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وسائل الشیعه الی تحصیل مسائل الشریعه جلد </w:t>
      </w:r>
      <w:r>
        <w:rPr/>
        <w:t>30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41741_417432637">
            <w:r>
              <w:rPr>
                <w:webHidden/>
                <w:rStyle w:val="IndexLink"/>
                <w:rtl w:val="true"/>
              </w:rPr>
              <w:t>اشارة</w:t>
            </w:r>
            <w:r>
              <w:rPr>
                <w:rStyle w:val="IndexLink"/>
                <w:rtl w:val="true"/>
              </w:rPr>
              <w:tab/>
            </w:r>
            <w:r>
              <w:rPr>
                <w:rStyle w:val="IndexLink"/>
              </w:rPr>
              <w:t>46</w:t>
            </w:r>
          </w:hyperlink>
        </w:p>
        <w:p>
          <w:pPr>
            <w:pStyle w:val="Contents2"/>
            <w:tabs>
              <w:tab w:val="clear" w:pos="8743"/>
              <w:tab w:val="right" w:pos="9026" w:leader="dot"/>
            </w:tabs>
            <w:rPr/>
          </w:pPr>
          <w:hyperlink w:anchor="__RefHeading___Toc6341743_417432637">
            <w:r>
              <w:rPr>
                <w:webHidden/>
                <w:rStyle w:val="IndexLink"/>
                <w:rtl w:val="true"/>
              </w:rPr>
              <w:t>اشارة</w:t>
            </w:r>
            <w:r>
              <w:rPr>
                <w:rStyle w:val="IndexLink"/>
                <w:rtl w:val="true"/>
              </w:rPr>
              <w:tab/>
            </w:r>
            <w:r>
              <w:rPr>
                <w:rStyle w:val="IndexLink"/>
              </w:rPr>
              <w:t>46</w:t>
            </w:r>
          </w:hyperlink>
        </w:p>
        <w:p>
          <w:pPr>
            <w:pStyle w:val="Contents2"/>
            <w:tabs>
              <w:tab w:val="clear" w:pos="8743"/>
              <w:tab w:val="right" w:pos="9026" w:leader="dot"/>
            </w:tabs>
            <w:rPr/>
          </w:pPr>
          <w:hyperlink w:anchor="__RefHeading___Toc6341745_417432637">
            <w:r>
              <w:rPr>
                <w:webHidden/>
                <w:rStyle w:val="IndexLink"/>
                <w:rtl w:val="true"/>
              </w:rPr>
              <w:t>المقدمة</w:t>
            </w:r>
            <w:r>
              <w:rPr>
                <w:rStyle w:val="IndexLink"/>
                <w:rtl w:val="true"/>
              </w:rPr>
              <w:tab/>
            </w:r>
            <w:r>
              <w:rPr>
                <w:rStyle w:val="IndexLink"/>
              </w:rPr>
              <w:t>52</w:t>
            </w:r>
          </w:hyperlink>
        </w:p>
        <w:p>
          <w:pPr>
            <w:pStyle w:val="Contents2"/>
            <w:tabs>
              <w:tab w:val="clear" w:pos="8743"/>
              <w:tab w:val="right" w:pos="9026" w:leader="dot"/>
            </w:tabs>
            <w:rPr/>
          </w:pPr>
          <w:hyperlink w:anchor="__RefHeading___Toc6341747_417432637">
            <w:r>
              <w:rPr>
                <w:webHidden/>
                <w:rStyle w:val="IndexLink"/>
                <w:rtl w:val="true"/>
              </w:rPr>
              <w:t>خاتمة الکتاب‌</w:t>
            </w:r>
            <w:r>
              <w:rPr>
                <w:rStyle w:val="IndexLink"/>
                <w:rtl w:val="true"/>
              </w:rPr>
              <w:tab/>
            </w:r>
            <w:r>
              <w:rPr>
                <w:rStyle w:val="IndexLink"/>
              </w:rPr>
              <w:t>64</w:t>
            </w:r>
          </w:hyperlink>
        </w:p>
        <w:p>
          <w:pPr>
            <w:pStyle w:val="Contents3"/>
            <w:tabs>
              <w:tab w:val="clear" w:pos="8459"/>
              <w:tab w:val="right" w:pos="9026" w:leader="dot"/>
            </w:tabs>
            <w:rPr/>
          </w:pPr>
          <w:hyperlink w:anchor="__RefHeading___Toc6341749_417432637">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6341751_417432637">
            <w:r>
              <w:rPr>
                <w:webHidden/>
                <w:rStyle w:val="IndexLink"/>
                <w:rtl w:val="true"/>
              </w:rPr>
              <w:t>الفائدة الأولی‌</w:t>
            </w:r>
            <w:r>
              <w:rPr>
                <w:rStyle w:val="IndexLink"/>
                <w:rtl w:val="true"/>
              </w:rPr>
              <w:tab/>
            </w:r>
            <w:r>
              <w:rPr>
                <w:rStyle w:val="IndexLink"/>
              </w:rPr>
              <w:t>66</w:t>
            </w:r>
          </w:hyperlink>
        </w:p>
        <w:p>
          <w:pPr>
            <w:pStyle w:val="Contents4"/>
            <w:tabs>
              <w:tab w:val="clear" w:pos="8176"/>
              <w:tab w:val="right" w:pos="9026" w:leader="dot"/>
            </w:tabs>
            <w:rPr/>
          </w:pPr>
          <w:hyperlink w:anchor="__RefHeading___Toc6341753_417432637">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6341755_417432637">
            <w:r>
              <w:rPr>
                <w:webHidden/>
                <w:rStyle w:val="IndexLink"/>
                <w:rtl w:val="true"/>
              </w:rPr>
              <w:t>[</w:t>
            </w:r>
            <w:r>
              <w:rPr>
                <w:rStyle w:val="IndexLink"/>
              </w:rPr>
              <w:t>1</w:t>
            </w:r>
            <w:r>
              <w:rPr>
                <w:rStyle w:val="IndexLink"/>
                <w:rtl w:val="true"/>
              </w:rPr>
              <w:t xml:space="preserve">] </w:t>
            </w:r>
            <w:r>
              <w:rPr>
                <w:rStyle w:val="IndexLink"/>
                <w:rtl w:val="true"/>
              </w:rPr>
              <w:t>کل ما کان فی هذا الکتاب عن أبان بن تغلب</w:t>
            </w:r>
            <w:r>
              <w:rPr>
                <w:rStyle w:val="IndexLink"/>
                <w:rtl w:val="true"/>
              </w:rPr>
              <w:t>:</w:t>
              <w:tab/>
            </w:r>
            <w:r>
              <w:rPr>
                <w:rStyle w:val="IndexLink"/>
              </w:rPr>
              <w:t>68</w:t>
            </w:r>
          </w:hyperlink>
        </w:p>
        <w:p>
          <w:pPr>
            <w:pStyle w:val="Contents4"/>
            <w:tabs>
              <w:tab w:val="clear" w:pos="8176"/>
              <w:tab w:val="right" w:pos="9026" w:leader="dot"/>
            </w:tabs>
            <w:rPr/>
          </w:pPr>
          <w:hyperlink w:anchor="__RefHeading___Toc6341757_417432637">
            <w:r>
              <w:rPr>
                <w:webHidden/>
                <w:rStyle w:val="IndexLink"/>
                <w:rtl w:val="true"/>
              </w:rPr>
              <w:t>[</w:t>
            </w:r>
            <w:r>
              <w:rPr>
                <w:rStyle w:val="IndexLink"/>
              </w:rPr>
              <w:t>2</w:t>
            </w:r>
            <w:r>
              <w:rPr>
                <w:rStyle w:val="IndexLink"/>
                <w:rtl w:val="true"/>
              </w:rPr>
              <w:t xml:space="preserve">] </w:t>
            </w:r>
            <w:r>
              <w:rPr>
                <w:rStyle w:val="IndexLink"/>
                <w:rtl w:val="true"/>
              </w:rPr>
              <w:t>و ما کان فیه عن أبان بن عثمان</w:t>
            </w:r>
            <w:r>
              <w:rPr>
                <w:rStyle w:val="IndexLink"/>
                <w:rtl w:val="true"/>
              </w:rPr>
              <w:t>:</w:t>
              <w:tab/>
            </w:r>
            <w:r>
              <w:rPr>
                <w:rStyle w:val="IndexLink"/>
              </w:rPr>
              <w:t>68</w:t>
            </w:r>
          </w:hyperlink>
        </w:p>
        <w:p>
          <w:pPr>
            <w:pStyle w:val="Contents4"/>
            <w:tabs>
              <w:tab w:val="clear" w:pos="8176"/>
              <w:tab w:val="right" w:pos="9026" w:leader="dot"/>
            </w:tabs>
            <w:rPr/>
          </w:pPr>
          <w:hyperlink w:anchor="__RefHeading___Toc6341759_417432637">
            <w:r>
              <w:rPr>
                <w:webHidden/>
                <w:rStyle w:val="IndexLink"/>
                <w:rtl w:val="true"/>
              </w:rPr>
              <w:t>[</w:t>
            </w:r>
            <w:r>
              <w:rPr>
                <w:rStyle w:val="IndexLink"/>
              </w:rPr>
              <w:t>3</w:t>
            </w:r>
            <w:r>
              <w:rPr>
                <w:rStyle w:val="IndexLink"/>
                <w:rtl w:val="true"/>
              </w:rPr>
              <w:t xml:space="preserve">] </w:t>
            </w:r>
            <w:r>
              <w:rPr>
                <w:rStyle w:val="IndexLink"/>
                <w:rtl w:val="true"/>
              </w:rPr>
              <w:t>و ما کان فیه عن إبراهیم بن أبی البلاد</w:t>
            </w:r>
            <w:r>
              <w:rPr>
                <w:rStyle w:val="IndexLink"/>
                <w:rtl w:val="true"/>
              </w:rPr>
              <w:t>:</w:t>
              <w:tab/>
            </w:r>
            <w:r>
              <w:rPr>
                <w:rStyle w:val="IndexLink"/>
              </w:rPr>
              <w:t>68</w:t>
            </w:r>
          </w:hyperlink>
        </w:p>
        <w:p>
          <w:pPr>
            <w:pStyle w:val="Contents4"/>
            <w:tabs>
              <w:tab w:val="clear" w:pos="8176"/>
              <w:tab w:val="right" w:pos="9026" w:leader="dot"/>
            </w:tabs>
            <w:rPr/>
          </w:pPr>
          <w:hyperlink w:anchor="__RefHeading___Toc6341761_417432637">
            <w:r>
              <w:rPr>
                <w:webHidden/>
                <w:rStyle w:val="IndexLink"/>
                <w:rtl w:val="true"/>
              </w:rPr>
              <w:t>[</w:t>
            </w:r>
            <w:r>
              <w:rPr>
                <w:rStyle w:val="IndexLink"/>
              </w:rPr>
              <w:t>4</w:t>
            </w:r>
            <w:r>
              <w:rPr>
                <w:rStyle w:val="IndexLink"/>
                <w:rtl w:val="true"/>
              </w:rPr>
              <w:t xml:space="preserve">] </w:t>
            </w:r>
            <w:r>
              <w:rPr>
                <w:rStyle w:val="IndexLink"/>
                <w:rtl w:val="true"/>
              </w:rPr>
              <w:t>و ما کان فیه عن إبراهیم بن أبی زیاد، الکرخی</w:t>
            </w:r>
            <w:r>
              <w:rPr>
                <w:rStyle w:val="IndexLink"/>
                <w:rtl w:val="true"/>
              </w:rPr>
              <w:t>:</w:t>
              <w:tab/>
            </w:r>
            <w:r>
              <w:rPr>
                <w:rStyle w:val="IndexLink"/>
              </w:rPr>
              <w:t>69</w:t>
            </w:r>
          </w:hyperlink>
        </w:p>
        <w:p>
          <w:pPr>
            <w:pStyle w:val="Contents4"/>
            <w:tabs>
              <w:tab w:val="clear" w:pos="8176"/>
              <w:tab w:val="right" w:pos="9026" w:leader="dot"/>
            </w:tabs>
            <w:rPr/>
          </w:pPr>
          <w:hyperlink w:anchor="__RefHeading___Toc6341763_417432637">
            <w:r>
              <w:rPr>
                <w:webHidden/>
                <w:rStyle w:val="IndexLink"/>
                <w:rtl w:val="true"/>
              </w:rPr>
              <w:t>[</w:t>
            </w:r>
            <w:r>
              <w:rPr>
                <w:rStyle w:val="IndexLink"/>
              </w:rPr>
              <w:t>5</w:t>
            </w:r>
            <w:r>
              <w:rPr>
                <w:rStyle w:val="IndexLink"/>
                <w:rtl w:val="true"/>
              </w:rPr>
              <w:t xml:space="preserve">] </w:t>
            </w:r>
            <w:r>
              <w:rPr>
                <w:rStyle w:val="IndexLink"/>
                <w:rtl w:val="true"/>
              </w:rPr>
              <w:t>و ما کان فیه عن إبراهیم بن أبی محمود</w:t>
            </w:r>
            <w:r>
              <w:rPr>
                <w:rStyle w:val="IndexLink"/>
                <w:rtl w:val="true"/>
              </w:rPr>
              <w:t>:</w:t>
              <w:tab/>
            </w:r>
            <w:r>
              <w:rPr>
                <w:rStyle w:val="IndexLink"/>
              </w:rPr>
              <w:t>69</w:t>
            </w:r>
          </w:hyperlink>
        </w:p>
        <w:p>
          <w:pPr>
            <w:pStyle w:val="Contents4"/>
            <w:tabs>
              <w:tab w:val="clear" w:pos="8176"/>
              <w:tab w:val="right" w:pos="9026" w:leader="dot"/>
            </w:tabs>
            <w:rPr/>
          </w:pPr>
          <w:hyperlink w:anchor="__RefHeading___Toc6341765_417432637">
            <w:r>
              <w:rPr>
                <w:webHidden/>
                <w:rStyle w:val="IndexLink"/>
                <w:rtl w:val="true"/>
              </w:rPr>
              <w:t>[</w:t>
            </w:r>
            <w:r>
              <w:rPr>
                <w:rStyle w:val="IndexLink"/>
              </w:rPr>
              <w:t>6</w:t>
            </w:r>
            <w:r>
              <w:rPr>
                <w:rStyle w:val="IndexLink"/>
                <w:rtl w:val="true"/>
              </w:rPr>
              <w:t xml:space="preserve">] </w:t>
            </w:r>
            <w:r>
              <w:rPr>
                <w:rStyle w:val="IndexLink"/>
                <w:rtl w:val="true"/>
              </w:rPr>
              <w:t>و ما کان فیه عن إبراهیم بن أبی یحیی؛ المدائنیّ</w:t>
            </w:r>
            <w:r>
              <w:rPr>
                <w:rStyle w:val="IndexLink"/>
                <w:rtl w:val="true"/>
              </w:rPr>
              <w:t>:</w:t>
              <w:tab/>
            </w:r>
            <w:r>
              <w:rPr>
                <w:rStyle w:val="IndexLink"/>
              </w:rPr>
              <w:t>69</w:t>
            </w:r>
          </w:hyperlink>
        </w:p>
        <w:p>
          <w:pPr>
            <w:pStyle w:val="Contents4"/>
            <w:tabs>
              <w:tab w:val="clear" w:pos="8176"/>
              <w:tab w:val="right" w:pos="9026" w:leader="dot"/>
            </w:tabs>
            <w:rPr/>
          </w:pPr>
          <w:hyperlink w:anchor="__RefHeading___Toc6341767_417432637">
            <w:r>
              <w:rPr>
                <w:webHidden/>
                <w:rStyle w:val="IndexLink"/>
                <w:rtl w:val="true"/>
              </w:rPr>
              <w:t>[</w:t>
            </w:r>
            <w:r>
              <w:rPr>
                <w:rStyle w:val="IndexLink"/>
              </w:rPr>
              <w:t>7</w:t>
            </w:r>
            <w:r>
              <w:rPr>
                <w:rStyle w:val="IndexLink"/>
                <w:rtl w:val="true"/>
              </w:rPr>
              <w:t xml:space="preserve">] </w:t>
            </w:r>
            <w:r>
              <w:rPr>
                <w:rStyle w:val="IndexLink"/>
                <w:rtl w:val="true"/>
              </w:rPr>
              <w:t>و ما کان فیه عن إبراهیم بن سفیان</w:t>
            </w:r>
            <w:r>
              <w:rPr>
                <w:rStyle w:val="IndexLink"/>
                <w:rtl w:val="true"/>
              </w:rPr>
              <w:t>:</w:t>
              <w:tab/>
            </w:r>
            <w:r>
              <w:rPr>
                <w:rStyle w:val="IndexLink"/>
              </w:rPr>
              <w:t>70</w:t>
            </w:r>
          </w:hyperlink>
        </w:p>
        <w:p>
          <w:pPr>
            <w:pStyle w:val="Contents4"/>
            <w:tabs>
              <w:tab w:val="clear" w:pos="8176"/>
              <w:tab w:val="right" w:pos="9026" w:leader="dot"/>
            </w:tabs>
            <w:rPr/>
          </w:pPr>
          <w:hyperlink w:anchor="__RefHeading___Toc6341769_417432637">
            <w:r>
              <w:rPr>
                <w:webHidden/>
                <w:rStyle w:val="IndexLink"/>
                <w:rtl w:val="true"/>
              </w:rPr>
              <w:t>[</w:t>
            </w:r>
            <w:r>
              <w:rPr>
                <w:rStyle w:val="IndexLink"/>
              </w:rPr>
              <w:t>8</w:t>
            </w:r>
            <w:r>
              <w:rPr>
                <w:rStyle w:val="IndexLink"/>
                <w:rtl w:val="true"/>
              </w:rPr>
              <w:t xml:space="preserve">] </w:t>
            </w:r>
            <w:r>
              <w:rPr>
                <w:rStyle w:val="IndexLink"/>
                <w:rtl w:val="true"/>
              </w:rPr>
              <w:t>و ما کان فیه عن إبراهیم بن عبد الحمید</w:t>
            </w:r>
            <w:r>
              <w:rPr>
                <w:rStyle w:val="IndexLink"/>
                <w:rtl w:val="true"/>
              </w:rPr>
              <w:t>:</w:t>
              <w:tab/>
            </w:r>
            <w:r>
              <w:rPr>
                <w:rStyle w:val="IndexLink"/>
              </w:rPr>
              <w:t>70</w:t>
            </w:r>
          </w:hyperlink>
        </w:p>
        <w:p>
          <w:pPr>
            <w:pStyle w:val="Contents4"/>
            <w:tabs>
              <w:tab w:val="clear" w:pos="8176"/>
              <w:tab w:val="right" w:pos="9026" w:leader="dot"/>
            </w:tabs>
            <w:rPr/>
          </w:pPr>
          <w:hyperlink w:anchor="__RefHeading___Toc6341771_417432637">
            <w:r>
              <w:rPr>
                <w:webHidden/>
                <w:rStyle w:val="IndexLink"/>
                <w:rtl w:val="true"/>
              </w:rPr>
              <w:t>[</w:t>
            </w:r>
            <w:r>
              <w:rPr>
                <w:rStyle w:val="IndexLink"/>
              </w:rPr>
              <w:t>9</w:t>
            </w:r>
            <w:r>
              <w:rPr>
                <w:rStyle w:val="IndexLink"/>
                <w:rtl w:val="true"/>
              </w:rPr>
              <w:t xml:space="preserve">] </w:t>
            </w:r>
            <w:r>
              <w:rPr>
                <w:rStyle w:val="IndexLink"/>
                <w:rtl w:val="true"/>
              </w:rPr>
              <w:t>و ما کان فیه عن إبراهیم بن عمر</w:t>
            </w:r>
            <w:r>
              <w:rPr>
                <w:rStyle w:val="IndexLink"/>
                <w:rtl w:val="true"/>
              </w:rPr>
              <w:t>:</w:t>
              <w:tab/>
            </w:r>
            <w:r>
              <w:rPr>
                <w:rStyle w:val="IndexLink"/>
              </w:rPr>
              <w:t>70</w:t>
            </w:r>
          </w:hyperlink>
        </w:p>
        <w:p>
          <w:pPr>
            <w:pStyle w:val="Contents4"/>
            <w:tabs>
              <w:tab w:val="clear" w:pos="8176"/>
              <w:tab w:val="right" w:pos="9026" w:leader="dot"/>
            </w:tabs>
            <w:rPr/>
          </w:pPr>
          <w:hyperlink w:anchor="__RefHeading___Toc6341773_417432637">
            <w:r>
              <w:rPr>
                <w:webHidden/>
                <w:rStyle w:val="IndexLink"/>
                <w:rtl w:val="true"/>
              </w:rPr>
              <w:t>[</w:t>
            </w:r>
            <w:r>
              <w:rPr>
                <w:rStyle w:val="IndexLink"/>
              </w:rPr>
              <w:t>10</w:t>
            </w:r>
            <w:r>
              <w:rPr>
                <w:rStyle w:val="IndexLink"/>
                <w:rtl w:val="true"/>
              </w:rPr>
              <w:t xml:space="preserve">] </w:t>
            </w:r>
            <w:r>
              <w:rPr>
                <w:rStyle w:val="IndexLink"/>
                <w:rtl w:val="true"/>
              </w:rPr>
              <w:t>و ما کان فیه عن إبراهیم بن محمد؛ الثقفی</w:t>
            </w:r>
            <w:r>
              <w:rPr>
                <w:rStyle w:val="IndexLink"/>
                <w:rtl w:val="true"/>
              </w:rPr>
              <w:t>:</w:t>
              <w:tab/>
            </w:r>
            <w:r>
              <w:rPr>
                <w:rStyle w:val="IndexLink"/>
              </w:rPr>
              <w:t>70</w:t>
            </w:r>
          </w:hyperlink>
        </w:p>
        <w:p>
          <w:pPr>
            <w:pStyle w:val="Contents4"/>
            <w:tabs>
              <w:tab w:val="clear" w:pos="8176"/>
              <w:tab w:val="right" w:pos="9026" w:leader="dot"/>
            </w:tabs>
            <w:rPr/>
          </w:pPr>
          <w:hyperlink w:anchor="__RefHeading___Toc6341775_417432637">
            <w:r>
              <w:rPr>
                <w:webHidden/>
                <w:rStyle w:val="IndexLink"/>
                <w:rtl w:val="true"/>
              </w:rPr>
              <w:t>[</w:t>
            </w:r>
            <w:r>
              <w:rPr>
                <w:rStyle w:val="IndexLink"/>
              </w:rPr>
              <w:t>11</w:t>
            </w:r>
            <w:r>
              <w:rPr>
                <w:rStyle w:val="IndexLink"/>
                <w:rtl w:val="true"/>
              </w:rPr>
              <w:t xml:space="preserve">] </w:t>
            </w:r>
            <w:r>
              <w:rPr>
                <w:rStyle w:val="IndexLink"/>
                <w:rtl w:val="true"/>
              </w:rPr>
              <w:t>و ما کان فیه عن إبراهیم بن محمد؛ الهمدانی</w:t>
            </w:r>
            <w:r>
              <w:rPr>
                <w:rStyle w:val="IndexLink"/>
                <w:rtl w:val="true"/>
              </w:rPr>
              <w:t>:</w:t>
              <w:tab/>
            </w:r>
            <w:r>
              <w:rPr>
                <w:rStyle w:val="IndexLink"/>
              </w:rPr>
              <w:t>71</w:t>
            </w:r>
          </w:hyperlink>
        </w:p>
        <w:p>
          <w:pPr>
            <w:pStyle w:val="Contents4"/>
            <w:tabs>
              <w:tab w:val="clear" w:pos="8176"/>
              <w:tab w:val="right" w:pos="9026" w:leader="dot"/>
            </w:tabs>
            <w:rPr/>
          </w:pPr>
          <w:hyperlink w:anchor="__RefHeading___Toc6341777_417432637">
            <w:r>
              <w:rPr>
                <w:webHidden/>
                <w:rStyle w:val="IndexLink"/>
                <w:rtl w:val="true"/>
              </w:rPr>
              <w:t>[</w:t>
            </w:r>
            <w:r>
              <w:rPr>
                <w:rStyle w:val="IndexLink"/>
              </w:rPr>
              <w:t>12</w:t>
            </w:r>
            <w:r>
              <w:rPr>
                <w:rStyle w:val="IndexLink"/>
                <w:rtl w:val="true"/>
              </w:rPr>
              <w:t xml:space="preserve">] </w:t>
            </w:r>
            <w:r>
              <w:rPr>
                <w:rStyle w:val="IndexLink"/>
                <w:rtl w:val="true"/>
              </w:rPr>
              <w:t>و ما کان فیه عن إبراهیم بن مهزیار</w:t>
            </w:r>
            <w:r>
              <w:rPr>
                <w:rStyle w:val="IndexLink"/>
                <w:rtl w:val="true"/>
              </w:rPr>
              <w:t>:</w:t>
              <w:tab/>
            </w:r>
            <w:r>
              <w:rPr>
                <w:rStyle w:val="IndexLink"/>
              </w:rPr>
              <w:t>71</w:t>
            </w:r>
          </w:hyperlink>
        </w:p>
        <w:p>
          <w:pPr>
            <w:pStyle w:val="Contents4"/>
            <w:tabs>
              <w:tab w:val="clear" w:pos="8176"/>
              <w:tab w:val="right" w:pos="9026" w:leader="dot"/>
            </w:tabs>
            <w:rPr/>
          </w:pPr>
          <w:hyperlink w:anchor="__RefHeading___Toc6341779_417432637">
            <w:r>
              <w:rPr>
                <w:webHidden/>
                <w:rStyle w:val="IndexLink"/>
                <w:rtl w:val="true"/>
              </w:rPr>
              <w:t>[</w:t>
            </w:r>
            <w:r>
              <w:rPr>
                <w:rStyle w:val="IndexLink"/>
              </w:rPr>
              <w:t>13</w:t>
            </w:r>
            <w:r>
              <w:rPr>
                <w:rStyle w:val="IndexLink"/>
                <w:rtl w:val="true"/>
              </w:rPr>
              <w:t xml:space="preserve">] </w:t>
            </w:r>
            <w:r>
              <w:rPr>
                <w:rStyle w:val="IndexLink"/>
                <w:rtl w:val="true"/>
              </w:rPr>
              <w:t>و ما کان فیه عن إبراهیم بن میمون</w:t>
            </w:r>
            <w:r>
              <w:rPr>
                <w:rStyle w:val="IndexLink"/>
                <w:rtl w:val="true"/>
              </w:rPr>
              <w:t>:</w:t>
              <w:tab/>
            </w:r>
            <w:r>
              <w:rPr>
                <w:rStyle w:val="IndexLink"/>
              </w:rPr>
              <w:t>71</w:t>
            </w:r>
          </w:hyperlink>
        </w:p>
        <w:p>
          <w:pPr>
            <w:pStyle w:val="Contents4"/>
            <w:tabs>
              <w:tab w:val="clear" w:pos="8176"/>
              <w:tab w:val="right" w:pos="9026" w:leader="dot"/>
            </w:tabs>
            <w:rPr/>
          </w:pPr>
          <w:hyperlink w:anchor="__RefHeading___Toc6341781_417432637">
            <w:r>
              <w:rPr>
                <w:webHidden/>
                <w:rStyle w:val="IndexLink"/>
                <w:rtl w:val="true"/>
              </w:rPr>
              <w:t>[</w:t>
            </w:r>
            <w:r>
              <w:rPr>
                <w:rStyle w:val="IndexLink"/>
              </w:rPr>
              <w:t>14</w:t>
            </w:r>
            <w:r>
              <w:rPr>
                <w:rStyle w:val="IndexLink"/>
                <w:rtl w:val="true"/>
              </w:rPr>
              <w:t xml:space="preserve">] </w:t>
            </w:r>
            <w:r>
              <w:rPr>
                <w:rStyle w:val="IndexLink"/>
                <w:rtl w:val="true"/>
              </w:rPr>
              <w:t>و ما کان فیه عن إبراهیم بن هاشم</w:t>
            </w:r>
            <w:r>
              <w:rPr>
                <w:rStyle w:val="IndexLink"/>
                <w:rtl w:val="true"/>
              </w:rPr>
              <w:t>:</w:t>
              <w:tab/>
            </w:r>
            <w:r>
              <w:rPr>
                <w:rStyle w:val="IndexLink"/>
              </w:rPr>
              <w:t>71</w:t>
            </w:r>
          </w:hyperlink>
        </w:p>
        <w:p>
          <w:pPr>
            <w:pStyle w:val="Contents4"/>
            <w:tabs>
              <w:tab w:val="clear" w:pos="8176"/>
              <w:tab w:val="right" w:pos="9026" w:leader="dot"/>
            </w:tabs>
            <w:rPr/>
          </w:pPr>
          <w:hyperlink w:anchor="__RefHeading___Toc6341783_417432637">
            <w:r>
              <w:rPr>
                <w:webHidden/>
                <w:rStyle w:val="IndexLink"/>
                <w:rtl w:val="true"/>
              </w:rPr>
              <w:t>[</w:t>
            </w:r>
            <w:r>
              <w:rPr>
                <w:rStyle w:val="IndexLink"/>
              </w:rPr>
              <w:t>15</w:t>
            </w:r>
            <w:r>
              <w:rPr>
                <w:rStyle w:val="IndexLink"/>
                <w:rtl w:val="true"/>
              </w:rPr>
              <w:t xml:space="preserve">] </w:t>
            </w:r>
            <w:r>
              <w:rPr>
                <w:rStyle w:val="IndexLink"/>
                <w:rtl w:val="true"/>
              </w:rPr>
              <w:t>و ما کان فیه عن أحمد بن أبی عبد الله؛ البرقی</w:t>
            </w:r>
            <w:r>
              <w:rPr>
                <w:rStyle w:val="IndexLink"/>
                <w:rtl w:val="true"/>
              </w:rPr>
              <w:t>:</w:t>
              <w:tab/>
            </w:r>
            <w:r>
              <w:rPr>
                <w:rStyle w:val="IndexLink"/>
              </w:rPr>
              <w:t>71</w:t>
            </w:r>
          </w:hyperlink>
        </w:p>
        <w:p>
          <w:pPr>
            <w:pStyle w:val="Contents4"/>
            <w:tabs>
              <w:tab w:val="clear" w:pos="8176"/>
              <w:tab w:val="right" w:pos="9026" w:leader="dot"/>
            </w:tabs>
            <w:rPr/>
          </w:pPr>
          <w:hyperlink w:anchor="__RefHeading___Toc6341785_417432637">
            <w:r>
              <w:rPr>
                <w:webHidden/>
                <w:rStyle w:val="IndexLink"/>
                <w:rtl w:val="true"/>
              </w:rPr>
              <w:t>[</w:t>
            </w:r>
            <w:r>
              <w:rPr>
                <w:rStyle w:val="IndexLink"/>
              </w:rPr>
              <w:t>16</w:t>
            </w:r>
            <w:r>
              <w:rPr>
                <w:rStyle w:val="IndexLink"/>
                <w:rtl w:val="true"/>
              </w:rPr>
              <w:t xml:space="preserve">] </w:t>
            </w:r>
            <w:r>
              <w:rPr>
                <w:rStyle w:val="IndexLink"/>
                <w:rtl w:val="true"/>
              </w:rPr>
              <w:t>و ما کان فیه عن أحمد بن الحسن، المیثمی</w:t>
            </w:r>
            <w:r>
              <w:rPr>
                <w:rStyle w:val="IndexLink"/>
                <w:rtl w:val="true"/>
              </w:rPr>
              <w:t>:</w:t>
            </w:r>
            <w:r>
              <w:rPr>
                <w:rStyle w:val="IndexLink"/>
              </w:rPr>
              <w:t>10064</w:t>
            </w:r>
            <w:r>
              <w:rPr>
                <w:rStyle w:val="IndexLink"/>
                <w:rtl w:val="true"/>
              </w:rPr>
              <w:tab/>
            </w:r>
            <w:r>
              <w:rPr>
                <w:rStyle w:val="IndexLink"/>
              </w:rPr>
              <w:t>72</w:t>
            </w:r>
          </w:hyperlink>
        </w:p>
        <w:p>
          <w:pPr>
            <w:pStyle w:val="Contents4"/>
            <w:tabs>
              <w:tab w:val="clear" w:pos="8176"/>
              <w:tab w:val="right" w:pos="9026" w:leader="dot"/>
            </w:tabs>
            <w:rPr/>
          </w:pPr>
          <w:hyperlink w:anchor="__RefHeading___Toc6341787_417432637">
            <w:r>
              <w:rPr>
                <w:webHidden/>
                <w:rStyle w:val="IndexLink"/>
                <w:rtl w:val="true"/>
              </w:rPr>
              <w:t>[</w:t>
            </w:r>
            <w:r>
              <w:rPr>
                <w:rStyle w:val="IndexLink"/>
              </w:rPr>
              <w:t>17</w:t>
            </w:r>
            <w:r>
              <w:rPr>
                <w:rStyle w:val="IndexLink"/>
                <w:rtl w:val="true"/>
              </w:rPr>
              <w:t xml:space="preserve">] </w:t>
            </w:r>
            <w:r>
              <w:rPr>
                <w:rStyle w:val="IndexLink"/>
                <w:rtl w:val="true"/>
              </w:rPr>
              <w:t>و ما کان فیه عن أحمد بن عائذ</w:t>
            </w:r>
            <w:r>
              <w:rPr>
                <w:rStyle w:val="IndexLink"/>
                <w:rtl w:val="true"/>
              </w:rPr>
              <w:t>:</w:t>
              <w:tab/>
            </w:r>
            <w:r>
              <w:rPr>
                <w:rStyle w:val="IndexLink"/>
              </w:rPr>
              <w:t>72</w:t>
            </w:r>
          </w:hyperlink>
        </w:p>
        <w:p>
          <w:pPr>
            <w:pStyle w:val="Contents4"/>
            <w:tabs>
              <w:tab w:val="clear" w:pos="8176"/>
              <w:tab w:val="right" w:pos="9026" w:leader="dot"/>
            </w:tabs>
            <w:rPr/>
          </w:pPr>
          <w:hyperlink w:anchor="__RefHeading___Toc6341789_417432637">
            <w:r>
              <w:rPr>
                <w:webHidden/>
                <w:rStyle w:val="IndexLink"/>
                <w:rtl w:val="true"/>
              </w:rPr>
              <w:t>[</w:t>
            </w:r>
            <w:r>
              <w:rPr>
                <w:rStyle w:val="IndexLink"/>
              </w:rPr>
              <w:t>18</w:t>
            </w:r>
            <w:r>
              <w:rPr>
                <w:rStyle w:val="IndexLink"/>
                <w:rtl w:val="true"/>
              </w:rPr>
              <w:t xml:space="preserve">] </w:t>
            </w:r>
            <w:r>
              <w:rPr>
                <w:rStyle w:val="IndexLink"/>
                <w:rtl w:val="true"/>
              </w:rPr>
              <w:t>و ما کان فیه عن أحمد بن محمد بن أبی نصر؛ البزنطی</w:t>
            </w:r>
            <w:r>
              <w:rPr>
                <w:rStyle w:val="IndexLink"/>
                <w:rtl w:val="true"/>
              </w:rPr>
              <w:t>:</w:t>
              <w:tab/>
            </w:r>
            <w:r>
              <w:rPr>
                <w:rStyle w:val="IndexLink"/>
              </w:rPr>
              <w:t>72</w:t>
            </w:r>
          </w:hyperlink>
        </w:p>
        <w:p>
          <w:pPr>
            <w:pStyle w:val="Contents4"/>
            <w:tabs>
              <w:tab w:val="clear" w:pos="8176"/>
              <w:tab w:val="right" w:pos="9026" w:leader="dot"/>
            </w:tabs>
            <w:rPr/>
          </w:pPr>
          <w:hyperlink w:anchor="__RefHeading___Toc6341791_417432637">
            <w:r>
              <w:rPr>
                <w:webHidden/>
                <w:rStyle w:val="IndexLink"/>
                <w:rtl w:val="true"/>
              </w:rPr>
              <w:t>[</w:t>
            </w:r>
            <w:r>
              <w:rPr>
                <w:rStyle w:val="IndexLink"/>
              </w:rPr>
              <w:t>19</w:t>
            </w:r>
            <w:r>
              <w:rPr>
                <w:rStyle w:val="IndexLink"/>
                <w:rtl w:val="true"/>
              </w:rPr>
              <w:t xml:space="preserve">] </w:t>
            </w:r>
            <w:r>
              <w:rPr>
                <w:rStyle w:val="IndexLink"/>
                <w:rtl w:val="true"/>
              </w:rPr>
              <w:t>و ما کان فیه عن أحمد بن محمد بن سعید؛ الهمدانی</w:t>
            </w:r>
            <w:r>
              <w:rPr>
                <w:rStyle w:val="IndexLink"/>
                <w:rtl w:val="true"/>
              </w:rPr>
              <w:t>:</w:t>
              <w:tab/>
            </w:r>
            <w:r>
              <w:rPr>
                <w:rStyle w:val="IndexLink"/>
              </w:rPr>
              <w:t>72</w:t>
            </w:r>
          </w:hyperlink>
        </w:p>
        <w:p>
          <w:pPr>
            <w:pStyle w:val="Contents4"/>
            <w:tabs>
              <w:tab w:val="clear" w:pos="8176"/>
              <w:tab w:val="right" w:pos="9026" w:leader="dot"/>
            </w:tabs>
            <w:rPr/>
          </w:pPr>
          <w:hyperlink w:anchor="__RefHeading___Toc6341793_417432637">
            <w:r>
              <w:rPr>
                <w:webHidden/>
                <w:rStyle w:val="IndexLink"/>
                <w:rtl w:val="true"/>
              </w:rPr>
              <w:t>[</w:t>
            </w:r>
            <w:r>
              <w:rPr>
                <w:rStyle w:val="IndexLink"/>
              </w:rPr>
              <w:t>20</w:t>
            </w:r>
            <w:r>
              <w:rPr>
                <w:rStyle w:val="IndexLink"/>
                <w:rtl w:val="true"/>
              </w:rPr>
              <w:t xml:space="preserve">] </w:t>
            </w:r>
            <w:r>
              <w:rPr>
                <w:rStyle w:val="IndexLink"/>
                <w:rtl w:val="true"/>
              </w:rPr>
              <w:t>و ما کان فیه عن أحمد بن محمد بن عیسی؛ الأشعری</w:t>
            </w:r>
            <w:r>
              <w:rPr>
                <w:rStyle w:val="IndexLink"/>
                <w:rtl w:val="true"/>
              </w:rPr>
              <w:t>:</w:t>
              <w:tab/>
            </w:r>
            <w:r>
              <w:rPr>
                <w:rStyle w:val="IndexLink"/>
              </w:rPr>
              <w:t>73</w:t>
            </w:r>
          </w:hyperlink>
        </w:p>
        <w:p>
          <w:pPr>
            <w:pStyle w:val="Contents4"/>
            <w:tabs>
              <w:tab w:val="clear" w:pos="8176"/>
              <w:tab w:val="right" w:pos="9026" w:leader="dot"/>
            </w:tabs>
            <w:rPr/>
          </w:pPr>
          <w:hyperlink w:anchor="__RefHeading___Toc6341795_417432637">
            <w:r>
              <w:rPr>
                <w:webHidden/>
                <w:rStyle w:val="IndexLink"/>
                <w:rtl w:val="true"/>
              </w:rPr>
              <w:t>[</w:t>
            </w:r>
            <w:r>
              <w:rPr>
                <w:rStyle w:val="IndexLink"/>
              </w:rPr>
              <w:t>21</w:t>
            </w:r>
            <w:r>
              <w:rPr>
                <w:rStyle w:val="IndexLink"/>
                <w:rtl w:val="true"/>
              </w:rPr>
              <w:t xml:space="preserve">] </w:t>
            </w:r>
            <w:r>
              <w:rPr>
                <w:rStyle w:val="IndexLink"/>
                <w:rtl w:val="true"/>
              </w:rPr>
              <w:t>و ما کان فیه عن أحمد بن محمد بن مطهر؛ صاحب أبی محمد علیه السلام</w:t>
            </w:r>
            <w:r>
              <w:rPr>
                <w:rStyle w:val="IndexLink"/>
                <w:rtl w:val="true"/>
              </w:rPr>
              <w:t>:</w:t>
              <w:tab/>
            </w:r>
            <w:r>
              <w:rPr>
                <w:rStyle w:val="IndexLink"/>
              </w:rPr>
              <w:t>73</w:t>
            </w:r>
          </w:hyperlink>
        </w:p>
        <w:p>
          <w:pPr>
            <w:pStyle w:val="Contents4"/>
            <w:tabs>
              <w:tab w:val="clear" w:pos="8176"/>
              <w:tab w:val="right" w:pos="9026" w:leader="dot"/>
            </w:tabs>
            <w:rPr/>
          </w:pPr>
          <w:hyperlink w:anchor="__RefHeading___Toc6341797_417432637">
            <w:r>
              <w:rPr>
                <w:webHidden/>
                <w:rStyle w:val="IndexLink"/>
                <w:rtl w:val="true"/>
              </w:rPr>
              <w:t>[</w:t>
            </w:r>
            <w:r>
              <w:rPr>
                <w:rStyle w:val="IndexLink"/>
              </w:rPr>
              <w:t>22</w:t>
            </w:r>
            <w:r>
              <w:rPr>
                <w:rStyle w:val="IndexLink"/>
                <w:rtl w:val="true"/>
              </w:rPr>
              <w:t xml:space="preserve">] </w:t>
            </w:r>
            <w:r>
              <w:rPr>
                <w:rStyle w:val="IndexLink"/>
                <w:rtl w:val="true"/>
              </w:rPr>
              <w:t>و ما کان فیه عن أحمد بن هلال</w:t>
            </w:r>
            <w:r>
              <w:rPr>
                <w:rStyle w:val="IndexLink"/>
                <w:rtl w:val="true"/>
              </w:rPr>
              <w:t>:</w:t>
              <w:tab/>
            </w:r>
            <w:r>
              <w:rPr>
                <w:rStyle w:val="IndexLink"/>
              </w:rPr>
              <w:t>73</w:t>
            </w:r>
          </w:hyperlink>
        </w:p>
        <w:p>
          <w:pPr>
            <w:pStyle w:val="Contents4"/>
            <w:tabs>
              <w:tab w:val="clear" w:pos="8176"/>
              <w:tab w:val="right" w:pos="9026" w:leader="dot"/>
            </w:tabs>
            <w:rPr/>
          </w:pPr>
          <w:hyperlink w:anchor="__RefHeading___Toc6341799_417432637">
            <w:r>
              <w:rPr>
                <w:webHidden/>
                <w:rStyle w:val="IndexLink"/>
                <w:rtl w:val="true"/>
              </w:rPr>
              <w:t>[</w:t>
            </w:r>
            <w:r>
              <w:rPr>
                <w:rStyle w:val="IndexLink"/>
              </w:rPr>
              <w:t>23</w:t>
            </w:r>
            <w:r>
              <w:rPr>
                <w:rStyle w:val="IndexLink"/>
                <w:rtl w:val="true"/>
              </w:rPr>
              <w:t xml:space="preserve">] </w:t>
            </w:r>
            <w:r>
              <w:rPr>
                <w:rStyle w:val="IndexLink"/>
                <w:rtl w:val="true"/>
              </w:rPr>
              <w:t>و ما کان فیه عن إدریس بن زید</w:t>
            </w:r>
            <w:r>
              <w:rPr>
                <w:rStyle w:val="IndexLink"/>
                <w:rtl w:val="true"/>
              </w:rPr>
              <w:t>:</w:t>
              <w:tab/>
            </w:r>
            <w:r>
              <w:rPr>
                <w:rStyle w:val="IndexLink"/>
              </w:rPr>
              <w:t>73</w:t>
            </w:r>
          </w:hyperlink>
        </w:p>
        <w:p>
          <w:pPr>
            <w:pStyle w:val="Contents4"/>
            <w:tabs>
              <w:tab w:val="clear" w:pos="8176"/>
              <w:tab w:val="right" w:pos="9026" w:leader="dot"/>
            </w:tabs>
            <w:rPr/>
          </w:pPr>
          <w:hyperlink w:anchor="__RefHeading___Toc6341801_417432637">
            <w:r>
              <w:rPr>
                <w:webHidden/>
                <w:rStyle w:val="IndexLink"/>
                <w:rtl w:val="true"/>
              </w:rPr>
              <w:t>[</w:t>
            </w:r>
            <w:r>
              <w:rPr>
                <w:rStyle w:val="IndexLink"/>
              </w:rPr>
              <w:t>24</w:t>
            </w:r>
            <w:r>
              <w:rPr>
                <w:rStyle w:val="IndexLink"/>
                <w:rtl w:val="true"/>
              </w:rPr>
              <w:t xml:space="preserve">] </w:t>
            </w:r>
            <w:r>
              <w:rPr>
                <w:rStyle w:val="IndexLink"/>
                <w:rtl w:val="true"/>
              </w:rPr>
              <w:t>و ما کان فیه عن إدریس بن زید، و علی بن إدریس؛ صاحبی الرضا علیه السلام</w:t>
            </w:r>
            <w:r>
              <w:rPr>
                <w:rStyle w:val="IndexLink"/>
                <w:rtl w:val="true"/>
              </w:rPr>
              <w:t>:</w:t>
              <w:tab/>
            </w:r>
            <w:r>
              <w:rPr>
                <w:rStyle w:val="IndexLink"/>
              </w:rPr>
              <w:t>73</w:t>
            </w:r>
          </w:hyperlink>
        </w:p>
        <w:p>
          <w:pPr>
            <w:pStyle w:val="Contents4"/>
            <w:tabs>
              <w:tab w:val="clear" w:pos="8176"/>
              <w:tab w:val="right" w:pos="9026" w:leader="dot"/>
            </w:tabs>
            <w:rPr/>
          </w:pPr>
          <w:hyperlink w:anchor="__RefHeading___Toc6341803_417432637">
            <w:r>
              <w:rPr>
                <w:webHidden/>
                <w:rStyle w:val="IndexLink"/>
                <w:rtl w:val="true"/>
              </w:rPr>
              <w:t>[</w:t>
            </w:r>
            <w:r>
              <w:rPr>
                <w:rStyle w:val="IndexLink"/>
              </w:rPr>
              <w:t>25</w:t>
            </w:r>
            <w:r>
              <w:rPr>
                <w:rStyle w:val="IndexLink"/>
                <w:rtl w:val="true"/>
              </w:rPr>
              <w:t xml:space="preserve">] </w:t>
            </w:r>
            <w:r>
              <w:rPr>
                <w:rStyle w:val="IndexLink"/>
                <w:rtl w:val="true"/>
              </w:rPr>
              <w:t>و ما کان فیه عن إدریس بن عبد الله؛ القمی</w:t>
            </w:r>
            <w:r>
              <w:rPr>
                <w:rStyle w:val="IndexLink"/>
                <w:rtl w:val="true"/>
              </w:rPr>
              <w:t>:</w:t>
              <w:tab/>
            </w:r>
            <w:r>
              <w:rPr>
                <w:rStyle w:val="IndexLink"/>
              </w:rPr>
              <w:t>74</w:t>
            </w:r>
          </w:hyperlink>
        </w:p>
        <w:p>
          <w:pPr>
            <w:pStyle w:val="Contents4"/>
            <w:tabs>
              <w:tab w:val="clear" w:pos="8176"/>
              <w:tab w:val="right" w:pos="9026" w:leader="dot"/>
            </w:tabs>
            <w:rPr/>
          </w:pPr>
          <w:hyperlink w:anchor="__RefHeading___Toc6341805_417432637">
            <w:r>
              <w:rPr>
                <w:webHidden/>
                <w:rStyle w:val="IndexLink"/>
                <w:rtl w:val="true"/>
              </w:rPr>
              <w:t>[</w:t>
            </w:r>
            <w:r>
              <w:rPr>
                <w:rStyle w:val="IndexLink"/>
              </w:rPr>
              <w:t>26</w:t>
            </w:r>
            <w:r>
              <w:rPr>
                <w:rStyle w:val="IndexLink"/>
                <w:rtl w:val="true"/>
              </w:rPr>
              <w:t xml:space="preserve">] </w:t>
            </w:r>
            <w:r>
              <w:rPr>
                <w:rStyle w:val="IndexLink"/>
                <w:rtl w:val="true"/>
              </w:rPr>
              <w:t>و ما کان فیه عن إدریس بن هلال</w:t>
            </w:r>
            <w:r>
              <w:rPr>
                <w:rStyle w:val="IndexLink"/>
                <w:rtl w:val="true"/>
              </w:rPr>
              <w:t>:</w:t>
              <w:tab/>
            </w:r>
            <w:r>
              <w:rPr>
                <w:rStyle w:val="IndexLink"/>
              </w:rPr>
              <w:t>74</w:t>
            </w:r>
          </w:hyperlink>
        </w:p>
        <w:p>
          <w:pPr>
            <w:pStyle w:val="Contents4"/>
            <w:tabs>
              <w:tab w:val="clear" w:pos="8176"/>
              <w:tab w:val="right" w:pos="9026" w:leader="dot"/>
            </w:tabs>
            <w:rPr/>
          </w:pPr>
          <w:hyperlink w:anchor="__RefHeading___Toc6341807_417432637">
            <w:r>
              <w:rPr>
                <w:webHidden/>
                <w:rStyle w:val="IndexLink"/>
                <w:rtl w:val="true"/>
              </w:rPr>
              <w:t>[</w:t>
            </w:r>
            <w:r>
              <w:rPr>
                <w:rStyle w:val="IndexLink"/>
              </w:rPr>
              <w:t>27</w:t>
            </w:r>
            <w:r>
              <w:rPr>
                <w:rStyle w:val="IndexLink"/>
                <w:rtl w:val="true"/>
              </w:rPr>
              <w:t xml:space="preserve">] </w:t>
            </w:r>
            <w:r>
              <w:rPr>
                <w:rStyle w:val="IndexLink"/>
                <w:rtl w:val="true"/>
              </w:rPr>
              <w:t>و ما کان فیه عن إسحاق بن عمار</w:t>
            </w:r>
            <w:r>
              <w:rPr>
                <w:rStyle w:val="IndexLink"/>
                <w:rtl w:val="true"/>
              </w:rPr>
              <w:t>:</w:t>
              <w:tab/>
            </w:r>
            <w:r>
              <w:rPr>
                <w:rStyle w:val="IndexLink"/>
              </w:rPr>
              <w:t>74</w:t>
            </w:r>
          </w:hyperlink>
        </w:p>
        <w:p>
          <w:pPr>
            <w:pStyle w:val="Contents4"/>
            <w:tabs>
              <w:tab w:val="clear" w:pos="8176"/>
              <w:tab w:val="right" w:pos="9026" w:leader="dot"/>
            </w:tabs>
            <w:rPr/>
          </w:pPr>
          <w:hyperlink w:anchor="__RefHeading___Toc6341809_417432637">
            <w:r>
              <w:rPr>
                <w:webHidden/>
                <w:rStyle w:val="IndexLink"/>
                <w:rtl w:val="true"/>
              </w:rPr>
              <w:t>[</w:t>
            </w:r>
            <w:r>
              <w:rPr>
                <w:rStyle w:val="IndexLink"/>
              </w:rPr>
              <w:t>28</w:t>
            </w:r>
            <w:r>
              <w:rPr>
                <w:rStyle w:val="IndexLink"/>
                <w:rtl w:val="true"/>
              </w:rPr>
              <w:t xml:space="preserve">] </w:t>
            </w:r>
            <w:r>
              <w:rPr>
                <w:rStyle w:val="IndexLink"/>
                <w:rtl w:val="true"/>
              </w:rPr>
              <w:t>و ما کان فیه عن إسحاق بن یزید</w:t>
            </w:r>
            <w:r>
              <w:rPr>
                <w:rStyle w:val="IndexLink"/>
                <w:rtl w:val="true"/>
              </w:rPr>
              <w:t>:</w:t>
              <w:tab/>
            </w:r>
            <w:r>
              <w:rPr>
                <w:rStyle w:val="IndexLink"/>
              </w:rPr>
              <w:t>74</w:t>
            </w:r>
          </w:hyperlink>
        </w:p>
        <w:p>
          <w:pPr>
            <w:pStyle w:val="Contents4"/>
            <w:tabs>
              <w:tab w:val="clear" w:pos="8176"/>
              <w:tab w:val="right" w:pos="9026" w:leader="dot"/>
            </w:tabs>
            <w:rPr/>
          </w:pPr>
          <w:hyperlink w:anchor="__RefHeading___Toc6341811_417432637">
            <w:r>
              <w:rPr>
                <w:webHidden/>
                <w:rStyle w:val="IndexLink"/>
                <w:rtl w:val="true"/>
              </w:rPr>
              <w:t>[</w:t>
            </w:r>
            <w:r>
              <w:rPr>
                <w:rStyle w:val="IndexLink"/>
              </w:rPr>
              <w:t>29</w:t>
            </w:r>
            <w:r>
              <w:rPr>
                <w:rStyle w:val="IndexLink"/>
                <w:rtl w:val="true"/>
              </w:rPr>
              <w:t xml:space="preserve">] </w:t>
            </w:r>
            <w:r>
              <w:rPr>
                <w:rStyle w:val="IndexLink"/>
                <w:rtl w:val="true"/>
              </w:rPr>
              <w:t>و ما کان فیه عن أسماء بنت عمیس فی خبر رد الشمس علی أمیر المؤمنین علیه 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6341813_417432637">
            <w:r>
              <w:rPr>
                <w:webHidden/>
                <w:rStyle w:val="IndexLink"/>
                <w:rtl w:val="true"/>
              </w:rPr>
              <w:t>[</w:t>
            </w:r>
            <w:r>
              <w:rPr>
                <w:rStyle w:val="IndexLink"/>
              </w:rPr>
              <w:t>30</w:t>
            </w:r>
            <w:r>
              <w:rPr>
                <w:rStyle w:val="IndexLink"/>
                <w:rtl w:val="true"/>
              </w:rPr>
              <w:t xml:space="preserve">] </w:t>
            </w:r>
            <w:r>
              <w:rPr>
                <w:rStyle w:val="IndexLink"/>
                <w:rtl w:val="true"/>
              </w:rPr>
              <w:t>و ما کان فیه عن إسماعیل بن أبی فُدیک</w:t>
            </w:r>
            <w:r>
              <w:rPr>
                <w:rStyle w:val="IndexLink"/>
                <w:rtl w:val="true"/>
              </w:rPr>
              <w:t>:</w:t>
              <w:tab/>
            </w:r>
            <w:r>
              <w:rPr>
                <w:rStyle w:val="IndexLink"/>
              </w:rPr>
              <w:t>75</w:t>
            </w:r>
          </w:hyperlink>
        </w:p>
        <w:p>
          <w:pPr>
            <w:pStyle w:val="Contents4"/>
            <w:tabs>
              <w:tab w:val="clear" w:pos="8176"/>
              <w:tab w:val="right" w:pos="9026" w:leader="dot"/>
            </w:tabs>
            <w:rPr/>
          </w:pPr>
          <w:hyperlink w:anchor="__RefHeading___Toc6341815_417432637">
            <w:r>
              <w:rPr>
                <w:webHidden/>
                <w:rStyle w:val="IndexLink"/>
                <w:rtl w:val="true"/>
              </w:rPr>
              <w:t>[</w:t>
            </w:r>
            <w:r>
              <w:rPr>
                <w:rStyle w:val="IndexLink"/>
              </w:rPr>
              <w:t>31</w:t>
            </w:r>
            <w:r>
              <w:rPr>
                <w:rStyle w:val="IndexLink"/>
                <w:rtl w:val="true"/>
              </w:rPr>
              <w:t xml:space="preserve">] </w:t>
            </w:r>
            <w:r>
              <w:rPr>
                <w:rStyle w:val="IndexLink"/>
                <w:rtl w:val="true"/>
              </w:rPr>
              <w:t>و ما کان فیه عن إسماعیل بن جابر</w:t>
            </w:r>
            <w:r>
              <w:rPr>
                <w:rStyle w:val="IndexLink"/>
                <w:rtl w:val="true"/>
              </w:rPr>
              <w:t>:</w:t>
              <w:tab/>
            </w:r>
            <w:r>
              <w:rPr>
                <w:rStyle w:val="IndexLink"/>
              </w:rPr>
              <w:t>75</w:t>
            </w:r>
          </w:hyperlink>
        </w:p>
        <w:p>
          <w:pPr>
            <w:pStyle w:val="Contents4"/>
            <w:tabs>
              <w:tab w:val="clear" w:pos="8176"/>
              <w:tab w:val="right" w:pos="9026" w:leader="dot"/>
            </w:tabs>
            <w:rPr/>
          </w:pPr>
          <w:hyperlink w:anchor="__RefHeading___Toc6341817_417432637">
            <w:r>
              <w:rPr>
                <w:webHidden/>
                <w:rStyle w:val="IndexLink"/>
                <w:rtl w:val="true"/>
              </w:rPr>
              <w:t>[</w:t>
            </w:r>
            <w:r>
              <w:rPr>
                <w:rStyle w:val="IndexLink"/>
              </w:rPr>
              <w:t>32</w:t>
            </w:r>
            <w:r>
              <w:rPr>
                <w:rStyle w:val="IndexLink"/>
                <w:rtl w:val="true"/>
              </w:rPr>
              <w:t xml:space="preserve">] </w:t>
            </w:r>
            <w:r>
              <w:rPr>
                <w:rStyle w:val="IndexLink"/>
                <w:rtl w:val="true"/>
              </w:rPr>
              <w:t>و ما کان فیه عن إسماعیل؛ الجعفی</w:t>
            </w:r>
            <w:r>
              <w:rPr>
                <w:rStyle w:val="IndexLink"/>
                <w:rtl w:val="true"/>
              </w:rPr>
              <w:t>:</w:t>
              <w:tab/>
            </w:r>
            <w:r>
              <w:rPr>
                <w:rStyle w:val="IndexLink"/>
              </w:rPr>
              <w:t>76</w:t>
            </w:r>
          </w:hyperlink>
        </w:p>
        <w:p>
          <w:pPr>
            <w:pStyle w:val="Contents4"/>
            <w:tabs>
              <w:tab w:val="clear" w:pos="8176"/>
              <w:tab w:val="right" w:pos="9026" w:leader="dot"/>
            </w:tabs>
            <w:rPr/>
          </w:pPr>
          <w:hyperlink w:anchor="__RefHeading___Toc6341819_417432637">
            <w:r>
              <w:rPr>
                <w:webHidden/>
                <w:rStyle w:val="IndexLink"/>
                <w:rtl w:val="true"/>
              </w:rPr>
              <w:t>[</w:t>
            </w:r>
            <w:r>
              <w:rPr>
                <w:rStyle w:val="IndexLink"/>
              </w:rPr>
              <w:t>33</w:t>
            </w:r>
            <w:r>
              <w:rPr>
                <w:rStyle w:val="IndexLink"/>
                <w:rtl w:val="true"/>
              </w:rPr>
              <w:t xml:space="preserve">] </w:t>
            </w:r>
            <w:r>
              <w:rPr>
                <w:rStyle w:val="IndexLink"/>
                <w:rtl w:val="true"/>
              </w:rPr>
              <w:t>و ما کان فیه عن إسماعیل بن رباح</w:t>
            </w:r>
            <w:r>
              <w:rPr>
                <w:rStyle w:val="IndexLink"/>
                <w:rtl w:val="true"/>
              </w:rPr>
              <w:t>:</w:t>
              <w:tab/>
            </w:r>
            <w:r>
              <w:rPr>
                <w:rStyle w:val="IndexLink"/>
              </w:rPr>
              <w:t>76</w:t>
            </w:r>
          </w:hyperlink>
        </w:p>
        <w:p>
          <w:pPr>
            <w:pStyle w:val="Contents4"/>
            <w:tabs>
              <w:tab w:val="clear" w:pos="8176"/>
              <w:tab w:val="right" w:pos="9026" w:leader="dot"/>
            </w:tabs>
            <w:rPr/>
          </w:pPr>
          <w:hyperlink w:anchor="__RefHeading___Toc6341821_417432637">
            <w:r>
              <w:rPr>
                <w:webHidden/>
                <w:rStyle w:val="IndexLink"/>
                <w:rtl w:val="true"/>
              </w:rPr>
              <w:t>[</w:t>
            </w:r>
            <w:r>
              <w:rPr>
                <w:rStyle w:val="IndexLink"/>
              </w:rPr>
              <w:t>34</w:t>
            </w:r>
            <w:r>
              <w:rPr>
                <w:rStyle w:val="IndexLink"/>
                <w:rtl w:val="true"/>
              </w:rPr>
              <w:t xml:space="preserve">] </w:t>
            </w:r>
            <w:r>
              <w:rPr>
                <w:rStyle w:val="IndexLink"/>
                <w:rtl w:val="true"/>
              </w:rPr>
              <w:t>و ما کان فیه عن إسماعیل بن عیسی</w:t>
            </w:r>
            <w:r>
              <w:rPr>
                <w:rStyle w:val="IndexLink"/>
                <w:rtl w:val="true"/>
              </w:rPr>
              <w:t>:</w:t>
              <w:tab/>
            </w:r>
            <w:r>
              <w:rPr>
                <w:rStyle w:val="IndexLink"/>
              </w:rPr>
              <w:t>76</w:t>
            </w:r>
          </w:hyperlink>
        </w:p>
        <w:p>
          <w:pPr>
            <w:pStyle w:val="Contents4"/>
            <w:tabs>
              <w:tab w:val="clear" w:pos="8176"/>
              <w:tab w:val="right" w:pos="9026" w:leader="dot"/>
            </w:tabs>
            <w:rPr/>
          </w:pPr>
          <w:hyperlink w:anchor="__RefHeading___Toc6341823_417432637">
            <w:r>
              <w:rPr>
                <w:webHidden/>
                <w:rStyle w:val="IndexLink"/>
                <w:rtl w:val="true"/>
              </w:rPr>
              <w:t>[</w:t>
            </w:r>
            <w:r>
              <w:rPr>
                <w:rStyle w:val="IndexLink"/>
              </w:rPr>
              <w:t>35</w:t>
            </w:r>
            <w:r>
              <w:rPr>
                <w:rStyle w:val="IndexLink"/>
                <w:rtl w:val="true"/>
              </w:rPr>
              <w:t xml:space="preserve">] </w:t>
            </w:r>
            <w:r>
              <w:rPr>
                <w:rStyle w:val="IndexLink"/>
                <w:rtl w:val="true"/>
              </w:rPr>
              <w:t>و ما کان فیه عن إسماعیل بن الفضل</w:t>
            </w:r>
            <w:r>
              <w:rPr>
                <w:rStyle w:val="IndexLink"/>
                <w:rtl w:val="true"/>
              </w:rPr>
              <w:t>:</w:t>
              <w:tab/>
            </w:r>
            <w:r>
              <w:rPr>
                <w:rStyle w:val="IndexLink"/>
              </w:rPr>
              <w:t>76</w:t>
            </w:r>
          </w:hyperlink>
        </w:p>
        <w:p>
          <w:pPr>
            <w:pStyle w:val="Contents4"/>
            <w:tabs>
              <w:tab w:val="clear" w:pos="8176"/>
              <w:tab w:val="right" w:pos="9026" w:leader="dot"/>
            </w:tabs>
            <w:rPr/>
          </w:pPr>
          <w:hyperlink w:anchor="__RefHeading___Toc6341825_417432637">
            <w:r>
              <w:rPr>
                <w:webHidden/>
                <w:rStyle w:val="IndexLink"/>
                <w:rtl w:val="true"/>
              </w:rPr>
              <w:t>[</w:t>
            </w:r>
            <w:r>
              <w:rPr>
                <w:rStyle w:val="IndexLink"/>
              </w:rPr>
              <w:t>36</w:t>
            </w:r>
            <w:r>
              <w:rPr>
                <w:rStyle w:val="IndexLink"/>
                <w:rtl w:val="true"/>
              </w:rPr>
              <w:t xml:space="preserve">] </w:t>
            </w:r>
            <w:r>
              <w:rPr>
                <w:rStyle w:val="IndexLink"/>
                <w:rtl w:val="true"/>
              </w:rPr>
              <w:t>و ما کان فیه عن إسماعیل بن الفضل من ذکر الحقوق، عن علی بن الحسین سید العابدین علیه السلام</w:t>
            </w:r>
            <w:r>
              <w:rPr>
                <w:rStyle w:val="IndexLink"/>
                <w:rtl w:val="true"/>
              </w:rPr>
              <w:t>-:</w:t>
              <w:tab/>
            </w:r>
            <w:r>
              <w:rPr>
                <w:rStyle w:val="IndexLink"/>
              </w:rPr>
              <w:t>76</w:t>
            </w:r>
          </w:hyperlink>
        </w:p>
        <w:p>
          <w:pPr>
            <w:pStyle w:val="Contents4"/>
            <w:tabs>
              <w:tab w:val="clear" w:pos="8176"/>
              <w:tab w:val="right" w:pos="9026" w:leader="dot"/>
            </w:tabs>
            <w:rPr/>
          </w:pPr>
          <w:hyperlink w:anchor="__RefHeading___Toc6341827_417432637">
            <w:r>
              <w:rPr>
                <w:webHidden/>
                <w:rStyle w:val="IndexLink"/>
                <w:rtl w:val="true"/>
              </w:rPr>
              <w:t>[</w:t>
            </w:r>
            <w:r>
              <w:rPr>
                <w:rStyle w:val="IndexLink"/>
              </w:rPr>
              <w:t>37</w:t>
            </w:r>
            <w:r>
              <w:rPr>
                <w:rStyle w:val="IndexLink"/>
                <w:rtl w:val="true"/>
              </w:rPr>
              <w:t xml:space="preserve">] </w:t>
            </w:r>
            <w:r>
              <w:rPr>
                <w:rStyle w:val="IndexLink"/>
                <w:rtl w:val="true"/>
              </w:rPr>
              <w:t>و ما کان فیه عن إسماعیل بن مسلم؛ السکونی</w:t>
            </w:r>
            <w:r>
              <w:rPr>
                <w:rStyle w:val="IndexLink"/>
                <w:rtl w:val="true"/>
              </w:rPr>
              <w:t>:</w:t>
              <w:tab/>
            </w:r>
            <w:r>
              <w:rPr>
                <w:rStyle w:val="IndexLink"/>
              </w:rPr>
              <w:t>77</w:t>
            </w:r>
          </w:hyperlink>
        </w:p>
        <w:p>
          <w:pPr>
            <w:pStyle w:val="Contents4"/>
            <w:tabs>
              <w:tab w:val="clear" w:pos="8176"/>
              <w:tab w:val="right" w:pos="9026" w:leader="dot"/>
            </w:tabs>
            <w:rPr/>
          </w:pPr>
          <w:hyperlink w:anchor="__RefHeading___Toc6341829_417432637">
            <w:r>
              <w:rPr>
                <w:webHidden/>
                <w:rStyle w:val="IndexLink"/>
                <w:rtl w:val="true"/>
              </w:rPr>
              <w:t>[</w:t>
            </w:r>
            <w:r>
              <w:rPr>
                <w:rStyle w:val="IndexLink"/>
              </w:rPr>
              <w:t>38</w:t>
            </w:r>
            <w:r>
              <w:rPr>
                <w:rStyle w:val="IndexLink"/>
                <w:rtl w:val="true"/>
              </w:rPr>
              <w:t xml:space="preserve">] </w:t>
            </w:r>
            <w:r>
              <w:rPr>
                <w:rStyle w:val="IndexLink"/>
                <w:rtl w:val="true"/>
              </w:rPr>
              <w:t>و ما کان فیه عن إسماعیل بن مهران من کلام فاطمة علیها السلام</w:t>
            </w:r>
            <w:r>
              <w:rPr>
                <w:rStyle w:val="IndexLink"/>
                <w:rtl w:val="true"/>
              </w:rPr>
              <w:t>-:</w:t>
              <w:tab/>
            </w:r>
            <w:r>
              <w:rPr>
                <w:rStyle w:val="IndexLink"/>
              </w:rPr>
              <w:t>77</w:t>
            </w:r>
          </w:hyperlink>
        </w:p>
        <w:p>
          <w:pPr>
            <w:pStyle w:val="Contents4"/>
            <w:tabs>
              <w:tab w:val="clear" w:pos="8176"/>
              <w:tab w:val="right" w:pos="9026" w:leader="dot"/>
            </w:tabs>
            <w:rPr/>
          </w:pPr>
          <w:hyperlink w:anchor="__RefHeading___Toc6341831_417432637">
            <w:r>
              <w:rPr>
                <w:webHidden/>
                <w:rStyle w:val="IndexLink"/>
                <w:rtl w:val="true"/>
              </w:rPr>
              <w:t>[</w:t>
            </w:r>
            <w:r>
              <w:rPr>
                <w:rStyle w:val="IndexLink"/>
              </w:rPr>
              <w:t>39</w:t>
            </w:r>
            <w:r>
              <w:rPr>
                <w:rStyle w:val="IndexLink"/>
                <w:rtl w:val="true"/>
              </w:rPr>
              <w:t xml:space="preserve">] </w:t>
            </w:r>
            <w:r>
              <w:rPr>
                <w:rStyle w:val="IndexLink"/>
                <w:rtl w:val="true"/>
              </w:rPr>
              <w:t>و ما کان فیه عن أبی همّام، إسماعیل بن همام</w:t>
            </w:r>
            <w:r>
              <w:rPr>
                <w:rStyle w:val="IndexLink"/>
                <w:rtl w:val="true"/>
              </w:rPr>
              <w:t>:</w:t>
              <w:tab/>
            </w:r>
            <w:r>
              <w:rPr>
                <w:rStyle w:val="IndexLink"/>
              </w:rPr>
              <w:t>77</w:t>
            </w:r>
          </w:hyperlink>
        </w:p>
        <w:p>
          <w:pPr>
            <w:pStyle w:val="Contents4"/>
            <w:tabs>
              <w:tab w:val="clear" w:pos="8176"/>
              <w:tab w:val="right" w:pos="9026" w:leader="dot"/>
            </w:tabs>
            <w:rPr/>
          </w:pPr>
          <w:hyperlink w:anchor="__RefHeading___Toc6341833_417432637">
            <w:r>
              <w:rPr>
                <w:webHidden/>
                <w:rStyle w:val="IndexLink"/>
                <w:rtl w:val="true"/>
              </w:rPr>
              <w:t>[</w:t>
            </w:r>
            <w:r>
              <w:rPr>
                <w:rStyle w:val="IndexLink"/>
              </w:rPr>
              <w:t>40</w:t>
            </w:r>
            <w:r>
              <w:rPr>
                <w:rStyle w:val="IndexLink"/>
                <w:rtl w:val="true"/>
              </w:rPr>
              <w:t xml:space="preserve">] </w:t>
            </w:r>
            <w:r>
              <w:rPr>
                <w:rStyle w:val="IndexLink"/>
                <w:rtl w:val="true"/>
              </w:rPr>
              <w:t>و ما کان فیه عن الأصبغ بن نباتة</w:t>
            </w:r>
            <w:r>
              <w:rPr>
                <w:rStyle w:val="IndexLink"/>
                <w:rtl w:val="true"/>
              </w:rPr>
              <w:t>:</w:t>
              <w:tab/>
            </w:r>
            <w:r>
              <w:rPr>
                <w:rStyle w:val="IndexLink"/>
              </w:rPr>
              <w:t>78</w:t>
            </w:r>
          </w:hyperlink>
        </w:p>
        <w:p>
          <w:pPr>
            <w:pStyle w:val="Contents4"/>
            <w:tabs>
              <w:tab w:val="clear" w:pos="8176"/>
              <w:tab w:val="right" w:pos="9026" w:leader="dot"/>
            </w:tabs>
            <w:rPr/>
          </w:pPr>
          <w:hyperlink w:anchor="__RefHeading___Toc6341835_417432637">
            <w:r>
              <w:rPr>
                <w:webHidden/>
                <w:rStyle w:val="IndexLink"/>
                <w:rtl w:val="true"/>
              </w:rPr>
              <w:t>[</w:t>
            </w:r>
            <w:r>
              <w:rPr>
                <w:rStyle w:val="IndexLink"/>
              </w:rPr>
              <w:t>41</w:t>
            </w:r>
            <w:r>
              <w:rPr>
                <w:rStyle w:val="IndexLink"/>
                <w:rtl w:val="true"/>
              </w:rPr>
              <w:t xml:space="preserve">] </w:t>
            </w:r>
            <w:r>
              <w:rPr>
                <w:rStyle w:val="IndexLink"/>
                <w:rtl w:val="true"/>
              </w:rPr>
              <w:t>و ما کان فیه عن أمیة بن عمرو، عن إسماعیل بن مسلم؛ الشعیری</w:t>
            </w:r>
            <w:r>
              <w:rPr>
                <w:rStyle w:val="IndexLink"/>
                <w:rtl w:val="true"/>
              </w:rPr>
              <w:t>:</w:t>
              <w:tab/>
            </w:r>
            <w:r>
              <w:rPr>
                <w:rStyle w:val="IndexLink"/>
              </w:rPr>
              <w:t>78</w:t>
            </w:r>
          </w:hyperlink>
        </w:p>
        <w:p>
          <w:pPr>
            <w:pStyle w:val="Contents4"/>
            <w:tabs>
              <w:tab w:val="clear" w:pos="8176"/>
              <w:tab w:val="right" w:pos="9026" w:leader="dot"/>
            </w:tabs>
            <w:rPr/>
          </w:pPr>
          <w:hyperlink w:anchor="__RefHeading___Toc6341837_417432637">
            <w:r>
              <w:rPr>
                <w:webHidden/>
                <w:rStyle w:val="IndexLink"/>
                <w:rtl w:val="true"/>
              </w:rPr>
              <w:t>[</w:t>
            </w:r>
            <w:r>
              <w:rPr>
                <w:rStyle w:val="IndexLink"/>
              </w:rPr>
              <w:t>42</w:t>
            </w:r>
            <w:r>
              <w:rPr>
                <w:rStyle w:val="IndexLink"/>
                <w:rtl w:val="true"/>
              </w:rPr>
              <w:t xml:space="preserve">] </w:t>
            </w:r>
            <w:r>
              <w:rPr>
                <w:rStyle w:val="IndexLink"/>
                <w:rtl w:val="true"/>
              </w:rPr>
              <w:t>و ما کان فیه عن أیوب بن أعین</w:t>
            </w:r>
            <w:r>
              <w:rPr>
                <w:rStyle w:val="IndexLink"/>
                <w:rtl w:val="true"/>
              </w:rPr>
              <w:t>:</w:t>
              <w:tab/>
            </w:r>
            <w:r>
              <w:rPr>
                <w:rStyle w:val="IndexLink"/>
              </w:rPr>
              <w:t>78</w:t>
            </w:r>
          </w:hyperlink>
        </w:p>
        <w:p>
          <w:pPr>
            <w:pStyle w:val="Contents4"/>
            <w:tabs>
              <w:tab w:val="clear" w:pos="8176"/>
              <w:tab w:val="right" w:pos="9026" w:leader="dot"/>
            </w:tabs>
            <w:rPr/>
          </w:pPr>
          <w:hyperlink w:anchor="__RefHeading___Toc6341839_417432637">
            <w:r>
              <w:rPr>
                <w:webHidden/>
                <w:rStyle w:val="IndexLink"/>
                <w:rtl w:val="true"/>
              </w:rPr>
              <w:t>[</w:t>
            </w:r>
            <w:r>
              <w:rPr>
                <w:rStyle w:val="IndexLink"/>
              </w:rPr>
              <w:t>43</w:t>
            </w:r>
            <w:r>
              <w:rPr>
                <w:rStyle w:val="IndexLink"/>
                <w:rtl w:val="true"/>
              </w:rPr>
              <w:t xml:space="preserve">] </w:t>
            </w:r>
            <w:r>
              <w:rPr>
                <w:rStyle w:val="IndexLink"/>
                <w:rtl w:val="true"/>
              </w:rPr>
              <w:t>و ما کان فیه عن أیوب بن الحر</w:t>
            </w:r>
            <w:r>
              <w:rPr>
                <w:rStyle w:val="IndexLink"/>
                <w:rtl w:val="true"/>
              </w:rPr>
              <w:t>:</w:t>
              <w:tab/>
            </w:r>
            <w:r>
              <w:rPr>
                <w:rStyle w:val="IndexLink"/>
              </w:rPr>
              <w:t>78</w:t>
            </w:r>
          </w:hyperlink>
        </w:p>
        <w:p>
          <w:pPr>
            <w:pStyle w:val="Contents4"/>
            <w:tabs>
              <w:tab w:val="clear" w:pos="8176"/>
              <w:tab w:val="right" w:pos="9026" w:leader="dot"/>
            </w:tabs>
            <w:rPr/>
          </w:pPr>
          <w:hyperlink w:anchor="__RefHeading___Toc6341841_417432637">
            <w:r>
              <w:rPr>
                <w:webHidden/>
                <w:rStyle w:val="IndexLink"/>
                <w:rtl w:val="true"/>
              </w:rPr>
              <w:t>[</w:t>
            </w:r>
            <w:r>
              <w:rPr>
                <w:rStyle w:val="IndexLink"/>
              </w:rPr>
              <w:t>44</w:t>
            </w:r>
            <w:r>
              <w:rPr>
                <w:rStyle w:val="IndexLink"/>
                <w:rtl w:val="true"/>
              </w:rPr>
              <w:t xml:space="preserve">] </w:t>
            </w:r>
            <w:r>
              <w:rPr>
                <w:rStyle w:val="IndexLink"/>
                <w:rtl w:val="true"/>
              </w:rPr>
              <w:t>و ما کان فیه عن أیوب بن نوح</w:t>
            </w:r>
            <w:r>
              <w:rPr>
                <w:rStyle w:val="IndexLink"/>
                <w:rtl w:val="true"/>
              </w:rPr>
              <w:t>:</w:t>
              <w:tab/>
            </w:r>
            <w:r>
              <w:rPr>
                <w:rStyle w:val="IndexLink"/>
              </w:rPr>
              <w:t>78</w:t>
            </w:r>
          </w:hyperlink>
        </w:p>
        <w:p>
          <w:pPr>
            <w:pStyle w:val="Contents4"/>
            <w:tabs>
              <w:tab w:val="clear" w:pos="8176"/>
              <w:tab w:val="right" w:pos="9026" w:leader="dot"/>
            </w:tabs>
            <w:rPr/>
          </w:pPr>
          <w:hyperlink w:anchor="__RefHeading___Toc6341843_417432637">
            <w:r>
              <w:rPr>
                <w:webHidden/>
                <w:rStyle w:val="IndexLink"/>
                <w:rtl w:val="true"/>
              </w:rPr>
              <w:t>[</w:t>
            </w:r>
            <w:r>
              <w:rPr>
                <w:rStyle w:val="IndexLink"/>
              </w:rPr>
              <w:t>45</w:t>
            </w:r>
            <w:r>
              <w:rPr>
                <w:rStyle w:val="IndexLink"/>
                <w:rtl w:val="true"/>
              </w:rPr>
              <w:t xml:space="preserve">] </w:t>
            </w:r>
            <w:r>
              <w:rPr>
                <w:rStyle w:val="IndexLink"/>
                <w:rtl w:val="true"/>
              </w:rPr>
              <w:t>و ما کان فیه عن بحر؛ السقاء</w:t>
            </w:r>
            <w:r>
              <w:rPr>
                <w:rStyle w:val="IndexLink"/>
                <w:rtl w:val="true"/>
              </w:rPr>
              <w:t>:</w:t>
              <w:tab/>
            </w:r>
            <w:r>
              <w:rPr>
                <w:rStyle w:val="IndexLink"/>
              </w:rPr>
              <w:t>79</w:t>
            </w:r>
          </w:hyperlink>
        </w:p>
        <w:p>
          <w:pPr>
            <w:pStyle w:val="Contents4"/>
            <w:tabs>
              <w:tab w:val="clear" w:pos="8176"/>
              <w:tab w:val="right" w:pos="9026" w:leader="dot"/>
            </w:tabs>
            <w:rPr/>
          </w:pPr>
          <w:hyperlink w:anchor="__RefHeading___Toc6341845_417432637">
            <w:r>
              <w:rPr>
                <w:webHidden/>
                <w:rStyle w:val="IndexLink"/>
                <w:rtl w:val="true"/>
              </w:rPr>
              <w:t>[</w:t>
            </w:r>
            <w:r>
              <w:rPr>
                <w:rStyle w:val="IndexLink"/>
              </w:rPr>
              <w:t>46</w:t>
            </w:r>
            <w:r>
              <w:rPr>
                <w:rStyle w:val="IndexLink"/>
                <w:rtl w:val="true"/>
              </w:rPr>
              <w:t xml:space="preserve">] </w:t>
            </w:r>
            <w:r>
              <w:rPr>
                <w:rStyle w:val="IndexLink"/>
                <w:rtl w:val="true"/>
              </w:rPr>
              <w:t>و ما کان فیه عن بزیع؛ المؤذن‌</w:t>
            </w:r>
            <w:r>
              <w:rPr>
                <w:rStyle w:val="IndexLink"/>
                <w:rtl w:val="true"/>
              </w:rPr>
              <w:t>:</w:t>
              <w:tab/>
            </w:r>
            <w:r>
              <w:rPr>
                <w:rStyle w:val="IndexLink"/>
              </w:rPr>
              <w:t>79</w:t>
            </w:r>
          </w:hyperlink>
        </w:p>
        <w:p>
          <w:pPr>
            <w:pStyle w:val="Contents4"/>
            <w:tabs>
              <w:tab w:val="clear" w:pos="8176"/>
              <w:tab w:val="right" w:pos="9026" w:leader="dot"/>
            </w:tabs>
            <w:rPr/>
          </w:pPr>
          <w:hyperlink w:anchor="__RefHeading___Toc6341847_417432637">
            <w:r>
              <w:rPr>
                <w:webHidden/>
                <w:rStyle w:val="IndexLink"/>
                <w:rtl w:val="true"/>
              </w:rPr>
              <w:t>[</w:t>
            </w:r>
            <w:r>
              <w:rPr>
                <w:rStyle w:val="IndexLink"/>
              </w:rPr>
              <w:t>47</w:t>
            </w:r>
            <w:r>
              <w:rPr>
                <w:rStyle w:val="IndexLink"/>
                <w:rtl w:val="true"/>
              </w:rPr>
              <w:t xml:space="preserve">] </w:t>
            </w:r>
            <w:r>
              <w:rPr>
                <w:rStyle w:val="IndexLink"/>
                <w:rtl w:val="true"/>
              </w:rPr>
              <w:t>و ما کان فیه عن بشار بن بشار</w:t>
            </w:r>
            <w:r>
              <w:rPr>
                <w:rStyle w:val="IndexLink"/>
                <w:rtl w:val="true"/>
              </w:rPr>
              <w:t>:</w:t>
              <w:tab/>
            </w:r>
            <w:r>
              <w:rPr>
                <w:rStyle w:val="IndexLink"/>
              </w:rPr>
              <w:t>79</w:t>
            </w:r>
          </w:hyperlink>
        </w:p>
        <w:p>
          <w:pPr>
            <w:pStyle w:val="Contents4"/>
            <w:tabs>
              <w:tab w:val="clear" w:pos="8176"/>
              <w:tab w:val="right" w:pos="9026" w:leader="dot"/>
            </w:tabs>
            <w:rPr/>
          </w:pPr>
          <w:hyperlink w:anchor="__RefHeading___Toc6341849_417432637">
            <w:r>
              <w:rPr>
                <w:webHidden/>
                <w:rStyle w:val="IndexLink"/>
                <w:rtl w:val="true"/>
              </w:rPr>
              <w:t>[</w:t>
            </w:r>
            <w:r>
              <w:rPr>
                <w:rStyle w:val="IndexLink"/>
              </w:rPr>
              <w:t>49</w:t>
            </w:r>
            <w:r>
              <w:rPr>
                <w:rStyle w:val="IndexLink"/>
                <w:rtl w:val="true"/>
              </w:rPr>
              <w:t xml:space="preserve">] </w:t>
            </w:r>
            <w:r>
              <w:rPr>
                <w:rStyle w:val="IndexLink"/>
                <w:rtl w:val="true"/>
              </w:rPr>
              <w:t>و ما کان فیه عن بکار بن کردم</w:t>
            </w:r>
            <w:r>
              <w:rPr>
                <w:rStyle w:val="IndexLink"/>
                <w:rtl w:val="true"/>
              </w:rPr>
              <w:t>:</w:t>
              <w:tab/>
            </w:r>
            <w:r>
              <w:rPr>
                <w:rStyle w:val="IndexLink"/>
              </w:rPr>
              <w:t>80</w:t>
            </w:r>
          </w:hyperlink>
        </w:p>
        <w:p>
          <w:pPr>
            <w:pStyle w:val="Contents4"/>
            <w:tabs>
              <w:tab w:val="clear" w:pos="8176"/>
              <w:tab w:val="right" w:pos="9026" w:leader="dot"/>
            </w:tabs>
            <w:rPr/>
          </w:pPr>
          <w:hyperlink w:anchor="__RefHeading___Toc6341851_417432637">
            <w:r>
              <w:rPr>
                <w:webHidden/>
                <w:rStyle w:val="IndexLink"/>
                <w:rtl w:val="true"/>
              </w:rPr>
              <w:t>[</w:t>
            </w:r>
            <w:r>
              <w:rPr>
                <w:rStyle w:val="IndexLink"/>
              </w:rPr>
              <w:t>50</w:t>
            </w:r>
            <w:r>
              <w:rPr>
                <w:rStyle w:val="IndexLink"/>
                <w:rtl w:val="true"/>
              </w:rPr>
              <w:t xml:space="preserve">] </w:t>
            </w:r>
            <w:r>
              <w:rPr>
                <w:rStyle w:val="IndexLink"/>
                <w:rtl w:val="true"/>
              </w:rPr>
              <w:t>و ما کان فیه عن بکر بن صالح</w:t>
            </w:r>
            <w:r>
              <w:rPr>
                <w:rStyle w:val="IndexLink"/>
                <w:rtl w:val="true"/>
              </w:rPr>
              <w:t>:</w:t>
              <w:tab/>
            </w:r>
            <w:r>
              <w:rPr>
                <w:rStyle w:val="IndexLink"/>
              </w:rPr>
              <w:t>80</w:t>
            </w:r>
          </w:hyperlink>
        </w:p>
        <w:p>
          <w:pPr>
            <w:pStyle w:val="Contents4"/>
            <w:tabs>
              <w:tab w:val="clear" w:pos="8176"/>
              <w:tab w:val="right" w:pos="9026" w:leader="dot"/>
            </w:tabs>
            <w:rPr/>
          </w:pPr>
          <w:hyperlink w:anchor="__RefHeading___Toc6341853_417432637">
            <w:r>
              <w:rPr>
                <w:webHidden/>
                <w:rStyle w:val="IndexLink"/>
                <w:rtl w:val="true"/>
              </w:rPr>
              <w:t>[</w:t>
            </w:r>
            <w:r>
              <w:rPr>
                <w:rStyle w:val="IndexLink"/>
              </w:rPr>
              <w:t>51</w:t>
            </w:r>
            <w:r>
              <w:rPr>
                <w:rStyle w:val="IndexLink"/>
                <w:rtl w:val="true"/>
              </w:rPr>
              <w:t xml:space="preserve">] </w:t>
            </w:r>
            <w:r>
              <w:rPr>
                <w:rStyle w:val="IndexLink"/>
                <w:rtl w:val="true"/>
              </w:rPr>
              <w:t>و ما کان فیه عن بکر بن محمد، الأزدی</w:t>
            </w:r>
            <w:r>
              <w:rPr>
                <w:rStyle w:val="IndexLink"/>
                <w:rtl w:val="true"/>
              </w:rPr>
              <w:t>:</w:t>
              <w:tab/>
            </w:r>
            <w:r>
              <w:rPr>
                <w:rStyle w:val="IndexLink"/>
              </w:rPr>
              <w:t>80</w:t>
            </w:r>
          </w:hyperlink>
        </w:p>
        <w:p>
          <w:pPr>
            <w:pStyle w:val="Contents4"/>
            <w:tabs>
              <w:tab w:val="clear" w:pos="8176"/>
              <w:tab w:val="right" w:pos="9026" w:leader="dot"/>
            </w:tabs>
            <w:rPr/>
          </w:pPr>
          <w:hyperlink w:anchor="__RefHeading___Toc6341855_417432637">
            <w:r>
              <w:rPr>
                <w:webHidden/>
                <w:rStyle w:val="IndexLink"/>
                <w:rtl w:val="true"/>
              </w:rPr>
              <w:t>[</w:t>
            </w:r>
            <w:r>
              <w:rPr>
                <w:rStyle w:val="IndexLink"/>
              </w:rPr>
              <w:t>52</w:t>
            </w:r>
            <w:r>
              <w:rPr>
                <w:rStyle w:val="IndexLink"/>
                <w:rtl w:val="true"/>
              </w:rPr>
              <w:t xml:space="preserve">] </w:t>
            </w:r>
            <w:r>
              <w:rPr>
                <w:rStyle w:val="IndexLink"/>
                <w:rtl w:val="true"/>
              </w:rPr>
              <w:t>و ما کان فیه عن بکیر بن أعین</w:t>
            </w:r>
            <w:r>
              <w:rPr>
                <w:rStyle w:val="IndexLink"/>
                <w:rtl w:val="true"/>
              </w:rPr>
              <w:t>:</w:t>
              <w:tab/>
            </w:r>
            <w:r>
              <w:rPr>
                <w:rStyle w:val="IndexLink"/>
              </w:rPr>
              <w:t>80</w:t>
            </w:r>
          </w:hyperlink>
        </w:p>
        <w:p>
          <w:pPr>
            <w:pStyle w:val="Contents4"/>
            <w:tabs>
              <w:tab w:val="clear" w:pos="8176"/>
              <w:tab w:val="right" w:pos="9026" w:leader="dot"/>
            </w:tabs>
            <w:rPr/>
          </w:pPr>
          <w:hyperlink w:anchor="__RefHeading___Toc6341857_417432637">
            <w:r>
              <w:rPr>
                <w:webHidden/>
                <w:rStyle w:val="IndexLink"/>
                <w:rtl w:val="true"/>
              </w:rPr>
              <w:t>[</w:t>
            </w:r>
            <w:r>
              <w:rPr>
                <w:rStyle w:val="IndexLink"/>
              </w:rPr>
              <w:t>53</w:t>
            </w:r>
            <w:r>
              <w:rPr>
                <w:rStyle w:val="IndexLink"/>
                <w:rtl w:val="true"/>
              </w:rPr>
              <w:t xml:space="preserve">] </w:t>
            </w:r>
            <w:r>
              <w:rPr>
                <w:rStyle w:val="IndexLink"/>
                <w:rtl w:val="true"/>
              </w:rPr>
              <w:t>و ما کان فیه عن ثعلبة بن میمون</w:t>
            </w:r>
            <w:r>
              <w:rPr>
                <w:rStyle w:val="IndexLink"/>
                <w:rtl w:val="true"/>
              </w:rPr>
              <w:t>:</w:t>
              <w:tab/>
            </w:r>
            <w:r>
              <w:rPr>
                <w:rStyle w:val="IndexLink"/>
              </w:rPr>
              <w:t>81</w:t>
            </w:r>
          </w:hyperlink>
        </w:p>
        <w:p>
          <w:pPr>
            <w:pStyle w:val="Contents4"/>
            <w:tabs>
              <w:tab w:val="clear" w:pos="8176"/>
              <w:tab w:val="right" w:pos="9026" w:leader="dot"/>
            </w:tabs>
            <w:rPr/>
          </w:pPr>
          <w:hyperlink w:anchor="__RefHeading___Toc6341859_417432637">
            <w:r>
              <w:rPr>
                <w:webHidden/>
                <w:rStyle w:val="IndexLink"/>
                <w:rtl w:val="true"/>
              </w:rPr>
              <w:t>[</w:t>
            </w:r>
            <w:r>
              <w:rPr>
                <w:rStyle w:val="IndexLink"/>
              </w:rPr>
              <w:t>54</w:t>
            </w:r>
            <w:r>
              <w:rPr>
                <w:rStyle w:val="IndexLink"/>
                <w:rtl w:val="true"/>
              </w:rPr>
              <w:t xml:space="preserve">] </w:t>
            </w:r>
            <w:r>
              <w:rPr>
                <w:rStyle w:val="IndexLink"/>
                <w:rtl w:val="true"/>
              </w:rPr>
              <w:t>و ما کان فیه عن ثویر بن أبی فاختة</w:t>
            </w:r>
            <w:r>
              <w:rPr>
                <w:rStyle w:val="IndexLink"/>
                <w:rtl w:val="true"/>
              </w:rPr>
              <w:t>:</w:t>
              <w:tab/>
            </w:r>
            <w:r>
              <w:rPr>
                <w:rStyle w:val="IndexLink"/>
              </w:rPr>
              <w:t>81</w:t>
            </w:r>
          </w:hyperlink>
        </w:p>
        <w:p>
          <w:pPr>
            <w:pStyle w:val="Contents4"/>
            <w:tabs>
              <w:tab w:val="clear" w:pos="8176"/>
              <w:tab w:val="right" w:pos="9026" w:leader="dot"/>
            </w:tabs>
            <w:rPr/>
          </w:pPr>
          <w:hyperlink w:anchor="__RefHeading___Toc6341861_417432637">
            <w:r>
              <w:rPr>
                <w:webHidden/>
                <w:rStyle w:val="IndexLink"/>
                <w:rtl w:val="true"/>
              </w:rPr>
              <w:t>[</w:t>
            </w:r>
            <w:r>
              <w:rPr>
                <w:rStyle w:val="IndexLink"/>
              </w:rPr>
              <w:t>55</w:t>
            </w:r>
            <w:r>
              <w:rPr>
                <w:rStyle w:val="IndexLink"/>
                <w:rtl w:val="true"/>
              </w:rPr>
              <w:t xml:space="preserve">] </w:t>
            </w:r>
            <w:r>
              <w:rPr>
                <w:rStyle w:val="IndexLink"/>
                <w:rtl w:val="true"/>
              </w:rPr>
              <w:t>و ما کان فیه عن جابر بن إسماعیل</w:t>
            </w:r>
            <w:r>
              <w:rPr>
                <w:rStyle w:val="IndexLink"/>
                <w:rtl w:val="true"/>
              </w:rPr>
              <w:t>:</w:t>
              <w:tab/>
            </w:r>
            <w:r>
              <w:rPr>
                <w:rStyle w:val="IndexLink"/>
              </w:rPr>
              <w:t>81</w:t>
            </w:r>
          </w:hyperlink>
        </w:p>
        <w:p>
          <w:pPr>
            <w:pStyle w:val="Contents4"/>
            <w:tabs>
              <w:tab w:val="clear" w:pos="8176"/>
              <w:tab w:val="right" w:pos="9026" w:leader="dot"/>
            </w:tabs>
            <w:rPr/>
          </w:pPr>
          <w:hyperlink w:anchor="__RefHeading___Toc6341863_417432637">
            <w:r>
              <w:rPr>
                <w:webHidden/>
                <w:rStyle w:val="IndexLink"/>
                <w:rtl w:val="true"/>
              </w:rPr>
              <w:t>[</w:t>
            </w:r>
            <w:r>
              <w:rPr>
                <w:rStyle w:val="IndexLink"/>
              </w:rPr>
              <w:t>56</w:t>
            </w:r>
            <w:r>
              <w:rPr>
                <w:rStyle w:val="IndexLink"/>
                <w:rtl w:val="true"/>
              </w:rPr>
              <w:t xml:space="preserve">] </w:t>
            </w:r>
            <w:r>
              <w:rPr>
                <w:rStyle w:val="IndexLink"/>
                <w:rtl w:val="true"/>
              </w:rPr>
              <w:t>و ما کان فیه عن جابر بن عبد الله؛ الأنصاری</w:t>
            </w:r>
            <w:r>
              <w:rPr>
                <w:rStyle w:val="IndexLink"/>
                <w:rtl w:val="true"/>
              </w:rPr>
              <w:t>:</w:t>
              <w:tab/>
            </w:r>
            <w:r>
              <w:rPr>
                <w:rStyle w:val="IndexLink"/>
              </w:rPr>
              <w:t>81</w:t>
            </w:r>
          </w:hyperlink>
        </w:p>
        <w:p>
          <w:pPr>
            <w:pStyle w:val="Contents4"/>
            <w:tabs>
              <w:tab w:val="clear" w:pos="8176"/>
              <w:tab w:val="right" w:pos="9026" w:leader="dot"/>
            </w:tabs>
            <w:rPr/>
          </w:pPr>
          <w:hyperlink w:anchor="__RefHeading___Toc6341865_417432637">
            <w:r>
              <w:rPr>
                <w:webHidden/>
                <w:rStyle w:val="IndexLink"/>
                <w:rtl w:val="true"/>
              </w:rPr>
              <w:t>[</w:t>
            </w:r>
            <w:r>
              <w:rPr>
                <w:rStyle w:val="IndexLink"/>
              </w:rPr>
              <w:t>57</w:t>
            </w:r>
            <w:r>
              <w:rPr>
                <w:rStyle w:val="IndexLink"/>
                <w:rtl w:val="true"/>
              </w:rPr>
              <w:t xml:space="preserve">] </w:t>
            </w:r>
            <w:r>
              <w:rPr>
                <w:rStyle w:val="IndexLink"/>
                <w:rtl w:val="true"/>
              </w:rPr>
              <w:t>و ما کان فیه عن جابر بن یزید الجعفی</w:t>
            </w:r>
            <w:r>
              <w:rPr>
                <w:rStyle w:val="IndexLink"/>
                <w:rtl w:val="true"/>
              </w:rPr>
              <w:t>:</w:t>
              <w:tab/>
            </w:r>
            <w:r>
              <w:rPr>
                <w:rStyle w:val="IndexLink"/>
              </w:rPr>
              <w:t>82</w:t>
            </w:r>
          </w:hyperlink>
        </w:p>
        <w:p>
          <w:pPr>
            <w:pStyle w:val="Contents4"/>
            <w:tabs>
              <w:tab w:val="clear" w:pos="8176"/>
              <w:tab w:val="right" w:pos="9026" w:leader="dot"/>
            </w:tabs>
            <w:rPr/>
          </w:pPr>
          <w:hyperlink w:anchor="__RefHeading___Toc6341867_417432637">
            <w:r>
              <w:rPr>
                <w:webHidden/>
                <w:rStyle w:val="IndexLink"/>
                <w:rtl w:val="true"/>
              </w:rPr>
              <w:t>[</w:t>
            </w:r>
            <w:r>
              <w:rPr>
                <w:rStyle w:val="IndexLink"/>
              </w:rPr>
              <w:t>58</w:t>
            </w:r>
            <w:r>
              <w:rPr>
                <w:rStyle w:val="IndexLink"/>
                <w:rtl w:val="true"/>
              </w:rPr>
              <w:t xml:space="preserve">] </w:t>
            </w:r>
            <w:r>
              <w:rPr>
                <w:rStyle w:val="IndexLink"/>
                <w:rtl w:val="true"/>
              </w:rPr>
              <w:t>و ما کان فیه عن جراح؛ المدائنی</w:t>
            </w:r>
            <w:r>
              <w:rPr>
                <w:rStyle w:val="IndexLink"/>
                <w:rtl w:val="true"/>
              </w:rPr>
              <w:t>:</w:t>
              <w:tab/>
            </w:r>
            <w:r>
              <w:rPr>
                <w:rStyle w:val="IndexLink"/>
              </w:rPr>
              <w:t>82</w:t>
            </w:r>
          </w:hyperlink>
        </w:p>
        <w:p>
          <w:pPr>
            <w:pStyle w:val="Contents4"/>
            <w:tabs>
              <w:tab w:val="clear" w:pos="8176"/>
              <w:tab w:val="right" w:pos="9026" w:leader="dot"/>
            </w:tabs>
            <w:rPr/>
          </w:pPr>
          <w:hyperlink w:anchor="__RefHeading___Toc6341869_417432637">
            <w:r>
              <w:rPr>
                <w:webHidden/>
                <w:rStyle w:val="IndexLink"/>
                <w:rtl w:val="true"/>
              </w:rPr>
              <w:t>[</w:t>
            </w:r>
            <w:r>
              <w:rPr>
                <w:rStyle w:val="IndexLink"/>
              </w:rPr>
              <w:t>59</w:t>
            </w:r>
            <w:r>
              <w:rPr>
                <w:rStyle w:val="IndexLink"/>
                <w:rtl w:val="true"/>
              </w:rPr>
              <w:t xml:space="preserve">] </w:t>
            </w:r>
            <w:r>
              <w:rPr>
                <w:rStyle w:val="IndexLink"/>
                <w:rtl w:val="true"/>
              </w:rPr>
              <w:t>و ما کان فیه عن جعفر بن بشیر؛ البجلی</w:t>
            </w:r>
            <w:r>
              <w:rPr>
                <w:rStyle w:val="IndexLink"/>
                <w:rtl w:val="true"/>
              </w:rPr>
              <w:t>:</w:t>
              <w:tab/>
            </w:r>
            <w:r>
              <w:rPr>
                <w:rStyle w:val="IndexLink"/>
              </w:rPr>
              <w:t>82</w:t>
            </w:r>
          </w:hyperlink>
        </w:p>
        <w:p>
          <w:pPr>
            <w:pStyle w:val="Contents4"/>
            <w:tabs>
              <w:tab w:val="clear" w:pos="8176"/>
              <w:tab w:val="right" w:pos="9026" w:leader="dot"/>
            </w:tabs>
            <w:rPr/>
          </w:pPr>
          <w:hyperlink w:anchor="__RefHeading___Toc6341871_417432637">
            <w:r>
              <w:rPr>
                <w:webHidden/>
                <w:rStyle w:val="IndexLink"/>
                <w:rtl w:val="true"/>
              </w:rPr>
              <w:t>[</w:t>
            </w:r>
            <w:r>
              <w:rPr>
                <w:rStyle w:val="IndexLink"/>
              </w:rPr>
              <w:t>60</w:t>
            </w:r>
            <w:r>
              <w:rPr>
                <w:rStyle w:val="IndexLink"/>
                <w:rtl w:val="true"/>
              </w:rPr>
              <w:t xml:space="preserve">] </w:t>
            </w:r>
            <w:r>
              <w:rPr>
                <w:rStyle w:val="IndexLink"/>
                <w:rtl w:val="true"/>
              </w:rPr>
              <w:t>و ما کان فیه عن جعفر بن عثمان</w:t>
            </w:r>
            <w:r>
              <w:rPr>
                <w:rStyle w:val="IndexLink"/>
                <w:rtl w:val="true"/>
              </w:rPr>
              <w:t>:</w:t>
              <w:tab/>
            </w:r>
            <w:r>
              <w:rPr>
                <w:rStyle w:val="IndexLink"/>
              </w:rPr>
              <w:t>82</w:t>
            </w:r>
          </w:hyperlink>
        </w:p>
        <w:p>
          <w:pPr>
            <w:pStyle w:val="Contents4"/>
            <w:tabs>
              <w:tab w:val="clear" w:pos="8176"/>
              <w:tab w:val="right" w:pos="9026" w:leader="dot"/>
            </w:tabs>
            <w:rPr/>
          </w:pPr>
          <w:hyperlink w:anchor="__RefHeading___Toc6341873_417432637">
            <w:r>
              <w:rPr>
                <w:webHidden/>
                <w:rStyle w:val="IndexLink"/>
                <w:rtl w:val="true"/>
              </w:rPr>
              <w:t>[</w:t>
            </w:r>
            <w:r>
              <w:rPr>
                <w:rStyle w:val="IndexLink"/>
              </w:rPr>
              <w:t>61</w:t>
            </w:r>
            <w:r>
              <w:rPr>
                <w:rStyle w:val="IndexLink"/>
                <w:rtl w:val="true"/>
              </w:rPr>
              <w:t xml:space="preserve">] </w:t>
            </w:r>
            <w:r>
              <w:rPr>
                <w:rStyle w:val="IndexLink"/>
                <w:rtl w:val="true"/>
              </w:rPr>
              <w:t>و ما کان فیه عن جعفر بن القاسم</w:t>
            </w:r>
            <w:r>
              <w:rPr>
                <w:rStyle w:val="IndexLink"/>
                <w:rtl w:val="true"/>
              </w:rPr>
              <w:t>:</w:t>
              <w:tab/>
            </w:r>
            <w:r>
              <w:rPr>
                <w:rStyle w:val="IndexLink"/>
              </w:rPr>
              <w:t>82</w:t>
            </w:r>
          </w:hyperlink>
        </w:p>
        <w:p>
          <w:pPr>
            <w:pStyle w:val="Contents4"/>
            <w:tabs>
              <w:tab w:val="clear" w:pos="8176"/>
              <w:tab w:val="right" w:pos="9026" w:leader="dot"/>
            </w:tabs>
            <w:rPr/>
          </w:pPr>
          <w:hyperlink w:anchor="__RefHeading___Toc6341875_417432637">
            <w:r>
              <w:rPr>
                <w:webHidden/>
                <w:rStyle w:val="IndexLink"/>
                <w:rtl w:val="true"/>
              </w:rPr>
              <w:t>[</w:t>
            </w:r>
            <w:r>
              <w:rPr>
                <w:rStyle w:val="IndexLink"/>
              </w:rPr>
              <w:t>62</w:t>
            </w:r>
            <w:r>
              <w:rPr>
                <w:rStyle w:val="IndexLink"/>
                <w:rtl w:val="true"/>
              </w:rPr>
              <w:t xml:space="preserve">] </w:t>
            </w:r>
            <w:r>
              <w:rPr>
                <w:rStyle w:val="IndexLink"/>
                <w:rtl w:val="true"/>
              </w:rPr>
              <w:t>و ما کان فیه عن جعفر بن محمد بن یونس</w:t>
            </w:r>
            <w:r>
              <w:rPr>
                <w:rStyle w:val="IndexLink"/>
                <w:rtl w:val="true"/>
              </w:rPr>
              <w:t>:</w:t>
              <w:tab/>
            </w:r>
            <w:r>
              <w:rPr>
                <w:rStyle w:val="IndexLink"/>
              </w:rPr>
              <w:t>83</w:t>
            </w:r>
          </w:hyperlink>
        </w:p>
        <w:p>
          <w:pPr>
            <w:pStyle w:val="Contents4"/>
            <w:tabs>
              <w:tab w:val="clear" w:pos="8176"/>
              <w:tab w:val="right" w:pos="9026" w:leader="dot"/>
            </w:tabs>
            <w:rPr/>
          </w:pPr>
          <w:hyperlink w:anchor="__RefHeading___Toc6341877_417432637">
            <w:r>
              <w:rPr>
                <w:webHidden/>
                <w:rStyle w:val="IndexLink"/>
                <w:rtl w:val="true"/>
              </w:rPr>
              <w:t>[</w:t>
            </w:r>
            <w:r>
              <w:rPr>
                <w:rStyle w:val="IndexLink"/>
              </w:rPr>
              <w:t>63</w:t>
            </w:r>
            <w:r>
              <w:rPr>
                <w:rStyle w:val="IndexLink"/>
                <w:rtl w:val="true"/>
              </w:rPr>
              <w:t xml:space="preserve">] </w:t>
            </w:r>
            <w:r>
              <w:rPr>
                <w:rStyle w:val="IndexLink"/>
                <w:rtl w:val="true"/>
              </w:rPr>
              <w:t>و ما کان فیه عن جعفر بن ناجیة</w:t>
            </w:r>
            <w:r>
              <w:rPr>
                <w:rStyle w:val="IndexLink"/>
                <w:rtl w:val="true"/>
              </w:rPr>
              <w:t>:</w:t>
              <w:tab/>
            </w:r>
            <w:r>
              <w:rPr>
                <w:rStyle w:val="IndexLink"/>
              </w:rPr>
              <w:t>83</w:t>
            </w:r>
          </w:hyperlink>
        </w:p>
        <w:p>
          <w:pPr>
            <w:pStyle w:val="Contents4"/>
            <w:tabs>
              <w:tab w:val="clear" w:pos="8176"/>
              <w:tab w:val="right" w:pos="9026" w:leader="dot"/>
            </w:tabs>
            <w:rPr/>
          </w:pPr>
          <w:hyperlink w:anchor="__RefHeading___Toc6341879_417432637">
            <w:r>
              <w:rPr>
                <w:webHidden/>
                <w:rStyle w:val="IndexLink"/>
                <w:rtl w:val="true"/>
              </w:rPr>
              <w:t>[</w:t>
            </w:r>
            <w:r>
              <w:rPr>
                <w:rStyle w:val="IndexLink"/>
              </w:rPr>
              <w:t>64</w:t>
            </w:r>
            <w:r>
              <w:rPr>
                <w:rStyle w:val="IndexLink"/>
                <w:rtl w:val="true"/>
              </w:rPr>
              <w:t xml:space="preserve">] </w:t>
            </w:r>
            <w:r>
              <w:rPr>
                <w:rStyle w:val="IndexLink"/>
                <w:rtl w:val="true"/>
              </w:rPr>
              <w:t>و ما کان فیه عن جمیل بن دراج، و محمد بن حمران</w:t>
            </w:r>
            <w:r>
              <w:rPr>
                <w:rStyle w:val="IndexLink"/>
                <w:rtl w:val="true"/>
              </w:rPr>
              <w:t>:</w:t>
              <w:tab/>
            </w:r>
            <w:r>
              <w:rPr>
                <w:rStyle w:val="IndexLink"/>
              </w:rPr>
              <w:t>83</w:t>
            </w:r>
          </w:hyperlink>
        </w:p>
        <w:p>
          <w:pPr>
            <w:pStyle w:val="Contents4"/>
            <w:tabs>
              <w:tab w:val="clear" w:pos="8176"/>
              <w:tab w:val="right" w:pos="9026" w:leader="dot"/>
            </w:tabs>
            <w:rPr/>
          </w:pPr>
          <w:hyperlink w:anchor="__RefHeading___Toc6341881_417432637">
            <w:r>
              <w:rPr>
                <w:webHidden/>
                <w:rStyle w:val="IndexLink"/>
                <w:rtl w:val="true"/>
              </w:rPr>
              <w:t>[</w:t>
            </w:r>
            <w:r>
              <w:rPr>
                <w:rStyle w:val="IndexLink"/>
              </w:rPr>
              <w:t>65</w:t>
            </w:r>
            <w:r>
              <w:rPr>
                <w:rStyle w:val="IndexLink"/>
                <w:rtl w:val="true"/>
              </w:rPr>
              <w:t xml:space="preserve">] </w:t>
            </w:r>
            <w:r>
              <w:rPr>
                <w:rStyle w:val="IndexLink"/>
                <w:rtl w:val="true"/>
              </w:rPr>
              <w:t>و ما کان فیه عن جویریة بن مسهر فی خبر رد الشمس علی أمیر المؤمنین علیه السلام بعد وفاة النبی علیه السلام</w:t>
            </w:r>
            <w:r>
              <w:rPr>
                <w:rStyle w:val="IndexLink"/>
              </w:rPr>
              <w:t>‌</w:t>
            </w:r>
            <w:r>
              <w:rPr>
                <w:rStyle w:val="IndexLink"/>
              </w:rPr>
              <w:t>10079</w:t>
            </w:r>
            <w:r>
              <w:rPr>
                <w:rStyle w:val="IndexLink"/>
                <w:rtl w:val="true"/>
              </w:rPr>
              <w:tab/>
            </w:r>
            <w:r>
              <w:rPr>
                <w:rStyle w:val="IndexLink"/>
              </w:rPr>
              <w:t>83</w:t>
            </w:r>
          </w:hyperlink>
        </w:p>
        <w:p>
          <w:pPr>
            <w:pStyle w:val="Contents4"/>
            <w:tabs>
              <w:tab w:val="clear" w:pos="8176"/>
              <w:tab w:val="right" w:pos="9026" w:leader="dot"/>
            </w:tabs>
            <w:rPr/>
          </w:pPr>
          <w:hyperlink w:anchor="__RefHeading___Toc6341883_417432637">
            <w:r>
              <w:rPr>
                <w:webHidden/>
                <w:rStyle w:val="IndexLink"/>
                <w:rtl w:val="true"/>
              </w:rPr>
              <w:t>[</w:t>
            </w:r>
            <w:r>
              <w:rPr>
                <w:rStyle w:val="IndexLink"/>
              </w:rPr>
              <w:t>66</w:t>
            </w:r>
            <w:r>
              <w:rPr>
                <w:rStyle w:val="IndexLink"/>
                <w:rtl w:val="true"/>
              </w:rPr>
              <w:t xml:space="preserve">] </w:t>
            </w:r>
            <w:r>
              <w:rPr>
                <w:rStyle w:val="IndexLink"/>
                <w:rtl w:val="true"/>
              </w:rPr>
              <w:t>و ما کان فیه عن جهیم بن أبی جهم</w:t>
            </w:r>
            <w:r>
              <w:rPr>
                <w:rStyle w:val="IndexLink"/>
                <w:rtl w:val="true"/>
              </w:rPr>
              <w:t>:</w:t>
              <w:tab/>
            </w:r>
            <w:r>
              <w:rPr>
                <w:rStyle w:val="IndexLink"/>
              </w:rPr>
              <w:t>84</w:t>
            </w:r>
          </w:hyperlink>
        </w:p>
        <w:p>
          <w:pPr>
            <w:pStyle w:val="Contents4"/>
            <w:tabs>
              <w:tab w:val="clear" w:pos="8176"/>
              <w:tab w:val="right" w:pos="9026" w:leader="dot"/>
            </w:tabs>
            <w:rPr/>
          </w:pPr>
          <w:hyperlink w:anchor="__RefHeading___Toc6341885_417432637">
            <w:r>
              <w:rPr>
                <w:webHidden/>
                <w:rStyle w:val="IndexLink"/>
                <w:rtl w:val="true"/>
              </w:rPr>
              <w:t>[</w:t>
            </w:r>
            <w:r>
              <w:rPr>
                <w:rStyle w:val="IndexLink"/>
              </w:rPr>
              <w:t>67</w:t>
            </w:r>
            <w:r>
              <w:rPr>
                <w:rStyle w:val="IndexLink"/>
                <w:rtl w:val="true"/>
              </w:rPr>
              <w:t xml:space="preserve">] </w:t>
            </w:r>
            <w:r>
              <w:rPr>
                <w:rStyle w:val="IndexLink"/>
                <w:rtl w:val="true"/>
              </w:rPr>
              <w:t>و ما کان فیه عن حارث، بیاع الأنماط</w:t>
            </w:r>
            <w:r>
              <w:rPr>
                <w:rStyle w:val="IndexLink"/>
                <w:rtl w:val="true"/>
              </w:rPr>
              <w:t>:</w:t>
              <w:tab/>
            </w:r>
            <w:r>
              <w:rPr>
                <w:rStyle w:val="IndexLink"/>
              </w:rPr>
              <w:t>84</w:t>
            </w:r>
          </w:hyperlink>
        </w:p>
        <w:p>
          <w:pPr>
            <w:pStyle w:val="Contents4"/>
            <w:tabs>
              <w:tab w:val="clear" w:pos="8176"/>
              <w:tab w:val="right" w:pos="9026" w:leader="dot"/>
            </w:tabs>
            <w:rPr/>
          </w:pPr>
          <w:hyperlink w:anchor="__RefHeading___Toc6341887_417432637">
            <w:r>
              <w:rPr>
                <w:webHidden/>
                <w:rStyle w:val="IndexLink"/>
                <w:rtl w:val="true"/>
              </w:rPr>
              <w:t>[</w:t>
            </w:r>
            <w:r>
              <w:rPr>
                <w:rStyle w:val="IndexLink"/>
              </w:rPr>
              <w:t>68</w:t>
            </w:r>
            <w:r>
              <w:rPr>
                <w:rStyle w:val="IndexLink"/>
                <w:rtl w:val="true"/>
              </w:rPr>
              <w:t xml:space="preserve">] </w:t>
            </w:r>
            <w:r>
              <w:rPr>
                <w:rStyle w:val="IndexLink"/>
                <w:rtl w:val="true"/>
              </w:rPr>
              <w:t>و ما کان فیه عن الحارث بن المغیرة؛ النصری</w:t>
            </w:r>
            <w:r>
              <w:rPr>
                <w:rStyle w:val="IndexLink"/>
                <w:rtl w:val="true"/>
              </w:rPr>
              <w:t>:</w:t>
              <w:tab/>
            </w:r>
            <w:r>
              <w:rPr>
                <w:rStyle w:val="IndexLink"/>
              </w:rPr>
              <w:t>84</w:t>
            </w:r>
          </w:hyperlink>
        </w:p>
        <w:p>
          <w:pPr>
            <w:pStyle w:val="Contents4"/>
            <w:tabs>
              <w:tab w:val="clear" w:pos="8176"/>
              <w:tab w:val="right" w:pos="9026" w:leader="dot"/>
            </w:tabs>
            <w:rPr/>
          </w:pPr>
          <w:hyperlink w:anchor="__RefHeading___Toc6341889_417432637">
            <w:r>
              <w:rPr>
                <w:webHidden/>
                <w:rStyle w:val="IndexLink"/>
                <w:rtl w:val="true"/>
              </w:rPr>
              <w:t>[</w:t>
            </w:r>
            <w:r>
              <w:rPr>
                <w:rStyle w:val="IndexLink"/>
              </w:rPr>
              <w:t>69</w:t>
            </w:r>
            <w:r>
              <w:rPr>
                <w:rStyle w:val="IndexLink"/>
                <w:rtl w:val="true"/>
              </w:rPr>
              <w:t xml:space="preserve">] </w:t>
            </w:r>
            <w:r>
              <w:rPr>
                <w:rStyle w:val="IndexLink"/>
                <w:rtl w:val="true"/>
              </w:rPr>
              <w:t>و ما کان فیه عن حبیب بن المعلی‌</w:t>
            </w:r>
            <w:r>
              <w:rPr>
                <w:rStyle w:val="IndexLink"/>
                <w:rtl w:val="true"/>
              </w:rPr>
              <w:t>:</w:t>
              <w:tab/>
            </w:r>
            <w:r>
              <w:rPr>
                <w:rStyle w:val="IndexLink"/>
              </w:rPr>
              <w:t>84</w:t>
            </w:r>
          </w:hyperlink>
        </w:p>
        <w:p>
          <w:pPr>
            <w:pStyle w:val="Contents4"/>
            <w:tabs>
              <w:tab w:val="clear" w:pos="8176"/>
              <w:tab w:val="right" w:pos="9026" w:leader="dot"/>
            </w:tabs>
            <w:rPr/>
          </w:pPr>
          <w:hyperlink w:anchor="__RefHeading___Toc6341891_417432637">
            <w:r>
              <w:rPr>
                <w:webHidden/>
                <w:rStyle w:val="IndexLink"/>
                <w:rtl w:val="true"/>
              </w:rPr>
              <w:t>[</w:t>
            </w:r>
            <w:r>
              <w:rPr>
                <w:rStyle w:val="IndexLink"/>
              </w:rPr>
              <w:t>70</w:t>
            </w:r>
            <w:r>
              <w:rPr>
                <w:rStyle w:val="IndexLink"/>
                <w:rtl w:val="true"/>
              </w:rPr>
              <w:t xml:space="preserve">] </w:t>
            </w:r>
            <w:r>
              <w:rPr>
                <w:rStyle w:val="IndexLink"/>
                <w:rtl w:val="true"/>
              </w:rPr>
              <w:t>و ما کان فیه عن حذیفة بن منصور</w:t>
            </w:r>
            <w:r>
              <w:rPr>
                <w:rStyle w:val="IndexLink"/>
                <w:rtl w:val="true"/>
              </w:rPr>
              <w:t>:</w:t>
              <w:tab/>
            </w:r>
            <w:r>
              <w:rPr>
                <w:rStyle w:val="IndexLink"/>
              </w:rPr>
              <w:t>85</w:t>
            </w:r>
          </w:hyperlink>
        </w:p>
        <w:p>
          <w:pPr>
            <w:pStyle w:val="Contents4"/>
            <w:tabs>
              <w:tab w:val="clear" w:pos="8176"/>
              <w:tab w:val="right" w:pos="9026" w:leader="dot"/>
            </w:tabs>
            <w:rPr/>
          </w:pPr>
          <w:hyperlink w:anchor="__RefHeading___Toc6341893_417432637">
            <w:r>
              <w:rPr>
                <w:webHidden/>
                <w:rStyle w:val="IndexLink"/>
                <w:rtl w:val="true"/>
              </w:rPr>
              <w:t>[</w:t>
            </w:r>
            <w:r>
              <w:rPr>
                <w:rStyle w:val="IndexLink"/>
              </w:rPr>
              <w:t>71</w:t>
            </w:r>
            <w:r>
              <w:rPr>
                <w:rStyle w:val="IndexLink"/>
                <w:rtl w:val="true"/>
              </w:rPr>
              <w:t xml:space="preserve">] </w:t>
            </w:r>
            <w:r>
              <w:rPr>
                <w:rStyle w:val="IndexLink"/>
                <w:rtl w:val="true"/>
              </w:rPr>
              <w:t>و ما کان فیه عن حریز بن عبد الله</w:t>
            </w:r>
            <w:r>
              <w:rPr>
                <w:rStyle w:val="IndexLink"/>
                <w:rtl w:val="true"/>
              </w:rPr>
              <w:t>:</w:t>
              <w:tab/>
            </w:r>
            <w:r>
              <w:rPr>
                <w:rStyle w:val="IndexLink"/>
              </w:rPr>
              <w:t>85</w:t>
            </w:r>
          </w:hyperlink>
        </w:p>
        <w:p>
          <w:pPr>
            <w:pStyle w:val="Contents4"/>
            <w:tabs>
              <w:tab w:val="clear" w:pos="8176"/>
              <w:tab w:val="right" w:pos="9026" w:leader="dot"/>
            </w:tabs>
            <w:rPr/>
          </w:pPr>
          <w:hyperlink w:anchor="__RefHeading___Toc6341895_417432637">
            <w:r>
              <w:rPr>
                <w:webHidden/>
                <w:rStyle w:val="IndexLink"/>
                <w:rtl w:val="true"/>
              </w:rPr>
              <w:t>[</w:t>
            </w:r>
            <w:r>
              <w:rPr>
                <w:rStyle w:val="IndexLink"/>
              </w:rPr>
              <w:t>72</w:t>
            </w:r>
            <w:r>
              <w:rPr>
                <w:rStyle w:val="IndexLink"/>
                <w:rtl w:val="true"/>
              </w:rPr>
              <w:t xml:space="preserve">] </w:t>
            </w:r>
            <w:r>
              <w:rPr>
                <w:rStyle w:val="IndexLink"/>
                <w:rtl w:val="true"/>
              </w:rPr>
              <w:t>و ما کان فیه عن حریز بن عبد الله فی الزکاة</w:t>
            </w:r>
            <w:r>
              <w:rPr>
                <w:rStyle w:val="IndexLink"/>
                <w:rtl w:val="true"/>
              </w:rPr>
              <w:t>-:</w:t>
              <w:tab/>
            </w:r>
            <w:r>
              <w:rPr>
                <w:rStyle w:val="IndexLink"/>
              </w:rPr>
              <w:t>85</w:t>
            </w:r>
          </w:hyperlink>
        </w:p>
        <w:p>
          <w:pPr>
            <w:pStyle w:val="Contents4"/>
            <w:tabs>
              <w:tab w:val="clear" w:pos="8176"/>
              <w:tab w:val="right" w:pos="9026" w:leader="dot"/>
            </w:tabs>
            <w:rPr/>
          </w:pPr>
          <w:hyperlink w:anchor="__RefHeading___Toc6341897_417432637">
            <w:r>
              <w:rPr>
                <w:webHidden/>
                <w:rStyle w:val="IndexLink"/>
                <w:rtl w:val="true"/>
              </w:rPr>
              <w:t>[</w:t>
            </w:r>
            <w:r>
              <w:rPr>
                <w:rStyle w:val="IndexLink"/>
              </w:rPr>
              <w:t>73</w:t>
            </w:r>
            <w:r>
              <w:rPr>
                <w:rStyle w:val="IndexLink"/>
                <w:rtl w:val="true"/>
              </w:rPr>
              <w:t xml:space="preserve">] </w:t>
            </w:r>
            <w:r>
              <w:rPr>
                <w:rStyle w:val="IndexLink"/>
                <w:rtl w:val="true"/>
              </w:rPr>
              <w:t>و ما کان فیه عن الحسن بن الجهم</w:t>
            </w:r>
            <w:r>
              <w:rPr>
                <w:rStyle w:val="IndexLink"/>
                <w:rtl w:val="true"/>
              </w:rPr>
              <w:t>:</w:t>
              <w:tab/>
            </w:r>
            <w:r>
              <w:rPr>
                <w:rStyle w:val="IndexLink"/>
              </w:rPr>
              <w:t>86</w:t>
            </w:r>
          </w:hyperlink>
        </w:p>
        <w:p>
          <w:pPr>
            <w:pStyle w:val="Contents4"/>
            <w:tabs>
              <w:tab w:val="clear" w:pos="8176"/>
              <w:tab w:val="right" w:pos="9026" w:leader="dot"/>
            </w:tabs>
            <w:rPr/>
          </w:pPr>
          <w:hyperlink w:anchor="__RefHeading___Toc6341899_417432637">
            <w:r>
              <w:rPr>
                <w:webHidden/>
                <w:rStyle w:val="IndexLink"/>
                <w:rtl w:val="true"/>
              </w:rPr>
              <w:t>[</w:t>
            </w:r>
            <w:r>
              <w:rPr>
                <w:rStyle w:val="IndexLink"/>
              </w:rPr>
              <w:t>74</w:t>
            </w:r>
            <w:r>
              <w:rPr>
                <w:rStyle w:val="IndexLink"/>
                <w:rtl w:val="true"/>
              </w:rPr>
              <w:t xml:space="preserve">] </w:t>
            </w:r>
            <w:r>
              <w:rPr>
                <w:rStyle w:val="IndexLink"/>
                <w:rtl w:val="true"/>
              </w:rPr>
              <w:t>و ما کان فیه عن الحسن بن راشد</w:t>
            </w:r>
            <w:r>
              <w:rPr>
                <w:rStyle w:val="IndexLink"/>
                <w:rtl w:val="true"/>
              </w:rPr>
              <w:t>:</w:t>
              <w:tab/>
            </w:r>
            <w:r>
              <w:rPr>
                <w:rStyle w:val="IndexLink"/>
              </w:rPr>
              <w:t>86</w:t>
            </w:r>
          </w:hyperlink>
        </w:p>
        <w:p>
          <w:pPr>
            <w:pStyle w:val="Contents4"/>
            <w:tabs>
              <w:tab w:val="clear" w:pos="8176"/>
              <w:tab w:val="right" w:pos="9026" w:leader="dot"/>
            </w:tabs>
            <w:rPr/>
          </w:pPr>
          <w:hyperlink w:anchor="__RefHeading___Toc6341901_417432637">
            <w:r>
              <w:rPr>
                <w:webHidden/>
                <w:rStyle w:val="IndexLink"/>
                <w:rtl w:val="true"/>
              </w:rPr>
              <w:t>[</w:t>
            </w:r>
            <w:r>
              <w:rPr>
                <w:rStyle w:val="IndexLink"/>
              </w:rPr>
              <w:t>75</w:t>
            </w:r>
            <w:r>
              <w:rPr>
                <w:rStyle w:val="IndexLink"/>
                <w:rtl w:val="true"/>
              </w:rPr>
              <w:t xml:space="preserve">] </w:t>
            </w:r>
            <w:r>
              <w:rPr>
                <w:rStyle w:val="IndexLink"/>
                <w:rtl w:val="true"/>
              </w:rPr>
              <w:t>و ما کان فیه عن الحسن بن زیاد؛ الصیقل</w:t>
            </w:r>
            <w:r>
              <w:rPr>
                <w:rStyle w:val="IndexLink"/>
                <w:rtl w:val="true"/>
              </w:rPr>
              <w:t>:</w:t>
              <w:tab/>
            </w:r>
            <w:r>
              <w:rPr>
                <w:rStyle w:val="IndexLink"/>
              </w:rPr>
              <w:t>86</w:t>
            </w:r>
          </w:hyperlink>
        </w:p>
        <w:p>
          <w:pPr>
            <w:pStyle w:val="Contents4"/>
            <w:tabs>
              <w:tab w:val="clear" w:pos="8176"/>
              <w:tab w:val="right" w:pos="9026" w:leader="dot"/>
            </w:tabs>
            <w:rPr/>
          </w:pPr>
          <w:hyperlink w:anchor="__RefHeading___Toc6341903_417432637">
            <w:r>
              <w:rPr>
                <w:webHidden/>
                <w:rStyle w:val="IndexLink"/>
                <w:rtl w:val="true"/>
              </w:rPr>
              <w:t>[</w:t>
            </w:r>
            <w:r>
              <w:rPr>
                <w:rStyle w:val="IndexLink"/>
              </w:rPr>
              <w:t>76</w:t>
            </w:r>
            <w:r>
              <w:rPr>
                <w:rStyle w:val="IndexLink"/>
                <w:rtl w:val="true"/>
              </w:rPr>
              <w:t xml:space="preserve">] </w:t>
            </w:r>
            <w:r>
              <w:rPr>
                <w:rStyle w:val="IndexLink"/>
                <w:rtl w:val="true"/>
              </w:rPr>
              <w:t>و ما کان فیه عن الحسن بن السری</w:t>
            </w:r>
            <w:r>
              <w:rPr>
                <w:rStyle w:val="IndexLink"/>
                <w:rtl w:val="true"/>
              </w:rPr>
              <w:t>:</w:t>
              <w:tab/>
            </w:r>
            <w:r>
              <w:rPr>
                <w:rStyle w:val="IndexLink"/>
              </w:rPr>
              <w:t>86</w:t>
            </w:r>
          </w:hyperlink>
        </w:p>
        <w:p>
          <w:pPr>
            <w:pStyle w:val="Contents4"/>
            <w:tabs>
              <w:tab w:val="clear" w:pos="8176"/>
              <w:tab w:val="right" w:pos="9026" w:leader="dot"/>
            </w:tabs>
            <w:rPr/>
          </w:pPr>
          <w:hyperlink w:anchor="__RefHeading___Toc6341905_417432637">
            <w:r>
              <w:rPr>
                <w:webHidden/>
                <w:rStyle w:val="IndexLink"/>
                <w:rtl w:val="true"/>
              </w:rPr>
              <w:t>[</w:t>
            </w:r>
            <w:r>
              <w:rPr>
                <w:rStyle w:val="IndexLink"/>
              </w:rPr>
              <w:t>77</w:t>
            </w:r>
            <w:r>
              <w:rPr>
                <w:rStyle w:val="IndexLink"/>
                <w:rtl w:val="true"/>
              </w:rPr>
              <w:t xml:space="preserve">] </w:t>
            </w:r>
            <w:r>
              <w:rPr>
                <w:rStyle w:val="IndexLink"/>
                <w:rtl w:val="true"/>
              </w:rPr>
              <w:t>و ما کان فیه عن الحسن بن علی بن أبی حمزة</w:t>
            </w:r>
            <w:r>
              <w:rPr>
                <w:rStyle w:val="IndexLink"/>
                <w:rtl w:val="true"/>
              </w:rPr>
              <w:t>:</w:t>
              <w:tab/>
            </w:r>
            <w:r>
              <w:rPr>
                <w:rStyle w:val="IndexLink"/>
              </w:rPr>
              <w:t>87</w:t>
            </w:r>
          </w:hyperlink>
        </w:p>
        <w:p>
          <w:pPr>
            <w:pStyle w:val="Contents4"/>
            <w:tabs>
              <w:tab w:val="clear" w:pos="8176"/>
              <w:tab w:val="right" w:pos="9026" w:leader="dot"/>
            </w:tabs>
            <w:rPr/>
          </w:pPr>
          <w:hyperlink w:anchor="__RefHeading___Toc6341907_417432637">
            <w:r>
              <w:rPr>
                <w:webHidden/>
                <w:rStyle w:val="IndexLink"/>
                <w:rtl w:val="true"/>
              </w:rPr>
              <w:t>[</w:t>
            </w:r>
            <w:r>
              <w:rPr>
                <w:rStyle w:val="IndexLink"/>
              </w:rPr>
              <w:t>78</w:t>
            </w:r>
            <w:r>
              <w:rPr>
                <w:rStyle w:val="IndexLink"/>
                <w:rtl w:val="true"/>
              </w:rPr>
              <w:t xml:space="preserve">] </w:t>
            </w:r>
            <w:r>
              <w:rPr>
                <w:rStyle w:val="IndexLink"/>
                <w:rtl w:val="true"/>
              </w:rPr>
              <w:t>و ما کان فیه عن الحسن بن علی بن فضال</w:t>
            </w:r>
            <w:r>
              <w:rPr>
                <w:rStyle w:val="IndexLink"/>
                <w:rtl w:val="true"/>
              </w:rPr>
              <w:t>:</w:t>
              <w:tab/>
            </w:r>
            <w:r>
              <w:rPr>
                <w:rStyle w:val="IndexLink"/>
              </w:rPr>
              <w:t>87</w:t>
            </w:r>
          </w:hyperlink>
        </w:p>
        <w:p>
          <w:pPr>
            <w:pStyle w:val="Contents4"/>
            <w:tabs>
              <w:tab w:val="clear" w:pos="8176"/>
              <w:tab w:val="right" w:pos="9026" w:leader="dot"/>
            </w:tabs>
            <w:rPr/>
          </w:pPr>
          <w:hyperlink w:anchor="__RefHeading___Toc6341909_417432637">
            <w:r>
              <w:rPr>
                <w:webHidden/>
                <w:rStyle w:val="IndexLink"/>
                <w:rtl w:val="true"/>
              </w:rPr>
              <w:t>[</w:t>
            </w:r>
            <w:r>
              <w:rPr>
                <w:rStyle w:val="IndexLink"/>
              </w:rPr>
              <w:t>79</w:t>
            </w:r>
            <w:r>
              <w:rPr>
                <w:rStyle w:val="IndexLink"/>
                <w:rtl w:val="true"/>
              </w:rPr>
              <w:t xml:space="preserve">] </w:t>
            </w:r>
            <w:r>
              <w:rPr>
                <w:rStyle w:val="IndexLink"/>
                <w:rtl w:val="true"/>
              </w:rPr>
              <w:t>و ما کان فیه عن الحسن بن علی؛ الکوفی</w:t>
            </w:r>
            <w:r>
              <w:rPr>
                <w:rStyle w:val="IndexLink"/>
                <w:rtl w:val="true"/>
              </w:rPr>
              <w:t>:</w:t>
              <w:tab/>
            </w:r>
            <w:r>
              <w:rPr>
                <w:rStyle w:val="IndexLink"/>
              </w:rPr>
              <w:t>87</w:t>
            </w:r>
          </w:hyperlink>
        </w:p>
        <w:p>
          <w:pPr>
            <w:pStyle w:val="Contents4"/>
            <w:tabs>
              <w:tab w:val="clear" w:pos="8176"/>
              <w:tab w:val="right" w:pos="9026" w:leader="dot"/>
            </w:tabs>
            <w:rPr/>
          </w:pPr>
          <w:hyperlink w:anchor="__RefHeading___Toc6341911_417432637">
            <w:r>
              <w:rPr>
                <w:webHidden/>
                <w:rStyle w:val="IndexLink"/>
                <w:rtl w:val="true"/>
              </w:rPr>
              <w:t>[</w:t>
            </w:r>
            <w:r>
              <w:rPr>
                <w:rStyle w:val="IndexLink"/>
              </w:rPr>
              <w:t>80</w:t>
            </w:r>
            <w:r>
              <w:rPr>
                <w:rStyle w:val="IndexLink"/>
                <w:rtl w:val="true"/>
              </w:rPr>
              <w:t xml:space="preserve">] </w:t>
            </w:r>
            <w:r>
              <w:rPr>
                <w:rStyle w:val="IndexLink"/>
                <w:rtl w:val="true"/>
              </w:rPr>
              <w:t>و ما کان فیه عن الحسن بن علی بن النعمان</w:t>
            </w:r>
            <w:r>
              <w:rPr>
                <w:rStyle w:val="IndexLink"/>
                <w:rtl w:val="true"/>
              </w:rPr>
              <w:t>:</w:t>
              <w:tab/>
            </w:r>
            <w:r>
              <w:rPr>
                <w:rStyle w:val="IndexLink"/>
              </w:rPr>
              <w:t>87</w:t>
            </w:r>
          </w:hyperlink>
        </w:p>
        <w:p>
          <w:pPr>
            <w:pStyle w:val="Contents4"/>
            <w:tabs>
              <w:tab w:val="clear" w:pos="8176"/>
              <w:tab w:val="right" w:pos="9026" w:leader="dot"/>
            </w:tabs>
            <w:rPr/>
          </w:pPr>
          <w:hyperlink w:anchor="__RefHeading___Toc6341913_417432637">
            <w:r>
              <w:rPr>
                <w:webHidden/>
                <w:rStyle w:val="IndexLink"/>
                <w:rtl w:val="true"/>
              </w:rPr>
              <w:t>[</w:t>
            </w:r>
            <w:r>
              <w:rPr>
                <w:rStyle w:val="IndexLink"/>
              </w:rPr>
              <w:t>81</w:t>
            </w:r>
            <w:r>
              <w:rPr>
                <w:rStyle w:val="IndexLink"/>
                <w:rtl w:val="true"/>
              </w:rPr>
              <w:t xml:space="preserve">] </w:t>
            </w:r>
            <w:r>
              <w:rPr>
                <w:rStyle w:val="IndexLink"/>
                <w:rtl w:val="true"/>
              </w:rPr>
              <w:t>و ما کان فیه عن الحسن بن علی؛ الوشاء</w:t>
            </w:r>
            <w:r>
              <w:rPr>
                <w:rStyle w:val="IndexLink"/>
                <w:rtl w:val="true"/>
              </w:rPr>
              <w:t>:</w:t>
              <w:tab/>
            </w:r>
            <w:r>
              <w:rPr>
                <w:rStyle w:val="IndexLink"/>
              </w:rPr>
              <w:t>87</w:t>
            </w:r>
          </w:hyperlink>
        </w:p>
        <w:p>
          <w:pPr>
            <w:pStyle w:val="Contents4"/>
            <w:tabs>
              <w:tab w:val="clear" w:pos="8176"/>
              <w:tab w:val="right" w:pos="9026" w:leader="dot"/>
            </w:tabs>
            <w:rPr/>
          </w:pPr>
          <w:hyperlink w:anchor="__RefHeading___Toc6341915_417432637">
            <w:r>
              <w:rPr>
                <w:webHidden/>
                <w:rStyle w:val="IndexLink"/>
                <w:rtl w:val="true"/>
              </w:rPr>
              <w:t>[</w:t>
            </w:r>
            <w:r>
              <w:rPr>
                <w:rStyle w:val="IndexLink"/>
              </w:rPr>
              <w:t>82</w:t>
            </w:r>
            <w:r>
              <w:rPr>
                <w:rStyle w:val="IndexLink"/>
                <w:rtl w:val="true"/>
              </w:rPr>
              <w:t xml:space="preserve">] </w:t>
            </w:r>
            <w:r>
              <w:rPr>
                <w:rStyle w:val="IndexLink"/>
                <w:rtl w:val="true"/>
              </w:rPr>
              <w:t>و ما کان فیه عن الحسن بن قازن‌</w:t>
            </w:r>
            <w:r>
              <w:rPr>
                <w:rStyle w:val="IndexLink"/>
                <w:rtl w:val="true"/>
              </w:rPr>
              <w:t>:</w:t>
              <w:tab/>
            </w:r>
            <w:r>
              <w:rPr>
                <w:rStyle w:val="IndexLink"/>
              </w:rPr>
              <w:t>88</w:t>
            </w:r>
          </w:hyperlink>
        </w:p>
        <w:p>
          <w:pPr>
            <w:pStyle w:val="Contents4"/>
            <w:tabs>
              <w:tab w:val="clear" w:pos="8176"/>
              <w:tab w:val="right" w:pos="9026" w:leader="dot"/>
            </w:tabs>
            <w:rPr/>
          </w:pPr>
          <w:hyperlink w:anchor="__RefHeading___Toc6341917_417432637">
            <w:r>
              <w:rPr>
                <w:webHidden/>
                <w:rStyle w:val="IndexLink"/>
                <w:rtl w:val="true"/>
              </w:rPr>
              <w:t>[</w:t>
            </w:r>
            <w:r>
              <w:rPr>
                <w:rStyle w:val="IndexLink"/>
              </w:rPr>
              <w:t>83</w:t>
            </w:r>
            <w:r>
              <w:rPr>
                <w:rStyle w:val="IndexLink"/>
                <w:rtl w:val="true"/>
              </w:rPr>
              <w:t xml:space="preserve">] </w:t>
            </w:r>
            <w:r>
              <w:rPr>
                <w:rStyle w:val="IndexLink"/>
                <w:rtl w:val="true"/>
              </w:rPr>
              <w:t>و ما کان فیه عن الحسن بن محبوب</w:t>
            </w:r>
            <w:r>
              <w:rPr>
                <w:rStyle w:val="IndexLink"/>
                <w:rtl w:val="true"/>
              </w:rPr>
              <w:t>:</w:t>
              <w:tab/>
            </w:r>
            <w:r>
              <w:rPr>
                <w:rStyle w:val="IndexLink"/>
              </w:rPr>
              <w:t>88</w:t>
            </w:r>
          </w:hyperlink>
        </w:p>
        <w:p>
          <w:pPr>
            <w:pStyle w:val="Contents4"/>
            <w:tabs>
              <w:tab w:val="clear" w:pos="8176"/>
              <w:tab w:val="right" w:pos="9026" w:leader="dot"/>
            </w:tabs>
            <w:rPr/>
          </w:pPr>
          <w:hyperlink w:anchor="__RefHeading___Toc6341919_417432637">
            <w:r>
              <w:rPr>
                <w:webHidden/>
                <w:rStyle w:val="IndexLink"/>
                <w:rtl w:val="true"/>
              </w:rPr>
              <w:t>[</w:t>
            </w:r>
            <w:r>
              <w:rPr>
                <w:rStyle w:val="IndexLink"/>
              </w:rPr>
              <w:t>84</w:t>
            </w:r>
            <w:r>
              <w:rPr>
                <w:rStyle w:val="IndexLink"/>
                <w:rtl w:val="true"/>
              </w:rPr>
              <w:t xml:space="preserve">] </w:t>
            </w:r>
            <w:r>
              <w:rPr>
                <w:rStyle w:val="IndexLink"/>
                <w:rtl w:val="true"/>
              </w:rPr>
              <w:t>و ما کان فیه عن الحسن بن هارون</w:t>
            </w:r>
            <w:r>
              <w:rPr>
                <w:rStyle w:val="IndexLink"/>
                <w:rtl w:val="true"/>
              </w:rPr>
              <w:t>:</w:t>
              <w:tab/>
            </w:r>
            <w:r>
              <w:rPr>
                <w:rStyle w:val="IndexLink"/>
              </w:rPr>
              <w:t>88</w:t>
            </w:r>
          </w:hyperlink>
        </w:p>
        <w:p>
          <w:pPr>
            <w:pStyle w:val="Contents4"/>
            <w:tabs>
              <w:tab w:val="clear" w:pos="8176"/>
              <w:tab w:val="right" w:pos="9026" w:leader="dot"/>
            </w:tabs>
            <w:rPr/>
          </w:pPr>
          <w:hyperlink w:anchor="__RefHeading___Toc6341921_417432637">
            <w:r>
              <w:rPr>
                <w:webHidden/>
                <w:rStyle w:val="IndexLink"/>
                <w:rtl w:val="true"/>
              </w:rPr>
              <w:t>[</w:t>
            </w:r>
            <w:r>
              <w:rPr>
                <w:rStyle w:val="IndexLink"/>
              </w:rPr>
              <w:t>85</w:t>
            </w:r>
            <w:r>
              <w:rPr>
                <w:rStyle w:val="IndexLink"/>
                <w:rtl w:val="true"/>
              </w:rPr>
              <w:t xml:space="preserve">] </w:t>
            </w:r>
            <w:r>
              <w:rPr>
                <w:rStyle w:val="IndexLink"/>
                <w:rtl w:val="true"/>
              </w:rPr>
              <w:t>و ما کان فیه عن الحسین بن أبی العلاء</w:t>
            </w:r>
            <w:r>
              <w:rPr>
                <w:rStyle w:val="IndexLink"/>
                <w:rtl w:val="true"/>
              </w:rPr>
              <w:t>:</w:t>
              <w:tab/>
            </w:r>
            <w:r>
              <w:rPr>
                <w:rStyle w:val="IndexLink"/>
              </w:rPr>
              <w:t>88</w:t>
            </w:r>
          </w:hyperlink>
        </w:p>
        <w:p>
          <w:pPr>
            <w:pStyle w:val="Contents4"/>
            <w:tabs>
              <w:tab w:val="clear" w:pos="8176"/>
              <w:tab w:val="right" w:pos="9026" w:leader="dot"/>
            </w:tabs>
            <w:rPr/>
          </w:pPr>
          <w:hyperlink w:anchor="__RefHeading___Toc6341923_417432637">
            <w:r>
              <w:rPr>
                <w:webHidden/>
                <w:rStyle w:val="IndexLink"/>
                <w:rtl w:val="true"/>
              </w:rPr>
              <w:t>[</w:t>
            </w:r>
            <w:r>
              <w:rPr>
                <w:rStyle w:val="IndexLink"/>
              </w:rPr>
              <w:t>86</w:t>
            </w:r>
            <w:r>
              <w:rPr>
                <w:rStyle w:val="IndexLink"/>
                <w:rtl w:val="true"/>
              </w:rPr>
              <w:t xml:space="preserve">] </w:t>
            </w:r>
            <w:r>
              <w:rPr>
                <w:rStyle w:val="IndexLink"/>
                <w:rtl w:val="true"/>
              </w:rPr>
              <w:t>و ما کان فیه عن الحسین بن حماد</w:t>
            </w:r>
            <w:r>
              <w:rPr>
                <w:rStyle w:val="IndexLink"/>
                <w:rtl w:val="true"/>
              </w:rPr>
              <w:t>:</w:t>
              <w:tab/>
            </w:r>
            <w:r>
              <w:rPr>
                <w:rStyle w:val="IndexLink"/>
              </w:rPr>
              <w:t>88</w:t>
            </w:r>
          </w:hyperlink>
        </w:p>
        <w:p>
          <w:pPr>
            <w:pStyle w:val="Contents4"/>
            <w:tabs>
              <w:tab w:val="clear" w:pos="8176"/>
              <w:tab w:val="right" w:pos="9026" w:leader="dot"/>
            </w:tabs>
            <w:rPr/>
          </w:pPr>
          <w:hyperlink w:anchor="__RefHeading___Toc6341925_417432637">
            <w:r>
              <w:rPr>
                <w:webHidden/>
                <w:rStyle w:val="IndexLink"/>
                <w:rtl w:val="true"/>
              </w:rPr>
              <w:t>[</w:t>
            </w:r>
            <w:r>
              <w:rPr>
                <w:rStyle w:val="IndexLink"/>
              </w:rPr>
              <w:t>87</w:t>
            </w:r>
            <w:r>
              <w:rPr>
                <w:rStyle w:val="IndexLink"/>
                <w:rtl w:val="true"/>
              </w:rPr>
              <w:t xml:space="preserve">] </w:t>
            </w:r>
            <w:r>
              <w:rPr>
                <w:rStyle w:val="IndexLink"/>
                <w:rtl w:val="true"/>
              </w:rPr>
              <w:t>و ما کان فیه عن الحسین بن زید</w:t>
            </w:r>
            <w:r>
              <w:rPr>
                <w:rStyle w:val="IndexLink"/>
                <w:rtl w:val="true"/>
              </w:rPr>
              <w:t>:</w:t>
              <w:tab/>
            </w:r>
            <w:r>
              <w:rPr>
                <w:rStyle w:val="IndexLink"/>
              </w:rPr>
              <w:t>89</w:t>
            </w:r>
          </w:hyperlink>
        </w:p>
        <w:p>
          <w:pPr>
            <w:pStyle w:val="Contents4"/>
            <w:tabs>
              <w:tab w:val="clear" w:pos="8176"/>
              <w:tab w:val="right" w:pos="9026" w:leader="dot"/>
            </w:tabs>
            <w:rPr/>
          </w:pPr>
          <w:hyperlink w:anchor="__RefHeading___Toc6341927_417432637">
            <w:r>
              <w:rPr>
                <w:webHidden/>
                <w:rStyle w:val="IndexLink"/>
                <w:rtl w:val="true"/>
              </w:rPr>
              <w:t>[</w:t>
            </w:r>
            <w:r>
              <w:rPr>
                <w:rStyle w:val="IndexLink"/>
              </w:rPr>
              <w:t>88</w:t>
            </w:r>
            <w:r>
              <w:rPr>
                <w:rStyle w:val="IndexLink"/>
                <w:rtl w:val="true"/>
              </w:rPr>
              <w:t xml:space="preserve">] </w:t>
            </w:r>
            <w:r>
              <w:rPr>
                <w:rStyle w:val="IndexLink"/>
                <w:rtl w:val="true"/>
              </w:rPr>
              <w:t>و ما کان فیه عن الحسین بن سالم</w:t>
            </w:r>
            <w:r>
              <w:rPr>
                <w:rStyle w:val="IndexLink"/>
                <w:rtl w:val="true"/>
              </w:rPr>
              <w:t>:</w:t>
              <w:tab/>
            </w:r>
            <w:r>
              <w:rPr>
                <w:rStyle w:val="IndexLink"/>
              </w:rPr>
              <w:t>89</w:t>
            </w:r>
          </w:hyperlink>
        </w:p>
        <w:p>
          <w:pPr>
            <w:pStyle w:val="Contents4"/>
            <w:tabs>
              <w:tab w:val="clear" w:pos="8176"/>
              <w:tab w:val="right" w:pos="9026" w:leader="dot"/>
            </w:tabs>
            <w:rPr/>
          </w:pPr>
          <w:hyperlink w:anchor="__RefHeading___Toc6341929_417432637">
            <w:r>
              <w:rPr>
                <w:webHidden/>
                <w:rStyle w:val="IndexLink"/>
                <w:rtl w:val="true"/>
              </w:rPr>
              <w:t>[</w:t>
            </w:r>
            <w:r>
              <w:rPr>
                <w:rStyle w:val="IndexLink"/>
              </w:rPr>
              <w:t>89</w:t>
            </w:r>
            <w:r>
              <w:rPr>
                <w:rStyle w:val="IndexLink"/>
                <w:rtl w:val="true"/>
              </w:rPr>
              <w:t xml:space="preserve">] </w:t>
            </w:r>
            <w:r>
              <w:rPr>
                <w:rStyle w:val="IndexLink"/>
                <w:rtl w:val="true"/>
              </w:rPr>
              <w:t>و ما کان فیه عن الحسین بن سعید</w:t>
            </w:r>
            <w:r>
              <w:rPr>
                <w:rStyle w:val="IndexLink"/>
                <w:rtl w:val="true"/>
              </w:rPr>
              <w:t>:</w:t>
              <w:tab/>
            </w:r>
            <w:r>
              <w:rPr>
                <w:rStyle w:val="IndexLink"/>
              </w:rPr>
              <w:t>89</w:t>
            </w:r>
          </w:hyperlink>
        </w:p>
        <w:p>
          <w:pPr>
            <w:pStyle w:val="Contents4"/>
            <w:tabs>
              <w:tab w:val="clear" w:pos="8176"/>
              <w:tab w:val="right" w:pos="9026" w:leader="dot"/>
            </w:tabs>
            <w:rPr/>
          </w:pPr>
          <w:hyperlink w:anchor="__RefHeading___Toc6341931_417432637">
            <w:r>
              <w:rPr>
                <w:webHidden/>
                <w:rStyle w:val="IndexLink"/>
                <w:rtl w:val="true"/>
              </w:rPr>
              <w:t>[</w:t>
            </w:r>
            <w:r>
              <w:rPr>
                <w:rStyle w:val="IndexLink"/>
              </w:rPr>
              <w:t>90</w:t>
            </w:r>
            <w:r>
              <w:rPr>
                <w:rStyle w:val="IndexLink"/>
                <w:rtl w:val="true"/>
              </w:rPr>
              <w:t xml:space="preserve">] </w:t>
            </w:r>
            <w:r>
              <w:rPr>
                <w:rStyle w:val="IndexLink"/>
                <w:rtl w:val="true"/>
              </w:rPr>
              <w:t>و ما کان فیه عن الحسین بن محمد؛ القمی</w:t>
            </w:r>
            <w:r>
              <w:rPr>
                <w:rStyle w:val="IndexLink"/>
                <w:rtl w:val="true"/>
              </w:rPr>
              <w:t>:</w:t>
              <w:tab/>
            </w:r>
            <w:r>
              <w:rPr>
                <w:rStyle w:val="IndexLink"/>
              </w:rPr>
              <w:t>89</w:t>
            </w:r>
          </w:hyperlink>
        </w:p>
        <w:p>
          <w:pPr>
            <w:pStyle w:val="Contents4"/>
            <w:tabs>
              <w:tab w:val="clear" w:pos="8176"/>
              <w:tab w:val="right" w:pos="9026" w:leader="dot"/>
            </w:tabs>
            <w:rPr/>
          </w:pPr>
          <w:hyperlink w:anchor="__RefHeading___Toc6341933_417432637">
            <w:r>
              <w:rPr>
                <w:webHidden/>
                <w:rStyle w:val="IndexLink"/>
                <w:rtl w:val="true"/>
              </w:rPr>
              <w:t>[</w:t>
            </w:r>
            <w:r>
              <w:rPr>
                <w:rStyle w:val="IndexLink"/>
              </w:rPr>
              <w:t>91</w:t>
            </w:r>
            <w:r>
              <w:rPr>
                <w:rStyle w:val="IndexLink"/>
                <w:rtl w:val="true"/>
              </w:rPr>
              <w:t xml:space="preserve">] </w:t>
            </w:r>
            <w:r>
              <w:rPr>
                <w:rStyle w:val="IndexLink"/>
                <w:rtl w:val="true"/>
              </w:rPr>
              <w:t>و ما کان فیه عن الحسین بن المختار</w:t>
            </w:r>
            <w:r>
              <w:rPr>
                <w:rStyle w:val="IndexLink"/>
                <w:rtl w:val="true"/>
              </w:rPr>
              <w:t>:</w:t>
              <w:tab/>
            </w:r>
            <w:r>
              <w:rPr>
                <w:rStyle w:val="IndexLink"/>
              </w:rPr>
              <w:t>90</w:t>
            </w:r>
          </w:hyperlink>
        </w:p>
        <w:p>
          <w:pPr>
            <w:pStyle w:val="Contents4"/>
            <w:tabs>
              <w:tab w:val="clear" w:pos="8176"/>
              <w:tab w:val="right" w:pos="9026" w:leader="dot"/>
            </w:tabs>
            <w:rPr/>
          </w:pPr>
          <w:hyperlink w:anchor="__RefHeading___Toc6341935_417432637">
            <w:r>
              <w:rPr>
                <w:webHidden/>
                <w:rStyle w:val="IndexLink"/>
                <w:rtl w:val="true"/>
              </w:rPr>
              <w:t>[</w:t>
            </w:r>
            <w:r>
              <w:rPr>
                <w:rStyle w:val="IndexLink"/>
              </w:rPr>
              <w:t>92</w:t>
            </w:r>
            <w:r>
              <w:rPr>
                <w:rStyle w:val="IndexLink"/>
                <w:rtl w:val="true"/>
              </w:rPr>
              <w:t xml:space="preserve">] </w:t>
            </w:r>
            <w:r>
              <w:rPr>
                <w:rStyle w:val="IndexLink"/>
                <w:rtl w:val="true"/>
              </w:rPr>
              <w:t>و ما کان فیه عن حفص بن البختری</w:t>
            </w:r>
            <w:r>
              <w:rPr>
                <w:rStyle w:val="IndexLink"/>
                <w:rtl w:val="true"/>
              </w:rPr>
              <w:t>:</w:t>
              <w:tab/>
            </w:r>
            <w:r>
              <w:rPr>
                <w:rStyle w:val="IndexLink"/>
              </w:rPr>
              <w:t>90</w:t>
            </w:r>
          </w:hyperlink>
        </w:p>
        <w:p>
          <w:pPr>
            <w:pStyle w:val="Contents4"/>
            <w:tabs>
              <w:tab w:val="clear" w:pos="8176"/>
              <w:tab w:val="right" w:pos="9026" w:leader="dot"/>
            </w:tabs>
            <w:rPr/>
          </w:pPr>
          <w:hyperlink w:anchor="__RefHeading___Toc6341937_417432637">
            <w:r>
              <w:rPr>
                <w:webHidden/>
                <w:rStyle w:val="IndexLink"/>
                <w:rtl w:val="true"/>
              </w:rPr>
              <w:t>[</w:t>
            </w:r>
            <w:r>
              <w:rPr>
                <w:rStyle w:val="IndexLink"/>
              </w:rPr>
              <w:t>93</w:t>
            </w:r>
            <w:r>
              <w:rPr>
                <w:rStyle w:val="IndexLink"/>
                <w:rtl w:val="true"/>
              </w:rPr>
              <w:t xml:space="preserve">] </w:t>
            </w:r>
            <w:r>
              <w:rPr>
                <w:rStyle w:val="IndexLink"/>
                <w:rtl w:val="true"/>
              </w:rPr>
              <w:t>و ما کان فیه عن حفص بن سالم</w:t>
            </w:r>
            <w:r>
              <w:rPr>
                <w:rStyle w:val="IndexLink"/>
                <w:rtl w:val="true"/>
              </w:rPr>
              <w:t>:</w:t>
              <w:tab/>
            </w:r>
            <w:r>
              <w:rPr>
                <w:rStyle w:val="IndexLink"/>
              </w:rPr>
              <w:t>90</w:t>
            </w:r>
          </w:hyperlink>
        </w:p>
        <w:p>
          <w:pPr>
            <w:pStyle w:val="Contents4"/>
            <w:tabs>
              <w:tab w:val="clear" w:pos="8176"/>
              <w:tab w:val="right" w:pos="9026" w:leader="dot"/>
            </w:tabs>
            <w:rPr/>
          </w:pPr>
          <w:hyperlink w:anchor="__RefHeading___Toc6341939_417432637">
            <w:r>
              <w:rPr>
                <w:webHidden/>
                <w:rStyle w:val="IndexLink"/>
                <w:rtl w:val="true"/>
              </w:rPr>
              <w:t>[</w:t>
            </w:r>
            <w:r>
              <w:rPr>
                <w:rStyle w:val="IndexLink"/>
              </w:rPr>
              <w:t>94</w:t>
            </w:r>
            <w:r>
              <w:rPr>
                <w:rStyle w:val="IndexLink"/>
                <w:rtl w:val="true"/>
              </w:rPr>
              <w:t xml:space="preserve">] </w:t>
            </w:r>
            <w:r>
              <w:rPr>
                <w:rStyle w:val="IndexLink"/>
                <w:rtl w:val="true"/>
              </w:rPr>
              <w:t>و ما کان فیه عن حفص بن غیاث</w:t>
            </w:r>
            <w:r>
              <w:rPr>
                <w:rStyle w:val="IndexLink"/>
                <w:rtl w:val="true"/>
              </w:rPr>
              <w:t>:</w:t>
              <w:tab/>
            </w:r>
            <w:r>
              <w:rPr>
                <w:rStyle w:val="IndexLink"/>
              </w:rPr>
              <w:t>90</w:t>
            </w:r>
          </w:hyperlink>
        </w:p>
        <w:p>
          <w:pPr>
            <w:pStyle w:val="Contents4"/>
            <w:tabs>
              <w:tab w:val="clear" w:pos="8176"/>
              <w:tab w:val="right" w:pos="9026" w:leader="dot"/>
            </w:tabs>
            <w:rPr/>
          </w:pPr>
          <w:hyperlink w:anchor="__RefHeading___Toc6341941_417432637">
            <w:r>
              <w:rPr>
                <w:webHidden/>
                <w:rStyle w:val="IndexLink"/>
                <w:rtl w:val="true"/>
              </w:rPr>
              <w:t>[</w:t>
            </w:r>
            <w:r>
              <w:rPr>
                <w:rStyle w:val="IndexLink"/>
              </w:rPr>
              <w:t>95</w:t>
            </w:r>
            <w:r>
              <w:rPr>
                <w:rStyle w:val="IndexLink"/>
                <w:rtl w:val="true"/>
              </w:rPr>
              <w:t xml:space="preserve">] </w:t>
            </w:r>
            <w:r>
              <w:rPr>
                <w:rStyle w:val="IndexLink"/>
                <w:rtl w:val="true"/>
              </w:rPr>
              <w:t>و ما کان فیه عن حکم بن حکیم، ابن أخی خلاد</w:t>
            </w:r>
            <w:r>
              <w:rPr>
                <w:rStyle w:val="IndexLink"/>
                <w:rtl w:val="true"/>
              </w:rPr>
              <w:t>:</w:t>
              <w:tab/>
            </w:r>
            <w:r>
              <w:rPr>
                <w:rStyle w:val="IndexLink"/>
              </w:rPr>
              <w:t>91</w:t>
            </w:r>
          </w:hyperlink>
        </w:p>
        <w:p>
          <w:pPr>
            <w:pStyle w:val="Contents4"/>
            <w:tabs>
              <w:tab w:val="clear" w:pos="8176"/>
              <w:tab w:val="right" w:pos="9026" w:leader="dot"/>
            </w:tabs>
            <w:rPr/>
          </w:pPr>
          <w:hyperlink w:anchor="__RefHeading___Toc6341943_417432637">
            <w:r>
              <w:rPr>
                <w:webHidden/>
                <w:rStyle w:val="IndexLink"/>
                <w:rtl w:val="true"/>
              </w:rPr>
              <w:t>[</w:t>
            </w:r>
            <w:r>
              <w:rPr>
                <w:rStyle w:val="IndexLink"/>
              </w:rPr>
              <w:t>96</w:t>
            </w:r>
            <w:r>
              <w:rPr>
                <w:rStyle w:val="IndexLink"/>
                <w:rtl w:val="true"/>
              </w:rPr>
              <w:t xml:space="preserve">] </w:t>
            </w:r>
            <w:r>
              <w:rPr>
                <w:rStyle w:val="IndexLink"/>
                <w:rtl w:val="true"/>
              </w:rPr>
              <w:t>و ما کان فیه عن حماد بن عثمان</w:t>
            </w:r>
            <w:r>
              <w:rPr>
                <w:rStyle w:val="IndexLink"/>
                <w:rtl w:val="true"/>
              </w:rPr>
              <w:t>:</w:t>
              <w:tab/>
            </w:r>
            <w:r>
              <w:rPr>
                <w:rStyle w:val="IndexLink"/>
              </w:rPr>
              <w:t>91</w:t>
            </w:r>
          </w:hyperlink>
        </w:p>
        <w:p>
          <w:pPr>
            <w:pStyle w:val="Contents4"/>
            <w:tabs>
              <w:tab w:val="clear" w:pos="8176"/>
              <w:tab w:val="right" w:pos="9026" w:leader="dot"/>
            </w:tabs>
            <w:rPr/>
          </w:pPr>
          <w:hyperlink w:anchor="__RefHeading___Toc6341945_417432637">
            <w:r>
              <w:rPr>
                <w:webHidden/>
                <w:rStyle w:val="IndexLink"/>
                <w:rtl w:val="true"/>
              </w:rPr>
              <w:t>[</w:t>
            </w:r>
            <w:r>
              <w:rPr>
                <w:rStyle w:val="IndexLink"/>
              </w:rPr>
              <w:t>97</w:t>
            </w:r>
            <w:r>
              <w:rPr>
                <w:rStyle w:val="IndexLink"/>
                <w:rtl w:val="true"/>
              </w:rPr>
              <w:t xml:space="preserve">] </w:t>
            </w:r>
            <w:r>
              <w:rPr>
                <w:rStyle w:val="IndexLink"/>
                <w:rtl w:val="true"/>
              </w:rPr>
              <w:t>و ما کان فیه عن حماد بن عمرو، و أنس بن محمد فی وصیة النبی صلی الله علیه و آله لأمیر المؤمنین علیه السلام</w:t>
            </w:r>
            <w:r>
              <w:rPr>
                <w:rStyle w:val="IndexLink"/>
                <w:rtl w:val="true"/>
              </w:rPr>
              <w:t>-:</w:t>
              <w:tab/>
            </w:r>
            <w:r>
              <w:rPr>
                <w:rStyle w:val="IndexLink"/>
              </w:rPr>
              <w:t>91</w:t>
            </w:r>
          </w:hyperlink>
        </w:p>
        <w:p>
          <w:pPr>
            <w:pStyle w:val="Contents4"/>
            <w:tabs>
              <w:tab w:val="clear" w:pos="8176"/>
              <w:tab w:val="right" w:pos="9026" w:leader="dot"/>
            </w:tabs>
            <w:rPr/>
          </w:pPr>
          <w:hyperlink w:anchor="__RefHeading___Toc6341947_417432637">
            <w:r>
              <w:rPr>
                <w:webHidden/>
                <w:rStyle w:val="IndexLink"/>
                <w:rtl w:val="true"/>
              </w:rPr>
              <w:t>[</w:t>
            </w:r>
            <w:r>
              <w:rPr>
                <w:rStyle w:val="IndexLink"/>
              </w:rPr>
              <w:t>98</w:t>
            </w:r>
            <w:r>
              <w:rPr>
                <w:rStyle w:val="IndexLink"/>
                <w:rtl w:val="true"/>
              </w:rPr>
              <w:t xml:space="preserve">] </w:t>
            </w:r>
            <w:r>
              <w:rPr>
                <w:rStyle w:val="IndexLink"/>
                <w:rtl w:val="true"/>
              </w:rPr>
              <w:t>و ما کان فیه عن حماد بن عیسی</w:t>
            </w:r>
            <w:r>
              <w:rPr>
                <w:rStyle w:val="IndexLink"/>
                <w:rtl w:val="true"/>
              </w:rPr>
              <w:t>:</w:t>
              <w:tab/>
            </w:r>
            <w:r>
              <w:rPr>
                <w:rStyle w:val="IndexLink"/>
              </w:rPr>
              <w:t>92</w:t>
            </w:r>
          </w:hyperlink>
        </w:p>
        <w:p>
          <w:pPr>
            <w:pStyle w:val="Contents4"/>
            <w:tabs>
              <w:tab w:val="clear" w:pos="8176"/>
              <w:tab w:val="right" w:pos="9026" w:leader="dot"/>
            </w:tabs>
            <w:rPr/>
          </w:pPr>
          <w:hyperlink w:anchor="__RefHeading___Toc6341949_417432637">
            <w:r>
              <w:rPr>
                <w:webHidden/>
                <w:rStyle w:val="IndexLink"/>
                <w:rtl w:val="true"/>
              </w:rPr>
              <w:t>[</w:t>
            </w:r>
            <w:r>
              <w:rPr>
                <w:rStyle w:val="IndexLink"/>
              </w:rPr>
              <w:t>99</w:t>
            </w:r>
            <w:r>
              <w:rPr>
                <w:rStyle w:val="IndexLink"/>
                <w:rtl w:val="true"/>
              </w:rPr>
              <w:t xml:space="preserve">] </w:t>
            </w:r>
            <w:r>
              <w:rPr>
                <w:rStyle w:val="IndexLink"/>
                <w:rtl w:val="true"/>
              </w:rPr>
              <w:t>و ما کان فیه عن حماد، النواء</w:t>
            </w:r>
            <w:r>
              <w:rPr>
                <w:rStyle w:val="IndexLink"/>
                <w:rtl w:val="true"/>
              </w:rPr>
              <w:t>:</w:t>
              <w:tab/>
            </w:r>
            <w:r>
              <w:rPr>
                <w:rStyle w:val="IndexLink"/>
              </w:rPr>
              <w:t>92</w:t>
            </w:r>
          </w:hyperlink>
        </w:p>
        <w:p>
          <w:pPr>
            <w:pStyle w:val="Contents4"/>
            <w:tabs>
              <w:tab w:val="clear" w:pos="8176"/>
              <w:tab w:val="right" w:pos="9026" w:leader="dot"/>
            </w:tabs>
            <w:rPr/>
          </w:pPr>
          <w:hyperlink w:anchor="__RefHeading___Toc6341951_417432637">
            <w:r>
              <w:rPr>
                <w:webHidden/>
                <w:rStyle w:val="IndexLink"/>
                <w:rtl w:val="true"/>
              </w:rPr>
              <w:t>[</w:t>
            </w:r>
            <w:r>
              <w:rPr>
                <w:rStyle w:val="IndexLink"/>
              </w:rPr>
              <w:t>100</w:t>
            </w:r>
            <w:r>
              <w:rPr>
                <w:rStyle w:val="IndexLink"/>
                <w:rtl w:val="true"/>
              </w:rPr>
              <w:t xml:space="preserve">] </w:t>
            </w:r>
            <w:r>
              <w:rPr>
                <w:rStyle w:val="IndexLink"/>
                <w:rtl w:val="true"/>
              </w:rPr>
              <w:t>و ما کان فیه عن حمدان بن الحسین</w:t>
            </w:r>
            <w:r>
              <w:rPr>
                <w:rStyle w:val="IndexLink"/>
                <w:rtl w:val="true"/>
              </w:rPr>
              <w:t>:</w:t>
              <w:tab/>
            </w:r>
            <w:r>
              <w:rPr>
                <w:rStyle w:val="IndexLink"/>
              </w:rPr>
              <w:t>93</w:t>
            </w:r>
          </w:hyperlink>
        </w:p>
        <w:p>
          <w:pPr>
            <w:pStyle w:val="Contents4"/>
            <w:tabs>
              <w:tab w:val="clear" w:pos="8176"/>
              <w:tab w:val="right" w:pos="9026" w:leader="dot"/>
            </w:tabs>
            <w:rPr/>
          </w:pPr>
          <w:hyperlink w:anchor="__RefHeading___Toc6341953_417432637">
            <w:r>
              <w:rPr>
                <w:webHidden/>
                <w:rStyle w:val="IndexLink"/>
                <w:rtl w:val="true"/>
              </w:rPr>
              <w:t>[</w:t>
            </w:r>
            <w:r>
              <w:rPr>
                <w:rStyle w:val="IndexLink"/>
              </w:rPr>
              <w:t>101</w:t>
            </w:r>
            <w:r>
              <w:rPr>
                <w:rStyle w:val="IndexLink"/>
                <w:rtl w:val="true"/>
              </w:rPr>
              <w:t xml:space="preserve">] </w:t>
            </w:r>
            <w:r>
              <w:rPr>
                <w:rStyle w:val="IndexLink"/>
                <w:rtl w:val="true"/>
              </w:rPr>
              <w:t>و ما کان فیه عن حمدان، الدیوانی</w:t>
            </w:r>
            <w:r>
              <w:rPr>
                <w:rStyle w:val="IndexLink"/>
                <w:rtl w:val="true"/>
              </w:rPr>
              <w:t>:</w:t>
              <w:tab/>
            </w:r>
            <w:r>
              <w:rPr>
                <w:rStyle w:val="IndexLink"/>
              </w:rPr>
              <w:t>93</w:t>
            </w:r>
          </w:hyperlink>
        </w:p>
        <w:p>
          <w:pPr>
            <w:pStyle w:val="Contents4"/>
            <w:tabs>
              <w:tab w:val="clear" w:pos="8176"/>
              <w:tab w:val="right" w:pos="9026" w:leader="dot"/>
            </w:tabs>
            <w:rPr/>
          </w:pPr>
          <w:hyperlink w:anchor="__RefHeading___Toc6341955_417432637">
            <w:r>
              <w:rPr>
                <w:webHidden/>
                <w:rStyle w:val="IndexLink"/>
                <w:rtl w:val="true"/>
              </w:rPr>
              <w:t>[</w:t>
            </w:r>
            <w:r>
              <w:rPr>
                <w:rStyle w:val="IndexLink"/>
              </w:rPr>
              <w:t>102</w:t>
            </w:r>
            <w:r>
              <w:rPr>
                <w:rStyle w:val="IndexLink"/>
                <w:rtl w:val="true"/>
              </w:rPr>
              <w:t xml:space="preserve">] </w:t>
            </w:r>
            <w:r>
              <w:rPr>
                <w:rStyle w:val="IndexLink"/>
                <w:rtl w:val="true"/>
              </w:rPr>
              <w:t>و ما کان فیه عن حمزة بن حمران</w:t>
            </w:r>
            <w:r>
              <w:rPr>
                <w:rStyle w:val="IndexLink"/>
                <w:rtl w:val="true"/>
              </w:rPr>
              <w:t>:</w:t>
              <w:tab/>
            </w:r>
            <w:r>
              <w:rPr>
                <w:rStyle w:val="IndexLink"/>
              </w:rPr>
              <w:t>93</w:t>
            </w:r>
          </w:hyperlink>
        </w:p>
        <w:p>
          <w:pPr>
            <w:pStyle w:val="Contents4"/>
            <w:tabs>
              <w:tab w:val="clear" w:pos="8176"/>
              <w:tab w:val="right" w:pos="9026" w:leader="dot"/>
            </w:tabs>
            <w:rPr/>
          </w:pPr>
          <w:hyperlink w:anchor="__RefHeading___Toc6341957_417432637">
            <w:r>
              <w:rPr>
                <w:webHidden/>
                <w:rStyle w:val="IndexLink"/>
                <w:rtl w:val="true"/>
              </w:rPr>
              <w:t>[</w:t>
            </w:r>
            <w:r>
              <w:rPr>
                <w:rStyle w:val="IndexLink"/>
              </w:rPr>
              <w:t>103</w:t>
            </w:r>
            <w:r>
              <w:rPr>
                <w:rStyle w:val="IndexLink"/>
                <w:rtl w:val="true"/>
              </w:rPr>
              <w:t xml:space="preserve">] </w:t>
            </w:r>
            <w:r>
              <w:rPr>
                <w:rStyle w:val="IndexLink"/>
                <w:rtl w:val="true"/>
              </w:rPr>
              <w:t>و ما کان فیه عن حنان بن سدیر</w:t>
            </w:r>
            <w:r>
              <w:rPr>
                <w:rStyle w:val="IndexLink"/>
                <w:rtl w:val="true"/>
              </w:rPr>
              <w:t>:</w:t>
              <w:tab/>
            </w:r>
            <w:r>
              <w:rPr>
                <w:rStyle w:val="IndexLink"/>
              </w:rPr>
              <w:t>93</w:t>
            </w:r>
          </w:hyperlink>
        </w:p>
        <w:p>
          <w:pPr>
            <w:pStyle w:val="Contents4"/>
            <w:tabs>
              <w:tab w:val="clear" w:pos="8176"/>
              <w:tab w:val="right" w:pos="9026" w:leader="dot"/>
            </w:tabs>
            <w:rPr/>
          </w:pPr>
          <w:hyperlink w:anchor="__RefHeading___Toc6341959_417432637">
            <w:r>
              <w:rPr>
                <w:webHidden/>
                <w:rStyle w:val="IndexLink"/>
                <w:rtl w:val="true"/>
              </w:rPr>
              <w:t>[</w:t>
            </w:r>
            <w:r>
              <w:rPr>
                <w:rStyle w:val="IndexLink"/>
              </w:rPr>
              <w:t>104</w:t>
            </w:r>
            <w:r>
              <w:rPr>
                <w:rStyle w:val="IndexLink"/>
                <w:rtl w:val="true"/>
              </w:rPr>
              <w:t xml:space="preserve">] </w:t>
            </w:r>
            <w:r>
              <w:rPr>
                <w:rStyle w:val="IndexLink"/>
                <w:rtl w:val="true"/>
              </w:rPr>
              <w:t>و ما کان فیه عن خالد بن أبی العلاء، الخفاف</w:t>
            </w:r>
            <w:r>
              <w:rPr>
                <w:rStyle w:val="IndexLink"/>
                <w:rtl w:val="true"/>
              </w:rPr>
              <w:t>:</w:t>
              <w:tab/>
            </w:r>
            <w:r>
              <w:rPr>
                <w:rStyle w:val="IndexLink"/>
              </w:rPr>
              <w:t>94</w:t>
            </w:r>
          </w:hyperlink>
        </w:p>
        <w:p>
          <w:pPr>
            <w:pStyle w:val="Contents4"/>
            <w:tabs>
              <w:tab w:val="clear" w:pos="8176"/>
              <w:tab w:val="right" w:pos="9026" w:leader="dot"/>
            </w:tabs>
            <w:rPr/>
          </w:pPr>
          <w:hyperlink w:anchor="__RefHeading___Toc6341961_417432637">
            <w:r>
              <w:rPr>
                <w:webHidden/>
                <w:rStyle w:val="IndexLink"/>
                <w:rtl w:val="true"/>
              </w:rPr>
              <w:t>[</w:t>
            </w:r>
            <w:r>
              <w:rPr>
                <w:rStyle w:val="IndexLink"/>
              </w:rPr>
              <w:t>105</w:t>
            </w:r>
            <w:r>
              <w:rPr>
                <w:rStyle w:val="IndexLink"/>
                <w:rtl w:val="true"/>
              </w:rPr>
              <w:t xml:space="preserve">] </w:t>
            </w:r>
            <w:r>
              <w:rPr>
                <w:rStyle w:val="IndexLink"/>
                <w:rtl w:val="true"/>
              </w:rPr>
              <w:t>و ما کان فیه عن خالد بن ماد؛ القلانسی</w:t>
            </w:r>
            <w:r>
              <w:rPr>
                <w:rStyle w:val="IndexLink"/>
                <w:rtl w:val="true"/>
              </w:rPr>
              <w:t>:</w:t>
              <w:tab/>
            </w:r>
            <w:r>
              <w:rPr>
                <w:rStyle w:val="IndexLink"/>
              </w:rPr>
              <w:t>94</w:t>
            </w:r>
          </w:hyperlink>
        </w:p>
        <w:p>
          <w:pPr>
            <w:pStyle w:val="Contents4"/>
            <w:tabs>
              <w:tab w:val="clear" w:pos="8176"/>
              <w:tab w:val="right" w:pos="9026" w:leader="dot"/>
            </w:tabs>
            <w:rPr/>
          </w:pPr>
          <w:hyperlink w:anchor="__RefHeading___Toc6341963_417432637">
            <w:r>
              <w:rPr>
                <w:webHidden/>
                <w:rStyle w:val="IndexLink"/>
                <w:rtl w:val="true"/>
              </w:rPr>
              <w:t>[</w:t>
            </w:r>
            <w:r>
              <w:rPr>
                <w:rStyle w:val="IndexLink"/>
              </w:rPr>
              <w:t>106</w:t>
            </w:r>
            <w:r>
              <w:rPr>
                <w:rStyle w:val="IndexLink"/>
                <w:rtl w:val="true"/>
              </w:rPr>
              <w:t xml:space="preserve">] </w:t>
            </w:r>
            <w:r>
              <w:rPr>
                <w:rStyle w:val="IndexLink"/>
                <w:rtl w:val="true"/>
              </w:rPr>
              <w:t>و ما کان فیه عن خالد بن نجیح</w:t>
            </w:r>
            <w:r>
              <w:rPr>
                <w:rStyle w:val="IndexLink"/>
                <w:rtl w:val="true"/>
              </w:rPr>
              <w:t>:</w:t>
              <w:tab/>
            </w:r>
            <w:r>
              <w:rPr>
                <w:rStyle w:val="IndexLink"/>
              </w:rPr>
              <w:t>94</w:t>
            </w:r>
          </w:hyperlink>
        </w:p>
        <w:p>
          <w:pPr>
            <w:pStyle w:val="Contents4"/>
            <w:tabs>
              <w:tab w:val="clear" w:pos="8176"/>
              <w:tab w:val="right" w:pos="9026" w:leader="dot"/>
            </w:tabs>
            <w:rPr/>
          </w:pPr>
          <w:hyperlink w:anchor="__RefHeading___Toc6341965_417432637">
            <w:r>
              <w:rPr>
                <w:webHidden/>
                <w:rStyle w:val="IndexLink"/>
                <w:rtl w:val="true"/>
              </w:rPr>
              <w:t>[</w:t>
            </w:r>
            <w:r>
              <w:rPr>
                <w:rStyle w:val="IndexLink"/>
              </w:rPr>
              <w:t>107</w:t>
            </w:r>
            <w:r>
              <w:rPr>
                <w:rStyle w:val="IndexLink"/>
                <w:rtl w:val="true"/>
              </w:rPr>
              <w:t xml:space="preserve">] </w:t>
            </w:r>
            <w:r>
              <w:rPr>
                <w:rStyle w:val="IndexLink"/>
                <w:rtl w:val="true"/>
              </w:rPr>
              <w:t>و ما کان فیه عن داود بن بوزید</w:t>
            </w:r>
            <w:r>
              <w:rPr>
                <w:rStyle w:val="IndexLink"/>
                <w:rtl w:val="true"/>
              </w:rPr>
              <w:t>:</w:t>
              <w:tab/>
            </w:r>
            <w:r>
              <w:rPr>
                <w:rStyle w:val="IndexLink"/>
              </w:rPr>
              <w:t>94</w:t>
            </w:r>
          </w:hyperlink>
        </w:p>
        <w:p>
          <w:pPr>
            <w:pStyle w:val="Contents4"/>
            <w:tabs>
              <w:tab w:val="clear" w:pos="8176"/>
              <w:tab w:val="right" w:pos="9026" w:leader="dot"/>
            </w:tabs>
            <w:rPr/>
          </w:pPr>
          <w:hyperlink w:anchor="__RefHeading___Toc6341967_417432637">
            <w:r>
              <w:rPr>
                <w:webHidden/>
                <w:rStyle w:val="IndexLink"/>
                <w:rtl w:val="true"/>
              </w:rPr>
              <w:t>[</w:t>
            </w:r>
            <w:r>
              <w:rPr>
                <w:rStyle w:val="IndexLink"/>
              </w:rPr>
              <w:t>108</w:t>
            </w:r>
            <w:r>
              <w:rPr>
                <w:rStyle w:val="IndexLink"/>
                <w:rtl w:val="true"/>
              </w:rPr>
              <w:t xml:space="preserve">] </w:t>
            </w:r>
            <w:r>
              <w:rPr>
                <w:rStyle w:val="IndexLink"/>
                <w:rtl w:val="true"/>
              </w:rPr>
              <w:t>و ما کان فیه عن داود بن أبی یزید</w:t>
            </w:r>
            <w:r>
              <w:rPr>
                <w:rStyle w:val="IndexLink"/>
                <w:rtl w:val="true"/>
              </w:rPr>
              <w:t>:</w:t>
              <w:tab/>
            </w:r>
            <w:r>
              <w:rPr>
                <w:rStyle w:val="IndexLink"/>
              </w:rPr>
              <w:t>94</w:t>
            </w:r>
          </w:hyperlink>
        </w:p>
        <w:p>
          <w:pPr>
            <w:pStyle w:val="Contents4"/>
            <w:tabs>
              <w:tab w:val="clear" w:pos="8176"/>
              <w:tab w:val="right" w:pos="9026" w:leader="dot"/>
            </w:tabs>
            <w:rPr/>
          </w:pPr>
          <w:hyperlink w:anchor="__RefHeading___Toc6341969_417432637">
            <w:r>
              <w:rPr>
                <w:webHidden/>
                <w:rStyle w:val="IndexLink"/>
                <w:rtl w:val="true"/>
              </w:rPr>
              <w:t>[</w:t>
            </w:r>
            <w:r>
              <w:rPr>
                <w:rStyle w:val="IndexLink"/>
              </w:rPr>
              <w:t>109</w:t>
            </w:r>
            <w:r>
              <w:rPr>
                <w:rStyle w:val="IndexLink"/>
                <w:rtl w:val="true"/>
              </w:rPr>
              <w:t xml:space="preserve">] </w:t>
            </w:r>
            <w:r>
              <w:rPr>
                <w:rStyle w:val="IndexLink"/>
                <w:rtl w:val="true"/>
              </w:rPr>
              <w:t>و ما کان فیه عن داود بن إسحاق</w:t>
            </w:r>
            <w:r>
              <w:rPr>
                <w:rStyle w:val="IndexLink"/>
                <w:rtl w:val="true"/>
              </w:rPr>
              <w:t>:</w:t>
              <w:tab/>
            </w:r>
            <w:r>
              <w:rPr>
                <w:rStyle w:val="IndexLink"/>
              </w:rPr>
              <w:t>95</w:t>
            </w:r>
          </w:hyperlink>
        </w:p>
        <w:p>
          <w:pPr>
            <w:pStyle w:val="Contents4"/>
            <w:tabs>
              <w:tab w:val="clear" w:pos="8176"/>
              <w:tab w:val="right" w:pos="9026" w:leader="dot"/>
            </w:tabs>
            <w:rPr/>
          </w:pPr>
          <w:hyperlink w:anchor="__RefHeading___Toc6341971_417432637">
            <w:r>
              <w:rPr>
                <w:webHidden/>
                <w:rStyle w:val="IndexLink"/>
                <w:rtl w:val="true"/>
              </w:rPr>
              <w:t>[</w:t>
            </w:r>
            <w:r>
              <w:rPr>
                <w:rStyle w:val="IndexLink"/>
              </w:rPr>
              <w:t>110</w:t>
            </w:r>
            <w:r>
              <w:rPr>
                <w:rStyle w:val="IndexLink"/>
                <w:rtl w:val="true"/>
              </w:rPr>
              <w:t xml:space="preserve">] </w:t>
            </w:r>
            <w:r>
              <w:rPr>
                <w:rStyle w:val="IndexLink"/>
                <w:rtl w:val="true"/>
              </w:rPr>
              <w:t>و ما کان فیه عن داود بن الحصین</w:t>
            </w:r>
            <w:r>
              <w:rPr>
                <w:rStyle w:val="IndexLink"/>
                <w:rtl w:val="true"/>
              </w:rPr>
              <w:t>:</w:t>
              <w:tab/>
            </w:r>
            <w:r>
              <w:rPr>
                <w:rStyle w:val="IndexLink"/>
              </w:rPr>
              <w:t>95</w:t>
            </w:r>
          </w:hyperlink>
        </w:p>
        <w:p>
          <w:pPr>
            <w:pStyle w:val="Contents4"/>
            <w:tabs>
              <w:tab w:val="clear" w:pos="8176"/>
              <w:tab w:val="right" w:pos="9026" w:leader="dot"/>
            </w:tabs>
            <w:rPr/>
          </w:pPr>
          <w:hyperlink w:anchor="__RefHeading___Toc6341973_417432637">
            <w:r>
              <w:rPr>
                <w:webHidden/>
                <w:rStyle w:val="IndexLink"/>
                <w:rtl w:val="true"/>
              </w:rPr>
              <w:t>[</w:t>
            </w:r>
            <w:r>
              <w:rPr>
                <w:rStyle w:val="IndexLink"/>
              </w:rPr>
              <w:t>111</w:t>
            </w:r>
            <w:r>
              <w:rPr>
                <w:rStyle w:val="IndexLink"/>
                <w:rtl w:val="true"/>
              </w:rPr>
              <w:t xml:space="preserve">] </w:t>
            </w:r>
            <w:r>
              <w:rPr>
                <w:rStyle w:val="IndexLink"/>
                <w:rtl w:val="true"/>
              </w:rPr>
              <w:t>و ما کان فیه عن داود؛ الرقّیّ</w:t>
            </w:r>
            <w:r>
              <w:rPr>
                <w:rStyle w:val="IndexLink"/>
                <w:rtl w:val="true"/>
              </w:rPr>
              <w:t>:</w:t>
              <w:tab/>
            </w:r>
            <w:r>
              <w:rPr>
                <w:rStyle w:val="IndexLink"/>
              </w:rPr>
              <w:t>95</w:t>
            </w:r>
          </w:hyperlink>
        </w:p>
        <w:p>
          <w:pPr>
            <w:pStyle w:val="Contents4"/>
            <w:tabs>
              <w:tab w:val="clear" w:pos="8176"/>
              <w:tab w:val="right" w:pos="9026" w:leader="dot"/>
            </w:tabs>
            <w:rPr/>
          </w:pPr>
          <w:hyperlink w:anchor="__RefHeading___Toc6341975_417432637">
            <w:r>
              <w:rPr>
                <w:webHidden/>
                <w:rStyle w:val="IndexLink"/>
                <w:rtl w:val="true"/>
              </w:rPr>
              <w:t>[</w:t>
            </w:r>
            <w:r>
              <w:rPr>
                <w:rStyle w:val="IndexLink"/>
              </w:rPr>
              <w:t>112</w:t>
            </w:r>
            <w:r>
              <w:rPr>
                <w:rStyle w:val="IndexLink"/>
                <w:rtl w:val="true"/>
              </w:rPr>
              <w:t xml:space="preserve">] </w:t>
            </w:r>
            <w:r>
              <w:rPr>
                <w:rStyle w:val="IndexLink"/>
                <w:rtl w:val="true"/>
              </w:rPr>
              <w:t>و ما کان فیه عن داود بن سرحان</w:t>
            </w:r>
            <w:r>
              <w:rPr>
                <w:rStyle w:val="IndexLink"/>
                <w:rtl w:val="true"/>
              </w:rPr>
              <w:t>:</w:t>
              <w:tab/>
            </w:r>
            <w:r>
              <w:rPr>
                <w:rStyle w:val="IndexLink"/>
              </w:rPr>
              <w:t>95</w:t>
            </w:r>
          </w:hyperlink>
        </w:p>
        <w:p>
          <w:pPr>
            <w:pStyle w:val="Contents4"/>
            <w:tabs>
              <w:tab w:val="clear" w:pos="8176"/>
              <w:tab w:val="right" w:pos="9026" w:leader="dot"/>
            </w:tabs>
            <w:rPr/>
          </w:pPr>
          <w:hyperlink w:anchor="__RefHeading___Toc6341977_417432637">
            <w:r>
              <w:rPr>
                <w:webHidden/>
                <w:rStyle w:val="IndexLink"/>
                <w:rtl w:val="true"/>
              </w:rPr>
              <w:t>[</w:t>
            </w:r>
            <w:r>
              <w:rPr>
                <w:rStyle w:val="IndexLink"/>
              </w:rPr>
              <w:t>113</w:t>
            </w:r>
            <w:r>
              <w:rPr>
                <w:rStyle w:val="IndexLink"/>
                <w:rtl w:val="true"/>
              </w:rPr>
              <w:t xml:space="preserve">] </w:t>
            </w:r>
            <w:r>
              <w:rPr>
                <w:rStyle w:val="IndexLink"/>
                <w:rtl w:val="true"/>
              </w:rPr>
              <w:t>و ما کان فیه عن داود؛ الصرمی</w:t>
            </w:r>
            <w:r>
              <w:rPr>
                <w:rStyle w:val="IndexLink"/>
                <w:rtl w:val="true"/>
              </w:rPr>
              <w:t>:</w:t>
              <w:tab/>
            </w:r>
            <w:r>
              <w:rPr>
                <w:rStyle w:val="IndexLink"/>
              </w:rPr>
              <w:t>96</w:t>
            </w:r>
          </w:hyperlink>
        </w:p>
        <w:p>
          <w:pPr>
            <w:pStyle w:val="Contents4"/>
            <w:tabs>
              <w:tab w:val="clear" w:pos="8176"/>
              <w:tab w:val="right" w:pos="9026" w:leader="dot"/>
            </w:tabs>
            <w:rPr/>
          </w:pPr>
          <w:hyperlink w:anchor="__RefHeading___Toc6341979_417432637">
            <w:r>
              <w:rPr>
                <w:webHidden/>
                <w:rStyle w:val="IndexLink"/>
                <w:rtl w:val="true"/>
              </w:rPr>
              <w:t>[</w:t>
            </w:r>
            <w:r>
              <w:rPr>
                <w:rStyle w:val="IndexLink"/>
              </w:rPr>
              <w:t>114</w:t>
            </w:r>
            <w:r>
              <w:rPr>
                <w:rStyle w:val="IndexLink"/>
                <w:rtl w:val="true"/>
              </w:rPr>
              <w:t xml:space="preserve">] </w:t>
            </w:r>
            <w:r>
              <w:rPr>
                <w:rStyle w:val="IndexLink"/>
                <w:rtl w:val="true"/>
              </w:rPr>
              <w:t>و ما کان فیه عن درست بن أبی منصور</w:t>
            </w:r>
            <w:r>
              <w:rPr>
                <w:rStyle w:val="IndexLink"/>
                <w:rtl w:val="true"/>
              </w:rPr>
              <w:t>:</w:t>
              <w:tab/>
            </w:r>
            <w:r>
              <w:rPr>
                <w:rStyle w:val="IndexLink"/>
              </w:rPr>
              <w:t>96</w:t>
            </w:r>
          </w:hyperlink>
        </w:p>
        <w:p>
          <w:pPr>
            <w:pStyle w:val="Contents4"/>
            <w:tabs>
              <w:tab w:val="clear" w:pos="8176"/>
              <w:tab w:val="right" w:pos="9026" w:leader="dot"/>
            </w:tabs>
            <w:rPr/>
          </w:pPr>
          <w:hyperlink w:anchor="__RefHeading___Toc6341981_417432637">
            <w:r>
              <w:rPr>
                <w:webHidden/>
                <w:rStyle w:val="IndexLink"/>
                <w:rtl w:val="true"/>
              </w:rPr>
              <w:t>[</w:t>
            </w:r>
            <w:r>
              <w:rPr>
                <w:rStyle w:val="IndexLink"/>
              </w:rPr>
              <w:t>115</w:t>
            </w:r>
            <w:r>
              <w:rPr>
                <w:rStyle w:val="IndexLink"/>
                <w:rtl w:val="true"/>
              </w:rPr>
              <w:t xml:space="preserve">] </w:t>
            </w:r>
            <w:r>
              <w:rPr>
                <w:rStyle w:val="IndexLink"/>
                <w:rtl w:val="true"/>
              </w:rPr>
              <w:t>و ما کان فیه عن ذریح؛ المحاربی</w:t>
            </w:r>
            <w:r>
              <w:rPr>
                <w:rStyle w:val="IndexLink"/>
                <w:rtl w:val="true"/>
              </w:rPr>
              <w:t>:</w:t>
              <w:tab/>
            </w:r>
            <w:r>
              <w:rPr>
                <w:rStyle w:val="IndexLink"/>
              </w:rPr>
              <w:t>96</w:t>
            </w:r>
          </w:hyperlink>
        </w:p>
        <w:p>
          <w:pPr>
            <w:pStyle w:val="Contents4"/>
            <w:tabs>
              <w:tab w:val="clear" w:pos="8176"/>
              <w:tab w:val="right" w:pos="9026" w:leader="dot"/>
            </w:tabs>
            <w:rPr/>
          </w:pPr>
          <w:hyperlink w:anchor="__RefHeading___Toc6341983_417432637">
            <w:r>
              <w:rPr>
                <w:webHidden/>
                <w:rStyle w:val="IndexLink"/>
                <w:rtl w:val="true"/>
              </w:rPr>
              <w:t>[</w:t>
            </w:r>
            <w:r>
              <w:rPr>
                <w:rStyle w:val="IndexLink"/>
              </w:rPr>
              <w:t>116</w:t>
            </w:r>
            <w:r>
              <w:rPr>
                <w:rStyle w:val="IndexLink"/>
                <w:rtl w:val="true"/>
              </w:rPr>
              <w:t xml:space="preserve">] </w:t>
            </w:r>
            <w:r>
              <w:rPr>
                <w:rStyle w:val="IndexLink"/>
                <w:rtl w:val="true"/>
              </w:rPr>
              <w:t>و ما کان فیه عن ربعی بن عبد الله</w:t>
            </w:r>
            <w:r>
              <w:rPr>
                <w:rStyle w:val="IndexLink"/>
                <w:rtl w:val="true"/>
              </w:rPr>
              <w:t>:</w:t>
              <w:tab/>
            </w:r>
            <w:r>
              <w:rPr>
                <w:rStyle w:val="IndexLink"/>
              </w:rPr>
              <w:t>96</w:t>
            </w:r>
          </w:hyperlink>
        </w:p>
        <w:p>
          <w:pPr>
            <w:pStyle w:val="Contents4"/>
            <w:tabs>
              <w:tab w:val="clear" w:pos="8176"/>
              <w:tab w:val="right" w:pos="9026" w:leader="dot"/>
            </w:tabs>
            <w:rPr/>
          </w:pPr>
          <w:hyperlink w:anchor="__RefHeading___Toc6341985_417432637">
            <w:r>
              <w:rPr>
                <w:webHidden/>
                <w:rStyle w:val="IndexLink"/>
                <w:rtl w:val="true"/>
              </w:rPr>
              <w:t>[</w:t>
            </w:r>
            <w:r>
              <w:rPr>
                <w:rStyle w:val="IndexLink"/>
              </w:rPr>
              <w:t>117</w:t>
            </w:r>
            <w:r>
              <w:rPr>
                <w:rStyle w:val="IndexLink"/>
                <w:rtl w:val="true"/>
              </w:rPr>
              <w:t xml:space="preserve">] </w:t>
            </w:r>
            <w:r>
              <w:rPr>
                <w:rStyle w:val="IndexLink"/>
                <w:rtl w:val="true"/>
              </w:rPr>
              <w:t>و ما کان فیه عن رفاعة بن موسی؛ النخاس</w:t>
            </w:r>
            <w:r>
              <w:rPr>
                <w:rStyle w:val="IndexLink"/>
                <w:rtl w:val="true"/>
              </w:rPr>
              <w:t>:</w:t>
              <w:tab/>
            </w:r>
            <w:r>
              <w:rPr>
                <w:rStyle w:val="IndexLink"/>
              </w:rPr>
              <w:t>97</w:t>
            </w:r>
          </w:hyperlink>
        </w:p>
        <w:p>
          <w:pPr>
            <w:pStyle w:val="Contents4"/>
            <w:tabs>
              <w:tab w:val="clear" w:pos="8176"/>
              <w:tab w:val="right" w:pos="9026" w:leader="dot"/>
            </w:tabs>
            <w:rPr/>
          </w:pPr>
          <w:hyperlink w:anchor="__RefHeading___Toc6341987_417432637">
            <w:r>
              <w:rPr>
                <w:webHidden/>
                <w:rStyle w:val="IndexLink"/>
                <w:rtl w:val="true"/>
              </w:rPr>
              <w:t>[</w:t>
            </w:r>
            <w:r>
              <w:rPr>
                <w:rStyle w:val="IndexLink"/>
              </w:rPr>
              <w:t>118</w:t>
            </w:r>
            <w:r>
              <w:rPr>
                <w:rStyle w:val="IndexLink"/>
                <w:rtl w:val="true"/>
              </w:rPr>
              <w:t xml:space="preserve">] </w:t>
            </w:r>
            <w:r>
              <w:rPr>
                <w:rStyle w:val="IndexLink"/>
                <w:rtl w:val="true"/>
              </w:rPr>
              <w:t>و ما کان فیه عن روح بن عبد الرحیم</w:t>
            </w:r>
            <w:r>
              <w:rPr>
                <w:rStyle w:val="IndexLink"/>
                <w:rtl w:val="true"/>
              </w:rPr>
              <w:t>:</w:t>
              <w:tab/>
            </w:r>
            <w:r>
              <w:rPr>
                <w:rStyle w:val="IndexLink"/>
              </w:rPr>
              <w:t>97</w:t>
            </w:r>
          </w:hyperlink>
        </w:p>
        <w:p>
          <w:pPr>
            <w:pStyle w:val="Contents4"/>
            <w:tabs>
              <w:tab w:val="clear" w:pos="8176"/>
              <w:tab w:val="right" w:pos="9026" w:leader="dot"/>
            </w:tabs>
            <w:rPr/>
          </w:pPr>
          <w:hyperlink w:anchor="__RefHeading___Toc6341989_417432637">
            <w:r>
              <w:rPr>
                <w:webHidden/>
                <w:rStyle w:val="IndexLink"/>
                <w:rtl w:val="true"/>
              </w:rPr>
              <w:t>[</w:t>
            </w:r>
            <w:r>
              <w:rPr>
                <w:rStyle w:val="IndexLink"/>
              </w:rPr>
              <w:t>119</w:t>
            </w:r>
            <w:r>
              <w:rPr>
                <w:rStyle w:val="IndexLink"/>
                <w:rtl w:val="true"/>
              </w:rPr>
              <w:t xml:space="preserve">] </w:t>
            </w:r>
            <w:r>
              <w:rPr>
                <w:rStyle w:val="IndexLink"/>
                <w:rtl w:val="true"/>
              </w:rPr>
              <w:t>و ما کان فیه عن رومی بن زرارة</w:t>
            </w:r>
            <w:r>
              <w:rPr>
                <w:rStyle w:val="IndexLink"/>
                <w:rtl w:val="true"/>
              </w:rPr>
              <w:t>:</w:t>
              <w:tab/>
            </w:r>
            <w:r>
              <w:rPr>
                <w:rStyle w:val="IndexLink"/>
              </w:rPr>
              <w:t>97</w:t>
            </w:r>
          </w:hyperlink>
        </w:p>
        <w:p>
          <w:pPr>
            <w:pStyle w:val="Contents4"/>
            <w:tabs>
              <w:tab w:val="clear" w:pos="8176"/>
              <w:tab w:val="right" w:pos="9026" w:leader="dot"/>
            </w:tabs>
            <w:rPr/>
          </w:pPr>
          <w:hyperlink w:anchor="__RefHeading___Toc6341991_417432637">
            <w:r>
              <w:rPr>
                <w:webHidden/>
                <w:rStyle w:val="IndexLink"/>
                <w:rtl w:val="true"/>
              </w:rPr>
              <w:t>[</w:t>
            </w:r>
            <w:r>
              <w:rPr>
                <w:rStyle w:val="IndexLink"/>
              </w:rPr>
              <w:t>120</w:t>
            </w:r>
            <w:r>
              <w:rPr>
                <w:rStyle w:val="IndexLink"/>
                <w:rtl w:val="true"/>
              </w:rPr>
              <w:t xml:space="preserve">] </w:t>
            </w:r>
            <w:r>
              <w:rPr>
                <w:rStyle w:val="IndexLink"/>
                <w:rtl w:val="true"/>
              </w:rPr>
              <w:t>و ما کان فیه عن الریان بن الصلت</w:t>
            </w:r>
            <w:r>
              <w:rPr>
                <w:rStyle w:val="IndexLink"/>
                <w:rtl w:val="true"/>
              </w:rPr>
              <w:t>:</w:t>
              <w:tab/>
            </w:r>
            <w:r>
              <w:rPr>
                <w:rStyle w:val="IndexLink"/>
              </w:rPr>
              <w:t>97</w:t>
            </w:r>
          </w:hyperlink>
        </w:p>
        <w:p>
          <w:pPr>
            <w:pStyle w:val="Contents4"/>
            <w:tabs>
              <w:tab w:val="clear" w:pos="8176"/>
              <w:tab w:val="right" w:pos="9026" w:leader="dot"/>
            </w:tabs>
            <w:rPr/>
          </w:pPr>
          <w:hyperlink w:anchor="__RefHeading___Toc6341993_417432637">
            <w:r>
              <w:rPr>
                <w:webHidden/>
                <w:rStyle w:val="IndexLink"/>
                <w:rtl w:val="true"/>
              </w:rPr>
              <w:t>[</w:t>
            </w:r>
            <w:r>
              <w:rPr>
                <w:rStyle w:val="IndexLink"/>
              </w:rPr>
              <w:t>121</w:t>
            </w:r>
            <w:r>
              <w:rPr>
                <w:rStyle w:val="IndexLink"/>
                <w:rtl w:val="true"/>
              </w:rPr>
              <w:t xml:space="preserve">] </w:t>
            </w:r>
            <w:r>
              <w:rPr>
                <w:rStyle w:val="IndexLink"/>
                <w:rtl w:val="true"/>
              </w:rPr>
              <w:t>و ما کان فیه عن زرارة بن أعین</w:t>
            </w:r>
            <w:r>
              <w:rPr>
                <w:rStyle w:val="IndexLink"/>
                <w:rtl w:val="true"/>
              </w:rPr>
              <w:t>:</w:t>
              <w:tab/>
            </w:r>
            <w:r>
              <w:rPr>
                <w:rStyle w:val="IndexLink"/>
              </w:rPr>
              <w:t>97</w:t>
            </w:r>
          </w:hyperlink>
        </w:p>
        <w:p>
          <w:pPr>
            <w:pStyle w:val="Contents4"/>
            <w:tabs>
              <w:tab w:val="clear" w:pos="8176"/>
              <w:tab w:val="right" w:pos="9026" w:leader="dot"/>
            </w:tabs>
            <w:rPr/>
          </w:pPr>
          <w:hyperlink w:anchor="__RefHeading___Toc6341995_417432637">
            <w:r>
              <w:rPr>
                <w:webHidden/>
                <w:rStyle w:val="IndexLink"/>
                <w:rtl w:val="true"/>
              </w:rPr>
              <w:t>[</w:t>
            </w:r>
            <w:r>
              <w:rPr>
                <w:rStyle w:val="IndexLink"/>
              </w:rPr>
              <w:t>122</w:t>
            </w:r>
            <w:r>
              <w:rPr>
                <w:rStyle w:val="IndexLink"/>
                <w:rtl w:val="true"/>
              </w:rPr>
              <w:t xml:space="preserve">] </w:t>
            </w:r>
            <w:r>
              <w:rPr>
                <w:rStyle w:val="IndexLink"/>
                <w:rtl w:val="true"/>
              </w:rPr>
              <w:t>و ما کان فیه عن زرعة، عن سماعة</w:t>
            </w:r>
            <w:r>
              <w:rPr>
                <w:rStyle w:val="IndexLink"/>
                <w:rtl w:val="true"/>
              </w:rPr>
              <w:t>:</w:t>
              <w:tab/>
            </w:r>
            <w:r>
              <w:rPr>
                <w:rStyle w:val="IndexLink"/>
              </w:rPr>
              <w:t>98</w:t>
            </w:r>
          </w:hyperlink>
        </w:p>
        <w:p>
          <w:pPr>
            <w:pStyle w:val="Contents4"/>
            <w:tabs>
              <w:tab w:val="clear" w:pos="8176"/>
              <w:tab w:val="right" w:pos="9026" w:leader="dot"/>
            </w:tabs>
            <w:rPr/>
          </w:pPr>
          <w:hyperlink w:anchor="__RefHeading___Toc6341997_417432637">
            <w:r>
              <w:rPr>
                <w:webHidden/>
                <w:rStyle w:val="IndexLink"/>
                <w:rtl w:val="true"/>
              </w:rPr>
              <w:t>[</w:t>
            </w:r>
            <w:r>
              <w:rPr>
                <w:rStyle w:val="IndexLink"/>
              </w:rPr>
              <w:t>123</w:t>
            </w:r>
            <w:r>
              <w:rPr>
                <w:rStyle w:val="IndexLink"/>
                <w:rtl w:val="true"/>
              </w:rPr>
              <w:t xml:space="preserve">] </w:t>
            </w:r>
            <w:r>
              <w:rPr>
                <w:rStyle w:val="IndexLink"/>
                <w:rtl w:val="true"/>
              </w:rPr>
              <w:t>و ما کان فیه عن زکریا بن آدم</w:t>
            </w:r>
            <w:r>
              <w:rPr>
                <w:rStyle w:val="IndexLink"/>
                <w:rtl w:val="true"/>
              </w:rPr>
              <w:t>:</w:t>
              <w:tab/>
            </w:r>
            <w:r>
              <w:rPr>
                <w:rStyle w:val="IndexLink"/>
              </w:rPr>
              <w:t>98</w:t>
            </w:r>
          </w:hyperlink>
        </w:p>
        <w:p>
          <w:pPr>
            <w:pStyle w:val="Contents4"/>
            <w:tabs>
              <w:tab w:val="clear" w:pos="8176"/>
              <w:tab w:val="right" w:pos="9026" w:leader="dot"/>
            </w:tabs>
            <w:rPr/>
          </w:pPr>
          <w:hyperlink w:anchor="__RefHeading___Toc6341999_417432637">
            <w:r>
              <w:rPr>
                <w:webHidden/>
                <w:rStyle w:val="IndexLink"/>
                <w:rtl w:val="true"/>
              </w:rPr>
              <w:t>[</w:t>
            </w:r>
            <w:r>
              <w:rPr>
                <w:rStyle w:val="IndexLink"/>
              </w:rPr>
              <w:t>124</w:t>
            </w:r>
            <w:r>
              <w:rPr>
                <w:rStyle w:val="IndexLink"/>
                <w:rtl w:val="true"/>
              </w:rPr>
              <w:t xml:space="preserve">] </w:t>
            </w:r>
            <w:r>
              <w:rPr>
                <w:rStyle w:val="IndexLink"/>
                <w:rtl w:val="true"/>
              </w:rPr>
              <w:t>و ما کان فیه عن زکریا بن مالک؛ الجعفی</w:t>
            </w:r>
            <w:r>
              <w:rPr>
                <w:rStyle w:val="IndexLink"/>
                <w:rtl w:val="true"/>
              </w:rPr>
              <w:t>:</w:t>
              <w:tab/>
            </w:r>
            <w:r>
              <w:rPr>
                <w:rStyle w:val="IndexLink"/>
              </w:rPr>
              <w:t>98</w:t>
            </w:r>
          </w:hyperlink>
        </w:p>
        <w:p>
          <w:pPr>
            <w:pStyle w:val="Contents4"/>
            <w:tabs>
              <w:tab w:val="clear" w:pos="8176"/>
              <w:tab w:val="right" w:pos="9026" w:leader="dot"/>
            </w:tabs>
            <w:rPr/>
          </w:pPr>
          <w:hyperlink w:anchor="__RefHeading___Toc6342001_417432637">
            <w:r>
              <w:rPr>
                <w:webHidden/>
                <w:rStyle w:val="IndexLink"/>
                <w:rtl w:val="true"/>
              </w:rPr>
              <w:t>[</w:t>
            </w:r>
            <w:r>
              <w:rPr>
                <w:rStyle w:val="IndexLink"/>
              </w:rPr>
              <w:t>125</w:t>
            </w:r>
            <w:r>
              <w:rPr>
                <w:rStyle w:val="IndexLink"/>
                <w:rtl w:val="true"/>
              </w:rPr>
              <w:t xml:space="preserve">] </w:t>
            </w:r>
            <w:r>
              <w:rPr>
                <w:rStyle w:val="IndexLink"/>
                <w:rtl w:val="true"/>
              </w:rPr>
              <w:t>و ما کان فیه عن الزهری</w:t>
            </w:r>
            <w:r>
              <w:rPr>
                <w:rStyle w:val="IndexLink"/>
                <w:rtl w:val="true"/>
              </w:rPr>
              <w:t>:</w:t>
              <w:tab/>
            </w:r>
            <w:r>
              <w:rPr>
                <w:rStyle w:val="IndexLink"/>
              </w:rPr>
              <w:t>98</w:t>
            </w:r>
          </w:hyperlink>
        </w:p>
        <w:p>
          <w:pPr>
            <w:pStyle w:val="Contents4"/>
            <w:tabs>
              <w:tab w:val="clear" w:pos="8176"/>
              <w:tab w:val="right" w:pos="9026" w:leader="dot"/>
            </w:tabs>
            <w:rPr/>
          </w:pPr>
          <w:hyperlink w:anchor="__RefHeading___Toc6342003_417432637">
            <w:r>
              <w:rPr>
                <w:webHidden/>
                <w:rStyle w:val="IndexLink"/>
                <w:rtl w:val="true"/>
              </w:rPr>
              <w:t>[</w:t>
            </w:r>
            <w:r>
              <w:rPr>
                <w:rStyle w:val="IndexLink"/>
              </w:rPr>
              <w:t>126</w:t>
            </w:r>
            <w:r>
              <w:rPr>
                <w:rStyle w:val="IndexLink"/>
                <w:rtl w:val="true"/>
              </w:rPr>
              <w:t xml:space="preserve">] </w:t>
            </w:r>
            <w:r>
              <w:rPr>
                <w:rStyle w:val="IndexLink"/>
                <w:rtl w:val="true"/>
              </w:rPr>
              <w:t>و ما کان فیه عن زیاد بن سوقة</w:t>
            </w:r>
            <w:r>
              <w:rPr>
                <w:rStyle w:val="IndexLink"/>
                <w:rtl w:val="true"/>
              </w:rPr>
              <w:t>:</w:t>
              <w:tab/>
            </w:r>
            <w:r>
              <w:rPr>
                <w:rStyle w:val="IndexLink"/>
              </w:rPr>
              <w:t>99</w:t>
            </w:r>
          </w:hyperlink>
        </w:p>
        <w:p>
          <w:pPr>
            <w:pStyle w:val="Contents4"/>
            <w:tabs>
              <w:tab w:val="clear" w:pos="8176"/>
              <w:tab w:val="right" w:pos="9026" w:leader="dot"/>
            </w:tabs>
            <w:rPr/>
          </w:pPr>
          <w:hyperlink w:anchor="__RefHeading___Toc6342005_417432637">
            <w:r>
              <w:rPr>
                <w:webHidden/>
                <w:rStyle w:val="IndexLink"/>
                <w:rtl w:val="true"/>
              </w:rPr>
              <w:t>[</w:t>
            </w:r>
            <w:r>
              <w:rPr>
                <w:rStyle w:val="IndexLink"/>
              </w:rPr>
              <w:t>127</w:t>
            </w:r>
            <w:r>
              <w:rPr>
                <w:rStyle w:val="IndexLink"/>
                <w:rtl w:val="true"/>
              </w:rPr>
              <w:t xml:space="preserve">] </w:t>
            </w:r>
            <w:r>
              <w:rPr>
                <w:rStyle w:val="IndexLink"/>
                <w:rtl w:val="true"/>
              </w:rPr>
              <w:t>و ما کان فیه عن زیاد بن مروان؛ القندی</w:t>
            </w:r>
            <w:r>
              <w:rPr>
                <w:rStyle w:val="IndexLink"/>
                <w:rtl w:val="true"/>
              </w:rPr>
              <w:t>:</w:t>
              <w:tab/>
            </w:r>
            <w:r>
              <w:rPr>
                <w:rStyle w:val="IndexLink"/>
              </w:rPr>
              <w:t>99</w:t>
            </w:r>
          </w:hyperlink>
        </w:p>
        <w:p>
          <w:pPr>
            <w:pStyle w:val="Contents4"/>
            <w:tabs>
              <w:tab w:val="clear" w:pos="8176"/>
              <w:tab w:val="right" w:pos="9026" w:leader="dot"/>
            </w:tabs>
            <w:rPr/>
          </w:pPr>
          <w:hyperlink w:anchor="__RefHeading___Toc6342007_417432637">
            <w:r>
              <w:rPr>
                <w:webHidden/>
                <w:rStyle w:val="IndexLink"/>
                <w:rtl w:val="true"/>
              </w:rPr>
              <w:t>[</w:t>
            </w:r>
            <w:r>
              <w:rPr>
                <w:rStyle w:val="IndexLink"/>
              </w:rPr>
              <w:t>128</w:t>
            </w:r>
            <w:r>
              <w:rPr>
                <w:rStyle w:val="IndexLink"/>
                <w:rtl w:val="true"/>
              </w:rPr>
              <w:t xml:space="preserve">] </w:t>
            </w:r>
            <w:r>
              <w:rPr>
                <w:rStyle w:val="IndexLink"/>
                <w:rtl w:val="true"/>
              </w:rPr>
              <w:t>و ما کان فیه عن زید؛ الشحام</w:t>
            </w:r>
            <w:r>
              <w:rPr>
                <w:rStyle w:val="IndexLink"/>
                <w:rtl w:val="true"/>
              </w:rPr>
              <w:t>:</w:t>
              <w:tab/>
            </w:r>
            <w:r>
              <w:rPr>
                <w:rStyle w:val="IndexLink"/>
              </w:rPr>
              <w:t>99</w:t>
            </w:r>
          </w:hyperlink>
        </w:p>
        <w:p>
          <w:pPr>
            <w:pStyle w:val="Contents4"/>
            <w:tabs>
              <w:tab w:val="clear" w:pos="8176"/>
              <w:tab w:val="right" w:pos="9026" w:leader="dot"/>
            </w:tabs>
            <w:rPr/>
          </w:pPr>
          <w:hyperlink w:anchor="__RefHeading___Toc6342009_417432637">
            <w:r>
              <w:rPr>
                <w:webHidden/>
                <w:rStyle w:val="IndexLink"/>
                <w:rtl w:val="true"/>
              </w:rPr>
              <w:t>[</w:t>
            </w:r>
            <w:r>
              <w:rPr>
                <w:rStyle w:val="IndexLink"/>
              </w:rPr>
              <w:t>129</w:t>
            </w:r>
            <w:r>
              <w:rPr>
                <w:rStyle w:val="IndexLink"/>
                <w:rtl w:val="true"/>
              </w:rPr>
              <w:t xml:space="preserve">] </w:t>
            </w:r>
            <w:r>
              <w:rPr>
                <w:rStyle w:val="IndexLink"/>
                <w:rtl w:val="true"/>
              </w:rPr>
              <w:t>و ما کان فیه عن زید بن علی بن الحسین بن علی بن أبی طالب علیهم السلام</w:t>
            </w:r>
            <w:r>
              <w:rPr>
                <w:rStyle w:val="IndexLink"/>
                <w:rtl w:val="true"/>
              </w:rPr>
              <w:t>:</w:t>
              <w:tab/>
            </w:r>
            <w:r>
              <w:rPr>
                <w:rStyle w:val="IndexLink"/>
              </w:rPr>
              <w:t>99</w:t>
            </w:r>
          </w:hyperlink>
        </w:p>
        <w:p>
          <w:pPr>
            <w:pStyle w:val="Contents4"/>
            <w:tabs>
              <w:tab w:val="clear" w:pos="8176"/>
              <w:tab w:val="right" w:pos="9026" w:leader="dot"/>
            </w:tabs>
            <w:rPr/>
          </w:pPr>
          <w:hyperlink w:anchor="__RefHeading___Toc6342011_417432637">
            <w:r>
              <w:rPr>
                <w:webHidden/>
                <w:rStyle w:val="IndexLink"/>
                <w:rtl w:val="true"/>
              </w:rPr>
              <w:t>[</w:t>
            </w:r>
            <w:r>
              <w:rPr>
                <w:rStyle w:val="IndexLink"/>
              </w:rPr>
              <w:t>130</w:t>
            </w:r>
            <w:r>
              <w:rPr>
                <w:rStyle w:val="IndexLink"/>
                <w:rtl w:val="true"/>
              </w:rPr>
              <w:t xml:space="preserve">] </w:t>
            </w:r>
            <w:r>
              <w:rPr>
                <w:rStyle w:val="IndexLink"/>
                <w:rtl w:val="true"/>
              </w:rPr>
              <w:t>و ما کان فیه عن سدیر؛ الصیرفی</w:t>
            </w:r>
            <w:r>
              <w:rPr>
                <w:rStyle w:val="IndexLink"/>
                <w:rtl w:val="true"/>
              </w:rPr>
              <w:t>:</w:t>
              <w:tab/>
            </w:r>
            <w:r>
              <w:rPr>
                <w:rStyle w:val="IndexLink"/>
              </w:rPr>
              <w:t>100</w:t>
            </w:r>
          </w:hyperlink>
        </w:p>
        <w:p>
          <w:pPr>
            <w:pStyle w:val="Contents4"/>
            <w:tabs>
              <w:tab w:val="clear" w:pos="8176"/>
              <w:tab w:val="right" w:pos="9026" w:leader="dot"/>
            </w:tabs>
            <w:rPr/>
          </w:pPr>
          <w:hyperlink w:anchor="__RefHeading___Toc6342013_417432637">
            <w:r>
              <w:rPr>
                <w:webHidden/>
                <w:rStyle w:val="IndexLink"/>
                <w:rtl w:val="true"/>
              </w:rPr>
              <w:t>[</w:t>
            </w:r>
            <w:r>
              <w:rPr>
                <w:rStyle w:val="IndexLink"/>
              </w:rPr>
              <w:t>131</w:t>
            </w:r>
            <w:r>
              <w:rPr>
                <w:rStyle w:val="IndexLink"/>
                <w:rtl w:val="true"/>
              </w:rPr>
              <w:t xml:space="preserve">] </w:t>
            </w:r>
            <w:r>
              <w:rPr>
                <w:rStyle w:val="IndexLink"/>
                <w:rtl w:val="true"/>
              </w:rPr>
              <w:t>و ما کان فیه عن سعد بن طریف، الخفاف</w:t>
            </w:r>
            <w:r>
              <w:rPr>
                <w:rStyle w:val="IndexLink"/>
                <w:rtl w:val="true"/>
              </w:rPr>
              <w:t>:</w:t>
              <w:tab/>
            </w:r>
            <w:r>
              <w:rPr>
                <w:rStyle w:val="IndexLink"/>
              </w:rPr>
              <w:t>100</w:t>
            </w:r>
          </w:hyperlink>
        </w:p>
        <w:p>
          <w:pPr>
            <w:pStyle w:val="Contents4"/>
            <w:tabs>
              <w:tab w:val="clear" w:pos="8176"/>
              <w:tab w:val="right" w:pos="9026" w:leader="dot"/>
            </w:tabs>
            <w:rPr/>
          </w:pPr>
          <w:hyperlink w:anchor="__RefHeading___Toc6342015_417432637">
            <w:r>
              <w:rPr>
                <w:webHidden/>
                <w:rStyle w:val="IndexLink"/>
                <w:rtl w:val="true"/>
              </w:rPr>
              <w:t>[</w:t>
            </w:r>
            <w:r>
              <w:rPr>
                <w:rStyle w:val="IndexLink"/>
              </w:rPr>
              <w:t>132</w:t>
            </w:r>
            <w:r>
              <w:rPr>
                <w:rStyle w:val="IndexLink"/>
                <w:rtl w:val="true"/>
              </w:rPr>
              <w:t xml:space="preserve">] </w:t>
            </w:r>
            <w:r>
              <w:rPr>
                <w:rStyle w:val="IndexLink"/>
                <w:rtl w:val="true"/>
              </w:rPr>
              <w:t>و ما کان فیه عن سعد بن عبد الله</w:t>
            </w:r>
            <w:r>
              <w:rPr>
                <w:rStyle w:val="IndexLink"/>
                <w:rtl w:val="true"/>
              </w:rPr>
              <w:t>:</w:t>
              <w:tab/>
            </w:r>
            <w:r>
              <w:rPr>
                <w:rStyle w:val="IndexLink"/>
              </w:rPr>
              <w:t>100</w:t>
            </w:r>
          </w:hyperlink>
        </w:p>
        <w:p>
          <w:pPr>
            <w:pStyle w:val="Contents4"/>
            <w:tabs>
              <w:tab w:val="clear" w:pos="8176"/>
              <w:tab w:val="right" w:pos="9026" w:leader="dot"/>
            </w:tabs>
            <w:rPr/>
          </w:pPr>
          <w:hyperlink w:anchor="__RefHeading___Toc6342017_417432637">
            <w:r>
              <w:rPr>
                <w:webHidden/>
                <w:rStyle w:val="IndexLink"/>
                <w:rtl w:val="true"/>
              </w:rPr>
              <w:t>[</w:t>
            </w:r>
            <w:r>
              <w:rPr>
                <w:rStyle w:val="IndexLink"/>
              </w:rPr>
              <w:t>133</w:t>
            </w:r>
            <w:r>
              <w:rPr>
                <w:rStyle w:val="IndexLink"/>
                <w:rtl w:val="true"/>
              </w:rPr>
              <w:t xml:space="preserve">] </w:t>
            </w:r>
            <w:r>
              <w:rPr>
                <w:rStyle w:val="IndexLink"/>
                <w:rtl w:val="true"/>
              </w:rPr>
              <w:t>و ما کان فیه عن سعدان بن مسلم و اسمه</w:t>
            </w:r>
            <w:r>
              <w:rPr>
                <w:rStyle w:val="IndexLink"/>
                <w:rtl w:val="true"/>
              </w:rPr>
              <w:t xml:space="preserve">: </w:t>
            </w:r>
            <w:r>
              <w:rPr>
                <w:rStyle w:val="IndexLink"/>
                <w:rtl w:val="true"/>
              </w:rPr>
              <w:t>عبد الرحمن بن مسلم</w:t>
            </w:r>
            <w:r>
              <w:rPr>
                <w:rStyle w:val="IndexLink"/>
                <w:rtl w:val="true"/>
              </w:rPr>
              <w:t>-:</w:t>
              <w:tab/>
            </w:r>
            <w:r>
              <w:rPr>
                <w:rStyle w:val="IndexLink"/>
              </w:rPr>
              <w:t>100</w:t>
            </w:r>
          </w:hyperlink>
        </w:p>
        <w:p>
          <w:pPr>
            <w:pStyle w:val="Contents4"/>
            <w:tabs>
              <w:tab w:val="clear" w:pos="8176"/>
              <w:tab w:val="right" w:pos="9026" w:leader="dot"/>
            </w:tabs>
            <w:rPr/>
          </w:pPr>
          <w:hyperlink w:anchor="__RefHeading___Toc6342019_417432637">
            <w:r>
              <w:rPr>
                <w:webHidden/>
                <w:rStyle w:val="IndexLink"/>
                <w:rtl w:val="true"/>
              </w:rPr>
              <w:t>[</w:t>
            </w:r>
            <w:r>
              <w:rPr>
                <w:rStyle w:val="IndexLink"/>
              </w:rPr>
              <w:t>134</w:t>
            </w:r>
            <w:r>
              <w:rPr>
                <w:rStyle w:val="IndexLink"/>
                <w:rtl w:val="true"/>
              </w:rPr>
              <w:t xml:space="preserve">] </w:t>
            </w:r>
            <w:r>
              <w:rPr>
                <w:rStyle w:val="IndexLink"/>
                <w:rtl w:val="true"/>
              </w:rPr>
              <w:t>و ما کان فیه عن سعید بن عبد الله؛ الأعرج</w:t>
            </w:r>
            <w:r>
              <w:rPr>
                <w:rStyle w:val="IndexLink"/>
                <w:rtl w:val="true"/>
              </w:rPr>
              <w:t>:</w:t>
              <w:tab/>
            </w:r>
            <w:r>
              <w:rPr>
                <w:rStyle w:val="IndexLink"/>
              </w:rPr>
              <w:t>101</w:t>
            </w:r>
          </w:hyperlink>
        </w:p>
        <w:p>
          <w:pPr>
            <w:pStyle w:val="Contents4"/>
            <w:tabs>
              <w:tab w:val="clear" w:pos="8176"/>
              <w:tab w:val="right" w:pos="9026" w:leader="dot"/>
            </w:tabs>
            <w:rPr/>
          </w:pPr>
          <w:hyperlink w:anchor="__RefHeading___Toc6342021_417432637">
            <w:r>
              <w:rPr>
                <w:webHidden/>
                <w:rStyle w:val="IndexLink"/>
                <w:rtl w:val="true"/>
              </w:rPr>
              <w:t>[</w:t>
            </w:r>
            <w:r>
              <w:rPr>
                <w:rStyle w:val="IndexLink"/>
              </w:rPr>
              <w:t>135</w:t>
            </w:r>
            <w:r>
              <w:rPr>
                <w:rStyle w:val="IndexLink"/>
                <w:rtl w:val="true"/>
              </w:rPr>
              <w:t xml:space="preserve">] </w:t>
            </w:r>
            <w:r>
              <w:rPr>
                <w:rStyle w:val="IndexLink"/>
                <w:rtl w:val="true"/>
              </w:rPr>
              <w:t>و ما کان فیه عن سعید؛ النقاش</w:t>
            </w:r>
            <w:r>
              <w:rPr>
                <w:rStyle w:val="IndexLink"/>
                <w:rtl w:val="true"/>
              </w:rPr>
              <w:t>:</w:t>
              <w:tab/>
            </w:r>
            <w:r>
              <w:rPr>
                <w:rStyle w:val="IndexLink"/>
              </w:rPr>
              <w:t>101</w:t>
            </w:r>
          </w:hyperlink>
        </w:p>
        <w:p>
          <w:pPr>
            <w:pStyle w:val="Contents4"/>
            <w:tabs>
              <w:tab w:val="clear" w:pos="8176"/>
              <w:tab w:val="right" w:pos="9026" w:leader="dot"/>
            </w:tabs>
            <w:rPr/>
          </w:pPr>
          <w:hyperlink w:anchor="__RefHeading___Toc6342023_417432637">
            <w:r>
              <w:rPr>
                <w:webHidden/>
                <w:rStyle w:val="IndexLink"/>
                <w:rtl w:val="true"/>
              </w:rPr>
              <w:t>[</w:t>
            </w:r>
            <w:r>
              <w:rPr>
                <w:rStyle w:val="IndexLink"/>
              </w:rPr>
              <w:t>136</w:t>
            </w:r>
            <w:r>
              <w:rPr>
                <w:rStyle w:val="IndexLink"/>
                <w:rtl w:val="true"/>
              </w:rPr>
              <w:t xml:space="preserve">] </w:t>
            </w:r>
            <w:r>
              <w:rPr>
                <w:rStyle w:val="IndexLink"/>
                <w:rtl w:val="true"/>
              </w:rPr>
              <w:t>و ما کان فیه عن سعید بن یسار</w:t>
            </w:r>
            <w:r>
              <w:rPr>
                <w:rStyle w:val="IndexLink"/>
                <w:rtl w:val="true"/>
              </w:rPr>
              <w:t>:</w:t>
              <w:tab/>
            </w:r>
            <w:r>
              <w:rPr>
                <w:rStyle w:val="IndexLink"/>
              </w:rPr>
              <w:t>101</w:t>
            </w:r>
          </w:hyperlink>
        </w:p>
        <w:p>
          <w:pPr>
            <w:pStyle w:val="Contents4"/>
            <w:tabs>
              <w:tab w:val="clear" w:pos="8176"/>
              <w:tab w:val="right" w:pos="9026" w:leader="dot"/>
            </w:tabs>
            <w:rPr/>
          </w:pPr>
          <w:hyperlink w:anchor="__RefHeading___Toc6342025_417432637">
            <w:r>
              <w:rPr>
                <w:webHidden/>
                <w:rStyle w:val="IndexLink"/>
                <w:rtl w:val="true"/>
              </w:rPr>
              <w:t>[</w:t>
            </w:r>
            <w:r>
              <w:rPr>
                <w:rStyle w:val="IndexLink"/>
              </w:rPr>
              <w:t>137</w:t>
            </w:r>
            <w:r>
              <w:rPr>
                <w:rStyle w:val="IndexLink"/>
                <w:rtl w:val="true"/>
              </w:rPr>
              <w:t xml:space="preserve">] </w:t>
            </w:r>
            <w:r>
              <w:rPr>
                <w:rStyle w:val="IndexLink"/>
                <w:rtl w:val="true"/>
              </w:rPr>
              <w:t>و ما کان فیه عن سلمة بن تمام؛ صاحب أمیر المؤمنین علیه السلام</w:t>
            </w:r>
            <w:r>
              <w:rPr>
                <w:rStyle w:val="IndexLink"/>
                <w:rtl w:val="true"/>
              </w:rPr>
              <w:t>:</w:t>
              <w:tab/>
            </w:r>
            <w:r>
              <w:rPr>
                <w:rStyle w:val="IndexLink"/>
              </w:rPr>
              <w:t>101</w:t>
            </w:r>
          </w:hyperlink>
        </w:p>
        <w:p>
          <w:pPr>
            <w:pStyle w:val="Contents4"/>
            <w:tabs>
              <w:tab w:val="clear" w:pos="8176"/>
              <w:tab w:val="right" w:pos="9026" w:leader="dot"/>
            </w:tabs>
            <w:rPr/>
          </w:pPr>
          <w:hyperlink w:anchor="__RefHeading___Toc6342027_417432637">
            <w:r>
              <w:rPr>
                <w:webHidden/>
                <w:rStyle w:val="IndexLink"/>
                <w:rtl w:val="true"/>
              </w:rPr>
              <w:t>[</w:t>
            </w:r>
            <w:r>
              <w:rPr>
                <w:rStyle w:val="IndexLink"/>
              </w:rPr>
              <w:t>138</w:t>
            </w:r>
            <w:r>
              <w:rPr>
                <w:rStyle w:val="IndexLink"/>
                <w:rtl w:val="true"/>
              </w:rPr>
              <w:t xml:space="preserve">] </w:t>
            </w:r>
            <w:r>
              <w:rPr>
                <w:rStyle w:val="IndexLink"/>
                <w:rtl w:val="true"/>
              </w:rPr>
              <w:t>و ما کان فیه عن سلمة بن الخطاب</w:t>
            </w:r>
            <w:r>
              <w:rPr>
                <w:rStyle w:val="IndexLink"/>
                <w:rtl w:val="true"/>
              </w:rPr>
              <w:t>:</w:t>
              <w:tab/>
            </w:r>
            <w:r>
              <w:rPr>
                <w:rStyle w:val="IndexLink"/>
              </w:rPr>
              <w:t>102</w:t>
            </w:r>
          </w:hyperlink>
        </w:p>
        <w:p>
          <w:pPr>
            <w:pStyle w:val="Contents4"/>
            <w:tabs>
              <w:tab w:val="clear" w:pos="8176"/>
              <w:tab w:val="right" w:pos="9026" w:leader="dot"/>
            </w:tabs>
            <w:rPr/>
          </w:pPr>
          <w:hyperlink w:anchor="__RefHeading___Toc6342029_417432637">
            <w:r>
              <w:rPr>
                <w:webHidden/>
                <w:rStyle w:val="IndexLink"/>
                <w:rtl w:val="true"/>
              </w:rPr>
              <w:t>[</w:t>
            </w:r>
            <w:r>
              <w:rPr>
                <w:rStyle w:val="IndexLink"/>
              </w:rPr>
              <w:t>139</w:t>
            </w:r>
            <w:r>
              <w:rPr>
                <w:rStyle w:val="IndexLink"/>
                <w:rtl w:val="true"/>
              </w:rPr>
              <w:t xml:space="preserve">] </w:t>
            </w:r>
            <w:r>
              <w:rPr>
                <w:rStyle w:val="IndexLink"/>
                <w:rtl w:val="true"/>
              </w:rPr>
              <w:t>و ما کان فیه عن سلیمان بن جعفر؛ الجعفری</w:t>
            </w:r>
            <w:r>
              <w:rPr>
                <w:rStyle w:val="IndexLink"/>
                <w:rtl w:val="true"/>
              </w:rPr>
              <w:t>:</w:t>
              <w:tab/>
            </w:r>
            <w:r>
              <w:rPr>
                <w:rStyle w:val="IndexLink"/>
              </w:rPr>
              <w:t>102</w:t>
            </w:r>
          </w:hyperlink>
        </w:p>
        <w:p>
          <w:pPr>
            <w:pStyle w:val="Contents4"/>
            <w:tabs>
              <w:tab w:val="clear" w:pos="8176"/>
              <w:tab w:val="right" w:pos="9026" w:leader="dot"/>
            </w:tabs>
            <w:rPr/>
          </w:pPr>
          <w:hyperlink w:anchor="__RefHeading___Toc6342031_417432637">
            <w:r>
              <w:rPr>
                <w:webHidden/>
                <w:rStyle w:val="IndexLink"/>
                <w:rtl w:val="true"/>
              </w:rPr>
              <w:t>[</w:t>
            </w:r>
            <w:r>
              <w:rPr>
                <w:rStyle w:val="IndexLink"/>
              </w:rPr>
              <w:t>140</w:t>
            </w:r>
            <w:r>
              <w:rPr>
                <w:rStyle w:val="IndexLink"/>
                <w:rtl w:val="true"/>
              </w:rPr>
              <w:t xml:space="preserve">] </w:t>
            </w:r>
            <w:r>
              <w:rPr>
                <w:rStyle w:val="IndexLink"/>
                <w:rtl w:val="true"/>
              </w:rPr>
              <w:t>و ما کان فیه عن سلیمان بن حفص، المروزی</w:t>
            </w:r>
            <w:r>
              <w:rPr>
                <w:rStyle w:val="IndexLink"/>
                <w:rtl w:val="true"/>
              </w:rPr>
              <w:t>:</w:t>
              <w:tab/>
            </w:r>
            <w:r>
              <w:rPr>
                <w:rStyle w:val="IndexLink"/>
              </w:rPr>
              <w:t>102</w:t>
            </w:r>
          </w:hyperlink>
        </w:p>
        <w:p>
          <w:pPr>
            <w:pStyle w:val="Contents4"/>
            <w:tabs>
              <w:tab w:val="clear" w:pos="8176"/>
              <w:tab w:val="right" w:pos="9026" w:leader="dot"/>
            </w:tabs>
            <w:rPr/>
          </w:pPr>
          <w:hyperlink w:anchor="__RefHeading___Toc6342033_417432637">
            <w:r>
              <w:rPr>
                <w:webHidden/>
                <w:rStyle w:val="IndexLink"/>
                <w:rtl w:val="true"/>
              </w:rPr>
              <w:t>[</w:t>
            </w:r>
            <w:r>
              <w:rPr>
                <w:rStyle w:val="IndexLink"/>
              </w:rPr>
              <w:t>141</w:t>
            </w:r>
            <w:r>
              <w:rPr>
                <w:rStyle w:val="IndexLink"/>
                <w:rtl w:val="true"/>
              </w:rPr>
              <w:t xml:space="preserve">] </w:t>
            </w:r>
            <w:r>
              <w:rPr>
                <w:rStyle w:val="IndexLink"/>
                <w:rtl w:val="true"/>
              </w:rPr>
              <w:t>و ما کان فیه عن سلیمان بن خالد</w:t>
            </w:r>
            <w:r>
              <w:rPr>
                <w:rStyle w:val="IndexLink"/>
                <w:rtl w:val="true"/>
              </w:rPr>
              <w:t>:</w:t>
              <w:tab/>
            </w:r>
            <w:r>
              <w:rPr>
                <w:rStyle w:val="IndexLink"/>
              </w:rPr>
              <w:t>102</w:t>
            </w:r>
          </w:hyperlink>
        </w:p>
        <w:p>
          <w:pPr>
            <w:pStyle w:val="Contents4"/>
            <w:tabs>
              <w:tab w:val="clear" w:pos="8176"/>
              <w:tab w:val="right" w:pos="9026" w:leader="dot"/>
            </w:tabs>
            <w:rPr/>
          </w:pPr>
          <w:hyperlink w:anchor="__RefHeading___Toc6342035_417432637">
            <w:r>
              <w:rPr>
                <w:webHidden/>
                <w:rStyle w:val="IndexLink"/>
                <w:rtl w:val="true"/>
              </w:rPr>
              <w:t>[</w:t>
            </w:r>
            <w:r>
              <w:rPr>
                <w:rStyle w:val="IndexLink"/>
              </w:rPr>
              <w:t>142</w:t>
            </w:r>
            <w:r>
              <w:rPr>
                <w:rStyle w:val="IndexLink"/>
                <w:rtl w:val="true"/>
              </w:rPr>
              <w:t xml:space="preserve">] </w:t>
            </w:r>
            <w:r>
              <w:rPr>
                <w:rStyle w:val="IndexLink"/>
                <w:rtl w:val="true"/>
              </w:rPr>
              <w:t>و ما کان فیه عن سلیمان بن داود، المنقری</w:t>
            </w:r>
            <w:r>
              <w:rPr>
                <w:rStyle w:val="IndexLink"/>
                <w:rtl w:val="true"/>
              </w:rPr>
              <w:t>:</w:t>
              <w:tab/>
            </w:r>
            <w:r>
              <w:rPr>
                <w:rStyle w:val="IndexLink"/>
              </w:rPr>
              <w:t>103</w:t>
            </w:r>
          </w:hyperlink>
        </w:p>
        <w:p>
          <w:pPr>
            <w:pStyle w:val="Contents4"/>
            <w:tabs>
              <w:tab w:val="clear" w:pos="8176"/>
              <w:tab w:val="right" w:pos="9026" w:leader="dot"/>
            </w:tabs>
            <w:rPr/>
          </w:pPr>
          <w:hyperlink w:anchor="__RefHeading___Toc6342037_417432637">
            <w:r>
              <w:rPr>
                <w:webHidden/>
                <w:rStyle w:val="IndexLink"/>
                <w:rtl w:val="true"/>
              </w:rPr>
              <w:t>[</w:t>
            </w:r>
            <w:r>
              <w:rPr>
                <w:rStyle w:val="IndexLink"/>
              </w:rPr>
              <w:t>143</w:t>
            </w:r>
            <w:r>
              <w:rPr>
                <w:rStyle w:val="IndexLink"/>
                <w:rtl w:val="true"/>
              </w:rPr>
              <w:t xml:space="preserve">] </w:t>
            </w:r>
            <w:r>
              <w:rPr>
                <w:rStyle w:val="IndexLink"/>
                <w:rtl w:val="true"/>
              </w:rPr>
              <w:t>و ما کان فیه عن سلیمان، الدیلمی</w:t>
            </w:r>
            <w:r>
              <w:rPr>
                <w:rStyle w:val="IndexLink"/>
                <w:rtl w:val="true"/>
              </w:rPr>
              <w:t>:</w:t>
              <w:tab/>
            </w:r>
            <w:r>
              <w:rPr>
                <w:rStyle w:val="IndexLink"/>
              </w:rPr>
              <w:t>103</w:t>
            </w:r>
          </w:hyperlink>
        </w:p>
        <w:p>
          <w:pPr>
            <w:pStyle w:val="Contents4"/>
            <w:tabs>
              <w:tab w:val="clear" w:pos="8176"/>
              <w:tab w:val="right" w:pos="9026" w:leader="dot"/>
            </w:tabs>
            <w:rPr/>
          </w:pPr>
          <w:hyperlink w:anchor="__RefHeading___Toc6342039_417432637">
            <w:r>
              <w:rPr>
                <w:webHidden/>
                <w:rStyle w:val="IndexLink"/>
                <w:rtl w:val="true"/>
              </w:rPr>
              <w:t>[</w:t>
            </w:r>
            <w:r>
              <w:rPr>
                <w:rStyle w:val="IndexLink"/>
              </w:rPr>
              <w:t>144</w:t>
            </w:r>
            <w:r>
              <w:rPr>
                <w:rStyle w:val="IndexLink"/>
                <w:rtl w:val="true"/>
              </w:rPr>
              <w:t xml:space="preserve">] </w:t>
            </w:r>
            <w:r>
              <w:rPr>
                <w:rStyle w:val="IndexLink"/>
                <w:rtl w:val="true"/>
              </w:rPr>
              <w:t>و ما کان فیه عن سلیمان بن عمرو</w:t>
            </w:r>
            <w:r>
              <w:rPr>
                <w:rStyle w:val="IndexLink"/>
                <w:rtl w:val="true"/>
              </w:rPr>
              <w:t>:</w:t>
              <w:tab/>
            </w:r>
            <w:r>
              <w:rPr>
                <w:rStyle w:val="IndexLink"/>
              </w:rPr>
              <w:t>103</w:t>
            </w:r>
          </w:hyperlink>
        </w:p>
        <w:p>
          <w:pPr>
            <w:pStyle w:val="Contents4"/>
            <w:tabs>
              <w:tab w:val="clear" w:pos="8176"/>
              <w:tab w:val="right" w:pos="9026" w:leader="dot"/>
            </w:tabs>
            <w:rPr/>
          </w:pPr>
          <w:hyperlink w:anchor="__RefHeading___Toc6342041_417432637">
            <w:r>
              <w:rPr>
                <w:webHidden/>
                <w:rStyle w:val="IndexLink"/>
                <w:rtl w:val="true"/>
              </w:rPr>
              <w:t>[</w:t>
            </w:r>
            <w:r>
              <w:rPr>
                <w:rStyle w:val="IndexLink"/>
              </w:rPr>
              <w:t>145</w:t>
            </w:r>
            <w:r>
              <w:rPr>
                <w:rStyle w:val="IndexLink"/>
                <w:rtl w:val="true"/>
              </w:rPr>
              <w:t xml:space="preserve">] </w:t>
            </w:r>
            <w:r>
              <w:rPr>
                <w:rStyle w:val="IndexLink"/>
                <w:rtl w:val="true"/>
              </w:rPr>
              <w:t>و ما کان فیه عن سماعة بن مهران</w:t>
            </w:r>
            <w:r>
              <w:rPr>
                <w:rStyle w:val="IndexLink"/>
                <w:rtl w:val="true"/>
              </w:rPr>
              <w:t>:</w:t>
              <w:tab/>
            </w:r>
            <w:r>
              <w:rPr>
                <w:rStyle w:val="IndexLink"/>
              </w:rPr>
              <w:t>103</w:t>
            </w:r>
          </w:hyperlink>
        </w:p>
        <w:p>
          <w:pPr>
            <w:pStyle w:val="Contents4"/>
            <w:tabs>
              <w:tab w:val="clear" w:pos="8176"/>
              <w:tab w:val="right" w:pos="9026" w:leader="dot"/>
            </w:tabs>
            <w:rPr/>
          </w:pPr>
          <w:hyperlink w:anchor="__RefHeading___Toc6342043_417432637">
            <w:r>
              <w:rPr>
                <w:webHidden/>
                <w:rStyle w:val="IndexLink"/>
                <w:rtl w:val="true"/>
              </w:rPr>
              <w:t>[</w:t>
            </w:r>
            <w:r>
              <w:rPr>
                <w:rStyle w:val="IndexLink"/>
              </w:rPr>
              <w:t>146</w:t>
            </w:r>
            <w:r>
              <w:rPr>
                <w:rStyle w:val="IndexLink"/>
                <w:rtl w:val="true"/>
              </w:rPr>
              <w:t xml:space="preserve">] </w:t>
            </w:r>
            <w:r>
              <w:rPr>
                <w:rStyle w:val="IndexLink"/>
                <w:rtl w:val="true"/>
              </w:rPr>
              <w:t>و ما کان فیه عن سوید؛ القلاء</w:t>
            </w:r>
            <w:r>
              <w:rPr>
                <w:rStyle w:val="IndexLink"/>
                <w:rtl w:val="true"/>
              </w:rPr>
              <w:t>:</w:t>
              <w:tab/>
            </w:r>
            <w:r>
              <w:rPr>
                <w:rStyle w:val="IndexLink"/>
              </w:rPr>
              <w:t>103</w:t>
            </w:r>
          </w:hyperlink>
        </w:p>
        <w:p>
          <w:pPr>
            <w:pStyle w:val="Contents4"/>
            <w:tabs>
              <w:tab w:val="clear" w:pos="8176"/>
              <w:tab w:val="right" w:pos="9026" w:leader="dot"/>
            </w:tabs>
            <w:rPr/>
          </w:pPr>
          <w:hyperlink w:anchor="__RefHeading___Toc6342045_417432637">
            <w:r>
              <w:rPr>
                <w:webHidden/>
                <w:rStyle w:val="IndexLink"/>
                <w:rtl w:val="true"/>
              </w:rPr>
              <w:t>[</w:t>
            </w:r>
            <w:r>
              <w:rPr>
                <w:rStyle w:val="IndexLink"/>
              </w:rPr>
              <w:t>147</w:t>
            </w:r>
            <w:r>
              <w:rPr>
                <w:rStyle w:val="IndexLink"/>
                <w:rtl w:val="true"/>
              </w:rPr>
              <w:t xml:space="preserve">] </w:t>
            </w:r>
            <w:r>
              <w:rPr>
                <w:rStyle w:val="IndexLink"/>
                <w:rtl w:val="true"/>
              </w:rPr>
              <w:t>و ما کان فیه عن سهل بن الیسع</w:t>
            </w:r>
            <w:r>
              <w:rPr>
                <w:rStyle w:val="IndexLink"/>
                <w:rtl w:val="true"/>
              </w:rPr>
              <w:t>:</w:t>
              <w:tab/>
            </w:r>
            <w:r>
              <w:rPr>
                <w:rStyle w:val="IndexLink"/>
              </w:rPr>
              <w:t>104</w:t>
            </w:r>
          </w:hyperlink>
        </w:p>
        <w:p>
          <w:pPr>
            <w:pStyle w:val="Contents4"/>
            <w:tabs>
              <w:tab w:val="clear" w:pos="8176"/>
              <w:tab w:val="right" w:pos="9026" w:leader="dot"/>
            </w:tabs>
            <w:rPr/>
          </w:pPr>
          <w:hyperlink w:anchor="__RefHeading___Toc6342047_417432637">
            <w:r>
              <w:rPr>
                <w:webHidden/>
                <w:rStyle w:val="IndexLink"/>
                <w:rtl w:val="true"/>
              </w:rPr>
              <w:t>[</w:t>
            </w:r>
            <w:r>
              <w:rPr>
                <w:rStyle w:val="IndexLink"/>
              </w:rPr>
              <w:t>148</w:t>
            </w:r>
            <w:r>
              <w:rPr>
                <w:rStyle w:val="IndexLink"/>
                <w:rtl w:val="true"/>
              </w:rPr>
              <w:t xml:space="preserve">] </w:t>
            </w:r>
            <w:r>
              <w:rPr>
                <w:rStyle w:val="IndexLink"/>
                <w:rtl w:val="true"/>
              </w:rPr>
              <w:t>و ما کان فیه عن سیف؛ التمار</w:t>
            </w:r>
            <w:r>
              <w:rPr>
                <w:rStyle w:val="IndexLink"/>
                <w:rtl w:val="true"/>
              </w:rPr>
              <w:t>:</w:t>
              <w:tab/>
            </w:r>
            <w:r>
              <w:rPr>
                <w:rStyle w:val="IndexLink"/>
              </w:rPr>
              <w:t>104</w:t>
            </w:r>
          </w:hyperlink>
        </w:p>
        <w:p>
          <w:pPr>
            <w:pStyle w:val="Contents4"/>
            <w:tabs>
              <w:tab w:val="clear" w:pos="8176"/>
              <w:tab w:val="right" w:pos="9026" w:leader="dot"/>
            </w:tabs>
            <w:rPr/>
          </w:pPr>
          <w:hyperlink w:anchor="__RefHeading___Toc6342049_417432637">
            <w:r>
              <w:rPr>
                <w:webHidden/>
                <w:rStyle w:val="IndexLink"/>
                <w:rtl w:val="true"/>
              </w:rPr>
              <w:t>[</w:t>
            </w:r>
            <w:r>
              <w:rPr>
                <w:rStyle w:val="IndexLink"/>
              </w:rPr>
              <w:t>149</w:t>
            </w:r>
            <w:r>
              <w:rPr>
                <w:rStyle w:val="IndexLink"/>
                <w:rtl w:val="true"/>
              </w:rPr>
              <w:t xml:space="preserve">] </w:t>
            </w:r>
            <w:r>
              <w:rPr>
                <w:rStyle w:val="IndexLink"/>
                <w:rtl w:val="true"/>
              </w:rPr>
              <w:t>و ما کان فیه عن سیف بن عمیرة</w:t>
            </w:r>
            <w:r>
              <w:rPr>
                <w:rStyle w:val="IndexLink"/>
                <w:rtl w:val="true"/>
              </w:rPr>
              <w:t>:</w:t>
              <w:tab/>
            </w:r>
            <w:r>
              <w:rPr>
                <w:rStyle w:val="IndexLink"/>
              </w:rPr>
              <w:t>104</w:t>
            </w:r>
          </w:hyperlink>
        </w:p>
        <w:p>
          <w:pPr>
            <w:pStyle w:val="Contents4"/>
            <w:tabs>
              <w:tab w:val="clear" w:pos="8176"/>
              <w:tab w:val="right" w:pos="9026" w:leader="dot"/>
            </w:tabs>
            <w:rPr/>
          </w:pPr>
          <w:hyperlink w:anchor="__RefHeading___Toc6342051_417432637">
            <w:r>
              <w:rPr>
                <w:webHidden/>
                <w:rStyle w:val="IndexLink"/>
                <w:rtl w:val="true"/>
              </w:rPr>
              <w:t>[</w:t>
            </w:r>
            <w:r>
              <w:rPr>
                <w:rStyle w:val="IndexLink"/>
              </w:rPr>
              <w:t>150</w:t>
            </w:r>
            <w:r>
              <w:rPr>
                <w:rStyle w:val="IndexLink"/>
                <w:rtl w:val="true"/>
              </w:rPr>
              <w:t xml:space="preserve">] </w:t>
            </w:r>
            <w:r>
              <w:rPr>
                <w:rStyle w:val="IndexLink"/>
                <w:rtl w:val="true"/>
              </w:rPr>
              <w:t>و ما کان فیه عن شعیب بن واقِد فی المناهی</w:t>
            </w:r>
            <w:r>
              <w:rPr>
                <w:rStyle w:val="IndexLink"/>
                <w:rtl w:val="true"/>
              </w:rPr>
              <w:t>-:</w:t>
              <w:tab/>
            </w:r>
            <w:r>
              <w:rPr>
                <w:rStyle w:val="IndexLink"/>
              </w:rPr>
              <w:t>104</w:t>
            </w:r>
          </w:hyperlink>
        </w:p>
        <w:p>
          <w:pPr>
            <w:pStyle w:val="Contents4"/>
            <w:tabs>
              <w:tab w:val="clear" w:pos="8176"/>
              <w:tab w:val="right" w:pos="9026" w:leader="dot"/>
            </w:tabs>
            <w:rPr/>
          </w:pPr>
          <w:hyperlink w:anchor="__RefHeading___Toc6342053_417432637">
            <w:r>
              <w:rPr>
                <w:webHidden/>
                <w:rStyle w:val="IndexLink"/>
                <w:rtl w:val="true"/>
              </w:rPr>
              <w:t>[</w:t>
            </w:r>
            <w:r>
              <w:rPr>
                <w:rStyle w:val="IndexLink"/>
              </w:rPr>
              <w:t>151</w:t>
            </w:r>
            <w:r>
              <w:rPr>
                <w:rStyle w:val="IndexLink"/>
                <w:rtl w:val="true"/>
              </w:rPr>
              <w:t xml:space="preserve">] </w:t>
            </w:r>
            <w:r>
              <w:rPr>
                <w:rStyle w:val="IndexLink"/>
                <w:rtl w:val="true"/>
              </w:rPr>
              <w:t>و ما کان فیه عن شهاب بن عبد ربه</w:t>
            </w:r>
            <w:r>
              <w:rPr>
                <w:rStyle w:val="IndexLink"/>
                <w:rtl w:val="true"/>
              </w:rPr>
              <w:t>:</w:t>
              <w:tab/>
            </w:r>
            <w:r>
              <w:rPr>
                <w:rStyle w:val="IndexLink"/>
              </w:rPr>
              <w:t>105</w:t>
            </w:r>
          </w:hyperlink>
        </w:p>
        <w:p>
          <w:pPr>
            <w:pStyle w:val="Contents4"/>
            <w:tabs>
              <w:tab w:val="clear" w:pos="8176"/>
              <w:tab w:val="right" w:pos="9026" w:leader="dot"/>
            </w:tabs>
            <w:rPr/>
          </w:pPr>
          <w:hyperlink w:anchor="__RefHeading___Toc6342055_417432637">
            <w:r>
              <w:rPr>
                <w:webHidden/>
                <w:rStyle w:val="IndexLink"/>
                <w:rtl w:val="true"/>
              </w:rPr>
              <w:t>[</w:t>
            </w:r>
            <w:r>
              <w:rPr>
                <w:rStyle w:val="IndexLink"/>
              </w:rPr>
              <w:t>152</w:t>
            </w:r>
            <w:r>
              <w:rPr>
                <w:rStyle w:val="IndexLink"/>
                <w:rtl w:val="true"/>
              </w:rPr>
              <w:t xml:space="preserve">] </w:t>
            </w:r>
            <w:r>
              <w:rPr>
                <w:rStyle w:val="IndexLink"/>
                <w:rtl w:val="true"/>
              </w:rPr>
              <w:t>و ما کان فیه عن صالح بن الحکم</w:t>
            </w:r>
            <w:r>
              <w:rPr>
                <w:rStyle w:val="IndexLink"/>
                <w:rtl w:val="true"/>
              </w:rPr>
              <w:t>:</w:t>
              <w:tab/>
            </w:r>
            <w:r>
              <w:rPr>
                <w:rStyle w:val="IndexLink"/>
              </w:rPr>
              <w:t>105</w:t>
            </w:r>
          </w:hyperlink>
        </w:p>
        <w:p>
          <w:pPr>
            <w:pStyle w:val="Contents4"/>
            <w:tabs>
              <w:tab w:val="clear" w:pos="8176"/>
              <w:tab w:val="right" w:pos="9026" w:leader="dot"/>
            </w:tabs>
            <w:rPr/>
          </w:pPr>
          <w:hyperlink w:anchor="__RefHeading___Toc6342057_417432637">
            <w:r>
              <w:rPr>
                <w:webHidden/>
                <w:rStyle w:val="IndexLink"/>
                <w:rtl w:val="true"/>
              </w:rPr>
              <w:t>[</w:t>
            </w:r>
            <w:r>
              <w:rPr>
                <w:rStyle w:val="IndexLink"/>
              </w:rPr>
              <w:t>153</w:t>
            </w:r>
            <w:r>
              <w:rPr>
                <w:rStyle w:val="IndexLink"/>
                <w:rtl w:val="true"/>
              </w:rPr>
              <w:t xml:space="preserve">] </w:t>
            </w:r>
            <w:r>
              <w:rPr>
                <w:rStyle w:val="IndexLink"/>
                <w:rtl w:val="true"/>
              </w:rPr>
              <w:t xml:space="preserve">و ما کان فیه عن صالح </w:t>
            </w:r>
            <w:r>
              <w:rPr>
                <w:rStyle w:val="IndexLink"/>
                <w:rtl w:val="true"/>
              </w:rPr>
              <w:t>(</w:t>
            </w:r>
            <w:r>
              <w:rPr>
                <w:rStyle w:val="IndexLink"/>
                <w:rtl w:val="true"/>
              </w:rPr>
              <w:t>بن</w:t>
            </w:r>
            <w:r>
              <w:rPr>
                <w:rStyle w:val="IndexLink"/>
                <w:rtl w:val="true"/>
              </w:rPr>
              <w:t xml:space="preserve">) </w:t>
            </w:r>
            <w:r>
              <w:rPr>
                <w:rStyle w:val="IndexLink"/>
                <w:rtl w:val="true"/>
              </w:rPr>
              <w:t>عقبة</w:t>
            </w:r>
            <w:r>
              <w:rPr>
                <w:rStyle w:val="IndexLink"/>
                <w:rtl w:val="true"/>
              </w:rPr>
              <w:t>:</w:t>
              <w:tab/>
            </w:r>
            <w:r>
              <w:rPr>
                <w:rStyle w:val="IndexLink"/>
              </w:rPr>
              <w:t>105</w:t>
            </w:r>
          </w:hyperlink>
        </w:p>
        <w:p>
          <w:pPr>
            <w:pStyle w:val="Contents4"/>
            <w:tabs>
              <w:tab w:val="clear" w:pos="8176"/>
              <w:tab w:val="right" w:pos="9026" w:leader="dot"/>
            </w:tabs>
            <w:rPr/>
          </w:pPr>
          <w:hyperlink w:anchor="__RefHeading___Toc6342059_417432637">
            <w:r>
              <w:rPr>
                <w:webHidden/>
                <w:rStyle w:val="IndexLink"/>
                <w:rtl w:val="true"/>
              </w:rPr>
              <w:t>[</w:t>
            </w:r>
            <w:r>
              <w:rPr>
                <w:rStyle w:val="IndexLink"/>
              </w:rPr>
              <w:t>154</w:t>
            </w:r>
            <w:r>
              <w:rPr>
                <w:rStyle w:val="IndexLink"/>
                <w:rtl w:val="true"/>
              </w:rPr>
              <w:t xml:space="preserve">] </w:t>
            </w:r>
            <w:r>
              <w:rPr>
                <w:rStyle w:val="IndexLink"/>
                <w:rtl w:val="true"/>
              </w:rPr>
              <w:t>و ما کان فیه عن الصباح بن سیابة</w:t>
            </w:r>
            <w:r>
              <w:rPr>
                <w:rStyle w:val="IndexLink"/>
                <w:rtl w:val="true"/>
              </w:rPr>
              <w:t>:</w:t>
              <w:tab/>
            </w:r>
            <w:r>
              <w:rPr>
                <w:rStyle w:val="IndexLink"/>
              </w:rPr>
              <w:t>105</w:t>
            </w:r>
          </w:hyperlink>
        </w:p>
        <w:p>
          <w:pPr>
            <w:pStyle w:val="Contents4"/>
            <w:tabs>
              <w:tab w:val="clear" w:pos="8176"/>
              <w:tab w:val="right" w:pos="9026" w:leader="dot"/>
            </w:tabs>
            <w:rPr/>
          </w:pPr>
          <w:hyperlink w:anchor="__RefHeading___Toc6342061_417432637">
            <w:r>
              <w:rPr>
                <w:webHidden/>
                <w:rStyle w:val="IndexLink"/>
                <w:rtl w:val="true"/>
              </w:rPr>
              <w:t>[</w:t>
            </w:r>
            <w:r>
              <w:rPr>
                <w:rStyle w:val="IndexLink"/>
              </w:rPr>
              <w:t>155</w:t>
            </w:r>
            <w:r>
              <w:rPr>
                <w:rStyle w:val="IndexLink"/>
                <w:rtl w:val="true"/>
              </w:rPr>
              <w:t xml:space="preserve">] </w:t>
            </w:r>
            <w:r>
              <w:rPr>
                <w:rStyle w:val="IndexLink"/>
                <w:rtl w:val="true"/>
              </w:rPr>
              <w:t>و ما کان فیه عن صفوان بن مهران الجمال</w:t>
            </w:r>
            <w:r>
              <w:rPr>
                <w:rStyle w:val="IndexLink"/>
                <w:rtl w:val="true"/>
              </w:rPr>
              <w:t>:</w:t>
              <w:tab/>
            </w:r>
            <w:r>
              <w:rPr>
                <w:rStyle w:val="IndexLink"/>
              </w:rPr>
              <w:t>105</w:t>
            </w:r>
          </w:hyperlink>
        </w:p>
        <w:p>
          <w:pPr>
            <w:pStyle w:val="Contents4"/>
            <w:tabs>
              <w:tab w:val="clear" w:pos="8176"/>
              <w:tab w:val="right" w:pos="9026" w:leader="dot"/>
            </w:tabs>
            <w:rPr/>
          </w:pPr>
          <w:hyperlink w:anchor="__RefHeading___Toc6342063_417432637">
            <w:r>
              <w:rPr>
                <w:webHidden/>
                <w:rStyle w:val="IndexLink"/>
                <w:rtl w:val="true"/>
              </w:rPr>
              <w:t>[</w:t>
            </w:r>
            <w:r>
              <w:rPr>
                <w:rStyle w:val="IndexLink"/>
              </w:rPr>
              <w:t>156</w:t>
            </w:r>
            <w:r>
              <w:rPr>
                <w:rStyle w:val="IndexLink"/>
                <w:rtl w:val="true"/>
              </w:rPr>
              <w:t xml:space="preserve">] </w:t>
            </w:r>
            <w:r>
              <w:rPr>
                <w:rStyle w:val="IndexLink"/>
                <w:rtl w:val="true"/>
              </w:rPr>
              <w:t>و ما کان فیه عن صفوان بن یحیی</w:t>
            </w:r>
            <w:r>
              <w:rPr>
                <w:rStyle w:val="IndexLink"/>
                <w:rtl w:val="true"/>
              </w:rPr>
              <w:t>:</w:t>
              <w:tab/>
            </w:r>
            <w:r>
              <w:rPr>
                <w:rStyle w:val="IndexLink"/>
              </w:rPr>
              <w:t>106</w:t>
            </w:r>
          </w:hyperlink>
        </w:p>
        <w:p>
          <w:pPr>
            <w:pStyle w:val="Contents4"/>
            <w:tabs>
              <w:tab w:val="clear" w:pos="8176"/>
              <w:tab w:val="right" w:pos="9026" w:leader="dot"/>
            </w:tabs>
            <w:rPr/>
          </w:pPr>
          <w:hyperlink w:anchor="__RefHeading___Toc6342065_417432637">
            <w:r>
              <w:rPr>
                <w:webHidden/>
                <w:rStyle w:val="IndexLink"/>
                <w:rtl w:val="true"/>
              </w:rPr>
              <w:t>[</w:t>
            </w:r>
            <w:r>
              <w:rPr>
                <w:rStyle w:val="IndexLink"/>
              </w:rPr>
              <w:t>157</w:t>
            </w:r>
            <w:r>
              <w:rPr>
                <w:rStyle w:val="IndexLink"/>
                <w:rtl w:val="true"/>
              </w:rPr>
              <w:t xml:space="preserve">] </w:t>
            </w:r>
            <w:r>
              <w:rPr>
                <w:rStyle w:val="IndexLink"/>
                <w:rtl w:val="true"/>
              </w:rPr>
              <w:t>و ما کان فیه عن طلحة بن زید</w:t>
            </w:r>
            <w:r>
              <w:rPr>
                <w:rStyle w:val="IndexLink"/>
                <w:rtl w:val="true"/>
              </w:rPr>
              <w:t>:</w:t>
              <w:tab/>
            </w:r>
            <w:r>
              <w:rPr>
                <w:rStyle w:val="IndexLink"/>
              </w:rPr>
              <w:t>106</w:t>
            </w:r>
          </w:hyperlink>
        </w:p>
        <w:p>
          <w:pPr>
            <w:pStyle w:val="Contents4"/>
            <w:tabs>
              <w:tab w:val="clear" w:pos="8176"/>
              <w:tab w:val="right" w:pos="9026" w:leader="dot"/>
            </w:tabs>
            <w:rPr/>
          </w:pPr>
          <w:hyperlink w:anchor="__RefHeading___Toc6342067_417432637">
            <w:r>
              <w:rPr>
                <w:webHidden/>
                <w:rStyle w:val="IndexLink"/>
                <w:rtl w:val="true"/>
              </w:rPr>
              <w:t>[</w:t>
            </w:r>
            <w:r>
              <w:rPr>
                <w:rStyle w:val="IndexLink"/>
              </w:rPr>
              <w:t>158</w:t>
            </w:r>
            <w:r>
              <w:rPr>
                <w:rStyle w:val="IndexLink"/>
                <w:rtl w:val="true"/>
              </w:rPr>
              <w:t xml:space="preserve">] </w:t>
            </w:r>
            <w:r>
              <w:rPr>
                <w:rStyle w:val="IndexLink"/>
                <w:rtl w:val="true"/>
              </w:rPr>
              <w:t>و ما کان فیه عن عاصم بن حمید</w:t>
            </w:r>
            <w:r>
              <w:rPr>
                <w:rStyle w:val="IndexLink"/>
                <w:rtl w:val="true"/>
              </w:rPr>
              <w:t>:</w:t>
              <w:tab/>
            </w:r>
            <w:r>
              <w:rPr>
                <w:rStyle w:val="IndexLink"/>
              </w:rPr>
              <w:t>106</w:t>
            </w:r>
          </w:hyperlink>
        </w:p>
        <w:p>
          <w:pPr>
            <w:pStyle w:val="Contents4"/>
            <w:tabs>
              <w:tab w:val="clear" w:pos="8176"/>
              <w:tab w:val="right" w:pos="9026" w:leader="dot"/>
            </w:tabs>
            <w:rPr/>
          </w:pPr>
          <w:hyperlink w:anchor="__RefHeading___Toc6342069_417432637">
            <w:r>
              <w:rPr>
                <w:webHidden/>
                <w:rStyle w:val="IndexLink"/>
                <w:rtl w:val="true"/>
              </w:rPr>
              <w:t>[</w:t>
            </w:r>
            <w:r>
              <w:rPr>
                <w:rStyle w:val="IndexLink"/>
              </w:rPr>
              <w:t>159</w:t>
            </w:r>
            <w:r>
              <w:rPr>
                <w:rStyle w:val="IndexLink"/>
                <w:rtl w:val="true"/>
              </w:rPr>
              <w:t xml:space="preserve">] </w:t>
            </w:r>
            <w:r>
              <w:rPr>
                <w:rStyle w:val="IndexLink"/>
                <w:rtl w:val="true"/>
              </w:rPr>
              <w:t>و ما کان فیه عن عامر بن جذاعة</w:t>
            </w:r>
            <w:r>
              <w:rPr>
                <w:rStyle w:val="IndexLink"/>
                <w:rtl w:val="true"/>
              </w:rPr>
              <w:t>:</w:t>
              <w:tab/>
            </w:r>
            <w:r>
              <w:rPr>
                <w:rStyle w:val="IndexLink"/>
              </w:rPr>
              <w:t>106</w:t>
            </w:r>
          </w:hyperlink>
        </w:p>
        <w:p>
          <w:pPr>
            <w:pStyle w:val="Contents4"/>
            <w:tabs>
              <w:tab w:val="clear" w:pos="8176"/>
              <w:tab w:val="right" w:pos="9026" w:leader="dot"/>
            </w:tabs>
            <w:rPr/>
          </w:pPr>
          <w:hyperlink w:anchor="__RefHeading___Toc6342071_417432637">
            <w:r>
              <w:rPr>
                <w:webHidden/>
                <w:rStyle w:val="IndexLink"/>
                <w:rtl w:val="true"/>
              </w:rPr>
              <w:t>[</w:t>
            </w:r>
            <w:r>
              <w:rPr>
                <w:rStyle w:val="IndexLink"/>
              </w:rPr>
              <w:t>160</w:t>
            </w:r>
            <w:r>
              <w:rPr>
                <w:rStyle w:val="IndexLink"/>
                <w:rtl w:val="true"/>
              </w:rPr>
              <w:t xml:space="preserve">] </w:t>
            </w:r>
            <w:r>
              <w:rPr>
                <w:rStyle w:val="IndexLink"/>
                <w:rtl w:val="true"/>
              </w:rPr>
              <w:t>و ما کان فیه عن عامر بن نعیم؛ القمی</w:t>
            </w:r>
            <w:r>
              <w:rPr>
                <w:rStyle w:val="IndexLink"/>
                <w:rtl w:val="true"/>
              </w:rPr>
              <w:t>:</w:t>
              <w:tab/>
            </w:r>
            <w:r>
              <w:rPr>
                <w:rStyle w:val="IndexLink"/>
              </w:rPr>
              <w:t>107</w:t>
            </w:r>
          </w:hyperlink>
        </w:p>
        <w:p>
          <w:pPr>
            <w:pStyle w:val="Contents4"/>
            <w:tabs>
              <w:tab w:val="clear" w:pos="8176"/>
              <w:tab w:val="right" w:pos="9026" w:leader="dot"/>
            </w:tabs>
            <w:rPr/>
          </w:pPr>
          <w:hyperlink w:anchor="__RefHeading___Toc6342073_417432637">
            <w:r>
              <w:rPr>
                <w:webHidden/>
                <w:rStyle w:val="IndexLink"/>
                <w:rtl w:val="true"/>
              </w:rPr>
              <w:t>[</w:t>
            </w:r>
            <w:r>
              <w:rPr>
                <w:rStyle w:val="IndexLink"/>
              </w:rPr>
              <w:t>161</w:t>
            </w:r>
            <w:r>
              <w:rPr>
                <w:rStyle w:val="IndexLink"/>
                <w:rtl w:val="true"/>
              </w:rPr>
              <w:t xml:space="preserve">] </w:t>
            </w:r>
            <w:r>
              <w:rPr>
                <w:rStyle w:val="IndexLink"/>
                <w:rtl w:val="true"/>
              </w:rPr>
              <w:t>و ما کان فیه عن عائذ؛ الأحمسی</w:t>
            </w:r>
            <w:r>
              <w:rPr>
                <w:rStyle w:val="IndexLink"/>
                <w:rtl w:val="true"/>
              </w:rPr>
              <w:t>:</w:t>
              <w:tab/>
            </w:r>
            <w:r>
              <w:rPr>
                <w:rStyle w:val="IndexLink"/>
              </w:rPr>
              <w:t>107</w:t>
            </w:r>
          </w:hyperlink>
        </w:p>
        <w:p>
          <w:pPr>
            <w:pStyle w:val="Contents4"/>
            <w:tabs>
              <w:tab w:val="clear" w:pos="8176"/>
              <w:tab w:val="right" w:pos="9026" w:leader="dot"/>
            </w:tabs>
            <w:rPr/>
          </w:pPr>
          <w:hyperlink w:anchor="__RefHeading___Toc6342075_417432637">
            <w:r>
              <w:rPr>
                <w:webHidden/>
                <w:rStyle w:val="IndexLink"/>
                <w:rtl w:val="true"/>
              </w:rPr>
              <w:t>[</w:t>
            </w:r>
            <w:r>
              <w:rPr>
                <w:rStyle w:val="IndexLink"/>
              </w:rPr>
              <w:t>162</w:t>
            </w:r>
            <w:r>
              <w:rPr>
                <w:rStyle w:val="IndexLink"/>
                <w:rtl w:val="true"/>
              </w:rPr>
              <w:t xml:space="preserve">] </w:t>
            </w:r>
            <w:r>
              <w:rPr>
                <w:rStyle w:val="IndexLink"/>
                <w:rtl w:val="true"/>
              </w:rPr>
              <w:t>و ما کان فیه عن العباس بن عامر؛ القضبانی‌</w:t>
            </w:r>
            <w:r>
              <w:rPr>
                <w:rStyle w:val="IndexLink"/>
                <w:rtl w:val="true"/>
              </w:rPr>
              <w:t>:</w:t>
              <w:tab/>
            </w:r>
            <w:r>
              <w:rPr>
                <w:rStyle w:val="IndexLink"/>
              </w:rPr>
              <w:t>107</w:t>
            </w:r>
          </w:hyperlink>
        </w:p>
        <w:p>
          <w:pPr>
            <w:pStyle w:val="Contents4"/>
            <w:tabs>
              <w:tab w:val="clear" w:pos="8176"/>
              <w:tab w:val="right" w:pos="9026" w:leader="dot"/>
            </w:tabs>
            <w:rPr/>
          </w:pPr>
          <w:hyperlink w:anchor="__RefHeading___Toc6342077_417432637">
            <w:r>
              <w:rPr>
                <w:webHidden/>
                <w:rStyle w:val="IndexLink"/>
                <w:rtl w:val="true"/>
              </w:rPr>
              <w:t>[</w:t>
            </w:r>
            <w:r>
              <w:rPr>
                <w:rStyle w:val="IndexLink"/>
              </w:rPr>
              <w:t>163</w:t>
            </w:r>
            <w:r>
              <w:rPr>
                <w:rStyle w:val="IndexLink"/>
                <w:rtl w:val="true"/>
              </w:rPr>
              <w:t xml:space="preserve">] </w:t>
            </w:r>
            <w:r>
              <w:rPr>
                <w:rStyle w:val="IndexLink"/>
                <w:rtl w:val="true"/>
              </w:rPr>
              <w:t>و ما کان فیه عن العباس بن معروف</w:t>
            </w:r>
            <w:r>
              <w:rPr>
                <w:rStyle w:val="IndexLink"/>
                <w:rtl w:val="true"/>
              </w:rPr>
              <w:t>:</w:t>
              <w:tab/>
            </w:r>
            <w:r>
              <w:rPr>
                <w:rStyle w:val="IndexLink"/>
              </w:rPr>
              <w:t>107</w:t>
            </w:r>
          </w:hyperlink>
        </w:p>
        <w:p>
          <w:pPr>
            <w:pStyle w:val="Contents4"/>
            <w:tabs>
              <w:tab w:val="clear" w:pos="8176"/>
              <w:tab w:val="right" w:pos="9026" w:leader="dot"/>
            </w:tabs>
            <w:rPr/>
          </w:pPr>
          <w:hyperlink w:anchor="__RefHeading___Toc6342079_417432637">
            <w:r>
              <w:rPr>
                <w:webHidden/>
                <w:rStyle w:val="IndexLink"/>
                <w:rtl w:val="true"/>
              </w:rPr>
              <w:t>[</w:t>
            </w:r>
            <w:r>
              <w:rPr>
                <w:rStyle w:val="IndexLink"/>
              </w:rPr>
              <w:t>164</w:t>
            </w:r>
            <w:r>
              <w:rPr>
                <w:rStyle w:val="IndexLink"/>
                <w:rtl w:val="true"/>
              </w:rPr>
              <w:t xml:space="preserve">] </w:t>
            </w:r>
            <w:r>
              <w:rPr>
                <w:rStyle w:val="IndexLink"/>
                <w:rtl w:val="true"/>
              </w:rPr>
              <w:t>و ما کان فیه عن العباس بن هلال</w:t>
            </w:r>
            <w:r>
              <w:rPr>
                <w:rStyle w:val="IndexLink"/>
                <w:rtl w:val="true"/>
              </w:rPr>
              <w:t>:</w:t>
              <w:tab/>
            </w:r>
            <w:r>
              <w:rPr>
                <w:rStyle w:val="IndexLink"/>
              </w:rPr>
              <w:t>108</w:t>
            </w:r>
          </w:hyperlink>
        </w:p>
        <w:p>
          <w:pPr>
            <w:pStyle w:val="Contents4"/>
            <w:tabs>
              <w:tab w:val="clear" w:pos="8176"/>
              <w:tab w:val="right" w:pos="9026" w:leader="dot"/>
            </w:tabs>
            <w:rPr/>
          </w:pPr>
          <w:hyperlink w:anchor="__RefHeading___Toc6342081_417432637">
            <w:r>
              <w:rPr>
                <w:webHidden/>
                <w:rStyle w:val="IndexLink"/>
                <w:rtl w:val="true"/>
              </w:rPr>
              <w:t>[</w:t>
            </w:r>
            <w:r>
              <w:rPr>
                <w:rStyle w:val="IndexLink"/>
              </w:rPr>
              <w:t>165</w:t>
            </w:r>
            <w:r>
              <w:rPr>
                <w:rStyle w:val="IndexLink"/>
                <w:rtl w:val="true"/>
              </w:rPr>
              <w:t xml:space="preserve">] </w:t>
            </w:r>
            <w:r>
              <w:rPr>
                <w:rStyle w:val="IndexLink"/>
                <w:rtl w:val="true"/>
              </w:rPr>
              <w:t>و ما کان فیه عن عبد الأعلی؛ مولی آل سام</w:t>
            </w:r>
            <w:r>
              <w:rPr>
                <w:rStyle w:val="IndexLink"/>
                <w:rtl w:val="true"/>
              </w:rPr>
              <w:t>:</w:t>
              <w:tab/>
            </w:r>
            <w:r>
              <w:rPr>
                <w:rStyle w:val="IndexLink"/>
              </w:rPr>
              <w:t>108</w:t>
            </w:r>
          </w:hyperlink>
        </w:p>
        <w:p>
          <w:pPr>
            <w:pStyle w:val="Contents4"/>
            <w:tabs>
              <w:tab w:val="clear" w:pos="8176"/>
              <w:tab w:val="right" w:pos="9026" w:leader="dot"/>
            </w:tabs>
            <w:rPr/>
          </w:pPr>
          <w:hyperlink w:anchor="__RefHeading___Toc6342083_417432637">
            <w:r>
              <w:rPr>
                <w:webHidden/>
                <w:rStyle w:val="IndexLink"/>
                <w:rtl w:val="true"/>
              </w:rPr>
              <w:t>[</w:t>
            </w:r>
            <w:r>
              <w:rPr>
                <w:rStyle w:val="IndexLink"/>
              </w:rPr>
              <w:t>166</w:t>
            </w:r>
            <w:r>
              <w:rPr>
                <w:rStyle w:val="IndexLink"/>
                <w:rtl w:val="true"/>
              </w:rPr>
              <w:t xml:space="preserve">] </w:t>
            </w:r>
            <w:r>
              <w:rPr>
                <w:rStyle w:val="IndexLink"/>
                <w:rtl w:val="true"/>
              </w:rPr>
              <w:t>و ما کان فیه عن عبد الحمید، الأزدی</w:t>
            </w:r>
            <w:r>
              <w:rPr>
                <w:rStyle w:val="IndexLink"/>
                <w:rtl w:val="true"/>
              </w:rPr>
              <w:t>:</w:t>
              <w:tab/>
            </w:r>
            <w:r>
              <w:rPr>
                <w:rStyle w:val="IndexLink"/>
              </w:rPr>
              <w:t>108</w:t>
            </w:r>
          </w:hyperlink>
        </w:p>
        <w:p>
          <w:pPr>
            <w:pStyle w:val="Contents4"/>
            <w:tabs>
              <w:tab w:val="clear" w:pos="8176"/>
              <w:tab w:val="right" w:pos="9026" w:leader="dot"/>
            </w:tabs>
            <w:rPr/>
          </w:pPr>
          <w:hyperlink w:anchor="__RefHeading___Toc6342085_417432637">
            <w:r>
              <w:rPr>
                <w:webHidden/>
                <w:rStyle w:val="IndexLink"/>
                <w:rtl w:val="true"/>
              </w:rPr>
              <w:t>[</w:t>
            </w:r>
            <w:r>
              <w:rPr>
                <w:rStyle w:val="IndexLink"/>
              </w:rPr>
              <w:t>167</w:t>
            </w:r>
            <w:r>
              <w:rPr>
                <w:rStyle w:val="IndexLink"/>
                <w:rtl w:val="true"/>
              </w:rPr>
              <w:t xml:space="preserve">] </w:t>
            </w:r>
            <w:r>
              <w:rPr>
                <w:rStyle w:val="IndexLink"/>
                <w:rtl w:val="true"/>
              </w:rPr>
              <w:t>و ما کان فیه عن عبد الحمید بن عواض‌؛ الطائی</w:t>
            </w:r>
            <w:r>
              <w:rPr>
                <w:rStyle w:val="IndexLink"/>
                <w:rtl w:val="true"/>
              </w:rPr>
              <w:t>:</w:t>
              <w:tab/>
            </w:r>
            <w:r>
              <w:rPr>
                <w:rStyle w:val="IndexLink"/>
              </w:rPr>
              <w:t>108</w:t>
            </w:r>
          </w:hyperlink>
        </w:p>
        <w:p>
          <w:pPr>
            <w:pStyle w:val="Contents4"/>
            <w:tabs>
              <w:tab w:val="clear" w:pos="8176"/>
              <w:tab w:val="right" w:pos="9026" w:leader="dot"/>
            </w:tabs>
            <w:rPr/>
          </w:pPr>
          <w:hyperlink w:anchor="__RefHeading___Toc6342087_417432637">
            <w:r>
              <w:rPr>
                <w:webHidden/>
                <w:rStyle w:val="IndexLink"/>
                <w:rtl w:val="true"/>
              </w:rPr>
              <w:t>[</w:t>
            </w:r>
            <w:r>
              <w:rPr>
                <w:rStyle w:val="IndexLink"/>
              </w:rPr>
              <w:t>168</w:t>
            </w:r>
            <w:r>
              <w:rPr>
                <w:rStyle w:val="IndexLink"/>
                <w:rtl w:val="true"/>
              </w:rPr>
              <w:t xml:space="preserve">] </w:t>
            </w:r>
            <w:r>
              <w:rPr>
                <w:rStyle w:val="IndexLink"/>
                <w:rtl w:val="true"/>
              </w:rPr>
              <w:t>و ما کان فیه عن عبد الرحمن بن أبی عبد الله؛ البصری</w:t>
            </w:r>
            <w:r>
              <w:rPr>
                <w:rStyle w:val="IndexLink"/>
                <w:rtl w:val="true"/>
              </w:rPr>
              <w:t>:</w:t>
              <w:tab/>
            </w:r>
            <w:r>
              <w:rPr>
                <w:rStyle w:val="IndexLink"/>
              </w:rPr>
              <w:t>109</w:t>
            </w:r>
          </w:hyperlink>
        </w:p>
        <w:p>
          <w:pPr>
            <w:pStyle w:val="Contents4"/>
            <w:tabs>
              <w:tab w:val="clear" w:pos="8176"/>
              <w:tab w:val="right" w:pos="9026" w:leader="dot"/>
            </w:tabs>
            <w:rPr/>
          </w:pPr>
          <w:hyperlink w:anchor="__RefHeading___Toc6342089_417432637">
            <w:r>
              <w:rPr>
                <w:webHidden/>
                <w:rStyle w:val="IndexLink"/>
                <w:rtl w:val="true"/>
              </w:rPr>
              <w:t>[</w:t>
            </w:r>
            <w:r>
              <w:rPr>
                <w:rStyle w:val="IndexLink"/>
              </w:rPr>
              <w:t>169</w:t>
            </w:r>
            <w:r>
              <w:rPr>
                <w:rStyle w:val="IndexLink"/>
                <w:rtl w:val="true"/>
              </w:rPr>
              <w:t xml:space="preserve">] </w:t>
            </w:r>
            <w:r>
              <w:rPr>
                <w:rStyle w:val="IndexLink"/>
                <w:rtl w:val="true"/>
              </w:rPr>
              <w:t>و ما کان فیه عن عبد الرحمن بن أبی نجران</w:t>
            </w:r>
            <w:r>
              <w:rPr>
                <w:rStyle w:val="IndexLink"/>
                <w:rtl w:val="true"/>
              </w:rPr>
              <w:t>:</w:t>
              <w:tab/>
            </w:r>
            <w:r>
              <w:rPr>
                <w:rStyle w:val="IndexLink"/>
              </w:rPr>
              <w:t>109</w:t>
            </w:r>
          </w:hyperlink>
        </w:p>
        <w:p>
          <w:pPr>
            <w:pStyle w:val="Contents4"/>
            <w:tabs>
              <w:tab w:val="clear" w:pos="8176"/>
              <w:tab w:val="right" w:pos="9026" w:leader="dot"/>
            </w:tabs>
            <w:rPr/>
          </w:pPr>
          <w:hyperlink w:anchor="__RefHeading___Toc6342091_417432637">
            <w:r>
              <w:rPr>
                <w:webHidden/>
                <w:rStyle w:val="IndexLink"/>
                <w:rtl w:val="true"/>
              </w:rPr>
              <w:t>[</w:t>
            </w:r>
            <w:r>
              <w:rPr>
                <w:rStyle w:val="IndexLink"/>
              </w:rPr>
              <w:t>170</w:t>
            </w:r>
            <w:r>
              <w:rPr>
                <w:rStyle w:val="IndexLink"/>
                <w:rtl w:val="true"/>
              </w:rPr>
              <w:t xml:space="preserve">] </w:t>
            </w:r>
            <w:r>
              <w:rPr>
                <w:rStyle w:val="IndexLink"/>
                <w:rtl w:val="true"/>
              </w:rPr>
              <w:t>و ما کان فیه عن عبد الرحمن بن الحجاج</w:t>
            </w:r>
            <w:r>
              <w:rPr>
                <w:rStyle w:val="IndexLink"/>
                <w:rtl w:val="true"/>
              </w:rPr>
              <w:t>:</w:t>
              <w:tab/>
            </w:r>
            <w:r>
              <w:rPr>
                <w:rStyle w:val="IndexLink"/>
              </w:rPr>
              <w:t>109</w:t>
            </w:r>
          </w:hyperlink>
        </w:p>
        <w:p>
          <w:pPr>
            <w:pStyle w:val="Contents4"/>
            <w:tabs>
              <w:tab w:val="clear" w:pos="8176"/>
              <w:tab w:val="right" w:pos="9026" w:leader="dot"/>
            </w:tabs>
            <w:rPr/>
          </w:pPr>
          <w:hyperlink w:anchor="__RefHeading___Toc6342093_417432637">
            <w:r>
              <w:rPr>
                <w:webHidden/>
                <w:rStyle w:val="IndexLink"/>
                <w:rtl w:val="true"/>
              </w:rPr>
              <w:t>[</w:t>
            </w:r>
            <w:r>
              <w:rPr>
                <w:rStyle w:val="IndexLink"/>
              </w:rPr>
              <w:t>171</w:t>
            </w:r>
            <w:r>
              <w:rPr>
                <w:rStyle w:val="IndexLink"/>
                <w:rtl w:val="true"/>
              </w:rPr>
              <w:t xml:space="preserve">] </w:t>
            </w:r>
            <w:r>
              <w:rPr>
                <w:rStyle w:val="IndexLink"/>
                <w:rtl w:val="true"/>
              </w:rPr>
              <w:t>و ما کان فیه عن عبد الرحمن بن کثیر؛ الهاشمی</w:t>
            </w:r>
            <w:r>
              <w:rPr>
                <w:rStyle w:val="IndexLink"/>
                <w:rtl w:val="true"/>
              </w:rPr>
              <w:t>:</w:t>
              <w:tab/>
            </w:r>
            <w:r>
              <w:rPr>
                <w:rStyle w:val="IndexLink"/>
              </w:rPr>
              <w:t>110</w:t>
            </w:r>
          </w:hyperlink>
        </w:p>
        <w:p>
          <w:pPr>
            <w:pStyle w:val="Contents4"/>
            <w:tabs>
              <w:tab w:val="clear" w:pos="8176"/>
              <w:tab w:val="right" w:pos="9026" w:leader="dot"/>
            </w:tabs>
            <w:rPr/>
          </w:pPr>
          <w:hyperlink w:anchor="__RefHeading___Toc6342095_417432637">
            <w:r>
              <w:rPr>
                <w:webHidden/>
                <w:rStyle w:val="IndexLink"/>
                <w:rtl w:val="true"/>
              </w:rPr>
              <w:t>[</w:t>
            </w:r>
            <w:r>
              <w:rPr>
                <w:rStyle w:val="IndexLink"/>
              </w:rPr>
              <w:t>172</w:t>
            </w:r>
            <w:r>
              <w:rPr>
                <w:rStyle w:val="IndexLink"/>
                <w:rtl w:val="true"/>
              </w:rPr>
              <w:t xml:space="preserve">] </w:t>
            </w:r>
            <w:r>
              <w:rPr>
                <w:rStyle w:val="IndexLink"/>
                <w:rtl w:val="true"/>
              </w:rPr>
              <w:t>و ما کان فیه عن عبد الرحیم، القصیر</w:t>
            </w:r>
            <w:r>
              <w:rPr>
                <w:rStyle w:val="IndexLink"/>
                <w:rtl w:val="true"/>
              </w:rPr>
              <w:t>:</w:t>
              <w:tab/>
            </w:r>
            <w:r>
              <w:rPr>
                <w:rStyle w:val="IndexLink"/>
              </w:rPr>
              <w:t>110</w:t>
            </w:r>
          </w:hyperlink>
        </w:p>
        <w:p>
          <w:pPr>
            <w:pStyle w:val="Contents4"/>
            <w:tabs>
              <w:tab w:val="clear" w:pos="8176"/>
              <w:tab w:val="right" w:pos="9026" w:leader="dot"/>
            </w:tabs>
            <w:rPr/>
          </w:pPr>
          <w:hyperlink w:anchor="__RefHeading___Toc6342097_417432637">
            <w:r>
              <w:rPr>
                <w:webHidden/>
                <w:rStyle w:val="IndexLink"/>
                <w:rtl w:val="true"/>
              </w:rPr>
              <w:t>[</w:t>
            </w:r>
            <w:r>
              <w:rPr>
                <w:rStyle w:val="IndexLink"/>
              </w:rPr>
              <w:t>173</w:t>
            </w:r>
            <w:r>
              <w:rPr>
                <w:rStyle w:val="IndexLink"/>
                <w:rtl w:val="true"/>
              </w:rPr>
              <w:t xml:space="preserve">] </w:t>
            </w:r>
            <w:r>
              <w:rPr>
                <w:rStyle w:val="IndexLink"/>
                <w:rtl w:val="true"/>
              </w:rPr>
              <w:t>و ما کان فیه عن عبد الصمد بن بشیر</w:t>
            </w:r>
            <w:r>
              <w:rPr>
                <w:rStyle w:val="IndexLink"/>
                <w:rtl w:val="true"/>
              </w:rPr>
              <w:t>:</w:t>
              <w:tab/>
            </w:r>
            <w:r>
              <w:rPr>
                <w:rStyle w:val="IndexLink"/>
              </w:rPr>
              <w:t>110</w:t>
            </w:r>
          </w:hyperlink>
        </w:p>
        <w:p>
          <w:pPr>
            <w:pStyle w:val="Contents4"/>
            <w:tabs>
              <w:tab w:val="clear" w:pos="8176"/>
              <w:tab w:val="right" w:pos="9026" w:leader="dot"/>
            </w:tabs>
            <w:rPr/>
          </w:pPr>
          <w:hyperlink w:anchor="__RefHeading___Toc6342099_417432637">
            <w:r>
              <w:rPr>
                <w:webHidden/>
                <w:rStyle w:val="IndexLink"/>
                <w:rtl w:val="true"/>
              </w:rPr>
              <w:t>[</w:t>
            </w:r>
            <w:r>
              <w:rPr>
                <w:rStyle w:val="IndexLink"/>
              </w:rPr>
              <w:t>174</w:t>
            </w:r>
            <w:r>
              <w:rPr>
                <w:rStyle w:val="IndexLink"/>
                <w:rtl w:val="true"/>
              </w:rPr>
              <w:t xml:space="preserve">] </w:t>
            </w:r>
            <w:r>
              <w:rPr>
                <w:rStyle w:val="IndexLink"/>
                <w:rtl w:val="true"/>
              </w:rPr>
              <w:t>و ما کان فیه عن عبد العظیم بن عبد الله؛ الحسنی</w:t>
            </w:r>
            <w:r>
              <w:rPr>
                <w:rStyle w:val="IndexLink"/>
                <w:rtl w:val="true"/>
              </w:rPr>
              <w:t>:</w:t>
              <w:tab/>
            </w:r>
            <w:r>
              <w:rPr>
                <w:rStyle w:val="IndexLink"/>
              </w:rPr>
              <w:t>110</w:t>
            </w:r>
          </w:hyperlink>
        </w:p>
        <w:p>
          <w:pPr>
            <w:pStyle w:val="Contents4"/>
            <w:tabs>
              <w:tab w:val="clear" w:pos="8176"/>
              <w:tab w:val="right" w:pos="9026" w:leader="dot"/>
            </w:tabs>
            <w:rPr/>
          </w:pPr>
          <w:hyperlink w:anchor="__RefHeading___Toc6342101_417432637">
            <w:r>
              <w:rPr>
                <w:webHidden/>
                <w:rStyle w:val="IndexLink"/>
                <w:rtl w:val="true"/>
              </w:rPr>
              <w:t>[</w:t>
            </w:r>
            <w:r>
              <w:rPr>
                <w:rStyle w:val="IndexLink"/>
              </w:rPr>
              <w:t>175</w:t>
            </w:r>
            <w:r>
              <w:rPr>
                <w:rStyle w:val="IndexLink"/>
                <w:rtl w:val="true"/>
              </w:rPr>
              <w:t xml:space="preserve">] </w:t>
            </w:r>
            <w:r>
              <w:rPr>
                <w:rStyle w:val="IndexLink"/>
                <w:rtl w:val="true"/>
              </w:rPr>
              <w:t>و ما کان فیه عن عبد الکریم بن عتبة، الهاشمی‌</w:t>
            </w:r>
            <w:r>
              <w:rPr>
                <w:rStyle w:val="IndexLink"/>
                <w:rtl w:val="true"/>
              </w:rPr>
              <w:t>:</w:t>
              <w:tab/>
            </w:r>
            <w:r>
              <w:rPr>
                <w:rStyle w:val="IndexLink"/>
              </w:rPr>
              <w:t>111</w:t>
            </w:r>
          </w:hyperlink>
        </w:p>
        <w:p>
          <w:pPr>
            <w:pStyle w:val="Contents4"/>
            <w:tabs>
              <w:tab w:val="clear" w:pos="8176"/>
              <w:tab w:val="right" w:pos="9026" w:leader="dot"/>
            </w:tabs>
            <w:rPr/>
          </w:pPr>
          <w:hyperlink w:anchor="__RefHeading___Toc6342103_417432637">
            <w:r>
              <w:rPr>
                <w:webHidden/>
                <w:rStyle w:val="IndexLink"/>
                <w:rtl w:val="true"/>
              </w:rPr>
              <w:t>[</w:t>
            </w:r>
            <w:r>
              <w:rPr>
                <w:rStyle w:val="IndexLink"/>
              </w:rPr>
              <w:t>176</w:t>
            </w:r>
            <w:r>
              <w:rPr>
                <w:rStyle w:val="IndexLink"/>
                <w:rtl w:val="true"/>
              </w:rPr>
              <w:t xml:space="preserve">] </w:t>
            </w:r>
            <w:r>
              <w:rPr>
                <w:rStyle w:val="IndexLink"/>
                <w:rtl w:val="true"/>
              </w:rPr>
              <w:t>و ما کان فیه عن عبد الکریم بن عمرو</w:t>
            </w:r>
            <w:r>
              <w:rPr>
                <w:rStyle w:val="IndexLink"/>
                <w:rtl w:val="true"/>
              </w:rPr>
              <w:t>:</w:t>
              <w:tab/>
            </w:r>
            <w:r>
              <w:rPr>
                <w:rStyle w:val="IndexLink"/>
              </w:rPr>
              <w:t>111</w:t>
            </w:r>
          </w:hyperlink>
        </w:p>
        <w:p>
          <w:pPr>
            <w:pStyle w:val="Contents4"/>
            <w:tabs>
              <w:tab w:val="clear" w:pos="8176"/>
              <w:tab w:val="right" w:pos="9026" w:leader="dot"/>
            </w:tabs>
            <w:rPr/>
          </w:pPr>
          <w:hyperlink w:anchor="__RefHeading___Toc6342105_417432637">
            <w:r>
              <w:rPr>
                <w:webHidden/>
                <w:rStyle w:val="IndexLink"/>
                <w:rtl w:val="true"/>
              </w:rPr>
              <w:t>[</w:t>
            </w:r>
            <w:r>
              <w:rPr>
                <w:rStyle w:val="IndexLink"/>
              </w:rPr>
              <w:t>177</w:t>
            </w:r>
            <w:r>
              <w:rPr>
                <w:rStyle w:val="IndexLink"/>
                <w:rtl w:val="true"/>
              </w:rPr>
              <w:t xml:space="preserve">] </w:t>
            </w:r>
            <w:r>
              <w:rPr>
                <w:rStyle w:val="IndexLink"/>
                <w:rtl w:val="true"/>
              </w:rPr>
              <w:t>و ما کان فیه عن عبد الله بن أبی یعفور</w:t>
            </w:r>
            <w:r>
              <w:rPr>
                <w:rStyle w:val="IndexLink"/>
                <w:rtl w:val="true"/>
              </w:rPr>
              <w:t>:</w:t>
              <w:tab/>
            </w:r>
            <w:r>
              <w:rPr>
                <w:rStyle w:val="IndexLink"/>
              </w:rPr>
              <w:t>111</w:t>
            </w:r>
          </w:hyperlink>
        </w:p>
        <w:p>
          <w:pPr>
            <w:pStyle w:val="Contents4"/>
            <w:tabs>
              <w:tab w:val="clear" w:pos="8176"/>
              <w:tab w:val="right" w:pos="9026" w:leader="dot"/>
            </w:tabs>
            <w:rPr/>
          </w:pPr>
          <w:hyperlink w:anchor="__RefHeading___Toc6342107_417432637">
            <w:r>
              <w:rPr>
                <w:webHidden/>
                <w:rStyle w:val="IndexLink"/>
                <w:rtl w:val="true"/>
              </w:rPr>
              <w:t>[</w:t>
            </w:r>
            <w:r>
              <w:rPr>
                <w:rStyle w:val="IndexLink"/>
              </w:rPr>
              <w:t>178</w:t>
            </w:r>
            <w:r>
              <w:rPr>
                <w:rStyle w:val="IndexLink"/>
                <w:rtl w:val="true"/>
              </w:rPr>
              <w:t xml:space="preserve">] </w:t>
            </w:r>
            <w:r>
              <w:rPr>
                <w:rStyle w:val="IndexLink"/>
                <w:rtl w:val="true"/>
              </w:rPr>
              <w:t>و ما کان فیه عن عبد الله بن بکیر</w:t>
            </w:r>
            <w:r>
              <w:rPr>
                <w:rStyle w:val="IndexLink"/>
                <w:rtl w:val="true"/>
              </w:rPr>
              <w:t>:</w:t>
              <w:tab/>
            </w:r>
            <w:r>
              <w:rPr>
                <w:rStyle w:val="IndexLink"/>
              </w:rPr>
              <w:t>112</w:t>
            </w:r>
          </w:hyperlink>
        </w:p>
        <w:p>
          <w:pPr>
            <w:pStyle w:val="Contents4"/>
            <w:tabs>
              <w:tab w:val="clear" w:pos="8176"/>
              <w:tab w:val="right" w:pos="9026" w:leader="dot"/>
            </w:tabs>
            <w:rPr/>
          </w:pPr>
          <w:hyperlink w:anchor="__RefHeading___Toc6342109_417432637">
            <w:r>
              <w:rPr>
                <w:webHidden/>
                <w:rStyle w:val="IndexLink"/>
                <w:rtl w:val="true"/>
              </w:rPr>
              <w:t>[</w:t>
            </w:r>
            <w:r>
              <w:rPr>
                <w:rStyle w:val="IndexLink"/>
              </w:rPr>
              <w:t>179</w:t>
            </w:r>
            <w:r>
              <w:rPr>
                <w:rStyle w:val="IndexLink"/>
                <w:rtl w:val="true"/>
              </w:rPr>
              <w:t xml:space="preserve">] </w:t>
            </w:r>
            <w:r>
              <w:rPr>
                <w:rStyle w:val="IndexLink"/>
                <w:rtl w:val="true"/>
              </w:rPr>
              <w:t>و ما کان فیه عن عبد الله بن جبلة</w:t>
            </w:r>
            <w:r>
              <w:rPr>
                <w:rStyle w:val="IndexLink"/>
                <w:rtl w:val="true"/>
              </w:rPr>
              <w:t>:</w:t>
              <w:tab/>
            </w:r>
            <w:r>
              <w:rPr>
                <w:rStyle w:val="IndexLink"/>
              </w:rPr>
              <w:t>112</w:t>
            </w:r>
          </w:hyperlink>
        </w:p>
        <w:p>
          <w:pPr>
            <w:pStyle w:val="Contents4"/>
            <w:tabs>
              <w:tab w:val="clear" w:pos="8176"/>
              <w:tab w:val="right" w:pos="9026" w:leader="dot"/>
            </w:tabs>
            <w:rPr/>
          </w:pPr>
          <w:hyperlink w:anchor="__RefHeading___Toc6342111_417432637">
            <w:r>
              <w:rPr>
                <w:webHidden/>
                <w:rStyle w:val="IndexLink"/>
                <w:rtl w:val="true"/>
              </w:rPr>
              <w:t>[</w:t>
            </w:r>
            <w:r>
              <w:rPr>
                <w:rStyle w:val="IndexLink"/>
              </w:rPr>
              <w:t>180</w:t>
            </w:r>
            <w:r>
              <w:rPr>
                <w:rStyle w:val="IndexLink"/>
                <w:rtl w:val="true"/>
              </w:rPr>
              <w:t xml:space="preserve">] </w:t>
            </w:r>
            <w:r>
              <w:rPr>
                <w:rStyle w:val="IndexLink"/>
                <w:rtl w:val="true"/>
              </w:rPr>
              <w:t>و ما کان فیه عن عبد الله بن جعفر، الحمیری</w:t>
            </w:r>
            <w:r>
              <w:rPr>
                <w:rStyle w:val="IndexLink"/>
                <w:rtl w:val="true"/>
              </w:rPr>
              <w:t>:</w:t>
              <w:tab/>
            </w:r>
            <w:r>
              <w:rPr>
                <w:rStyle w:val="IndexLink"/>
              </w:rPr>
              <w:t>112</w:t>
            </w:r>
          </w:hyperlink>
        </w:p>
        <w:p>
          <w:pPr>
            <w:pStyle w:val="Contents4"/>
            <w:tabs>
              <w:tab w:val="clear" w:pos="8176"/>
              <w:tab w:val="right" w:pos="9026" w:leader="dot"/>
            </w:tabs>
            <w:rPr/>
          </w:pPr>
          <w:hyperlink w:anchor="__RefHeading___Toc6342113_417432637">
            <w:r>
              <w:rPr>
                <w:webHidden/>
                <w:rStyle w:val="IndexLink"/>
                <w:rtl w:val="true"/>
              </w:rPr>
              <w:t>[</w:t>
            </w:r>
            <w:r>
              <w:rPr>
                <w:rStyle w:val="IndexLink"/>
              </w:rPr>
              <w:t>181</w:t>
            </w:r>
            <w:r>
              <w:rPr>
                <w:rStyle w:val="IndexLink"/>
                <w:rtl w:val="true"/>
              </w:rPr>
              <w:t xml:space="preserve">] </w:t>
            </w:r>
            <w:r>
              <w:rPr>
                <w:rStyle w:val="IndexLink"/>
                <w:rtl w:val="true"/>
              </w:rPr>
              <w:t>و ما کان فیه عن عبد الله بن جندب</w:t>
            </w:r>
            <w:r>
              <w:rPr>
                <w:rStyle w:val="IndexLink"/>
                <w:rtl w:val="true"/>
              </w:rPr>
              <w:t>:</w:t>
              <w:tab/>
            </w:r>
            <w:r>
              <w:rPr>
                <w:rStyle w:val="IndexLink"/>
              </w:rPr>
              <w:t>112</w:t>
            </w:r>
          </w:hyperlink>
        </w:p>
        <w:p>
          <w:pPr>
            <w:pStyle w:val="Contents4"/>
            <w:tabs>
              <w:tab w:val="clear" w:pos="8176"/>
              <w:tab w:val="right" w:pos="9026" w:leader="dot"/>
            </w:tabs>
            <w:rPr/>
          </w:pPr>
          <w:hyperlink w:anchor="__RefHeading___Toc6342115_417432637">
            <w:r>
              <w:rPr>
                <w:webHidden/>
                <w:rStyle w:val="IndexLink"/>
                <w:rtl w:val="true"/>
              </w:rPr>
              <w:t>[</w:t>
            </w:r>
            <w:r>
              <w:rPr>
                <w:rStyle w:val="IndexLink"/>
              </w:rPr>
              <w:t>182</w:t>
            </w:r>
            <w:r>
              <w:rPr>
                <w:rStyle w:val="IndexLink"/>
                <w:rtl w:val="true"/>
              </w:rPr>
              <w:t xml:space="preserve">] </w:t>
            </w:r>
            <w:r>
              <w:rPr>
                <w:rStyle w:val="IndexLink"/>
                <w:rtl w:val="true"/>
              </w:rPr>
              <w:t>و ما کان فیه عن عبد الله بن الحکم</w:t>
            </w:r>
            <w:r>
              <w:rPr>
                <w:rStyle w:val="IndexLink"/>
                <w:rtl w:val="true"/>
              </w:rPr>
              <w:t>:</w:t>
              <w:tab/>
            </w:r>
            <w:r>
              <w:rPr>
                <w:rStyle w:val="IndexLink"/>
              </w:rPr>
              <w:t>112</w:t>
            </w:r>
          </w:hyperlink>
        </w:p>
        <w:p>
          <w:pPr>
            <w:pStyle w:val="Contents4"/>
            <w:tabs>
              <w:tab w:val="clear" w:pos="8176"/>
              <w:tab w:val="right" w:pos="9026" w:leader="dot"/>
            </w:tabs>
            <w:rPr/>
          </w:pPr>
          <w:hyperlink w:anchor="__RefHeading___Toc6342117_417432637">
            <w:r>
              <w:rPr>
                <w:webHidden/>
                <w:rStyle w:val="IndexLink"/>
                <w:rtl w:val="true"/>
              </w:rPr>
              <w:t>[</w:t>
            </w:r>
            <w:r>
              <w:rPr>
                <w:rStyle w:val="IndexLink"/>
              </w:rPr>
              <w:t>183</w:t>
            </w:r>
            <w:r>
              <w:rPr>
                <w:rStyle w:val="IndexLink"/>
                <w:rtl w:val="true"/>
              </w:rPr>
              <w:t xml:space="preserve">] </w:t>
            </w:r>
            <w:r>
              <w:rPr>
                <w:rStyle w:val="IndexLink"/>
                <w:rtl w:val="true"/>
              </w:rPr>
              <w:t>و ما کان فیه عن عبد الله بن حمّاد، الأنصاری</w:t>
            </w:r>
            <w:r>
              <w:rPr>
                <w:rStyle w:val="IndexLink"/>
                <w:rtl w:val="true"/>
              </w:rPr>
              <w:t>:</w:t>
              <w:tab/>
            </w:r>
            <w:r>
              <w:rPr>
                <w:rStyle w:val="IndexLink"/>
              </w:rPr>
              <w:t>113</w:t>
            </w:r>
          </w:hyperlink>
        </w:p>
        <w:p>
          <w:pPr>
            <w:pStyle w:val="Contents4"/>
            <w:tabs>
              <w:tab w:val="clear" w:pos="8176"/>
              <w:tab w:val="right" w:pos="9026" w:leader="dot"/>
            </w:tabs>
            <w:rPr/>
          </w:pPr>
          <w:hyperlink w:anchor="__RefHeading___Toc6342119_417432637">
            <w:r>
              <w:rPr>
                <w:webHidden/>
                <w:rStyle w:val="IndexLink"/>
                <w:rtl w:val="true"/>
              </w:rPr>
              <w:t>[</w:t>
            </w:r>
            <w:r>
              <w:rPr>
                <w:rStyle w:val="IndexLink"/>
              </w:rPr>
              <w:t>184</w:t>
            </w:r>
            <w:r>
              <w:rPr>
                <w:rStyle w:val="IndexLink"/>
                <w:rtl w:val="true"/>
              </w:rPr>
              <w:t xml:space="preserve">] </w:t>
            </w:r>
            <w:r>
              <w:rPr>
                <w:rStyle w:val="IndexLink"/>
                <w:rtl w:val="true"/>
              </w:rPr>
              <w:t>و ما کان فیه عن عبد الله بن سلیمان</w:t>
            </w:r>
            <w:r>
              <w:rPr>
                <w:rStyle w:val="IndexLink"/>
                <w:rtl w:val="true"/>
              </w:rPr>
              <w:t>:</w:t>
              <w:tab/>
            </w:r>
            <w:r>
              <w:rPr>
                <w:rStyle w:val="IndexLink"/>
              </w:rPr>
              <w:t>113</w:t>
            </w:r>
          </w:hyperlink>
        </w:p>
        <w:p>
          <w:pPr>
            <w:pStyle w:val="Contents4"/>
            <w:tabs>
              <w:tab w:val="clear" w:pos="8176"/>
              <w:tab w:val="right" w:pos="9026" w:leader="dot"/>
            </w:tabs>
            <w:rPr/>
          </w:pPr>
          <w:hyperlink w:anchor="__RefHeading___Toc6342121_417432637">
            <w:r>
              <w:rPr>
                <w:webHidden/>
                <w:rStyle w:val="IndexLink"/>
                <w:rtl w:val="true"/>
              </w:rPr>
              <w:t>[</w:t>
            </w:r>
            <w:r>
              <w:rPr>
                <w:rStyle w:val="IndexLink"/>
              </w:rPr>
              <w:t>185</w:t>
            </w:r>
            <w:r>
              <w:rPr>
                <w:rStyle w:val="IndexLink"/>
                <w:rtl w:val="true"/>
              </w:rPr>
              <w:t xml:space="preserve">] </w:t>
            </w:r>
            <w:r>
              <w:rPr>
                <w:rStyle w:val="IndexLink"/>
                <w:rtl w:val="true"/>
              </w:rPr>
              <w:t>و ما کان فیه عن عبد الله بن سنان</w:t>
            </w:r>
            <w:r>
              <w:rPr>
                <w:rStyle w:val="IndexLink"/>
                <w:rtl w:val="true"/>
              </w:rPr>
              <w:t>:</w:t>
              <w:tab/>
            </w:r>
            <w:r>
              <w:rPr>
                <w:rStyle w:val="IndexLink"/>
              </w:rPr>
              <w:t>113</w:t>
            </w:r>
          </w:hyperlink>
        </w:p>
        <w:p>
          <w:pPr>
            <w:pStyle w:val="Contents4"/>
            <w:tabs>
              <w:tab w:val="clear" w:pos="8176"/>
              <w:tab w:val="right" w:pos="9026" w:leader="dot"/>
            </w:tabs>
            <w:rPr/>
          </w:pPr>
          <w:hyperlink w:anchor="__RefHeading___Toc6342123_417432637">
            <w:r>
              <w:rPr>
                <w:webHidden/>
                <w:rStyle w:val="IndexLink"/>
                <w:rtl w:val="true"/>
              </w:rPr>
              <w:t>[</w:t>
            </w:r>
            <w:r>
              <w:rPr>
                <w:rStyle w:val="IndexLink"/>
              </w:rPr>
              <w:t>186</w:t>
            </w:r>
            <w:r>
              <w:rPr>
                <w:rStyle w:val="IndexLink"/>
                <w:rtl w:val="true"/>
              </w:rPr>
              <w:t xml:space="preserve">] </w:t>
            </w:r>
            <w:r>
              <w:rPr>
                <w:rStyle w:val="IndexLink"/>
                <w:rtl w:val="true"/>
              </w:rPr>
              <w:t>و ما کان فیه عن عبد الله بن فضالة</w:t>
            </w:r>
            <w:r>
              <w:rPr>
                <w:rStyle w:val="IndexLink"/>
                <w:rtl w:val="true"/>
              </w:rPr>
              <w:t>:</w:t>
              <w:tab/>
            </w:r>
            <w:r>
              <w:rPr>
                <w:rStyle w:val="IndexLink"/>
              </w:rPr>
              <w:t>114</w:t>
            </w:r>
          </w:hyperlink>
        </w:p>
        <w:p>
          <w:pPr>
            <w:pStyle w:val="Contents4"/>
            <w:tabs>
              <w:tab w:val="clear" w:pos="8176"/>
              <w:tab w:val="right" w:pos="9026" w:leader="dot"/>
            </w:tabs>
            <w:rPr/>
          </w:pPr>
          <w:hyperlink w:anchor="__RefHeading___Toc6342125_417432637">
            <w:r>
              <w:rPr>
                <w:webHidden/>
                <w:rStyle w:val="IndexLink"/>
                <w:rtl w:val="true"/>
              </w:rPr>
              <w:t>[</w:t>
            </w:r>
            <w:r>
              <w:rPr>
                <w:rStyle w:val="IndexLink"/>
              </w:rPr>
              <w:t>187</w:t>
            </w:r>
            <w:r>
              <w:rPr>
                <w:rStyle w:val="IndexLink"/>
                <w:rtl w:val="true"/>
              </w:rPr>
              <w:t xml:space="preserve">] </w:t>
            </w:r>
            <w:r>
              <w:rPr>
                <w:rStyle w:val="IndexLink"/>
                <w:rtl w:val="true"/>
              </w:rPr>
              <w:t>و ما کان فیه عن عبد الله بن القاسم</w:t>
            </w:r>
            <w:r>
              <w:rPr>
                <w:rStyle w:val="IndexLink"/>
                <w:rtl w:val="true"/>
              </w:rPr>
              <w:t>:</w:t>
              <w:tab/>
            </w:r>
            <w:r>
              <w:rPr>
                <w:rStyle w:val="IndexLink"/>
              </w:rPr>
              <w:t>114</w:t>
            </w:r>
          </w:hyperlink>
        </w:p>
        <w:p>
          <w:pPr>
            <w:pStyle w:val="Contents4"/>
            <w:tabs>
              <w:tab w:val="clear" w:pos="8176"/>
              <w:tab w:val="right" w:pos="9026" w:leader="dot"/>
            </w:tabs>
            <w:rPr/>
          </w:pPr>
          <w:hyperlink w:anchor="__RefHeading___Toc6342127_417432637">
            <w:r>
              <w:rPr>
                <w:webHidden/>
                <w:rStyle w:val="IndexLink"/>
                <w:rtl w:val="true"/>
              </w:rPr>
              <w:t>[</w:t>
            </w:r>
            <w:r>
              <w:rPr>
                <w:rStyle w:val="IndexLink"/>
              </w:rPr>
              <w:t>188</w:t>
            </w:r>
            <w:r>
              <w:rPr>
                <w:rStyle w:val="IndexLink"/>
                <w:rtl w:val="true"/>
              </w:rPr>
              <w:t xml:space="preserve">] </w:t>
            </w:r>
            <w:r>
              <w:rPr>
                <w:rStyle w:val="IndexLink"/>
                <w:rtl w:val="true"/>
              </w:rPr>
              <w:t>و ما کان فیه عن عبد الله بن لطیف، التفلیسی</w:t>
            </w:r>
            <w:r>
              <w:rPr>
                <w:rStyle w:val="IndexLink"/>
                <w:rtl w:val="true"/>
              </w:rPr>
              <w:t>:</w:t>
              <w:tab/>
            </w:r>
            <w:r>
              <w:rPr>
                <w:rStyle w:val="IndexLink"/>
              </w:rPr>
              <w:t>114</w:t>
            </w:r>
          </w:hyperlink>
        </w:p>
        <w:p>
          <w:pPr>
            <w:pStyle w:val="Contents4"/>
            <w:tabs>
              <w:tab w:val="clear" w:pos="8176"/>
              <w:tab w:val="right" w:pos="9026" w:leader="dot"/>
            </w:tabs>
            <w:rPr/>
          </w:pPr>
          <w:hyperlink w:anchor="__RefHeading___Toc6342129_417432637">
            <w:r>
              <w:rPr>
                <w:webHidden/>
                <w:rStyle w:val="IndexLink"/>
                <w:rtl w:val="true"/>
              </w:rPr>
              <w:t>[</w:t>
            </w:r>
            <w:r>
              <w:rPr>
                <w:rStyle w:val="IndexLink"/>
              </w:rPr>
              <w:t>189</w:t>
            </w:r>
            <w:r>
              <w:rPr>
                <w:rStyle w:val="IndexLink"/>
                <w:rtl w:val="true"/>
              </w:rPr>
              <w:t xml:space="preserve">] </w:t>
            </w:r>
            <w:r>
              <w:rPr>
                <w:rStyle w:val="IndexLink"/>
                <w:rtl w:val="true"/>
              </w:rPr>
              <w:t>و ما کان فیه عن عبد الله بن محمد؛ أبی بکر؛ الحضرمی، و کلیب؛ الأسدی</w:t>
            </w:r>
            <w:r>
              <w:rPr>
                <w:rStyle w:val="IndexLink"/>
                <w:rtl w:val="true"/>
              </w:rPr>
              <w:t>:</w:t>
              <w:tab/>
            </w:r>
            <w:r>
              <w:rPr>
                <w:rStyle w:val="IndexLink"/>
              </w:rPr>
              <w:t>114</w:t>
            </w:r>
          </w:hyperlink>
        </w:p>
        <w:p>
          <w:pPr>
            <w:pStyle w:val="Contents4"/>
            <w:tabs>
              <w:tab w:val="clear" w:pos="8176"/>
              <w:tab w:val="right" w:pos="9026" w:leader="dot"/>
            </w:tabs>
            <w:rPr/>
          </w:pPr>
          <w:hyperlink w:anchor="__RefHeading___Toc6342131_417432637">
            <w:r>
              <w:rPr>
                <w:webHidden/>
                <w:rStyle w:val="IndexLink"/>
                <w:rtl w:val="true"/>
              </w:rPr>
              <w:t>[</w:t>
            </w:r>
            <w:r>
              <w:rPr>
                <w:rStyle w:val="IndexLink"/>
              </w:rPr>
              <w:t>190</w:t>
            </w:r>
            <w:r>
              <w:rPr>
                <w:rStyle w:val="IndexLink"/>
                <w:rtl w:val="true"/>
              </w:rPr>
              <w:t xml:space="preserve">] </w:t>
            </w:r>
            <w:r>
              <w:rPr>
                <w:rStyle w:val="IndexLink"/>
                <w:rtl w:val="true"/>
              </w:rPr>
              <w:t>و ما کان فیه عن عبد الله بن محمد؛ الجعفی</w:t>
            </w:r>
            <w:r>
              <w:rPr>
                <w:rStyle w:val="IndexLink"/>
                <w:rtl w:val="true"/>
              </w:rPr>
              <w:t>:</w:t>
              <w:tab/>
            </w:r>
            <w:r>
              <w:rPr>
                <w:rStyle w:val="IndexLink"/>
              </w:rPr>
              <w:t>114</w:t>
            </w:r>
          </w:hyperlink>
        </w:p>
        <w:p>
          <w:pPr>
            <w:pStyle w:val="Contents4"/>
            <w:tabs>
              <w:tab w:val="clear" w:pos="8176"/>
              <w:tab w:val="right" w:pos="9026" w:leader="dot"/>
            </w:tabs>
            <w:rPr/>
          </w:pPr>
          <w:hyperlink w:anchor="__RefHeading___Toc6342133_417432637">
            <w:r>
              <w:rPr>
                <w:webHidden/>
                <w:rStyle w:val="IndexLink"/>
                <w:rtl w:val="true"/>
              </w:rPr>
              <w:t>[</w:t>
            </w:r>
            <w:r>
              <w:rPr>
                <w:rStyle w:val="IndexLink"/>
              </w:rPr>
              <w:t>191</w:t>
            </w:r>
            <w:r>
              <w:rPr>
                <w:rStyle w:val="IndexLink"/>
                <w:rtl w:val="true"/>
              </w:rPr>
              <w:t xml:space="preserve">] </w:t>
            </w:r>
            <w:r>
              <w:rPr>
                <w:rStyle w:val="IndexLink"/>
                <w:rtl w:val="true"/>
              </w:rPr>
              <w:t>و ما کان فیه عن عبد الله بن مسکان</w:t>
            </w:r>
            <w:r>
              <w:rPr>
                <w:rStyle w:val="IndexLink"/>
                <w:rtl w:val="true"/>
              </w:rPr>
              <w:t>:</w:t>
              <w:tab/>
            </w:r>
            <w:r>
              <w:rPr>
                <w:rStyle w:val="IndexLink"/>
              </w:rPr>
              <w:t>115</w:t>
            </w:r>
          </w:hyperlink>
        </w:p>
        <w:p>
          <w:pPr>
            <w:pStyle w:val="Contents4"/>
            <w:tabs>
              <w:tab w:val="clear" w:pos="8176"/>
              <w:tab w:val="right" w:pos="9026" w:leader="dot"/>
            </w:tabs>
            <w:rPr/>
          </w:pPr>
          <w:hyperlink w:anchor="__RefHeading___Toc6342135_417432637">
            <w:r>
              <w:rPr>
                <w:webHidden/>
                <w:rStyle w:val="IndexLink"/>
                <w:rtl w:val="true"/>
              </w:rPr>
              <w:t>[</w:t>
            </w:r>
            <w:r>
              <w:rPr>
                <w:rStyle w:val="IndexLink"/>
              </w:rPr>
              <w:t>192</w:t>
            </w:r>
            <w:r>
              <w:rPr>
                <w:rStyle w:val="IndexLink"/>
                <w:rtl w:val="true"/>
              </w:rPr>
              <w:t xml:space="preserve">] </w:t>
            </w:r>
            <w:r>
              <w:rPr>
                <w:rStyle w:val="IndexLink"/>
                <w:rtl w:val="true"/>
              </w:rPr>
              <w:t>و ما کان فیه عن عبد الله بن المغیرة</w:t>
            </w:r>
            <w:r>
              <w:rPr>
                <w:rStyle w:val="IndexLink"/>
                <w:rtl w:val="true"/>
              </w:rPr>
              <w:t>:</w:t>
              <w:tab/>
            </w:r>
            <w:r>
              <w:rPr>
                <w:rStyle w:val="IndexLink"/>
              </w:rPr>
              <w:t>115</w:t>
            </w:r>
          </w:hyperlink>
        </w:p>
        <w:p>
          <w:pPr>
            <w:pStyle w:val="Contents4"/>
            <w:tabs>
              <w:tab w:val="clear" w:pos="8176"/>
              <w:tab w:val="right" w:pos="9026" w:leader="dot"/>
            </w:tabs>
            <w:rPr/>
          </w:pPr>
          <w:hyperlink w:anchor="__RefHeading___Toc6342137_417432637">
            <w:r>
              <w:rPr>
                <w:webHidden/>
                <w:rStyle w:val="IndexLink"/>
                <w:rtl w:val="true"/>
              </w:rPr>
              <w:t>[</w:t>
            </w:r>
            <w:r>
              <w:rPr>
                <w:rStyle w:val="IndexLink"/>
              </w:rPr>
              <w:t>193</w:t>
            </w:r>
            <w:r>
              <w:rPr>
                <w:rStyle w:val="IndexLink"/>
                <w:rtl w:val="true"/>
              </w:rPr>
              <w:t xml:space="preserve">] </w:t>
            </w:r>
            <w:r>
              <w:rPr>
                <w:rStyle w:val="IndexLink"/>
                <w:rtl w:val="true"/>
              </w:rPr>
              <w:t>و ما کان فیه عن عبد الله بن میمون</w:t>
            </w:r>
            <w:r>
              <w:rPr>
                <w:rStyle w:val="IndexLink"/>
                <w:rtl w:val="true"/>
              </w:rPr>
              <w:t>:</w:t>
              <w:tab/>
            </w:r>
            <w:r>
              <w:rPr>
                <w:rStyle w:val="IndexLink"/>
              </w:rPr>
              <w:t>115</w:t>
            </w:r>
          </w:hyperlink>
        </w:p>
        <w:p>
          <w:pPr>
            <w:pStyle w:val="Contents4"/>
            <w:tabs>
              <w:tab w:val="clear" w:pos="8176"/>
              <w:tab w:val="right" w:pos="9026" w:leader="dot"/>
            </w:tabs>
            <w:rPr/>
          </w:pPr>
          <w:hyperlink w:anchor="__RefHeading___Toc6342139_417432637">
            <w:r>
              <w:rPr>
                <w:webHidden/>
                <w:rStyle w:val="IndexLink"/>
                <w:rtl w:val="true"/>
              </w:rPr>
              <w:t>[</w:t>
            </w:r>
            <w:r>
              <w:rPr>
                <w:rStyle w:val="IndexLink"/>
              </w:rPr>
              <w:t>194</w:t>
            </w:r>
            <w:r>
              <w:rPr>
                <w:rStyle w:val="IndexLink"/>
                <w:rtl w:val="true"/>
              </w:rPr>
              <w:t xml:space="preserve">] </w:t>
            </w:r>
            <w:r>
              <w:rPr>
                <w:rStyle w:val="IndexLink"/>
                <w:rtl w:val="true"/>
              </w:rPr>
              <w:t>و ما کان فیه عن عبد الله بن یحیی؛ الکاهلی</w:t>
            </w:r>
            <w:r>
              <w:rPr>
                <w:rStyle w:val="IndexLink"/>
                <w:rtl w:val="true"/>
              </w:rPr>
              <w:t>:</w:t>
              <w:tab/>
            </w:r>
            <w:r>
              <w:rPr>
                <w:rStyle w:val="IndexLink"/>
              </w:rPr>
              <w:t>116</w:t>
            </w:r>
          </w:hyperlink>
        </w:p>
        <w:p>
          <w:pPr>
            <w:pStyle w:val="Contents4"/>
            <w:tabs>
              <w:tab w:val="clear" w:pos="8176"/>
              <w:tab w:val="right" w:pos="9026" w:leader="dot"/>
            </w:tabs>
            <w:rPr/>
          </w:pPr>
          <w:hyperlink w:anchor="__RefHeading___Toc6342141_417432637">
            <w:r>
              <w:rPr>
                <w:webHidden/>
                <w:rStyle w:val="IndexLink"/>
                <w:rtl w:val="true"/>
              </w:rPr>
              <w:t>[</w:t>
            </w:r>
            <w:r>
              <w:rPr>
                <w:rStyle w:val="IndexLink"/>
              </w:rPr>
              <w:t>195</w:t>
            </w:r>
            <w:r>
              <w:rPr>
                <w:rStyle w:val="IndexLink"/>
                <w:rtl w:val="true"/>
              </w:rPr>
              <w:t xml:space="preserve">] </w:t>
            </w:r>
            <w:r>
              <w:rPr>
                <w:rStyle w:val="IndexLink"/>
                <w:rtl w:val="true"/>
              </w:rPr>
              <w:t>و ما کان فیه عن عبد المؤمن بن القاسم؛ الأنصاری</w:t>
            </w:r>
            <w:r>
              <w:rPr>
                <w:rStyle w:val="IndexLink"/>
                <w:rtl w:val="true"/>
              </w:rPr>
              <w:t>:</w:t>
              <w:tab/>
            </w:r>
            <w:r>
              <w:rPr>
                <w:rStyle w:val="IndexLink"/>
              </w:rPr>
              <w:t>116</w:t>
            </w:r>
          </w:hyperlink>
        </w:p>
        <w:p>
          <w:pPr>
            <w:pStyle w:val="Contents4"/>
            <w:tabs>
              <w:tab w:val="clear" w:pos="8176"/>
              <w:tab w:val="right" w:pos="9026" w:leader="dot"/>
            </w:tabs>
            <w:rPr/>
          </w:pPr>
          <w:hyperlink w:anchor="__RefHeading___Toc6342143_417432637">
            <w:r>
              <w:rPr>
                <w:webHidden/>
                <w:rStyle w:val="IndexLink"/>
                <w:rtl w:val="true"/>
              </w:rPr>
              <w:t>[</w:t>
            </w:r>
            <w:r>
              <w:rPr>
                <w:rStyle w:val="IndexLink"/>
              </w:rPr>
              <w:t>196</w:t>
            </w:r>
            <w:r>
              <w:rPr>
                <w:rStyle w:val="IndexLink"/>
                <w:rtl w:val="true"/>
              </w:rPr>
              <w:t xml:space="preserve">] </w:t>
            </w:r>
            <w:r>
              <w:rPr>
                <w:rStyle w:val="IndexLink"/>
                <w:rtl w:val="true"/>
              </w:rPr>
              <w:t>و ما کان فیه عن عبد الملک بن أعین</w:t>
            </w:r>
            <w:r>
              <w:rPr>
                <w:rStyle w:val="IndexLink"/>
                <w:rtl w:val="true"/>
              </w:rPr>
              <w:t>:</w:t>
              <w:tab/>
            </w:r>
            <w:r>
              <w:rPr>
                <w:rStyle w:val="IndexLink"/>
              </w:rPr>
              <w:t>116</w:t>
            </w:r>
          </w:hyperlink>
        </w:p>
        <w:p>
          <w:pPr>
            <w:pStyle w:val="Contents4"/>
            <w:tabs>
              <w:tab w:val="clear" w:pos="8176"/>
              <w:tab w:val="right" w:pos="9026" w:leader="dot"/>
            </w:tabs>
            <w:rPr/>
          </w:pPr>
          <w:hyperlink w:anchor="__RefHeading___Toc6342145_417432637">
            <w:r>
              <w:rPr>
                <w:webHidden/>
                <w:rStyle w:val="IndexLink"/>
                <w:rtl w:val="true"/>
              </w:rPr>
              <w:t>[</w:t>
            </w:r>
            <w:r>
              <w:rPr>
                <w:rStyle w:val="IndexLink"/>
              </w:rPr>
              <w:t>197</w:t>
            </w:r>
            <w:r>
              <w:rPr>
                <w:rStyle w:val="IndexLink"/>
                <w:rtl w:val="true"/>
              </w:rPr>
              <w:t xml:space="preserve">] </w:t>
            </w:r>
            <w:r>
              <w:rPr>
                <w:rStyle w:val="IndexLink"/>
                <w:rtl w:val="true"/>
              </w:rPr>
              <w:t>و ما کان فیه عن عبد الملک بن عتبة الهاشمی</w:t>
            </w:r>
            <w:r>
              <w:rPr>
                <w:rStyle w:val="IndexLink"/>
                <w:rtl w:val="true"/>
              </w:rPr>
              <w:t>:</w:t>
              <w:tab/>
            </w:r>
            <w:r>
              <w:rPr>
                <w:rStyle w:val="IndexLink"/>
              </w:rPr>
              <w:t>116</w:t>
            </w:r>
          </w:hyperlink>
        </w:p>
        <w:p>
          <w:pPr>
            <w:pStyle w:val="Contents4"/>
            <w:tabs>
              <w:tab w:val="clear" w:pos="8176"/>
              <w:tab w:val="right" w:pos="9026" w:leader="dot"/>
            </w:tabs>
            <w:rPr/>
          </w:pPr>
          <w:hyperlink w:anchor="__RefHeading___Toc6342147_417432637">
            <w:r>
              <w:rPr>
                <w:webHidden/>
                <w:rStyle w:val="IndexLink"/>
                <w:rtl w:val="true"/>
              </w:rPr>
              <w:t>[</w:t>
            </w:r>
            <w:r>
              <w:rPr>
                <w:rStyle w:val="IndexLink"/>
              </w:rPr>
              <w:t>198</w:t>
            </w:r>
            <w:r>
              <w:rPr>
                <w:rStyle w:val="IndexLink"/>
                <w:rtl w:val="true"/>
              </w:rPr>
              <w:t xml:space="preserve">] </w:t>
            </w:r>
            <w:r>
              <w:rPr>
                <w:rStyle w:val="IndexLink"/>
                <w:rtl w:val="true"/>
              </w:rPr>
              <w:t>و ما کان فیه عن عبد الملک بن عمرو</w:t>
            </w:r>
            <w:r>
              <w:rPr>
                <w:rStyle w:val="IndexLink"/>
                <w:rtl w:val="true"/>
              </w:rPr>
              <w:t>:</w:t>
              <w:tab/>
            </w:r>
            <w:r>
              <w:rPr>
                <w:rStyle w:val="IndexLink"/>
              </w:rPr>
              <w:t>117</w:t>
            </w:r>
          </w:hyperlink>
        </w:p>
        <w:p>
          <w:pPr>
            <w:pStyle w:val="Contents4"/>
            <w:tabs>
              <w:tab w:val="clear" w:pos="8176"/>
              <w:tab w:val="right" w:pos="9026" w:leader="dot"/>
            </w:tabs>
            <w:rPr/>
          </w:pPr>
          <w:hyperlink w:anchor="__RefHeading___Toc6342149_417432637">
            <w:r>
              <w:rPr>
                <w:webHidden/>
                <w:rStyle w:val="IndexLink"/>
                <w:rtl w:val="true"/>
              </w:rPr>
              <w:t>[</w:t>
            </w:r>
            <w:r>
              <w:rPr>
                <w:rStyle w:val="IndexLink"/>
              </w:rPr>
              <w:t>199</w:t>
            </w:r>
            <w:r>
              <w:rPr>
                <w:rStyle w:val="IndexLink"/>
                <w:rtl w:val="true"/>
              </w:rPr>
              <w:t xml:space="preserve">] </w:t>
            </w:r>
            <w:r>
              <w:rPr>
                <w:rStyle w:val="IndexLink"/>
                <w:rtl w:val="true"/>
              </w:rPr>
              <w:t>و ما کان فیه عن عبد الواحد بن محمد بن عبدوس، النیسابوری</w:t>
            </w:r>
            <w:r>
              <w:rPr>
                <w:rStyle w:val="IndexLink"/>
                <w:rtl w:val="true"/>
              </w:rPr>
              <w:t>:</w:t>
              <w:tab/>
            </w:r>
            <w:r>
              <w:rPr>
                <w:rStyle w:val="IndexLink"/>
              </w:rPr>
              <w:t>117</w:t>
            </w:r>
          </w:hyperlink>
        </w:p>
        <w:p>
          <w:pPr>
            <w:pStyle w:val="Contents4"/>
            <w:tabs>
              <w:tab w:val="clear" w:pos="8176"/>
              <w:tab w:val="right" w:pos="9026" w:leader="dot"/>
            </w:tabs>
            <w:rPr/>
          </w:pPr>
          <w:hyperlink w:anchor="__RefHeading___Toc6342151_417432637">
            <w:r>
              <w:rPr>
                <w:webHidden/>
                <w:rStyle w:val="IndexLink"/>
                <w:rtl w:val="true"/>
              </w:rPr>
              <w:t>[</w:t>
            </w:r>
            <w:r>
              <w:rPr>
                <w:rStyle w:val="IndexLink"/>
              </w:rPr>
              <w:t>200</w:t>
            </w:r>
            <w:r>
              <w:rPr>
                <w:rStyle w:val="IndexLink"/>
                <w:rtl w:val="true"/>
              </w:rPr>
              <w:t xml:space="preserve">] </w:t>
            </w:r>
            <w:r>
              <w:rPr>
                <w:rStyle w:val="IndexLink"/>
                <w:rtl w:val="true"/>
              </w:rPr>
              <w:t>و ما کان فیه عن عبید بن زرارة</w:t>
            </w:r>
            <w:r>
              <w:rPr>
                <w:rStyle w:val="IndexLink"/>
                <w:rtl w:val="true"/>
              </w:rPr>
              <w:t>:</w:t>
              <w:tab/>
            </w:r>
            <w:r>
              <w:rPr>
                <w:rStyle w:val="IndexLink"/>
              </w:rPr>
              <w:t>117</w:t>
            </w:r>
          </w:hyperlink>
        </w:p>
        <w:p>
          <w:pPr>
            <w:pStyle w:val="Contents4"/>
            <w:tabs>
              <w:tab w:val="clear" w:pos="8176"/>
              <w:tab w:val="right" w:pos="9026" w:leader="dot"/>
            </w:tabs>
            <w:rPr/>
          </w:pPr>
          <w:hyperlink w:anchor="__RefHeading___Toc6342153_417432637">
            <w:r>
              <w:rPr>
                <w:webHidden/>
                <w:rStyle w:val="IndexLink"/>
                <w:rtl w:val="true"/>
              </w:rPr>
              <w:t>[</w:t>
            </w:r>
            <w:r>
              <w:rPr>
                <w:rStyle w:val="IndexLink"/>
              </w:rPr>
              <w:t>201</w:t>
            </w:r>
            <w:r>
              <w:rPr>
                <w:rStyle w:val="IndexLink"/>
                <w:rtl w:val="true"/>
              </w:rPr>
              <w:t xml:space="preserve">] </w:t>
            </w:r>
            <w:r>
              <w:rPr>
                <w:rStyle w:val="IndexLink"/>
                <w:rtl w:val="true"/>
              </w:rPr>
              <w:t>و ما کان فیه عن عبید الله؛ المرافقی‌</w:t>
            </w:r>
            <w:r>
              <w:rPr>
                <w:rStyle w:val="IndexLink"/>
                <w:rtl w:val="true"/>
              </w:rPr>
              <w:t>:</w:t>
              <w:tab/>
            </w:r>
            <w:r>
              <w:rPr>
                <w:rStyle w:val="IndexLink"/>
              </w:rPr>
              <w:t>117</w:t>
            </w:r>
          </w:hyperlink>
        </w:p>
        <w:p>
          <w:pPr>
            <w:pStyle w:val="Contents4"/>
            <w:tabs>
              <w:tab w:val="clear" w:pos="8176"/>
              <w:tab w:val="right" w:pos="9026" w:leader="dot"/>
            </w:tabs>
            <w:rPr/>
          </w:pPr>
          <w:hyperlink w:anchor="__RefHeading___Toc6342155_417432637">
            <w:r>
              <w:rPr>
                <w:webHidden/>
                <w:rStyle w:val="IndexLink"/>
                <w:rtl w:val="true"/>
              </w:rPr>
              <w:t>[</w:t>
            </w:r>
            <w:r>
              <w:rPr>
                <w:rStyle w:val="IndexLink"/>
              </w:rPr>
              <w:t>202</w:t>
            </w:r>
            <w:r>
              <w:rPr>
                <w:rStyle w:val="IndexLink"/>
                <w:rtl w:val="true"/>
              </w:rPr>
              <w:t xml:space="preserve">] </w:t>
            </w:r>
            <w:r>
              <w:rPr>
                <w:rStyle w:val="IndexLink"/>
                <w:rtl w:val="true"/>
              </w:rPr>
              <w:t>و ما کان فیه عن عبید الله بن علیّ؛ الحلبی</w:t>
            </w:r>
            <w:r>
              <w:rPr>
                <w:rStyle w:val="IndexLink"/>
                <w:rtl w:val="true"/>
              </w:rPr>
              <w:t>:</w:t>
              <w:tab/>
            </w:r>
            <w:r>
              <w:rPr>
                <w:rStyle w:val="IndexLink"/>
              </w:rPr>
              <w:t>118</w:t>
            </w:r>
          </w:hyperlink>
        </w:p>
        <w:p>
          <w:pPr>
            <w:pStyle w:val="Contents4"/>
            <w:tabs>
              <w:tab w:val="clear" w:pos="8176"/>
              <w:tab w:val="right" w:pos="9026" w:leader="dot"/>
            </w:tabs>
            <w:rPr/>
          </w:pPr>
          <w:hyperlink w:anchor="__RefHeading___Toc6342157_417432637">
            <w:r>
              <w:rPr>
                <w:webHidden/>
                <w:rStyle w:val="IndexLink"/>
                <w:rtl w:val="true"/>
              </w:rPr>
              <w:t>[</w:t>
            </w:r>
            <w:r>
              <w:rPr>
                <w:rStyle w:val="IndexLink"/>
              </w:rPr>
              <w:t>203</w:t>
            </w:r>
            <w:r>
              <w:rPr>
                <w:rStyle w:val="IndexLink"/>
                <w:rtl w:val="true"/>
              </w:rPr>
              <w:t xml:space="preserve">] </w:t>
            </w:r>
            <w:r>
              <w:rPr>
                <w:rStyle w:val="IndexLink"/>
                <w:rtl w:val="true"/>
              </w:rPr>
              <w:t>و ما کان فیه عن عبید الله بن الولید؛ الوصافی</w:t>
            </w:r>
            <w:r>
              <w:rPr>
                <w:rStyle w:val="IndexLink"/>
                <w:rtl w:val="true"/>
              </w:rPr>
              <w:t>:</w:t>
              <w:tab/>
            </w:r>
            <w:r>
              <w:rPr>
                <w:rStyle w:val="IndexLink"/>
              </w:rPr>
              <w:t>118</w:t>
            </w:r>
          </w:hyperlink>
        </w:p>
        <w:p>
          <w:pPr>
            <w:pStyle w:val="Contents4"/>
            <w:tabs>
              <w:tab w:val="clear" w:pos="8176"/>
              <w:tab w:val="right" w:pos="9026" w:leader="dot"/>
            </w:tabs>
            <w:rPr/>
          </w:pPr>
          <w:hyperlink w:anchor="__RefHeading___Toc6342159_417432637">
            <w:r>
              <w:rPr>
                <w:webHidden/>
                <w:rStyle w:val="IndexLink"/>
                <w:rtl w:val="true"/>
              </w:rPr>
              <w:t>[</w:t>
            </w:r>
            <w:r>
              <w:rPr>
                <w:rStyle w:val="IndexLink"/>
              </w:rPr>
              <w:t>204</w:t>
            </w:r>
            <w:r>
              <w:rPr>
                <w:rStyle w:val="IndexLink"/>
                <w:rtl w:val="true"/>
              </w:rPr>
              <w:t xml:space="preserve">] </w:t>
            </w:r>
            <w:r>
              <w:rPr>
                <w:rStyle w:val="IndexLink"/>
                <w:rtl w:val="true"/>
              </w:rPr>
              <w:t>و ما کان فیه عن عثمان بن زیاد</w:t>
            </w:r>
            <w:r>
              <w:rPr>
                <w:rStyle w:val="IndexLink"/>
                <w:rtl w:val="true"/>
              </w:rPr>
              <w:t>:</w:t>
              <w:tab/>
            </w:r>
            <w:r>
              <w:rPr>
                <w:rStyle w:val="IndexLink"/>
              </w:rPr>
              <w:t>118</w:t>
            </w:r>
          </w:hyperlink>
        </w:p>
        <w:p>
          <w:pPr>
            <w:pStyle w:val="Contents4"/>
            <w:tabs>
              <w:tab w:val="clear" w:pos="8176"/>
              <w:tab w:val="right" w:pos="9026" w:leader="dot"/>
            </w:tabs>
            <w:rPr/>
          </w:pPr>
          <w:hyperlink w:anchor="__RefHeading___Toc6342161_417432637">
            <w:r>
              <w:rPr>
                <w:webHidden/>
                <w:rStyle w:val="IndexLink"/>
                <w:rtl w:val="true"/>
              </w:rPr>
              <w:t>[</w:t>
            </w:r>
            <w:r>
              <w:rPr>
                <w:rStyle w:val="IndexLink"/>
              </w:rPr>
              <w:t>205</w:t>
            </w:r>
            <w:r>
              <w:rPr>
                <w:rStyle w:val="IndexLink"/>
                <w:rtl w:val="true"/>
              </w:rPr>
              <w:t xml:space="preserve">] </w:t>
            </w:r>
            <w:r>
              <w:rPr>
                <w:rStyle w:val="IndexLink"/>
                <w:rtl w:val="true"/>
              </w:rPr>
              <w:t>و ما کان فیه عن عطاء بن السائب</w:t>
            </w:r>
            <w:r>
              <w:rPr>
                <w:rStyle w:val="IndexLink"/>
                <w:rtl w:val="true"/>
              </w:rPr>
              <w:t>:</w:t>
              <w:tab/>
            </w:r>
            <w:r>
              <w:rPr>
                <w:rStyle w:val="IndexLink"/>
              </w:rPr>
              <w:t>119</w:t>
            </w:r>
          </w:hyperlink>
        </w:p>
        <w:p>
          <w:pPr>
            <w:pStyle w:val="Contents4"/>
            <w:tabs>
              <w:tab w:val="clear" w:pos="8176"/>
              <w:tab w:val="right" w:pos="9026" w:leader="dot"/>
            </w:tabs>
            <w:rPr/>
          </w:pPr>
          <w:hyperlink w:anchor="__RefHeading___Toc6342163_417432637">
            <w:r>
              <w:rPr>
                <w:webHidden/>
                <w:rStyle w:val="IndexLink"/>
                <w:rtl w:val="true"/>
              </w:rPr>
              <w:t>[</w:t>
            </w:r>
            <w:r>
              <w:rPr>
                <w:rStyle w:val="IndexLink"/>
              </w:rPr>
              <w:t>206</w:t>
            </w:r>
            <w:r>
              <w:rPr>
                <w:rStyle w:val="IndexLink"/>
                <w:rtl w:val="true"/>
              </w:rPr>
              <w:t xml:space="preserve">] </w:t>
            </w:r>
            <w:r>
              <w:rPr>
                <w:rStyle w:val="IndexLink"/>
                <w:rtl w:val="true"/>
              </w:rPr>
              <w:t>و ما کان فیه عن العلاء بن رزین</w:t>
            </w:r>
            <w:r>
              <w:rPr>
                <w:rStyle w:val="IndexLink"/>
                <w:rtl w:val="true"/>
              </w:rPr>
              <w:t>:</w:t>
              <w:tab/>
            </w:r>
            <w:r>
              <w:rPr>
                <w:rStyle w:val="IndexLink"/>
              </w:rPr>
              <w:t>119</w:t>
            </w:r>
          </w:hyperlink>
        </w:p>
        <w:p>
          <w:pPr>
            <w:pStyle w:val="Contents4"/>
            <w:tabs>
              <w:tab w:val="clear" w:pos="8176"/>
              <w:tab w:val="right" w:pos="9026" w:leader="dot"/>
            </w:tabs>
            <w:rPr/>
          </w:pPr>
          <w:hyperlink w:anchor="__RefHeading___Toc6342165_417432637">
            <w:r>
              <w:rPr>
                <w:webHidden/>
                <w:rStyle w:val="IndexLink"/>
                <w:rtl w:val="true"/>
              </w:rPr>
              <w:t>[</w:t>
            </w:r>
            <w:r>
              <w:rPr>
                <w:rStyle w:val="IndexLink"/>
              </w:rPr>
              <w:t>207</w:t>
            </w:r>
            <w:r>
              <w:rPr>
                <w:rStyle w:val="IndexLink"/>
                <w:rtl w:val="true"/>
              </w:rPr>
              <w:t xml:space="preserve">] </w:t>
            </w:r>
            <w:r>
              <w:rPr>
                <w:rStyle w:val="IndexLink"/>
                <w:rtl w:val="true"/>
              </w:rPr>
              <w:t>و ما کان فیه عن العلاء بن سیابة</w:t>
            </w:r>
            <w:r>
              <w:rPr>
                <w:rStyle w:val="IndexLink"/>
                <w:rtl w:val="true"/>
              </w:rPr>
              <w:t>:</w:t>
              <w:tab/>
            </w:r>
            <w:r>
              <w:rPr>
                <w:rStyle w:val="IndexLink"/>
              </w:rPr>
              <w:t>120</w:t>
            </w:r>
          </w:hyperlink>
        </w:p>
        <w:p>
          <w:pPr>
            <w:pStyle w:val="Contents4"/>
            <w:tabs>
              <w:tab w:val="clear" w:pos="8176"/>
              <w:tab w:val="right" w:pos="9026" w:leader="dot"/>
            </w:tabs>
            <w:rPr/>
          </w:pPr>
          <w:hyperlink w:anchor="__RefHeading___Toc6342167_417432637">
            <w:r>
              <w:rPr>
                <w:webHidden/>
                <w:rStyle w:val="IndexLink"/>
                <w:rtl w:val="true"/>
              </w:rPr>
              <w:t>[</w:t>
            </w:r>
            <w:r>
              <w:rPr>
                <w:rStyle w:val="IndexLink"/>
              </w:rPr>
              <w:t>208</w:t>
            </w:r>
            <w:r>
              <w:rPr>
                <w:rStyle w:val="IndexLink"/>
                <w:rtl w:val="true"/>
              </w:rPr>
              <w:t xml:space="preserve">] </w:t>
            </w:r>
            <w:r>
              <w:rPr>
                <w:rStyle w:val="IndexLink"/>
                <w:rtl w:val="true"/>
              </w:rPr>
              <w:t>و ما کان فیه عن علی بن أبی حمزة</w:t>
            </w:r>
            <w:r>
              <w:rPr>
                <w:rStyle w:val="IndexLink"/>
                <w:rtl w:val="true"/>
              </w:rPr>
              <w:t>:</w:t>
              <w:tab/>
            </w:r>
            <w:r>
              <w:rPr>
                <w:rStyle w:val="IndexLink"/>
              </w:rPr>
              <w:t>120</w:t>
            </w:r>
          </w:hyperlink>
        </w:p>
        <w:p>
          <w:pPr>
            <w:pStyle w:val="Contents4"/>
            <w:tabs>
              <w:tab w:val="clear" w:pos="8176"/>
              <w:tab w:val="right" w:pos="9026" w:leader="dot"/>
            </w:tabs>
            <w:rPr/>
          </w:pPr>
          <w:hyperlink w:anchor="__RefHeading___Toc6342169_417432637">
            <w:r>
              <w:rPr>
                <w:webHidden/>
                <w:rStyle w:val="IndexLink"/>
                <w:rtl w:val="true"/>
              </w:rPr>
              <w:t>[</w:t>
            </w:r>
            <w:r>
              <w:rPr>
                <w:rStyle w:val="IndexLink"/>
              </w:rPr>
              <w:t>209</w:t>
            </w:r>
            <w:r>
              <w:rPr>
                <w:rStyle w:val="IndexLink"/>
                <w:rtl w:val="true"/>
              </w:rPr>
              <w:t xml:space="preserve">] </w:t>
            </w:r>
            <w:r>
              <w:rPr>
                <w:rStyle w:val="IndexLink"/>
                <w:rtl w:val="true"/>
              </w:rPr>
              <w:t>و ما کان فیه عن علی بن أحمد بن أشیم‌</w:t>
            </w:r>
            <w:r>
              <w:rPr>
                <w:rStyle w:val="IndexLink"/>
                <w:rtl w:val="true"/>
              </w:rPr>
              <w:t>:</w:t>
              <w:tab/>
            </w:r>
            <w:r>
              <w:rPr>
                <w:rStyle w:val="IndexLink"/>
              </w:rPr>
              <w:t>120</w:t>
            </w:r>
          </w:hyperlink>
        </w:p>
        <w:p>
          <w:pPr>
            <w:pStyle w:val="Contents4"/>
            <w:tabs>
              <w:tab w:val="clear" w:pos="8176"/>
              <w:tab w:val="right" w:pos="9026" w:leader="dot"/>
            </w:tabs>
            <w:rPr/>
          </w:pPr>
          <w:hyperlink w:anchor="__RefHeading___Toc6342171_417432637">
            <w:r>
              <w:rPr>
                <w:webHidden/>
                <w:rStyle w:val="IndexLink"/>
                <w:rtl w:val="true"/>
              </w:rPr>
              <w:t>[</w:t>
            </w:r>
            <w:r>
              <w:rPr>
                <w:rStyle w:val="IndexLink"/>
              </w:rPr>
              <w:t>210</w:t>
            </w:r>
            <w:r>
              <w:rPr>
                <w:rStyle w:val="IndexLink"/>
                <w:rtl w:val="true"/>
              </w:rPr>
              <w:t xml:space="preserve">] </w:t>
            </w:r>
            <w:r>
              <w:rPr>
                <w:rStyle w:val="IndexLink"/>
                <w:rtl w:val="true"/>
              </w:rPr>
              <w:t>و ما کان فیه عن علی بن أسباط</w:t>
            </w:r>
            <w:r>
              <w:rPr>
                <w:rStyle w:val="IndexLink"/>
                <w:rtl w:val="true"/>
              </w:rPr>
              <w:t>:</w:t>
              <w:tab/>
            </w:r>
            <w:r>
              <w:rPr>
                <w:rStyle w:val="IndexLink"/>
              </w:rPr>
              <w:t>120</w:t>
            </w:r>
          </w:hyperlink>
        </w:p>
        <w:p>
          <w:pPr>
            <w:pStyle w:val="Contents4"/>
            <w:tabs>
              <w:tab w:val="clear" w:pos="8176"/>
              <w:tab w:val="right" w:pos="9026" w:leader="dot"/>
            </w:tabs>
            <w:rPr/>
          </w:pPr>
          <w:hyperlink w:anchor="__RefHeading___Toc6342173_417432637">
            <w:r>
              <w:rPr>
                <w:webHidden/>
                <w:rStyle w:val="IndexLink"/>
                <w:rtl w:val="true"/>
              </w:rPr>
              <w:t>[</w:t>
            </w:r>
            <w:r>
              <w:rPr>
                <w:rStyle w:val="IndexLink"/>
              </w:rPr>
              <w:t>211</w:t>
            </w:r>
            <w:r>
              <w:rPr>
                <w:rStyle w:val="IndexLink"/>
                <w:rtl w:val="true"/>
              </w:rPr>
              <w:t xml:space="preserve">] </w:t>
            </w:r>
            <w:r>
              <w:rPr>
                <w:rStyle w:val="IndexLink"/>
                <w:rtl w:val="true"/>
              </w:rPr>
              <w:t>و ما کان فیه عن علی بن إسماعیل؛ المیثمی</w:t>
            </w:r>
            <w:r>
              <w:rPr>
                <w:rStyle w:val="IndexLink"/>
                <w:rtl w:val="true"/>
              </w:rPr>
              <w:t>:</w:t>
              <w:tab/>
            </w:r>
            <w:r>
              <w:rPr>
                <w:rStyle w:val="IndexLink"/>
              </w:rPr>
              <w:t>121</w:t>
            </w:r>
          </w:hyperlink>
        </w:p>
        <w:p>
          <w:pPr>
            <w:pStyle w:val="Contents4"/>
            <w:tabs>
              <w:tab w:val="clear" w:pos="8176"/>
              <w:tab w:val="right" w:pos="9026" w:leader="dot"/>
            </w:tabs>
            <w:rPr/>
          </w:pPr>
          <w:hyperlink w:anchor="__RefHeading___Toc6342175_417432637">
            <w:r>
              <w:rPr>
                <w:webHidden/>
                <w:rStyle w:val="IndexLink"/>
                <w:rtl w:val="true"/>
              </w:rPr>
              <w:t>[</w:t>
            </w:r>
            <w:r>
              <w:rPr>
                <w:rStyle w:val="IndexLink"/>
              </w:rPr>
              <w:t>213</w:t>
            </w:r>
            <w:r>
              <w:rPr>
                <w:rStyle w:val="IndexLink"/>
                <w:rtl w:val="true"/>
              </w:rPr>
              <w:t xml:space="preserve">] </w:t>
            </w:r>
            <w:r>
              <w:rPr>
                <w:rStyle w:val="IndexLink"/>
                <w:rtl w:val="true"/>
              </w:rPr>
              <w:t>و ما کان فیه عن علی بن بلال</w:t>
            </w:r>
            <w:r>
              <w:rPr>
                <w:rStyle w:val="IndexLink"/>
                <w:rtl w:val="true"/>
              </w:rPr>
              <w:t>:</w:t>
              <w:tab/>
            </w:r>
            <w:r>
              <w:rPr>
                <w:rStyle w:val="IndexLink"/>
              </w:rPr>
              <w:t>121</w:t>
            </w:r>
          </w:hyperlink>
        </w:p>
        <w:p>
          <w:pPr>
            <w:pStyle w:val="Contents4"/>
            <w:tabs>
              <w:tab w:val="clear" w:pos="8176"/>
              <w:tab w:val="right" w:pos="9026" w:leader="dot"/>
            </w:tabs>
            <w:rPr/>
          </w:pPr>
          <w:hyperlink w:anchor="__RefHeading___Toc6342177_417432637">
            <w:r>
              <w:rPr>
                <w:webHidden/>
                <w:rStyle w:val="IndexLink"/>
                <w:rtl w:val="true"/>
              </w:rPr>
              <w:t>[</w:t>
            </w:r>
            <w:r>
              <w:rPr>
                <w:rStyle w:val="IndexLink"/>
              </w:rPr>
              <w:t>214</w:t>
            </w:r>
            <w:r>
              <w:rPr>
                <w:rStyle w:val="IndexLink"/>
                <w:rtl w:val="true"/>
              </w:rPr>
              <w:t xml:space="preserve">] </w:t>
            </w:r>
            <w:r>
              <w:rPr>
                <w:rStyle w:val="IndexLink"/>
                <w:rtl w:val="true"/>
              </w:rPr>
              <w:t>و ما کان فیه عن علی بن جعفر</w:t>
            </w:r>
            <w:r>
              <w:rPr>
                <w:rStyle w:val="IndexLink"/>
                <w:rtl w:val="true"/>
              </w:rPr>
              <w:t>:</w:t>
              <w:tab/>
            </w:r>
            <w:r>
              <w:rPr>
                <w:rStyle w:val="IndexLink"/>
              </w:rPr>
              <w:t>121</w:t>
            </w:r>
          </w:hyperlink>
        </w:p>
        <w:p>
          <w:pPr>
            <w:pStyle w:val="Contents4"/>
            <w:tabs>
              <w:tab w:val="clear" w:pos="8176"/>
              <w:tab w:val="right" w:pos="9026" w:leader="dot"/>
            </w:tabs>
            <w:rPr/>
          </w:pPr>
          <w:hyperlink w:anchor="__RefHeading___Toc6342179_417432637">
            <w:r>
              <w:rPr>
                <w:webHidden/>
                <w:rStyle w:val="IndexLink"/>
                <w:rtl w:val="true"/>
              </w:rPr>
              <w:t>[</w:t>
            </w:r>
            <w:r>
              <w:rPr>
                <w:rStyle w:val="IndexLink"/>
              </w:rPr>
              <w:t>215</w:t>
            </w:r>
            <w:r>
              <w:rPr>
                <w:rStyle w:val="IndexLink"/>
                <w:rtl w:val="true"/>
              </w:rPr>
              <w:t xml:space="preserve">] </w:t>
            </w:r>
            <w:r>
              <w:rPr>
                <w:rStyle w:val="IndexLink"/>
                <w:rtl w:val="true"/>
              </w:rPr>
              <w:t>و ما کان فیه عن علی بن حسان</w:t>
            </w:r>
            <w:r>
              <w:rPr>
                <w:rStyle w:val="IndexLink"/>
                <w:rtl w:val="true"/>
              </w:rPr>
              <w:t>:</w:t>
              <w:tab/>
            </w:r>
            <w:r>
              <w:rPr>
                <w:rStyle w:val="IndexLink"/>
              </w:rPr>
              <w:t>122</w:t>
            </w:r>
          </w:hyperlink>
        </w:p>
        <w:p>
          <w:pPr>
            <w:pStyle w:val="Contents4"/>
            <w:tabs>
              <w:tab w:val="clear" w:pos="8176"/>
              <w:tab w:val="right" w:pos="9026" w:leader="dot"/>
            </w:tabs>
            <w:rPr/>
          </w:pPr>
          <w:hyperlink w:anchor="__RefHeading___Toc6342181_417432637">
            <w:r>
              <w:rPr>
                <w:webHidden/>
                <w:rStyle w:val="IndexLink"/>
                <w:rtl w:val="true"/>
              </w:rPr>
              <w:t>[</w:t>
            </w:r>
            <w:r>
              <w:rPr>
                <w:rStyle w:val="IndexLink"/>
              </w:rPr>
              <w:t>216</w:t>
            </w:r>
            <w:r>
              <w:rPr>
                <w:rStyle w:val="IndexLink"/>
                <w:rtl w:val="true"/>
              </w:rPr>
              <w:t xml:space="preserve">] </w:t>
            </w:r>
            <w:r>
              <w:rPr>
                <w:rStyle w:val="IndexLink"/>
                <w:rtl w:val="true"/>
              </w:rPr>
              <w:t>و ما کان فیه عن علی بن الحکم</w:t>
            </w:r>
            <w:r>
              <w:rPr>
                <w:rStyle w:val="IndexLink"/>
                <w:rtl w:val="true"/>
              </w:rPr>
              <w:t>:</w:t>
              <w:tab/>
            </w:r>
            <w:r>
              <w:rPr>
                <w:rStyle w:val="IndexLink"/>
              </w:rPr>
              <w:t>122</w:t>
            </w:r>
          </w:hyperlink>
        </w:p>
        <w:p>
          <w:pPr>
            <w:pStyle w:val="Contents4"/>
            <w:tabs>
              <w:tab w:val="clear" w:pos="8176"/>
              <w:tab w:val="right" w:pos="9026" w:leader="dot"/>
            </w:tabs>
            <w:rPr/>
          </w:pPr>
          <w:hyperlink w:anchor="__RefHeading___Toc6342183_417432637">
            <w:r>
              <w:rPr>
                <w:webHidden/>
                <w:rStyle w:val="IndexLink"/>
                <w:rtl w:val="true"/>
              </w:rPr>
              <w:t>[</w:t>
            </w:r>
            <w:r>
              <w:rPr>
                <w:rStyle w:val="IndexLink"/>
              </w:rPr>
              <w:t>217</w:t>
            </w:r>
            <w:r>
              <w:rPr>
                <w:rStyle w:val="IndexLink"/>
                <w:rtl w:val="true"/>
              </w:rPr>
              <w:t xml:space="preserve">] </w:t>
            </w:r>
            <w:r>
              <w:rPr>
                <w:rStyle w:val="IndexLink"/>
                <w:rtl w:val="true"/>
              </w:rPr>
              <w:t>و ما کان فیه عن علی بن رئاب</w:t>
            </w:r>
            <w:r>
              <w:rPr>
                <w:rStyle w:val="IndexLink"/>
                <w:rtl w:val="true"/>
              </w:rPr>
              <w:t>:</w:t>
              <w:tab/>
            </w:r>
            <w:r>
              <w:rPr>
                <w:rStyle w:val="IndexLink"/>
              </w:rPr>
              <w:t>122</w:t>
            </w:r>
          </w:hyperlink>
        </w:p>
        <w:p>
          <w:pPr>
            <w:pStyle w:val="Contents4"/>
            <w:tabs>
              <w:tab w:val="clear" w:pos="8176"/>
              <w:tab w:val="right" w:pos="9026" w:leader="dot"/>
            </w:tabs>
            <w:rPr/>
          </w:pPr>
          <w:hyperlink w:anchor="__RefHeading___Toc6342185_417432637">
            <w:r>
              <w:rPr>
                <w:webHidden/>
                <w:rStyle w:val="IndexLink"/>
                <w:rtl w:val="true"/>
              </w:rPr>
              <w:t>[</w:t>
            </w:r>
            <w:r>
              <w:rPr>
                <w:rStyle w:val="IndexLink"/>
              </w:rPr>
              <w:t>218</w:t>
            </w:r>
            <w:r>
              <w:rPr>
                <w:rStyle w:val="IndexLink"/>
                <w:rtl w:val="true"/>
              </w:rPr>
              <w:t xml:space="preserve">] </w:t>
            </w:r>
            <w:r>
              <w:rPr>
                <w:rStyle w:val="IndexLink"/>
                <w:rtl w:val="true"/>
              </w:rPr>
              <w:t>و ما کان فیه عن علی بن الریان</w:t>
            </w:r>
            <w:r>
              <w:rPr>
                <w:rStyle w:val="IndexLink"/>
                <w:rtl w:val="true"/>
              </w:rPr>
              <w:t>:</w:t>
              <w:tab/>
            </w:r>
            <w:r>
              <w:rPr>
                <w:rStyle w:val="IndexLink"/>
              </w:rPr>
              <w:t>122</w:t>
            </w:r>
          </w:hyperlink>
        </w:p>
        <w:p>
          <w:pPr>
            <w:pStyle w:val="Contents4"/>
            <w:tabs>
              <w:tab w:val="clear" w:pos="8176"/>
              <w:tab w:val="right" w:pos="9026" w:leader="dot"/>
            </w:tabs>
            <w:rPr/>
          </w:pPr>
          <w:hyperlink w:anchor="__RefHeading___Toc6342187_417432637">
            <w:r>
              <w:rPr>
                <w:webHidden/>
                <w:rStyle w:val="IndexLink"/>
                <w:rtl w:val="true"/>
              </w:rPr>
              <w:t>[</w:t>
            </w:r>
            <w:r>
              <w:rPr>
                <w:rStyle w:val="IndexLink"/>
              </w:rPr>
              <w:t>219</w:t>
            </w:r>
            <w:r>
              <w:rPr>
                <w:rStyle w:val="IndexLink"/>
                <w:rtl w:val="true"/>
              </w:rPr>
              <w:t xml:space="preserve">] </w:t>
            </w:r>
            <w:r>
              <w:rPr>
                <w:rStyle w:val="IndexLink"/>
                <w:rtl w:val="true"/>
              </w:rPr>
              <w:t>و ما کان فیه عن علی بن سوید</w:t>
            </w:r>
            <w:r>
              <w:rPr>
                <w:rStyle w:val="IndexLink"/>
                <w:rtl w:val="true"/>
              </w:rPr>
              <w:t>:</w:t>
              <w:tab/>
            </w:r>
            <w:r>
              <w:rPr>
                <w:rStyle w:val="IndexLink"/>
              </w:rPr>
              <w:t>122</w:t>
            </w:r>
          </w:hyperlink>
        </w:p>
        <w:p>
          <w:pPr>
            <w:pStyle w:val="Contents4"/>
            <w:tabs>
              <w:tab w:val="clear" w:pos="8176"/>
              <w:tab w:val="right" w:pos="9026" w:leader="dot"/>
            </w:tabs>
            <w:rPr/>
          </w:pPr>
          <w:hyperlink w:anchor="__RefHeading___Toc6342189_417432637">
            <w:r>
              <w:rPr>
                <w:webHidden/>
                <w:rStyle w:val="IndexLink"/>
                <w:rtl w:val="true"/>
              </w:rPr>
              <w:t>[</w:t>
            </w:r>
            <w:r>
              <w:rPr>
                <w:rStyle w:val="IndexLink"/>
              </w:rPr>
              <w:t>220</w:t>
            </w:r>
            <w:r>
              <w:rPr>
                <w:rStyle w:val="IndexLink"/>
                <w:rtl w:val="true"/>
              </w:rPr>
              <w:t xml:space="preserve">] </w:t>
            </w:r>
            <w:r>
              <w:rPr>
                <w:rStyle w:val="IndexLink"/>
                <w:rtl w:val="true"/>
              </w:rPr>
              <w:t>و ما کان فیه عن علی بن عبد العزیز</w:t>
            </w:r>
            <w:r>
              <w:rPr>
                <w:rStyle w:val="IndexLink"/>
                <w:rtl w:val="true"/>
              </w:rPr>
              <w:t>:</w:t>
              <w:tab/>
            </w:r>
            <w:r>
              <w:rPr>
                <w:rStyle w:val="IndexLink"/>
              </w:rPr>
              <w:t>123</w:t>
            </w:r>
          </w:hyperlink>
        </w:p>
        <w:p>
          <w:pPr>
            <w:pStyle w:val="Contents4"/>
            <w:tabs>
              <w:tab w:val="clear" w:pos="8176"/>
              <w:tab w:val="right" w:pos="9026" w:leader="dot"/>
            </w:tabs>
            <w:rPr/>
          </w:pPr>
          <w:hyperlink w:anchor="__RefHeading___Toc6342191_417432637">
            <w:r>
              <w:rPr>
                <w:webHidden/>
                <w:rStyle w:val="IndexLink"/>
                <w:rtl w:val="true"/>
              </w:rPr>
              <w:t>[</w:t>
            </w:r>
            <w:r>
              <w:rPr>
                <w:rStyle w:val="IndexLink"/>
              </w:rPr>
              <w:t>221</w:t>
            </w:r>
            <w:r>
              <w:rPr>
                <w:rStyle w:val="IndexLink"/>
                <w:rtl w:val="true"/>
              </w:rPr>
              <w:t xml:space="preserve">] </w:t>
            </w:r>
            <w:r>
              <w:rPr>
                <w:rStyle w:val="IndexLink"/>
                <w:rtl w:val="true"/>
              </w:rPr>
              <w:t>و ما کان فیه عن علی بن عطیة</w:t>
            </w:r>
            <w:r>
              <w:rPr>
                <w:rStyle w:val="IndexLink"/>
                <w:rtl w:val="true"/>
              </w:rPr>
              <w:t>:</w:t>
              <w:tab/>
            </w:r>
            <w:r>
              <w:rPr>
                <w:rStyle w:val="IndexLink"/>
              </w:rPr>
              <w:t>123</w:t>
            </w:r>
          </w:hyperlink>
        </w:p>
        <w:p>
          <w:pPr>
            <w:pStyle w:val="Contents4"/>
            <w:tabs>
              <w:tab w:val="clear" w:pos="8176"/>
              <w:tab w:val="right" w:pos="9026" w:leader="dot"/>
            </w:tabs>
            <w:rPr/>
          </w:pPr>
          <w:hyperlink w:anchor="__RefHeading___Toc6342193_417432637">
            <w:r>
              <w:rPr>
                <w:webHidden/>
                <w:rStyle w:val="IndexLink"/>
                <w:rtl w:val="true"/>
              </w:rPr>
              <w:t>[</w:t>
            </w:r>
            <w:r>
              <w:rPr>
                <w:rStyle w:val="IndexLink"/>
              </w:rPr>
              <w:t>222</w:t>
            </w:r>
            <w:r>
              <w:rPr>
                <w:rStyle w:val="IndexLink"/>
                <w:rtl w:val="true"/>
              </w:rPr>
              <w:t xml:space="preserve">] </w:t>
            </w:r>
            <w:r>
              <w:rPr>
                <w:rStyle w:val="IndexLink"/>
                <w:rtl w:val="true"/>
              </w:rPr>
              <w:t>و ما کان فیه عن علی بن غراب</w:t>
            </w:r>
            <w:r>
              <w:rPr>
                <w:rStyle w:val="IndexLink"/>
                <w:rtl w:val="true"/>
              </w:rPr>
              <w:t>:</w:t>
              <w:tab/>
            </w:r>
            <w:r>
              <w:rPr>
                <w:rStyle w:val="IndexLink"/>
              </w:rPr>
              <w:t>123</w:t>
            </w:r>
          </w:hyperlink>
        </w:p>
        <w:p>
          <w:pPr>
            <w:pStyle w:val="Contents4"/>
            <w:tabs>
              <w:tab w:val="clear" w:pos="8176"/>
              <w:tab w:val="right" w:pos="9026" w:leader="dot"/>
            </w:tabs>
            <w:rPr/>
          </w:pPr>
          <w:hyperlink w:anchor="__RefHeading___Toc6342195_417432637">
            <w:r>
              <w:rPr>
                <w:webHidden/>
                <w:rStyle w:val="IndexLink"/>
                <w:rtl w:val="true"/>
              </w:rPr>
              <w:t>[</w:t>
            </w:r>
            <w:r>
              <w:rPr>
                <w:rStyle w:val="IndexLink"/>
              </w:rPr>
              <w:t>223</w:t>
            </w:r>
            <w:r>
              <w:rPr>
                <w:rStyle w:val="IndexLink"/>
                <w:rtl w:val="true"/>
              </w:rPr>
              <w:t xml:space="preserve">] </w:t>
            </w:r>
            <w:r>
              <w:rPr>
                <w:rStyle w:val="IndexLink"/>
                <w:rtl w:val="true"/>
              </w:rPr>
              <w:t>و ما کان فیه عن علی بن الفضل؛ الواسطی</w:t>
            </w:r>
            <w:r>
              <w:rPr>
                <w:rStyle w:val="IndexLink"/>
                <w:rtl w:val="true"/>
              </w:rPr>
              <w:t>:</w:t>
              <w:tab/>
            </w:r>
            <w:r>
              <w:rPr>
                <w:rStyle w:val="IndexLink"/>
              </w:rPr>
              <w:t>123</w:t>
            </w:r>
          </w:hyperlink>
        </w:p>
        <w:p>
          <w:pPr>
            <w:pStyle w:val="Contents4"/>
            <w:tabs>
              <w:tab w:val="clear" w:pos="8176"/>
              <w:tab w:val="right" w:pos="9026" w:leader="dot"/>
            </w:tabs>
            <w:rPr/>
          </w:pPr>
          <w:hyperlink w:anchor="__RefHeading___Toc6342197_417432637">
            <w:r>
              <w:rPr>
                <w:webHidden/>
                <w:rStyle w:val="IndexLink"/>
                <w:rtl w:val="true"/>
              </w:rPr>
              <w:t>[</w:t>
            </w:r>
            <w:r>
              <w:rPr>
                <w:rStyle w:val="IndexLink"/>
              </w:rPr>
              <w:t>224</w:t>
            </w:r>
            <w:r>
              <w:rPr>
                <w:rStyle w:val="IndexLink"/>
                <w:rtl w:val="true"/>
              </w:rPr>
              <w:t xml:space="preserve">] </w:t>
            </w:r>
            <w:r>
              <w:rPr>
                <w:rStyle w:val="IndexLink"/>
                <w:rtl w:val="true"/>
              </w:rPr>
              <w:t>و ما کان فیه عن علی بن محمد؛ الحضینی</w:t>
            </w:r>
            <w:r>
              <w:rPr>
                <w:rStyle w:val="IndexLink"/>
                <w:rtl w:val="true"/>
              </w:rPr>
              <w:t>:</w:t>
              <w:tab/>
            </w:r>
            <w:r>
              <w:rPr>
                <w:rStyle w:val="IndexLink"/>
              </w:rPr>
              <w:t>123</w:t>
            </w:r>
          </w:hyperlink>
        </w:p>
        <w:p>
          <w:pPr>
            <w:pStyle w:val="Contents4"/>
            <w:tabs>
              <w:tab w:val="clear" w:pos="8176"/>
              <w:tab w:val="right" w:pos="9026" w:leader="dot"/>
            </w:tabs>
            <w:rPr/>
          </w:pPr>
          <w:hyperlink w:anchor="__RefHeading___Toc6342199_417432637">
            <w:r>
              <w:rPr>
                <w:webHidden/>
                <w:rStyle w:val="IndexLink"/>
                <w:rtl w:val="true"/>
              </w:rPr>
              <w:t>[</w:t>
            </w:r>
            <w:r>
              <w:rPr>
                <w:rStyle w:val="IndexLink"/>
              </w:rPr>
              <w:t>225</w:t>
            </w:r>
            <w:r>
              <w:rPr>
                <w:rStyle w:val="IndexLink"/>
                <w:rtl w:val="true"/>
              </w:rPr>
              <w:t xml:space="preserve">] </w:t>
            </w:r>
            <w:r>
              <w:rPr>
                <w:rStyle w:val="IndexLink"/>
                <w:rtl w:val="true"/>
              </w:rPr>
              <w:t>و ما کان فیه عن علی بن محمد النوفلی</w:t>
            </w:r>
            <w:r>
              <w:rPr>
                <w:rStyle w:val="IndexLink"/>
                <w:rtl w:val="true"/>
              </w:rPr>
              <w:t>:</w:t>
              <w:tab/>
            </w:r>
            <w:r>
              <w:rPr>
                <w:rStyle w:val="IndexLink"/>
              </w:rPr>
              <w:t>124</w:t>
            </w:r>
          </w:hyperlink>
        </w:p>
        <w:p>
          <w:pPr>
            <w:pStyle w:val="Contents4"/>
            <w:tabs>
              <w:tab w:val="clear" w:pos="8176"/>
              <w:tab w:val="right" w:pos="9026" w:leader="dot"/>
            </w:tabs>
            <w:rPr/>
          </w:pPr>
          <w:hyperlink w:anchor="__RefHeading___Toc6342201_417432637">
            <w:r>
              <w:rPr>
                <w:webHidden/>
                <w:rStyle w:val="IndexLink"/>
                <w:rtl w:val="true"/>
              </w:rPr>
              <w:t>[</w:t>
            </w:r>
            <w:r>
              <w:rPr>
                <w:rStyle w:val="IndexLink"/>
              </w:rPr>
              <w:t>226</w:t>
            </w:r>
            <w:r>
              <w:rPr>
                <w:rStyle w:val="IndexLink"/>
                <w:rtl w:val="true"/>
              </w:rPr>
              <w:t xml:space="preserve">] </w:t>
            </w:r>
            <w:r>
              <w:rPr>
                <w:rStyle w:val="IndexLink"/>
                <w:rtl w:val="true"/>
              </w:rPr>
              <w:t>و ما کان فیه عن علی بن مطر</w:t>
            </w:r>
            <w:r>
              <w:rPr>
                <w:rStyle w:val="IndexLink"/>
                <w:rtl w:val="true"/>
              </w:rPr>
              <w:t>:</w:t>
              <w:tab/>
            </w:r>
            <w:r>
              <w:rPr>
                <w:rStyle w:val="IndexLink"/>
              </w:rPr>
              <w:t>124</w:t>
            </w:r>
          </w:hyperlink>
        </w:p>
        <w:p>
          <w:pPr>
            <w:pStyle w:val="Contents4"/>
            <w:tabs>
              <w:tab w:val="clear" w:pos="8176"/>
              <w:tab w:val="right" w:pos="9026" w:leader="dot"/>
            </w:tabs>
            <w:rPr/>
          </w:pPr>
          <w:hyperlink w:anchor="__RefHeading___Toc6342203_417432637">
            <w:r>
              <w:rPr>
                <w:webHidden/>
                <w:rStyle w:val="IndexLink"/>
                <w:rtl w:val="true"/>
              </w:rPr>
              <w:t>[</w:t>
            </w:r>
            <w:r>
              <w:rPr>
                <w:rStyle w:val="IndexLink"/>
              </w:rPr>
              <w:t>227</w:t>
            </w:r>
            <w:r>
              <w:rPr>
                <w:rStyle w:val="IndexLink"/>
                <w:rtl w:val="true"/>
              </w:rPr>
              <w:t xml:space="preserve">] </w:t>
            </w:r>
            <w:r>
              <w:rPr>
                <w:rStyle w:val="IndexLink"/>
                <w:rtl w:val="true"/>
              </w:rPr>
              <w:t>و ما کان فیه عن علی بن مهزیار</w:t>
            </w:r>
            <w:r>
              <w:rPr>
                <w:rStyle w:val="IndexLink"/>
                <w:rtl w:val="true"/>
              </w:rPr>
              <w:t>:</w:t>
              <w:tab/>
            </w:r>
            <w:r>
              <w:rPr>
                <w:rStyle w:val="IndexLink"/>
              </w:rPr>
              <w:t>124</w:t>
            </w:r>
          </w:hyperlink>
        </w:p>
        <w:p>
          <w:pPr>
            <w:pStyle w:val="Contents4"/>
            <w:tabs>
              <w:tab w:val="clear" w:pos="8176"/>
              <w:tab w:val="right" w:pos="9026" w:leader="dot"/>
            </w:tabs>
            <w:rPr/>
          </w:pPr>
          <w:hyperlink w:anchor="__RefHeading___Toc6342205_417432637">
            <w:r>
              <w:rPr>
                <w:webHidden/>
                <w:rStyle w:val="IndexLink"/>
                <w:rtl w:val="true"/>
              </w:rPr>
              <w:t>[</w:t>
            </w:r>
            <w:r>
              <w:rPr>
                <w:rStyle w:val="IndexLink"/>
              </w:rPr>
              <w:t>228</w:t>
            </w:r>
            <w:r>
              <w:rPr>
                <w:rStyle w:val="IndexLink"/>
                <w:rtl w:val="true"/>
              </w:rPr>
              <w:t xml:space="preserve">] </w:t>
            </w:r>
            <w:r>
              <w:rPr>
                <w:rStyle w:val="IndexLink"/>
                <w:rtl w:val="true"/>
              </w:rPr>
              <w:t>و ما کان فیه عن علی بن میسرة</w:t>
            </w:r>
            <w:r>
              <w:rPr>
                <w:rStyle w:val="IndexLink"/>
                <w:rtl w:val="true"/>
              </w:rPr>
              <w:t>:</w:t>
              <w:tab/>
            </w:r>
            <w:r>
              <w:rPr>
                <w:rStyle w:val="IndexLink"/>
              </w:rPr>
              <w:t>124</w:t>
            </w:r>
          </w:hyperlink>
        </w:p>
        <w:p>
          <w:pPr>
            <w:pStyle w:val="Contents4"/>
            <w:tabs>
              <w:tab w:val="clear" w:pos="8176"/>
              <w:tab w:val="right" w:pos="9026" w:leader="dot"/>
            </w:tabs>
            <w:rPr/>
          </w:pPr>
          <w:hyperlink w:anchor="__RefHeading___Toc6342207_417432637">
            <w:r>
              <w:rPr>
                <w:webHidden/>
                <w:rStyle w:val="IndexLink"/>
                <w:rtl w:val="true"/>
              </w:rPr>
              <w:t>[</w:t>
            </w:r>
            <w:r>
              <w:rPr>
                <w:rStyle w:val="IndexLink"/>
              </w:rPr>
              <w:t>229</w:t>
            </w:r>
            <w:r>
              <w:rPr>
                <w:rStyle w:val="IndexLink"/>
                <w:rtl w:val="true"/>
              </w:rPr>
              <w:t xml:space="preserve">] </w:t>
            </w:r>
            <w:r>
              <w:rPr>
                <w:rStyle w:val="IndexLink"/>
                <w:rtl w:val="true"/>
              </w:rPr>
              <w:t>و ما کان فیه عن علی بن النعمان</w:t>
            </w:r>
            <w:r>
              <w:rPr>
                <w:rStyle w:val="IndexLink"/>
                <w:rtl w:val="true"/>
              </w:rPr>
              <w:t>:</w:t>
              <w:tab/>
            </w:r>
            <w:r>
              <w:rPr>
                <w:rStyle w:val="IndexLink"/>
              </w:rPr>
              <w:t>125</w:t>
            </w:r>
          </w:hyperlink>
        </w:p>
        <w:p>
          <w:pPr>
            <w:pStyle w:val="Contents4"/>
            <w:tabs>
              <w:tab w:val="clear" w:pos="8176"/>
              <w:tab w:val="right" w:pos="9026" w:leader="dot"/>
            </w:tabs>
            <w:rPr/>
          </w:pPr>
          <w:hyperlink w:anchor="__RefHeading___Toc6342209_417432637">
            <w:r>
              <w:rPr>
                <w:webHidden/>
                <w:rStyle w:val="IndexLink"/>
                <w:rtl w:val="true"/>
              </w:rPr>
              <w:t>[</w:t>
            </w:r>
            <w:r>
              <w:rPr>
                <w:rStyle w:val="IndexLink"/>
              </w:rPr>
              <w:t>230</w:t>
            </w:r>
            <w:r>
              <w:rPr>
                <w:rStyle w:val="IndexLink"/>
                <w:rtl w:val="true"/>
              </w:rPr>
              <w:t xml:space="preserve">] </w:t>
            </w:r>
            <w:r>
              <w:rPr>
                <w:rStyle w:val="IndexLink"/>
                <w:rtl w:val="true"/>
              </w:rPr>
              <w:t>و ما کان فیه عن علی بن یقطین</w:t>
            </w:r>
            <w:r>
              <w:rPr>
                <w:rStyle w:val="IndexLink"/>
                <w:rtl w:val="true"/>
              </w:rPr>
              <w:t>:</w:t>
              <w:tab/>
            </w:r>
            <w:r>
              <w:rPr>
                <w:rStyle w:val="IndexLink"/>
              </w:rPr>
              <w:t>125</w:t>
            </w:r>
          </w:hyperlink>
        </w:p>
        <w:p>
          <w:pPr>
            <w:pStyle w:val="Contents4"/>
            <w:tabs>
              <w:tab w:val="clear" w:pos="8176"/>
              <w:tab w:val="right" w:pos="9026" w:leader="dot"/>
            </w:tabs>
            <w:rPr/>
          </w:pPr>
          <w:hyperlink w:anchor="__RefHeading___Toc6342211_417432637">
            <w:r>
              <w:rPr>
                <w:webHidden/>
                <w:rStyle w:val="IndexLink"/>
                <w:rtl w:val="true"/>
              </w:rPr>
              <w:t>[</w:t>
            </w:r>
            <w:r>
              <w:rPr>
                <w:rStyle w:val="IndexLink"/>
              </w:rPr>
              <w:t>231</w:t>
            </w:r>
            <w:r>
              <w:rPr>
                <w:rStyle w:val="IndexLink"/>
                <w:rtl w:val="true"/>
              </w:rPr>
              <w:t xml:space="preserve">] </w:t>
            </w:r>
            <w:r>
              <w:rPr>
                <w:rStyle w:val="IndexLink"/>
                <w:rtl w:val="true"/>
              </w:rPr>
              <w:t>و ما کان فیه عن عمار بن مروان؛ الکلبی</w:t>
            </w:r>
            <w:r>
              <w:rPr>
                <w:rStyle w:val="IndexLink"/>
                <w:rtl w:val="true"/>
              </w:rPr>
              <w:t>:</w:t>
              <w:tab/>
            </w:r>
            <w:r>
              <w:rPr>
                <w:rStyle w:val="IndexLink"/>
              </w:rPr>
              <w:t>125</w:t>
            </w:r>
          </w:hyperlink>
        </w:p>
        <w:p>
          <w:pPr>
            <w:pStyle w:val="Contents4"/>
            <w:tabs>
              <w:tab w:val="clear" w:pos="8176"/>
              <w:tab w:val="right" w:pos="9026" w:leader="dot"/>
            </w:tabs>
            <w:rPr/>
          </w:pPr>
          <w:hyperlink w:anchor="__RefHeading___Toc6342213_417432637">
            <w:r>
              <w:rPr>
                <w:webHidden/>
                <w:rStyle w:val="IndexLink"/>
                <w:rtl w:val="true"/>
              </w:rPr>
              <w:t>[</w:t>
            </w:r>
            <w:r>
              <w:rPr>
                <w:rStyle w:val="IndexLink"/>
              </w:rPr>
              <w:t>232</w:t>
            </w:r>
            <w:r>
              <w:rPr>
                <w:rStyle w:val="IndexLink"/>
                <w:rtl w:val="true"/>
              </w:rPr>
              <w:t xml:space="preserve">] </w:t>
            </w:r>
            <w:r>
              <w:rPr>
                <w:rStyle w:val="IndexLink"/>
                <w:rtl w:val="true"/>
              </w:rPr>
              <w:t>و ما کان فیه عن عمار بن موسی؛ الساباطی</w:t>
            </w:r>
            <w:r>
              <w:rPr>
                <w:rStyle w:val="IndexLink"/>
                <w:rtl w:val="true"/>
              </w:rPr>
              <w:t>:</w:t>
              <w:tab/>
            </w:r>
            <w:r>
              <w:rPr>
                <w:rStyle w:val="IndexLink"/>
              </w:rPr>
              <w:t>125</w:t>
            </w:r>
          </w:hyperlink>
        </w:p>
        <w:p>
          <w:pPr>
            <w:pStyle w:val="Contents4"/>
            <w:tabs>
              <w:tab w:val="clear" w:pos="8176"/>
              <w:tab w:val="right" w:pos="9026" w:leader="dot"/>
            </w:tabs>
            <w:rPr/>
          </w:pPr>
          <w:hyperlink w:anchor="__RefHeading___Toc6342215_417432637">
            <w:r>
              <w:rPr>
                <w:webHidden/>
                <w:rStyle w:val="IndexLink"/>
                <w:rtl w:val="true"/>
              </w:rPr>
              <w:t>[</w:t>
            </w:r>
            <w:r>
              <w:rPr>
                <w:rStyle w:val="IndexLink"/>
              </w:rPr>
              <w:t>233</w:t>
            </w:r>
            <w:r>
              <w:rPr>
                <w:rStyle w:val="IndexLink"/>
                <w:rtl w:val="true"/>
              </w:rPr>
              <w:t xml:space="preserve">] </w:t>
            </w:r>
            <w:r>
              <w:rPr>
                <w:rStyle w:val="IndexLink"/>
                <w:rtl w:val="true"/>
              </w:rPr>
              <w:t>و ما کان فیه عن عمرو بن أبی المقدام</w:t>
            </w:r>
            <w:r>
              <w:rPr>
                <w:rStyle w:val="IndexLink"/>
                <w:rtl w:val="true"/>
              </w:rPr>
              <w:t>:</w:t>
              <w:tab/>
            </w:r>
            <w:r>
              <w:rPr>
                <w:rStyle w:val="IndexLink"/>
              </w:rPr>
              <w:t>126</w:t>
            </w:r>
          </w:hyperlink>
        </w:p>
        <w:p>
          <w:pPr>
            <w:pStyle w:val="Contents4"/>
            <w:tabs>
              <w:tab w:val="clear" w:pos="8176"/>
              <w:tab w:val="right" w:pos="9026" w:leader="dot"/>
            </w:tabs>
            <w:rPr/>
          </w:pPr>
          <w:hyperlink w:anchor="__RefHeading___Toc6342217_417432637">
            <w:r>
              <w:rPr>
                <w:webHidden/>
                <w:rStyle w:val="IndexLink"/>
                <w:rtl w:val="true"/>
              </w:rPr>
              <w:t>[</w:t>
            </w:r>
            <w:r>
              <w:rPr>
                <w:rStyle w:val="IndexLink"/>
              </w:rPr>
              <w:t>234</w:t>
            </w:r>
            <w:r>
              <w:rPr>
                <w:rStyle w:val="IndexLink"/>
                <w:rtl w:val="true"/>
              </w:rPr>
              <w:t xml:space="preserve">] </w:t>
            </w:r>
            <w:r>
              <w:rPr>
                <w:rStyle w:val="IndexLink"/>
                <w:rtl w:val="true"/>
              </w:rPr>
              <w:t>و ما کان فیه عن عمرو بن جمیع</w:t>
            </w:r>
            <w:r>
              <w:rPr>
                <w:rStyle w:val="IndexLink"/>
                <w:rtl w:val="true"/>
              </w:rPr>
              <w:t>:</w:t>
              <w:tab/>
            </w:r>
            <w:r>
              <w:rPr>
                <w:rStyle w:val="IndexLink"/>
              </w:rPr>
              <w:t>126</w:t>
            </w:r>
          </w:hyperlink>
        </w:p>
        <w:p>
          <w:pPr>
            <w:pStyle w:val="Contents4"/>
            <w:tabs>
              <w:tab w:val="clear" w:pos="8176"/>
              <w:tab w:val="right" w:pos="9026" w:leader="dot"/>
            </w:tabs>
            <w:rPr/>
          </w:pPr>
          <w:hyperlink w:anchor="__RefHeading___Toc6342219_417432637">
            <w:r>
              <w:rPr>
                <w:webHidden/>
                <w:rStyle w:val="IndexLink"/>
                <w:rtl w:val="true"/>
              </w:rPr>
              <w:t>[</w:t>
            </w:r>
            <w:r>
              <w:rPr>
                <w:rStyle w:val="IndexLink"/>
              </w:rPr>
              <w:t>235</w:t>
            </w:r>
            <w:r>
              <w:rPr>
                <w:rStyle w:val="IndexLink"/>
                <w:rtl w:val="true"/>
              </w:rPr>
              <w:t xml:space="preserve">] </w:t>
            </w:r>
            <w:r>
              <w:rPr>
                <w:rStyle w:val="IndexLink"/>
                <w:rtl w:val="true"/>
              </w:rPr>
              <w:t>و ما کان فیه عن عمرو بن خالد</w:t>
            </w:r>
            <w:r>
              <w:rPr>
                <w:rStyle w:val="IndexLink"/>
                <w:rtl w:val="true"/>
              </w:rPr>
              <w:t>:</w:t>
              <w:tab/>
            </w:r>
            <w:r>
              <w:rPr>
                <w:rStyle w:val="IndexLink"/>
              </w:rPr>
              <w:t>126</w:t>
            </w:r>
          </w:hyperlink>
        </w:p>
        <w:p>
          <w:pPr>
            <w:pStyle w:val="Contents4"/>
            <w:tabs>
              <w:tab w:val="clear" w:pos="8176"/>
              <w:tab w:val="right" w:pos="9026" w:leader="dot"/>
            </w:tabs>
            <w:rPr/>
          </w:pPr>
          <w:hyperlink w:anchor="__RefHeading___Toc6342221_417432637">
            <w:r>
              <w:rPr>
                <w:webHidden/>
                <w:rStyle w:val="IndexLink"/>
                <w:rtl w:val="true"/>
              </w:rPr>
              <w:t>[</w:t>
            </w:r>
            <w:r>
              <w:rPr>
                <w:rStyle w:val="IndexLink"/>
              </w:rPr>
              <w:t>236</w:t>
            </w:r>
            <w:r>
              <w:rPr>
                <w:rStyle w:val="IndexLink"/>
                <w:rtl w:val="true"/>
              </w:rPr>
              <w:t xml:space="preserve">] </w:t>
            </w:r>
            <w:r>
              <w:rPr>
                <w:rStyle w:val="IndexLink"/>
                <w:rtl w:val="true"/>
              </w:rPr>
              <w:t>و ما کان فیه عن عمرو بن سعید، الساباطی</w:t>
            </w:r>
            <w:r>
              <w:rPr>
                <w:rStyle w:val="IndexLink"/>
                <w:rtl w:val="true"/>
              </w:rPr>
              <w:t>:</w:t>
              <w:tab/>
            </w:r>
            <w:r>
              <w:rPr>
                <w:rStyle w:val="IndexLink"/>
              </w:rPr>
              <w:t>126</w:t>
            </w:r>
          </w:hyperlink>
        </w:p>
        <w:p>
          <w:pPr>
            <w:pStyle w:val="Contents4"/>
            <w:tabs>
              <w:tab w:val="clear" w:pos="8176"/>
              <w:tab w:val="right" w:pos="9026" w:leader="dot"/>
            </w:tabs>
            <w:rPr/>
          </w:pPr>
          <w:hyperlink w:anchor="__RefHeading___Toc6342223_417432637">
            <w:r>
              <w:rPr>
                <w:webHidden/>
                <w:rStyle w:val="IndexLink"/>
                <w:rtl w:val="true"/>
              </w:rPr>
              <w:t>[</w:t>
            </w:r>
            <w:r>
              <w:rPr>
                <w:rStyle w:val="IndexLink"/>
              </w:rPr>
              <w:t>237</w:t>
            </w:r>
            <w:r>
              <w:rPr>
                <w:rStyle w:val="IndexLink"/>
                <w:rtl w:val="true"/>
              </w:rPr>
              <w:t xml:space="preserve">] </w:t>
            </w:r>
            <w:r>
              <w:rPr>
                <w:rStyle w:val="IndexLink"/>
                <w:rtl w:val="true"/>
              </w:rPr>
              <w:t>و ما کان فیه عن عمرو بن شمر</w:t>
            </w:r>
            <w:r>
              <w:rPr>
                <w:rStyle w:val="IndexLink"/>
                <w:rtl w:val="true"/>
              </w:rPr>
              <w:t>:</w:t>
              <w:tab/>
            </w:r>
            <w:r>
              <w:rPr>
                <w:rStyle w:val="IndexLink"/>
              </w:rPr>
              <w:t>126</w:t>
            </w:r>
          </w:hyperlink>
        </w:p>
        <w:p>
          <w:pPr>
            <w:pStyle w:val="Contents4"/>
            <w:tabs>
              <w:tab w:val="clear" w:pos="8176"/>
              <w:tab w:val="right" w:pos="9026" w:leader="dot"/>
            </w:tabs>
            <w:rPr/>
          </w:pPr>
          <w:hyperlink w:anchor="__RefHeading___Toc6342225_417432637">
            <w:r>
              <w:rPr>
                <w:webHidden/>
                <w:rStyle w:val="IndexLink"/>
                <w:rtl w:val="true"/>
              </w:rPr>
              <w:t>[</w:t>
            </w:r>
            <w:r>
              <w:rPr>
                <w:rStyle w:val="IndexLink"/>
              </w:rPr>
              <w:t>238</w:t>
            </w:r>
            <w:r>
              <w:rPr>
                <w:rStyle w:val="IndexLink"/>
                <w:rtl w:val="true"/>
              </w:rPr>
              <w:t xml:space="preserve">] </w:t>
            </w:r>
            <w:r>
              <w:rPr>
                <w:rStyle w:val="IndexLink"/>
                <w:rtl w:val="true"/>
              </w:rPr>
              <w:t>و ما کان فیه عن عمر بن أبی زیاد</w:t>
            </w:r>
            <w:r>
              <w:rPr>
                <w:rStyle w:val="IndexLink"/>
                <w:rtl w:val="true"/>
              </w:rPr>
              <w:t>:</w:t>
              <w:tab/>
            </w:r>
            <w:r>
              <w:rPr>
                <w:rStyle w:val="IndexLink"/>
              </w:rPr>
              <w:t>127</w:t>
            </w:r>
          </w:hyperlink>
        </w:p>
        <w:p>
          <w:pPr>
            <w:pStyle w:val="Contents4"/>
            <w:tabs>
              <w:tab w:val="clear" w:pos="8176"/>
              <w:tab w:val="right" w:pos="9026" w:leader="dot"/>
            </w:tabs>
            <w:rPr/>
          </w:pPr>
          <w:hyperlink w:anchor="__RefHeading___Toc6342227_417432637">
            <w:r>
              <w:rPr>
                <w:webHidden/>
                <w:rStyle w:val="IndexLink"/>
                <w:rtl w:val="true"/>
              </w:rPr>
              <w:t>[</w:t>
            </w:r>
            <w:r>
              <w:rPr>
                <w:rStyle w:val="IndexLink"/>
              </w:rPr>
              <w:t>239</w:t>
            </w:r>
            <w:r>
              <w:rPr>
                <w:rStyle w:val="IndexLink"/>
                <w:rtl w:val="true"/>
              </w:rPr>
              <w:t xml:space="preserve">] </w:t>
            </w:r>
            <w:r>
              <w:rPr>
                <w:rStyle w:val="IndexLink"/>
                <w:rtl w:val="true"/>
              </w:rPr>
              <w:t>و ما کان فیه عن عمر بن أبی شعبة</w:t>
            </w:r>
            <w:r>
              <w:rPr>
                <w:rStyle w:val="IndexLink"/>
                <w:rtl w:val="true"/>
              </w:rPr>
              <w:t>:</w:t>
              <w:tab/>
            </w:r>
            <w:r>
              <w:rPr>
                <w:rStyle w:val="IndexLink"/>
              </w:rPr>
              <w:t>127</w:t>
            </w:r>
          </w:hyperlink>
        </w:p>
        <w:p>
          <w:pPr>
            <w:pStyle w:val="Contents4"/>
            <w:tabs>
              <w:tab w:val="clear" w:pos="8176"/>
              <w:tab w:val="right" w:pos="9026" w:leader="dot"/>
            </w:tabs>
            <w:rPr/>
          </w:pPr>
          <w:hyperlink w:anchor="__RefHeading___Toc6342229_417432637">
            <w:r>
              <w:rPr>
                <w:webHidden/>
                <w:rStyle w:val="IndexLink"/>
                <w:rtl w:val="true"/>
              </w:rPr>
              <w:t>[</w:t>
            </w:r>
            <w:r>
              <w:rPr>
                <w:rStyle w:val="IndexLink"/>
              </w:rPr>
              <w:t>240</w:t>
            </w:r>
            <w:r>
              <w:rPr>
                <w:rStyle w:val="IndexLink"/>
                <w:rtl w:val="true"/>
              </w:rPr>
              <w:t xml:space="preserve">] </w:t>
            </w:r>
            <w:r>
              <w:rPr>
                <w:rStyle w:val="IndexLink"/>
                <w:rtl w:val="true"/>
              </w:rPr>
              <w:t>و ما کان فیه عن عمر بن أذینة</w:t>
            </w:r>
            <w:r>
              <w:rPr>
                <w:rStyle w:val="IndexLink"/>
                <w:rtl w:val="true"/>
              </w:rPr>
              <w:t>:</w:t>
              <w:tab/>
            </w:r>
            <w:r>
              <w:rPr>
                <w:rStyle w:val="IndexLink"/>
              </w:rPr>
              <w:t>127</w:t>
            </w:r>
          </w:hyperlink>
        </w:p>
        <w:p>
          <w:pPr>
            <w:pStyle w:val="Contents4"/>
            <w:tabs>
              <w:tab w:val="clear" w:pos="8176"/>
              <w:tab w:val="right" w:pos="9026" w:leader="dot"/>
            </w:tabs>
            <w:rPr/>
          </w:pPr>
          <w:hyperlink w:anchor="__RefHeading___Toc6342231_417432637">
            <w:r>
              <w:rPr>
                <w:webHidden/>
                <w:rStyle w:val="IndexLink"/>
                <w:rtl w:val="true"/>
              </w:rPr>
              <w:t>[</w:t>
            </w:r>
            <w:r>
              <w:rPr>
                <w:rStyle w:val="IndexLink"/>
              </w:rPr>
              <w:t>241</w:t>
            </w:r>
            <w:r>
              <w:rPr>
                <w:rStyle w:val="IndexLink"/>
                <w:rtl w:val="true"/>
              </w:rPr>
              <w:t xml:space="preserve">] </w:t>
            </w:r>
            <w:r>
              <w:rPr>
                <w:rStyle w:val="IndexLink"/>
                <w:rtl w:val="true"/>
              </w:rPr>
              <w:t>و ما کان فیه عن عمر بن حنظلة</w:t>
            </w:r>
            <w:r>
              <w:rPr>
                <w:rStyle w:val="IndexLink"/>
                <w:rtl w:val="true"/>
              </w:rPr>
              <w:t>:</w:t>
              <w:tab/>
            </w:r>
            <w:r>
              <w:rPr>
                <w:rStyle w:val="IndexLink"/>
              </w:rPr>
              <w:t>127</w:t>
            </w:r>
          </w:hyperlink>
        </w:p>
        <w:p>
          <w:pPr>
            <w:pStyle w:val="Contents4"/>
            <w:tabs>
              <w:tab w:val="clear" w:pos="8176"/>
              <w:tab w:val="right" w:pos="9026" w:leader="dot"/>
            </w:tabs>
            <w:rPr/>
          </w:pPr>
          <w:hyperlink w:anchor="__RefHeading___Toc6342233_417432637">
            <w:r>
              <w:rPr>
                <w:webHidden/>
                <w:rStyle w:val="IndexLink"/>
                <w:rtl w:val="true"/>
              </w:rPr>
              <w:t>[</w:t>
            </w:r>
            <w:r>
              <w:rPr>
                <w:rStyle w:val="IndexLink"/>
              </w:rPr>
              <w:t>242</w:t>
            </w:r>
            <w:r>
              <w:rPr>
                <w:rStyle w:val="IndexLink"/>
                <w:rtl w:val="true"/>
              </w:rPr>
              <w:t xml:space="preserve">] </w:t>
            </w:r>
            <w:r>
              <w:rPr>
                <w:rStyle w:val="IndexLink"/>
                <w:rtl w:val="true"/>
              </w:rPr>
              <w:t>و ما کان فیه عن عمر بن قیس الماصر</w:t>
            </w:r>
            <w:r>
              <w:rPr>
                <w:rStyle w:val="IndexLink"/>
                <w:rtl w:val="true"/>
              </w:rPr>
              <w:t>:</w:t>
              <w:tab/>
            </w:r>
            <w:r>
              <w:rPr>
                <w:rStyle w:val="IndexLink"/>
              </w:rPr>
              <w:t>127</w:t>
            </w:r>
          </w:hyperlink>
        </w:p>
        <w:p>
          <w:pPr>
            <w:pStyle w:val="Contents4"/>
            <w:tabs>
              <w:tab w:val="clear" w:pos="8176"/>
              <w:tab w:val="right" w:pos="9026" w:leader="dot"/>
            </w:tabs>
            <w:rPr/>
          </w:pPr>
          <w:hyperlink w:anchor="__RefHeading___Toc6342235_417432637">
            <w:r>
              <w:rPr>
                <w:webHidden/>
                <w:rStyle w:val="IndexLink"/>
                <w:rtl w:val="true"/>
              </w:rPr>
              <w:t>[</w:t>
            </w:r>
            <w:r>
              <w:rPr>
                <w:rStyle w:val="IndexLink"/>
              </w:rPr>
              <w:t>243</w:t>
            </w:r>
            <w:r>
              <w:rPr>
                <w:rStyle w:val="IndexLink"/>
                <w:rtl w:val="true"/>
              </w:rPr>
              <w:t xml:space="preserve">] </w:t>
            </w:r>
            <w:r>
              <w:rPr>
                <w:rStyle w:val="IndexLink"/>
                <w:rtl w:val="true"/>
              </w:rPr>
              <w:t>و ما کان فیه عن عمر بن یزید</w:t>
            </w:r>
            <w:r>
              <w:rPr>
                <w:rStyle w:val="IndexLink"/>
                <w:rtl w:val="true"/>
              </w:rPr>
              <w:t>:</w:t>
              <w:tab/>
            </w:r>
            <w:r>
              <w:rPr>
                <w:rStyle w:val="IndexLink"/>
              </w:rPr>
              <w:t>128</w:t>
            </w:r>
          </w:hyperlink>
        </w:p>
        <w:p>
          <w:pPr>
            <w:pStyle w:val="Contents4"/>
            <w:tabs>
              <w:tab w:val="clear" w:pos="8176"/>
              <w:tab w:val="right" w:pos="9026" w:leader="dot"/>
            </w:tabs>
            <w:rPr/>
          </w:pPr>
          <w:hyperlink w:anchor="__RefHeading___Toc6342237_417432637">
            <w:r>
              <w:rPr>
                <w:webHidden/>
                <w:rStyle w:val="IndexLink"/>
                <w:rtl w:val="true"/>
              </w:rPr>
              <w:t>[</w:t>
            </w:r>
            <w:r>
              <w:rPr>
                <w:rStyle w:val="IndexLink"/>
              </w:rPr>
              <w:t>244</w:t>
            </w:r>
            <w:r>
              <w:rPr>
                <w:rStyle w:val="IndexLink"/>
                <w:rtl w:val="true"/>
              </w:rPr>
              <w:t xml:space="preserve">] </w:t>
            </w:r>
            <w:r>
              <w:rPr>
                <w:rStyle w:val="IndexLink"/>
                <w:rtl w:val="true"/>
              </w:rPr>
              <w:t>و ما کان فیه عن عمران؛ الحلبی</w:t>
            </w:r>
            <w:r>
              <w:rPr>
                <w:rStyle w:val="IndexLink"/>
                <w:rtl w:val="true"/>
              </w:rPr>
              <w:t>:</w:t>
              <w:tab/>
            </w:r>
            <w:r>
              <w:rPr>
                <w:rStyle w:val="IndexLink"/>
              </w:rPr>
              <w:t>128</w:t>
            </w:r>
          </w:hyperlink>
        </w:p>
        <w:p>
          <w:pPr>
            <w:pStyle w:val="Contents4"/>
            <w:tabs>
              <w:tab w:val="clear" w:pos="8176"/>
              <w:tab w:val="right" w:pos="9026" w:leader="dot"/>
            </w:tabs>
            <w:rPr/>
          </w:pPr>
          <w:hyperlink w:anchor="__RefHeading___Toc6342239_417432637">
            <w:r>
              <w:rPr>
                <w:webHidden/>
                <w:rStyle w:val="IndexLink"/>
                <w:rtl w:val="true"/>
              </w:rPr>
              <w:t>[</w:t>
            </w:r>
            <w:r>
              <w:rPr>
                <w:rStyle w:val="IndexLink"/>
              </w:rPr>
              <w:t>245</w:t>
            </w:r>
            <w:r>
              <w:rPr>
                <w:rStyle w:val="IndexLink"/>
                <w:rtl w:val="true"/>
              </w:rPr>
              <w:t xml:space="preserve">] </w:t>
            </w:r>
            <w:r>
              <w:rPr>
                <w:rStyle w:val="IndexLink"/>
                <w:rtl w:val="true"/>
              </w:rPr>
              <w:t>و ما کان فیه عن عیسی بن أبی منصور</w:t>
            </w:r>
            <w:r>
              <w:rPr>
                <w:rStyle w:val="IndexLink"/>
                <w:rtl w:val="true"/>
              </w:rPr>
              <w:t>:</w:t>
              <w:tab/>
            </w:r>
            <w:r>
              <w:rPr>
                <w:rStyle w:val="IndexLink"/>
              </w:rPr>
              <w:t>128</w:t>
            </w:r>
          </w:hyperlink>
        </w:p>
        <w:p>
          <w:pPr>
            <w:pStyle w:val="Contents4"/>
            <w:tabs>
              <w:tab w:val="clear" w:pos="8176"/>
              <w:tab w:val="right" w:pos="9026" w:leader="dot"/>
            </w:tabs>
            <w:rPr/>
          </w:pPr>
          <w:hyperlink w:anchor="__RefHeading___Toc6342241_417432637">
            <w:r>
              <w:rPr>
                <w:webHidden/>
                <w:rStyle w:val="IndexLink"/>
                <w:rtl w:val="true"/>
              </w:rPr>
              <w:t>[</w:t>
            </w:r>
            <w:r>
              <w:rPr>
                <w:rStyle w:val="IndexLink"/>
              </w:rPr>
              <w:t>246</w:t>
            </w:r>
            <w:r>
              <w:rPr>
                <w:rStyle w:val="IndexLink"/>
                <w:rtl w:val="true"/>
              </w:rPr>
              <w:t xml:space="preserve">] </w:t>
            </w:r>
            <w:r>
              <w:rPr>
                <w:rStyle w:val="IndexLink"/>
                <w:rtl w:val="true"/>
              </w:rPr>
              <w:t>و ما کان فیه عن عیسی بن أعین</w:t>
            </w:r>
            <w:r>
              <w:rPr>
                <w:rStyle w:val="IndexLink"/>
                <w:rtl w:val="true"/>
              </w:rPr>
              <w:t>:</w:t>
              <w:tab/>
            </w:r>
            <w:r>
              <w:rPr>
                <w:rStyle w:val="IndexLink"/>
              </w:rPr>
              <w:t>129</w:t>
            </w:r>
          </w:hyperlink>
        </w:p>
        <w:p>
          <w:pPr>
            <w:pStyle w:val="Contents4"/>
            <w:tabs>
              <w:tab w:val="clear" w:pos="8176"/>
              <w:tab w:val="right" w:pos="9026" w:leader="dot"/>
            </w:tabs>
            <w:rPr/>
          </w:pPr>
          <w:hyperlink w:anchor="__RefHeading___Toc6342243_417432637">
            <w:r>
              <w:rPr>
                <w:webHidden/>
                <w:rStyle w:val="IndexLink"/>
                <w:rtl w:val="true"/>
              </w:rPr>
              <w:t>[</w:t>
            </w:r>
            <w:r>
              <w:rPr>
                <w:rStyle w:val="IndexLink"/>
              </w:rPr>
              <w:t>247</w:t>
            </w:r>
            <w:r>
              <w:rPr>
                <w:rStyle w:val="IndexLink"/>
                <w:rtl w:val="true"/>
              </w:rPr>
              <w:t xml:space="preserve">] </w:t>
            </w:r>
            <w:r>
              <w:rPr>
                <w:rStyle w:val="IndexLink"/>
                <w:rtl w:val="true"/>
              </w:rPr>
              <w:t>و ما کان فیه عن عیسی بن عبد الله؛ الهاشمی</w:t>
            </w:r>
            <w:r>
              <w:rPr>
                <w:rStyle w:val="IndexLink"/>
                <w:rtl w:val="true"/>
              </w:rPr>
              <w:t>:</w:t>
              <w:tab/>
            </w:r>
            <w:r>
              <w:rPr>
                <w:rStyle w:val="IndexLink"/>
              </w:rPr>
              <w:t>129</w:t>
            </w:r>
          </w:hyperlink>
        </w:p>
        <w:p>
          <w:pPr>
            <w:pStyle w:val="Contents4"/>
            <w:tabs>
              <w:tab w:val="clear" w:pos="8176"/>
              <w:tab w:val="right" w:pos="9026" w:leader="dot"/>
            </w:tabs>
            <w:rPr/>
          </w:pPr>
          <w:hyperlink w:anchor="__RefHeading___Toc6342245_417432637">
            <w:r>
              <w:rPr>
                <w:webHidden/>
                <w:rStyle w:val="IndexLink"/>
                <w:rtl w:val="true"/>
              </w:rPr>
              <w:t>[</w:t>
            </w:r>
            <w:r>
              <w:rPr>
                <w:rStyle w:val="IndexLink"/>
              </w:rPr>
              <w:t>248</w:t>
            </w:r>
            <w:r>
              <w:rPr>
                <w:rStyle w:val="IndexLink"/>
                <w:rtl w:val="true"/>
              </w:rPr>
              <w:t xml:space="preserve">] </w:t>
            </w:r>
            <w:r>
              <w:rPr>
                <w:rStyle w:val="IndexLink"/>
                <w:rtl w:val="true"/>
              </w:rPr>
              <w:t>و ما کان فیه عن عیسی بن یونس</w:t>
            </w:r>
            <w:r>
              <w:rPr>
                <w:rStyle w:val="IndexLink"/>
                <w:rtl w:val="true"/>
              </w:rPr>
              <w:t>:</w:t>
              <w:tab/>
            </w:r>
            <w:r>
              <w:rPr>
                <w:rStyle w:val="IndexLink"/>
              </w:rPr>
              <w:t>129</w:t>
            </w:r>
          </w:hyperlink>
        </w:p>
        <w:p>
          <w:pPr>
            <w:pStyle w:val="Contents4"/>
            <w:tabs>
              <w:tab w:val="clear" w:pos="8176"/>
              <w:tab w:val="right" w:pos="9026" w:leader="dot"/>
            </w:tabs>
            <w:rPr/>
          </w:pPr>
          <w:hyperlink w:anchor="__RefHeading___Toc6342247_417432637">
            <w:r>
              <w:rPr>
                <w:webHidden/>
                <w:rStyle w:val="IndexLink"/>
                <w:rtl w:val="true"/>
              </w:rPr>
              <w:t>[</w:t>
            </w:r>
            <w:r>
              <w:rPr>
                <w:rStyle w:val="IndexLink"/>
              </w:rPr>
              <w:t>249</w:t>
            </w:r>
            <w:r>
              <w:rPr>
                <w:rStyle w:val="IndexLink"/>
                <w:rtl w:val="true"/>
              </w:rPr>
              <w:t xml:space="preserve">] </w:t>
            </w:r>
            <w:r>
              <w:rPr>
                <w:rStyle w:val="IndexLink"/>
                <w:rtl w:val="true"/>
              </w:rPr>
              <w:t>و ما کان فیه عن العیص بن القاسم</w:t>
            </w:r>
            <w:r>
              <w:rPr>
                <w:rStyle w:val="IndexLink"/>
                <w:rtl w:val="true"/>
              </w:rPr>
              <w:t>:</w:t>
              <w:tab/>
            </w:r>
            <w:r>
              <w:rPr>
                <w:rStyle w:val="IndexLink"/>
              </w:rPr>
              <w:t>130</w:t>
            </w:r>
          </w:hyperlink>
        </w:p>
        <w:p>
          <w:pPr>
            <w:pStyle w:val="Contents4"/>
            <w:tabs>
              <w:tab w:val="clear" w:pos="8176"/>
              <w:tab w:val="right" w:pos="9026" w:leader="dot"/>
            </w:tabs>
            <w:rPr/>
          </w:pPr>
          <w:hyperlink w:anchor="__RefHeading___Toc6342249_417432637">
            <w:r>
              <w:rPr>
                <w:webHidden/>
                <w:rStyle w:val="IndexLink"/>
                <w:rtl w:val="true"/>
              </w:rPr>
              <w:t>[</w:t>
            </w:r>
            <w:r>
              <w:rPr>
                <w:rStyle w:val="IndexLink"/>
              </w:rPr>
              <w:t>250</w:t>
            </w:r>
            <w:r>
              <w:rPr>
                <w:rStyle w:val="IndexLink"/>
                <w:rtl w:val="true"/>
              </w:rPr>
              <w:t xml:space="preserve">] </w:t>
            </w:r>
            <w:r>
              <w:rPr>
                <w:rStyle w:val="IndexLink"/>
                <w:rtl w:val="true"/>
              </w:rPr>
              <w:t>و ما کان فیه عن غیاث بن إبراهیم</w:t>
            </w:r>
            <w:r>
              <w:rPr>
                <w:rStyle w:val="IndexLink"/>
                <w:rtl w:val="true"/>
              </w:rPr>
              <w:t>:</w:t>
              <w:tab/>
            </w:r>
            <w:r>
              <w:rPr>
                <w:rStyle w:val="IndexLink"/>
              </w:rPr>
              <w:t>130</w:t>
            </w:r>
          </w:hyperlink>
        </w:p>
        <w:p>
          <w:pPr>
            <w:pStyle w:val="Contents4"/>
            <w:tabs>
              <w:tab w:val="clear" w:pos="8176"/>
              <w:tab w:val="right" w:pos="9026" w:leader="dot"/>
            </w:tabs>
            <w:rPr/>
          </w:pPr>
          <w:hyperlink w:anchor="__RefHeading___Toc6342251_417432637">
            <w:r>
              <w:rPr>
                <w:webHidden/>
                <w:rStyle w:val="IndexLink"/>
                <w:rtl w:val="true"/>
              </w:rPr>
              <w:t>[</w:t>
            </w:r>
            <w:r>
              <w:rPr>
                <w:rStyle w:val="IndexLink"/>
              </w:rPr>
              <w:t>251</w:t>
            </w:r>
            <w:r>
              <w:rPr>
                <w:rStyle w:val="IndexLink"/>
                <w:rtl w:val="true"/>
              </w:rPr>
              <w:t xml:space="preserve">] </w:t>
            </w:r>
            <w:r>
              <w:rPr>
                <w:rStyle w:val="IndexLink"/>
                <w:rtl w:val="true"/>
              </w:rPr>
              <w:t>و ما کان فیه عن فضالة بن أیوب</w:t>
            </w:r>
            <w:r>
              <w:rPr>
                <w:rStyle w:val="IndexLink"/>
                <w:rtl w:val="true"/>
              </w:rPr>
              <w:t>:</w:t>
              <w:tab/>
            </w:r>
            <w:r>
              <w:rPr>
                <w:rStyle w:val="IndexLink"/>
              </w:rPr>
              <w:t>130</w:t>
            </w:r>
          </w:hyperlink>
        </w:p>
        <w:p>
          <w:pPr>
            <w:pStyle w:val="Contents4"/>
            <w:tabs>
              <w:tab w:val="clear" w:pos="8176"/>
              <w:tab w:val="right" w:pos="9026" w:leader="dot"/>
            </w:tabs>
            <w:rPr/>
          </w:pPr>
          <w:hyperlink w:anchor="__RefHeading___Toc6342253_417432637">
            <w:r>
              <w:rPr>
                <w:webHidden/>
                <w:rStyle w:val="IndexLink"/>
                <w:rtl w:val="true"/>
              </w:rPr>
              <w:t>[</w:t>
            </w:r>
            <w:r>
              <w:rPr>
                <w:rStyle w:val="IndexLink"/>
              </w:rPr>
              <w:t>252</w:t>
            </w:r>
            <w:r>
              <w:rPr>
                <w:rStyle w:val="IndexLink"/>
                <w:rtl w:val="true"/>
              </w:rPr>
              <w:t xml:space="preserve">] </w:t>
            </w:r>
            <w:r>
              <w:rPr>
                <w:rStyle w:val="IndexLink"/>
                <w:rtl w:val="true"/>
              </w:rPr>
              <w:t>و ما کان فیه عن الفضل بن أبی قرة</w:t>
            </w:r>
            <w:r>
              <w:rPr>
                <w:rStyle w:val="IndexLink"/>
                <w:rtl w:val="true"/>
              </w:rPr>
              <w:t>:</w:t>
              <w:tab/>
            </w:r>
            <w:r>
              <w:rPr>
                <w:rStyle w:val="IndexLink"/>
              </w:rPr>
              <w:t>130</w:t>
            </w:r>
          </w:hyperlink>
        </w:p>
        <w:p>
          <w:pPr>
            <w:pStyle w:val="Contents4"/>
            <w:tabs>
              <w:tab w:val="clear" w:pos="8176"/>
              <w:tab w:val="right" w:pos="9026" w:leader="dot"/>
            </w:tabs>
            <w:rPr/>
          </w:pPr>
          <w:hyperlink w:anchor="__RefHeading___Toc6342255_417432637">
            <w:r>
              <w:rPr>
                <w:webHidden/>
                <w:rStyle w:val="IndexLink"/>
                <w:rtl w:val="true"/>
              </w:rPr>
              <w:t>[</w:t>
            </w:r>
            <w:r>
              <w:rPr>
                <w:rStyle w:val="IndexLink"/>
              </w:rPr>
              <w:t>254</w:t>
            </w:r>
            <w:r>
              <w:rPr>
                <w:rStyle w:val="IndexLink"/>
                <w:rtl w:val="true"/>
              </w:rPr>
              <w:t xml:space="preserve">] </w:t>
            </w:r>
            <w:r>
              <w:rPr>
                <w:rStyle w:val="IndexLink"/>
                <w:rtl w:val="true"/>
              </w:rPr>
              <w:t>و ما کان فیه عن الفضل بن عبد الملک</w:t>
            </w:r>
            <w:r>
              <w:rPr>
                <w:rStyle w:val="IndexLink"/>
                <w:rtl w:val="true"/>
              </w:rPr>
              <w:t>:</w:t>
              <w:tab/>
            </w:r>
            <w:r>
              <w:rPr>
                <w:rStyle w:val="IndexLink"/>
              </w:rPr>
              <w:t>131</w:t>
            </w:r>
          </w:hyperlink>
        </w:p>
        <w:p>
          <w:pPr>
            <w:pStyle w:val="Contents4"/>
            <w:tabs>
              <w:tab w:val="clear" w:pos="8176"/>
              <w:tab w:val="right" w:pos="9026" w:leader="dot"/>
            </w:tabs>
            <w:rPr/>
          </w:pPr>
          <w:hyperlink w:anchor="__RefHeading___Toc6342257_417432637">
            <w:r>
              <w:rPr>
                <w:webHidden/>
                <w:rStyle w:val="IndexLink"/>
                <w:rtl w:val="true"/>
              </w:rPr>
              <w:t>[</w:t>
            </w:r>
            <w:r>
              <w:rPr>
                <w:rStyle w:val="IndexLink"/>
              </w:rPr>
              <w:t>255</w:t>
            </w:r>
            <w:r>
              <w:rPr>
                <w:rStyle w:val="IndexLink"/>
                <w:rtl w:val="true"/>
              </w:rPr>
              <w:t xml:space="preserve">] </w:t>
            </w:r>
            <w:r>
              <w:rPr>
                <w:rStyle w:val="IndexLink"/>
                <w:rtl w:val="true"/>
              </w:rPr>
              <w:t>و ما کان فیه عن الفضیل بن عثمان، الأعور</w:t>
            </w:r>
            <w:r>
              <w:rPr>
                <w:rStyle w:val="IndexLink"/>
                <w:rtl w:val="true"/>
              </w:rPr>
              <w:t>:</w:t>
              <w:tab/>
            </w:r>
            <w:r>
              <w:rPr>
                <w:rStyle w:val="IndexLink"/>
              </w:rPr>
              <w:t>131</w:t>
            </w:r>
          </w:hyperlink>
        </w:p>
        <w:p>
          <w:pPr>
            <w:pStyle w:val="Contents4"/>
            <w:tabs>
              <w:tab w:val="clear" w:pos="8176"/>
              <w:tab w:val="right" w:pos="9026" w:leader="dot"/>
            </w:tabs>
            <w:rPr/>
          </w:pPr>
          <w:hyperlink w:anchor="__RefHeading___Toc6342259_417432637">
            <w:r>
              <w:rPr>
                <w:webHidden/>
                <w:rStyle w:val="IndexLink"/>
                <w:rtl w:val="true"/>
              </w:rPr>
              <w:t>[</w:t>
            </w:r>
            <w:r>
              <w:rPr>
                <w:rStyle w:val="IndexLink"/>
              </w:rPr>
              <w:t>256</w:t>
            </w:r>
            <w:r>
              <w:rPr>
                <w:rStyle w:val="IndexLink"/>
                <w:rtl w:val="true"/>
              </w:rPr>
              <w:t xml:space="preserve">] </w:t>
            </w:r>
            <w:r>
              <w:rPr>
                <w:rStyle w:val="IndexLink"/>
                <w:rtl w:val="true"/>
              </w:rPr>
              <w:t>و ما کان فیه عن الفضیل بن یسار</w:t>
            </w:r>
            <w:r>
              <w:rPr>
                <w:rStyle w:val="IndexLink"/>
                <w:rtl w:val="true"/>
              </w:rPr>
              <w:t>:</w:t>
              <w:tab/>
            </w:r>
            <w:r>
              <w:rPr>
                <w:rStyle w:val="IndexLink"/>
              </w:rPr>
              <w:t>131</w:t>
            </w:r>
          </w:hyperlink>
        </w:p>
        <w:p>
          <w:pPr>
            <w:pStyle w:val="Contents4"/>
            <w:tabs>
              <w:tab w:val="clear" w:pos="8176"/>
              <w:tab w:val="right" w:pos="9026" w:leader="dot"/>
            </w:tabs>
            <w:rPr/>
          </w:pPr>
          <w:hyperlink w:anchor="__RefHeading___Toc6342261_417432637">
            <w:r>
              <w:rPr>
                <w:webHidden/>
                <w:rStyle w:val="IndexLink"/>
                <w:rtl w:val="true"/>
              </w:rPr>
              <w:t>[</w:t>
            </w:r>
            <w:r>
              <w:rPr>
                <w:rStyle w:val="IndexLink"/>
              </w:rPr>
              <w:t>257</w:t>
            </w:r>
            <w:r>
              <w:rPr>
                <w:rStyle w:val="IndexLink"/>
                <w:rtl w:val="true"/>
              </w:rPr>
              <w:t xml:space="preserve">] </w:t>
            </w:r>
            <w:r>
              <w:rPr>
                <w:rStyle w:val="IndexLink"/>
                <w:rtl w:val="true"/>
              </w:rPr>
              <w:t>و ما کان فیه عن القاسم بن برید</w:t>
            </w:r>
            <w:r>
              <w:rPr>
                <w:rStyle w:val="IndexLink"/>
                <w:rtl w:val="true"/>
              </w:rPr>
              <w:t>:</w:t>
              <w:tab/>
            </w:r>
            <w:r>
              <w:rPr>
                <w:rStyle w:val="IndexLink"/>
              </w:rPr>
              <w:t>132</w:t>
            </w:r>
          </w:hyperlink>
        </w:p>
        <w:p>
          <w:pPr>
            <w:pStyle w:val="Contents4"/>
            <w:tabs>
              <w:tab w:val="clear" w:pos="8176"/>
              <w:tab w:val="right" w:pos="9026" w:leader="dot"/>
            </w:tabs>
            <w:rPr/>
          </w:pPr>
          <w:hyperlink w:anchor="__RefHeading___Toc6342263_417432637">
            <w:r>
              <w:rPr>
                <w:webHidden/>
                <w:rStyle w:val="IndexLink"/>
                <w:rtl w:val="true"/>
              </w:rPr>
              <w:t>[</w:t>
            </w:r>
            <w:r>
              <w:rPr>
                <w:rStyle w:val="IndexLink"/>
              </w:rPr>
              <w:t>258</w:t>
            </w:r>
            <w:r>
              <w:rPr>
                <w:rStyle w:val="IndexLink"/>
                <w:rtl w:val="true"/>
              </w:rPr>
              <w:t xml:space="preserve">] </w:t>
            </w:r>
            <w:r>
              <w:rPr>
                <w:rStyle w:val="IndexLink"/>
                <w:rtl w:val="true"/>
              </w:rPr>
              <w:t>و ما کان فیه عن القاسم بن سلیمان</w:t>
            </w:r>
            <w:r>
              <w:rPr>
                <w:rStyle w:val="IndexLink"/>
                <w:rtl w:val="true"/>
              </w:rPr>
              <w:t>:</w:t>
              <w:tab/>
            </w:r>
            <w:r>
              <w:rPr>
                <w:rStyle w:val="IndexLink"/>
              </w:rPr>
              <w:t>132</w:t>
            </w:r>
          </w:hyperlink>
        </w:p>
        <w:p>
          <w:pPr>
            <w:pStyle w:val="Contents4"/>
            <w:tabs>
              <w:tab w:val="clear" w:pos="8176"/>
              <w:tab w:val="right" w:pos="9026" w:leader="dot"/>
            </w:tabs>
            <w:rPr/>
          </w:pPr>
          <w:hyperlink w:anchor="__RefHeading___Toc6342265_417432637">
            <w:r>
              <w:rPr>
                <w:webHidden/>
                <w:rStyle w:val="IndexLink"/>
                <w:rtl w:val="true"/>
              </w:rPr>
              <w:t>[</w:t>
            </w:r>
            <w:r>
              <w:rPr>
                <w:rStyle w:val="IndexLink"/>
              </w:rPr>
              <w:t>259</w:t>
            </w:r>
            <w:r>
              <w:rPr>
                <w:rStyle w:val="IndexLink"/>
                <w:rtl w:val="true"/>
              </w:rPr>
              <w:t xml:space="preserve">] </w:t>
            </w:r>
            <w:r>
              <w:rPr>
                <w:rStyle w:val="IndexLink"/>
                <w:rtl w:val="true"/>
              </w:rPr>
              <w:t>و ما کان فیه عن القاسم بن عروة</w:t>
            </w:r>
            <w:r>
              <w:rPr>
                <w:rStyle w:val="IndexLink"/>
                <w:rtl w:val="true"/>
              </w:rPr>
              <w:t>:</w:t>
              <w:tab/>
            </w:r>
            <w:r>
              <w:rPr>
                <w:rStyle w:val="IndexLink"/>
              </w:rPr>
              <w:t>132</w:t>
            </w:r>
          </w:hyperlink>
        </w:p>
        <w:p>
          <w:pPr>
            <w:pStyle w:val="Contents4"/>
            <w:tabs>
              <w:tab w:val="clear" w:pos="8176"/>
              <w:tab w:val="right" w:pos="9026" w:leader="dot"/>
            </w:tabs>
            <w:rPr/>
          </w:pPr>
          <w:hyperlink w:anchor="__RefHeading___Toc6342267_417432637">
            <w:r>
              <w:rPr>
                <w:webHidden/>
                <w:rStyle w:val="IndexLink"/>
                <w:rtl w:val="true"/>
              </w:rPr>
              <w:t>[</w:t>
            </w:r>
            <w:r>
              <w:rPr>
                <w:rStyle w:val="IndexLink"/>
              </w:rPr>
              <w:t>260</w:t>
            </w:r>
            <w:r>
              <w:rPr>
                <w:rStyle w:val="IndexLink"/>
                <w:rtl w:val="true"/>
              </w:rPr>
              <w:t xml:space="preserve">] </w:t>
            </w:r>
            <w:r>
              <w:rPr>
                <w:rStyle w:val="IndexLink"/>
                <w:rtl w:val="true"/>
              </w:rPr>
              <w:t>و ما کان فیه عن القاسم بن یحیی</w:t>
            </w:r>
            <w:r>
              <w:rPr>
                <w:rStyle w:val="IndexLink"/>
                <w:rtl w:val="true"/>
              </w:rPr>
              <w:t>:</w:t>
              <w:tab/>
            </w:r>
            <w:r>
              <w:rPr>
                <w:rStyle w:val="IndexLink"/>
              </w:rPr>
              <w:t>132</w:t>
            </w:r>
          </w:hyperlink>
        </w:p>
        <w:p>
          <w:pPr>
            <w:pStyle w:val="Contents4"/>
            <w:tabs>
              <w:tab w:val="clear" w:pos="8176"/>
              <w:tab w:val="right" w:pos="9026" w:leader="dot"/>
            </w:tabs>
            <w:rPr/>
          </w:pPr>
          <w:hyperlink w:anchor="__RefHeading___Toc6342269_417432637">
            <w:r>
              <w:rPr>
                <w:webHidden/>
                <w:rStyle w:val="IndexLink"/>
                <w:rtl w:val="true"/>
              </w:rPr>
              <w:t>[</w:t>
            </w:r>
            <w:r>
              <w:rPr>
                <w:rStyle w:val="IndexLink"/>
              </w:rPr>
              <w:t>261</w:t>
            </w:r>
            <w:r>
              <w:rPr>
                <w:rStyle w:val="IndexLink"/>
                <w:rtl w:val="true"/>
              </w:rPr>
              <w:t xml:space="preserve">] </w:t>
            </w:r>
            <w:r>
              <w:rPr>
                <w:rStyle w:val="IndexLink"/>
                <w:rtl w:val="true"/>
              </w:rPr>
              <w:t>و ما کان فیه عن کردویه، الهمدانی</w:t>
            </w:r>
            <w:r>
              <w:rPr>
                <w:rStyle w:val="IndexLink"/>
                <w:rtl w:val="true"/>
              </w:rPr>
              <w:t>:</w:t>
              <w:tab/>
            </w:r>
            <w:r>
              <w:rPr>
                <w:rStyle w:val="IndexLink"/>
              </w:rPr>
              <w:t>133</w:t>
            </w:r>
          </w:hyperlink>
        </w:p>
        <w:p>
          <w:pPr>
            <w:pStyle w:val="Contents4"/>
            <w:tabs>
              <w:tab w:val="clear" w:pos="8176"/>
              <w:tab w:val="right" w:pos="9026" w:leader="dot"/>
            </w:tabs>
            <w:rPr/>
          </w:pPr>
          <w:hyperlink w:anchor="__RefHeading___Toc6342271_417432637">
            <w:r>
              <w:rPr>
                <w:webHidden/>
                <w:rStyle w:val="IndexLink"/>
                <w:rtl w:val="true"/>
              </w:rPr>
              <w:t>[</w:t>
            </w:r>
            <w:r>
              <w:rPr>
                <w:rStyle w:val="IndexLink"/>
              </w:rPr>
              <w:t>262</w:t>
            </w:r>
            <w:r>
              <w:rPr>
                <w:rStyle w:val="IndexLink"/>
                <w:rtl w:val="true"/>
              </w:rPr>
              <w:t xml:space="preserve">] </w:t>
            </w:r>
            <w:r>
              <w:rPr>
                <w:rStyle w:val="IndexLink"/>
                <w:rtl w:val="true"/>
              </w:rPr>
              <w:t>و ما کان فیه عن کلیب؛ الأسدی</w:t>
            </w:r>
            <w:r>
              <w:rPr>
                <w:rStyle w:val="IndexLink"/>
                <w:rtl w:val="true"/>
              </w:rPr>
              <w:t>:</w:t>
              <w:tab/>
            </w:r>
            <w:r>
              <w:rPr>
                <w:rStyle w:val="IndexLink"/>
              </w:rPr>
              <w:t>133</w:t>
            </w:r>
          </w:hyperlink>
        </w:p>
        <w:p>
          <w:pPr>
            <w:pStyle w:val="Contents4"/>
            <w:tabs>
              <w:tab w:val="clear" w:pos="8176"/>
              <w:tab w:val="right" w:pos="9026" w:leader="dot"/>
            </w:tabs>
            <w:rPr/>
          </w:pPr>
          <w:hyperlink w:anchor="__RefHeading___Toc6342273_417432637">
            <w:r>
              <w:rPr>
                <w:webHidden/>
                <w:rStyle w:val="IndexLink"/>
                <w:rtl w:val="true"/>
              </w:rPr>
              <w:t>[</w:t>
            </w:r>
            <w:r>
              <w:rPr>
                <w:rStyle w:val="IndexLink"/>
              </w:rPr>
              <w:t>263</w:t>
            </w:r>
            <w:r>
              <w:rPr>
                <w:rStyle w:val="IndexLink"/>
                <w:rtl w:val="true"/>
              </w:rPr>
              <w:t xml:space="preserve">] </w:t>
            </w:r>
            <w:r>
              <w:rPr>
                <w:rStyle w:val="IndexLink"/>
                <w:rtl w:val="true"/>
              </w:rPr>
              <w:t xml:space="preserve">و ما کان فیه عن مالک </w:t>
            </w:r>
            <w:r>
              <w:rPr>
                <w:rStyle w:val="IndexLink"/>
                <w:rtl w:val="true"/>
              </w:rPr>
              <w:t>(</w:t>
            </w:r>
            <w:r>
              <w:rPr>
                <w:rStyle w:val="IndexLink"/>
                <w:rtl w:val="true"/>
              </w:rPr>
              <w:t>بن أعین</w:t>
            </w:r>
            <w:r>
              <w:rPr>
                <w:rStyle w:val="IndexLink"/>
                <w:rtl w:val="true"/>
              </w:rPr>
              <w:t xml:space="preserve">) </w:t>
            </w:r>
            <w:r>
              <w:rPr>
                <w:rStyle w:val="IndexLink"/>
                <w:rtl w:val="true"/>
              </w:rPr>
              <w:t>الجهنی</w:t>
            </w:r>
            <w:r>
              <w:rPr>
                <w:rStyle w:val="IndexLink"/>
                <w:rtl w:val="true"/>
              </w:rPr>
              <w:t>:</w:t>
              <w:tab/>
            </w:r>
            <w:r>
              <w:rPr>
                <w:rStyle w:val="IndexLink"/>
              </w:rPr>
              <w:t>133</w:t>
            </w:r>
          </w:hyperlink>
        </w:p>
        <w:p>
          <w:pPr>
            <w:pStyle w:val="Contents4"/>
            <w:tabs>
              <w:tab w:val="clear" w:pos="8176"/>
              <w:tab w:val="right" w:pos="9026" w:leader="dot"/>
            </w:tabs>
            <w:rPr/>
          </w:pPr>
          <w:hyperlink w:anchor="__RefHeading___Toc6342275_417432637">
            <w:r>
              <w:rPr>
                <w:webHidden/>
                <w:rStyle w:val="IndexLink"/>
                <w:rtl w:val="true"/>
              </w:rPr>
              <w:t>[</w:t>
            </w:r>
            <w:r>
              <w:rPr>
                <w:rStyle w:val="IndexLink"/>
              </w:rPr>
              <w:t>264</w:t>
            </w:r>
            <w:r>
              <w:rPr>
                <w:rStyle w:val="IndexLink"/>
                <w:rtl w:val="true"/>
              </w:rPr>
              <w:t xml:space="preserve">] </w:t>
            </w:r>
            <w:r>
              <w:rPr>
                <w:rStyle w:val="IndexLink"/>
                <w:rtl w:val="true"/>
              </w:rPr>
              <w:t>و ما کان فیه عن مبارک، العقرقوفی</w:t>
            </w:r>
            <w:r>
              <w:rPr>
                <w:rStyle w:val="IndexLink"/>
                <w:rtl w:val="true"/>
              </w:rPr>
              <w:t>:</w:t>
              <w:tab/>
            </w:r>
            <w:r>
              <w:rPr>
                <w:rStyle w:val="IndexLink"/>
              </w:rPr>
              <w:t>134</w:t>
            </w:r>
          </w:hyperlink>
        </w:p>
        <w:p>
          <w:pPr>
            <w:pStyle w:val="Contents4"/>
            <w:tabs>
              <w:tab w:val="clear" w:pos="8176"/>
              <w:tab w:val="right" w:pos="9026" w:leader="dot"/>
            </w:tabs>
            <w:rPr/>
          </w:pPr>
          <w:hyperlink w:anchor="__RefHeading___Toc6342277_417432637">
            <w:r>
              <w:rPr>
                <w:webHidden/>
                <w:rStyle w:val="IndexLink"/>
                <w:rtl w:val="true"/>
              </w:rPr>
              <w:t>[</w:t>
            </w:r>
            <w:r>
              <w:rPr>
                <w:rStyle w:val="IndexLink"/>
              </w:rPr>
              <w:t>265</w:t>
            </w:r>
            <w:r>
              <w:rPr>
                <w:rStyle w:val="IndexLink"/>
                <w:rtl w:val="true"/>
              </w:rPr>
              <w:t xml:space="preserve">] </w:t>
            </w:r>
            <w:r>
              <w:rPr>
                <w:rStyle w:val="IndexLink"/>
                <w:rtl w:val="true"/>
              </w:rPr>
              <w:t>و ما کان فیه عن مثنی بن عبد السلام</w:t>
            </w:r>
            <w:r>
              <w:rPr>
                <w:rStyle w:val="IndexLink"/>
                <w:rtl w:val="true"/>
              </w:rPr>
              <w:t>:</w:t>
              <w:tab/>
            </w:r>
            <w:r>
              <w:rPr>
                <w:rStyle w:val="IndexLink"/>
              </w:rPr>
              <w:t>134</w:t>
            </w:r>
          </w:hyperlink>
        </w:p>
        <w:p>
          <w:pPr>
            <w:pStyle w:val="Contents4"/>
            <w:tabs>
              <w:tab w:val="clear" w:pos="8176"/>
              <w:tab w:val="right" w:pos="9026" w:leader="dot"/>
            </w:tabs>
            <w:rPr/>
          </w:pPr>
          <w:hyperlink w:anchor="__RefHeading___Toc6342279_417432637">
            <w:r>
              <w:rPr>
                <w:webHidden/>
                <w:rStyle w:val="IndexLink"/>
                <w:rtl w:val="true"/>
              </w:rPr>
              <w:t>[</w:t>
            </w:r>
            <w:r>
              <w:rPr>
                <w:rStyle w:val="IndexLink"/>
              </w:rPr>
              <w:t>266</w:t>
            </w:r>
            <w:r>
              <w:rPr>
                <w:rStyle w:val="IndexLink"/>
                <w:rtl w:val="true"/>
              </w:rPr>
              <w:t xml:space="preserve">] </w:t>
            </w:r>
            <w:r>
              <w:rPr>
                <w:rStyle w:val="IndexLink"/>
                <w:rtl w:val="true"/>
              </w:rPr>
              <w:t>و ما کان فیه عن محمد بن أبی عمیر</w:t>
            </w:r>
            <w:r>
              <w:rPr>
                <w:rStyle w:val="IndexLink"/>
                <w:rtl w:val="true"/>
              </w:rPr>
              <w:t>:</w:t>
              <w:tab/>
            </w:r>
            <w:r>
              <w:rPr>
                <w:rStyle w:val="IndexLink"/>
              </w:rPr>
              <w:t>134</w:t>
            </w:r>
          </w:hyperlink>
        </w:p>
        <w:p>
          <w:pPr>
            <w:pStyle w:val="Contents4"/>
            <w:tabs>
              <w:tab w:val="clear" w:pos="8176"/>
              <w:tab w:val="right" w:pos="9026" w:leader="dot"/>
            </w:tabs>
            <w:rPr/>
          </w:pPr>
          <w:hyperlink w:anchor="__RefHeading___Toc6342281_417432637">
            <w:r>
              <w:rPr>
                <w:webHidden/>
                <w:rStyle w:val="IndexLink"/>
                <w:rtl w:val="true"/>
              </w:rPr>
              <w:t>[</w:t>
            </w:r>
            <w:r>
              <w:rPr>
                <w:rStyle w:val="IndexLink"/>
              </w:rPr>
              <w:t>267</w:t>
            </w:r>
            <w:r>
              <w:rPr>
                <w:rStyle w:val="IndexLink"/>
                <w:rtl w:val="true"/>
              </w:rPr>
              <w:t xml:space="preserve">] </w:t>
            </w:r>
            <w:r>
              <w:rPr>
                <w:rStyle w:val="IndexLink"/>
                <w:rtl w:val="true"/>
              </w:rPr>
              <w:t>و ما کان فیه عن محمد بن أحمد بن یحیی بن عمران، الأشعری</w:t>
            </w:r>
            <w:r>
              <w:rPr>
                <w:rStyle w:val="IndexLink"/>
                <w:rtl w:val="true"/>
              </w:rPr>
              <w:t>:</w:t>
              <w:tab/>
            </w:r>
            <w:r>
              <w:rPr>
                <w:rStyle w:val="IndexLink"/>
              </w:rPr>
              <w:t>134</w:t>
            </w:r>
          </w:hyperlink>
        </w:p>
        <w:p>
          <w:pPr>
            <w:pStyle w:val="Contents4"/>
            <w:tabs>
              <w:tab w:val="clear" w:pos="8176"/>
              <w:tab w:val="right" w:pos="9026" w:leader="dot"/>
            </w:tabs>
            <w:rPr/>
          </w:pPr>
          <w:hyperlink w:anchor="__RefHeading___Toc6342283_417432637">
            <w:r>
              <w:rPr>
                <w:webHidden/>
                <w:rStyle w:val="IndexLink"/>
                <w:rtl w:val="true"/>
              </w:rPr>
              <w:t>[</w:t>
            </w:r>
            <w:r>
              <w:rPr>
                <w:rStyle w:val="IndexLink"/>
              </w:rPr>
              <w:t>268</w:t>
            </w:r>
            <w:r>
              <w:rPr>
                <w:rStyle w:val="IndexLink"/>
                <w:rtl w:val="true"/>
              </w:rPr>
              <w:t xml:space="preserve">] </w:t>
            </w:r>
            <w:r>
              <w:rPr>
                <w:rStyle w:val="IndexLink"/>
                <w:rtl w:val="true"/>
              </w:rPr>
              <w:t>و ما کان فیه عن محمد بن أسلم؛ الجبلی</w:t>
            </w:r>
            <w:r>
              <w:rPr>
                <w:rStyle w:val="IndexLink"/>
                <w:rtl w:val="true"/>
              </w:rPr>
              <w:t>:</w:t>
              <w:tab/>
            </w:r>
            <w:r>
              <w:rPr>
                <w:rStyle w:val="IndexLink"/>
              </w:rPr>
              <w:t>134</w:t>
            </w:r>
          </w:hyperlink>
        </w:p>
        <w:p>
          <w:pPr>
            <w:pStyle w:val="Contents4"/>
            <w:tabs>
              <w:tab w:val="clear" w:pos="8176"/>
              <w:tab w:val="right" w:pos="9026" w:leader="dot"/>
            </w:tabs>
            <w:rPr/>
          </w:pPr>
          <w:hyperlink w:anchor="__RefHeading___Toc6342285_417432637">
            <w:r>
              <w:rPr>
                <w:webHidden/>
                <w:rStyle w:val="IndexLink"/>
                <w:rtl w:val="true"/>
              </w:rPr>
              <w:t>[</w:t>
            </w:r>
            <w:r>
              <w:rPr>
                <w:rStyle w:val="IndexLink"/>
              </w:rPr>
              <w:t>269</w:t>
            </w:r>
            <w:r>
              <w:rPr>
                <w:rStyle w:val="IndexLink"/>
                <w:rtl w:val="true"/>
              </w:rPr>
              <w:t xml:space="preserve">] </w:t>
            </w:r>
            <w:r>
              <w:rPr>
                <w:rStyle w:val="IndexLink"/>
                <w:rtl w:val="true"/>
              </w:rPr>
              <w:t>و ما کان فیه عن محمد بن إسماعیل؛ البرمکی</w:t>
            </w:r>
            <w:r>
              <w:rPr>
                <w:rStyle w:val="IndexLink"/>
                <w:rtl w:val="true"/>
              </w:rPr>
              <w:t>:</w:t>
              <w:tab/>
            </w:r>
            <w:r>
              <w:rPr>
                <w:rStyle w:val="IndexLink"/>
              </w:rPr>
              <w:t>135</w:t>
            </w:r>
          </w:hyperlink>
        </w:p>
        <w:p>
          <w:pPr>
            <w:pStyle w:val="Contents4"/>
            <w:tabs>
              <w:tab w:val="clear" w:pos="8176"/>
              <w:tab w:val="right" w:pos="9026" w:leader="dot"/>
            </w:tabs>
            <w:rPr/>
          </w:pPr>
          <w:hyperlink w:anchor="__RefHeading___Toc6342287_417432637">
            <w:r>
              <w:rPr>
                <w:webHidden/>
                <w:rStyle w:val="IndexLink"/>
                <w:rtl w:val="true"/>
              </w:rPr>
              <w:t>[</w:t>
            </w:r>
            <w:r>
              <w:rPr>
                <w:rStyle w:val="IndexLink"/>
              </w:rPr>
              <w:t>270</w:t>
            </w:r>
            <w:r>
              <w:rPr>
                <w:rStyle w:val="IndexLink"/>
                <w:rtl w:val="true"/>
              </w:rPr>
              <w:t xml:space="preserve">] </w:t>
            </w:r>
            <w:r>
              <w:rPr>
                <w:rStyle w:val="IndexLink"/>
                <w:rtl w:val="true"/>
              </w:rPr>
              <w:t>و ما کان فیه عن محمد بن إسماعیل بن بزیع</w:t>
            </w:r>
            <w:r>
              <w:rPr>
                <w:rStyle w:val="IndexLink"/>
                <w:rtl w:val="true"/>
              </w:rPr>
              <w:t>:</w:t>
              <w:tab/>
            </w:r>
            <w:r>
              <w:rPr>
                <w:rStyle w:val="IndexLink"/>
              </w:rPr>
              <w:t>135</w:t>
            </w:r>
          </w:hyperlink>
        </w:p>
        <w:p>
          <w:pPr>
            <w:pStyle w:val="Contents4"/>
            <w:tabs>
              <w:tab w:val="clear" w:pos="8176"/>
              <w:tab w:val="right" w:pos="9026" w:leader="dot"/>
            </w:tabs>
            <w:rPr/>
          </w:pPr>
          <w:hyperlink w:anchor="__RefHeading___Toc6342289_417432637">
            <w:r>
              <w:rPr>
                <w:webHidden/>
                <w:rStyle w:val="IndexLink"/>
                <w:rtl w:val="true"/>
              </w:rPr>
              <w:t>[</w:t>
            </w:r>
            <w:r>
              <w:rPr>
                <w:rStyle w:val="IndexLink"/>
              </w:rPr>
              <w:t>271</w:t>
            </w:r>
            <w:r>
              <w:rPr>
                <w:rStyle w:val="IndexLink"/>
                <w:rtl w:val="true"/>
              </w:rPr>
              <w:t xml:space="preserve">] </w:t>
            </w:r>
            <w:r>
              <w:rPr>
                <w:rStyle w:val="IndexLink"/>
                <w:rtl w:val="true"/>
              </w:rPr>
              <w:t>و ما کان فیه عن محمد بن بجیل أخی علی بن بجیل</w:t>
            </w:r>
            <w:r>
              <w:rPr>
                <w:rStyle w:val="IndexLink"/>
                <w:rtl w:val="true"/>
              </w:rPr>
              <w:t>-:</w:t>
              <w:tab/>
            </w:r>
            <w:r>
              <w:rPr>
                <w:rStyle w:val="IndexLink"/>
              </w:rPr>
              <w:t>135</w:t>
            </w:r>
          </w:hyperlink>
        </w:p>
        <w:p>
          <w:pPr>
            <w:pStyle w:val="Contents4"/>
            <w:tabs>
              <w:tab w:val="clear" w:pos="8176"/>
              <w:tab w:val="right" w:pos="9026" w:leader="dot"/>
            </w:tabs>
            <w:rPr/>
          </w:pPr>
          <w:hyperlink w:anchor="__RefHeading___Toc6342291_417432637">
            <w:r>
              <w:rPr>
                <w:webHidden/>
                <w:rStyle w:val="IndexLink"/>
                <w:rtl w:val="true"/>
              </w:rPr>
              <w:t>[</w:t>
            </w:r>
            <w:r>
              <w:rPr>
                <w:rStyle w:val="IndexLink"/>
              </w:rPr>
              <w:t>272</w:t>
            </w:r>
            <w:r>
              <w:rPr>
                <w:rStyle w:val="IndexLink"/>
                <w:rtl w:val="true"/>
              </w:rPr>
              <w:t xml:space="preserve">] </w:t>
            </w:r>
            <w:r>
              <w:rPr>
                <w:rStyle w:val="IndexLink"/>
                <w:rtl w:val="true"/>
              </w:rPr>
              <w:t>و ما کان فیه عن أبی الحسین؛ محمد بن جعفر، الأسدی، رضی الله عنه</w:t>
            </w:r>
            <w:r>
              <w:rPr>
                <w:rStyle w:val="IndexLink"/>
                <w:rtl w:val="true"/>
              </w:rPr>
              <w:t>:</w:t>
              <w:tab/>
            </w:r>
            <w:r>
              <w:rPr>
                <w:rStyle w:val="IndexLink"/>
              </w:rPr>
              <w:t>135</w:t>
            </w:r>
          </w:hyperlink>
        </w:p>
        <w:p>
          <w:pPr>
            <w:pStyle w:val="Contents4"/>
            <w:tabs>
              <w:tab w:val="clear" w:pos="8176"/>
              <w:tab w:val="right" w:pos="9026" w:leader="dot"/>
            </w:tabs>
            <w:rPr/>
          </w:pPr>
          <w:hyperlink w:anchor="__RefHeading___Toc6342293_417432637">
            <w:r>
              <w:rPr>
                <w:webHidden/>
                <w:rStyle w:val="IndexLink"/>
                <w:rtl w:val="true"/>
              </w:rPr>
              <w:t>[</w:t>
            </w:r>
            <w:r>
              <w:rPr>
                <w:rStyle w:val="IndexLink"/>
              </w:rPr>
              <w:t>273</w:t>
            </w:r>
            <w:r>
              <w:rPr>
                <w:rStyle w:val="IndexLink"/>
                <w:rtl w:val="true"/>
              </w:rPr>
              <w:t xml:space="preserve">] </w:t>
            </w:r>
            <w:r>
              <w:rPr>
                <w:rStyle w:val="IndexLink"/>
                <w:rtl w:val="true"/>
              </w:rPr>
              <w:t>و ما کان فیه عن محمد بن حسان</w:t>
            </w:r>
            <w:r>
              <w:rPr>
                <w:rStyle w:val="IndexLink"/>
                <w:rtl w:val="true"/>
              </w:rPr>
              <w:t>:</w:t>
              <w:tab/>
            </w:r>
            <w:r>
              <w:rPr>
                <w:rStyle w:val="IndexLink"/>
              </w:rPr>
              <w:t>136</w:t>
            </w:r>
          </w:hyperlink>
        </w:p>
        <w:p>
          <w:pPr>
            <w:pStyle w:val="Contents4"/>
            <w:tabs>
              <w:tab w:val="clear" w:pos="8176"/>
              <w:tab w:val="right" w:pos="9026" w:leader="dot"/>
            </w:tabs>
            <w:rPr/>
          </w:pPr>
          <w:hyperlink w:anchor="__RefHeading___Toc6342295_417432637">
            <w:r>
              <w:rPr>
                <w:webHidden/>
                <w:rStyle w:val="IndexLink"/>
                <w:rtl w:val="true"/>
              </w:rPr>
              <w:t>[</w:t>
            </w:r>
            <w:r>
              <w:rPr>
                <w:rStyle w:val="IndexLink"/>
              </w:rPr>
              <w:t>274</w:t>
            </w:r>
            <w:r>
              <w:rPr>
                <w:rStyle w:val="IndexLink"/>
                <w:rtl w:val="true"/>
              </w:rPr>
              <w:t xml:space="preserve">] </w:t>
            </w:r>
            <w:r>
              <w:rPr>
                <w:rStyle w:val="IndexLink"/>
                <w:rtl w:val="true"/>
              </w:rPr>
              <w:t>و ما کان فیه عن محمد بن الحسن؛ الصفار</w:t>
            </w:r>
            <w:r>
              <w:rPr>
                <w:rStyle w:val="IndexLink"/>
                <w:rtl w:val="true"/>
              </w:rPr>
              <w:t>:</w:t>
              <w:tab/>
            </w:r>
            <w:r>
              <w:rPr>
                <w:rStyle w:val="IndexLink"/>
              </w:rPr>
              <w:t>136</w:t>
            </w:r>
          </w:hyperlink>
        </w:p>
        <w:p>
          <w:pPr>
            <w:pStyle w:val="Contents4"/>
            <w:tabs>
              <w:tab w:val="clear" w:pos="8176"/>
              <w:tab w:val="right" w:pos="9026" w:leader="dot"/>
            </w:tabs>
            <w:rPr/>
          </w:pPr>
          <w:hyperlink w:anchor="__RefHeading___Toc6342297_417432637">
            <w:r>
              <w:rPr>
                <w:webHidden/>
                <w:rStyle w:val="IndexLink"/>
                <w:rtl w:val="true"/>
              </w:rPr>
              <w:t>[</w:t>
            </w:r>
            <w:r>
              <w:rPr>
                <w:rStyle w:val="IndexLink"/>
              </w:rPr>
              <w:t>275</w:t>
            </w:r>
            <w:r>
              <w:rPr>
                <w:rStyle w:val="IndexLink"/>
                <w:rtl w:val="true"/>
              </w:rPr>
              <w:t xml:space="preserve">] </w:t>
            </w:r>
            <w:r>
              <w:rPr>
                <w:rStyle w:val="IndexLink"/>
                <w:rtl w:val="true"/>
              </w:rPr>
              <w:t>و ما کان فیه عن محمد بن الحسین بن أبی الخطاب</w:t>
            </w:r>
            <w:r>
              <w:rPr>
                <w:rStyle w:val="IndexLink"/>
                <w:rtl w:val="true"/>
              </w:rPr>
              <w:t>:</w:t>
              <w:tab/>
            </w:r>
            <w:r>
              <w:rPr>
                <w:rStyle w:val="IndexLink"/>
              </w:rPr>
              <w:t>136</w:t>
            </w:r>
          </w:hyperlink>
        </w:p>
        <w:p>
          <w:pPr>
            <w:pStyle w:val="Contents4"/>
            <w:tabs>
              <w:tab w:val="clear" w:pos="8176"/>
              <w:tab w:val="right" w:pos="9026" w:leader="dot"/>
            </w:tabs>
            <w:rPr/>
          </w:pPr>
          <w:hyperlink w:anchor="__RefHeading___Toc6342299_417432637">
            <w:r>
              <w:rPr>
                <w:webHidden/>
                <w:rStyle w:val="IndexLink"/>
                <w:rtl w:val="true"/>
              </w:rPr>
              <w:t>[</w:t>
            </w:r>
            <w:r>
              <w:rPr>
                <w:rStyle w:val="IndexLink"/>
              </w:rPr>
              <w:t>276</w:t>
            </w:r>
            <w:r>
              <w:rPr>
                <w:rStyle w:val="IndexLink"/>
                <w:rtl w:val="true"/>
              </w:rPr>
              <w:t xml:space="preserve">] </w:t>
            </w:r>
            <w:r>
              <w:rPr>
                <w:rStyle w:val="IndexLink"/>
                <w:rtl w:val="true"/>
              </w:rPr>
              <w:t>و ما کان فیه عن محمد بن حکیم</w:t>
            </w:r>
            <w:r>
              <w:rPr>
                <w:rStyle w:val="IndexLink"/>
                <w:rtl w:val="true"/>
              </w:rPr>
              <w:t>:</w:t>
              <w:tab/>
            </w:r>
            <w:r>
              <w:rPr>
                <w:rStyle w:val="IndexLink"/>
              </w:rPr>
              <w:t>136</w:t>
            </w:r>
          </w:hyperlink>
        </w:p>
        <w:p>
          <w:pPr>
            <w:pStyle w:val="Contents4"/>
            <w:tabs>
              <w:tab w:val="clear" w:pos="8176"/>
              <w:tab w:val="right" w:pos="9026" w:leader="dot"/>
            </w:tabs>
            <w:rPr/>
          </w:pPr>
          <w:hyperlink w:anchor="__RefHeading___Toc6342301_417432637">
            <w:r>
              <w:rPr>
                <w:webHidden/>
                <w:rStyle w:val="IndexLink"/>
                <w:rtl w:val="true"/>
              </w:rPr>
              <w:t>[</w:t>
            </w:r>
            <w:r>
              <w:rPr>
                <w:rStyle w:val="IndexLink"/>
              </w:rPr>
              <w:t>277</w:t>
            </w:r>
            <w:r>
              <w:rPr>
                <w:rStyle w:val="IndexLink"/>
                <w:rtl w:val="true"/>
              </w:rPr>
              <w:t xml:space="preserve">] </w:t>
            </w:r>
            <w:r>
              <w:rPr>
                <w:rStyle w:val="IndexLink"/>
                <w:rtl w:val="true"/>
              </w:rPr>
              <w:t>و ما کان فیه عن محمد؛ الحلبی</w:t>
            </w:r>
            <w:r>
              <w:rPr>
                <w:rStyle w:val="IndexLink"/>
                <w:rtl w:val="true"/>
              </w:rPr>
              <w:t>:</w:t>
              <w:tab/>
            </w:r>
            <w:r>
              <w:rPr>
                <w:rStyle w:val="IndexLink"/>
              </w:rPr>
              <w:t>137</w:t>
            </w:r>
          </w:hyperlink>
        </w:p>
        <w:p>
          <w:pPr>
            <w:pStyle w:val="Contents4"/>
            <w:tabs>
              <w:tab w:val="clear" w:pos="8176"/>
              <w:tab w:val="right" w:pos="9026" w:leader="dot"/>
            </w:tabs>
            <w:rPr/>
          </w:pPr>
          <w:hyperlink w:anchor="__RefHeading___Toc6342303_417432637">
            <w:r>
              <w:rPr>
                <w:webHidden/>
                <w:rStyle w:val="IndexLink"/>
                <w:rtl w:val="true"/>
              </w:rPr>
              <w:t>[</w:t>
            </w:r>
            <w:r>
              <w:rPr>
                <w:rStyle w:val="IndexLink"/>
              </w:rPr>
              <w:t>278</w:t>
            </w:r>
            <w:r>
              <w:rPr>
                <w:rStyle w:val="IndexLink"/>
                <w:rtl w:val="true"/>
              </w:rPr>
              <w:t xml:space="preserve">] </w:t>
            </w:r>
            <w:r>
              <w:rPr>
                <w:rStyle w:val="IndexLink"/>
                <w:rtl w:val="true"/>
              </w:rPr>
              <w:t>و ما کان فیه عن محمد بن حمران</w:t>
            </w:r>
            <w:r>
              <w:rPr>
                <w:rStyle w:val="IndexLink"/>
                <w:rtl w:val="true"/>
              </w:rPr>
              <w:t>:</w:t>
              <w:tab/>
            </w:r>
            <w:r>
              <w:rPr>
                <w:rStyle w:val="IndexLink"/>
              </w:rPr>
              <w:t>137</w:t>
            </w:r>
          </w:hyperlink>
        </w:p>
        <w:p>
          <w:pPr>
            <w:pStyle w:val="Contents4"/>
            <w:tabs>
              <w:tab w:val="clear" w:pos="8176"/>
              <w:tab w:val="right" w:pos="9026" w:leader="dot"/>
            </w:tabs>
            <w:rPr/>
          </w:pPr>
          <w:hyperlink w:anchor="__RefHeading___Toc6342305_417432637">
            <w:r>
              <w:rPr>
                <w:webHidden/>
                <w:rStyle w:val="IndexLink"/>
                <w:rtl w:val="true"/>
              </w:rPr>
              <w:t>[</w:t>
            </w:r>
            <w:r>
              <w:rPr>
                <w:rStyle w:val="IndexLink"/>
              </w:rPr>
              <w:t>279</w:t>
            </w:r>
            <w:r>
              <w:rPr>
                <w:rStyle w:val="IndexLink"/>
                <w:rtl w:val="true"/>
              </w:rPr>
              <w:t xml:space="preserve">] </w:t>
            </w:r>
            <w:r>
              <w:rPr>
                <w:rStyle w:val="IndexLink"/>
                <w:rtl w:val="true"/>
              </w:rPr>
              <w:t>و ما کان فیه عن محمد بن خالد، البرقی</w:t>
            </w:r>
            <w:r>
              <w:rPr>
                <w:rStyle w:val="IndexLink"/>
                <w:rtl w:val="true"/>
              </w:rPr>
              <w:t>:</w:t>
              <w:tab/>
            </w:r>
            <w:r>
              <w:rPr>
                <w:rStyle w:val="IndexLink"/>
              </w:rPr>
              <w:t>137</w:t>
            </w:r>
          </w:hyperlink>
        </w:p>
        <w:p>
          <w:pPr>
            <w:pStyle w:val="Contents4"/>
            <w:tabs>
              <w:tab w:val="clear" w:pos="8176"/>
              <w:tab w:val="right" w:pos="9026" w:leader="dot"/>
            </w:tabs>
            <w:rPr/>
          </w:pPr>
          <w:hyperlink w:anchor="__RefHeading___Toc6342307_417432637">
            <w:r>
              <w:rPr>
                <w:webHidden/>
                <w:rStyle w:val="IndexLink"/>
                <w:rtl w:val="true"/>
              </w:rPr>
              <w:t>[</w:t>
            </w:r>
            <w:r>
              <w:rPr>
                <w:rStyle w:val="IndexLink"/>
              </w:rPr>
              <w:t>280</w:t>
            </w:r>
            <w:r>
              <w:rPr>
                <w:rStyle w:val="IndexLink"/>
                <w:rtl w:val="true"/>
              </w:rPr>
              <w:t xml:space="preserve">] </w:t>
            </w:r>
            <w:r>
              <w:rPr>
                <w:rStyle w:val="IndexLink"/>
                <w:rtl w:val="true"/>
              </w:rPr>
              <w:t>و ما کان فیه عن محمد بن خالد، القسریّ</w:t>
            </w:r>
            <w:r>
              <w:rPr>
                <w:rStyle w:val="IndexLink"/>
                <w:rtl w:val="true"/>
              </w:rPr>
              <w:t>:</w:t>
              <w:tab/>
            </w:r>
            <w:r>
              <w:rPr>
                <w:rStyle w:val="IndexLink"/>
              </w:rPr>
              <w:t>137</w:t>
            </w:r>
          </w:hyperlink>
        </w:p>
        <w:p>
          <w:pPr>
            <w:pStyle w:val="Contents4"/>
            <w:tabs>
              <w:tab w:val="clear" w:pos="8176"/>
              <w:tab w:val="right" w:pos="9026" w:leader="dot"/>
            </w:tabs>
            <w:rPr/>
          </w:pPr>
          <w:hyperlink w:anchor="__RefHeading___Toc6342309_417432637">
            <w:r>
              <w:rPr>
                <w:webHidden/>
                <w:rStyle w:val="IndexLink"/>
                <w:rtl w:val="true"/>
              </w:rPr>
              <w:t>[</w:t>
            </w:r>
            <w:r>
              <w:rPr>
                <w:rStyle w:val="IndexLink"/>
              </w:rPr>
              <w:t>281</w:t>
            </w:r>
            <w:r>
              <w:rPr>
                <w:rStyle w:val="IndexLink"/>
                <w:rtl w:val="true"/>
              </w:rPr>
              <w:t xml:space="preserve">] </w:t>
            </w:r>
            <w:r>
              <w:rPr>
                <w:rStyle w:val="IndexLink"/>
                <w:rtl w:val="true"/>
              </w:rPr>
              <w:t>و ما کان فیه عن محمد بن سنان فیما کتب من جواب مسائله فی العلل</w:t>
            </w:r>
            <w:r>
              <w:rPr>
                <w:rStyle w:val="IndexLink"/>
                <w:rtl w:val="true"/>
              </w:rPr>
              <w:t>-:</w:t>
              <w:tab/>
            </w:r>
            <w:r>
              <w:rPr>
                <w:rStyle w:val="IndexLink"/>
              </w:rPr>
              <w:t>138</w:t>
            </w:r>
          </w:hyperlink>
        </w:p>
        <w:p>
          <w:pPr>
            <w:pStyle w:val="Contents4"/>
            <w:tabs>
              <w:tab w:val="clear" w:pos="8176"/>
              <w:tab w:val="right" w:pos="9026" w:leader="dot"/>
            </w:tabs>
            <w:rPr/>
          </w:pPr>
          <w:hyperlink w:anchor="__RefHeading___Toc6342311_417432637">
            <w:r>
              <w:rPr>
                <w:webHidden/>
                <w:rStyle w:val="IndexLink"/>
                <w:rtl w:val="true"/>
              </w:rPr>
              <w:t>[</w:t>
            </w:r>
            <w:r>
              <w:rPr>
                <w:rStyle w:val="IndexLink"/>
              </w:rPr>
              <w:t>282</w:t>
            </w:r>
            <w:r>
              <w:rPr>
                <w:rStyle w:val="IndexLink"/>
                <w:rtl w:val="true"/>
              </w:rPr>
              <w:t xml:space="preserve">] </w:t>
            </w:r>
            <w:r>
              <w:rPr>
                <w:rStyle w:val="IndexLink"/>
                <w:rtl w:val="true"/>
              </w:rPr>
              <w:t>و ما کان فیه عن محمد بن سنان</w:t>
            </w:r>
            <w:r>
              <w:rPr>
                <w:rStyle w:val="IndexLink"/>
                <w:rtl w:val="true"/>
              </w:rPr>
              <w:t>:</w:t>
              <w:tab/>
            </w:r>
            <w:r>
              <w:rPr>
                <w:rStyle w:val="IndexLink"/>
              </w:rPr>
              <w:t>138</w:t>
            </w:r>
          </w:hyperlink>
        </w:p>
        <w:p>
          <w:pPr>
            <w:pStyle w:val="Contents4"/>
            <w:tabs>
              <w:tab w:val="clear" w:pos="8176"/>
              <w:tab w:val="right" w:pos="9026" w:leader="dot"/>
            </w:tabs>
            <w:rPr/>
          </w:pPr>
          <w:hyperlink w:anchor="__RefHeading___Toc6342313_417432637">
            <w:r>
              <w:rPr>
                <w:webHidden/>
                <w:rStyle w:val="IndexLink"/>
                <w:rtl w:val="true"/>
              </w:rPr>
              <w:t>[</w:t>
            </w:r>
            <w:r>
              <w:rPr>
                <w:rStyle w:val="IndexLink"/>
              </w:rPr>
              <w:t>283</w:t>
            </w:r>
            <w:r>
              <w:rPr>
                <w:rStyle w:val="IndexLink"/>
                <w:rtl w:val="true"/>
              </w:rPr>
              <w:t xml:space="preserve">] </w:t>
            </w:r>
            <w:r>
              <w:rPr>
                <w:rStyle w:val="IndexLink"/>
                <w:rtl w:val="true"/>
              </w:rPr>
              <w:t>و ما کان فیه عن محمد بن سهل</w:t>
            </w:r>
            <w:r>
              <w:rPr>
                <w:rStyle w:val="IndexLink"/>
                <w:rtl w:val="true"/>
              </w:rPr>
              <w:t>:</w:t>
              <w:tab/>
            </w:r>
            <w:r>
              <w:rPr>
                <w:rStyle w:val="IndexLink"/>
              </w:rPr>
              <w:t>139</w:t>
            </w:r>
          </w:hyperlink>
        </w:p>
        <w:p>
          <w:pPr>
            <w:pStyle w:val="Contents4"/>
            <w:tabs>
              <w:tab w:val="clear" w:pos="8176"/>
              <w:tab w:val="right" w:pos="9026" w:leader="dot"/>
            </w:tabs>
            <w:rPr/>
          </w:pPr>
          <w:hyperlink w:anchor="__RefHeading___Toc6342315_417432637">
            <w:r>
              <w:rPr>
                <w:webHidden/>
                <w:rStyle w:val="IndexLink"/>
                <w:rtl w:val="true"/>
              </w:rPr>
              <w:t>[</w:t>
            </w:r>
            <w:r>
              <w:rPr>
                <w:rStyle w:val="IndexLink"/>
              </w:rPr>
              <w:t>284</w:t>
            </w:r>
            <w:r>
              <w:rPr>
                <w:rStyle w:val="IndexLink"/>
                <w:rtl w:val="true"/>
              </w:rPr>
              <w:t xml:space="preserve">] </w:t>
            </w:r>
            <w:r>
              <w:rPr>
                <w:rStyle w:val="IndexLink"/>
                <w:rtl w:val="true"/>
              </w:rPr>
              <w:t>و ما کان فیه عن محمد بن عبد الجبار</w:t>
            </w:r>
            <w:r>
              <w:rPr>
                <w:rStyle w:val="IndexLink"/>
                <w:rtl w:val="true"/>
              </w:rPr>
              <w:t>:</w:t>
              <w:tab/>
            </w:r>
            <w:r>
              <w:rPr>
                <w:rStyle w:val="IndexLink"/>
              </w:rPr>
              <w:t>139</w:t>
            </w:r>
          </w:hyperlink>
        </w:p>
        <w:p>
          <w:pPr>
            <w:pStyle w:val="Contents4"/>
            <w:tabs>
              <w:tab w:val="clear" w:pos="8176"/>
              <w:tab w:val="right" w:pos="9026" w:leader="dot"/>
            </w:tabs>
            <w:rPr/>
          </w:pPr>
          <w:hyperlink w:anchor="__RefHeading___Toc6342317_417432637">
            <w:r>
              <w:rPr>
                <w:webHidden/>
                <w:rStyle w:val="IndexLink"/>
                <w:rtl w:val="true"/>
              </w:rPr>
              <w:t>[</w:t>
            </w:r>
            <w:r>
              <w:rPr>
                <w:rStyle w:val="IndexLink"/>
              </w:rPr>
              <w:t>285</w:t>
            </w:r>
            <w:r>
              <w:rPr>
                <w:rStyle w:val="IndexLink"/>
                <w:rtl w:val="true"/>
              </w:rPr>
              <w:t xml:space="preserve">] </w:t>
            </w:r>
            <w:r>
              <w:rPr>
                <w:rStyle w:val="IndexLink"/>
                <w:rtl w:val="true"/>
              </w:rPr>
              <w:t>و ما کان فیه عن محمد بن عبد الله بن مهران</w:t>
            </w:r>
            <w:r>
              <w:rPr>
                <w:rStyle w:val="IndexLink"/>
                <w:rtl w:val="true"/>
              </w:rPr>
              <w:t>:</w:t>
              <w:tab/>
            </w:r>
            <w:r>
              <w:rPr>
                <w:rStyle w:val="IndexLink"/>
              </w:rPr>
              <w:t>139</w:t>
            </w:r>
          </w:hyperlink>
        </w:p>
        <w:p>
          <w:pPr>
            <w:pStyle w:val="Contents4"/>
            <w:tabs>
              <w:tab w:val="clear" w:pos="8176"/>
              <w:tab w:val="right" w:pos="9026" w:leader="dot"/>
            </w:tabs>
            <w:rPr/>
          </w:pPr>
          <w:hyperlink w:anchor="__RefHeading___Toc6342319_417432637">
            <w:r>
              <w:rPr>
                <w:webHidden/>
                <w:rStyle w:val="IndexLink"/>
                <w:rtl w:val="true"/>
              </w:rPr>
              <w:t>[</w:t>
            </w:r>
            <w:r>
              <w:rPr>
                <w:rStyle w:val="IndexLink"/>
              </w:rPr>
              <w:t>286</w:t>
            </w:r>
            <w:r>
              <w:rPr>
                <w:rStyle w:val="IndexLink"/>
                <w:rtl w:val="true"/>
              </w:rPr>
              <w:t xml:space="preserve">] </w:t>
            </w:r>
            <w:r>
              <w:rPr>
                <w:rStyle w:val="IndexLink"/>
                <w:rtl w:val="true"/>
              </w:rPr>
              <w:t>و ما کان فیه عن محمد بن عثمان العمری، قدس الله روحه</w:t>
            </w:r>
            <w:r>
              <w:rPr>
                <w:rStyle w:val="IndexLink"/>
                <w:rtl w:val="true"/>
              </w:rPr>
              <w:t>:</w:t>
              <w:tab/>
            </w:r>
            <w:r>
              <w:rPr>
                <w:rStyle w:val="IndexLink"/>
              </w:rPr>
              <w:t>139</w:t>
            </w:r>
          </w:hyperlink>
        </w:p>
        <w:p>
          <w:pPr>
            <w:pStyle w:val="Contents4"/>
            <w:tabs>
              <w:tab w:val="clear" w:pos="8176"/>
              <w:tab w:val="right" w:pos="9026" w:leader="dot"/>
            </w:tabs>
            <w:rPr/>
          </w:pPr>
          <w:hyperlink w:anchor="__RefHeading___Toc6342321_417432637">
            <w:r>
              <w:rPr>
                <w:webHidden/>
                <w:rStyle w:val="IndexLink"/>
                <w:rtl w:val="true"/>
              </w:rPr>
              <w:t>[</w:t>
            </w:r>
            <w:r>
              <w:rPr>
                <w:rStyle w:val="IndexLink"/>
              </w:rPr>
              <w:t>287</w:t>
            </w:r>
            <w:r>
              <w:rPr>
                <w:rStyle w:val="IndexLink"/>
                <w:rtl w:val="true"/>
              </w:rPr>
              <w:t xml:space="preserve">] </w:t>
            </w:r>
            <w:r>
              <w:rPr>
                <w:rStyle w:val="IndexLink"/>
                <w:rtl w:val="true"/>
              </w:rPr>
              <w:t>و ما کان فیه عن محمد بن عذافر</w:t>
            </w:r>
            <w:r>
              <w:rPr>
                <w:rStyle w:val="IndexLink"/>
                <w:rtl w:val="true"/>
              </w:rPr>
              <w:t>:</w:t>
              <w:tab/>
            </w:r>
            <w:r>
              <w:rPr>
                <w:rStyle w:val="IndexLink"/>
              </w:rPr>
              <w:t>140</w:t>
            </w:r>
          </w:hyperlink>
        </w:p>
        <w:p>
          <w:pPr>
            <w:pStyle w:val="Contents4"/>
            <w:tabs>
              <w:tab w:val="clear" w:pos="8176"/>
              <w:tab w:val="right" w:pos="9026" w:leader="dot"/>
            </w:tabs>
            <w:rPr/>
          </w:pPr>
          <w:hyperlink w:anchor="__RefHeading___Toc6342323_417432637">
            <w:r>
              <w:rPr>
                <w:webHidden/>
                <w:rStyle w:val="IndexLink"/>
                <w:rtl w:val="true"/>
              </w:rPr>
              <w:t>[</w:t>
            </w:r>
            <w:r>
              <w:rPr>
                <w:rStyle w:val="IndexLink"/>
              </w:rPr>
              <w:t>288</w:t>
            </w:r>
            <w:r>
              <w:rPr>
                <w:rStyle w:val="IndexLink"/>
                <w:rtl w:val="true"/>
              </w:rPr>
              <w:t xml:space="preserve">] </w:t>
            </w:r>
            <w:r>
              <w:rPr>
                <w:rStyle w:val="IndexLink"/>
                <w:rtl w:val="true"/>
              </w:rPr>
              <w:t>و ما کان فیه عن محمد بن علی بن محبوب</w:t>
            </w:r>
            <w:r>
              <w:rPr>
                <w:rStyle w:val="IndexLink"/>
                <w:rtl w:val="true"/>
              </w:rPr>
              <w:t>:</w:t>
              <w:tab/>
            </w:r>
            <w:r>
              <w:rPr>
                <w:rStyle w:val="IndexLink"/>
              </w:rPr>
              <w:t>140</w:t>
            </w:r>
          </w:hyperlink>
        </w:p>
        <w:p>
          <w:pPr>
            <w:pStyle w:val="Contents4"/>
            <w:tabs>
              <w:tab w:val="clear" w:pos="8176"/>
              <w:tab w:val="right" w:pos="9026" w:leader="dot"/>
            </w:tabs>
            <w:rPr/>
          </w:pPr>
          <w:hyperlink w:anchor="__RefHeading___Toc6342325_417432637">
            <w:r>
              <w:rPr>
                <w:webHidden/>
                <w:rStyle w:val="IndexLink"/>
                <w:rtl w:val="true"/>
              </w:rPr>
              <w:t>[</w:t>
            </w:r>
            <w:r>
              <w:rPr>
                <w:rStyle w:val="IndexLink"/>
              </w:rPr>
              <w:t>289</w:t>
            </w:r>
            <w:r>
              <w:rPr>
                <w:rStyle w:val="IndexLink"/>
                <w:rtl w:val="true"/>
              </w:rPr>
              <w:t xml:space="preserve">] </w:t>
            </w:r>
            <w:r>
              <w:rPr>
                <w:rStyle w:val="IndexLink"/>
                <w:rtl w:val="true"/>
              </w:rPr>
              <w:t>و ما کان فیه عن محمد بن عمرو بن أبی المقدام</w:t>
            </w:r>
            <w:r>
              <w:rPr>
                <w:rStyle w:val="IndexLink"/>
                <w:rtl w:val="true"/>
              </w:rPr>
              <w:t>:</w:t>
              <w:tab/>
            </w:r>
            <w:r>
              <w:rPr>
                <w:rStyle w:val="IndexLink"/>
              </w:rPr>
              <w:t>140</w:t>
            </w:r>
          </w:hyperlink>
        </w:p>
        <w:p>
          <w:pPr>
            <w:pStyle w:val="Contents4"/>
            <w:tabs>
              <w:tab w:val="clear" w:pos="8176"/>
              <w:tab w:val="right" w:pos="9026" w:leader="dot"/>
            </w:tabs>
            <w:rPr/>
          </w:pPr>
          <w:hyperlink w:anchor="__RefHeading___Toc6342327_417432637">
            <w:r>
              <w:rPr>
                <w:webHidden/>
                <w:rStyle w:val="IndexLink"/>
                <w:rtl w:val="true"/>
              </w:rPr>
              <w:t>[</w:t>
            </w:r>
            <w:r>
              <w:rPr>
                <w:rStyle w:val="IndexLink"/>
              </w:rPr>
              <w:t>290</w:t>
            </w:r>
            <w:r>
              <w:rPr>
                <w:rStyle w:val="IndexLink"/>
                <w:rtl w:val="true"/>
              </w:rPr>
              <w:t xml:space="preserve">] </w:t>
            </w:r>
            <w:r>
              <w:rPr>
                <w:rStyle w:val="IndexLink"/>
                <w:rtl w:val="true"/>
              </w:rPr>
              <w:t>و ما کان فیه عن محمد بن عمران، العجلی</w:t>
            </w:r>
            <w:r>
              <w:rPr>
                <w:rStyle w:val="IndexLink"/>
                <w:rtl w:val="true"/>
              </w:rPr>
              <w:t>:</w:t>
              <w:tab/>
            </w:r>
            <w:r>
              <w:rPr>
                <w:rStyle w:val="IndexLink"/>
              </w:rPr>
              <w:t>141</w:t>
            </w:r>
          </w:hyperlink>
        </w:p>
        <w:p>
          <w:pPr>
            <w:pStyle w:val="Contents4"/>
            <w:tabs>
              <w:tab w:val="clear" w:pos="8176"/>
              <w:tab w:val="right" w:pos="9026" w:leader="dot"/>
            </w:tabs>
            <w:rPr/>
          </w:pPr>
          <w:hyperlink w:anchor="__RefHeading___Toc6342329_417432637">
            <w:r>
              <w:rPr>
                <w:webHidden/>
                <w:rStyle w:val="IndexLink"/>
                <w:rtl w:val="true"/>
              </w:rPr>
              <w:t>[</w:t>
            </w:r>
            <w:r>
              <w:rPr>
                <w:rStyle w:val="IndexLink"/>
              </w:rPr>
              <w:t>291</w:t>
            </w:r>
            <w:r>
              <w:rPr>
                <w:rStyle w:val="IndexLink"/>
                <w:rtl w:val="true"/>
              </w:rPr>
              <w:t xml:space="preserve">] </w:t>
            </w:r>
            <w:r>
              <w:rPr>
                <w:rStyle w:val="IndexLink"/>
                <w:rtl w:val="true"/>
              </w:rPr>
              <w:t>و ما کان فیه عن محمد بن عیسی</w:t>
            </w:r>
            <w:r>
              <w:rPr>
                <w:rStyle w:val="IndexLink"/>
                <w:rtl w:val="true"/>
              </w:rPr>
              <w:t>:</w:t>
              <w:tab/>
            </w:r>
            <w:r>
              <w:rPr>
                <w:rStyle w:val="IndexLink"/>
              </w:rPr>
              <w:t>141</w:t>
            </w:r>
          </w:hyperlink>
        </w:p>
        <w:p>
          <w:pPr>
            <w:pStyle w:val="Contents4"/>
            <w:tabs>
              <w:tab w:val="clear" w:pos="8176"/>
              <w:tab w:val="right" w:pos="9026" w:leader="dot"/>
            </w:tabs>
            <w:rPr/>
          </w:pPr>
          <w:hyperlink w:anchor="__RefHeading___Toc6342331_417432637">
            <w:r>
              <w:rPr>
                <w:webHidden/>
                <w:rStyle w:val="IndexLink"/>
                <w:rtl w:val="true"/>
              </w:rPr>
              <w:t>[</w:t>
            </w:r>
            <w:r>
              <w:rPr>
                <w:rStyle w:val="IndexLink"/>
              </w:rPr>
              <w:t>292</w:t>
            </w:r>
            <w:r>
              <w:rPr>
                <w:rStyle w:val="IndexLink"/>
                <w:rtl w:val="true"/>
              </w:rPr>
              <w:t xml:space="preserve">] </w:t>
            </w:r>
            <w:r>
              <w:rPr>
                <w:rStyle w:val="IndexLink"/>
                <w:rtl w:val="true"/>
              </w:rPr>
              <w:t>و ما کان فیه عن محمد بن الفیض؛ التیمی</w:t>
            </w:r>
            <w:r>
              <w:rPr>
                <w:rStyle w:val="IndexLink"/>
                <w:rtl w:val="true"/>
              </w:rPr>
              <w:t>:</w:t>
              <w:tab/>
            </w:r>
            <w:r>
              <w:rPr>
                <w:rStyle w:val="IndexLink"/>
              </w:rPr>
              <w:t>141</w:t>
            </w:r>
          </w:hyperlink>
        </w:p>
        <w:p>
          <w:pPr>
            <w:pStyle w:val="Contents4"/>
            <w:tabs>
              <w:tab w:val="clear" w:pos="8176"/>
              <w:tab w:val="right" w:pos="9026" w:leader="dot"/>
            </w:tabs>
            <w:rPr/>
          </w:pPr>
          <w:hyperlink w:anchor="__RefHeading___Toc6342333_417432637">
            <w:r>
              <w:rPr>
                <w:webHidden/>
                <w:rStyle w:val="IndexLink"/>
                <w:rtl w:val="true"/>
              </w:rPr>
              <w:t>[</w:t>
            </w:r>
            <w:r>
              <w:rPr>
                <w:rStyle w:val="IndexLink"/>
              </w:rPr>
              <w:t>293</w:t>
            </w:r>
            <w:r>
              <w:rPr>
                <w:rStyle w:val="IndexLink"/>
                <w:rtl w:val="true"/>
              </w:rPr>
              <w:t xml:space="preserve">] </w:t>
            </w:r>
            <w:r>
              <w:rPr>
                <w:rStyle w:val="IndexLink"/>
                <w:rtl w:val="true"/>
              </w:rPr>
              <w:t>و ما کان فیه عن محمد بن القاسم الأستَرآبادیّ</w:t>
            </w:r>
            <w:r>
              <w:rPr>
                <w:rStyle w:val="IndexLink"/>
                <w:rtl w:val="true"/>
              </w:rPr>
              <w:t>:</w:t>
              <w:tab/>
            </w:r>
            <w:r>
              <w:rPr>
                <w:rStyle w:val="IndexLink"/>
              </w:rPr>
              <w:t>141</w:t>
            </w:r>
          </w:hyperlink>
        </w:p>
        <w:p>
          <w:pPr>
            <w:pStyle w:val="Contents4"/>
            <w:tabs>
              <w:tab w:val="clear" w:pos="8176"/>
              <w:tab w:val="right" w:pos="9026" w:leader="dot"/>
            </w:tabs>
            <w:rPr/>
          </w:pPr>
          <w:hyperlink w:anchor="__RefHeading___Toc6342335_417432637">
            <w:r>
              <w:rPr>
                <w:webHidden/>
                <w:rStyle w:val="IndexLink"/>
                <w:rtl w:val="true"/>
              </w:rPr>
              <w:t>[</w:t>
            </w:r>
            <w:r>
              <w:rPr>
                <w:rStyle w:val="IndexLink"/>
              </w:rPr>
              <w:t>294</w:t>
            </w:r>
            <w:r>
              <w:rPr>
                <w:rStyle w:val="IndexLink"/>
                <w:rtl w:val="true"/>
              </w:rPr>
              <w:t xml:space="preserve">] </w:t>
            </w:r>
            <w:r>
              <w:rPr>
                <w:rStyle w:val="IndexLink"/>
                <w:rtl w:val="true"/>
              </w:rPr>
              <w:t>و ما کان فیه عن محمد بن القاسم بن الفضیل، البصری، صاحب الرضا علیه السلام</w:t>
            </w:r>
            <w:r>
              <w:rPr>
                <w:rStyle w:val="IndexLink"/>
                <w:rtl w:val="true"/>
              </w:rPr>
              <w:t>:</w:t>
              <w:tab/>
            </w:r>
            <w:r>
              <w:rPr>
                <w:rStyle w:val="IndexLink"/>
              </w:rPr>
              <w:t>141</w:t>
            </w:r>
          </w:hyperlink>
        </w:p>
        <w:p>
          <w:pPr>
            <w:pStyle w:val="Contents4"/>
            <w:tabs>
              <w:tab w:val="clear" w:pos="8176"/>
              <w:tab w:val="right" w:pos="9026" w:leader="dot"/>
            </w:tabs>
            <w:rPr/>
          </w:pPr>
          <w:hyperlink w:anchor="__RefHeading___Toc6342337_417432637">
            <w:r>
              <w:rPr>
                <w:webHidden/>
                <w:rStyle w:val="IndexLink"/>
                <w:rtl w:val="true"/>
              </w:rPr>
              <w:t>[</w:t>
            </w:r>
            <w:r>
              <w:rPr>
                <w:rStyle w:val="IndexLink"/>
              </w:rPr>
              <w:t>295</w:t>
            </w:r>
            <w:r>
              <w:rPr>
                <w:rStyle w:val="IndexLink"/>
                <w:rtl w:val="true"/>
              </w:rPr>
              <w:t xml:space="preserve">] </w:t>
            </w:r>
            <w:r>
              <w:rPr>
                <w:rStyle w:val="IndexLink"/>
                <w:rtl w:val="true"/>
              </w:rPr>
              <w:t>و ما کان فیه عن محمد بن قیس</w:t>
            </w:r>
            <w:r>
              <w:rPr>
                <w:rStyle w:val="IndexLink"/>
                <w:rtl w:val="true"/>
              </w:rPr>
              <w:t>:</w:t>
              <w:tab/>
            </w:r>
            <w:r>
              <w:rPr>
                <w:rStyle w:val="IndexLink"/>
              </w:rPr>
              <w:t>142</w:t>
            </w:r>
          </w:hyperlink>
        </w:p>
        <w:p>
          <w:pPr>
            <w:pStyle w:val="Contents4"/>
            <w:tabs>
              <w:tab w:val="clear" w:pos="8176"/>
              <w:tab w:val="right" w:pos="9026" w:leader="dot"/>
            </w:tabs>
            <w:rPr/>
          </w:pPr>
          <w:hyperlink w:anchor="__RefHeading___Toc6342339_417432637">
            <w:r>
              <w:rPr>
                <w:webHidden/>
                <w:rStyle w:val="IndexLink"/>
                <w:rtl w:val="true"/>
              </w:rPr>
              <w:t>[</w:t>
            </w:r>
            <w:r>
              <w:rPr>
                <w:rStyle w:val="IndexLink"/>
              </w:rPr>
              <w:t>296</w:t>
            </w:r>
            <w:r>
              <w:rPr>
                <w:rStyle w:val="IndexLink"/>
                <w:rtl w:val="true"/>
              </w:rPr>
              <w:t xml:space="preserve">] </w:t>
            </w:r>
            <w:r>
              <w:rPr>
                <w:rStyle w:val="IndexLink"/>
                <w:rtl w:val="true"/>
              </w:rPr>
              <w:t>و ما کان فیه عن محمد بن مسعود؛ العیاشی</w:t>
            </w:r>
            <w:r>
              <w:rPr>
                <w:rStyle w:val="IndexLink"/>
                <w:rtl w:val="true"/>
              </w:rPr>
              <w:t>:</w:t>
              <w:tab/>
            </w:r>
            <w:r>
              <w:rPr>
                <w:rStyle w:val="IndexLink"/>
              </w:rPr>
              <w:t>142</w:t>
            </w:r>
          </w:hyperlink>
        </w:p>
        <w:p>
          <w:pPr>
            <w:pStyle w:val="Contents4"/>
            <w:tabs>
              <w:tab w:val="clear" w:pos="8176"/>
              <w:tab w:val="right" w:pos="9026" w:leader="dot"/>
            </w:tabs>
            <w:rPr/>
          </w:pPr>
          <w:hyperlink w:anchor="__RefHeading___Toc6342341_417432637">
            <w:r>
              <w:rPr>
                <w:webHidden/>
                <w:rStyle w:val="IndexLink"/>
                <w:rtl w:val="true"/>
              </w:rPr>
              <w:t>[</w:t>
            </w:r>
            <w:r>
              <w:rPr>
                <w:rStyle w:val="IndexLink"/>
              </w:rPr>
              <w:t>297</w:t>
            </w:r>
            <w:r>
              <w:rPr>
                <w:rStyle w:val="IndexLink"/>
                <w:rtl w:val="true"/>
              </w:rPr>
              <w:t xml:space="preserve">] </w:t>
            </w:r>
            <w:r>
              <w:rPr>
                <w:rStyle w:val="IndexLink"/>
                <w:rtl w:val="true"/>
              </w:rPr>
              <w:t>و ما کان فیه عن محمد بن مسلم؛ الثقفی</w:t>
            </w:r>
            <w:r>
              <w:rPr>
                <w:rStyle w:val="IndexLink"/>
                <w:rtl w:val="true"/>
              </w:rPr>
              <w:t>:</w:t>
              <w:tab/>
            </w:r>
            <w:r>
              <w:rPr>
                <w:rStyle w:val="IndexLink"/>
              </w:rPr>
              <w:t>142</w:t>
            </w:r>
          </w:hyperlink>
        </w:p>
        <w:p>
          <w:pPr>
            <w:pStyle w:val="Contents4"/>
            <w:tabs>
              <w:tab w:val="clear" w:pos="8176"/>
              <w:tab w:val="right" w:pos="9026" w:leader="dot"/>
            </w:tabs>
            <w:rPr/>
          </w:pPr>
          <w:hyperlink w:anchor="__RefHeading___Toc6342343_417432637">
            <w:r>
              <w:rPr>
                <w:webHidden/>
                <w:rStyle w:val="IndexLink"/>
                <w:rtl w:val="true"/>
              </w:rPr>
              <w:t>[</w:t>
            </w:r>
            <w:r>
              <w:rPr>
                <w:rStyle w:val="IndexLink"/>
              </w:rPr>
              <w:t>298</w:t>
            </w:r>
            <w:r>
              <w:rPr>
                <w:rStyle w:val="IndexLink"/>
                <w:rtl w:val="true"/>
              </w:rPr>
              <w:t xml:space="preserve">] </w:t>
            </w:r>
            <w:r>
              <w:rPr>
                <w:rStyle w:val="IndexLink"/>
                <w:rtl w:val="true"/>
              </w:rPr>
              <w:t>و ما کان فیه عن محمد بن منصور</w:t>
            </w:r>
            <w:r>
              <w:rPr>
                <w:rStyle w:val="IndexLink"/>
                <w:rtl w:val="true"/>
              </w:rPr>
              <w:t>:</w:t>
              <w:tab/>
            </w:r>
            <w:r>
              <w:rPr>
                <w:rStyle w:val="IndexLink"/>
              </w:rPr>
              <w:t>142</w:t>
            </w:r>
          </w:hyperlink>
        </w:p>
        <w:p>
          <w:pPr>
            <w:pStyle w:val="Contents4"/>
            <w:tabs>
              <w:tab w:val="clear" w:pos="8176"/>
              <w:tab w:val="right" w:pos="9026" w:leader="dot"/>
            </w:tabs>
            <w:rPr/>
          </w:pPr>
          <w:hyperlink w:anchor="__RefHeading___Toc6342345_417432637">
            <w:r>
              <w:rPr>
                <w:webHidden/>
                <w:rStyle w:val="IndexLink"/>
                <w:rtl w:val="true"/>
              </w:rPr>
              <w:t>[</w:t>
            </w:r>
            <w:r>
              <w:rPr>
                <w:rStyle w:val="IndexLink"/>
              </w:rPr>
              <w:t>299</w:t>
            </w:r>
            <w:r>
              <w:rPr>
                <w:rStyle w:val="IndexLink"/>
                <w:rtl w:val="true"/>
              </w:rPr>
              <w:t xml:space="preserve">] </w:t>
            </w:r>
            <w:r>
              <w:rPr>
                <w:rStyle w:val="IndexLink"/>
                <w:rtl w:val="true"/>
              </w:rPr>
              <w:t>و ما کان فیه عن محمد بن النعمان</w:t>
            </w:r>
            <w:r>
              <w:rPr>
                <w:rStyle w:val="IndexLink"/>
                <w:rtl w:val="true"/>
              </w:rPr>
              <w:t>:</w:t>
              <w:tab/>
            </w:r>
            <w:r>
              <w:rPr>
                <w:rStyle w:val="IndexLink"/>
              </w:rPr>
              <w:t>142</w:t>
            </w:r>
          </w:hyperlink>
        </w:p>
        <w:p>
          <w:pPr>
            <w:pStyle w:val="Contents4"/>
            <w:tabs>
              <w:tab w:val="clear" w:pos="8176"/>
              <w:tab w:val="right" w:pos="9026" w:leader="dot"/>
            </w:tabs>
            <w:rPr/>
          </w:pPr>
          <w:hyperlink w:anchor="__RefHeading___Toc6342347_417432637">
            <w:r>
              <w:rPr>
                <w:webHidden/>
                <w:rStyle w:val="IndexLink"/>
                <w:rtl w:val="true"/>
              </w:rPr>
              <w:t>[</w:t>
            </w:r>
            <w:r>
              <w:rPr>
                <w:rStyle w:val="IndexLink"/>
              </w:rPr>
              <w:t>300</w:t>
            </w:r>
            <w:r>
              <w:rPr>
                <w:rStyle w:val="IndexLink"/>
                <w:rtl w:val="true"/>
              </w:rPr>
              <w:t xml:space="preserve">] </w:t>
            </w:r>
            <w:r>
              <w:rPr>
                <w:rStyle w:val="IndexLink"/>
                <w:rtl w:val="true"/>
              </w:rPr>
              <w:t>و ما کان فیه عن محمد بن الولید؛ الکرمانی</w:t>
            </w:r>
            <w:r>
              <w:rPr>
                <w:rStyle w:val="IndexLink"/>
                <w:rtl w:val="true"/>
              </w:rPr>
              <w:t>:</w:t>
              <w:tab/>
            </w:r>
            <w:r>
              <w:rPr>
                <w:rStyle w:val="IndexLink"/>
              </w:rPr>
              <w:t>143</w:t>
            </w:r>
          </w:hyperlink>
        </w:p>
        <w:p>
          <w:pPr>
            <w:pStyle w:val="Contents4"/>
            <w:tabs>
              <w:tab w:val="clear" w:pos="8176"/>
              <w:tab w:val="right" w:pos="9026" w:leader="dot"/>
            </w:tabs>
            <w:rPr/>
          </w:pPr>
          <w:hyperlink w:anchor="__RefHeading___Toc6342349_417432637">
            <w:r>
              <w:rPr>
                <w:webHidden/>
                <w:rStyle w:val="IndexLink"/>
                <w:rtl w:val="true"/>
              </w:rPr>
              <w:t>[</w:t>
            </w:r>
            <w:r>
              <w:rPr>
                <w:rStyle w:val="IndexLink"/>
              </w:rPr>
              <w:t>301</w:t>
            </w:r>
            <w:r>
              <w:rPr>
                <w:rStyle w:val="IndexLink"/>
                <w:rtl w:val="true"/>
              </w:rPr>
              <w:t xml:space="preserve">] </w:t>
            </w:r>
            <w:r>
              <w:rPr>
                <w:rStyle w:val="IndexLink"/>
                <w:rtl w:val="true"/>
              </w:rPr>
              <w:t>و ما کان فیه عن محمد بن یحیی؛ الخثعمی</w:t>
            </w:r>
            <w:r>
              <w:rPr>
                <w:rStyle w:val="IndexLink"/>
                <w:rtl w:val="true"/>
              </w:rPr>
              <w:t>:</w:t>
              <w:tab/>
            </w:r>
            <w:r>
              <w:rPr>
                <w:rStyle w:val="IndexLink"/>
              </w:rPr>
              <w:t>143</w:t>
            </w:r>
          </w:hyperlink>
        </w:p>
        <w:p>
          <w:pPr>
            <w:pStyle w:val="Contents4"/>
            <w:tabs>
              <w:tab w:val="clear" w:pos="8176"/>
              <w:tab w:val="right" w:pos="9026" w:leader="dot"/>
            </w:tabs>
            <w:rPr/>
          </w:pPr>
          <w:hyperlink w:anchor="__RefHeading___Toc6342351_417432637">
            <w:r>
              <w:rPr>
                <w:webHidden/>
                <w:rStyle w:val="IndexLink"/>
                <w:rtl w:val="true"/>
              </w:rPr>
              <w:t>[</w:t>
            </w:r>
            <w:r>
              <w:rPr>
                <w:rStyle w:val="IndexLink"/>
              </w:rPr>
              <w:t>302</w:t>
            </w:r>
            <w:r>
              <w:rPr>
                <w:rStyle w:val="IndexLink"/>
                <w:rtl w:val="true"/>
              </w:rPr>
              <w:t xml:space="preserve">] </w:t>
            </w:r>
            <w:r>
              <w:rPr>
                <w:rStyle w:val="IndexLink"/>
                <w:rtl w:val="true"/>
              </w:rPr>
              <w:t>و ما کان فیه عن محمد بن یعقوب، الکلینی، رحمه الله</w:t>
            </w:r>
            <w:r>
              <w:rPr>
                <w:rStyle w:val="IndexLink"/>
                <w:rtl w:val="true"/>
              </w:rPr>
              <w:t>:</w:t>
              <w:tab/>
            </w:r>
            <w:r>
              <w:rPr>
                <w:rStyle w:val="IndexLink"/>
              </w:rPr>
              <w:t>143</w:t>
            </w:r>
          </w:hyperlink>
        </w:p>
        <w:p>
          <w:pPr>
            <w:pStyle w:val="Contents4"/>
            <w:tabs>
              <w:tab w:val="clear" w:pos="8176"/>
              <w:tab w:val="right" w:pos="9026" w:leader="dot"/>
            </w:tabs>
            <w:rPr/>
          </w:pPr>
          <w:hyperlink w:anchor="__RefHeading___Toc6342353_417432637">
            <w:r>
              <w:rPr>
                <w:webHidden/>
                <w:rStyle w:val="IndexLink"/>
                <w:rtl w:val="true"/>
              </w:rPr>
              <w:t>[</w:t>
            </w:r>
            <w:r>
              <w:rPr>
                <w:rStyle w:val="IndexLink"/>
              </w:rPr>
              <w:t>303</w:t>
            </w:r>
            <w:r>
              <w:rPr>
                <w:rStyle w:val="IndexLink"/>
                <w:rtl w:val="true"/>
              </w:rPr>
              <w:t xml:space="preserve">] </w:t>
            </w:r>
            <w:r>
              <w:rPr>
                <w:rStyle w:val="IndexLink"/>
                <w:rtl w:val="true"/>
              </w:rPr>
              <w:t>و ما کان فیه عن مرازم بن حکیم</w:t>
            </w:r>
            <w:r>
              <w:rPr>
                <w:rStyle w:val="IndexLink"/>
                <w:rtl w:val="true"/>
              </w:rPr>
              <w:t>:</w:t>
              <w:tab/>
            </w:r>
            <w:r>
              <w:rPr>
                <w:rStyle w:val="IndexLink"/>
              </w:rPr>
              <w:t>143</w:t>
            </w:r>
          </w:hyperlink>
        </w:p>
        <w:p>
          <w:pPr>
            <w:pStyle w:val="Contents4"/>
            <w:tabs>
              <w:tab w:val="clear" w:pos="8176"/>
              <w:tab w:val="right" w:pos="9026" w:leader="dot"/>
            </w:tabs>
            <w:rPr/>
          </w:pPr>
          <w:hyperlink w:anchor="__RefHeading___Toc6342355_417432637">
            <w:r>
              <w:rPr>
                <w:webHidden/>
                <w:rStyle w:val="IndexLink"/>
                <w:rtl w:val="true"/>
              </w:rPr>
              <w:t>[</w:t>
            </w:r>
            <w:r>
              <w:rPr>
                <w:rStyle w:val="IndexLink"/>
              </w:rPr>
              <w:t>304</w:t>
            </w:r>
            <w:r>
              <w:rPr>
                <w:rStyle w:val="IndexLink"/>
                <w:rtl w:val="true"/>
              </w:rPr>
              <w:t xml:space="preserve">] </w:t>
            </w:r>
            <w:r>
              <w:rPr>
                <w:rStyle w:val="IndexLink"/>
                <w:rtl w:val="true"/>
              </w:rPr>
              <w:t>و ما کان فیه عن مروان بن مسلم</w:t>
            </w:r>
            <w:r>
              <w:rPr>
                <w:rStyle w:val="IndexLink"/>
                <w:rtl w:val="true"/>
              </w:rPr>
              <w:t>:</w:t>
              <w:tab/>
            </w:r>
            <w:r>
              <w:rPr>
                <w:rStyle w:val="IndexLink"/>
              </w:rPr>
              <w:t>143</w:t>
            </w:r>
          </w:hyperlink>
        </w:p>
        <w:p>
          <w:pPr>
            <w:pStyle w:val="Contents4"/>
            <w:tabs>
              <w:tab w:val="clear" w:pos="8176"/>
              <w:tab w:val="right" w:pos="9026" w:leader="dot"/>
            </w:tabs>
            <w:rPr/>
          </w:pPr>
          <w:hyperlink w:anchor="__RefHeading___Toc6342357_417432637">
            <w:r>
              <w:rPr>
                <w:webHidden/>
                <w:rStyle w:val="IndexLink"/>
                <w:rtl w:val="true"/>
              </w:rPr>
              <w:t>[</w:t>
            </w:r>
            <w:r>
              <w:rPr>
                <w:rStyle w:val="IndexLink"/>
              </w:rPr>
              <w:t>305</w:t>
            </w:r>
            <w:r>
              <w:rPr>
                <w:rStyle w:val="IndexLink"/>
                <w:rtl w:val="true"/>
              </w:rPr>
              <w:t xml:space="preserve">] </w:t>
            </w:r>
            <w:r>
              <w:rPr>
                <w:rStyle w:val="IndexLink"/>
                <w:rtl w:val="true"/>
              </w:rPr>
              <w:t>و ما کان فیه عن مسعدة بن زیاد</w:t>
            </w:r>
            <w:r>
              <w:rPr>
                <w:rStyle w:val="IndexLink"/>
                <w:rtl w:val="true"/>
              </w:rPr>
              <w:t>:</w:t>
              <w:tab/>
            </w:r>
            <w:r>
              <w:rPr>
                <w:rStyle w:val="IndexLink"/>
              </w:rPr>
              <w:t>144</w:t>
            </w:r>
          </w:hyperlink>
        </w:p>
        <w:p>
          <w:pPr>
            <w:pStyle w:val="Contents4"/>
            <w:tabs>
              <w:tab w:val="clear" w:pos="8176"/>
              <w:tab w:val="right" w:pos="9026" w:leader="dot"/>
            </w:tabs>
            <w:rPr/>
          </w:pPr>
          <w:hyperlink w:anchor="__RefHeading___Toc6342359_417432637">
            <w:r>
              <w:rPr>
                <w:webHidden/>
                <w:rStyle w:val="IndexLink"/>
                <w:rtl w:val="true"/>
              </w:rPr>
              <w:t>[</w:t>
            </w:r>
            <w:r>
              <w:rPr>
                <w:rStyle w:val="IndexLink"/>
              </w:rPr>
              <w:t>306</w:t>
            </w:r>
            <w:r>
              <w:rPr>
                <w:rStyle w:val="IndexLink"/>
                <w:rtl w:val="true"/>
              </w:rPr>
              <w:t xml:space="preserve">] </w:t>
            </w:r>
            <w:r>
              <w:rPr>
                <w:rStyle w:val="IndexLink"/>
                <w:rtl w:val="true"/>
              </w:rPr>
              <w:t>و ما کان فیه عن مسعدة بن صدقة</w:t>
            </w:r>
            <w:r>
              <w:rPr>
                <w:rStyle w:val="IndexLink"/>
                <w:rtl w:val="true"/>
              </w:rPr>
              <w:t>:</w:t>
              <w:tab/>
            </w:r>
            <w:r>
              <w:rPr>
                <w:rStyle w:val="IndexLink"/>
              </w:rPr>
              <w:t>144</w:t>
            </w:r>
          </w:hyperlink>
        </w:p>
        <w:p>
          <w:pPr>
            <w:pStyle w:val="Contents4"/>
            <w:tabs>
              <w:tab w:val="clear" w:pos="8176"/>
              <w:tab w:val="right" w:pos="9026" w:leader="dot"/>
            </w:tabs>
            <w:rPr/>
          </w:pPr>
          <w:hyperlink w:anchor="__RefHeading___Toc6342361_417432637">
            <w:r>
              <w:rPr>
                <w:webHidden/>
                <w:rStyle w:val="IndexLink"/>
                <w:rtl w:val="true"/>
              </w:rPr>
              <w:t>[</w:t>
            </w:r>
            <w:r>
              <w:rPr>
                <w:rStyle w:val="IndexLink"/>
              </w:rPr>
              <w:t>307</w:t>
            </w:r>
            <w:r>
              <w:rPr>
                <w:rStyle w:val="IndexLink"/>
                <w:rtl w:val="true"/>
              </w:rPr>
              <w:t xml:space="preserve">] </w:t>
            </w:r>
            <w:r>
              <w:rPr>
                <w:rStyle w:val="IndexLink"/>
                <w:rtl w:val="true"/>
              </w:rPr>
              <w:t>و ما کان فیه عن مسمع بن مالک؛ البصریّ</w:t>
            </w:r>
            <w:r>
              <w:rPr>
                <w:rStyle w:val="IndexLink"/>
                <w:rtl w:val="true"/>
              </w:rPr>
              <w:t>:</w:t>
              <w:tab/>
            </w:r>
            <w:r>
              <w:rPr>
                <w:rStyle w:val="IndexLink"/>
              </w:rPr>
              <w:t>144</w:t>
            </w:r>
          </w:hyperlink>
        </w:p>
        <w:p>
          <w:pPr>
            <w:pStyle w:val="Contents4"/>
            <w:tabs>
              <w:tab w:val="clear" w:pos="8176"/>
              <w:tab w:val="right" w:pos="9026" w:leader="dot"/>
            </w:tabs>
            <w:rPr/>
          </w:pPr>
          <w:hyperlink w:anchor="__RefHeading___Toc6342363_417432637">
            <w:r>
              <w:rPr>
                <w:webHidden/>
                <w:rStyle w:val="IndexLink"/>
                <w:rtl w:val="true"/>
              </w:rPr>
              <w:t>[</w:t>
            </w:r>
            <w:r>
              <w:rPr>
                <w:rStyle w:val="IndexLink"/>
              </w:rPr>
              <w:t>308</w:t>
            </w:r>
            <w:r>
              <w:rPr>
                <w:rStyle w:val="IndexLink"/>
                <w:rtl w:val="true"/>
              </w:rPr>
              <w:t xml:space="preserve">] </w:t>
            </w:r>
            <w:r>
              <w:rPr>
                <w:rStyle w:val="IndexLink"/>
                <w:rtl w:val="true"/>
              </w:rPr>
              <w:t>و ما کان فیه عن مصادف</w:t>
            </w:r>
            <w:r>
              <w:rPr>
                <w:rStyle w:val="IndexLink"/>
                <w:rtl w:val="true"/>
              </w:rPr>
              <w:t>:</w:t>
              <w:tab/>
            </w:r>
            <w:r>
              <w:rPr>
                <w:rStyle w:val="IndexLink"/>
              </w:rPr>
              <w:t>145</w:t>
            </w:r>
          </w:hyperlink>
        </w:p>
        <w:p>
          <w:pPr>
            <w:pStyle w:val="Contents4"/>
            <w:tabs>
              <w:tab w:val="clear" w:pos="8176"/>
              <w:tab w:val="right" w:pos="9026" w:leader="dot"/>
            </w:tabs>
            <w:rPr/>
          </w:pPr>
          <w:hyperlink w:anchor="__RefHeading___Toc6342365_417432637">
            <w:r>
              <w:rPr>
                <w:webHidden/>
                <w:rStyle w:val="IndexLink"/>
                <w:rtl w:val="true"/>
              </w:rPr>
              <w:t>[</w:t>
            </w:r>
            <w:r>
              <w:rPr>
                <w:rStyle w:val="IndexLink"/>
              </w:rPr>
              <w:t>309</w:t>
            </w:r>
            <w:r>
              <w:rPr>
                <w:rStyle w:val="IndexLink"/>
                <w:rtl w:val="true"/>
              </w:rPr>
              <w:t xml:space="preserve">] </w:t>
            </w:r>
            <w:r>
              <w:rPr>
                <w:rStyle w:val="IndexLink"/>
                <w:rtl w:val="true"/>
              </w:rPr>
              <w:t>و ما کان فیه عن مصعب بن یزید؛ الأنصاری، عامل أمیر المؤمنین علیه السلام</w:t>
            </w:r>
            <w:r>
              <w:rPr>
                <w:rStyle w:val="IndexLink"/>
                <w:rtl w:val="true"/>
              </w:rPr>
              <w:t>:</w:t>
              <w:tab/>
            </w:r>
            <w:r>
              <w:rPr>
                <w:rStyle w:val="IndexLink"/>
              </w:rPr>
              <w:t>145</w:t>
            </w:r>
          </w:hyperlink>
        </w:p>
        <w:p>
          <w:pPr>
            <w:pStyle w:val="Contents4"/>
            <w:tabs>
              <w:tab w:val="clear" w:pos="8176"/>
              <w:tab w:val="right" w:pos="9026" w:leader="dot"/>
            </w:tabs>
            <w:rPr/>
          </w:pPr>
          <w:hyperlink w:anchor="__RefHeading___Toc6342367_417432637">
            <w:r>
              <w:rPr>
                <w:webHidden/>
                <w:rStyle w:val="IndexLink"/>
                <w:rtl w:val="true"/>
              </w:rPr>
              <w:t>[</w:t>
            </w:r>
            <w:r>
              <w:rPr>
                <w:rStyle w:val="IndexLink"/>
              </w:rPr>
              <w:t>310</w:t>
            </w:r>
            <w:r>
              <w:rPr>
                <w:rStyle w:val="IndexLink"/>
                <w:rtl w:val="true"/>
              </w:rPr>
              <w:t xml:space="preserve">] </w:t>
            </w:r>
            <w:r>
              <w:rPr>
                <w:rStyle w:val="IndexLink"/>
                <w:rtl w:val="true"/>
              </w:rPr>
              <w:t>و ما کان فیه عن معاویة بن حکیم</w:t>
            </w:r>
            <w:r>
              <w:rPr>
                <w:rStyle w:val="IndexLink"/>
                <w:rtl w:val="true"/>
              </w:rPr>
              <w:t>:</w:t>
              <w:tab/>
            </w:r>
            <w:r>
              <w:rPr>
                <w:rStyle w:val="IndexLink"/>
              </w:rPr>
              <w:t>145</w:t>
            </w:r>
          </w:hyperlink>
        </w:p>
        <w:p>
          <w:pPr>
            <w:pStyle w:val="Contents4"/>
            <w:tabs>
              <w:tab w:val="clear" w:pos="8176"/>
              <w:tab w:val="right" w:pos="9026" w:leader="dot"/>
            </w:tabs>
            <w:rPr/>
          </w:pPr>
          <w:hyperlink w:anchor="__RefHeading___Toc6342369_417432637">
            <w:r>
              <w:rPr>
                <w:webHidden/>
                <w:rStyle w:val="IndexLink"/>
                <w:rtl w:val="true"/>
              </w:rPr>
              <w:t>[</w:t>
            </w:r>
            <w:r>
              <w:rPr>
                <w:rStyle w:val="IndexLink"/>
              </w:rPr>
              <w:t>311</w:t>
            </w:r>
            <w:r>
              <w:rPr>
                <w:rStyle w:val="IndexLink"/>
                <w:rtl w:val="true"/>
              </w:rPr>
              <w:t xml:space="preserve">] </w:t>
            </w:r>
            <w:r>
              <w:rPr>
                <w:rStyle w:val="IndexLink"/>
                <w:rtl w:val="true"/>
              </w:rPr>
              <w:t>و ما کان فیه عن معاویة بن شریح</w:t>
            </w:r>
            <w:r>
              <w:rPr>
                <w:rStyle w:val="IndexLink"/>
                <w:rtl w:val="true"/>
              </w:rPr>
              <w:t>:</w:t>
              <w:tab/>
            </w:r>
            <w:r>
              <w:rPr>
                <w:rStyle w:val="IndexLink"/>
              </w:rPr>
              <w:t>145</w:t>
            </w:r>
          </w:hyperlink>
        </w:p>
        <w:p>
          <w:pPr>
            <w:pStyle w:val="Contents4"/>
            <w:tabs>
              <w:tab w:val="clear" w:pos="8176"/>
              <w:tab w:val="right" w:pos="9026" w:leader="dot"/>
            </w:tabs>
            <w:rPr/>
          </w:pPr>
          <w:hyperlink w:anchor="__RefHeading___Toc6342371_417432637">
            <w:r>
              <w:rPr>
                <w:webHidden/>
                <w:rStyle w:val="IndexLink"/>
                <w:rtl w:val="true"/>
              </w:rPr>
              <w:t>[</w:t>
            </w:r>
            <w:r>
              <w:rPr>
                <w:rStyle w:val="IndexLink"/>
              </w:rPr>
              <w:t>312</w:t>
            </w:r>
            <w:r>
              <w:rPr>
                <w:rStyle w:val="IndexLink"/>
                <w:rtl w:val="true"/>
              </w:rPr>
              <w:t xml:space="preserve">] </w:t>
            </w:r>
            <w:r>
              <w:rPr>
                <w:rStyle w:val="IndexLink"/>
                <w:rtl w:val="true"/>
              </w:rPr>
              <w:t>و ما کان فیه عن معاویة بن عمار</w:t>
            </w:r>
            <w:r>
              <w:rPr>
                <w:rStyle w:val="IndexLink"/>
                <w:rtl w:val="true"/>
              </w:rPr>
              <w:t>:</w:t>
              <w:tab/>
            </w:r>
            <w:r>
              <w:rPr>
                <w:rStyle w:val="IndexLink"/>
              </w:rPr>
              <w:t>146</w:t>
            </w:r>
          </w:hyperlink>
        </w:p>
        <w:p>
          <w:pPr>
            <w:pStyle w:val="Contents4"/>
            <w:tabs>
              <w:tab w:val="clear" w:pos="8176"/>
              <w:tab w:val="right" w:pos="9026" w:leader="dot"/>
            </w:tabs>
            <w:rPr/>
          </w:pPr>
          <w:hyperlink w:anchor="__RefHeading___Toc6342373_417432637">
            <w:r>
              <w:rPr>
                <w:webHidden/>
                <w:rStyle w:val="IndexLink"/>
                <w:rtl w:val="true"/>
              </w:rPr>
              <w:t>[</w:t>
            </w:r>
            <w:r>
              <w:rPr>
                <w:rStyle w:val="IndexLink"/>
              </w:rPr>
              <w:t>313</w:t>
            </w:r>
            <w:r>
              <w:rPr>
                <w:rStyle w:val="IndexLink"/>
                <w:rtl w:val="true"/>
              </w:rPr>
              <w:t xml:space="preserve">] </w:t>
            </w:r>
            <w:r>
              <w:rPr>
                <w:rStyle w:val="IndexLink"/>
                <w:rtl w:val="true"/>
              </w:rPr>
              <w:t>و ما کان فیه عن معاویة بن میسرة</w:t>
            </w:r>
            <w:r>
              <w:rPr>
                <w:rStyle w:val="IndexLink"/>
                <w:rtl w:val="true"/>
              </w:rPr>
              <w:t>:</w:t>
              <w:tab/>
            </w:r>
            <w:r>
              <w:rPr>
                <w:rStyle w:val="IndexLink"/>
              </w:rPr>
              <w:t>146</w:t>
            </w:r>
          </w:hyperlink>
        </w:p>
        <w:p>
          <w:pPr>
            <w:pStyle w:val="Contents4"/>
            <w:tabs>
              <w:tab w:val="clear" w:pos="8176"/>
              <w:tab w:val="right" w:pos="9026" w:leader="dot"/>
            </w:tabs>
            <w:rPr/>
          </w:pPr>
          <w:hyperlink w:anchor="__RefHeading___Toc6342375_417432637">
            <w:r>
              <w:rPr>
                <w:webHidden/>
                <w:rStyle w:val="IndexLink"/>
                <w:rtl w:val="true"/>
              </w:rPr>
              <w:t>[</w:t>
            </w:r>
            <w:r>
              <w:rPr>
                <w:rStyle w:val="IndexLink"/>
              </w:rPr>
              <w:t>314</w:t>
            </w:r>
            <w:r>
              <w:rPr>
                <w:rStyle w:val="IndexLink"/>
                <w:rtl w:val="true"/>
              </w:rPr>
              <w:t xml:space="preserve">] </w:t>
            </w:r>
            <w:r>
              <w:rPr>
                <w:rStyle w:val="IndexLink"/>
                <w:rtl w:val="true"/>
              </w:rPr>
              <w:t>و ما کان فیه عن معاویة بن وهب</w:t>
            </w:r>
            <w:r>
              <w:rPr>
                <w:rStyle w:val="IndexLink"/>
                <w:rtl w:val="true"/>
              </w:rPr>
              <w:t>:</w:t>
              <w:tab/>
            </w:r>
            <w:r>
              <w:rPr>
                <w:rStyle w:val="IndexLink"/>
              </w:rPr>
              <w:t>146</w:t>
            </w:r>
          </w:hyperlink>
        </w:p>
        <w:p>
          <w:pPr>
            <w:pStyle w:val="Contents4"/>
            <w:tabs>
              <w:tab w:val="clear" w:pos="8176"/>
              <w:tab w:val="right" w:pos="9026" w:leader="dot"/>
            </w:tabs>
            <w:rPr/>
          </w:pPr>
          <w:hyperlink w:anchor="__RefHeading___Toc6342377_417432637">
            <w:r>
              <w:rPr>
                <w:webHidden/>
                <w:rStyle w:val="IndexLink"/>
                <w:rtl w:val="true"/>
              </w:rPr>
              <w:t>[</w:t>
            </w:r>
            <w:r>
              <w:rPr>
                <w:rStyle w:val="IndexLink"/>
              </w:rPr>
              <w:t>315</w:t>
            </w:r>
            <w:r>
              <w:rPr>
                <w:rStyle w:val="IndexLink"/>
                <w:rtl w:val="true"/>
              </w:rPr>
              <w:t xml:space="preserve">] </w:t>
            </w:r>
            <w:r>
              <w:rPr>
                <w:rStyle w:val="IndexLink"/>
                <w:rtl w:val="true"/>
              </w:rPr>
              <w:t>و ما کان فیه عن معروف بن خربوذ</w:t>
            </w:r>
            <w:r>
              <w:rPr>
                <w:rStyle w:val="IndexLink"/>
                <w:rtl w:val="true"/>
              </w:rPr>
              <w:t>:</w:t>
              <w:tab/>
            </w:r>
            <w:r>
              <w:rPr>
                <w:rStyle w:val="IndexLink"/>
              </w:rPr>
              <w:t>146</w:t>
            </w:r>
          </w:hyperlink>
        </w:p>
        <w:p>
          <w:pPr>
            <w:pStyle w:val="Contents4"/>
            <w:tabs>
              <w:tab w:val="clear" w:pos="8176"/>
              <w:tab w:val="right" w:pos="9026" w:leader="dot"/>
            </w:tabs>
            <w:rPr/>
          </w:pPr>
          <w:hyperlink w:anchor="__RefHeading___Toc6342379_417432637">
            <w:r>
              <w:rPr>
                <w:webHidden/>
                <w:rStyle w:val="IndexLink"/>
                <w:rtl w:val="true"/>
              </w:rPr>
              <w:t>[</w:t>
            </w:r>
            <w:r>
              <w:rPr>
                <w:rStyle w:val="IndexLink"/>
              </w:rPr>
              <w:t>316</w:t>
            </w:r>
            <w:r>
              <w:rPr>
                <w:rStyle w:val="IndexLink"/>
                <w:rtl w:val="true"/>
              </w:rPr>
              <w:t xml:space="preserve">] </w:t>
            </w:r>
            <w:r>
              <w:rPr>
                <w:rStyle w:val="IndexLink"/>
                <w:rtl w:val="true"/>
              </w:rPr>
              <w:t>و ما کان فیه عن المعلّی بن خنیس</w:t>
            </w:r>
            <w:r>
              <w:rPr>
                <w:rStyle w:val="IndexLink"/>
                <w:rtl w:val="true"/>
              </w:rPr>
              <w:t>:</w:t>
              <w:tab/>
            </w:r>
            <w:r>
              <w:rPr>
                <w:rStyle w:val="IndexLink"/>
              </w:rPr>
              <w:t>146</w:t>
            </w:r>
          </w:hyperlink>
        </w:p>
        <w:p>
          <w:pPr>
            <w:pStyle w:val="Contents4"/>
            <w:tabs>
              <w:tab w:val="clear" w:pos="8176"/>
              <w:tab w:val="right" w:pos="9026" w:leader="dot"/>
            </w:tabs>
            <w:rPr/>
          </w:pPr>
          <w:hyperlink w:anchor="__RefHeading___Toc6342381_417432637">
            <w:r>
              <w:rPr>
                <w:webHidden/>
                <w:rStyle w:val="IndexLink"/>
                <w:rtl w:val="true"/>
              </w:rPr>
              <w:t>[</w:t>
            </w:r>
            <w:r>
              <w:rPr>
                <w:rStyle w:val="IndexLink"/>
              </w:rPr>
              <w:t>317</w:t>
            </w:r>
            <w:r>
              <w:rPr>
                <w:rStyle w:val="IndexLink"/>
                <w:rtl w:val="true"/>
              </w:rPr>
              <w:t xml:space="preserve">] </w:t>
            </w:r>
            <w:r>
              <w:rPr>
                <w:rStyle w:val="IndexLink"/>
                <w:rtl w:val="true"/>
              </w:rPr>
              <w:t>و ما کان فیه عن المعلی بن محمد؛ البصری</w:t>
            </w:r>
            <w:r>
              <w:rPr>
                <w:rStyle w:val="IndexLink"/>
                <w:rtl w:val="true"/>
              </w:rPr>
              <w:t>:</w:t>
              <w:tab/>
            </w:r>
            <w:r>
              <w:rPr>
                <w:rStyle w:val="IndexLink"/>
              </w:rPr>
              <w:t>147</w:t>
            </w:r>
          </w:hyperlink>
        </w:p>
        <w:p>
          <w:pPr>
            <w:pStyle w:val="Contents4"/>
            <w:tabs>
              <w:tab w:val="clear" w:pos="8176"/>
              <w:tab w:val="right" w:pos="9026" w:leader="dot"/>
            </w:tabs>
            <w:rPr/>
          </w:pPr>
          <w:hyperlink w:anchor="__RefHeading___Toc6342383_417432637">
            <w:r>
              <w:rPr>
                <w:webHidden/>
                <w:rStyle w:val="IndexLink"/>
                <w:rtl w:val="true"/>
              </w:rPr>
              <w:t>[</w:t>
            </w:r>
            <w:r>
              <w:rPr>
                <w:rStyle w:val="IndexLink"/>
              </w:rPr>
              <w:t>318</w:t>
            </w:r>
            <w:r>
              <w:rPr>
                <w:rStyle w:val="IndexLink"/>
                <w:rtl w:val="true"/>
              </w:rPr>
              <w:t xml:space="preserve">] </w:t>
            </w:r>
            <w:r>
              <w:rPr>
                <w:rStyle w:val="IndexLink"/>
                <w:rtl w:val="true"/>
              </w:rPr>
              <w:t>و ما کان فیه عن معمر بن خلاد</w:t>
            </w:r>
            <w:r>
              <w:rPr>
                <w:rStyle w:val="IndexLink"/>
                <w:rtl w:val="true"/>
              </w:rPr>
              <w:t>:</w:t>
              <w:tab/>
            </w:r>
            <w:r>
              <w:rPr>
                <w:rStyle w:val="IndexLink"/>
              </w:rPr>
              <w:t>147</w:t>
            </w:r>
          </w:hyperlink>
        </w:p>
        <w:p>
          <w:pPr>
            <w:pStyle w:val="Contents4"/>
            <w:tabs>
              <w:tab w:val="clear" w:pos="8176"/>
              <w:tab w:val="right" w:pos="9026" w:leader="dot"/>
            </w:tabs>
            <w:rPr/>
          </w:pPr>
          <w:hyperlink w:anchor="__RefHeading___Toc6342385_417432637">
            <w:r>
              <w:rPr>
                <w:webHidden/>
                <w:rStyle w:val="IndexLink"/>
                <w:rtl w:val="true"/>
              </w:rPr>
              <w:t>[</w:t>
            </w:r>
            <w:r>
              <w:rPr>
                <w:rStyle w:val="IndexLink"/>
              </w:rPr>
              <w:t>319</w:t>
            </w:r>
            <w:r>
              <w:rPr>
                <w:rStyle w:val="IndexLink"/>
                <w:rtl w:val="true"/>
              </w:rPr>
              <w:t xml:space="preserve">] </w:t>
            </w:r>
            <w:r>
              <w:rPr>
                <w:rStyle w:val="IndexLink"/>
                <w:rtl w:val="true"/>
              </w:rPr>
              <w:t>و ما کان فیه عن معمر بن یحیی</w:t>
            </w:r>
            <w:r>
              <w:rPr>
                <w:rStyle w:val="IndexLink"/>
                <w:rtl w:val="true"/>
              </w:rPr>
              <w:t>:</w:t>
              <w:tab/>
            </w:r>
            <w:r>
              <w:rPr>
                <w:rStyle w:val="IndexLink"/>
              </w:rPr>
              <w:t>147</w:t>
            </w:r>
          </w:hyperlink>
        </w:p>
        <w:p>
          <w:pPr>
            <w:pStyle w:val="Contents4"/>
            <w:tabs>
              <w:tab w:val="clear" w:pos="8176"/>
              <w:tab w:val="right" w:pos="9026" w:leader="dot"/>
            </w:tabs>
            <w:rPr/>
          </w:pPr>
          <w:hyperlink w:anchor="__RefHeading___Toc6342387_417432637">
            <w:r>
              <w:rPr>
                <w:webHidden/>
                <w:rStyle w:val="IndexLink"/>
                <w:rtl w:val="true"/>
              </w:rPr>
              <w:t>[</w:t>
            </w:r>
            <w:r>
              <w:rPr>
                <w:rStyle w:val="IndexLink"/>
              </w:rPr>
              <w:t>320</w:t>
            </w:r>
            <w:r>
              <w:rPr>
                <w:rStyle w:val="IndexLink"/>
                <w:rtl w:val="true"/>
              </w:rPr>
              <w:t xml:space="preserve">] </w:t>
            </w:r>
            <w:r>
              <w:rPr>
                <w:rStyle w:val="IndexLink"/>
                <w:rtl w:val="true"/>
              </w:rPr>
              <w:t>و ما کان فیه عن أبی جمیلة؛ المفضل بن صالح</w:t>
            </w:r>
            <w:r>
              <w:rPr>
                <w:rStyle w:val="IndexLink"/>
                <w:rtl w:val="true"/>
              </w:rPr>
              <w:t>:</w:t>
              <w:tab/>
            </w:r>
            <w:r>
              <w:rPr>
                <w:rStyle w:val="IndexLink"/>
              </w:rPr>
              <w:t>147</w:t>
            </w:r>
          </w:hyperlink>
        </w:p>
        <w:p>
          <w:pPr>
            <w:pStyle w:val="Contents4"/>
            <w:tabs>
              <w:tab w:val="clear" w:pos="8176"/>
              <w:tab w:val="right" w:pos="9026" w:leader="dot"/>
            </w:tabs>
            <w:rPr/>
          </w:pPr>
          <w:hyperlink w:anchor="__RefHeading___Toc6342389_417432637">
            <w:r>
              <w:rPr>
                <w:webHidden/>
                <w:rStyle w:val="IndexLink"/>
                <w:rtl w:val="true"/>
              </w:rPr>
              <w:t>[</w:t>
            </w:r>
            <w:r>
              <w:rPr>
                <w:rStyle w:val="IndexLink"/>
              </w:rPr>
              <w:t>321</w:t>
            </w:r>
            <w:r>
              <w:rPr>
                <w:rStyle w:val="IndexLink"/>
                <w:rtl w:val="true"/>
              </w:rPr>
              <w:t xml:space="preserve">] </w:t>
            </w:r>
            <w:r>
              <w:rPr>
                <w:rStyle w:val="IndexLink"/>
                <w:rtl w:val="true"/>
              </w:rPr>
              <w:t>و ما کان فیه عن المفضل بن عمر</w:t>
            </w:r>
            <w:r>
              <w:rPr>
                <w:rStyle w:val="IndexLink"/>
                <w:rtl w:val="true"/>
              </w:rPr>
              <w:t>:</w:t>
              <w:tab/>
            </w:r>
            <w:r>
              <w:rPr>
                <w:rStyle w:val="IndexLink"/>
              </w:rPr>
              <w:t>148</w:t>
            </w:r>
          </w:hyperlink>
        </w:p>
        <w:p>
          <w:pPr>
            <w:pStyle w:val="Contents4"/>
            <w:tabs>
              <w:tab w:val="clear" w:pos="8176"/>
              <w:tab w:val="right" w:pos="9026" w:leader="dot"/>
            </w:tabs>
            <w:rPr/>
          </w:pPr>
          <w:hyperlink w:anchor="__RefHeading___Toc6342391_417432637">
            <w:r>
              <w:rPr>
                <w:webHidden/>
                <w:rStyle w:val="IndexLink"/>
                <w:rtl w:val="true"/>
              </w:rPr>
              <w:t>[</w:t>
            </w:r>
            <w:r>
              <w:rPr>
                <w:rStyle w:val="IndexLink"/>
              </w:rPr>
              <w:t>322</w:t>
            </w:r>
            <w:r>
              <w:rPr>
                <w:rStyle w:val="IndexLink"/>
                <w:rtl w:val="true"/>
              </w:rPr>
              <w:t xml:space="preserve">] </w:t>
            </w:r>
            <w:r>
              <w:rPr>
                <w:rStyle w:val="IndexLink"/>
                <w:rtl w:val="true"/>
              </w:rPr>
              <w:t>و ما کان فیه عن منذر بن جَیفر</w:t>
            </w:r>
            <w:r>
              <w:rPr>
                <w:rStyle w:val="IndexLink"/>
                <w:rtl w:val="true"/>
              </w:rPr>
              <w:t>:</w:t>
              <w:tab/>
            </w:r>
            <w:r>
              <w:rPr>
                <w:rStyle w:val="IndexLink"/>
              </w:rPr>
              <w:t>148</w:t>
            </w:r>
          </w:hyperlink>
        </w:p>
        <w:p>
          <w:pPr>
            <w:pStyle w:val="Contents4"/>
            <w:tabs>
              <w:tab w:val="clear" w:pos="8176"/>
              <w:tab w:val="right" w:pos="9026" w:leader="dot"/>
            </w:tabs>
            <w:rPr/>
          </w:pPr>
          <w:hyperlink w:anchor="__RefHeading___Toc6342393_417432637">
            <w:r>
              <w:rPr>
                <w:webHidden/>
                <w:rStyle w:val="IndexLink"/>
                <w:rtl w:val="true"/>
              </w:rPr>
              <w:t>[</w:t>
            </w:r>
            <w:r>
              <w:rPr>
                <w:rStyle w:val="IndexLink"/>
              </w:rPr>
              <w:t>323</w:t>
            </w:r>
            <w:r>
              <w:rPr>
                <w:rStyle w:val="IndexLink"/>
                <w:rtl w:val="true"/>
              </w:rPr>
              <w:t xml:space="preserve">] </w:t>
            </w:r>
            <w:r>
              <w:rPr>
                <w:rStyle w:val="IndexLink"/>
                <w:rtl w:val="true"/>
              </w:rPr>
              <w:t>و ما کان فیه عن منصور بن حازم</w:t>
            </w:r>
            <w:r>
              <w:rPr>
                <w:rStyle w:val="IndexLink"/>
                <w:rtl w:val="true"/>
              </w:rPr>
              <w:t>:</w:t>
              <w:tab/>
            </w:r>
            <w:r>
              <w:rPr>
                <w:rStyle w:val="IndexLink"/>
              </w:rPr>
              <w:t>148</w:t>
            </w:r>
          </w:hyperlink>
        </w:p>
        <w:p>
          <w:pPr>
            <w:pStyle w:val="Contents4"/>
            <w:tabs>
              <w:tab w:val="clear" w:pos="8176"/>
              <w:tab w:val="right" w:pos="9026" w:leader="dot"/>
            </w:tabs>
            <w:rPr/>
          </w:pPr>
          <w:hyperlink w:anchor="__RefHeading___Toc6342395_417432637">
            <w:r>
              <w:rPr>
                <w:webHidden/>
                <w:rStyle w:val="IndexLink"/>
                <w:rtl w:val="true"/>
              </w:rPr>
              <w:t>[</w:t>
            </w:r>
            <w:r>
              <w:rPr>
                <w:rStyle w:val="IndexLink"/>
              </w:rPr>
              <w:t>324</w:t>
            </w:r>
            <w:r>
              <w:rPr>
                <w:rStyle w:val="IndexLink"/>
                <w:rtl w:val="true"/>
              </w:rPr>
              <w:t xml:space="preserve">] </w:t>
            </w:r>
            <w:r>
              <w:rPr>
                <w:rStyle w:val="IndexLink"/>
                <w:rtl w:val="true"/>
              </w:rPr>
              <w:t>و ما کان فیه عن منصور، الصیقل</w:t>
            </w:r>
            <w:r>
              <w:rPr>
                <w:rStyle w:val="IndexLink"/>
                <w:rtl w:val="true"/>
              </w:rPr>
              <w:t>:</w:t>
              <w:tab/>
            </w:r>
            <w:r>
              <w:rPr>
                <w:rStyle w:val="IndexLink"/>
              </w:rPr>
              <w:t>148</w:t>
            </w:r>
          </w:hyperlink>
        </w:p>
        <w:p>
          <w:pPr>
            <w:pStyle w:val="Contents4"/>
            <w:tabs>
              <w:tab w:val="clear" w:pos="8176"/>
              <w:tab w:val="right" w:pos="9026" w:leader="dot"/>
            </w:tabs>
            <w:rPr/>
          </w:pPr>
          <w:hyperlink w:anchor="__RefHeading___Toc6342397_417432637">
            <w:r>
              <w:rPr>
                <w:webHidden/>
                <w:rStyle w:val="IndexLink"/>
                <w:rtl w:val="true"/>
              </w:rPr>
              <w:t>[</w:t>
            </w:r>
            <w:r>
              <w:rPr>
                <w:rStyle w:val="IndexLink"/>
              </w:rPr>
              <w:t>325</w:t>
            </w:r>
            <w:r>
              <w:rPr>
                <w:rStyle w:val="IndexLink"/>
                <w:rtl w:val="true"/>
              </w:rPr>
              <w:t xml:space="preserve">] </w:t>
            </w:r>
            <w:r>
              <w:rPr>
                <w:rStyle w:val="IndexLink"/>
                <w:rtl w:val="true"/>
              </w:rPr>
              <w:t>و ما کان فیه عن منصور بن یونس</w:t>
            </w:r>
            <w:r>
              <w:rPr>
                <w:rStyle w:val="IndexLink"/>
                <w:rtl w:val="true"/>
              </w:rPr>
              <w:t>:</w:t>
              <w:tab/>
            </w:r>
            <w:r>
              <w:rPr>
                <w:rStyle w:val="IndexLink"/>
              </w:rPr>
              <w:t>149</w:t>
            </w:r>
          </w:hyperlink>
        </w:p>
        <w:p>
          <w:pPr>
            <w:pStyle w:val="Contents4"/>
            <w:tabs>
              <w:tab w:val="clear" w:pos="8176"/>
              <w:tab w:val="right" w:pos="9026" w:leader="dot"/>
            </w:tabs>
            <w:rPr/>
          </w:pPr>
          <w:hyperlink w:anchor="__RefHeading___Toc6342399_417432637">
            <w:r>
              <w:rPr>
                <w:webHidden/>
                <w:rStyle w:val="IndexLink"/>
                <w:rtl w:val="true"/>
              </w:rPr>
              <w:t>[</w:t>
            </w:r>
            <w:r>
              <w:rPr>
                <w:rStyle w:val="IndexLink"/>
              </w:rPr>
              <w:t>326</w:t>
            </w:r>
            <w:r>
              <w:rPr>
                <w:rStyle w:val="IndexLink"/>
                <w:rtl w:val="true"/>
              </w:rPr>
              <w:t xml:space="preserve">] </w:t>
            </w:r>
            <w:r>
              <w:rPr>
                <w:rStyle w:val="IndexLink"/>
                <w:rtl w:val="true"/>
              </w:rPr>
              <w:t>و ما کان فیه عن منهال؛ القصاب</w:t>
            </w:r>
            <w:r>
              <w:rPr>
                <w:rStyle w:val="IndexLink"/>
                <w:rtl w:val="true"/>
              </w:rPr>
              <w:t>:</w:t>
              <w:tab/>
            </w:r>
            <w:r>
              <w:rPr>
                <w:rStyle w:val="IndexLink"/>
              </w:rPr>
              <w:t>149</w:t>
            </w:r>
          </w:hyperlink>
        </w:p>
        <w:p>
          <w:pPr>
            <w:pStyle w:val="Contents4"/>
            <w:tabs>
              <w:tab w:val="clear" w:pos="8176"/>
              <w:tab w:val="right" w:pos="9026" w:leader="dot"/>
            </w:tabs>
            <w:rPr/>
          </w:pPr>
          <w:hyperlink w:anchor="__RefHeading___Toc6342401_417432637">
            <w:r>
              <w:rPr>
                <w:webHidden/>
                <w:rStyle w:val="IndexLink"/>
                <w:rtl w:val="true"/>
              </w:rPr>
              <w:t>[</w:t>
            </w:r>
            <w:r>
              <w:rPr>
                <w:rStyle w:val="IndexLink"/>
              </w:rPr>
              <w:t>327</w:t>
            </w:r>
            <w:r>
              <w:rPr>
                <w:rStyle w:val="IndexLink"/>
                <w:rtl w:val="true"/>
              </w:rPr>
              <w:t xml:space="preserve">] </w:t>
            </w:r>
            <w:r>
              <w:rPr>
                <w:rStyle w:val="IndexLink"/>
                <w:rtl w:val="true"/>
              </w:rPr>
              <w:t>و ما کان فیه عن موسی بن عمر بن بزیع</w:t>
            </w:r>
            <w:r>
              <w:rPr>
                <w:rStyle w:val="IndexLink"/>
                <w:rtl w:val="true"/>
              </w:rPr>
              <w:t>:</w:t>
              <w:tab/>
            </w:r>
            <w:r>
              <w:rPr>
                <w:rStyle w:val="IndexLink"/>
              </w:rPr>
              <w:t>149</w:t>
            </w:r>
          </w:hyperlink>
        </w:p>
        <w:p>
          <w:pPr>
            <w:pStyle w:val="Contents4"/>
            <w:tabs>
              <w:tab w:val="clear" w:pos="8176"/>
              <w:tab w:val="right" w:pos="9026" w:leader="dot"/>
            </w:tabs>
            <w:rPr/>
          </w:pPr>
          <w:hyperlink w:anchor="__RefHeading___Toc6342403_417432637">
            <w:r>
              <w:rPr>
                <w:webHidden/>
                <w:rStyle w:val="IndexLink"/>
                <w:rtl w:val="true"/>
              </w:rPr>
              <w:t>[</w:t>
            </w:r>
            <w:r>
              <w:rPr>
                <w:rStyle w:val="IndexLink"/>
              </w:rPr>
              <w:t>328</w:t>
            </w:r>
            <w:r>
              <w:rPr>
                <w:rStyle w:val="IndexLink"/>
                <w:rtl w:val="true"/>
              </w:rPr>
              <w:t xml:space="preserve">] </w:t>
            </w:r>
            <w:r>
              <w:rPr>
                <w:rStyle w:val="IndexLink"/>
                <w:rtl w:val="true"/>
              </w:rPr>
              <w:t>و ما کان فیه عن موسی بن القاسم؛ البجلی</w:t>
            </w:r>
            <w:r>
              <w:rPr>
                <w:rStyle w:val="IndexLink"/>
                <w:rtl w:val="true"/>
              </w:rPr>
              <w:t>:</w:t>
              <w:tab/>
            </w:r>
            <w:r>
              <w:rPr>
                <w:rStyle w:val="IndexLink"/>
              </w:rPr>
              <w:t>149</w:t>
            </w:r>
          </w:hyperlink>
        </w:p>
        <w:p>
          <w:pPr>
            <w:pStyle w:val="Contents4"/>
            <w:tabs>
              <w:tab w:val="clear" w:pos="8176"/>
              <w:tab w:val="right" w:pos="9026" w:leader="dot"/>
            </w:tabs>
            <w:rPr/>
          </w:pPr>
          <w:hyperlink w:anchor="__RefHeading___Toc6342405_417432637">
            <w:r>
              <w:rPr>
                <w:webHidden/>
                <w:rStyle w:val="IndexLink"/>
                <w:rtl w:val="true"/>
              </w:rPr>
              <w:t>[</w:t>
            </w:r>
            <w:r>
              <w:rPr>
                <w:rStyle w:val="IndexLink"/>
              </w:rPr>
              <w:t>329</w:t>
            </w:r>
            <w:r>
              <w:rPr>
                <w:rStyle w:val="IndexLink"/>
                <w:rtl w:val="true"/>
              </w:rPr>
              <w:t xml:space="preserve">] </w:t>
            </w:r>
            <w:r>
              <w:rPr>
                <w:rStyle w:val="IndexLink"/>
                <w:rtl w:val="true"/>
              </w:rPr>
              <w:t>و ما کان فیه عن میمون بن مهران</w:t>
            </w:r>
            <w:r>
              <w:rPr>
                <w:rStyle w:val="IndexLink"/>
                <w:rtl w:val="true"/>
              </w:rPr>
              <w:t>:</w:t>
              <w:tab/>
            </w:r>
            <w:r>
              <w:rPr>
                <w:rStyle w:val="IndexLink"/>
              </w:rPr>
              <w:t>149</w:t>
            </w:r>
          </w:hyperlink>
        </w:p>
        <w:p>
          <w:pPr>
            <w:pStyle w:val="Contents4"/>
            <w:tabs>
              <w:tab w:val="clear" w:pos="8176"/>
              <w:tab w:val="right" w:pos="9026" w:leader="dot"/>
            </w:tabs>
            <w:rPr/>
          </w:pPr>
          <w:hyperlink w:anchor="__RefHeading___Toc6342407_417432637">
            <w:r>
              <w:rPr>
                <w:webHidden/>
                <w:rStyle w:val="IndexLink"/>
                <w:rtl w:val="true"/>
              </w:rPr>
              <w:t>[</w:t>
            </w:r>
            <w:r>
              <w:rPr>
                <w:rStyle w:val="IndexLink"/>
              </w:rPr>
              <w:t>330</w:t>
            </w:r>
            <w:r>
              <w:rPr>
                <w:rStyle w:val="IndexLink"/>
                <w:rtl w:val="true"/>
              </w:rPr>
              <w:t xml:space="preserve">] </w:t>
            </w:r>
            <w:r>
              <w:rPr>
                <w:rStyle w:val="IndexLink"/>
                <w:rtl w:val="true"/>
              </w:rPr>
              <w:t>و ما کان فیه عن النضر بن سوید</w:t>
            </w:r>
            <w:r>
              <w:rPr>
                <w:rStyle w:val="IndexLink"/>
                <w:rtl w:val="true"/>
              </w:rPr>
              <w:t>:</w:t>
              <w:tab/>
            </w:r>
            <w:r>
              <w:rPr>
                <w:rStyle w:val="IndexLink"/>
              </w:rPr>
              <w:t>150</w:t>
            </w:r>
          </w:hyperlink>
        </w:p>
        <w:p>
          <w:pPr>
            <w:pStyle w:val="Contents4"/>
            <w:tabs>
              <w:tab w:val="clear" w:pos="8176"/>
              <w:tab w:val="right" w:pos="9026" w:leader="dot"/>
            </w:tabs>
            <w:rPr/>
          </w:pPr>
          <w:hyperlink w:anchor="__RefHeading___Toc6342409_417432637">
            <w:r>
              <w:rPr>
                <w:webHidden/>
                <w:rStyle w:val="IndexLink"/>
                <w:rtl w:val="true"/>
              </w:rPr>
              <w:t>[</w:t>
            </w:r>
            <w:r>
              <w:rPr>
                <w:rStyle w:val="IndexLink"/>
              </w:rPr>
              <w:t>331</w:t>
            </w:r>
            <w:r>
              <w:rPr>
                <w:rStyle w:val="IndexLink"/>
                <w:rtl w:val="true"/>
              </w:rPr>
              <w:t xml:space="preserve">] </w:t>
            </w:r>
            <w:r>
              <w:rPr>
                <w:rStyle w:val="IndexLink"/>
                <w:rtl w:val="true"/>
              </w:rPr>
              <w:t>و ما کان فیه عن النعمان، الرازی</w:t>
            </w:r>
            <w:r>
              <w:rPr>
                <w:rStyle w:val="IndexLink"/>
                <w:rtl w:val="true"/>
              </w:rPr>
              <w:t>:</w:t>
              <w:tab/>
            </w:r>
            <w:r>
              <w:rPr>
                <w:rStyle w:val="IndexLink"/>
              </w:rPr>
              <w:t>150</w:t>
            </w:r>
          </w:hyperlink>
        </w:p>
        <w:p>
          <w:pPr>
            <w:pStyle w:val="Contents4"/>
            <w:tabs>
              <w:tab w:val="clear" w:pos="8176"/>
              <w:tab w:val="right" w:pos="9026" w:leader="dot"/>
            </w:tabs>
            <w:rPr/>
          </w:pPr>
          <w:hyperlink w:anchor="__RefHeading___Toc6342411_417432637">
            <w:r>
              <w:rPr>
                <w:webHidden/>
                <w:rStyle w:val="IndexLink"/>
                <w:rtl w:val="true"/>
              </w:rPr>
              <w:t>[</w:t>
            </w:r>
            <w:r>
              <w:rPr>
                <w:rStyle w:val="IndexLink"/>
              </w:rPr>
              <w:t>332</w:t>
            </w:r>
            <w:r>
              <w:rPr>
                <w:rStyle w:val="IndexLink"/>
                <w:rtl w:val="true"/>
              </w:rPr>
              <w:t xml:space="preserve">] </w:t>
            </w:r>
            <w:r>
              <w:rPr>
                <w:rStyle w:val="IndexLink"/>
                <w:rtl w:val="true"/>
              </w:rPr>
              <w:t>و ما کان فیه عن النعمان بن سعد، صاحب أمیر المؤمنین علیه السلام</w:t>
            </w:r>
            <w:r>
              <w:rPr>
                <w:rStyle w:val="IndexLink"/>
                <w:rtl w:val="true"/>
              </w:rPr>
              <w:t>:</w:t>
              <w:tab/>
            </w:r>
            <w:r>
              <w:rPr>
                <w:rStyle w:val="IndexLink"/>
              </w:rPr>
              <w:t>150</w:t>
            </w:r>
          </w:hyperlink>
        </w:p>
        <w:p>
          <w:pPr>
            <w:pStyle w:val="Contents4"/>
            <w:tabs>
              <w:tab w:val="clear" w:pos="8176"/>
              <w:tab w:val="right" w:pos="9026" w:leader="dot"/>
            </w:tabs>
            <w:rPr/>
          </w:pPr>
          <w:hyperlink w:anchor="__RefHeading___Toc6342413_417432637">
            <w:r>
              <w:rPr>
                <w:webHidden/>
                <w:rStyle w:val="IndexLink"/>
                <w:rtl w:val="true"/>
              </w:rPr>
              <w:t>[</w:t>
            </w:r>
            <w:r>
              <w:rPr>
                <w:rStyle w:val="IndexLink"/>
              </w:rPr>
              <w:t>333</w:t>
            </w:r>
            <w:r>
              <w:rPr>
                <w:rStyle w:val="IndexLink"/>
                <w:rtl w:val="true"/>
              </w:rPr>
              <w:t xml:space="preserve">] </w:t>
            </w:r>
            <w:r>
              <w:rPr>
                <w:rStyle w:val="IndexLink"/>
                <w:rtl w:val="true"/>
              </w:rPr>
              <w:t>و ما کان فیه عن الولید بن صبیح</w:t>
            </w:r>
            <w:r>
              <w:rPr>
                <w:rStyle w:val="IndexLink"/>
                <w:rtl w:val="true"/>
              </w:rPr>
              <w:t>:</w:t>
              <w:tab/>
            </w:r>
            <w:r>
              <w:rPr>
                <w:rStyle w:val="IndexLink"/>
              </w:rPr>
              <w:t>150</w:t>
            </w:r>
          </w:hyperlink>
        </w:p>
        <w:p>
          <w:pPr>
            <w:pStyle w:val="Contents4"/>
            <w:tabs>
              <w:tab w:val="clear" w:pos="8176"/>
              <w:tab w:val="right" w:pos="9026" w:leader="dot"/>
            </w:tabs>
            <w:rPr/>
          </w:pPr>
          <w:hyperlink w:anchor="__RefHeading___Toc6342415_417432637">
            <w:r>
              <w:rPr>
                <w:webHidden/>
                <w:rStyle w:val="IndexLink"/>
                <w:rtl w:val="true"/>
              </w:rPr>
              <w:t>[</w:t>
            </w:r>
            <w:r>
              <w:rPr>
                <w:rStyle w:val="IndexLink"/>
              </w:rPr>
              <w:t>334</w:t>
            </w:r>
            <w:r>
              <w:rPr>
                <w:rStyle w:val="IndexLink"/>
                <w:rtl w:val="true"/>
              </w:rPr>
              <w:t xml:space="preserve">] </w:t>
            </w:r>
            <w:r>
              <w:rPr>
                <w:rStyle w:val="IndexLink"/>
                <w:rtl w:val="true"/>
              </w:rPr>
              <w:t>و ما کان فیه عن وهب بن وهب</w:t>
            </w:r>
            <w:r>
              <w:rPr>
                <w:rStyle w:val="IndexLink"/>
                <w:rtl w:val="true"/>
              </w:rPr>
              <w:t>:</w:t>
              <w:tab/>
            </w:r>
            <w:r>
              <w:rPr>
                <w:rStyle w:val="IndexLink"/>
              </w:rPr>
              <w:t>150</w:t>
            </w:r>
          </w:hyperlink>
        </w:p>
        <w:p>
          <w:pPr>
            <w:pStyle w:val="Contents4"/>
            <w:tabs>
              <w:tab w:val="clear" w:pos="8176"/>
              <w:tab w:val="right" w:pos="9026" w:leader="dot"/>
            </w:tabs>
            <w:rPr/>
          </w:pPr>
          <w:hyperlink w:anchor="__RefHeading___Toc6342417_417432637">
            <w:r>
              <w:rPr>
                <w:webHidden/>
                <w:rStyle w:val="IndexLink"/>
                <w:rtl w:val="true"/>
              </w:rPr>
              <w:t>[</w:t>
            </w:r>
            <w:r>
              <w:rPr>
                <w:rStyle w:val="IndexLink"/>
              </w:rPr>
              <w:t>335</w:t>
            </w:r>
            <w:r>
              <w:rPr>
                <w:rStyle w:val="IndexLink"/>
                <w:rtl w:val="true"/>
              </w:rPr>
              <w:t xml:space="preserve">] </w:t>
            </w:r>
            <w:r>
              <w:rPr>
                <w:rStyle w:val="IndexLink"/>
                <w:rtl w:val="true"/>
              </w:rPr>
              <w:t>و ما کان فیه عن و هیب بن حفص</w:t>
            </w:r>
            <w:r>
              <w:rPr>
                <w:rStyle w:val="IndexLink"/>
                <w:rtl w:val="true"/>
              </w:rPr>
              <w:t>:</w:t>
              <w:tab/>
            </w:r>
            <w:r>
              <w:rPr>
                <w:rStyle w:val="IndexLink"/>
              </w:rPr>
              <w:t>151</w:t>
            </w:r>
          </w:hyperlink>
        </w:p>
        <w:p>
          <w:pPr>
            <w:pStyle w:val="Contents4"/>
            <w:tabs>
              <w:tab w:val="clear" w:pos="8176"/>
              <w:tab w:val="right" w:pos="9026" w:leader="dot"/>
            </w:tabs>
            <w:rPr/>
          </w:pPr>
          <w:hyperlink w:anchor="__RefHeading___Toc6342419_417432637">
            <w:r>
              <w:rPr>
                <w:webHidden/>
                <w:rStyle w:val="IndexLink"/>
                <w:rtl w:val="true"/>
              </w:rPr>
              <w:t>[</w:t>
            </w:r>
            <w:r>
              <w:rPr>
                <w:rStyle w:val="IndexLink"/>
              </w:rPr>
              <w:t>336</w:t>
            </w:r>
            <w:r>
              <w:rPr>
                <w:rStyle w:val="IndexLink"/>
                <w:rtl w:val="true"/>
              </w:rPr>
              <w:t xml:space="preserve">] </w:t>
            </w:r>
            <w:r>
              <w:rPr>
                <w:rStyle w:val="IndexLink"/>
                <w:rtl w:val="true"/>
              </w:rPr>
              <w:t>و ما کان فیه عن هارون بن حمزة؛ الغنوی</w:t>
            </w:r>
            <w:r>
              <w:rPr>
                <w:rStyle w:val="IndexLink"/>
                <w:rtl w:val="true"/>
              </w:rPr>
              <w:t>:</w:t>
              <w:tab/>
            </w:r>
            <w:r>
              <w:rPr>
                <w:rStyle w:val="IndexLink"/>
              </w:rPr>
              <w:t>151</w:t>
            </w:r>
          </w:hyperlink>
        </w:p>
        <w:p>
          <w:pPr>
            <w:pStyle w:val="Contents4"/>
            <w:tabs>
              <w:tab w:val="clear" w:pos="8176"/>
              <w:tab w:val="right" w:pos="9026" w:leader="dot"/>
            </w:tabs>
            <w:rPr/>
          </w:pPr>
          <w:hyperlink w:anchor="__RefHeading___Toc6342421_417432637">
            <w:r>
              <w:rPr>
                <w:webHidden/>
                <w:rStyle w:val="IndexLink"/>
                <w:rtl w:val="true"/>
              </w:rPr>
              <w:t>[</w:t>
            </w:r>
            <w:r>
              <w:rPr>
                <w:rStyle w:val="IndexLink"/>
              </w:rPr>
              <w:t>337</w:t>
            </w:r>
            <w:r>
              <w:rPr>
                <w:rStyle w:val="IndexLink"/>
                <w:rtl w:val="true"/>
              </w:rPr>
              <w:t xml:space="preserve">] </w:t>
            </w:r>
            <w:r>
              <w:rPr>
                <w:rStyle w:val="IndexLink"/>
                <w:rtl w:val="true"/>
              </w:rPr>
              <w:t>و ما کان فیه عن هارون بن خارجة</w:t>
            </w:r>
            <w:r>
              <w:rPr>
                <w:rStyle w:val="IndexLink"/>
                <w:rtl w:val="true"/>
              </w:rPr>
              <w:t>:</w:t>
              <w:tab/>
            </w:r>
            <w:r>
              <w:rPr>
                <w:rStyle w:val="IndexLink"/>
              </w:rPr>
              <w:t>151</w:t>
            </w:r>
          </w:hyperlink>
        </w:p>
        <w:p>
          <w:pPr>
            <w:pStyle w:val="Contents4"/>
            <w:tabs>
              <w:tab w:val="clear" w:pos="8176"/>
              <w:tab w:val="right" w:pos="9026" w:leader="dot"/>
            </w:tabs>
            <w:rPr/>
          </w:pPr>
          <w:hyperlink w:anchor="__RefHeading___Toc6342423_417432637">
            <w:r>
              <w:rPr>
                <w:webHidden/>
                <w:rStyle w:val="IndexLink"/>
                <w:rtl w:val="true"/>
              </w:rPr>
              <w:t>[</w:t>
            </w:r>
            <w:r>
              <w:rPr>
                <w:rStyle w:val="IndexLink"/>
              </w:rPr>
              <w:t>338</w:t>
            </w:r>
            <w:r>
              <w:rPr>
                <w:rStyle w:val="IndexLink"/>
                <w:rtl w:val="true"/>
              </w:rPr>
              <w:t xml:space="preserve">] </w:t>
            </w:r>
            <w:r>
              <w:rPr>
                <w:rStyle w:val="IndexLink"/>
                <w:rtl w:val="true"/>
              </w:rPr>
              <w:t>و ما کان فیه عن هاشم؛ الحناط</w:t>
            </w:r>
            <w:r>
              <w:rPr>
                <w:rStyle w:val="IndexLink"/>
                <w:rtl w:val="true"/>
              </w:rPr>
              <w:t>:</w:t>
              <w:tab/>
            </w:r>
            <w:r>
              <w:rPr>
                <w:rStyle w:val="IndexLink"/>
              </w:rPr>
              <w:t>151</w:t>
            </w:r>
          </w:hyperlink>
        </w:p>
        <w:p>
          <w:pPr>
            <w:pStyle w:val="Contents4"/>
            <w:tabs>
              <w:tab w:val="clear" w:pos="8176"/>
              <w:tab w:val="right" w:pos="9026" w:leader="dot"/>
            </w:tabs>
            <w:rPr/>
          </w:pPr>
          <w:hyperlink w:anchor="__RefHeading___Toc6342425_417432637">
            <w:r>
              <w:rPr>
                <w:webHidden/>
                <w:rStyle w:val="IndexLink"/>
                <w:rtl w:val="true"/>
              </w:rPr>
              <w:t>[</w:t>
            </w:r>
            <w:r>
              <w:rPr>
                <w:rStyle w:val="IndexLink"/>
              </w:rPr>
              <w:t>339</w:t>
            </w:r>
            <w:r>
              <w:rPr>
                <w:rStyle w:val="IndexLink"/>
                <w:rtl w:val="true"/>
              </w:rPr>
              <w:t xml:space="preserve">] </w:t>
            </w:r>
            <w:r>
              <w:rPr>
                <w:rStyle w:val="IndexLink"/>
                <w:rtl w:val="true"/>
              </w:rPr>
              <w:t>و ما کان فیه عن هشام بن إبراهیم</w:t>
            </w:r>
            <w:r>
              <w:rPr>
                <w:rStyle w:val="IndexLink"/>
                <w:rtl w:val="true"/>
              </w:rPr>
              <w:t>:</w:t>
              <w:tab/>
            </w:r>
            <w:r>
              <w:rPr>
                <w:rStyle w:val="IndexLink"/>
              </w:rPr>
              <w:t>151</w:t>
            </w:r>
          </w:hyperlink>
        </w:p>
        <w:p>
          <w:pPr>
            <w:pStyle w:val="Contents4"/>
            <w:tabs>
              <w:tab w:val="clear" w:pos="8176"/>
              <w:tab w:val="right" w:pos="9026" w:leader="dot"/>
            </w:tabs>
            <w:rPr/>
          </w:pPr>
          <w:hyperlink w:anchor="__RefHeading___Toc6342427_417432637">
            <w:r>
              <w:rPr>
                <w:webHidden/>
                <w:rStyle w:val="IndexLink"/>
                <w:rtl w:val="true"/>
              </w:rPr>
              <w:t>[</w:t>
            </w:r>
            <w:r>
              <w:rPr>
                <w:rStyle w:val="IndexLink"/>
              </w:rPr>
              <w:t>340</w:t>
            </w:r>
            <w:r>
              <w:rPr>
                <w:rStyle w:val="IndexLink"/>
                <w:rtl w:val="true"/>
              </w:rPr>
              <w:t xml:space="preserve">] </w:t>
            </w:r>
            <w:r>
              <w:rPr>
                <w:rStyle w:val="IndexLink"/>
                <w:rtl w:val="true"/>
              </w:rPr>
              <w:t>و ما کان فیه عن هشام بن الحکم</w:t>
            </w:r>
            <w:r>
              <w:rPr>
                <w:rStyle w:val="IndexLink"/>
                <w:rtl w:val="true"/>
              </w:rPr>
              <w:t>:</w:t>
              <w:tab/>
            </w:r>
            <w:r>
              <w:rPr>
                <w:rStyle w:val="IndexLink"/>
              </w:rPr>
              <w:t>152</w:t>
            </w:r>
          </w:hyperlink>
        </w:p>
        <w:p>
          <w:pPr>
            <w:pStyle w:val="Contents4"/>
            <w:tabs>
              <w:tab w:val="clear" w:pos="8176"/>
              <w:tab w:val="right" w:pos="9026" w:leader="dot"/>
            </w:tabs>
            <w:rPr/>
          </w:pPr>
          <w:hyperlink w:anchor="__RefHeading___Toc6342429_417432637">
            <w:r>
              <w:rPr>
                <w:webHidden/>
                <w:rStyle w:val="IndexLink"/>
                <w:rtl w:val="true"/>
              </w:rPr>
              <w:t>[</w:t>
            </w:r>
            <w:r>
              <w:rPr>
                <w:rStyle w:val="IndexLink"/>
              </w:rPr>
              <w:t>341</w:t>
            </w:r>
            <w:r>
              <w:rPr>
                <w:rStyle w:val="IndexLink"/>
                <w:rtl w:val="true"/>
              </w:rPr>
              <w:t xml:space="preserve">] </w:t>
            </w:r>
            <w:r>
              <w:rPr>
                <w:rStyle w:val="IndexLink"/>
                <w:rtl w:val="true"/>
              </w:rPr>
              <w:t>و ما کان فیه عن هشام بن سالم</w:t>
            </w:r>
            <w:r>
              <w:rPr>
                <w:rStyle w:val="IndexLink"/>
                <w:rtl w:val="true"/>
              </w:rPr>
              <w:t>:</w:t>
              <w:tab/>
            </w:r>
            <w:r>
              <w:rPr>
                <w:rStyle w:val="IndexLink"/>
              </w:rPr>
              <w:t>152</w:t>
            </w:r>
          </w:hyperlink>
        </w:p>
        <w:p>
          <w:pPr>
            <w:pStyle w:val="Contents4"/>
            <w:tabs>
              <w:tab w:val="clear" w:pos="8176"/>
              <w:tab w:val="right" w:pos="9026" w:leader="dot"/>
            </w:tabs>
            <w:rPr/>
          </w:pPr>
          <w:hyperlink w:anchor="__RefHeading___Toc6342431_417432637">
            <w:r>
              <w:rPr>
                <w:webHidden/>
                <w:rStyle w:val="IndexLink"/>
                <w:rtl w:val="true"/>
              </w:rPr>
              <w:t>[</w:t>
            </w:r>
            <w:r>
              <w:rPr>
                <w:rStyle w:val="IndexLink"/>
              </w:rPr>
              <w:t>342</w:t>
            </w:r>
            <w:r>
              <w:rPr>
                <w:rStyle w:val="IndexLink"/>
                <w:rtl w:val="true"/>
              </w:rPr>
              <w:t xml:space="preserve">] </w:t>
            </w:r>
            <w:r>
              <w:rPr>
                <w:rStyle w:val="IndexLink"/>
                <w:rtl w:val="true"/>
              </w:rPr>
              <w:t>و ما کان فیه عن یاسر؛ الخادم</w:t>
            </w:r>
            <w:r>
              <w:rPr>
                <w:rStyle w:val="IndexLink"/>
                <w:rtl w:val="true"/>
              </w:rPr>
              <w:t>:</w:t>
              <w:tab/>
            </w:r>
            <w:r>
              <w:rPr>
                <w:rStyle w:val="IndexLink"/>
              </w:rPr>
              <w:t>152</w:t>
            </w:r>
          </w:hyperlink>
        </w:p>
        <w:p>
          <w:pPr>
            <w:pStyle w:val="Contents4"/>
            <w:tabs>
              <w:tab w:val="clear" w:pos="8176"/>
              <w:tab w:val="right" w:pos="9026" w:leader="dot"/>
            </w:tabs>
            <w:rPr/>
          </w:pPr>
          <w:hyperlink w:anchor="__RefHeading___Toc6342433_417432637">
            <w:r>
              <w:rPr>
                <w:webHidden/>
                <w:rStyle w:val="IndexLink"/>
                <w:rtl w:val="true"/>
              </w:rPr>
              <w:t>[</w:t>
            </w:r>
            <w:r>
              <w:rPr>
                <w:rStyle w:val="IndexLink"/>
              </w:rPr>
              <w:t>343</w:t>
            </w:r>
            <w:r>
              <w:rPr>
                <w:rStyle w:val="IndexLink"/>
                <w:rtl w:val="true"/>
              </w:rPr>
              <w:t xml:space="preserve">] </w:t>
            </w:r>
            <w:r>
              <w:rPr>
                <w:rStyle w:val="IndexLink"/>
                <w:rtl w:val="true"/>
              </w:rPr>
              <w:t>و ما کان فیه عن یاسین، الضریر</w:t>
            </w:r>
            <w:r>
              <w:rPr>
                <w:rStyle w:val="IndexLink"/>
                <w:rtl w:val="true"/>
              </w:rPr>
              <w:t>:</w:t>
              <w:tab/>
            </w:r>
            <w:r>
              <w:rPr>
                <w:rStyle w:val="IndexLink"/>
              </w:rPr>
              <w:t>153</w:t>
            </w:r>
          </w:hyperlink>
        </w:p>
        <w:p>
          <w:pPr>
            <w:pStyle w:val="Contents4"/>
            <w:tabs>
              <w:tab w:val="clear" w:pos="8176"/>
              <w:tab w:val="right" w:pos="9026" w:leader="dot"/>
            </w:tabs>
            <w:rPr/>
          </w:pPr>
          <w:hyperlink w:anchor="__RefHeading___Toc6342435_417432637">
            <w:r>
              <w:rPr>
                <w:webHidden/>
                <w:rStyle w:val="IndexLink"/>
                <w:rtl w:val="true"/>
              </w:rPr>
              <w:t>[</w:t>
            </w:r>
            <w:r>
              <w:rPr>
                <w:rStyle w:val="IndexLink"/>
              </w:rPr>
              <w:t>344</w:t>
            </w:r>
            <w:r>
              <w:rPr>
                <w:rStyle w:val="IndexLink"/>
                <w:rtl w:val="true"/>
              </w:rPr>
              <w:t xml:space="preserve">] </w:t>
            </w:r>
            <w:r>
              <w:rPr>
                <w:rStyle w:val="IndexLink"/>
                <w:rtl w:val="true"/>
              </w:rPr>
              <w:t>و ما کان فیه عن یحیی بن أبی العلاء</w:t>
            </w:r>
            <w:r>
              <w:rPr>
                <w:rStyle w:val="IndexLink"/>
                <w:rtl w:val="true"/>
              </w:rPr>
              <w:t>:</w:t>
              <w:tab/>
            </w:r>
            <w:r>
              <w:rPr>
                <w:rStyle w:val="IndexLink"/>
              </w:rPr>
              <w:t>153</w:t>
            </w:r>
          </w:hyperlink>
        </w:p>
        <w:p>
          <w:pPr>
            <w:pStyle w:val="Contents4"/>
            <w:tabs>
              <w:tab w:val="clear" w:pos="8176"/>
              <w:tab w:val="right" w:pos="9026" w:leader="dot"/>
            </w:tabs>
            <w:rPr/>
          </w:pPr>
          <w:hyperlink w:anchor="__RefHeading___Toc6342437_417432637">
            <w:r>
              <w:rPr>
                <w:webHidden/>
                <w:rStyle w:val="IndexLink"/>
                <w:rtl w:val="true"/>
              </w:rPr>
              <w:t>[</w:t>
            </w:r>
            <w:r>
              <w:rPr>
                <w:rStyle w:val="IndexLink"/>
              </w:rPr>
              <w:t>345</w:t>
            </w:r>
            <w:r>
              <w:rPr>
                <w:rStyle w:val="IndexLink"/>
                <w:rtl w:val="true"/>
              </w:rPr>
              <w:t xml:space="preserve">] </w:t>
            </w:r>
            <w:r>
              <w:rPr>
                <w:rStyle w:val="IndexLink"/>
                <w:rtl w:val="true"/>
              </w:rPr>
              <w:t>و ما کان فیه عن یحیی بن أبی عمران</w:t>
            </w:r>
            <w:r>
              <w:rPr>
                <w:rStyle w:val="IndexLink"/>
                <w:rtl w:val="true"/>
              </w:rPr>
              <w:t>:</w:t>
              <w:tab/>
            </w:r>
            <w:r>
              <w:rPr>
                <w:rStyle w:val="IndexLink"/>
              </w:rPr>
              <w:t>153</w:t>
            </w:r>
          </w:hyperlink>
        </w:p>
        <w:p>
          <w:pPr>
            <w:pStyle w:val="Contents4"/>
            <w:tabs>
              <w:tab w:val="clear" w:pos="8176"/>
              <w:tab w:val="right" w:pos="9026" w:leader="dot"/>
            </w:tabs>
            <w:rPr/>
          </w:pPr>
          <w:hyperlink w:anchor="__RefHeading___Toc6342439_417432637">
            <w:r>
              <w:rPr>
                <w:webHidden/>
                <w:rStyle w:val="IndexLink"/>
                <w:rtl w:val="true"/>
              </w:rPr>
              <w:t>[</w:t>
            </w:r>
            <w:r>
              <w:rPr>
                <w:rStyle w:val="IndexLink"/>
              </w:rPr>
              <w:t>346</w:t>
            </w:r>
            <w:r>
              <w:rPr>
                <w:rStyle w:val="IndexLink"/>
                <w:rtl w:val="true"/>
              </w:rPr>
              <w:t xml:space="preserve">] </w:t>
            </w:r>
            <w:r>
              <w:rPr>
                <w:rStyle w:val="IndexLink"/>
                <w:rtl w:val="true"/>
              </w:rPr>
              <w:t>و ما کان فیه عن یحیی بن حسان‌ الأزرق</w:t>
            </w:r>
            <w:r>
              <w:rPr>
                <w:rStyle w:val="IndexLink"/>
                <w:rtl w:val="true"/>
              </w:rPr>
              <w:t>:</w:t>
              <w:tab/>
            </w:r>
            <w:r>
              <w:rPr>
                <w:rStyle w:val="IndexLink"/>
              </w:rPr>
              <w:t>153</w:t>
            </w:r>
          </w:hyperlink>
        </w:p>
        <w:p>
          <w:pPr>
            <w:pStyle w:val="Contents4"/>
            <w:tabs>
              <w:tab w:val="clear" w:pos="8176"/>
              <w:tab w:val="right" w:pos="9026" w:leader="dot"/>
            </w:tabs>
            <w:rPr/>
          </w:pPr>
          <w:hyperlink w:anchor="__RefHeading___Toc6342441_417432637">
            <w:r>
              <w:rPr>
                <w:webHidden/>
                <w:rStyle w:val="IndexLink"/>
                <w:rtl w:val="true"/>
              </w:rPr>
              <w:t>[</w:t>
            </w:r>
            <w:r>
              <w:rPr>
                <w:rStyle w:val="IndexLink"/>
              </w:rPr>
              <w:t>347</w:t>
            </w:r>
            <w:r>
              <w:rPr>
                <w:rStyle w:val="IndexLink"/>
                <w:rtl w:val="true"/>
              </w:rPr>
              <w:t xml:space="preserve">] </w:t>
            </w:r>
            <w:r>
              <w:rPr>
                <w:rStyle w:val="IndexLink"/>
                <w:rtl w:val="true"/>
              </w:rPr>
              <w:t>و ما کان فیه عن یحیی بن عباد، المکی</w:t>
            </w:r>
            <w:r>
              <w:rPr>
                <w:rStyle w:val="IndexLink"/>
                <w:rtl w:val="true"/>
              </w:rPr>
              <w:t>:</w:t>
              <w:tab/>
            </w:r>
            <w:r>
              <w:rPr>
                <w:rStyle w:val="IndexLink"/>
              </w:rPr>
              <w:t>153</w:t>
            </w:r>
          </w:hyperlink>
        </w:p>
        <w:p>
          <w:pPr>
            <w:pStyle w:val="Contents4"/>
            <w:tabs>
              <w:tab w:val="clear" w:pos="8176"/>
              <w:tab w:val="right" w:pos="9026" w:leader="dot"/>
            </w:tabs>
            <w:rPr/>
          </w:pPr>
          <w:hyperlink w:anchor="__RefHeading___Toc6342443_417432637">
            <w:r>
              <w:rPr>
                <w:webHidden/>
                <w:rStyle w:val="IndexLink"/>
                <w:rtl w:val="true"/>
              </w:rPr>
              <w:t>[</w:t>
            </w:r>
            <w:r>
              <w:rPr>
                <w:rStyle w:val="IndexLink"/>
              </w:rPr>
              <w:t>348</w:t>
            </w:r>
            <w:r>
              <w:rPr>
                <w:rStyle w:val="IndexLink"/>
                <w:rtl w:val="true"/>
              </w:rPr>
              <w:t xml:space="preserve">] </w:t>
            </w:r>
            <w:r>
              <w:rPr>
                <w:rStyle w:val="IndexLink"/>
                <w:rtl w:val="true"/>
              </w:rPr>
              <w:t>و ما کان فیه عن یحیی بن عبد الله</w:t>
            </w:r>
            <w:r>
              <w:rPr>
                <w:rStyle w:val="IndexLink"/>
                <w:rtl w:val="true"/>
              </w:rPr>
              <w:t>:</w:t>
              <w:tab/>
            </w:r>
            <w:r>
              <w:rPr>
                <w:rStyle w:val="IndexLink"/>
              </w:rPr>
              <w:t>154</w:t>
            </w:r>
          </w:hyperlink>
        </w:p>
        <w:p>
          <w:pPr>
            <w:pStyle w:val="Contents4"/>
            <w:tabs>
              <w:tab w:val="clear" w:pos="8176"/>
              <w:tab w:val="right" w:pos="9026" w:leader="dot"/>
            </w:tabs>
            <w:rPr/>
          </w:pPr>
          <w:hyperlink w:anchor="__RefHeading___Toc6342445_417432637">
            <w:r>
              <w:rPr>
                <w:webHidden/>
                <w:rStyle w:val="IndexLink"/>
                <w:rtl w:val="true"/>
              </w:rPr>
              <w:t>[</w:t>
            </w:r>
            <w:r>
              <w:rPr>
                <w:rStyle w:val="IndexLink"/>
              </w:rPr>
              <w:t>349</w:t>
            </w:r>
            <w:r>
              <w:rPr>
                <w:rStyle w:val="IndexLink"/>
                <w:rtl w:val="true"/>
              </w:rPr>
              <w:t xml:space="preserve">] </w:t>
            </w:r>
            <w:r>
              <w:rPr>
                <w:rStyle w:val="IndexLink"/>
                <w:rtl w:val="true"/>
              </w:rPr>
              <w:t>و ما کان فیه عن یعقوب بن شعیب</w:t>
            </w:r>
            <w:r>
              <w:rPr>
                <w:rStyle w:val="IndexLink"/>
                <w:rtl w:val="true"/>
              </w:rPr>
              <w:t>:</w:t>
              <w:tab/>
            </w:r>
            <w:r>
              <w:rPr>
                <w:rStyle w:val="IndexLink"/>
              </w:rPr>
              <w:t>154</w:t>
            </w:r>
          </w:hyperlink>
        </w:p>
        <w:p>
          <w:pPr>
            <w:pStyle w:val="Contents4"/>
            <w:tabs>
              <w:tab w:val="clear" w:pos="8176"/>
              <w:tab w:val="right" w:pos="9026" w:leader="dot"/>
            </w:tabs>
            <w:rPr/>
          </w:pPr>
          <w:hyperlink w:anchor="__RefHeading___Toc6342447_417432637">
            <w:r>
              <w:rPr>
                <w:webHidden/>
                <w:rStyle w:val="IndexLink"/>
                <w:rtl w:val="true"/>
              </w:rPr>
              <w:t>[</w:t>
            </w:r>
            <w:r>
              <w:rPr>
                <w:rStyle w:val="IndexLink"/>
              </w:rPr>
              <w:t>350</w:t>
            </w:r>
            <w:r>
              <w:rPr>
                <w:rStyle w:val="IndexLink"/>
                <w:rtl w:val="true"/>
              </w:rPr>
              <w:t xml:space="preserve">] </w:t>
            </w:r>
            <w:r>
              <w:rPr>
                <w:rStyle w:val="IndexLink"/>
                <w:rtl w:val="true"/>
              </w:rPr>
              <w:t>و ما کان فیه عن یعقوب بن عیثم‌</w:t>
            </w:r>
            <w:r>
              <w:rPr>
                <w:rStyle w:val="IndexLink"/>
                <w:rtl w:val="true"/>
              </w:rPr>
              <w:t>:</w:t>
              <w:tab/>
            </w:r>
            <w:r>
              <w:rPr>
                <w:rStyle w:val="IndexLink"/>
              </w:rPr>
              <w:t>154</w:t>
            </w:r>
          </w:hyperlink>
        </w:p>
        <w:p>
          <w:pPr>
            <w:pStyle w:val="Contents4"/>
            <w:tabs>
              <w:tab w:val="clear" w:pos="8176"/>
              <w:tab w:val="right" w:pos="9026" w:leader="dot"/>
            </w:tabs>
            <w:rPr/>
          </w:pPr>
          <w:hyperlink w:anchor="__RefHeading___Toc6342449_417432637">
            <w:r>
              <w:rPr>
                <w:webHidden/>
                <w:rStyle w:val="IndexLink"/>
                <w:rtl w:val="true"/>
              </w:rPr>
              <w:t>[</w:t>
            </w:r>
            <w:r>
              <w:rPr>
                <w:rStyle w:val="IndexLink"/>
              </w:rPr>
              <w:t>351</w:t>
            </w:r>
            <w:r>
              <w:rPr>
                <w:rStyle w:val="IndexLink"/>
                <w:rtl w:val="true"/>
              </w:rPr>
              <w:t xml:space="preserve">] </w:t>
            </w:r>
            <w:r>
              <w:rPr>
                <w:rStyle w:val="IndexLink"/>
                <w:rtl w:val="true"/>
              </w:rPr>
              <w:t>و ما کان فیه عن یعقوب بن یزید</w:t>
            </w:r>
            <w:r>
              <w:rPr>
                <w:rStyle w:val="IndexLink"/>
                <w:rtl w:val="true"/>
              </w:rPr>
              <w:t>:</w:t>
              <w:tab/>
            </w:r>
            <w:r>
              <w:rPr>
                <w:rStyle w:val="IndexLink"/>
              </w:rPr>
              <w:t>154</w:t>
            </w:r>
          </w:hyperlink>
        </w:p>
        <w:p>
          <w:pPr>
            <w:pStyle w:val="Contents4"/>
            <w:tabs>
              <w:tab w:val="clear" w:pos="8176"/>
              <w:tab w:val="right" w:pos="9026" w:leader="dot"/>
            </w:tabs>
            <w:rPr/>
          </w:pPr>
          <w:hyperlink w:anchor="__RefHeading___Toc6342451_417432637">
            <w:r>
              <w:rPr>
                <w:webHidden/>
                <w:rStyle w:val="IndexLink"/>
                <w:rtl w:val="true"/>
              </w:rPr>
              <w:t>[</w:t>
            </w:r>
            <w:r>
              <w:rPr>
                <w:rStyle w:val="IndexLink"/>
              </w:rPr>
              <w:t>352</w:t>
            </w:r>
            <w:r>
              <w:rPr>
                <w:rStyle w:val="IndexLink"/>
                <w:rtl w:val="true"/>
              </w:rPr>
              <w:t xml:space="preserve">] </w:t>
            </w:r>
            <w:r>
              <w:rPr>
                <w:rStyle w:val="IndexLink"/>
                <w:rtl w:val="true"/>
              </w:rPr>
              <w:t>و ما کان فیه عن یوسف بن إبراهیم، الطاطری</w:t>
            </w:r>
            <w:r>
              <w:rPr>
                <w:rStyle w:val="IndexLink"/>
                <w:rtl w:val="true"/>
              </w:rPr>
              <w:t>:</w:t>
              <w:tab/>
            </w:r>
            <w:r>
              <w:rPr>
                <w:rStyle w:val="IndexLink"/>
              </w:rPr>
              <w:t>155</w:t>
            </w:r>
          </w:hyperlink>
        </w:p>
        <w:p>
          <w:pPr>
            <w:pStyle w:val="Contents4"/>
            <w:tabs>
              <w:tab w:val="clear" w:pos="8176"/>
              <w:tab w:val="right" w:pos="9026" w:leader="dot"/>
            </w:tabs>
            <w:rPr/>
          </w:pPr>
          <w:hyperlink w:anchor="__RefHeading___Toc6342453_417432637">
            <w:r>
              <w:rPr>
                <w:webHidden/>
                <w:rStyle w:val="IndexLink"/>
                <w:rtl w:val="true"/>
              </w:rPr>
              <w:t>[</w:t>
            </w:r>
            <w:r>
              <w:rPr>
                <w:rStyle w:val="IndexLink"/>
              </w:rPr>
              <w:t>353</w:t>
            </w:r>
            <w:r>
              <w:rPr>
                <w:rStyle w:val="IndexLink"/>
                <w:rtl w:val="true"/>
              </w:rPr>
              <w:t xml:space="preserve">] </w:t>
            </w:r>
            <w:r>
              <w:rPr>
                <w:rStyle w:val="IndexLink"/>
                <w:rtl w:val="true"/>
              </w:rPr>
              <w:t>و ما کان فیه عن یوسف بن یعقوب</w:t>
            </w:r>
            <w:r>
              <w:rPr>
                <w:rStyle w:val="IndexLink"/>
                <w:rtl w:val="true"/>
              </w:rPr>
              <w:t>:</w:t>
              <w:tab/>
            </w:r>
            <w:r>
              <w:rPr>
                <w:rStyle w:val="IndexLink"/>
              </w:rPr>
              <w:t>155</w:t>
            </w:r>
          </w:hyperlink>
        </w:p>
        <w:p>
          <w:pPr>
            <w:pStyle w:val="Contents4"/>
            <w:tabs>
              <w:tab w:val="clear" w:pos="8176"/>
              <w:tab w:val="right" w:pos="9026" w:leader="dot"/>
            </w:tabs>
            <w:rPr/>
          </w:pPr>
          <w:hyperlink w:anchor="__RefHeading___Toc6342455_417432637">
            <w:r>
              <w:rPr>
                <w:webHidden/>
                <w:rStyle w:val="IndexLink"/>
                <w:rtl w:val="true"/>
              </w:rPr>
              <w:t>[</w:t>
            </w:r>
            <w:r>
              <w:rPr>
                <w:rStyle w:val="IndexLink"/>
              </w:rPr>
              <w:t>354</w:t>
            </w:r>
            <w:r>
              <w:rPr>
                <w:rStyle w:val="IndexLink"/>
                <w:rtl w:val="true"/>
              </w:rPr>
              <w:t xml:space="preserve">] </w:t>
            </w:r>
            <w:r>
              <w:rPr>
                <w:rStyle w:val="IndexLink"/>
                <w:rtl w:val="true"/>
              </w:rPr>
              <w:t>أقول</w:t>
            </w:r>
            <w:r>
              <w:rPr>
                <w:rStyle w:val="IndexLink"/>
                <w:rtl w:val="true"/>
              </w:rPr>
              <w:t xml:space="preserve">: </w:t>
            </w:r>
            <w:r>
              <w:rPr>
                <w:rStyle w:val="IndexLink"/>
                <w:rtl w:val="true"/>
              </w:rPr>
              <w:t>و ما کان فیه عن یونس بن عبد الرحمن</w:t>
            </w:r>
            <w:r>
              <w:rPr>
                <w:rStyle w:val="IndexLink"/>
                <w:rtl w:val="true"/>
              </w:rPr>
              <w:t>:</w:t>
              <w:tab/>
            </w:r>
            <w:r>
              <w:rPr>
                <w:rStyle w:val="IndexLink"/>
              </w:rPr>
              <w:t>155</w:t>
            </w:r>
          </w:hyperlink>
        </w:p>
        <w:p>
          <w:pPr>
            <w:pStyle w:val="Contents4"/>
            <w:tabs>
              <w:tab w:val="clear" w:pos="8176"/>
              <w:tab w:val="right" w:pos="9026" w:leader="dot"/>
            </w:tabs>
            <w:rPr/>
          </w:pPr>
          <w:hyperlink w:anchor="__RefHeading___Toc6342457_417432637">
            <w:r>
              <w:rPr>
                <w:webHidden/>
                <w:rStyle w:val="IndexLink"/>
                <w:rtl w:val="true"/>
              </w:rPr>
              <w:t>[</w:t>
            </w:r>
            <w:r>
              <w:rPr>
                <w:rStyle w:val="IndexLink"/>
              </w:rPr>
              <w:t>355</w:t>
            </w:r>
            <w:r>
              <w:rPr>
                <w:rStyle w:val="IndexLink"/>
                <w:rtl w:val="true"/>
              </w:rPr>
              <w:t xml:space="preserve">] </w:t>
            </w:r>
            <w:r>
              <w:rPr>
                <w:rStyle w:val="IndexLink"/>
                <w:rtl w:val="true"/>
              </w:rPr>
              <w:t>و ما کان فیه عن یونس بن عمار</w:t>
            </w:r>
            <w:r>
              <w:rPr>
                <w:rStyle w:val="IndexLink"/>
                <w:rtl w:val="true"/>
              </w:rPr>
              <w:t>:</w:t>
              <w:tab/>
            </w:r>
            <w:r>
              <w:rPr>
                <w:rStyle w:val="IndexLink"/>
              </w:rPr>
              <w:t>156</w:t>
            </w:r>
          </w:hyperlink>
        </w:p>
        <w:p>
          <w:pPr>
            <w:pStyle w:val="Contents4"/>
            <w:tabs>
              <w:tab w:val="clear" w:pos="8176"/>
              <w:tab w:val="right" w:pos="9026" w:leader="dot"/>
            </w:tabs>
            <w:rPr/>
          </w:pPr>
          <w:hyperlink w:anchor="__RefHeading___Toc6342459_417432637">
            <w:r>
              <w:rPr>
                <w:webHidden/>
                <w:rStyle w:val="IndexLink"/>
                <w:rtl w:val="true"/>
              </w:rPr>
              <w:t>[</w:t>
            </w:r>
            <w:r>
              <w:rPr>
                <w:rStyle w:val="IndexLink"/>
              </w:rPr>
              <w:t>356</w:t>
            </w:r>
            <w:r>
              <w:rPr>
                <w:rStyle w:val="IndexLink"/>
                <w:rtl w:val="true"/>
              </w:rPr>
              <w:t xml:space="preserve">] </w:t>
            </w:r>
            <w:r>
              <w:rPr>
                <w:rStyle w:val="IndexLink"/>
                <w:rtl w:val="true"/>
              </w:rPr>
              <w:t>و ما کان فیه عن یونس بن یعقوب</w:t>
            </w:r>
            <w:r>
              <w:rPr>
                <w:rStyle w:val="IndexLink"/>
                <w:rtl w:val="true"/>
              </w:rPr>
              <w:t>:</w:t>
              <w:tab/>
            </w:r>
            <w:r>
              <w:rPr>
                <w:rStyle w:val="IndexLink"/>
              </w:rPr>
              <w:t>156</w:t>
            </w:r>
          </w:hyperlink>
        </w:p>
        <w:p>
          <w:pPr>
            <w:pStyle w:val="Contents4"/>
            <w:tabs>
              <w:tab w:val="clear" w:pos="8176"/>
              <w:tab w:val="right" w:pos="9026" w:leader="dot"/>
            </w:tabs>
            <w:rPr/>
          </w:pPr>
          <w:hyperlink w:anchor="__RefHeading___Toc6342461_417432637">
            <w:r>
              <w:rPr>
                <w:webHidden/>
                <w:rStyle w:val="IndexLink"/>
                <w:rtl w:val="true"/>
              </w:rPr>
              <w:t>[</w:t>
            </w:r>
            <w:r>
              <w:rPr>
                <w:rStyle w:val="IndexLink"/>
              </w:rPr>
              <w:t>357</w:t>
            </w:r>
            <w:r>
              <w:rPr>
                <w:rStyle w:val="IndexLink"/>
                <w:rtl w:val="true"/>
              </w:rPr>
              <w:t xml:space="preserve">] </w:t>
            </w:r>
            <w:r>
              <w:rPr>
                <w:rStyle w:val="IndexLink"/>
                <w:rtl w:val="true"/>
              </w:rPr>
              <w:t>و ما کان فیه عن أبی الأعر، النخاس</w:t>
            </w:r>
            <w:r>
              <w:rPr>
                <w:rStyle w:val="IndexLink"/>
                <w:rtl w:val="true"/>
              </w:rPr>
              <w:t>:</w:t>
              <w:tab/>
            </w:r>
            <w:r>
              <w:rPr>
                <w:rStyle w:val="IndexLink"/>
              </w:rPr>
              <w:t>156</w:t>
            </w:r>
          </w:hyperlink>
        </w:p>
        <w:p>
          <w:pPr>
            <w:pStyle w:val="Contents4"/>
            <w:tabs>
              <w:tab w:val="clear" w:pos="8176"/>
              <w:tab w:val="right" w:pos="9026" w:leader="dot"/>
            </w:tabs>
            <w:rPr/>
          </w:pPr>
          <w:hyperlink w:anchor="__RefHeading___Toc6342463_417432637">
            <w:r>
              <w:rPr>
                <w:webHidden/>
                <w:rStyle w:val="IndexLink"/>
                <w:rtl w:val="true"/>
              </w:rPr>
              <w:t>[</w:t>
            </w:r>
            <w:r>
              <w:rPr>
                <w:rStyle w:val="IndexLink"/>
              </w:rPr>
              <w:t>358</w:t>
            </w:r>
            <w:r>
              <w:rPr>
                <w:rStyle w:val="IndexLink"/>
                <w:rtl w:val="true"/>
              </w:rPr>
              <w:t xml:space="preserve">] </w:t>
            </w:r>
            <w:r>
              <w:rPr>
                <w:rStyle w:val="IndexLink"/>
                <w:rtl w:val="true"/>
              </w:rPr>
              <w:t>و ما کان فیه عن أبی أیوب، الخراز</w:t>
            </w:r>
            <w:r>
              <w:rPr>
                <w:rStyle w:val="IndexLink"/>
                <w:rtl w:val="true"/>
              </w:rPr>
              <w:t>:</w:t>
              <w:tab/>
            </w:r>
            <w:r>
              <w:rPr>
                <w:rStyle w:val="IndexLink"/>
              </w:rPr>
              <w:t>157</w:t>
            </w:r>
          </w:hyperlink>
        </w:p>
        <w:p>
          <w:pPr>
            <w:pStyle w:val="Contents4"/>
            <w:tabs>
              <w:tab w:val="clear" w:pos="8176"/>
              <w:tab w:val="right" w:pos="9026" w:leader="dot"/>
            </w:tabs>
            <w:rPr/>
          </w:pPr>
          <w:hyperlink w:anchor="__RefHeading___Toc6342465_417432637">
            <w:r>
              <w:rPr>
                <w:webHidden/>
                <w:rStyle w:val="IndexLink"/>
                <w:rtl w:val="true"/>
              </w:rPr>
              <w:t>[</w:t>
            </w:r>
            <w:r>
              <w:rPr>
                <w:rStyle w:val="IndexLink"/>
              </w:rPr>
              <w:t>359</w:t>
            </w:r>
            <w:r>
              <w:rPr>
                <w:rStyle w:val="IndexLink"/>
                <w:rtl w:val="true"/>
              </w:rPr>
              <w:t xml:space="preserve">] </w:t>
            </w:r>
            <w:r>
              <w:rPr>
                <w:rStyle w:val="IndexLink"/>
                <w:rtl w:val="true"/>
              </w:rPr>
              <w:t>و ما کان فیه عن أبی بصیر</w:t>
            </w:r>
            <w:r>
              <w:rPr>
                <w:rStyle w:val="IndexLink"/>
                <w:rtl w:val="true"/>
              </w:rPr>
              <w:t>:</w:t>
              <w:tab/>
            </w:r>
            <w:r>
              <w:rPr>
                <w:rStyle w:val="IndexLink"/>
              </w:rPr>
              <w:t>157</w:t>
            </w:r>
          </w:hyperlink>
        </w:p>
        <w:p>
          <w:pPr>
            <w:pStyle w:val="Contents4"/>
            <w:tabs>
              <w:tab w:val="clear" w:pos="8176"/>
              <w:tab w:val="right" w:pos="9026" w:leader="dot"/>
            </w:tabs>
            <w:rPr/>
          </w:pPr>
          <w:hyperlink w:anchor="__RefHeading___Toc6342467_417432637">
            <w:r>
              <w:rPr>
                <w:webHidden/>
                <w:rStyle w:val="IndexLink"/>
                <w:rtl w:val="true"/>
              </w:rPr>
              <w:t>[</w:t>
            </w:r>
            <w:r>
              <w:rPr>
                <w:rStyle w:val="IndexLink"/>
              </w:rPr>
              <w:t>360</w:t>
            </w:r>
            <w:r>
              <w:rPr>
                <w:rStyle w:val="IndexLink"/>
                <w:rtl w:val="true"/>
              </w:rPr>
              <w:t xml:space="preserve">] </w:t>
            </w:r>
            <w:r>
              <w:rPr>
                <w:rStyle w:val="IndexLink"/>
                <w:rtl w:val="true"/>
              </w:rPr>
              <w:t>و ما کان فیه عن أبی بکر بن أبی سمال‌</w:t>
            </w:r>
            <w:r>
              <w:rPr>
                <w:rStyle w:val="IndexLink"/>
                <w:rtl w:val="true"/>
              </w:rPr>
              <w:t>:</w:t>
              <w:tab/>
            </w:r>
            <w:r>
              <w:rPr>
                <w:rStyle w:val="IndexLink"/>
              </w:rPr>
              <w:t>157</w:t>
            </w:r>
          </w:hyperlink>
        </w:p>
        <w:p>
          <w:pPr>
            <w:pStyle w:val="Contents4"/>
            <w:tabs>
              <w:tab w:val="clear" w:pos="8176"/>
              <w:tab w:val="right" w:pos="9026" w:leader="dot"/>
            </w:tabs>
            <w:rPr/>
          </w:pPr>
          <w:hyperlink w:anchor="__RefHeading___Toc6342469_417432637">
            <w:r>
              <w:rPr>
                <w:webHidden/>
                <w:rStyle w:val="IndexLink"/>
                <w:rtl w:val="true"/>
              </w:rPr>
              <w:t>[</w:t>
            </w:r>
            <w:r>
              <w:rPr>
                <w:rStyle w:val="IndexLink"/>
              </w:rPr>
              <w:t>361</w:t>
            </w:r>
            <w:r>
              <w:rPr>
                <w:rStyle w:val="IndexLink"/>
                <w:rtl w:val="true"/>
              </w:rPr>
              <w:t xml:space="preserve">] </w:t>
            </w:r>
            <w:r>
              <w:rPr>
                <w:rStyle w:val="IndexLink"/>
                <w:rtl w:val="true"/>
              </w:rPr>
              <w:t>و ما کان فیه عن أبی ثمامة</w:t>
            </w:r>
            <w:r>
              <w:rPr>
                <w:rStyle w:val="IndexLink"/>
                <w:rtl w:val="true"/>
              </w:rPr>
              <w:t>:</w:t>
              <w:tab/>
            </w:r>
            <w:r>
              <w:rPr>
                <w:rStyle w:val="IndexLink"/>
              </w:rPr>
              <w:t>157</w:t>
            </w:r>
          </w:hyperlink>
        </w:p>
        <w:p>
          <w:pPr>
            <w:pStyle w:val="Contents4"/>
            <w:tabs>
              <w:tab w:val="clear" w:pos="8176"/>
              <w:tab w:val="right" w:pos="9026" w:leader="dot"/>
            </w:tabs>
            <w:rPr/>
          </w:pPr>
          <w:hyperlink w:anchor="__RefHeading___Toc6342471_417432637">
            <w:r>
              <w:rPr>
                <w:webHidden/>
                <w:rStyle w:val="IndexLink"/>
                <w:rtl w:val="true"/>
              </w:rPr>
              <w:t>[</w:t>
            </w:r>
            <w:r>
              <w:rPr>
                <w:rStyle w:val="IndexLink"/>
              </w:rPr>
              <w:t>362</w:t>
            </w:r>
            <w:r>
              <w:rPr>
                <w:rStyle w:val="IndexLink"/>
                <w:rtl w:val="true"/>
              </w:rPr>
              <w:t xml:space="preserve">] </w:t>
            </w:r>
            <w:r>
              <w:rPr>
                <w:rStyle w:val="IndexLink"/>
                <w:rtl w:val="true"/>
              </w:rPr>
              <w:t>و ما کان فیه عن أبی جریر بن إدریس</w:t>
            </w:r>
            <w:r>
              <w:rPr>
                <w:rStyle w:val="IndexLink"/>
                <w:rtl w:val="true"/>
              </w:rPr>
              <w:t>:</w:t>
              <w:tab/>
            </w:r>
            <w:r>
              <w:rPr>
                <w:rStyle w:val="IndexLink"/>
              </w:rPr>
              <w:t>158</w:t>
            </w:r>
          </w:hyperlink>
        </w:p>
        <w:p>
          <w:pPr>
            <w:pStyle w:val="Contents4"/>
            <w:tabs>
              <w:tab w:val="clear" w:pos="8176"/>
              <w:tab w:val="right" w:pos="9026" w:leader="dot"/>
            </w:tabs>
            <w:rPr/>
          </w:pPr>
          <w:hyperlink w:anchor="__RefHeading___Toc6342473_417432637">
            <w:r>
              <w:rPr>
                <w:webHidden/>
                <w:rStyle w:val="IndexLink"/>
                <w:rtl w:val="true"/>
              </w:rPr>
              <w:t>[</w:t>
            </w:r>
            <w:r>
              <w:rPr>
                <w:rStyle w:val="IndexLink"/>
              </w:rPr>
              <w:t>363</w:t>
            </w:r>
            <w:r>
              <w:rPr>
                <w:rStyle w:val="IndexLink"/>
                <w:rtl w:val="true"/>
              </w:rPr>
              <w:t xml:space="preserve">] </w:t>
            </w:r>
            <w:r>
              <w:rPr>
                <w:rStyle w:val="IndexLink"/>
                <w:rtl w:val="true"/>
              </w:rPr>
              <w:t>و ما کان فیه عن أبی الجارود، زیاد بن المنذر</w:t>
            </w:r>
            <w:r>
              <w:rPr>
                <w:rStyle w:val="IndexLink"/>
                <w:rtl w:val="true"/>
              </w:rPr>
              <w:t>:</w:t>
              <w:tab/>
            </w:r>
            <w:r>
              <w:rPr>
                <w:rStyle w:val="IndexLink"/>
              </w:rPr>
              <w:t>158</w:t>
            </w:r>
          </w:hyperlink>
        </w:p>
        <w:p>
          <w:pPr>
            <w:pStyle w:val="Contents4"/>
            <w:tabs>
              <w:tab w:val="clear" w:pos="8176"/>
              <w:tab w:val="right" w:pos="9026" w:leader="dot"/>
            </w:tabs>
            <w:rPr/>
          </w:pPr>
          <w:hyperlink w:anchor="__RefHeading___Toc6342475_417432637">
            <w:r>
              <w:rPr>
                <w:webHidden/>
                <w:rStyle w:val="IndexLink"/>
                <w:rtl w:val="true"/>
              </w:rPr>
              <w:t>[</w:t>
            </w:r>
            <w:r>
              <w:rPr>
                <w:rStyle w:val="IndexLink"/>
              </w:rPr>
              <w:t>364</w:t>
            </w:r>
            <w:r>
              <w:rPr>
                <w:rStyle w:val="IndexLink"/>
                <w:rtl w:val="true"/>
              </w:rPr>
              <w:t xml:space="preserve">] </w:t>
            </w:r>
            <w:r>
              <w:rPr>
                <w:rStyle w:val="IndexLink"/>
                <w:rtl w:val="true"/>
              </w:rPr>
              <w:t>و ما کان فیه عن أبی الجوزاء</w:t>
            </w:r>
            <w:r>
              <w:rPr>
                <w:rStyle w:val="IndexLink"/>
                <w:rtl w:val="true"/>
              </w:rPr>
              <w:t>:</w:t>
              <w:tab/>
            </w:r>
            <w:r>
              <w:rPr>
                <w:rStyle w:val="IndexLink"/>
              </w:rPr>
              <w:t>158</w:t>
            </w:r>
          </w:hyperlink>
        </w:p>
        <w:p>
          <w:pPr>
            <w:pStyle w:val="Contents4"/>
            <w:tabs>
              <w:tab w:val="clear" w:pos="8176"/>
              <w:tab w:val="right" w:pos="9026" w:leader="dot"/>
            </w:tabs>
            <w:rPr/>
          </w:pPr>
          <w:hyperlink w:anchor="__RefHeading___Toc6342477_417432637">
            <w:r>
              <w:rPr>
                <w:webHidden/>
                <w:rStyle w:val="IndexLink"/>
                <w:rtl w:val="true"/>
              </w:rPr>
              <w:t>[</w:t>
            </w:r>
            <w:r>
              <w:rPr>
                <w:rStyle w:val="IndexLink"/>
              </w:rPr>
              <w:t>365</w:t>
            </w:r>
            <w:r>
              <w:rPr>
                <w:rStyle w:val="IndexLink"/>
                <w:rtl w:val="true"/>
              </w:rPr>
              <w:t xml:space="preserve">] </w:t>
            </w:r>
            <w:r>
              <w:rPr>
                <w:rStyle w:val="IndexLink"/>
                <w:rtl w:val="true"/>
              </w:rPr>
              <w:t>و ما کان فیه عن أبی حبیب، ناجیة</w:t>
            </w:r>
            <w:r>
              <w:rPr>
                <w:rStyle w:val="IndexLink"/>
                <w:rtl w:val="true"/>
              </w:rPr>
              <w:t>:</w:t>
              <w:tab/>
            </w:r>
            <w:r>
              <w:rPr>
                <w:rStyle w:val="IndexLink"/>
              </w:rPr>
              <w:t>158</w:t>
            </w:r>
          </w:hyperlink>
        </w:p>
        <w:p>
          <w:pPr>
            <w:pStyle w:val="Contents4"/>
            <w:tabs>
              <w:tab w:val="clear" w:pos="8176"/>
              <w:tab w:val="right" w:pos="9026" w:leader="dot"/>
            </w:tabs>
            <w:rPr/>
          </w:pPr>
          <w:hyperlink w:anchor="__RefHeading___Toc6342479_417432637">
            <w:r>
              <w:rPr>
                <w:webHidden/>
                <w:rStyle w:val="IndexLink"/>
                <w:rtl w:val="true"/>
              </w:rPr>
              <w:t>[</w:t>
            </w:r>
            <w:r>
              <w:rPr>
                <w:rStyle w:val="IndexLink"/>
              </w:rPr>
              <w:t>366</w:t>
            </w:r>
            <w:r>
              <w:rPr>
                <w:rStyle w:val="IndexLink"/>
                <w:rtl w:val="true"/>
              </w:rPr>
              <w:t xml:space="preserve">] </w:t>
            </w:r>
            <w:r>
              <w:rPr>
                <w:rStyle w:val="IndexLink"/>
                <w:rtl w:val="true"/>
              </w:rPr>
              <w:t>و ما کان فیه عن أبی الحسن؛ النهدی</w:t>
            </w:r>
            <w:r>
              <w:rPr>
                <w:rStyle w:val="IndexLink"/>
                <w:rtl w:val="true"/>
              </w:rPr>
              <w:t>:</w:t>
              <w:tab/>
            </w:r>
            <w:r>
              <w:rPr>
                <w:rStyle w:val="IndexLink"/>
              </w:rPr>
              <w:t>159</w:t>
            </w:r>
          </w:hyperlink>
        </w:p>
        <w:p>
          <w:pPr>
            <w:pStyle w:val="Contents4"/>
            <w:tabs>
              <w:tab w:val="clear" w:pos="8176"/>
              <w:tab w:val="right" w:pos="9026" w:leader="dot"/>
            </w:tabs>
            <w:rPr/>
          </w:pPr>
          <w:hyperlink w:anchor="__RefHeading___Toc6342481_417432637">
            <w:r>
              <w:rPr>
                <w:webHidden/>
                <w:rStyle w:val="IndexLink"/>
                <w:rtl w:val="true"/>
              </w:rPr>
              <w:t>[</w:t>
            </w:r>
            <w:r>
              <w:rPr>
                <w:rStyle w:val="IndexLink"/>
              </w:rPr>
              <w:t>367</w:t>
            </w:r>
            <w:r>
              <w:rPr>
                <w:rStyle w:val="IndexLink"/>
                <w:rtl w:val="true"/>
              </w:rPr>
              <w:t xml:space="preserve">] </w:t>
            </w:r>
            <w:r>
              <w:rPr>
                <w:rStyle w:val="IndexLink"/>
                <w:rtl w:val="true"/>
              </w:rPr>
              <w:t>و ما کان فیه عن أبی حمزة؛ الثمالی</w:t>
            </w:r>
            <w:r>
              <w:rPr>
                <w:rStyle w:val="IndexLink"/>
                <w:rtl w:val="true"/>
              </w:rPr>
              <w:t>:</w:t>
              <w:tab/>
            </w:r>
            <w:r>
              <w:rPr>
                <w:rStyle w:val="IndexLink"/>
              </w:rPr>
              <w:t>159</w:t>
            </w:r>
          </w:hyperlink>
        </w:p>
        <w:p>
          <w:pPr>
            <w:pStyle w:val="Contents4"/>
            <w:tabs>
              <w:tab w:val="clear" w:pos="8176"/>
              <w:tab w:val="right" w:pos="9026" w:leader="dot"/>
            </w:tabs>
            <w:rPr/>
          </w:pPr>
          <w:hyperlink w:anchor="__RefHeading___Toc6342483_417432637">
            <w:r>
              <w:rPr>
                <w:webHidden/>
                <w:rStyle w:val="IndexLink"/>
                <w:rtl w:val="true"/>
              </w:rPr>
              <w:t>[</w:t>
            </w:r>
            <w:r>
              <w:rPr>
                <w:rStyle w:val="IndexLink"/>
              </w:rPr>
              <w:t>368</w:t>
            </w:r>
            <w:r>
              <w:rPr>
                <w:rStyle w:val="IndexLink"/>
                <w:rtl w:val="true"/>
              </w:rPr>
              <w:t xml:space="preserve">] </w:t>
            </w:r>
            <w:r>
              <w:rPr>
                <w:rStyle w:val="IndexLink"/>
                <w:rtl w:val="true"/>
              </w:rPr>
              <w:t>و ما کان فیه عن أبی خدیجة؛ سالم بن مکرم؛ الجمال</w:t>
            </w:r>
            <w:r>
              <w:rPr>
                <w:rStyle w:val="IndexLink"/>
                <w:rtl w:val="true"/>
              </w:rPr>
              <w:t>:</w:t>
              <w:tab/>
            </w:r>
            <w:r>
              <w:rPr>
                <w:rStyle w:val="IndexLink"/>
              </w:rPr>
              <w:t>159</w:t>
            </w:r>
          </w:hyperlink>
        </w:p>
        <w:p>
          <w:pPr>
            <w:pStyle w:val="Contents4"/>
            <w:tabs>
              <w:tab w:val="clear" w:pos="8176"/>
              <w:tab w:val="right" w:pos="9026" w:leader="dot"/>
            </w:tabs>
            <w:rPr/>
          </w:pPr>
          <w:hyperlink w:anchor="__RefHeading___Toc6342485_417432637">
            <w:r>
              <w:rPr>
                <w:webHidden/>
                <w:rStyle w:val="IndexLink"/>
                <w:rtl w:val="true"/>
              </w:rPr>
              <w:t>[</w:t>
            </w:r>
            <w:r>
              <w:rPr>
                <w:rStyle w:val="IndexLink"/>
              </w:rPr>
              <w:t>369</w:t>
            </w:r>
            <w:r>
              <w:rPr>
                <w:rStyle w:val="IndexLink"/>
                <w:rtl w:val="true"/>
              </w:rPr>
              <w:t xml:space="preserve">] </w:t>
            </w:r>
            <w:r>
              <w:rPr>
                <w:rStyle w:val="IndexLink"/>
                <w:rtl w:val="true"/>
              </w:rPr>
              <w:t>و ما کان فیه عن أبی الربیع، الشامی</w:t>
            </w:r>
            <w:r>
              <w:rPr>
                <w:rStyle w:val="IndexLink"/>
                <w:rtl w:val="true"/>
              </w:rPr>
              <w:t>:</w:t>
              <w:tab/>
            </w:r>
            <w:r>
              <w:rPr>
                <w:rStyle w:val="IndexLink"/>
              </w:rPr>
              <w:t>160</w:t>
            </w:r>
          </w:hyperlink>
        </w:p>
        <w:p>
          <w:pPr>
            <w:pStyle w:val="Contents4"/>
            <w:tabs>
              <w:tab w:val="clear" w:pos="8176"/>
              <w:tab w:val="right" w:pos="9026" w:leader="dot"/>
            </w:tabs>
            <w:rPr/>
          </w:pPr>
          <w:hyperlink w:anchor="__RefHeading___Toc6342487_417432637">
            <w:r>
              <w:rPr>
                <w:webHidden/>
                <w:rStyle w:val="IndexLink"/>
                <w:rtl w:val="true"/>
              </w:rPr>
              <w:t>[</w:t>
            </w:r>
            <w:r>
              <w:rPr>
                <w:rStyle w:val="IndexLink"/>
              </w:rPr>
              <w:t>370</w:t>
            </w:r>
            <w:r>
              <w:rPr>
                <w:rStyle w:val="IndexLink"/>
                <w:rtl w:val="true"/>
              </w:rPr>
              <w:t xml:space="preserve">] </w:t>
            </w:r>
            <w:r>
              <w:rPr>
                <w:rStyle w:val="IndexLink"/>
                <w:rtl w:val="true"/>
              </w:rPr>
              <w:t>و ما کان فیه عن أبی زکریا؛ الأعور</w:t>
            </w:r>
            <w:r>
              <w:rPr>
                <w:rStyle w:val="IndexLink"/>
                <w:rtl w:val="true"/>
              </w:rPr>
              <w:t>:</w:t>
              <w:tab/>
            </w:r>
            <w:r>
              <w:rPr>
                <w:rStyle w:val="IndexLink"/>
              </w:rPr>
              <w:t>160</w:t>
            </w:r>
          </w:hyperlink>
        </w:p>
        <w:p>
          <w:pPr>
            <w:pStyle w:val="Contents4"/>
            <w:tabs>
              <w:tab w:val="clear" w:pos="8176"/>
              <w:tab w:val="right" w:pos="9026" w:leader="dot"/>
            </w:tabs>
            <w:rPr/>
          </w:pPr>
          <w:hyperlink w:anchor="__RefHeading___Toc6342489_417432637">
            <w:r>
              <w:rPr>
                <w:webHidden/>
                <w:rStyle w:val="IndexLink"/>
                <w:rtl w:val="true"/>
              </w:rPr>
              <w:t>[</w:t>
            </w:r>
            <w:r>
              <w:rPr>
                <w:rStyle w:val="IndexLink"/>
              </w:rPr>
              <w:t>371</w:t>
            </w:r>
            <w:r>
              <w:rPr>
                <w:rStyle w:val="IndexLink"/>
                <w:rtl w:val="true"/>
              </w:rPr>
              <w:t xml:space="preserve">] </w:t>
            </w:r>
            <w:r>
              <w:rPr>
                <w:rStyle w:val="IndexLink"/>
                <w:rtl w:val="true"/>
              </w:rPr>
              <w:t>و ما کان فیه عن أبی سعید؛ الخدری من وصیة النبی صلی الله علیه و آله لعلیّ علیه السلام، التی أولها</w:t>
            </w:r>
            <w:r>
              <w:rPr>
                <w:rStyle w:val="IndexLink"/>
                <w:rtl w:val="true"/>
              </w:rPr>
              <w:t xml:space="preserve">: </w:t>
            </w:r>
            <w:r>
              <w:rPr>
                <w:rStyle w:val="IndexLink"/>
                <w:rtl w:val="true"/>
              </w:rPr>
              <w:t xml:space="preserve">یا علی، إذا دخلت العروس بیتک </w:t>
            </w:r>
            <w:r>
              <w:rPr>
                <w:rStyle w:val="IndexLink"/>
                <w:rtl w:val="true"/>
              </w:rPr>
              <w:t>...-:</w:t>
              <w:tab/>
            </w:r>
            <w:r>
              <w:rPr>
                <w:rStyle w:val="IndexLink"/>
              </w:rPr>
              <w:t>160</w:t>
            </w:r>
          </w:hyperlink>
        </w:p>
        <w:p>
          <w:pPr>
            <w:pStyle w:val="Contents4"/>
            <w:tabs>
              <w:tab w:val="clear" w:pos="8176"/>
              <w:tab w:val="right" w:pos="9026" w:leader="dot"/>
            </w:tabs>
            <w:rPr/>
          </w:pPr>
          <w:hyperlink w:anchor="__RefHeading___Toc6342491_417432637">
            <w:r>
              <w:rPr>
                <w:webHidden/>
                <w:rStyle w:val="IndexLink"/>
                <w:rtl w:val="true"/>
              </w:rPr>
              <w:t>[</w:t>
            </w:r>
            <w:r>
              <w:rPr>
                <w:rStyle w:val="IndexLink"/>
              </w:rPr>
              <w:t>372</w:t>
            </w:r>
            <w:r>
              <w:rPr>
                <w:rStyle w:val="IndexLink"/>
                <w:rtl w:val="true"/>
              </w:rPr>
              <w:t xml:space="preserve">] </w:t>
            </w:r>
            <w:r>
              <w:rPr>
                <w:rStyle w:val="IndexLink"/>
                <w:rtl w:val="true"/>
              </w:rPr>
              <w:t>و ما کان فیه عن أبی عبد الله؛ الخراسانی</w:t>
            </w:r>
            <w:r>
              <w:rPr>
                <w:rStyle w:val="IndexLink"/>
                <w:rtl w:val="true"/>
              </w:rPr>
              <w:t>:</w:t>
              <w:tab/>
            </w:r>
            <w:r>
              <w:rPr>
                <w:rStyle w:val="IndexLink"/>
              </w:rPr>
              <w:t>160</w:t>
            </w:r>
          </w:hyperlink>
        </w:p>
        <w:p>
          <w:pPr>
            <w:pStyle w:val="Contents4"/>
            <w:tabs>
              <w:tab w:val="clear" w:pos="8176"/>
              <w:tab w:val="right" w:pos="9026" w:leader="dot"/>
            </w:tabs>
            <w:rPr/>
          </w:pPr>
          <w:hyperlink w:anchor="__RefHeading___Toc6342493_417432637">
            <w:r>
              <w:rPr>
                <w:webHidden/>
                <w:rStyle w:val="IndexLink"/>
                <w:rtl w:val="true"/>
              </w:rPr>
              <w:t>[</w:t>
            </w:r>
            <w:r>
              <w:rPr>
                <w:rStyle w:val="IndexLink"/>
              </w:rPr>
              <w:t>373</w:t>
            </w:r>
            <w:r>
              <w:rPr>
                <w:rStyle w:val="IndexLink"/>
                <w:rtl w:val="true"/>
              </w:rPr>
              <w:t xml:space="preserve">] </w:t>
            </w:r>
            <w:r>
              <w:rPr>
                <w:rStyle w:val="IndexLink"/>
                <w:rtl w:val="true"/>
              </w:rPr>
              <w:t>و ما کان فیه عن أبی عبد الله، الفراء</w:t>
            </w:r>
            <w:r>
              <w:rPr>
                <w:rStyle w:val="IndexLink"/>
                <w:rtl w:val="true"/>
              </w:rPr>
              <w:t>:</w:t>
              <w:tab/>
            </w:r>
            <w:r>
              <w:rPr>
                <w:rStyle w:val="IndexLink"/>
              </w:rPr>
              <w:t>161</w:t>
            </w:r>
          </w:hyperlink>
        </w:p>
        <w:p>
          <w:pPr>
            <w:pStyle w:val="Contents4"/>
            <w:tabs>
              <w:tab w:val="clear" w:pos="8176"/>
              <w:tab w:val="right" w:pos="9026" w:leader="dot"/>
            </w:tabs>
            <w:rPr/>
          </w:pPr>
          <w:hyperlink w:anchor="__RefHeading___Toc6342495_417432637">
            <w:r>
              <w:rPr>
                <w:webHidden/>
                <w:rStyle w:val="IndexLink"/>
                <w:rtl w:val="true"/>
              </w:rPr>
              <w:t>[</w:t>
            </w:r>
            <w:r>
              <w:rPr>
                <w:rStyle w:val="IndexLink"/>
              </w:rPr>
              <w:t>374</w:t>
            </w:r>
            <w:r>
              <w:rPr>
                <w:rStyle w:val="IndexLink"/>
                <w:rtl w:val="true"/>
              </w:rPr>
              <w:t xml:space="preserve">] </w:t>
            </w:r>
            <w:r>
              <w:rPr>
                <w:rStyle w:val="IndexLink"/>
                <w:rtl w:val="true"/>
              </w:rPr>
              <w:t>و ما کان فیه عن أبی کهمس</w:t>
            </w:r>
            <w:r>
              <w:rPr>
                <w:rStyle w:val="IndexLink"/>
                <w:rtl w:val="true"/>
              </w:rPr>
              <w:t>:</w:t>
              <w:tab/>
            </w:r>
            <w:r>
              <w:rPr>
                <w:rStyle w:val="IndexLink"/>
              </w:rPr>
              <w:t>161</w:t>
            </w:r>
          </w:hyperlink>
        </w:p>
        <w:p>
          <w:pPr>
            <w:pStyle w:val="Contents4"/>
            <w:tabs>
              <w:tab w:val="clear" w:pos="8176"/>
              <w:tab w:val="right" w:pos="9026" w:leader="dot"/>
            </w:tabs>
            <w:rPr/>
          </w:pPr>
          <w:hyperlink w:anchor="__RefHeading___Toc6342497_417432637">
            <w:r>
              <w:rPr>
                <w:webHidden/>
                <w:rStyle w:val="IndexLink"/>
                <w:rtl w:val="true"/>
              </w:rPr>
              <w:t>[</w:t>
            </w:r>
            <w:r>
              <w:rPr>
                <w:rStyle w:val="IndexLink"/>
              </w:rPr>
              <w:t>375</w:t>
            </w:r>
            <w:r>
              <w:rPr>
                <w:rStyle w:val="IndexLink"/>
                <w:rtl w:val="true"/>
              </w:rPr>
              <w:t xml:space="preserve">] </w:t>
            </w:r>
            <w:r>
              <w:rPr>
                <w:rStyle w:val="IndexLink"/>
                <w:rtl w:val="true"/>
              </w:rPr>
              <w:t>و ما کان فیه عن أبی مریم، الأنصاری</w:t>
            </w:r>
            <w:r>
              <w:rPr>
                <w:rStyle w:val="IndexLink"/>
                <w:rtl w:val="true"/>
              </w:rPr>
              <w:t>:</w:t>
              <w:tab/>
            </w:r>
            <w:r>
              <w:rPr>
                <w:rStyle w:val="IndexLink"/>
              </w:rPr>
              <w:t>161</w:t>
            </w:r>
          </w:hyperlink>
        </w:p>
        <w:p>
          <w:pPr>
            <w:pStyle w:val="Contents4"/>
            <w:tabs>
              <w:tab w:val="clear" w:pos="8176"/>
              <w:tab w:val="right" w:pos="9026" w:leader="dot"/>
            </w:tabs>
            <w:rPr/>
          </w:pPr>
          <w:hyperlink w:anchor="__RefHeading___Toc6342499_417432637">
            <w:r>
              <w:rPr>
                <w:webHidden/>
                <w:rStyle w:val="IndexLink"/>
                <w:rtl w:val="true"/>
              </w:rPr>
              <w:t>[</w:t>
            </w:r>
            <w:r>
              <w:rPr>
                <w:rStyle w:val="IndexLink"/>
              </w:rPr>
              <w:t>376</w:t>
            </w:r>
            <w:r>
              <w:rPr>
                <w:rStyle w:val="IndexLink"/>
                <w:rtl w:val="true"/>
              </w:rPr>
              <w:t xml:space="preserve">] </w:t>
            </w:r>
            <w:r>
              <w:rPr>
                <w:rStyle w:val="IndexLink"/>
                <w:rtl w:val="true"/>
              </w:rPr>
              <w:t>و ما کان فیه عن أبی المَغراء؛ حمید بن المثنی؛ العجلی</w:t>
            </w:r>
            <w:r>
              <w:rPr>
                <w:rStyle w:val="IndexLink"/>
                <w:rtl w:val="true"/>
              </w:rPr>
              <w:t>:</w:t>
              <w:tab/>
            </w:r>
            <w:r>
              <w:rPr>
                <w:rStyle w:val="IndexLink"/>
              </w:rPr>
              <w:t>161</w:t>
            </w:r>
          </w:hyperlink>
        </w:p>
        <w:p>
          <w:pPr>
            <w:pStyle w:val="Contents4"/>
            <w:tabs>
              <w:tab w:val="clear" w:pos="8176"/>
              <w:tab w:val="right" w:pos="9026" w:leader="dot"/>
            </w:tabs>
            <w:rPr/>
          </w:pPr>
          <w:hyperlink w:anchor="__RefHeading___Toc6342501_417432637">
            <w:r>
              <w:rPr>
                <w:webHidden/>
                <w:rStyle w:val="IndexLink"/>
                <w:rtl w:val="true"/>
              </w:rPr>
              <w:t>[</w:t>
            </w:r>
            <w:r>
              <w:rPr>
                <w:rStyle w:val="IndexLink"/>
              </w:rPr>
              <w:t>377</w:t>
            </w:r>
            <w:r>
              <w:rPr>
                <w:rStyle w:val="IndexLink"/>
                <w:rtl w:val="true"/>
              </w:rPr>
              <w:t xml:space="preserve">] </w:t>
            </w:r>
            <w:r>
              <w:rPr>
                <w:rStyle w:val="IndexLink"/>
                <w:rtl w:val="true"/>
              </w:rPr>
              <w:t>و ما کان فیه عن أبی النمیر؛ مولی الحارث بن المغیرة؛ النصری</w:t>
            </w:r>
            <w:r>
              <w:rPr>
                <w:rStyle w:val="IndexLink"/>
                <w:rtl w:val="true"/>
              </w:rPr>
              <w:t>:</w:t>
              <w:tab/>
            </w:r>
            <w:r>
              <w:rPr>
                <w:rStyle w:val="IndexLink"/>
              </w:rPr>
              <w:t>161</w:t>
            </w:r>
          </w:hyperlink>
        </w:p>
        <w:p>
          <w:pPr>
            <w:pStyle w:val="Contents4"/>
            <w:tabs>
              <w:tab w:val="clear" w:pos="8176"/>
              <w:tab w:val="right" w:pos="9026" w:leader="dot"/>
            </w:tabs>
            <w:rPr/>
          </w:pPr>
          <w:hyperlink w:anchor="__RefHeading___Toc6342503_417432637">
            <w:r>
              <w:rPr>
                <w:webHidden/>
                <w:rStyle w:val="IndexLink"/>
                <w:rtl w:val="true"/>
              </w:rPr>
              <w:t>[</w:t>
            </w:r>
            <w:r>
              <w:rPr>
                <w:rStyle w:val="IndexLink"/>
              </w:rPr>
              <w:t>378</w:t>
            </w:r>
            <w:r>
              <w:rPr>
                <w:rStyle w:val="IndexLink"/>
                <w:rtl w:val="true"/>
              </w:rPr>
              <w:t xml:space="preserve">] </w:t>
            </w:r>
            <w:r>
              <w:rPr>
                <w:rStyle w:val="IndexLink"/>
                <w:rtl w:val="true"/>
              </w:rPr>
              <w:t>و ما کان فیه عن أبی الورد</w:t>
            </w:r>
            <w:r>
              <w:rPr>
                <w:rStyle w:val="IndexLink"/>
                <w:rtl w:val="true"/>
              </w:rPr>
              <w:t>:</w:t>
              <w:tab/>
            </w:r>
            <w:r>
              <w:rPr>
                <w:rStyle w:val="IndexLink"/>
              </w:rPr>
              <w:t>162</w:t>
            </w:r>
          </w:hyperlink>
        </w:p>
        <w:p>
          <w:pPr>
            <w:pStyle w:val="Contents4"/>
            <w:tabs>
              <w:tab w:val="clear" w:pos="8176"/>
              <w:tab w:val="right" w:pos="9026" w:leader="dot"/>
            </w:tabs>
            <w:rPr/>
          </w:pPr>
          <w:hyperlink w:anchor="__RefHeading___Toc6342505_417432637">
            <w:r>
              <w:rPr>
                <w:webHidden/>
                <w:rStyle w:val="IndexLink"/>
                <w:rtl w:val="true"/>
              </w:rPr>
              <w:t>[</w:t>
            </w:r>
            <w:r>
              <w:rPr>
                <w:rStyle w:val="IndexLink"/>
              </w:rPr>
              <w:t>379</w:t>
            </w:r>
            <w:r>
              <w:rPr>
                <w:rStyle w:val="IndexLink"/>
                <w:rtl w:val="true"/>
              </w:rPr>
              <w:t xml:space="preserve">] </w:t>
            </w:r>
            <w:r>
              <w:rPr>
                <w:rStyle w:val="IndexLink"/>
                <w:rtl w:val="true"/>
              </w:rPr>
              <w:t>و ما کان فیه عن أبی ولاد؛ الحناط</w:t>
            </w:r>
            <w:r>
              <w:rPr>
                <w:rStyle w:val="IndexLink"/>
                <w:rtl w:val="true"/>
              </w:rPr>
              <w:t>:</w:t>
              <w:tab/>
            </w:r>
            <w:r>
              <w:rPr>
                <w:rStyle w:val="IndexLink"/>
              </w:rPr>
              <w:t>162</w:t>
            </w:r>
          </w:hyperlink>
        </w:p>
        <w:p>
          <w:pPr>
            <w:pStyle w:val="Contents4"/>
            <w:tabs>
              <w:tab w:val="clear" w:pos="8176"/>
              <w:tab w:val="right" w:pos="9026" w:leader="dot"/>
            </w:tabs>
            <w:rPr/>
          </w:pPr>
          <w:hyperlink w:anchor="__RefHeading___Toc6342507_417432637">
            <w:r>
              <w:rPr>
                <w:webHidden/>
                <w:rStyle w:val="IndexLink"/>
                <w:rtl w:val="true"/>
              </w:rPr>
              <w:t>[</w:t>
            </w:r>
            <w:r>
              <w:rPr>
                <w:rStyle w:val="IndexLink"/>
              </w:rPr>
              <w:t>380</w:t>
            </w:r>
            <w:r>
              <w:rPr>
                <w:rStyle w:val="IndexLink"/>
                <w:rtl w:val="true"/>
              </w:rPr>
              <w:t xml:space="preserve">] </w:t>
            </w:r>
            <w:r>
              <w:rPr>
                <w:rStyle w:val="IndexLink"/>
                <w:rtl w:val="true"/>
              </w:rPr>
              <w:t>و ما کان فیه عن أبی هاشم؛ الجعفری</w:t>
            </w:r>
            <w:r>
              <w:rPr>
                <w:rStyle w:val="IndexLink"/>
                <w:rtl w:val="true"/>
              </w:rPr>
              <w:t>:</w:t>
              <w:tab/>
            </w:r>
            <w:r>
              <w:rPr>
                <w:rStyle w:val="IndexLink"/>
              </w:rPr>
              <w:t>162</w:t>
            </w:r>
          </w:hyperlink>
        </w:p>
        <w:p>
          <w:pPr>
            <w:pStyle w:val="Contents4"/>
            <w:tabs>
              <w:tab w:val="clear" w:pos="8176"/>
              <w:tab w:val="right" w:pos="9026" w:leader="dot"/>
            </w:tabs>
            <w:rPr/>
          </w:pPr>
          <w:hyperlink w:anchor="__RefHeading___Toc6342509_417432637">
            <w:r>
              <w:rPr>
                <w:webHidden/>
                <w:rStyle w:val="IndexLink"/>
                <w:rtl w:val="true"/>
              </w:rPr>
              <w:t>[</w:t>
            </w:r>
            <w:r>
              <w:rPr>
                <w:rStyle w:val="IndexLink"/>
              </w:rPr>
              <w:t>381</w:t>
            </w:r>
            <w:r>
              <w:rPr>
                <w:rStyle w:val="IndexLink"/>
                <w:rtl w:val="true"/>
              </w:rPr>
              <w:t xml:space="preserve">] </w:t>
            </w:r>
            <w:r>
              <w:rPr>
                <w:rStyle w:val="IndexLink"/>
                <w:rtl w:val="true"/>
              </w:rPr>
              <w:t>و ما کان فیه</w:t>
            </w:r>
            <w:r>
              <w:rPr>
                <w:rStyle w:val="IndexLink"/>
                <w:rtl w:val="true"/>
              </w:rPr>
              <w:t xml:space="preserve">" </w:t>
            </w:r>
            <w:r>
              <w:rPr>
                <w:rStyle w:val="IndexLink"/>
                <w:rtl w:val="true"/>
              </w:rPr>
              <w:t>جاء نفر من الیهود، إلی رسول الله صلی الله علیه و آله، فسألوه عن مسائل</w:t>
            </w:r>
            <w:r>
              <w:rPr>
                <w:rStyle w:val="IndexLink"/>
                <w:rtl w:val="true"/>
              </w:rPr>
              <w:t>":</w:t>
              <w:tab/>
            </w:r>
            <w:r>
              <w:rPr>
                <w:rStyle w:val="IndexLink"/>
              </w:rPr>
              <w:t>162</w:t>
            </w:r>
          </w:hyperlink>
        </w:p>
        <w:p>
          <w:pPr>
            <w:pStyle w:val="Contents4"/>
            <w:tabs>
              <w:tab w:val="clear" w:pos="8176"/>
              <w:tab w:val="right" w:pos="9026" w:leader="dot"/>
            </w:tabs>
            <w:rPr/>
          </w:pPr>
          <w:hyperlink w:anchor="__RefHeading___Toc6342511_417432637">
            <w:r>
              <w:rPr>
                <w:webHidden/>
                <w:rStyle w:val="IndexLink"/>
                <w:rtl w:val="true"/>
              </w:rPr>
              <w:t>[</w:t>
            </w:r>
            <w:r>
              <w:rPr>
                <w:rStyle w:val="IndexLink"/>
              </w:rPr>
              <w:t>382</w:t>
            </w:r>
            <w:r>
              <w:rPr>
                <w:rStyle w:val="IndexLink"/>
                <w:rtl w:val="true"/>
              </w:rPr>
              <w:t xml:space="preserve">] </w:t>
            </w:r>
            <w:r>
              <w:rPr>
                <w:rStyle w:val="IndexLink"/>
                <w:rtl w:val="true"/>
              </w:rPr>
              <w:t>و ما کان فیه من حدیث سلیمان بن داود علیه السلام‌</w:t>
            </w:r>
            <w:r>
              <w:rPr>
                <w:rStyle w:val="IndexLink"/>
                <w:rtl w:val="true"/>
              </w:rPr>
              <w:tab/>
            </w:r>
            <w:r>
              <w:rPr>
                <w:rStyle w:val="IndexLink"/>
              </w:rPr>
              <w:t>163</w:t>
            </w:r>
          </w:hyperlink>
        </w:p>
        <w:p>
          <w:pPr>
            <w:pStyle w:val="Contents4"/>
            <w:tabs>
              <w:tab w:val="clear" w:pos="8176"/>
              <w:tab w:val="right" w:pos="9026" w:leader="dot"/>
            </w:tabs>
            <w:rPr/>
          </w:pPr>
          <w:hyperlink w:anchor="__RefHeading___Toc6342513_417432637">
            <w:r>
              <w:rPr>
                <w:webHidden/>
                <w:rStyle w:val="IndexLink"/>
                <w:rtl w:val="true"/>
              </w:rPr>
              <w:t>[</w:t>
            </w:r>
            <w:r>
              <w:rPr>
                <w:rStyle w:val="IndexLink"/>
              </w:rPr>
              <w:t>383</w:t>
            </w:r>
            <w:r>
              <w:rPr>
                <w:rStyle w:val="IndexLink"/>
                <w:rtl w:val="true"/>
              </w:rPr>
              <w:t xml:space="preserve">] </w:t>
            </w:r>
            <w:r>
              <w:rPr>
                <w:rStyle w:val="IndexLink"/>
                <w:rtl w:val="true"/>
              </w:rPr>
              <w:t>و ما کان فیه من خبر بلال، و ثواب المؤذنین بطوله</w:t>
            </w:r>
            <w:r>
              <w:rPr>
                <w:rStyle w:val="IndexLink"/>
                <w:rtl w:val="true"/>
              </w:rPr>
              <w:t>-:</w:t>
              <w:tab/>
            </w:r>
            <w:r>
              <w:rPr>
                <w:rStyle w:val="IndexLink"/>
              </w:rPr>
              <w:t>163</w:t>
            </w:r>
          </w:hyperlink>
        </w:p>
        <w:p>
          <w:pPr>
            <w:pStyle w:val="Contents4"/>
            <w:tabs>
              <w:tab w:val="clear" w:pos="8176"/>
              <w:tab w:val="right" w:pos="9026" w:leader="dot"/>
            </w:tabs>
            <w:rPr/>
          </w:pPr>
          <w:hyperlink w:anchor="__RefHeading___Toc6342515_417432637">
            <w:r>
              <w:rPr>
                <w:webHidden/>
                <w:rStyle w:val="IndexLink"/>
                <w:rtl w:val="true"/>
              </w:rPr>
              <w:t>[</w:t>
            </w:r>
            <w:r>
              <w:rPr>
                <w:rStyle w:val="IndexLink"/>
              </w:rPr>
              <w:t>384</w:t>
            </w:r>
            <w:r>
              <w:rPr>
                <w:rStyle w:val="IndexLink"/>
                <w:rtl w:val="true"/>
              </w:rPr>
              <w:t xml:space="preserve">] </w:t>
            </w:r>
            <w:r>
              <w:rPr>
                <w:rStyle w:val="IndexLink"/>
                <w:rtl w:val="true"/>
              </w:rPr>
              <w:t>و ما کان فیه متفرقا من قضایا أمیر المؤمنین علیه السلام المتفرقة</w:t>
            </w:r>
            <w:r>
              <w:rPr>
                <w:rStyle w:val="IndexLink"/>
                <w:rtl w:val="true"/>
              </w:rPr>
              <w:t>:</w:t>
              <w:tab/>
            </w:r>
            <w:r>
              <w:rPr>
                <w:rStyle w:val="IndexLink"/>
              </w:rPr>
              <w:t>163</w:t>
            </w:r>
          </w:hyperlink>
        </w:p>
        <w:p>
          <w:pPr>
            <w:pStyle w:val="Contents4"/>
            <w:tabs>
              <w:tab w:val="clear" w:pos="8176"/>
              <w:tab w:val="right" w:pos="9026" w:leader="dot"/>
            </w:tabs>
            <w:rPr/>
          </w:pPr>
          <w:hyperlink w:anchor="__RefHeading___Toc6342517_417432637">
            <w:r>
              <w:rPr>
                <w:webHidden/>
                <w:rStyle w:val="IndexLink"/>
                <w:rtl w:val="true"/>
              </w:rPr>
              <w:t>[</w:t>
            </w:r>
            <w:r>
              <w:rPr>
                <w:rStyle w:val="IndexLink"/>
              </w:rPr>
              <w:t>385</w:t>
            </w:r>
            <w:r>
              <w:rPr>
                <w:rStyle w:val="IndexLink"/>
                <w:rtl w:val="true"/>
              </w:rPr>
              <w:t xml:space="preserve">] </w:t>
            </w:r>
            <w:r>
              <w:rPr>
                <w:rStyle w:val="IndexLink"/>
                <w:rtl w:val="true"/>
              </w:rPr>
              <w:t>و ما کان فیه، من وصیة أمیر المؤمنین علیه السلام لابنه محمد بن الحنفیة</w:t>
            </w:r>
            <w:r>
              <w:rPr>
                <w:rStyle w:val="IndexLink"/>
                <w:rtl w:val="true"/>
              </w:rPr>
              <w:t>:</w:t>
              <w:tab/>
            </w:r>
            <w:r>
              <w:rPr>
                <w:rStyle w:val="IndexLink"/>
              </w:rPr>
              <w:t>164</w:t>
            </w:r>
          </w:hyperlink>
        </w:p>
        <w:p>
          <w:pPr>
            <w:pStyle w:val="Contents3"/>
            <w:tabs>
              <w:tab w:val="clear" w:pos="8459"/>
              <w:tab w:val="right" w:pos="9026" w:leader="dot"/>
            </w:tabs>
            <w:rPr/>
          </w:pPr>
          <w:hyperlink w:anchor="__RefHeading___Toc6342519_417432637">
            <w:r>
              <w:rPr>
                <w:webHidden/>
                <w:rStyle w:val="IndexLink"/>
                <w:rtl w:val="true"/>
              </w:rPr>
              <w:t>الفائدة الثانیة</w:t>
            </w:r>
            <w:r>
              <w:rPr>
                <w:rStyle w:val="IndexLink"/>
                <w:rtl w:val="true"/>
              </w:rPr>
              <w:tab/>
            </w:r>
            <w:r>
              <w:rPr>
                <w:rStyle w:val="IndexLink"/>
              </w:rPr>
              <w:t>172</w:t>
            </w:r>
          </w:hyperlink>
        </w:p>
        <w:p>
          <w:pPr>
            <w:pStyle w:val="Contents4"/>
            <w:tabs>
              <w:tab w:val="clear" w:pos="8176"/>
              <w:tab w:val="right" w:pos="9026" w:leader="dot"/>
            </w:tabs>
            <w:rPr/>
          </w:pPr>
          <w:hyperlink w:anchor="__RefHeading___Toc6342521_417432637">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6342523_417432637">
            <w:r>
              <w:rPr>
                <w:webHidden/>
                <w:rStyle w:val="IndexLink"/>
                <w:rtl w:val="true"/>
              </w:rPr>
              <w:t>[</w:t>
            </w:r>
            <w:r>
              <w:rPr>
                <w:rStyle w:val="IndexLink"/>
              </w:rPr>
              <w:t>1</w:t>
            </w:r>
            <w:r>
              <w:rPr>
                <w:rStyle w:val="IndexLink"/>
                <w:rtl w:val="true"/>
              </w:rPr>
              <w:t xml:space="preserve">] </w:t>
            </w:r>
            <w:r>
              <w:rPr>
                <w:rStyle w:val="IndexLink"/>
                <w:rtl w:val="true"/>
              </w:rPr>
              <w:t>فما ذکرناه فی هذا الکتاب عن محمد بن یعقوب، الکلینی، رحمه الله</w:t>
            </w:r>
            <w:r>
              <w:rPr>
                <w:rStyle w:val="IndexLink"/>
                <w:rtl w:val="true"/>
              </w:rPr>
              <w:t>:</w:t>
              <w:tab/>
            </w:r>
            <w:r>
              <w:rPr>
                <w:rStyle w:val="IndexLink"/>
              </w:rPr>
              <w:t>175</w:t>
            </w:r>
          </w:hyperlink>
        </w:p>
        <w:p>
          <w:pPr>
            <w:pStyle w:val="Contents4"/>
            <w:tabs>
              <w:tab w:val="clear" w:pos="8176"/>
              <w:tab w:val="right" w:pos="9026" w:leader="dot"/>
            </w:tabs>
            <w:rPr/>
          </w:pPr>
          <w:hyperlink w:anchor="__RefHeading___Toc6342525_417432637">
            <w:r>
              <w:rPr>
                <w:webHidden/>
                <w:rStyle w:val="IndexLink"/>
                <w:rtl w:val="true"/>
              </w:rPr>
              <w:t>[</w:t>
            </w:r>
            <w:r>
              <w:rPr>
                <w:rStyle w:val="IndexLink"/>
              </w:rPr>
              <w:t>2</w:t>
            </w:r>
            <w:r>
              <w:rPr>
                <w:rStyle w:val="IndexLink"/>
                <w:rtl w:val="true"/>
              </w:rPr>
              <w:t xml:space="preserve">] </w:t>
            </w:r>
            <w:r>
              <w:rPr>
                <w:rStyle w:val="IndexLink"/>
                <w:rtl w:val="true"/>
              </w:rPr>
              <w:t>و ما ذکرته عن علی بن إبراهیم بن هاشم</w:t>
            </w:r>
            <w:r>
              <w:rPr>
                <w:rStyle w:val="IndexLink"/>
                <w:rtl w:val="true"/>
              </w:rPr>
              <w:t>:</w:t>
              <w:tab/>
            </w:r>
            <w:r>
              <w:rPr>
                <w:rStyle w:val="IndexLink"/>
              </w:rPr>
              <w:t>176</w:t>
            </w:r>
          </w:hyperlink>
        </w:p>
        <w:p>
          <w:pPr>
            <w:pStyle w:val="Contents4"/>
            <w:tabs>
              <w:tab w:val="clear" w:pos="8176"/>
              <w:tab w:val="right" w:pos="9026" w:leader="dot"/>
            </w:tabs>
            <w:rPr/>
          </w:pPr>
          <w:hyperlink w:anchor="__RefHeading___Toc6342527_417432637">
            <w:r>
              <w:rPr>
                <w:webHidden/>
                <w:rStyle w:val="IndexLink"/>
                <w:rtl w:val="true"/>
              </w:rPr>
              <w:t>[</w:t>
            </w:r>
            <w:r>
              <w:rPr>
                <w:rStyle w:val="IndexLink"/>
              </w:rPr>
              <w:t>3</w:t>
            </w:r>
            <w:r>
              <w:rPr>
                <w:rStyle w:val="IndexLink"/>
                <w:rtl w:val="true"/>
              </w:rPr>
              <w:t xml:space="preserve">] </w:t>
            </w:r>
            <w:r>
              <w:rPr>
                <w:rStyle w:val="IndexLink"/>
                <w:rtl w:val="true"/>
              </w:rPr>
              <w:t>و ما ذکرته عن محمد بن یحیی؛ العطار</w:t>
            </w:r>
            <w:r>
              <w:rPr>
                <w:rStyle w:val="IndexLink"/>
                <w:rtl w:val="true"/>
              </w:rPr>
              <w:t>:</w:t>
              <w:tab/>
            </w:r>
            <w:r>
              <w:rPr>
                <w:rStyle w:val="IndexLink"/>
              </w:rPr>
              <w:t>176</w:t>
            </w:r>
          </w:hyperlink>
        </w:p>
        <w:p>
          <w:pPr>
            <w:pStyle w:val="Contents4"/>
            <w:tabs>
              <w:tab w:val="clear" w:pos="8176"/>
              <w:tab w:val="right" w:pos="9026" w:leader="dot"/>
            </w:tabs>
            <w:rPr/>
          </w:pPr>
          <w:hyperlink w:anchor="__RefHeading___Toc6342529_417432637">
            <w:r>
              <w:rPr>
                <w:webHidden/>
                <w:rStyle w:val="IndexLink"/>
                <w:rtl w:val="true"/>
              </w:rPr>
              <w:t>[</w:t>
            </w:r>
            <w:r>
              <w:rPr>
                <w:rStyle w:val="IndexLink"/>
              </w:rPr>
              <w:t>4</w:t>
            </w:r>
            <w:r>
              <w:rPr>
                <w:rStyle w:val="IndexLink"/>
                <w:rtl w:val="true"/>
              </w:rPr>
              <w:t xml:space="preserve">] </w:t>
            </w:r>
            <w:r>
              <w:rPr>
                <w:rStyle w:val="IndexLink"/>
                <w:rtl w:val="true"/>
              </w:rPr>
              <w:t>و ما ذکرته عن أحمد بن إدریس</w:t>
            </w:r>
            <w:r>
              <w:rPr>
                <w:rStyle w:val="IndexLink"/>
                <w:rtl w:val="true"/>
              </w:rPr>
              <w:t>:</w:t>
              <w:tab/>
            </w:r>
            <w:r>
              <w:rPr>
                <w:rStyle w:val="IndexLink"/>
              </w:rPr>
              <w:t>176</w:t>
            </w:r>
          </w:hyperlink>
        </w:p>
        <w:p>
          <w:pPr>
            <w:pStyle w:val="Contents4"/>
            <w:tabs>
              <w:tab w:val="clear" w:pos="8176"/>
              <w:tab w:val="right" w:pos="9026" w:leader="dot"/>
            </w:tabs>
            <w:rPr/>
          </w:pPr>
          <w:hyperlink w:anchor="__RefHeading___Toc6342531_417432637">
            <w:r>
              <w:rPr>
                <w:webHidden/>
                <w:rStyle w:val="IndexLink"/>
                <w:rtl w:val="true"/>
              </w:rPr>
              <w:t>[</w:t>
            </w:r>
            <w:r>
              <w:rPr>
                <w:rStyle w:val="IndexLink"/>
              </w:rPr>
              <w:t>5</w:t>
            </w:r>
            <w:r>
              <w:rPr>
                <w:rStyle w:val="IndexLink"/>
                <w:rtl w:val="true"/>
              </w:rPr>
              <w:t xml:space="preserve">] </w:t>
            </w:r>
            <w:r>
              <w:rPr>
                <w:rStyle w:val="IndexLink"/>
                <w:rtl w:val="true"/>
              </w:rPr>
              <w:t>و ما ذکرته عن الحسین بن محمد</w:t>
            </w:r>
            <w:r>
              <w:rPr>
                <w:rStyle w:val="IndexLink"/>
                <w:rtl w:val="true"/>
              </w:rPr>
              <w:t>:</w:t>
              <w:tab/>
            </w:r>
            <w:r>
              <w:rPr>
                <w:rStyle w:val="IndexLink"/>
              </w:rPr>
              <w:t>177</w:t>
            </w:r>
          </w:hyperlink>
        </w:p>
        <w:p>
          <w:pPr>
            <w:pStyle w:val="Contents4"/>
            <w:tabs>
              <w:tab w:val="clear" w:pos="8176"/>
              <w:tab w:val="right" w:pos="9026" w:leader="dot"/>
            </w:tabs>
            <w:rPr/>
          </w:pPr>
          <w:hyperlink w:anchor="__RefHeading___Toc6342533_417432637">
            <w:r>
              <w:rPr>
                <w:webHidden/>
                <w:rStyle w:val="IndexLink"/>
                <w:rtl w:val="true"/>
              </w:rPr>
              <w:t>[</w:t>
            </w:r>
            <w:r>
              <w:rPr>
                <w:rStyle w:val="IndexLink"/>
              </w:rPr>
              <w:t>6</w:t>
            </w:r>
            <w:r>
              <w:rPr>
                <w:rStyle w:val="IndexLink"/>
                <w:rtl w:val="true"/>
              </w:rPr>
              <w:t xml:space="preserve">] </w:t>
            </w:r>
            <w:r>
              <w:rPr>
                <w:rStyle w:val="IndexLink"/>
                <w:rtl w:val="true"/>
              </w:rPr>
              <w:t>و ما ذکرته عن محمد بن إسماعیل</w:t>
            </w:r>
            <w:r>
              <w:rPr>
                <w:rStyle w:val="IndexLink"/>
                <w:rtl w:val="true"/>
              </w:rPr>
              <w:t>:</w:t>
              <w:tab/>
            </w:r>
            <w:r>
              <w:rPr>
                <w:rStyle w:val="IndexLink"/>
              </w:rPr>
              <w:t>177</w:t>
            </w:r>
          </w:hyperlink>
        </w:p>
        <w:p>
          <w:pPr>
            <w:pStyle w:val="Contents4"/>
            <w:tabs>
              <w:tab w:val="clear" w:pos="8176"/>
              <w:tab w:val="right" w:pos="9026" w:leader="dot"/>
            </w:tabs>
            <w:rPr/>
          </w:pPr>
          <w:hyperlink w:anchor="__RefHeading___Toc6342535_417432637">
            <w:r>
              <w:rPr>
                <w:webHidden/>
                <w:rStyle w:val="IndexLink"/>
                <w:rtl w:val="true"/>
              </w:rPr>
              <w:t>[</w:t>
            </w:r>
            <w:r>
              <w:rPr>
                <w:rStyle w:val="IndexLink"/>
              </w:rPr>
              <w:t>7</w:t>
            </w:r>
            <w:r>
              <w:rPr>
                <w:rStyle w:val="IndexLink"/>
                <w:rtl w:val="true"/>
              </w:rPr>
              <w:t xml:space="preserve">] </w:t>
            </w:r>
            <w:r>
              <w:rPr>
                <w:rStyle w:val="IndexLink"/>
                <w:rtl w:val="true"/>
              </w:rPr>
              <w:t>و ما ذکرته عن حمید بن زیاد</w:t>
            </w:r>
            <w:r>
              <w:rPr>
                <w:rStyle w:val="IndexLink"/>
                <w:rtl w:val="true"/>
              </w:rPr>
              <w:t>:</w:t>
              <w:tab/>
            </w:r>
            <w:r>
              <w:rPr>
                <w:rStyle w:val="IndexLink"/>
              </w:rPr>
              <w:t>177</w:t>
            </w:r>
          </w:hyperlink>
        </w:p>
        <w:p>
          <w:pPr>
            <w:pStyle w:val="Contents4"/>
            <w:tabs>
              <w:tab w:val="clear" w:pos="8176"/>
              <w:tab w:val="right" w:pos="9026" w:leader="dot"/>
            </w:tabs>
            <w:rPr/>
          </w:pPr>
          <w:hyperlink w:anchor="__RefHeading___Toc6342537_417432637">
            <w:r>
              <w:rPr>
                <w:webHidden/>
                <w:rStyle w:val="IndexLink"/>
                <w:rtl w:val="true"/>
              </w:rPr>
              <w:t>[</w:t>
            </w:r>
            <w:r>
              <w:rPr>
                <w:rStyle w:val="IndexLink"/>
              </w:rPr>
              <w:t>8</w:t>
            </w:r>
            <w:r>
              <w:rPr>
                <w:rStyle w:val="IndexLink"/>
                <w:rtl w:val="true"/>
              </w:rPr>
              <w:t xml:space="preserve">] </w:t>
            </w:r>
            <w:r>
              <w:rPr>
                <w:rStyle w:val="IndexLink"/>
                <w:rtl w:val="true"/>
              </w:rPr>
              <w:t>و من جملة ما ذکرته عن أحمد بن محمد بن عیسی</w:t>
            </w:r>
            <w:r>
              <w:rPr>
                <w:rStyle w:val="IndexLink"/>
                <w:rtl w:val="true"/>
              </w:rPr>
              <w:t>:</w:t>
              <w:tab/>
            </w:r>
            <w:r>
              <w:rPr>
                <w:rStyle w:val="IndexLink"/>
              </w:rPr>
              <w:t>177</w:t>
            </w:r>
          </w:hyperlink>
        </w:p>
        <w:p>
          <w:pPr>
            <w:pStyle w:val="Contents4"/>
            <w:tabs>
              <w:tab w:val="clear" w:pos="8176"/>
              <w:tab w:val="right" w:pos="9026" w:leader="dot"/>
            </w:tabs>
            <w:rPr/>
          </w:pPr>
          <w:hyperlink w:anchor="__RefHeading___Toc6342539_417432637">
            <w:r>
              <w:rPr>
                <w:webHidden/>
                <w:rStyle w:val="IndexLink"/>
                <w:rtl w:val="true"/>
              </w:rPr>
              <w:t>[</w:t>
            </w:r>
            <w:r>
              <w:rPr>
                <w:rStyle w:val="IndexLink"/>
              </w:rPr>
              <w:t>9</w:t>
            </w:r>
            <w:r>
              <w:rPr>
                <w:rStyle w:val="IndexLink"/>
                <w:rtl w:val="true"/>
              </w:rPr>
              <w:t xml:space="preserve">] </w:t>
            </w:r>
            <w:r>
              <w:rPr>
                <w:rStyle w:val="IndexLink"/>
                <w:rtl w:val="true"/>
              </w:rPr>
              <w:t>و من جملة ما ذکرته عن أحمد بن محمد بن خالد</w:t>
            </w:r>
            <w:r>
              <w:rPr>
                <w:rStyle w:val="IndexLink"/>
                <w:rtl w:val="true"/>
              </w:rPr>
              <w:t>:</w:t>
              <w:tab/>
            </w:r>
            <w:r>
              <w:rPr>
                <w:rStyle w:val="IndexLink"/>
              </w:rPr>
              <w:t>177</w:t>
            </w:r>
          </w:hyperlink>
        </w:p>
        <w:p>
          <w:pPr>
            <w:pStyle w:val="Contents4"/>
            <w:tabs>
              <w:tab w:val="clear" w:pos="8176"/>
              <w:tab w:val="right" w:pos="9026" w:leader="dot"/>
            </w:tabs>
            <w:rPr/>
          </w:pPr>
          <w:hyperlink w:anchor="__RefHeading___Toc6342541_417432637">
            <w:r>
              <w:rPr>
                <w:webHidden/>
                <w:rStyle w:val="IndexLink"/>
                <w:rtl w:val="true"/>
              </w:rPr>
              <w:t>[</w:t>
            </w:r>
            <w:r>
              <w:rPr>
                <w:rStyle w:val="IndexLink"/>
              </w:rPr>
              <w:t>10</w:t>
            </w:r>
            <w:r>
              <w:rPr>
                <w:rStyle w:val="IndexLink"/>
                <w:rtl w:val="true"/>
              </w:rPr>
              <w:t xml:space="preserve">] </w:t>
            </w:r>
            <w:r>
              <w:rPr>
                <w:rStyle w:val="IndexLink"/>
                <w:rtl w:val="true"/>
              </w:rPr>
              <w:t>و من جملة ما ذکرته عن الفضل بن شاذان</w:t>
            </w:r>
            <w:r>
              <w:rPr>
                <w:rStyle w:val="IndexLink"/>
                <w:rtl w:val="true"/>
              </w:rPr>
              <w:t>:</w:t>
              <w:tab/>
            </w:r>
            <w:r>
              <w:rPr>
                <w:rStyle w:val="IndexLink"/>
              </w:rPr>
              <w:t>177</w:t>
            </w:r>
          </w:hyperlink>
        </w:p>
        <w:p>
          <w:pPr>
            <w:pStyle w:val="Contents4"/>
            <w:tabs>
              <w:tab w:val="clear" w:pos="8176"/>
              <w:tab w:val="right" w:pos="9026" w:leader="dot"/>
            </w:tabs>
            <w:rPr/>
          </w:pPr>
          <w:hyperlink w:anchor="__RefHeading___Toc6342543_417432637">
            <w:r>
              <w:rPr>
                <w:webHidden/>
                <w:rStyle w:val="IndexLink"/>
                <w:rtl w:val="true"/>
              </w:rPr>
              <w:t>[</w:t>
            </w:r>
            <w:r>
              <w:rPr>
                <w:rStyle w:val="IndexLink"/>
              </w:rPr>
              <w:t>11</w:t>
            </w:r>
            <w:r>
              <w:rPr>
                <w:rStyle w:val="IndexLink"/>
                <w:rtl w:val="true"/>
              </w:rPr>
              <w:t xml:space="preserve">] </w:t>
            </w:r>
            <w:r>
              <w:rPr>
                <w:rStyle w:val="IndexLink"/>
                <w:rtl w:val="true"/>
              </w:rPr>
              <w:t>و من جملة ما ذکرته عن الحسن بن محبوب</w:t>
            </w:r>
            <w:r>
              <w:rPr>
                <w:rStyle w:val="IndexLink"/>
                <w:rtl w:val="true"/>
              </w:rPr>
              <w:t>:</w:t>
              <w:tab/>
            </w:r>
            <w:r>
              <w:rPr>
                <w:rStyle w:val="IndexLink"/>
              </w:rPr>
              <w:t>178</w:t>
            </w:r>
          </w:hyperlink>
        </w:p>
        <w:p>
          <w:pPr>
            <w:pStyle w:val="Contents4"/>
            <w:tabs>
              <w:tab w:val="clear" w:pos="8176"/>
              <w:tab w:val="right" w:pos="9026" w:leader="dot"/>
            </w:tabs>
            <w:rPr/>
          </w:pPr>
          <w:hyperlink w:anchor="__RefHeading___Toc6342545_417432637">
            <w:r>
              <w:rPr>
                <w:webHidden/>
                <w:rStyle w:val="IndexLink"/>
                <w:rtl w:val="true"/>
              </w:rPr>
              <w:t>[</w:t>
            </w:r>
            <w:r>
              <w:rPr>
                <w:rStyle w:val="IndexLink"/>
              </w:rPr>
              <w:t>12</w:t>
            </w:r>
            <w:r>
              <w:rPr>
                <w:rStyle w:val="IndexLink"/>
                <w:rtl w:val="true"/>
              </w:rPr>
              <w:t xml:space="preserve">] </w:t>
            </w:r>
            <w:r>
              <w:rPr>
                <w:rStyle w:val="IndexLink"/>
                <w:rtl w:val="true"/>
              </w:rPr>
              <w:t>و ما ذکرته عن سهل بن زیاد</w:t>
            </w:r>
            <w:r>
              <w:rPr>
                <w:rStyle w:val="IndexLink"/>
                <w:rtl w:val="true"/>
              </w:rPr>
              <w:t>:</w:t>
              <w:tab/>
            </w:r>
            <w:r>
              <w:rPr>
                <w:rStyle w:val="IndexLink"/>
              </w:rPr>
              <w:t>178</w:t>
            </w:r>
          </w:hyperlink>
        </w:p>
        <w:p>
          <w:pPr>
            <w:pStyle w:val="Contents4"/>
            <w:tabs>
              <w:tab w:val="clear" w:pos="8176"/>
              <w:tab w:val="right" w:pos="9026" w:leader="dot"/>
            </w:tabs>
            <w:rPr/>
          </w:pPr>
          <w:hyperlink w:anchor="__RefHeading___Toc6342547_417432637">
            <w:r>
              <w:rPr>
                <w:webHidden/>
                <w:rStyle w:val="IndexLink"/>
                <w:rtl w:val="true"/>
              </w:rPr>
              <w:t>[</w:t>
            </w:r>
            <w:r>
              <w:rPr>
                <w:rStyle w:val="IndexLink"/>
              </w:rPr>
              <w:t>13</w:t>
            </w:r>
            <w:r>
              <w:rPr>
                <w:rStyle w:val="IndexLink"/>
                <w:rtl w:val="true"/>
              </w:rPr>
              <w:t xml:space="preserve">] </w:t>
            </w:r>
            <w:r>
              <w:rPr>
                <w:rStyle w:val="IndexLink"/>
                <w:rtl w:val="true"/>
              </w:rPr>
              <w:t>و ما ذکرته فی هذا الکتاب عن علی بن الحسن بن فضال</w:t>
            </w:r>
            <w:r>
              <w:rPr>
                <w:rStyle w:val="IndexLink"/>
                <w:rtl w:val="true"/>
              </w:rPr>
              <w:t>:</w:t>
              <w:tab/>
            </w:r>
            <w:r>
              <w:rPr>
                <w:rStyle w:val="IndexLink"/>
              </w:rPr>
              <w:t>178</w:t>
            </w:r>
          </w:hyperlink>
        </w:p>
        <w:p>
          <w:pPr>
            <w:pStyle w:val="Contents4"/>
            <w:tabs>
              <w:tab w:val="clear" w:pos="8176"/>
              <w:tab w:val="right" w:pos="9026" w:leader="dot"/>
            </w:tabs>
            <w:rPr/>
          </w:pPr>
          <w:hyperlink w:anchor="__RefHeading___Toc6342549_417432637">
            <w:r>
              <w:rPr>
                <w:webHidden/>
                <w:rStyle w:val="IndexLink"/>
                <w:rtl w:val="true"/>
              </w:rPr>
              <w:t>[</w:t>
            </w:r>
            <w:r>
              <w:rPr>
                <w:rStyle w:val="IndexLink"/>
              </w:rPr>
              <w:t>14</w:t>
            </w:r>
            <w:r>
              <w:rPr>
                <w:rStyle w:val="IndexLink"/>
                <w:rtl w:val="true"/>
              </w:rPr>
              <w:t xml:space="preserve">] </w:t>
            </w:r>
            <w:r>
              <w:rPr>
                <w:rStyle w:val="IndexLink"/>
                <w:rtl w:val="true"/>
              </w:rPr>
              <w:t>و ما ذکرته عن الحسن بن محبوب مما أخذته من کتبه و مصنفاته</w:t>
            </w:r>
            <w:r>
              <w:rPr>
                <w:rStyle w:val="IndexLink"/>
                <w:rtl w:val="true"/>
              </w:rPr>
              <w:t>-:</w:t>
              <w:tab/>
            </w:r>
            <w:r>
              <w:rPr>
                <w:rStyle w:val="IndexLink"/>
              </w:rPr>
              <w:t>178</w:t>
            </w:r>
          </w:hyperlink>
        </w:p>
        <w:p>
          <w:pPr>
            <w:pStyle w:val="Contents4"/>
            <w:tabs>
              <w:tab w:val="clear" w:pos="8176"/>
              <w:tab w:val="right" w:pos="9026" w:leader="dot"/>
            </w:tabs>
            <w:rPr/>
          </w:pPr>
          <w:hyperlink w:anchor="__RefHeading___Toc6342551_417432637">
            <w:r>
              <w:rPr>
                <w:webHidden/>
                <w:rStyle w:val="IndexLink"/>
                <w:rtl w:val="true"/>
              </w:rPr>
              <w:t>[</w:t>
            </w:r>
            <w:r>
              <w:rPr>
                <w:rStyle w:val="IndexLink"/>
              </w:rPr>
              <w:t>15</w:t>
            </w:r>
            <w:r>
              <w:rPr>
                <w:rStyle w:val="IndexLink"/>
                <w:rtl w:val="true"/>
              </w:rPr>
              <w:t xml:space="preserve">] </w:t>
            </w:r>
            <w:r>
              <w:rPr>
                <w:rStyle w:val="IndexLink"/>
                <w:rtl w:val="true"/>
              </w:rPr>
              <w:t>و ما ذکرته فی هذا الکتاب عن الحسین بن سعید</w:t>
            </w:r>
            <w:r>
              <w:rPr>
                <w:rStyle w:val="IndexLink"/>
                <w:rtl w:val="true"/>
              </w:rPr>
              <w:t>:</w:t>
              <w:tab/>
            </w:r>
            <w:r>
              <w:rPr>
                <w:rStyle w:val="IndexLink"/>
              </w:rPr>
              <w:t>179</w:t>
            </w:r>
          </w:hyperlink>
        </w:p>
        <w:p>
          <w:pPr>
            <w:pStyle w:val="Contents4"/>
            <w:tabs>
              <w:tab w:val="clear" w:pos="8176"/>
              <w:tab w:val="right" w:pos="9026" w:leader="dot"/>
            </w:tabs>
            <w:rPr/>
          </w:pPr>
          <w:hyperlink w:anchor="__RefHeading___Toc6342553_417432637">
            <w:r>
              <w:rPr>
                <w:webHidden/>
                <w:rStyle w:val="IndexLink"/>
                <w:rtl w:val="true"/>
              </w:rPr>
              <w:t>[</w:t>
            </w:r>
            <w:r>
              <w:rPr>
                <w:rStyle w:val="IndexLink"/>
              </w:rPr>
              <w:t>16</w:t>
            </w:r>
            <w:r>
              <w:rPr>
                <w:rStyle w:val="IndexLink"/>
                <w:rtl w:val="true"/>
              </w:rPr>
              <w:t xml:space="preserve">] </w:t>
            </w:r>
            <w:r>
              <w:rPr>
                <w:rStyle w:val="IndexLink"/>
                <w:rtl w:val="true"/>
              </w:rPr>
              <w:t xml:space="preserve">و ما ذکرته عن الحسین بن سعید، </w:t>
            </w:r>
            <w:r>
              <w:rPr>
                <w:rStyle w:val="IndexLink"/>
                <w:rtl w:val="true"/>
              </w:rPr>
              <w:t>(</w:t>
            </w:r>
            <w:r>
              <w:rPr>
                <w:rStyle w:val="IndexLink"/>
                <w:rtl w:val="true"/>
              </w:rPr>
              <w:t>عن الحسن</w:t>
            </w:r>
            <w:r>
              <w:rPr>
                <w:rStyle w:val="IndexLink"/>
                <w:rtl w:val="true"/>
              </w:rPr>
              <w:t>):</w:t>
              <w:tab/>
            </w:r>
            <w:r>
              <w:rPr>
                <w:rStyle w:val="IndexLink"/>
              </w:rPr>
              <w:t>179</w:t>
            </w:r>
          </w:hyperlink>
        </w:p>
        <w:p>
          <w:pPr>
            <w:pStyle w:val="Contents4"/>
            <w:tabs>
              <w:tab w:val="clear" w:pos="8176"/>
              <w:tab w:val="right" w:pos="9026" w:leader="dot"/>
            </w:tabs>
            <w:rPr/>
          </w:pPr>
          <w:hyperlink w:anchor="__RefHeading___Toc6342555_417432637">
            <w:r>
              <w:rPr>
                <w:webHidden/>
                <w:rStyle w:val="IndexLink"/>
                <w:rtl w:val="true"/>
              </w:rPr>
              <w:t>[</w:t>
            </w:r>
            <w:r>
              <w:rPr>
                <w:rStyle w:val="IndexLink"/>
              </w:rPr>
              <w:t>17</w:t>
            </w:r>
            <w:r>
              <w:rPr>
                <w:rStyle w:val="IndexLink"/>
                <w:rtl w:val="true"/>
              </w:rPr>
              <w:t xml:space="preserve">] </w:t>
            </w:r>
            <w:r>
              <w:rPr>
                <w:rStyle w:val="IndexLink"/>
                <w:rtl w:val="true"/>
              </w:rPr>
              <w:t>و ما ذکرته فی هذا الکتاب عن محمد بن أحمد بن یحیی، الأشعری</w:t>
            </w:r>
            <w:r>
              <w:rPr>
                <w:rStyle w:val="IndexLink"/>
                <w:rtl w:val="true"/>
              </w:rPr>
              <w:t>:</w:t>
              <w:tab/>
            </w:r>
            <w:r>
              <w:rPr>
                <w:rStyle w:val="IndexLink"/>
              </w:rPr>
              <w:t>180</w:t>
            </w:r>
          </w:hyperlink>
        </w:p>
        <w:p>
          <w:pPr>
            <w:pStyle w:val="Contents4"/>
            <w:tabs>
              <w:tab w:val="clear" w:pos="8176"/>
              <w:tab w:val="right" w:pos="9026" w:leader="dot"/>
            </w:tabs>
            <w:rPr/>
          </w:pPr>
          <w:hyperlink w:anchor="__RefHeading___Toc6342557_417432637">
            <w:r>
              <w:rPr>
                <w:webHidden/>
                <w:rStyle w:val="IndexLink"/>
                <w:rtl w:val="true"/>
              </w:rPr>
              <w:t>[</w:t>
            </w:r>
            <w:r>
              <w:rPr>
                <w:rStyle w:val="IndexLink"/>
              </w:rPr>
              <w:t>18</w:t>
            </w:r>
            <w:r>
              <w:rPr>
                <w:rStyle w:val="IndexLink"/>
                <w:rtl w:val="true"/>
              </w:rPr>
              <w:t xml:space="preserve">] </w:t>
            </w:r>
            <w:r>
              <w:rPr>
                <w:rStyle w:val="IndexLink"/>
                <w:rtl w:val="true"/>
              </w:rPr>
              <w:t>و ما ذکرته فی هذا الکتاب عن محمد بن علی بن محبوب</w:t>
            </w:r>
            <w:r>
              <w:rPr>
                <w:rStyle w:val="IndexLink"/>
                <w:rtl w:val="true"/>
              </w:rPr>
              <w:t>:</w:t>
              <w:tab/>
            </w:r>
            <w:r>
              <w:rPr>
                <w:rStyle w:val="IndexLink"/>
              </w:rPr>
              <w:t>180</w:t>
            </w:r>
          </w:hyperlink>
        </w:p>
        <w:p>
          <w:pPr>
            <w:pStyle w:val="Contents4"/>
            <w:tabs>
              <w:tab w:val="clear" w:pos="8176"/>
              <w:tab w:val="right" w:pos="9026" w:leader="dot"/>
            </w:tabs>
            <w:rPr/>
          </w:pPr>
          <w:hyperlink w:anchor="__RefHeading___Toc6342559_417432637">
            <w:r>
              <w:rPr>
                <w:webHidden/>
                <w:rStyle w:val="IndexLink"/>
                <w:rtl w:val="true"/>
              </w:rPr>
              <w:t>[</w:t>
            </w:r>
            <w:r>
              <w:rPr>
                <w:rStyle w:val="IndexLink"/>
              </w:rPr>
              <w:t>19</w:t>
            </w:r>
            <w:r>
              <w:rPr>
                <w:rStyle w:val="IndexLink"/>
                <w:rtl w:val="true"/>
              </w:rPr>
              <w:t xml:space="preserve">] </w:t>
            </w:r>
            <w:r>
              <w:rPr>
                <w:rStyle w:val="IndexLink"/>
                <w:rtl w:val="true"/>
              </w:rPr>
              <w:t>و من جملة ما ذکرته عن أحمد بن محمد بن عیسی</w:t>
            </w:r>
            <w:r>
              <w:rPr>
                <w:rStyle w:val="IndexLink"/>
                <w:rtl w:val="true"/>
              </w:rPr>
              <w:t>:</w:t>
              <w:tab/>
            </w:r>
            <w:r>
              <w:rPr>
                <w:rStyle w:val="IndexLink"/>
              </w:rPr>
              <w:t>180</w:t>
            </w:r>
          </w:hyperlink>
        </w:p>
        <w:p>
          <w:pPr>
            <w:pStyle w:val="Contents4"/>
            <w:tabs>
              <w:tab w:val="clear" w:pos="8176"/>
              <w:tab w:val="right" w:pos="9026" w:leader="dot"/>
            </w:tabs>
            <w:rPr/>
          </w:pPr>
          <w:hyperlink w:anchor="__RefHeading___Toc6342561_417432637">
            <w:r>
              <w:rPr>
                <w:webHidden/>
                <w:rStyle w:val="IndexLink"/>
                <w:rtl w:val="true"/>
              </w:rPr>
              <w:t>[</w:t>
            </w:r>
            <w:r>
              <w:rPr>
                <w:rStyle w:val="IndexLink"/>
              </w:rPr>
              <w:t>20</w:t>
            </w:r>
            <w:r>
              <w:rPr>
                <w:rStyle w:val="IndexLink"/>
                <w:rtl w:val="true"/>
              </w:rPr>
              <w:t xml:space="preserve">] </w:t>
            </w:r>
            <w:r>
              <w:rPr>
                <w:rStyle w:val="IndexLink"/>
                <w:rtl w:val="true"/>
              </w:rPr>
              <w:t>و من جملة ما رویته عن الحسین بن سعید، و الحسن بن محبوب</w:t>
            </w:r>
            <w:r>
              <w:rPr>
                <w:rStyle w:val="IndexLink"/>
                <w:rtl w:val="true"/>
              </w:rPr>
              <w:t>:</w:t>
              <w:tab/>
            </w:r>
            <w:r>
              <w:rPr>
                <w:rStyle w:val="IndexLink"/>
              </w:rPr>
              <w:t>181</w:t>
            </w:r>
          </w:hyperlink>
        </w:p>
        <w:p>
          <w:pPr>
            <w:pStyle w:val="Contents4"/>
            <w:tabs>
              <w:tab w:val="clear" w:pos="8176"/>
              <w:tab w:val="right" w:pos="9026" w:leader="dot"/>
            </w:tabs>
            <w:rPr/>
          </w:pPr>
          <w:hyperlink w:anchor="__RefHeading___Toc6342563_417432637">
            <w:r>
              <w:rPr>
                <w:webHidden/>
                <w:rStyle w:val="IndexLink"/>
                <w:rtl w:val="true"/>
              </w:rPr>
              <w:t>[</w:t>
            </w:r>
            <w:r>
              <w:rPr>
                <w:rStyle w:val="IndexLink"/>
              </w:rPr>
              <w:t>21</w:t>
            </w:r>
            <w:r>
              <w:rPr>
                <w:rStyle w:val="IndexLink"/>
                <w:rtl w:val="true"/>
              </w:rPr>
              <w:t xml:space="preserve">] </w:t>
            </w:r>
            <w:r>
              <w:rPr>
                <w:rStyle w:val="IndexLink"/>
                <w:rtl w:val="true"/>
              </w:rPr>
              <w:t>و ما ذکرته فی هذا الکتاب عن محمد بن الحسن؛ الصفار</w:t>
            </w:r>
            <w:r>
              <w:rPr>
                <w:rStyle w:val="IndexLink"/>
                <w:rtl w:val="true"/>
              </w:rPr>
              <w:t>:</w:t>
              <w:tab/>
            </w:r>
            <w:r>
              <w:rPr>
                <w:rStyle w:val="IndexLink"/>
              </w:rPr>
              <w:t>181</w:t>
            </w:r>
          </w:hyperlink>
        </w:p>
        <w:p>
          <w:pPr>
            <w:pStyle w:val="Contents4"/>
            <w:tabs>
              <w:tab w:val="clear" w:pos="8176"/>
              <w:tab w:val="right" w:pos="9026" w:leader="dot"/>
            </w:tabs>
            <w:rPr/>
          </w:pPr>
          <w:hyperlink w:anchor="__RefHeading___Toc6342565_417432637">
            <w:r>
              <w:rPr>
                <w:webHidden/>
                <w:rStyle w:val="IndexLink"/>
                <w:rtl w:val="true"/>
              </w:rPr>
              <w:t>[</w:t>
            </w:r>
            <w:r>
              <w:rPr>
                <w:rStyle w:val="IndexLink"/>
              </w:rPr>
              <w:t>22</w:t>
            </w:r>
            <w:r>
              <w:rPr>
                <w:rStyle w:val="IndexLink"/>
                <w:rtl w:val="true"/>
              </w:rPr>
              <w:t xml:space="preserve">] </w:t>
            </w:r>
            <w:r>
              <w:rPr>
                <w:rStyle w:val="IndexLink"/>
                <w:rtl w:val="true"/>
              </w:rPr>
              <w:t>و من جملة ما ذکرته عن أحمد بن محمد</w:t>
            </w:r>
            <w:r>
              <w:rPr>
                <w:rStyle w:val="IndexLink"/>
                <w:rtl w:val="true"/>
              </w:rPr>
              <w:t>:</w:t>
              <w:tab/>
            </w:r>
            <w:r>
              <w:rPr>
                <w:rStyle w:val="IndexLink"/>
              </w:rPr>
              <w:t>181</w:t>
            </w:r>
          </w:hyperlink>
        </w:p>
        <w:p>
          <w:pPr>
            <w:pStyle w:val="Contents4"/>
            <w:tabs>
              <w:tab w:val="clear" w:pos="8176"/>
              <w:tab w:val="right" w:pos="9026" w:leader="dot"/>
            </w:tabs>
            <w:rPr/>
          </w:pPr>
          <w:hyperlink w:anchor="__RefHeading___Toc6342567_417432637">
            <w:r>
              <w:rPr>
                <w:webHidden/>
                <w:rStyle w:val="IndexLink"/>
                <w:rtl w:val="true"/>
              </w:rPr>
              <w:t>[</w:t>
            </w:r>
            <w:r>
              <w:rPr>
                <w:rStyle w:val="IndexLink"/>
              </w:rPr>
              <w:t>23</w:t>
            </w:r>
            <w:r>
              <w:rPr>
                <w:rStyle w:val="IndexLink"/>
                <w:rtl w:val="true"/>
              </w:rPr>
              <w:t xml:space="preserve">] </w:t>
            </w:r>
            <w:r>
              <w:rPr>
                <w:rStyle w:val="IndexLink"/>
                <w:rtl w:val="true"/>
              </w:rPr>
              <w:t>و من جملة ما ذکرته عن الحسین بن سعید؛ و الحسن بن محبوب</w:t>
            </w:r>
            <w:r>
              <w:rPr>
                <w:rStyle w:val="IndexLink"/>
                <w:rtl w:val="true"/>
              </w:rPr>
              <w:t>:</w:t>
              <w:tab/>
            </w:r>
            <w:r>
              <w:rPr>
                <w:rStyle w:val="IndexLink"/>
              </w:rPr>
              <w:t>181</w:t>
            </w:r>
          </w:hyperlink>
        </w:p>
        <w:p>
          <w:pPr>
            <w:pStyle w:val="Contents4"/>
            <w:tabs>
              <w:tab w:val="clear" w:pos="8176"/>
              <w:tab w:val="right" w:pos="9026" w:leader="dot"/>
            </w:tabs>
            <w:rPr/>
          </w:pPr>
          <w:hyperlink w:anchor="__RefHeading___Toc6342569_417432637">
            <w:r>
              <w:rPr>
                <w:webHidden/>
                <w:rStyle w:val="IndexLink"/>
                <w:rtl w:val="true"/>
              </w:rPr>
              <w:t>[</w:t>
            </w:r>
            <w:r>
              <w:rPr>
                <w:rStyle w:val="IndexLink"/>
              </w:rPr>
              <w:t>24</w:t>
            </w:r>
            <w:r>
              <w:rPr>
                <w:rStyle w:val="IndexLink"/>
                <w:rtl w:val="true"/>
              </w:rPr>
              <w:t xml:space="preserve">] </w:t>
            </w:r>
            <w:r>
              <w:rPr>
                <w:rStyle w:val="IndexLink"/>
                <w:rtl w:val="true"/>
              </w:rPr>
              <w:t>و ما ذکرته فی هذا الکتاب عن سعد بن عبد الله</w:t>
            </w:r>
            <w:r>
              <w:rPr>
                <w:rStyle w:val="IndexLink"/>
                <w:rtl w:val="true"/>
              </w:rPr>
              <w:t>:</w:t>
              <w:tab/>
            </w:r>
            <w:r>
              <w:rPr>
                <w:rStyle w:val="IndexLink"/>
              </w:rPr>
              <w:t>181</w:t>
            </w:r>
          </w:hyperlink>
        </w:p>
        <w:p>
          <w:pPr>
            <w:pStyle w:val="Contents4"/>
            <w:tabs>
              <w:tab w:val="clear" w:pos="8176"/>
              <w:tab w:val="right" w:pos="9026" w:leader="dot"/>
            </w:tabs>
            <w:rPr/>
          </w:pPr>
          <w:hyperlink w:anchor="__RefHeading___Toc6342571_417432637">
            <w:r>
              <w:rPr>
                <w:webHidden/>
                <w:rStyle w:val="IndexLink"/>
                <w:rtl w:val="true"/>
              </w:rPr>
              <w:t>[</w:t>
            </w:r>
            <w:r>
              <w:rPr>
                <w:rStyle w:val="IndexLink"/>
              </w:rPr>
              <w:t>25</w:t>
            </w:r>
            <w:r>
              <w:rPr>
                <w:rStyle w:val="IndexLink"/>
                <w:rtl w:val="true"/>
              </w:rPr>
              <w:t xml:space="preserve">] </w:t>
            </w:r>
            <w:r>
              <w:rPr>
                <w:rStyle w:val="IndexLink"/>
                <w:rtl w:val="true"/>
              </w:rPr>
              <w:t>و من جملة ما ذکرته عن أحمد بن محمد</w:t>
            </w:r>
            <w:r>
              <w:rPr>
                <w:rStyle w:val="IndexLink"/>
                <w:rtl w:val="true"/>
              </w:rPr>
              <w:t>:</w:t>
              <w:tab/>
            </w:r>
            <w:r>
              <w:rPr>
                <w:rStyle w:val="IndexLink"/>
              </w:rPr>
              <w:t>182</w:t>
            </w:r>
          </w:hyperlink>
        </w:p>
        <w:p>
          <w:pPr>
            <w:pStyle w:val="Contents4"/>
            <w:tabs>
              <w:tab w:val="clear" w:pos="8176"/>
              <w:tab w:val="right" w:pos="9026" w:leader="dot"/>
            </w:tabs>
            <w:rPr/>
          </w:pPr>
          <w:hyperlink w:anchor="__RefHeading___Toc6342573_417432637">
            <w:r>
              <w:rPr>
                <w:webHidden/>
                <w:rStyle w:val="IndexLink"/>
                <w:rtl w:val="true"/>
              </w:rPr>
              <w:t>[</w:t>
            </w:r>
            <w:r>
              <w:rPr>
                <w:rStyle w:val="IndexLink"/>
              </w:rPr>
              <w:t>26</w:t>
            </w:r>
            <w:r>
              <w:rPr>
                <w:rStyle w:val="IndexLink"/>
                <w:rtl w:val="true"/>
              </w:rPr>
              <w:t xml:space="preserve">] </w:t>
            </w:r>
            <w:r>
              <w:rPr>
                <w:rStyle w:val="IndexLink"/>
                <w:rtl w:val="true"/>
              </w:rPr>
              <w:t>و من جملة ما ذکرته عن الحسین بن سعید، و الحسن بن محبوب</w:t>
            </w:r>
            <w:r>
              <w:rPr>
                <w:rStyle w:val="IndexLink"/>
                <w:rtl w:val="true"/>
              </w:rPr>
              <w:t>:</w:t>
              <w:tab/>
            </w:r>
            <w:r>
              <w:rPr>
                <w:rStyle w:val="IndexLink"/>
              </w:rPr>
              <w:t>182</w:t>
            </w:r>
          </w:hyperlink>
        </w:p>
        <w:p>
          <w:pPr>
            <w:pStyle w:val="Contents4"/>
            <w:tabs>
              <w:tab w:val="clear" w:pos="8176"/>
              <w:tab w:val="right" w:pos="9026" w:leader="dot"/>
            </w:tabs>
            <w:rPr/>
          </w:pPr>
          <w:hyperlink w:anchor="__RefHeading___Toc6342575_417432637">
            <w:r>
              <w:rPr>
                <w:webHidden/>
                <w:rStyle w:val="IndexLink"/>
                <w:rtl w:val="true"/>
              </w:rPr>
              <w:t>[</w:t>
            </w:r>
            <w:r>
              <w:rPr>
                <w:rStyle w:val="IndexLink"/>
              </w:rPr>
              <w:t>27</w:t>
            </w:r>
            <w:r>
              <w:rPr>
                <w:rStyle w:val="IndexLink"/>
                <w:rtl w:val="true"/>
              </w:rPr>
              <w:t xml:space="preserve">] </w:t>
            </w:r>
            <w:r>
              <w:rPr>
                <w:rStyle w:val="IndexLink"/>
                <w:rtl w:val="true"/>
              </w:rPr>
              <w:t>و ما ذکرته، عن أحمد بن محمد بن عیسی الذی أخذته من نوادره</w:t>
            </w:r>
            <w:r>
              <w:rPr>
                <w:rStyle w:val="IndexLink"/>
                <w:rtl w:val="true"/>
              </w:rPr>
              <w:t>-:</w:t>
              <w:tab/>
            </w:r>
            <w:r>
              <w:rPr>
                <w:rStyle w:val="IndexLink"/>
              </w:rPr>
              <w:t>182</w:t>
            </w:r>
          </w:hyperlink>
        </w:p>
        <w:p>
          <w:pPr>
            <w:pStyle w:val="Contents4"/>
            <w:tabs>
              <w:tab w:val="clear" w:pos="8176"/>
              <w:tab w:val="right" w:pos="9026" w:leader="dot"/>
            </w:tabs>
            <w:rPr/>
          </w:pPr>
          <w:hyperlink w:anchor="__RefHeading___Toc6342577_417432637">
            <w:r>
              <w:rPr>
                <w:webHidden/>
                <w:rStyle w:val="IndexLink"/>
                <w:rtl w:val="true"/>
              </w:rPr>
              <w:t>[</w:t>
            </w:r>
            <w:r>
              <w:rPr>
                <w:rStyle w:val="IndexLink"/>
              </w:rPr>
              <w:t>28</w:t>
            </w:r>
            <w:r>
              <w:rPr>
                <w:rStyle w:val="IndexLink"/>
                <w:rtl w:val="true"/>
              </w:rPr>
              <w:t xml:space="preserve">] </w:t>
            </w:r>
            <w:r>
              <w:rPr>
                <w:rStyle w:val="IndexLink"/>
                <w:rtl w:val="true"/>
              </w:rPr>
              <w:t>و من جملة ما ذکرته عن الحسن بن محبوب</w:t>
            </w:r>
            <w:r>
              <w:rPr>
                <w:rStyle w:val="IndexLink"/>
                <w:rtl w:val="true"/>
              </w:rPr>
              <w:t>:</w:t>
              <w:tab/>
            </w:r>
            <w:r>
              <w:rPr>
                <w:rStyle w:val="IndexLink"/>
              </w:rPr>
              <w:t>182</w:t>
            </w:r>
          </w:hyperlink>
        </w:p>
        <w:p>
          <w:pPr>
            <w:pStyle w:val="Contents4"/>
            <w:tabs>
              <w:tab w:val="clear" w:pos="8176"/>
              <w:tab w:val="right" w:pos="9026" w:leader="dot"/>
            </w:tabs>
            <w:rPr/>
          </w:pPr>
          <w:hyperlink w:anchor="__RefHeading___Toc6342579_417432637">
            <w:r>
              <w:rPr>
                <w:webHidden/>
                <w:rStyle w:val="IndexLink"/>
                <w:rtl w:val="true"/>
              </w:rPr>
              <w:t>[</w:t>
            </w:r>
            <w:r>
              <w:rPr>
                <w:rStyle w:val="IndexLink"/>
              </w:rPr>
              <w:t>29</w:t>
            </w:r>
            <w:r>
              <w:rPr>
                <w:rStyle w:val="IndexLink"/>
                <w:rtl w:val="true"/>
              </w:rPr>
              <w:t xml:space="preserve">] </w:t>
            </w:r>
            <w:r>
              <w:rPr>
                <w:rStyle w:val="IndexLink"/>
                <w:rtl w:val="true"/>
              </w:rPr>
              <w:t>و ما ذکرته عن محمد بن الحسن بن الولید، و علی بن الحسین بن بابویه</w:t>
            </w:r>
            <w:r>
              <w:rPr>
                <w:rStyle w:val="IndexLink"/>
                <w:rtl w:val="true"/>
              </w:rPr>
              <w:t>:</w:t>
              <w:tab/>
            </w:r>
            <w:r>
              <w:rPr>
                <w:rStyle w:val="IndexLink"/>
              </w:rPr>
              <w:t>182</w:t>
            </w:r>
          </w:hyperlink>
        </w:p>
        <w:p>
          <w:pPr>
            <w:pStyle w:val="Contents4"/>
            <w:tabs>
              <w:tab w:val="clear" w:pos="8176"/>
              <w:tab w:val="right" w:pos="9026" w:leader="dot"/>
            </w:tabs>
            <w:rPr/>
          </w:pPr>
          <w:hyperlink w:anchor="__RefHeading___Toc6342581_417432637">
            <w:r>
              <w:rPr>
                <w:webHidden/>
                <w:rStyle w:val="IndexLink"/>
                <w:rtl w:val="true"/>
              </w:rPr>
              <w:t>[</w:t>
            </w:r>
            <w:r>
              <w:rPr>
                <w:rStyle w:val="IndexLink"/>
              </w:rPr>
              <w:t>30</w:t>
            </w:r>
            <w:r>
              <w:rPr>
                <w:rStyle w:val="IndexLink"/>
                <w:rtl w:val="true"/>
              </w:rPr>
              <w:t xml:space="preserve">] </w:t>
            </w:r>
            <w:r>
              <w:rPr>
                <w:rStyle w:val="IndexLink"/>
                <w:rtl w:val="true"/>
              </w:rPr>
              <w:t>و ما ذکرته فی هذا الکتاب عن الحسن بن محمد بن سماعة</w:t>
            </w:r>
            <w:r>
              <w:rPr>
                <w:rStyle w:val="IndexLink"/>
                <w:rtl w:val="true"/>
              </w:rPr>
              <w:t>:</w:t>
              <w:tab/>
            </w:r>
            <w:r>
              <w:rPr>
                <w:rStyle w:val="IndexLink"/>
              </w:rPr>
              <w:t>183</w:t>
            </w:r>
          </w:hyperlink>
        </w:p>
        <w:p>
          <w:pPr>
            <w:pStyle w:val="Contents4"/>
            <w:tabs>
              <w:tab w:val="clear" w:pos="8176"/>
              <w:tab w:val="right" w:pos="9026" w:leader="dot"/>
            </w:tabs>
            <w:rPr/>
          </w:pPr>
          <w:hyperlink w:anchor="__RefHeading___Toc6342583_417432637">
            <w:r>
              <w:rPr>
                <w:webHidden/>
                <w:rStyle w:val="IndexLink"/>
                <w:rtl w:val="true"/>
              </w:rPr>
              <w:t>[</w:t>
            </w:r>
            <w:r>
              <w:rPr>
                <w:rStyle w:val="IndexLink"/>
              </w:rPr>
              <w:t>31</w:t>
            </w:r>
            <w:r>
              <w:rPr>
                <w:rStyle w:val="IndexLink"/>
                <w:rtl w:val="true"/>
              </w:rPr>
              <w:t xml:space="preserve">] </w:t>
            </w:r>
            <w:r>
              <w:rPr>
                <w:rStyle w:val="IndexLink"/>
                <w:rtl w:val="true"/>
              </w:rPr>
              <w:t>و ما ذکرته عن علی بن الحسن، الطاطری</w:t>
            </w:r>
            <w:r>
              <w:rPr>
                <w:rStyle w:val="IndexLink"/>
                <w:rtl w:val="true"/>
              </w:rPr>
              <w:t>:</w:t>
              <w:tab/>
            </w:r>
            <w:r>
              <w:rPr>
                <w:rStyle w:val="IndexLink"/>
              </w:rPr>
              <w:t>183</w:t>
            </w:r>
          </w:hyperlink>
        </w:p>
        <w:p>
          <w:pPr>
            <w:pStyle w:val="Contents4"/>
            <w:tabs>
              <w:tab w:val="clear" w:pos="8176"/>
              <w:tab w:val="right" w:pos="9026" w:leader="dot"/>
            </w:tabs>
            <w:rPr/>
          </w:pPr>
          <w:hyperlink w:anchor="__RefHeading___Toc6342585_417432637">
            <w:r>
              <w:rPr>
                <w:webHidden/>
                <w:rStyle w:val="IndexLink"/>
                <w:rtl w:val="true"/>
              </w:rPr>
              <w:t>[</w:t>
            </w:r>
            <w:r>
              <w:rPr>
                <w:rStyle w:val="IndexLink"/>
              </w:rPr>
              <w:t>32</w:t>
            </w:r>
            <w:r>
              <w:rPr>
                <w:rStyle w:val="IndexLink"/>
                <w:rtl w:val="true"/>
              </w:rPr>
              <w:t xml:space="preserve">] </w:t>
            </w:r>
            <w:r>
              <w:rPr>
                <w:rStyle w:val="IndexLink"/>
                <w:rtl w:val="true"/>
              </w:rPr>
              <w:t>و ما ذکرته عن أبی العباس؛ أحمد بن محمد بن سعید</w:t>
            </w:r>
            <w:r>
              <w:rPr>
                <w:rStyle w:val="IndexLink"/>
                <w:rtl w:val="true"/>
              </w:rPr>
              <w:t>:</w:t>
              <w:tab/>
            </w:r>
            <w:r>
              <w:rPr>
                <w:rStyle w:val="IndexLink"/>
              </w:rPr>
              <w:t>183</w:t>
            </w:r>
          </w:hyperlink>
        </w:p>
        <w:p>
          <w:pPr>
            <w:pStyle w:val="Contents4"/>
            <w:tabs>
              <w:tab w:val="clear" w:pos="8176"/>
              <w:tab w:val="right" w:pos="9026" w:leader="dot"/>
            </w:tabs>
            <w:rPr/>
          </w:pPr>
          <w:hyperlink w:anchor="__RefHeading___Toc6342587_417432637">
            <w:r>
              <w:rPr>
                <w:webHidden/>
                <w:rStyle w:val="IndexLink"/>
                <w:rtl w:val="true"/>
              </w:rPr>
              <w:t>[</w:t>
            </w:r>
            <w:r>
              <w:rPr>
                <w:rStyle w:val="IndexLink"/>
              </w:rPr>
              <w:t>33</w:t>
            </w:r>
            <w:r>
              <w:rPr>
                <w:rStyle w:val="IndexLink"/>
                <w:rtl w:val="true"/>
              </w:rPr>
              <w:t xml:space="preserve">] </w:t>
            </w:r>
            <w:r>
              <w:rPr>
                <w:rStyle w:val="IndexLink"/>
                <w:rtl w:val="true"/>
              </w:rPr>
              <w:t>و ما ذکرته عن أبی جعفر؛ محمد بن علی بن الحسین</w:t>
            </w:r>
            <w:r>
              <w:rPr>
                <w:rStyle w:val="IndexLink"/>
                <w:rtl w:val="true"/>
              </w:rPr>
              <w:t>:</w:t>
              <w:tab/>
            </w:r>
            <w:r>
              <w:rPr>
                <w:rStyle w:val="IndexLink"/>
              </w:rPr>
              <w:t>183</w:t>
            </w:r>
          </w:hyperlink>
        </w:p>
        <w:p>
          <w:pPr>
            <w:pStyle w:val="Contents4"/>
            <w:tabs>
              <w:tab w:val="clear" w:pos="8176"/>
              <w:tab w:val="right" w:pos="9026" w:leader="dot"/>
            </w:tabs>
            <w:rPr/>
          </w:pPr>
          <w:hyperlink w:anchor="__RefHeading___Toc6342589_417432637">
            <w:r>
              <w:rPr>
                <w:webHidden/>
                <w:rStyle w:val="IndexLink"/>
                <w:rtl w:val="true"/>
              </w:rPr>
              <w:t>[</w:t>
            </w:r>
            <w:r>
              <w:rPr>
                <w:rStyle w:val="IndexLink"/>
              </w:rPr>
              <w:t>34</w:t>
            </w:r>
            <w:r>
              <w:rPr>
                <w:rStyle w:val="IndexLink"/>
                <w:rtl w:val="true"/>
              </w:rPr>
              <w:t xml:space="preserve">] </w:t>
            </w:r>
            <w:r>
              <w:rPr>
                <w:rStyle w:val="IndexLink"/>
                <w:rtl w:val="true"/>
              </w:rPr>
              <w:t>و ما ذکرته عن أحمد بن داود؛ القمی</w:t>
            </w:r>
            <w:r>
              <w:rPr>
                <w:rStyle w:val="IndexLink"/>
                <w:rtl w:val="true"/>
              </w:rPr>
              <w:t>:</w:t>
              <w:tab/>
            </w:r>
            <w:r>
              <w:rPr>
                <w:rStyle w:val="IndexLink"/>
              </w:rPr>
              <w:t>183</w:t>
            </w:r>
          </w:hyperlink>
        </w:p>
        <w:p>
          <w:pPr>
            <w:pStyle w:val="Contents4"/>
            <w:tabs>
              <w:tab w:val="clear" w:pos="8176"/>
              <w:tab w:val="right" w:pos="9026" w:leader="dot"/>
            </w:tabs>
            <w:rPr/>
          </w:pPr>
          <w:hyperlink w:anchor="__RefHeading___Toc6342591_417432637">
            <w:r>
              <w:rPr>
                <w:webHidden/>
                <w:rStyle w:val="IndexLink"/>
                <w:rtl w:val="true"/>
              </w:rPr>
              <w:t>[</w:t>
            </w:r>
            <w:r>
              <w:rPr>
                <w:rStyle w:val="IndexLink"/>
              </w:rPr>
              <w:t>35</w:t>
            </w:r>
            <w:r>
              <w:rPr>
                <w:rStyle w:val="IndexLink"/>
                <w:rtl w:val="true"/>
              </w:rPr>
              <w:t xml:space="preserve">] </w:t>
            </w:r>
            <w:r>
              <w:rPr>
                <w:rStyle w:val="IndexLink"/>
                <w:rtl w:val="true"/>
              </w:rPr>
              <w:t>و ما ذکرته عن أبی القاسم، جعفر بن محمد بن قولویه</w:t>
            </w:r>
            <w:r>
              <w:rPr>
                <w:rStyle w:val="IndexLink"/>
                <w:rtl w:val="true"/>
              </w:rPr>
              <w:t>:</w:t>
              <w:tab/>
            </w:r>
            <w:r>
              <w:rPr>
                <w:rStyle w:val="IndexLink"/>
              </w:rPr>
              <w:t>184</w:t>
            </w:r>
          </w:hyperlink>
        </w:p>
        <w:p>
          <w:pPr>
            <w:pStyle w:val="Contents4"/>
            <w:tabs>
              <w:tab w:val="clear" w:pos="8176"/>
              <w:tab w:val="right" w:pos="9026" w:leader="dot"/>
            </w:tabs>
            <w:rPr/>
          </w:pPr>
          <w:hyperlink w:anchor="__RefHeading___Toc6342593_417432637">
            <w:r>
              <w:rPr>
                <w:webHidden/>
                <w:rStyle w:val="IndexLink"/>
                <w:rtl w:val="true"/>
              </w:rPr>
              <w:t>[</w:t>
            </w:r>
            <w:r>
              <w:rPr>
                <w:rStyle w:val="IndexLink"/>
              </w:rPr>
              <w:t>36</w:t>
            </w:r>
            <w:r>
              <w:rPr>
                <w:rStyle w:val="IndexLink"/>
                <w:rtl w:val="true"/>
              </w:rPr>
              <w:t xml:space="preserve">] </w:t>
            </w:r>
            <w:r>
              <w:rPr>
                <w:rStyle w:val="IndexLink"/>
                <w:rtl w:val="true"/>
              </w:rPr>
              <w:t>و ما ذکرته عن ابن أبی عمیر</w:t>
            </w:r>
            <w:r>
              <w:rPr>
                <w:rStyle w:val="IndexLink"/>
                <w:rtl w:val="true"/>
              </w:rPr>
              <w:t>:</w:t>
              <w:tab/>
            </w:r>
            <w:r>
              <w:rPr>
                <w:rStyle w:val="IndexLink"/>
              </w:rPr>
              <w:t>184</w:t>
            </w:r>
          </w:hyperlink>
        </w:p>
        <w:p>
          <w:pPr>
            <w:pStyle w:val="Contents4"/>
            <w:tabs>
              <w:tab w:val="clear" w:pos="8176"/>
              <w:tab w:val="right" w:pos="9026" w:leader="dot"/>
            </w:tabs>
            <w:rPr/>
          </w:pPr>
          <w:hyperlink w:anchor="__RefHeading___Toc6342595_417432637">
            <w:r>
              <w:rPr>
                <w:webHidden/>
                <w:rStyle w:val="IndexLink"/>
                <w:rtl w:val="true"/>
              </w:rPr>
              <w:t>[</w:t>
            </w:r>
            <w:r>
              <w:rPr>
                <w:rStyle w:val="IndexLink"/>
              </w:rPr>
              <w:t>37</w:t>
            </w:r>
            <w:r>
              <w:rPr>
                <w:rStyle w:val="IndexLink"/>
                <w:rtl w:val="true"/>
              </w:rPr>
              <w:t xml:space="preserve">] </w:t>
            </w:r>
            <w:r>
              <w:rPr>
                <w:rStyle w:val="IndexLink"/>
                <w:rtl w:val="true"/>
              </w:rPr>
              <w:t>و ما ذکرته عن إبراهیم بن إسحاق الأحمریّ</w:t>
            </w:r>
            <w:r>
              <w:rPr>
                <w:rStyle w:val="IndexLink"/>
                <w:rtl w:val="true"/>
              </w:rPr>
              <w:t>:</w:t>
              <w:tab/>
            </w:r>
            <w:r>
              <w:rPr>
                <w:rStyle w:val="IndexLink"/>
              </w:rPr>
              <w:t>184</w:t>
            </w:r>
          </w:hyperlink>
        </w:p>
        <w:p>
          <w:pPr>
            <w:pStyle w:val="Contents4"/>
            <w:tabs>
              <w:tab w:val="clear" w:pos="8176"/>
              <w:tab w:val="right" w:pos="9026" w:leader="dot"/>
            </w:tabs>
            <w:rPr/>
          </w:pPr>
          <w:hyperlink w:anchor="__RefHeading___Toc6342597_417432637">
            <w:r>
              <w:rPr>
                <w:webHidden/>
                <w:rStyle w:val="IndexLink"/>
                <w:rtl w:val="true"/>
              </w:rPr>
              <w:t>[</w:t>
            </w:r>
            <w:r>
              <w:rPr>
                <w:rStyle w:val="IndexLink"/>
              </w:rPr>
              <w:t>38</w:t>
            </w:r>
            <w:r>
              <w:rPr>
                <w:rStyle w:val="IndexLink"/>
                <w:rtl w:val="true"/>
              </w:rPr>
              <w:t xml:space="preserve">] </w:t>
            </w:r>
            <w:r>
              <w:rPr>
                <w:rStyle w:val="IndexLink"/>
                <w:rtl w:val="true"/>
              </w:rPr>
              <w:t>و ما ذکرته عن علی بن حاتم؛ القزوینی</w:t>
            </w:r>
            <w:r>
              <w:rPr>
                <w:rStyle w:val="IndexLink"/>
                <w:rtl w:val="true"/>
              </w:rPr>
              <w:t>:</w:t>
              <w:tab/>
            </w:r>
            <w:r>
              <w:rPr>
                <w:rStyle w:val="IndexLink"/>
              </w:rPr>
              <w:t>184</w:t>
            </w:r>
          </w:hyperlink>
        </w:p>
        <w:p>
          <w:pPr>
            <w:pStyle w:val="Contents4"/>
            <w:tabs>
              <w:tab w:val="clear" w:pos="8176"/>
              <w:tab w:val="right" w:pos="9026" w:leader="dot"/>
            </w:tabs>
            <w:rPr/>
          </w:pPr>
          <w:hyperlink w:anchor="__RefHeading___Toc6342599_417432637">
            <w:r>
              <w:rPr>
                <w:webHidden/>
                <w:rStyle w:val="IndexLink"/>
                <w:rtl w:val="true"/>
              </w:rPr>
              <w:t>[</w:t>
            </w:r>
            <w:r>
              <w:rPr>
                <w:rStyle w:val="IndexLink"/>
              </w:rPr>
              <w:t>39</w:t>
            </w:r>
            <w:r>
              <w:rPr>
                <w:rStyle w:val="IndexLink"/>
                <w:rtl w:val="true"/>
              </w:rPr>
              <w:t xml:space="preserve">] </w:t>
            </w:r>
            <w:r>
              <w:rPr>
                <w:rStyle w:val="IndexLink"/>
                <w:rtl w:val="true"/>
              </w:rPr>
              <w:t>و ما ذکرته عن موسی بن القاسم بن معاویة بن وهب</w:t>
            </w:r>
            <w:r>
              <w:rPr>
                <w:rStyle w:val="IndexLink"/>
                <w:rtl w:val="true"/>
              </w:rPr>
              <w:t>:</w:t>
              <w:tab/>
            </w:r>
            <w:r>
              <w:rPr>
                <w:rStyle w:val="IndexLink"/>
              </w:rPr>
              <w:t>184</w:t>
            </w:r>
          </w:hyperlink>
        </w:p>
        <w:p>
          <w:pPr>
            <w:pStyle w:val="Contents4"/>
            <w:tabs>
              <w:tab w:val="clear" w:pos="8176"/>
              <w:tab w:val="right" w:pos="9026" w:leader="dot"/>
            </w:tabs>
            <w:rPr/>
          </w:pPr>
          <w:hyperlink w:anchor="__RefHeading___Toc6342601_417432637">
            <w:r>
              <w:rPr>
                <w:webHidden/>
                <w:rStyle w:val="IndexLink"/>
                <w:rtl w:val="true"/>
              </w:rPr>
              <w:t>[</w:t>
            </w:r>
            <w:r>
              <w:rPr>
                <w:rStyle w:val="IndexLink"/>
              </w:rPr>
              <w:t>40</w:t>
            </w:r>
            <w:r>
              <w:rPr>
                <w:rStyle w:val="IndexLink"/>
                <w:rtl w:val="true"/>
              </w:rPr>
              <w:t xml:space="preserve">] </w:t>
            </w:r>
            <w:r>
              <w:rPr>
                <w:rStyle w:val="IndexLink"/>
                <w:rtl w:val="true"/>
              </w:rPr>
              <w:t>و ما ذکرته فی هذا الکتاب، عن یونس بن عبد الرحمن</w:t>
            </w:r>
            <w:r>
              <w:rPr>
                <w:rStyle w:val="IndexLink"/>
                <w:rtl w:val="true"/>
              </w:rPr>
              <w:t>:</w:t>
              <w:tab/>
            </w:r>
            <w:r>
              <w:rPr>
                <w:rStyle w:val="IndexLink"/>
              </w:rPr>
              <w:t>185</w:t>
            </w:r>
          </w:hyperlink>
        </w:p>
        <w:p>
          <w:pPr>
            <w:pStyle w:val="Contents4"/>
            <w:tabs>
              <w:tab w:val="clear" w:pos="8176"/>
              <w:tab w:val="right" w:pos="9026" w:leader="dot"/>
            </w:tabs>
            <w:rPr/>
          </w:pPr>
          <w:hyperlink w:anchor="__RefHeading___Toc6342603_417432637">
            <w:r>
              <w:rPr>
                <w:webHidden/>
                <w:rStyle w:val="IndexLink"/>
                <w:rtl w:val="true"/>
              </w:rPr>
              <w:t>[</w:t>
            </w:r>
            <w:r>
              <w:rPr>
                <w:rStyle w:val="IndexLink"/>
              </w:rPr>
              <w:t>41</w:t>
            </w:r>
            <w:r>
              <w:rPr>
                <w:rStyle w:val="IndexLink"/>
                <w:rtl w:val="true"/>
              </w:rPr>
              <w:t xml:space="preserve">] </w:t>
            </w:r>
            <w:r>
              <w:rPr>
                <w:rStyle w:val="IndexLink"/>
                <w:rtl w:val="true"/>
              </w:rPr>
              <w:t>و ما ذکرته فی هذا الکتاب عن علی بن مهزیار</w:t>
            </w:r>
            <w:r>
              <w:rPr>
                <w:rStyle w:val="IndexLink"/>
                <w:rtl w:val="true"/>
              </w:rPr>
              <w:t>:</w:t>
              <w:tab/>
            </w:r>
            <w:r>
              <w:rPr>
                <w:rStyle w:val="IndexLink"/>
              </w:rPr>
              <w:t>185</w:t>
            </w:r>
          </w:hyperlink>
        </w:p>
        <w:p>
          <w:pPr>
            <w:pStyle w:val="Contents4"/>
            <w:tabs>
              <w:tab w:val="clear" w:pos="8176"/>
              <w:tab w:val="right" w:pos="9026" w:leader="dot"/>
            </w:tabs>
            <w:rPr/>
          </w:pPr>
          <w:hyperlink w:anchor="__RefHeading___Toc6342605_417432637">
            <w:r>
              <w:rPr>
                <w:webHidden/>
                <w:rStyle w:val="IndexLink"/>
                <w:rtl w:val="true"/>
              </w:rPr>
              <w:t>[</w:t>
            </w:r>
            <w:r>
              <w:rPr>
                <w:rStyle w:val="IndexLink"/>
              </w:rPr>
              <w:t>42</w:t>
            </w:r>
            <w:r>
              <w:rPr>
                <w:rStyle w:val="IndexLink"/>
                <w:rtl w:val="true"/>
              </w:rPr>
              <w:t xml:space="preserve">] </w:t>
            </w:r>
            <w:r>
              <w:rPr>
                <w:rStyle w:val="IndexLink"/>
                <w:rtl w:val="true"/>
              </w:rPr>
              <w:t>و ما ذکرته عن أحمد بن أبی عبد الله؛ البرقی</w:t>
            </w:r>
            <w:r>
              <w:rPr>
                <w:rStyle w:val="IndexLink"/>
                <w:rtl w:val="true"/>
              </w:rPr>
              <w:t>:</w:t>
              <w:tab/>
            </w:r>
            <w:r>
              <w:rPr>
                <w:rStyle w:val="IndexLink"/>
              </w:rPr>
              <w:t>186</w:t>
            </w:r>
          </w:hyperlink>
        </w:p>
        <w:p>
          <w:pPr>
            <w:pStyle w:val="Contents4"/>
            <w:tabs>
              <w:tab w:val="clear" w:pos="8176"/>
              <w:tab w:val="right" w:pos="9026" w:leader="dot"/>
            </w:tabs>
            <w:rPr/>
          </w:pPr>
          <w:hyperlink w:anchor="__RefHeading___Toc6342607_417432637">
            <w:r>
              <w:rPr>
                <w:webHidden/>
                <w:rStyle w:val="IndexLink"/>
                <w:rtl w:val="true"/>
              </w:rPr>
              <w:t>[</w:t>
            </w:r>
            <w:r>
              <w:rPr>
                <w:rStyle w:val="IndexLink"/>
              </w:rPr>
              <w:t>43</w:t>
            </w:r>
            <w:r>
              <w:rPr>
                <w:rStyle w:val="IndexLink"/>
                <w:rtl w:val="true"/>
              </w:rPr>
              <w:t xml:space="preserve">] </w:t>
            </w:r>
            <w:r>
              <w:rPr>
                <w:rStyle w:val="IndexLink"/>
                <w:rtl w:val="true"/>
              </w:rPr>
              <w:t>و ما ذکرته عن علی بن جعفر</w:t>
            </w:r>
            <w:r>
              <w:rPr>
                <w:rStyle w:val="IndexLink"/>
                <w:rtl w:val="true"/>
              </w:rPr>
              <w:t>:</w:t>
              <w:tab/>
            </w:r>
            <w:r>
              <w:rPr>
                <w:rStyle w:val="IndexLink"/>
              </w:rPr>
              <w:t>186</w:t>
            </w:r>
          </w:hyperlink>
        </w:p>
        <w:p>
          <w:pPr>
            <w:pStyle w:val="Contents4"/>
            <w:tabs>
              <w:tab w:val="clear" w:pos="8176"/>
              <w:tab w:val="right" w:pos="9026" w:leader="dot"/>
            </w:tabs>
            <w:rPr/>
          </w:pPr>
          <w:hyperlink w:anchor="__RefHeading___Toc6342609_417432637">
            <w:r>
              <w:rPr>
                <w:webHidden/>
                <w:rStyle w:val="IndexLink"/>
                <w:rtl w:val="true"/>
              </w:rPr>
              <w:t>[</w:t>
            </w:r>
            <w:r>
              <w:rPr>
                <w:rStyle w:val="IndexLink"/>
              </w:rPr>
              <w:t>44</w:t>
            </w:r>
            <w:r>
              <w:rPr>
                <w:rStyle w:val="IndexLink"/>
                <w:rtl w:val="true"/>
              </w:rPr>
              <w:t xml:space="preserve">] </w:t>
            </w:r>
            <w:r>
              <w:rPr>
                <w:rStyle w:val="IndexLink"/>
                <w:rtl w:val="true"/>
              </w:rPr>
              <w:t>و ما ذکرته عن الفضل بن شاذان</w:t>
            </w:r>
            <w:r>
              <w:rPr>
                <w:rStyle w:val="IndexLink"/>
                <w:rtl w:val="true"/>
              </w:rPr>
              <w:t>:</w:t>
              <w:tab/>
            </w:r>
            <w:r>
              <w:rPr>
                <w:rStyle w:val="IndexLink"/>
              </w:rPr>
              <w:t>186</w:t>
            </w:r>
          </w:hyperlink>
        </w:p>
        <w:p>
          <w:pPr>
            <w:pStyle w:val="Contents4"/>
            <w:tabs>
              <w:tab w:val="clear" w:pos="8176"/>
              <w:tab w:val="right" w:pos="9026" w:leader="dot"/>
            </w:tabs>
            <w:rPr/>
          </w:pPr>
          <w:hyperlink w:anchor="__RefHeading___Toc6342611_417432637">
            <w:r>
              <w:rPr>
                <w:webHidden/>
                <w:rStyle w:val="IndexLink"/>
                <w:rtl w:val="true"/>
              </w:rPr>
              <w:t>[</w:t>
            </w:r>
            <w:r>
              <w:rPr>
                <w:rStyle w:val="IndexLink"/>
              </w:rPr>
              <w:t>45</w:t>
            </w:r>
            <w:r>
              <w:rPr>
                <w:rStyle w:val="IndexLink"/>
                <w:rtl w:val="true"/>
              </w:rPr>
              <w:t xml:space="preserve">] </w:t>
            </w:r>
            <w:r>
              <w:rPr>
                <w:rStyle w:val="IndexLink"/>
                <w:rtl w:val="true"/>
              </w:rPr>
              <w:t>و ما ذکرته عن أبی عبد الله؛ الحسین بن سفیان؛ البزوفری</w:t>
            </w:r>
            <w:r>
              <w:rPr>
                <w:rStyle w:val="IndexLink"/>
                <w:rtl w:val="true"/>
              </w:rPr>
              <w:t>:</w:t>
              <w:tab/>
            </w:r>
            <w:r>
              <w:rPr>
                <w:rStyle w:val="IndexLink"/>
              </w:rPr>
              <w:t>187</w:t>
            </w:r>
          </w:hyperlink>
        </w:p>
        <w:p>
          <w:pPr>
            <w:pStyle w:val="Contents4"/>
            <w:tabs>
              <w:tab w:val="clear" w:pos="8176"/>
              <w:tab w:val="right" w:pos="9026" w:leader="dot"/>
            </w:tabs>
            <w:rPr/>
          </w:pPr>
          <w:hyperlink w:anchor="__RefHeading___Toc6342613_417432637">
            <w:r>
              <w:rPr>
                <w:webHidden/>
                <w:rStyle w:val="IndexLink"/>
                <w:rtl w:val="true"/>
              </w:rPr>
              <w:t>[</w:t>
            </w:r>
            <w:r>
              <w:rPr>
                <w:rStyle w:val="IndexLink"/>
              </w:rPr>
              <w:t>46</w:t>
            </w:r>
            <w:r>
              <w:rPr>
                <w:rStyle w:val="IndexLink"/>
                <w:rtl w:val="true"/>
              </w:rPr>
              <w:t xml:space="preserve">] </w:t>
            </w:r>
            <w:r>
              <w:rPr>
                <w:rStyle w:val="IndexLink"/>
                <w:rtl w:val="true"/>
              </w:rPr>
              <w:t>و ما ذکرته عن أبی طالب الأنباری</w:t>
            </w:r>
            <w:r>
              <w:rPr>
                <w:rStyle w:val="IndexLink"/>
                <w:rtl w:val="true"/>
              </w:rPr>
              <w:t>:</w:t>
              <w:tab/>
            </w:r>
            <w:r>
              <w:rPr>
                <w:rStyle w:val="IndexLink"/>
              </w:rPr>
              <w:t>187</w:t>
            </w:r>
          </w:hyperlink>
        </w:p>
        <w:p>
          <w:pPr>
            <w:pStyle w:val="Contents4"/>
            <w:tabs>
              <w:tab w:val="clear" w:pos="8176"/>
              <w:tab w:val="right" w:pos="9026" w:leader="dot"/>
            </w:tabs>
            <w:rPr/>
          </w:pPr>
          <w:hyperlink w:anchor="__RefHeading___Toc6342615_417432637">
            <w:r>
              <w:rPr>
                <w:webHidden/>
                <w:rStyle w:val="IndexLink"/>
                <w:rtl w:val="true"/>
              </w:rPr>
              <w:t>[</w:t>
            </w:r>
            <w:r>
              <w:rPr>
                <w:rStyle w:val="IndexLink"/>
              </w:rPr>
              <w:t>47</w:t>
            </w:r>
            <w:r>
              <w:rPr>
                <w:rStyle w:val="IndexLink"/>
                <w:rtl w:val="true"/>
              </w:rPr>
              <w:t xml:space="preserve">] </w:t>
            </w:r>
            <w:r>
              <w:rPr>
                <w:rStyle w:val="IndexLink"/>
                <w:rtl w:val="true"/>
              </w:rPr>
              <w:t xml:space="preserve">و اعلم‌ أنه قد روی الشیخ فی کتاب </w:t>
            </w:r>
            <w:r>
              <w:rPr>
                <w:rStyle w:val="IndexLink"/>
                <w:rtl w:val="true"/>
              </w:rPr>
              <w:t>(</w:t>
            </w:r>
            <w:r>
              <w:rPr>
                <w:rStyle w:val="IndexLink"/>
                <w:rtl w:val="true"/>
              </w:rPr>
              <w:t>الغیبة</w:t>
            </w:r>
            <w:r>
              <w:rPr>
                <w:rStyle w:val="IndexLink"/>
                <w:rtl w:val="true"/>
              </w:rPr>
              <w:t>)</w:t>
            </w:r>
            <w:r>
              <w:rPr>
                <w:rStyle w:val="IndexLink"/>
                <w:rtl w:val="true"/>
              </w:rPr>
              <w:t xml:space="preserve">، جمیع </w:t>
            </w:r>
            <w:r>
              <w:rPr>
                <w:rStyle w:val="IndexLink"/>
                <w:rtl w:val="true"/>
              </w:rPr>
              <w:t>(</w:t>
            </w:r>
            <w:r>
              <w:rPr>
                <w:rStyle w:val="IndexLink"/>
                <w:rtl w:val="true"/>
              </w:rPr>
              <w:t>مسائل إسحاق بن یعقُوب، و جواباتها من صاحب الزمان علیه السلام</w:t>
            </w:r>
            <w:r>
              <w:rPr>
                <w:rStyle w:val="IndexLink"/>
                <w:rtl w:val="true"/>
              </w:rPr>
              <w:t>):</w:t>
              <w:tab/>
            </w:r>
            <w:r>
              <w:rPr>
                <w:rStyle w:val="IndexLink"/>
              </w:rPr>
              <w:t>187</w:t>
            </w:r>
          </w:hyperlink>
        </w:p>
        <w:p>
          <w:pPr>
            <w:pStyle w:val="Contents4"/>
            <w:tabs>
              <w:tab w:val="clear" w:pos="8176"/>
              <w:tab w:val="right" w:pos="9026" w:leader="dot"/>
            </w:tabs>
            <w:rPr/>
          </w:pPr>
          <w:hyperlink w:anchor="__RefHeading___Toc6342617_417432637">
            <w:r>
              <w:rPr>
                <w:webHidden/>
                <w:rStyle w:val="IndexLink"/>
                <w:rtl w:val="true"/>
              </w:rPr>
              <w:t>[</w:t>
            </w:r>
            <w:r>
              <w:rPr>
                <w:rStyle w:val="IndexLink"/>
              </w:rPr>
              <w:t>48</w:t>
            </w:r>
            <w:r>
              <w:rPr>
                <w:rStyle w:val="IndexLink"/>
                <w:rtl w:val="true"/>
              </w:rPr>
              <w:t xml:space="preserve">] </w:t>
            </w:r>
            <w:r>
              <w:rPr>
                <w:rStyle w:val="IndexLink"/>
                <w:rtl w:val="true"/>
              </w:rPr>
              <w:t xml:space="preserve">و روی، جمیع </w:t>
            </w:r>
            <w:r>
              <w:rPr>
                <w:rStyle w:val="IndexLink"/>
                <w:rtl w:val="true"/>
              </w:rPr>
              <w:t>(</w:t>
            </w:r>
            <w:r>
              <w:rPr>
                <w:rStyle w:val="IndexLink"/>
                <w:rtl w:val="true"/>
              </w:rPr>
              <w:t>مسائل محمد بن عبد الله بن جعفر؛ الحمیری، عن صاحب الزمان علیه السلام</w:t>
            </w:r>
            <w:r>
              <w:rPr>
                <w:rStyle w:val="IndexLink"/>
                <w:rtl w:val="true"/>
              </w:rPr>
              <w:t>):</w:t>
              <w:tab/>
            </w:r>
            <w:r>
              <w:rPr>
                <w:rStyle w:val="IndexLink"/>
              </w:rPr>
              <w:t>188</w:t>
            </w:r>
          </w:hyperlink>
        </w:p>
        <w:p>
          <w:pPr>
            <w:pStyle w:val="Contents4"/>
            <w:tabs>
              <w:tab w:val="clear" w:pos="8176"/>
              <w:tab w:val="right" w:pos="9026" w:leader="dot"/>
            </w:tabs>
            <w:rPr/>
          </w:pPr>
          <w:hyperlink w:anchor="__RefHeading___Toc6342619_417432637">
            <w:r>
              <w:rPr>
                <w:webHidden/>
                <w:rStyle w:val="IndexLink"/>
                <w:rtl w:val="true"/>
              </w:rPr>
              <w:t>[</w:t>
            </w:r>
            <w:r>
              <w:rPr>
                <w:rStyle w:val="IndexLink"/>
              </w:rPr>
              <w:t>49</w:t>
            </w:r>
            <w:r>
              <w:rPr>
                <w:rStyle w:val="IndexLink"/>
                <w:rtl w:val="true"/>
              </w:rPr>
              <w:t xml:space="preserve">] </w:t>
            </w:r>
            <w:r>
              <w:rPr>
                <w:rStyle w:val="IndexLink"/>
                <w:rtl w:val="true"/>
              </w:rPr>
              <w:t xml:space="preserve">و روی الشیخ فی کتاب </w:t>
            </w:r>
            <w:r>
              <w:rPr>
                <w:rStyle w:val="IndexLink"/>
                <w:rtl w:val="true"/>
              </w:rPr>
              <w:t>(</w:t>
            </w:r>
            <w:r>
              <w:rPr>
                <w:rStyle w:val="IndexLink"/>
                <w:rtl w:val="true"/>
              </w:rPr>
              <w:t>المجالس و الأخبار</w:t>
            </w:r>
            <w:r>
              <w:rPr>
                <w:rStyle w:val="IndexLink"/>
                <w:rtl w:val="true"/>
              </w:rPr>
              <w:t>) (</w:t>
            </w:r>
            <w:r>
              <w:rPr>
                <w:rStyle w:val="IndexLink"/>
                <w:rtl w:val="true"/>
              </w:rPr>
              <w:t>وصیة لأبی ذر</w:t>
            </w:r>
            <w:r>
              <w:rPr>
                <w:rStyle w:val="IndexLink"/>
                <w:rtl w:val="true"/>
              </w:rPr>
              <w:t>):</w:t>
              <w:tab/>
            </w:r>
            <w:r>
              <w:rPr>
                <w:rStyle w:val="IndexLink"/>
              </w:rPr>
              <w:t>188</w:t>
            </w:r>
          </w:hyperlink>
        </w:p>
        <w:p>
          <w:pPr>
            <w:pStyle w:val="Contents4"/>
            <w:tabs>
              <w:tab w:val="clear" w:pos="8176"/>
              <w:tab w:val="right" w:pos="9026" w:leader="dot"/>
            </w:tabs>
            <w:rPr/>
          </w:pPr>
          <w:hyperlink w:anchor="__RefHeading___Toc6342621_417432637">
            <w:r>
              <w:rPr>
                <w:webHidden/>
                <w:rStyle w:val="IndexLink"/>
                <w:rtl w:val="true"/>
              </w:rPr>
              <w:t>[</w:t>
            </w:r>
            <w:r>
              <w:rPr>
                <w:rStyle w:val="IndexLink"/>
              </w:rPr>
              <w:t>50</w:t>
            </w:r>
            <w:r>
              <w:rPr>
                <w:rStyle w:val="IndexLink"/>
                <w:rtl w:val="true"/>
              </w:rPr>
              <w:t xml:space="preserve">] </w:t>
            </w:r>
            <w:r>
              <w:rPr>
                <w:rStyle w:val="IndexLink"/>
                <w:rtl w:val="true"/>
              </w:rPr>
              <w:t xml:space="preserve">و قد روی فی الکتاب المذکور </w:t>
            </w:r>
            <w:r>
              <w:rPr>
                <w:rStyle w:val="IndexLink"/>
                <w:rtl w:val="true"/>
              </w:rPr>
              <w:t>(</w:t>
            </w:r>
            <w:r>
              <w:rPr>
                <w:rStyle w:val="IndexLink"/>
                <w:rtl w:val="true"/>
              </w:rPr>
              <w:t>أحادیث کثیرة عن هشام بن سالم</w:t>
            </w:r>
            <w:r>
              <w:rPr>
                <w:rStyle w:val="IndexLink"/>
                <w:rtl w:val="true"/>
              </w:rPr>
              <w:t>)</w:t>
            </w:r>
            <w:r>
              <w:rPr>
                <w:rStyle w:val="IndexLink"/>
                <w:rtl w:val="true"/>
              </w:rPr>
              <w:t>، و هذا إسنادها</w:t>
            </w:r>
            <w:r>
              <w:rPr>
                <w:rStyle w:val="IndexLink"/>
                <w:rtl w:val="true"/>
              </w:rPr>
              <w:t>:</w:t>
              <w:tab/>
            </w:r>
            <w:r>
              <w:rPr>
                <w:rStyle w:val="IndexLink"/>
              </w:rPr>
              <w:t>189</w:t>
            </w:r>
          </w:hyperlink>
        </w:p>
        <w:p>
          <w:pPr>
            <w:pStyle w:val="Contents4"/>
            <w:tabs>
              <w:tab w:val="clear" w:pos="8176"/>
              <w:tab w:val="right" w:pos="9026" w:leader="dot"/>
            </w:tabs>
            <w:rPr/>
          </w:pPr>
          <w:hyperlink w:anchor="__RefHeading___Toc6342623_417432637">
            <w:r>
              <w:rPr>
                <w:webHidden/>
                <w:rStyle w:val="IndexLink"/>
                <w:rtl w:val="true"/>
              </w:rPr>
              <w:t>[</w:t>
            </w:r>
            <w:r>
              <w:rPr>
                <w:rStyle w:val="IndexLink"/>
              </w:rPr>
              <w:t>51</w:t>
            </w:r>
            <w:r>
              <w:rPr>
                <w:rStyle w:val="IndexLink"/>
                <w:rtl w:val="true"/>
              </w:rPr>
              <w:t xml:space="preserve">] </w:t>
            </w:r>
            <w:r>
              <w:rPr>
                <w:rStyle w:val="IndexLink"/>
                <w:rtl w:val="true"/>
              </w:rPr>
              <w:t xml:space="preserve">و قد روی فیه </w:t>
            </w:r>
            <w:r>
              <w:rPr>
                <w:rStyle w:val="IndexLink"/>
                <w:rtl w:val="true"/>
              </w:rPr>
              <w:t>(</w:t>
            </w:r>
            <w:r>
              <w:rPr>
                <w:rStyle w:val="IndexLink"/>
                <w:rtl w:val="true"/>
              </w:rPr>
              <w:t>أحادیث کثیرة، عن رُزَیق</w:t>
            </w:r>
            <w:r>
              <w:rPr>
                <w:rStyle w:val="IndexLink"/>
                <w:rtl w:val="true"/>
              </w:rPr>
              <w:t xml:space="preserve">) </w:t>
            </w:r>
            <w:r>
              <w:rPr>
                <w:rStyle w:val="IndexLink"/>
                <w:rtl w:val="true"/>
              </w:rPr>
              <w:t>و هذا إسنادها</w:t>
            </w:r>
            <w:r>
              <w:rPr>
                <w:rStyle w:val="IndexLink"/>
                <w:rtl w:val="true"/>
              </w:rPr>
              <w:t>:</w:t>
              <w:tab/>
            </w:r>
            <w:r>
              <w:rPr>
                <w:rStyle w:val="IndexLink"/>
              </w:rPr>
              <w:t>189</w:t>
            </w:r>
          </w:hyperlink>
        </w:p>
        <w:p>
          <w:pPr>
            <w:pStyle w:val="Contents4"/>
            <w:tabs>
              <w:tab w:val="clear" w:pos="8176"/>
              <w:tab w:val="right" w:pos="9026" w:leader="dot"/>
            </w:tabs>
            <w:rPr/>
          </w:pPr>
          <w:hyperlink w:anchor="__RefHeading___Toc6342625_417432637">
            <w:r>
              <w:rPr>
                <w:webHidden/>
                <w:rStyle w:val="IndexLink"/>
                <w:rtl w:val="true"/>
              </w:rPr>
              <w:t>[</w:t>
            </w:r>
            <w:r>
              <w:rPr>
                <w:rStyle w:val="IndexLink"/>
              </w:rPr>
              <w:t>52</w:t>
            </w:r>
            <w:r>
              <w:rPr>
                <w:rStyle w:val="IndexLink"/>
                <w:rtl w:val="true"/>
              </w:rPr>
              <w:t xml:space="preserve">] </w:t>
            </w:r>
            <w:r>
              <w:rPr>
                <w:rStyle w:val="IndexLink"/>
                <w:rtl w:val="true"/>
              </w:rPr>
              <w:t>و اعلم</w:t>
            </w:r>
            <w:r>
              <w:rPr>
                <w:rStyle w:val="IndexLink"/>
                <w:rtl w:val="true"/>
              </w:rPr>
              <w:t xml:space="preserve">: </w:t>
            </w:r>
            <w:r>
              <w:rPr>
                <w:rStyle w:val="IndexLink"/>
                <w:rtl w:val="true"/>
              </w:rPr>
              <w:t xml:space="preserve">أن سیدنا الأجل المرتضی فی رسالة </w:t>
            </w:r>
            <w:r>
              <w:rPr>
                <w:rStyle w:val="IndexLink"/>
                <w:rtl w:val="true"/>
              </w:rPr>
              <w:t>(</w:t>
            </w:r>
            <w:r>
              <w:rPr>
                <w:rStyle w:val="IndexLink"/>
                <w:rtl w:val="true"/>
              </w:rPr>
              <w:t>المحکم و المتشابه</w:t>
            </w:r>
            <w:r>
              <w:rPr>
                <w:rStyle w:val="IndexLink"/>
                <w:rtl w:val="true"/>
              </w:rPr>
              <w:t xml:space="preserve">) </w:t>
            </w:r>
            <w:r>
              <w:rPr>
                <w:rStyle w:val="IndexLink"/>
                <w:rtl w:val="true"/>
              </w:rPr>
              <w:t xml:space="preserve">نقل أحادیث من </w:t>
            </w:r>
            <w:r>
              <w:rPr>
                <w:rStyle w:val="IndexLink"/>
                <w:rtl w:val="true"/>
              </w:rPr>
              <w:t>(</w:t>
            </w:r>
            <w:r>
              <w:rPr>
                <w:rStyle w:val="IndexLink"/>
                <w:rtl w:val="true"/>
              </w:rPr>
              <w:t>تفسیر النعمانی</w:t>
            </w:r>
            <w:r>
              <w:rPr>
                <w:rStyle w:val="IndexLink"/>
                <w:rtl w:val="true"/>
              </w:rPr>
              <w:t>)</w:t>
            </w:r>
            <w:r>
              <w:rPr>
                <w:rStyle w:val="IndexLink"/>
                <w:rtl w:val="true"/>
              </w:rPr>
              <w:t>، و هذا إسنادها</w:t>
            </w:r>
            <w:r>
              <w:rPr>
                <w:rStyle w:val="IndexLink"/>
                <w:rtl w:val="true"/>
              </w:rPr>
              <w:t>:</w:t>
              <w:tab/>
            </w:r>
            <w:r>
              <w:rPr>
                <w:rStyle w:val="IndexLink"/>
              </w:rPr>
              <w:t>189</w:t>
            </w:r>
          </w:hyperlink>
        </w:p>
        <w:p>
          <w:pPr>
            <w:pStyle w:val="Contents3"/>
            <w:tabs>
              <w:tab w:val="clear" w:pos="8459"/>
              <w:tab w:val="right" w:pos="9026" w:leader="dot"/>
            </w:tabs>
            <w:rPr/>
          </w:pPr>
          <w:hyperlink w:anchor="__RefHeading___Toc6342627_417432637">
            <w:r>
              <w:rPr>
                <w:webHidden/>
                <w:rStyle w:val="IndexLink"/>
                <w:rtl w:val="true"/>
              </w:rPr>
              <w:t>الفائدة الثالثة</w:t>
            </w:r>
            <w:r>
              <w:rPr>
                <w:rStyle w:val="IndexLink"/>
                <w:rtl w:val="true"/>
              </w:rPr>
              <w:tab/>
            </w:r>
            <w:r>
              <w:rPr>
                <w:rStyle w:val="IndexLink"/>
              </w:rPr>
              <w:t>189</w:t>
            </w:r>
          </w:hyperlink>
        </w:p>
        <w:p>
          <w:pPr>
            <w:pStyle w:val="Contents3"/>
            <w:tabs>
              <w:tab w:val="clear" w:pos="8459"/>
              <w:tab w:val="right" w:pos="9026" w:leader="dot"/>
            </w:tabs>
            <w:rPr/>
          </w:pPr>
          <w:hyperlink w:anchor="__RefHeading___Toc6342629_417432637">
            <w:r>
              <w:rPr>
                <w:webHidden/>
                <w:rStyle w:val="IndexLink"/>
                <w:rtl w:val="true"/>
              </w:rPr>
              <w:t>الفائدة الرابعة</w:t>
            </w:r>
            <w:r>
              <w:rPr>
                <w:rStyle w:val="IndexLink"/>
                <w:rtl w:val="true"/>
              </w:rPr>
              <w:tab/>
            </w:r>
            <w:r>
              <w:rPr>
                <w:rStyle w:val="IndexLink"/>
              </w:rPr>
              <w:t>196</w:t>
            </w:r>
          </w:hyperlink>
        </w:p>
        <w:p>
          <w:pPr>
            <w:pStyle w:val="Contents3"/>
            <w:tabs>
              <w:tab w:val="clear" w:pos="8459"/>
              <w:tab w:val="right" w:pos="9026" w:leader="dot"/>
            </w:tabs>
            <w:rPr/>
          </w:pPr>
          <w:hyperlink w:anchor="__RefHeading___Toc6342631_417432637">
            <w:r>
              <w:rPr>
                <w:webHidden/>
                <w:rStyle w:val="IndexLink"/>
                <w:rtl w:val="true"/>
              </w:rPr>
              <w:t>الفائدة الخامسة</w:t>
            </w:r>
            <w:r>
              <w:rPr>
                <w:rStyle w:val="IndexLink"/>
                <w:rtl w:val="true"/>
              </w:rPr>
              <w:tab/>
            </w:r>
            <w:r>
              <w:rPr>
                <w:rStyle w:val="IndexLink"/>
              </w:rPr>
              <w:t>213</w:t>
            </w:r>
          </w:hyperlink>
        </w:p>
        <w:p>
          <w:pPr>
            <w:pStyle w:val="Contents4"/>
            <w:tabs>
              <w:tab w:val="clear" w:pos="8176"/>
              <w:tab w:val="right" w:pos="9026" w:leader="dot"/>
            </w:tabs>
            <w:rPr/>
          </w:pPr>
          <w:hyperlink w:anchor="__RefHeading___Toc6342633_417432637">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6342635_417432637">
            <w:r>
              <w:rPr>
                <w:webHidden/>
                <w:rStyle w:val="IndexLink"/>
                <w:rtl w:val="true"/>
              </w:rPr>
              <w:t>[</w:t>
            </w:r>
            <w:r>
              <w:rPr>
                <w:rStyle w:val="IndexLink"/>
                <w:rtl w:val="true"/>
              </w:rPr>
              <w:t>الطریق الأول</w:t>
            </w:r>
            <w:r>
              <w:rPr>
                <w:rStyle w:val="IndexLink"/>
                <w:rtl w:val="true"/>
              </w:rPr>
              <w:t>]</w:t>
              <w:tab/>
            </w:r>
            <w:r>
              <w:rPr>
                <w:rStyle w:val="IndexLink"/>
              </w:rPr>
              <w:t>216</w:t>
            </w:r>
          </w:hyperlink>
        </w:p>
        <w:p>
          <w:pPr>
            <w:pStyle w:val="Contents4"/>
            <w:tabs>
              <w:tab w:val="clear" w:pos="8176"/>
              <w:tab w:val="right" w:pos="9026" w:leader="dot"/>
            </w:tabs>
            <w:rPr/>
          </w:pPr>
          <w:hyperlink w:anchor="__RefHeading___Toc6342637_417432637">
            <w:r>
              <w:rPr>
                <w:webHidden/>
                <w:rStyle w:val="IndexLink"/>
                <w:rtl w:val="true"/>
              </w:rPr>
              <w:t>[</w:t>
            </w:r>
            <w:r>
              <w:rPr>
                <w:rStyle w:val="IndexLink"/>
                <w:rtl w:val="true"/>
              </w:rPr>
              <w:t>الطریق الثانی</w:t>
            </w:r>
            <w:r>
              <w:rPr>
                <w:rStyle w:val="IndexLink"/>
                <w:rtl w:val="true"/>
              </w:rPr>
              <w:t>]</w:t>
              <w:tab/>
            </w:r>
            <w:r>
              <w:rPr>
                <w:rStyle w:val="IndexLink"/>
              </w:rPr>
              <w:t>216</w:t>
            </w:r>
          </w:hyperlink>
        </w:p>
        <w:p>
          <w:pPr>
            <w:pStyle w:val="Contents4"/>
            <w:tabs>
              <w:tab w:val="clear" w:pos="8176"/>
              <w:tab w:val="right" w:pos="9026" w:leader="dot"/>
            </w:tabs>
            <w:rPr/>
          </w:pPr>
          <w:hyperlink w:anchor="__RefHeading___Toc6342639_417432637">
            <w:r>
              <w:rPr>
                <w:webHidden/>
                <w:rStyle w:val="IndexLink"/>
                <w:rtl w:val="true"/>
              </w:rPr>
              <w:t>[</w:t>
            </w:r>
            <w:r>
              <w:rPr>
                <w:rStyle w:val="IndexLink"/>
                <w:rtl w:val="true"/>
              </w:rPr>
              <w:t>الطریق الثالث</w:t>
            </w:r>
            <w:r>
              <w:rPr>
                <w:rStyle w:val="IndexLink"/>
                <w:rtl w:val="true"/>
              </w:rPr>
              <w:t>]</w:t>
              <w:tab/>
            </w:r>
            <w:r>
              <w:rPr>
                <w:rStyle w:val="IndexLink"/>
              </w:rPr>
              <w:t>217</w:t>
            </w:r>
          </w:hyperlink>
        </w:p>
        <w:p>
          <w:pPr>
            <w:pStyle w:val="Contents4"/>
            <w:tabs>
              <w:tab w:val="clear" w:pos="8176"/>
              <w:tab w:val="right" w:pos="9026" w:leader="dot"/>
            </w:tabs>
            <w:rPr/>
          </w:pPr>
          <w:hyperlink w:anchor="__RefHeading___Toc6342641_417432637">
            <w:r>
              <w:rPr>
                <w:webHidden/>
                <w:rStyle w:val="IndexLink"/>
                <w:rtl w:val="true"/>
              </w:rPr>
              <w:t>[</w:t>
            </w:r>
            <w:r>
              <w:rPr>
                <w:rStyle w:val="IndexLink"/>
                <w:rtl w:val="true"/>
              </w:rPr>
              <w:t>الطریق الرابع</w:t>
            </w:r>
            <w:r>
              <w:rPr>
                <w:rStyle w:val="IndexLink"/>
                <w:rtl w:val="true"/>
              </w:rPr>
              <w:t>]</w:t>
              <w:tab/>
            </w:r>
            <w:r>
              <w:rPr>
                <w:rStyle w:val="IndexLink"/>
              </w:rPr>
              <w:t>217</w:t>
            </w:r>
          </w:hyperlink>
        </w:p>
        <w:p>
          <w:pPr>
            <w:pStyle w:val="Contents4"/>
            <w:tabs>
              <w:tab w:val="clear" w:pos="8176"/>
              <w:tab w:val="right" w:pos="9026" w:leader="dot"/>
            </w:tabs>
            <w:rPr/>
          </w:pPr>
          <w:hyperlink w:anchor="__RefHeading___Toc6342643_417432637">
            <w:r>
              <w:rPr>
                <w:webHidden/>
                <w:rStyle w:val="IndexLink"/>
                <w:rtl w:val="true"/>
              </w:rPr>
              <w:t>[</w:t>
            </w:r>
            <w:r>
              <w:rPr>
                <w:rStyle w:val="IndexLink"/>
                <w:rtl w:val="true"/>
              </w:rPr>
              <w:t>الطریق الخامس</w:t>
            </w:r>
            <w:r>
              <w:rPr>
                <w:rStyle w:val="IndexLink"/>
                <w:rtl w:val="true"/>
              </w:rPr>
              <w:t>]</w:t>
              <w:tab/>
            </w:r>
            <w:r>
              <w:rPr>
                <w:rStyle w:val="IndexLink"/>
              </w:rPr>
              <w:t>217</w:t>
            </w:r>
          </w:hyperlink>
        </w:p>
        <w:p>
          <w:pPr>
            <w:pStyle w:val="Contents4"/>
            <w:tabs>
              <w:tab w:val="clear" w:pos="8176"/>
              <w:tab w:val="right" w:pos="9026" w:leader="dot"/>
            </w:tabs>
            <w:rPr/>
          </w:pPr>
          <w:hyperlink w:anchor="__RefHeading___Toc6342645_417432637">
            <w:r>
              <w:rPr>
                <w:webHidden/>
                <w:rStyle w:val="IndexLink"/>
                <w:rtl w:val="true"/>
              </w:rPr>
              <w:t>[</w:t>
            </w:r>
            <w:r>
              <w:rPr>
                <w:rStyle w:val="IndexLink"/>
                <w:rtl w:val="true"/>
              </w:rPr>
              <w:t>الطریق السادس</w:t>
            </w:r>
            <w:r>
              <w:rPr>
                <w:rStyle w:val="IndexLink"/>
                <w:rtl w:val="true"/>
              </w:rPr>
              <w:t>]</w:t>
              <w:tab/>
            </w:r>
            <w:r>
              <w:rPr>
                <w:rStyle w:val="IndexLink"/>
              </w:rPr>
              <w:t>218</w:t>
            </w:r>
          </w:hyperlink>
        </w:p>
        <w:p>
          <w:pPr>
            <w:pStyle w:val="Contents4"/>
            <w:tabs>
              <w:tab w:val="clear" w:pos="8176"/>
              <w:tab w:val="right" w:pos="9026" w:leader="dot"/>
            </w:tabs>
            <w:rPr/>
          </w:pPr>
          <w:hyperlink w:anchor="__RefHeading___Toc6342647_417432637">
            <w:r>
              <w:rPr>
                <w:webHidden/>
                <w:rStyle w:val="IndexLink"/>
                <w:rtl w:val="true"/>
              </w:rPr>
              <w:t>[</w:t>
            </w:r>
            <w:r>
              <w:rPr>
                <w:rStyle w:val="IndexLink"/>
                <w:rtl w:val="true"/>
              </w:rPr>
              <w:t>الطریق السابع</w:t>
            </w:r>
            <w:r>
              <w:rPr>
                <w:rStyle w:val="IndexLink"/>
                <w:rtl w:val="true"/>
              </w:rPr>
              <w:t>]</w:t>
              <w:tab/>
            </w:r>
            <w:r>
              <w:rPr>
                <w:rStyle w:val="IndexLink"/>
              </w:rPr>
              <w:t>218</w:t>
            </w:r>
          </w:hyperlink>
        </w:p>
        <w:p>
          <w:pPr>
            <w:pStyle w:val="Contents4"/>
            <w:tabs>
              <w:tab w:val="clear" w:pos="8176"/>
              <w:tab w:val="right" w:pos="9026" w:leader="dot"/>
            </w:tabs>
            <w:rPr/>
          </w:pPr>
          <w:hyperlink w:anchor="__RefHeading___Toc6342649_417432637">
            <w:r>
              <w:rPr>
                <w:webHidden/>
                <w:rStyle w:val="IndexLink"/>
                <w:rtl w:val="true"/>
              </w:rPr>
              <w:t>[</w:t>
            </w:r>
            <w:r>
              <w:rPr>
                <w:rStyle w:val="IndexLink"/>
                <w:rtl w:val="true"/>
              </w:rPr>
              <w:t>الطریق الثامن</w:t>
            </w:r>
            <w:r>
              <w:rPr>
                <w:rStyle w:val="IndexLink"/>
                <w:rtl w:val="true"/>
              </w:rPr>
              <w:t>]</w:t>
              <w:tab/>
            </w:r>
            <w:r>
              <w:rPr>
                <w:rStyle w:val="IndexLink"/>
              </w:rPr>
              <w:t>219</w:t>
            </w:r>
          </w:hyperlink>
        </w:p>
        <w:p>
          <w:pPr>
            <w:pStyle w:val="Contents4"/>
            <w:tabs>
              <w:tab w:val="clear" w:pos="8176"/>
              <w:tab w:val="right" w:pos="9026" w:leader="dot"/>
            </w:tabs>
            <w:rPr/>
          </w:pPr>
          <w:hyperlink w:anchor="__RefHeading___Toc6342651_417432637">
            <w:r>
              <w:rPr>
                <w:webHidden/>
                <w:rStyle w:val="IndexLink"/>
                <w:rtl w:val="true"/>
              </w:rPr>
              <w:t>[</w:t>
            </w:r>
            <w:r>
              <w:rPr>
                <w:rStyle w:val="IndexLink"/>
                <w:rtl w:val="true"/>
              </w:rPr>
              <w:t>الطریق التاسع</w:t>
            </w:r>
            <w:r>
              <w:rPr>
                <w:rStyle w:val="IndexLink"/>
                <w:rtl w:val="true"/>
              </w:rPr>
              <w:t>]</w:t>
              <w:tab/>
            </w:r>
            <w:r>
              <w:rPr>
                <w:rStyle w:val="IndexLink"/>
              </w:rPr>
              <w:t>219</w:t>
            </w:r>
          </w:hyperlink>
        </w:p>
        <w:p>
          <w:pPr>
            <w:pStyle w:val="Contents4"/>
            <w:tabs>
              <w:tab w:val="clear" w:pos="8176"/>
              <w:tab w:val="right" w:pos="9026" w:leader="dot"/>
            </w:tabs>
            <w:rPr/>
          </w:pPr>
          <w:hyperlink w:anchor="__RefHeading___Toc6342653_417432637">
            <w:r>
              <w:rPr>
                <w:webHidden/>
                <w:rStyle w:val="IndexLink"/>
                <w:rtl w:val="true"/>
              </w:rPr>
              <w:t>[</w:t>
            </w:r>
            <w:r>
              <w:rPr>
                <w:rStyle w:val="IndexLink"/>
                <w:rtl w:val="true"/>
              </w:rPr>
              <w:t>الطریق العاشر</w:t>
            </w:r>
            <w:r>
              <w:rPr>
                <w:rStyle w:val="IndexLink"/>
                <w:rtl w:val="true"/>
              </w:rPr>
              <w:t>]</w:t>
              <w:tab/>
            </w:r>
            <w:r>
              <w:rPr>
                <w:rStyle w:val="IndexLink"/>
              </w:rPr>
              <w:t>219</w:t>
            </w:r>
          </w:hyperlink>
        </w:p>
        <w:p>
          <w:pPr>
            <w:pStyle w:val="Contents4"/>
            <w:tabs>
              <w:tab w:val="clear" w:pos="8176"/>
              <w:tab w:val="right" w:pos="9026" w:leader="dot"/>
            </w:tabs>
            <w:rPr/>
          </w:pPr>
          <w:hyperlink w:anchor="__RefHeading___Toc6342655_417432637">
            <w:r>
              <w:rPr>
                <w:webHidden/>
                <w:rStyle w:val="IndexLink"/>
                <w:rtl w:val="true"/>
              </w:rPr>
              <w:t>[</w:t>
            </w:r>
            <w:r>
              <w:rPr>
                <w:rStyle w:val="IndexLink"/>
                <w:rtl w:val="true"/>
              </w:rPr>
              <w:t>الطریق الحادی عشر</w:t>
            </w:r>
            <w:r>
              <w:rPr>
                <w:rStyle w:val="IndexLink"/>
                <w:rtl w:val="true"/>
              </w:rPr>
              <w:t>]</w:t>
              <w:tab/>
            </w:r>
            <w:r>
              <w:rPr>
                <w:rStyle w:val="IndexLink"/>
              </w:rPr>
              <w:t>220</w:t>
            </w:r>
          </w:hyperlink>
        </w:p>
        <w:p>
          <w:pPr>
            <w:pStyle w:val="Contents4"/>
            <w:tabs>
              <w:tab w:val="clear" w:pos="8176"/>
              <w:tab w:val="right" w:pos="9026" w:leader="dot"/>
            </w:tabs>
            <w:rPr/>
          </w:pPr>
          <w:hyperlink w:anchor="__RefHeading___Toc6342657_417432637">
            <w:r>
              <w:rPr>
                <w:webHidden/>
                <w:rStyle w:val="IndexLink"/>
                <w:rtl w:val="true"/>
              </w:rPr>
              <w:t>[</w:t>
            </w:r>
            <w:r>
              <w:rPr>
                <w:rStyle w:val="IndexLink"/>
                <w:rtl w:val="true"/>
              </w:rPr>
              <w:t>الطریق الثانی عشر</w:t>
            </w:r>
            <w:r>
              <w:rPr>
                <w:rStyle w:val="IndexLink"/>
                <w:rtl w:val="true"/>
              </w:rPr>
              <w:t>]</w:t>
              <w:tab/>
            </w:r>
            <w:r>
              <w:rPr>
                <w:rStyle w:val="IndexLink"/>
              </w:rPr>
              <w:t>220</w:t>
            </w:r>
          </w:hyperlink>
        </w:p>
        <w:p>
          <w:pPr>
            <w:pStyle w:val="Contents4"/>
            <w:tabs>
              <w:tab w:val="clear" w:pos="8176"/>
              <w:tab w:val="right" w:pos="9026" w:leader="dot"/>
            </w:tabs>
            <w:rPr/>
          </w:pPr>
          <w:hyperlink w:anchor="__RefHeading___Toc6342659_417432637">
            <w:r>
              <w:rPr>
                <w:webHidden/>
                <w:rStyle w:val="IndexLink"/>
                <w:rtl w:val="true"/>
              </w:rPr>
              <w:t>[</w:t>
            </w:r>
            <w:r>
              <w:rPr>
                <w:rStyle w:val="IndexLink"/>
                <w:rtl w:val="true"/>
              </w:rPr>
              <w:t>الطریق الثالث عشر</w:t>
            </w:r>
            <w:r>
              <w:rPr>
                <w:rStyle w:val="IndexLink"/>
                <w:rtl w:val="true"/>
              </w:rPr>
              <w:t>]</w:t>
              <w:tab/>
            </w:r>
            <w:r>
              <w:rPr>
                <w:rStyle w:val="IndexLink"/>
              </w:rPr>
              <w:t>221</w:t>
            </w:r>
          </w:hyperlink>
        </w:p>
        <w:p>
          <w:pPr>
            <w:pStyle w:val="Contents4"/>
            <w:tabs>
              <w:tab w:val="clear" w:pos="8176"/>
              <w:tab w:val="right" w:pos="9026" w:leader="dot"/>
            </w:tabs>
            <w:rPr/>
          </w:pPr>
          <w:hyperlink w:anchor="__RefHeading___Toc6342661_417432637">
            <w:r>
              <w:rPr>
                <w:webHidden/>
                <w:rStyle w:val="IndexLink"/>
                <w:rtl w:val="true"/>
              </w:rPr>
              <w:t>[</w:t>
            </w:r>
            <w:r>
              <w:rPr>
                <w:rStyle w:val="IndexLink"/>
                <w:rtl w:val="true"/>
              </w:rPr>
              <w:t>الطریق الرابع عشر</w:t>
            </w:r>
            <w:r>
              <w:rPr>
                <w:rStyle w:val="IndexLink"/>
                <w:rtl w:val="true"/>
              </w:rPr>
              <w:t>]</w:t>
              <w:tab/>
            </w:r>
            <w:r>
              <w:rPr>
                <w:rStyle w:val="IndexLink"/>
              </w:rPr>
              <w:t>221</w:t>
            </w:r>
          </w:hyperlink>
        </w:p>
        <w:p>
          <w:pPr>
            <w:pStyle w:val="Contents4"/>
            <w:tabs>
              <w:tab w:val="clear" w:pos="8176"/>
              <w:tab w:val="right" w:pos="9026" w:leader="dot"/>
            </w:tabs>
            <w:rPr/>
          </w:pPr>
          <w:hyperlink w:anchor="__RefHeading___Toc6342663_417432637">
            <w:r>
              <w:rPr>
                <w:webHidden/>
                <w:rStyle w:val="IndexLink"/>
                <w:rtl w:val="true"/>
              </w:rPr>
              <w:t>[</w:t>
            </w:r>
            <w:r>
              <w:rPr>
                <w:rStyle w:val="IndexLink"/>
                <w:rtl w:val="true"/>
              </w:rPr>
              <w:t>الطریق الخامس عشر</w:t>
            </w:r>
            <w:r>
              <w:rPr>
                <w:rStyle w:val="IndexLink"/>
                <w:rtl w:val="true"/>
              </w:rPr>
              <w:t>]</w:t>
              <w:tab/>
            </w:r>
            <w:r>
              <w:rPr>
                <w:rStyle w:val="IndexLink"/>
              </w:rPr>
              <w:t>221</w:t>
            </w:r>
          </w:hyperlink>
        </w:p>
        <w:p>
          <w:pPr>
            <w:pStyle w:val="Contents4"/>
            <w:tabs>
              <w:tab w:val="clear" w:pos="8176"/>
              <w:tab w:val="right" w:pos="9026" w:leader="dot"/>
            </w:tabs>
            <w:rPr/>
          </w:pPr>
          <w:hyperlink w:anchor="__RefHeading___Toc6342665_417432637">
            <w:r>
              <w:rPr>
                <w:webHidden/>
                <w:rStyle w:val="IndexLink"/>
                <w:rtl w:val="true"/>
              </w:rPr>
              <w:t>[</w:t>
            </w:r>
            <w:r>
              <w:rPr>
                <w:rStyle w:val="IndexLink"/>
                <w:rtl w:val="true"/>
              </w:rPr>
              <w:t>الطریق السادس عشر</w:t>
            </w:r>
            <w:r>
              <w:rPr>
                <w:rStyle w:val="IndexLink"/>
                <w:rtl w:val="true"/>
              </w:rPr>
              <w:t>]</w:t>
              <w:tab/>
            </w:r>
            <w:r>
              <w:rPr>
                <w:rStyle w:val="IndexLink"/>
              </w:rPr>
              <w:t>222</w:t>
            </w:r>
          </w:hyperlink>
        </w:p>
        <w:p>
          <w:pPr>
            <w:pStyle w:val="Contents4"/>
            <w:tabs>
              <w:tab w:val="clear" w:pos="8176"/>
              <w:tab w:val="right" w:pos="9026" w:leader="dot"/>
            </w:tabs>
            <w:rPr/>
          </w:pPr>
          <w:hyperlink w:anchor="__RefHeading___Toc6342667_417432637">
            <w:r>
              <w:rPr>
                <w:webHidden/>
                <w:rStyle w:val="IndexLink"/>
                <w:rtl w:val="true"/>
              </w:rPr>
              <w:t>[</w:t>
            </w:r>
            <w:r>
              <w:rPr>
                <w:rStyle w:val="IndexLink"/>
                <w:rtl w:val="true"/>
              </w:rPr>
              <w:t>الطریق السابع عشر</w:t>
            </w:r>
            <w:r>
              <w:rPr>
                <w:rStyle w:val="IndexLink"/>
                <w:rtl w:val="true"/>
              </w:rPr>
              <w:t>]</w:t>
              <w:tab/>
            </w:r>
            <w:r>
              <w:rPr>
                <w:rStyle w:val="IndexLink"/>
              </w:rPr>
              <w:t>222</w:t>
            </w:r>
          </w:hyperlink>
        </w:p>
        <w:p>
          <w:pPr>
            <w:pStyle w:val="Contents4"/>
            <w:tabs>
              <w:tab w:val="clear" w:pos="8176"/>
              <w:tab w:val="right" w:pos="9026" w:leader="dot"/>
            </w:tabs>
            <w:rPr/>
          </w:pPr>
          <w:hyperlink w:anchor="__RefHeading___Toc6342669_417432637">
            <w:r>
              <w:rPr>
                <w:webHidden/>
                <w:rStyle w:val="IndexLink"/>
                <w:rtl w:val="true"/>
              </w:rPr>
              <w:t>[</w:t>
            </w:r>
            <w:r>
              <w:rPr>
                <w:rStyle w:val="IndexLink"/>
                <w:rtl w:val="true"/>
              </w:rPr>
              <w:t>الطریق الثامن عشر</w:t>
            </w:r>
            <w:r>
              <w:rPr>
                <w:rStyle w:val="IndexLink"/>
                <w:rtl w:val="true"/>
              </w:rPr>
              <w:t>]</w:t>
              <w:tab/>
            </w:r>
            <w:r>
              <w:rPr>
                <w:rStyle w:val="IndexLink"/>
              </w:rPr>
              <w:t>222</w:t>
            </w:r>
          </w:hyperlink>
        </w:p>
        <w:p>
          <w:pPr>
            <w:pStyle w:val="Contents4"/>
            <w:tabs>
              <w:tab w:val="clear" w:pos="8176"/>
              <w:tab w:val="right" w:pos="9026" w:leader="dot"/>
            </w:tabs>
            <w:rPr/>
          </w:pPr>
          <w:hyperlink w:anchor="__RefHeading___Toc6342671_417432637">
            <w:r>
              <w:rPr>
                <w:webHidden/>
                <w:rStyle w:val="IndexLink"/>
                <w:rtl w:val="true"/>
              </w:rPr>
              <w:t>[</w:t>
            </w:r>
            <w:r>
              <w:rPr>
                <w:rStyle w:val="IndexLink"/>
                <w:rtl w:val="true"/>
              </w:rPr>
              <w:t>الطریق التاسع عشر</w:t>
            </w:r>
            <w:r>
              <w:rPr>
                <w:rStyle w:val="IndexLink"/>
                <w:rtl w:val="true"/>
              </w:rPr>
              <w:t>]</w:t>
              <w:tab/>
            </w:r>
            <w:r>
              <w:rPr>
                <w:rStyle w:val="IndexLink"/>
              </w:rPr>
              <w:t>222</w:t>
            </w:r>
          </w:hyperlink>
        </w:p>
        <w:p>
          <w:pPr>
            <w:pStyle w:val="Contents4"/>
            <w:tabs>
              <w:tab w:val="clear" w:pos="8176"/>
              <w:tab w:val="right" w:pos="9026" w:leader="dot"/>
            </w:tabs>
            <w:rPr/>
          </w:pPr>
          <w:hyperlink w:anchor="__RefHeading___Toc6342673_417432637">
            <w:r>
              <w:rPr>
                <w:webHidden/>
                <w:rStyle w:val="IndexLink"/>
                <w:rtl w:val="true"/>
              </w:rPr>
              <w:t>[</w:t>
            </w:r>
            <w:r>
              <w:rPr>
                <w:rStyle w:val="IndexLink"/>
                <w:rtl w:val="true"/>
              </w:rPr>
              <w:t>الطریق المتم للعشرین</w:t>
            </w:r>
            <w:r>
              <w:rPr>
                <w:rStyle w:val="IndexLink"/>
                <w:rtl w:val="true"/>
              </w:rPr>
              <w:t>]</w:t>
              <w:tab/>
            </w:r>
            <w:r>
              <w:rPr>
                <w:rStyle w:val="IndexLink"/>
              </w:rPr>
              <w:t>223</w:t>
            </w:r>
          </w:hyperlink>
        </w:p>
        <w:p>
          <w:pPr>
            <w:pStyle w:val="Contents4"/>
            <w:tabs>
              <w:tab w:val="clear" w:pos="8176"/>
              <w:tab w:val="right" w:pos="9026" w:leader="dot"/>
            </w:tabs>
            <w:rPr/>
          </w:pPr>
          <w:hyperlink w:anchor="__RefHeading___Toc6342675_417432637">
            <w:r>
              <w:rPr>
                <w:webHidden/>
                <w:rStyle w:val="IndexLink"/>
                <w:rtl w:val="true"/>
              </w:rPr>
              <w:t>[</w:t>
            </w:r>
            <w:r>
              <w:rPr>
                <w:rStyle w:val="IndexLink"/>
                <w:rtl w:val="true"/>
              </w:rPr>
              <w:t>الطریق الواحد و العشرون</w:t>
            </w:r>
            <w:r>
              <w:rPr>
                <w:rStyle w:val="IndexLink"/>
                <w:rtl w:val="true"/>
              </w:rPr>
              <w:t>]</w:t>
              <w:tab/>
            </w:r>
            <w:r>
              <w:rPr>
                <w:rStyle w:val="IndexLink"/>
              </w:rPr>
              <w:t>225</w:t>
            </w:r>
          </w:hyperlink>
        </w:p>
        <w:p>
          <w:pPr>
            <w:pStyle w:val="Contents4"/>
            <w:tabs>
              <w:tab w:val="clear" w:pos="8176"/>
              <w:tab w:val="right" w:pos="9026" w:leader="dot"/>
            </w:tabs>
            <w:rPr/>
          </w:pPr>
          <w:hyperlink w:anchor="__RefHeading___Toc6342677_417432637">
            <w:r>
              <w:rPr>
                <w:webHidden/>
                <w:rStyle w:val="IndexLink"/>
                <w:rtl w:val="true"/>
              </w:rPr>
              <w:t>[</w:t>
            </w:r>
            <w:r>
              <w:rPr>
                <w:rStyle w:val="IndexLink"/>
                <w:rtl w:val="true"/>
              </w:rPr>
              <w:t>الطریق الثانی و العشرون</w:t>
            </w:r>
            <w:r>
              <w:rPr>
                <w:rStyle w:val="IndexLink"/>
                <w:rtl w:val="true"/>
              </w:rPr>
              <w:t>]</w:t>
              <w:tab/>
            </w:r>
            <w:r>
              <w:rPr>
                <w:rStyle w:val="IndexLink"/>
              </w:rPr>
              <w:t>226</w:t>
            </w:r>
          </w:hyperlink>
        </w:p>
        <w:p>
          <w:pPr>
            <w:pStyle w:val="Contents4"/>
            <w:tabs>
              <w:tab w:val="clear" w:pos="8176"/>
              <w:tab w:val="right" w:pos="9026" w:leader="dot"/>
            </w:tabs>
            <w:rPr/>
          </w:pPr>
          <w:hyperlink w:anchor="__RefHeading___Toc6342679_417432637">
            <w:r>
              <w:rPr>
                <w:webHidden/>
                <w:rStyle w:val="IndexLink"/>
                <w:rtl w:val="true"/>
              </w:rPr>
              <w:t>[</w:t>
            </w:r>
            <w:r>
              <w:rPr>
                <w:rStyle w:val="IndexLink"/>
                <w:rtl w:val="true"/>
              </w:rPr>
              <w:t>الطریق الثالث و العشرون</w:t>
            </w:r>
            <w:r>
              <w:rPr>
                <w:rStyle w:val="IndexLink"/>
                <w:rtl w:val="true"/>
              </w:rPr>
              <w:t>]</w:t>
              <w:tab/>
            </w:r>
            <w:r>
              <w:rPr>
                <w:rStyle w:val="IndexLink"/>
              </w:rPr>
              <w:t>226</w:t>
            </w:r>
          </w:hyperlink>
        </w:p>
        <w:p>
          <w:pPr>
            <w:pStyle w:val="Contents4"/>
            <w:tabs>
              <w:tab w:val="clear" w:pos="8176"/>
              <w:tab w:val="right" w:pos="9026" w:leader="dot"/>
            </w:tabs>
            <w:rPr/>
          </w:pPr>
          <w:hyperlink w:anchor="__RefHeading___Toc6342681_417432637">
            <w:r>
              <w:rPr>
                <w:webHidden/>
                <w:rStyle w:val="IndexLink"/>
                <w:rtl w:val="true"/>
              </w:rPr>
              <w:t>[</w:t>
            </w:r>
            <w:r>
              <w:rPr>
                <w:rStyle w:val="IndexLink"/>
                <w:rtl w:val="true"/>
              </w:rPr>
              <w:t>الطریق الرابع و العشرون</w:t>
            </w:r>
            <w:r>
              <w:rPr>
                <w:rStyle w:val="IndexLink"/>
                <w:rtl w:val="true"/>
              </w:rPr>
              <w:t>]</w:t>
              <w:tab/>
            </w:r>
            <w:r>
              <w:rPr>
                <w:rStyle w:val="IndexLink"/>
              </w:rPr>
              <w:t>226</w:t>
            </w:r>
          </w:hyperlink>
        </w:p>
        <w:p>
          <w:pPr>
            <w:pStyle w:val="Contents4"/>
            <w:tabs>
              <w:tab w:val="clear" w:pos="8176"/>
              <w:tab w:val="right" w:pos="9026" w:leader="dot"/>
            </w:tabs>
            <w:rPr/>
          </w:pPr>
          <w:hyperlink w:anchor="__RefHeading___Toc6342683_417432637">
            <w:r>
              <w:rPr>
                <w:webHidden/>
                <w:rStyle w:val="IndexLink"/>
                <w:rtl w:val="true"/>
              </w:rPr>
              <w:t>[</w:t>
            </w:r>
            <w:r>
              <w:rPr>
                <w:rStyle w:val="IndexLink"/>
                <w:rtl w:val="true"/>
              </w:rPr>
              <w:t>الطریق الخامس و العشرون</w:t>
            </w:r>
            <w:r>
              <w:rPr>
                <w:rStyle w:val="IndexLink"/>
                <w:rtl w:val="true"/>
              </w:rPr>
              <w:t>]</w:t>
              <w:tab/>
            </w:r>
            <w:r>
              <w:rPr>
                <w:rStyle w:val="IndexLink"/>
              </w:rPr>
              <w:t>227</w:t>
            </w:r>
          </w:hyperlink>
        </w:p>
        <w:p>
          <w:pPr>
            <w:pStyle w:val="Contents4"/>
            <w:tabs>
              <w:tab w:val="clear" w:pos="8176"/>
              <w:tab w:val="right" w:pos="9026" w:leader="dot"/>
            </w:tabs>
            <w:rPr/>
          </w:pPr>
          <w:hyperlink w:anchor="__RefHeading___Toc6342685_417432637">
            <w:r>
              <w:rPr>
                <w:webHidden/>
                <w:rStyle w:val="IndexLink"/>
                <w:rtl w:val="true"/>
              </w:rPr>
              <w:t>[</w:t>
            </w:r>
            <w:r>
              <w:rPr>
                <w:rStyle w:val="IndexLink"/>
                <w:rtl w:val="true"/>
              </w:rPr>
              <w:t>الطریق السادس و العشرون</w:t>
            </w:r>
            <w:r>
              <w:rPr>
                <w:rStyle w:val="IndexLink"/>
                <w:rtl w:val="true"/>
              </w:rPr>
              <w:t>]</w:t>
              <w:tab/>
            </w:r>
            <w:r>
              <w:rPr>
                <w:rStyle w:val="IndexLink"/>
              </w:rPr>
              <w:t>227</w:t>
            </w:r>
          </w:hyperlink>
        </w:p>
        <w:p>
          <w:pPr>
            <w:pStyle w:val="Contents4"/>
            <w:tabs>
              <w:tab w:val="clear" w:pos="8176"/>
              <w:tab w:val="right" w:pos="9026" w:leader="dot"/>
            </w:tabs>
            <w:rPr/>
          </w:pPr>
          <w:hyperlink w:anchor="__RefHeading___Toc6342687_417432637">
            <w:r>
              <w:rPr>
                <w:webHidden/>
                <w:rStyle w:val="IndexLink"/>
                <w:rtl w:val="true"/>
              </w:rPr>
              <w:t>[</w:t>
            </w:r>
            <w:r>
              <w:rPr>
                <w:rStyle w:val="IndexLink"/>
                <w:rtl w:val="true"/>
              </w:rPr>
              <w:t>الطریق السابع و العشرون</w:t>
            </w:r>
            <w:r>
              <w:rPr>
                <w:rStyle w:val="IndexLink"/>
                <w:rtl w:val="true"/>
              </w:rPr>
              <w:t>]</w:t>
              <w:tab/>
            </w:r>
            <w:r>
              <w:rPr>
                <w:rStyle w:val="IndexLink"/>
              </w:rPr>
              <w:t>227</w:t>
            </w:r>
          </w:hyperlink>
        </w:p>
        <w:p>
          <w:pPr>
            <w:pStyle w:val="Contents4"/>
            <w:tabs>
              <w:tab w:val="clear" w:pos="8176"/>
              <w:tab w:val="right" w:pos="9026" w:leader="dot"/>
            </w:tabs>
            <w:rPr/>
          </w:pPr>
          <w:hyperlink w:anchor="__RefHeading___Toc6342689_417432637">
            <w:r>
              <w:rPr>
                <w:webHidden/>
                <w:rStyle w:val="IndexLink"/>
                <w:rtl w:val="true"/>
              </w:rPr>
              <w:t>[</w:t>
            </w:r>
            <w:r>
              <w:rPr>
                <w:rStyle w:val="IndexLink"/>
                <w:rtl w:val="true"/>
              </w:rPr>
              <w:t>الطریق الثامن و العشرون</w:t>
            </w:r>
            <w:r>
              <w:rPr>
                <w:rStyle w:val="IndexLink"/>
                <w:rtl w:val="true"/>
              </w:rPr>
              <w:t>]</w:t>
              <w:tab/>
            </w:r>
            <w:r>
              <w:rPr>
                <w:rStyle w:val="IndexLink"/>
              </w:rPr>
              <w:t>228</w:t>
            </w:r>
          </w:hyperlink>
        </w:p>
        <w:p>
          <w:pPr>
            <w:pStyle w:val="Contents4"/>
            <w:tabs>
              <w:tab w:val="clear" w:pos="8176"/>
              <w:tab w:val="right" w:pos="9026" w:leader="dot"/>
            </w:tabs>
            <w:rPr/>
          </w:pPr>
          <w:hyperlink w:anchor="__RefHeading___Toc6342691_417432637">
            <w:r>
              <w:rPr>
                <w:webHidden/>
                <w:rStyle w:val="IndexLink"/>
                <w:rtl w:val="true"/>
              </w:rPr>
              <w:t>[</w:t>
            </w:r>
            <w:r>
              <w:rPr>
                <w:rStyle w:val="IndexLink"/>
                <w:rtl w:val="true"/>
              </w:rPr>
              <w:t>الطریق التاسع و العشرون</w:t>
            </w:r>
            <w:r>
              <w:rPr>
                <w:rStyle w:val="IndexLink"/>
                <w:rtl w:val="true"/>
              </w:rPr>
              <w:t>]</w:t>
              <w:tab/>
            </w:r>
            <w:r>
              <w:rPr>
                <w:rStyle w:val="IndexLink"/>
              </w:rPr>
              <w:t>228</w:t>
            </w:r>
          </w:hyperlink>
        </w:p>
        <w:p>
          <w:pPr>
            <w:pStyle w:val="Contents4"/>
            <w:tabs>
              <w:tab w:val="clear" w:pos="8176"/>
              <w:tab w:val="right" w:pos="9026" w:leader="dot"/>
            </w:tabs>
            <w:rPr/>
          </w:pPr>
          <w:hyperlink w:anchor="__RefHeading___Toc6342693_417432637">
            <w:r>
              <w:rPr>
                <w:webHidden/>
                <w:rStyle w:val="IndexLink"/>
                <w:rtl w:val="true"/>
              </w:rPr>
              <w:t>[</w:t>
            </w:r>
            <w:r>
              <w:rPr>
                <w:rStyle w:val="IndexLink"/>
                <w:rtl w:val="true"/>
              </w:rPr>
              <w:t>الطریق المتم للثلاثین</w:t>
            </w:r>
            <w:r>
              <w:rPr>
                <w:rStyle w:val="IndexLink"/>
                <w:rtl w:val="true"/>
              </w:rPr>
              <w:t>]</w:t>
              <w:tab/>
            </w:r>
            <w:r>
              <w:rPr>
                <w:rStyle w:val="IndexLink"/>
              </w:rPr>
              <w:t>228</w:t>
            </w:r>
          </w:hyperlink>
        </w:p>
        <w:p>
          <w:pPr>
            <w:pStyle w:val="Contents4"/>
            <w:tabs>
              <w:tab w:val="clear" w:pos="8176"/>
              <w:tab w:val="right" w:pos="9026" w:leader="dot"/>
            </w:tabs>
            <w:rPr/>
          </w:pPr>
          <w:hyperlink w:anchor="__RefHeading___Toc6342695_417432637">
            <w:r>
              <w:rPr>
                <w:webHidden/>
                <w:rStyle w:val="IndexLink"/>
                <w:rtl w:val="true"/>
              </w:rPr>
              <w:t>[</w:t>
            </w:r>
            <w:r>
              <w:rPr>
                <w:rStyle w:val="IndexLink"/>
                <w:rtl w:val="true"/>
              </w:rPr>
              <w:t>الطریق الواحد و الثلاثون</w:t>
            </w:r>
            <w:r>
              <w:rPr>
                <w:rStyle w:val="IndexLink"/>
                <w:rtl w:val="true"/>
              </w:rPr>
              <w:t>]</w:t>
              <w:tab/>
            </w:r>
            <w:r>
              <w:rPr>
                <w:rStyle w:val="IndexLink"/>
              </w:rPr>
              <w:t>229</w:t>
            </w:r>
          </w:hyperlink>
        </w:p>
        <w:p>
          <w:pPr>
            <w:pStyle w:val="Contents4"/>
            <w:tabs>
              <w:tab w:val="clear" w:pos="8176"/>
              <w:tab w:val="right" w:pos="9026" w:leader="dot"/>
            </w:tabs>
            <w:rPr/>
          </w:pPr>
          <w:hyperlink w:anchor="__RefHeading___Toc6342697_417432637">
            <w:r>
              <w:rPr>
                <w:webHidden/>
                <w:rStyle w:val="IndexLink"/>
                <w:rtl w:val="true"/>
              </w:rPr>
              <w:t>[</w:t>
            </w:r>
            <w:r>
              <w:rPr>
                <w:rStyle w:val="IndexLink"/>
                <w:rtl w:val="true"/>
              </w:rPr>
              <w:t>الطریق الثانی و الثلاثون</w:t>
            </w:r>
            <w:r>
              <w:rPr>
                <w:rStyle w:val="IndexLink"/>
                <w:rtl w:val="true"/>
              </w:rPr>
              <w:t>]</w:t>
              <w:tab/>
            </w:r>
            <w:r>
              <w:rPr>
                <w:rStyle w:val="IndexLink"/>
              </w:rPr>
              <w:t>229</w:t>
            </w:r>
          </w:hyperlink>
        </w:p>
        <w:p>
          <w:pPr>
            <w:pStyle w:val="Contents4"/>
            <w:tabs>
              <w:tab w:val="clear" w:pos="8176"/>
              <w:tab w:val="right" w:pos="9026" w:leader="dot"/>
            </w:tabs>
            <w:rPr/>
          </w:pPr>
          <w:hyperlink w:anchor="__RefHeading___Toc6342699_417432637">
            <w:r>
              <w:rPr>
                <w:webHidden/>
                <w:rStyle w:val="IndexLink"/>
                <w:rtl w:val="true"/>
              </w:rPr>
              <w:t>[</w:t>
            </w:r>
            <w:r>
              <w:rPr>
                <w:rStyle w:val="IndexLink"/>
                <w:rtl w:val="true"/>
              </w:rPr>
              <w:t>الطریق الثالث و الثلاثون</w:t>
            </w:r>
            <w:r>
              <w:rPr>
                <w:rStyle w:val="IndexLink"/>
                <w:rtl w:val="true"/>
              </w:rPr>
              <w:t>]</w:t>
              <w:tab/>
            </w:r>
            <w:r>
              <w:rPr>
                <w:rStyle w:val="IndexLink"/>
              </w:rPr>
              <w:t>229</w:t>
            </w:r>
          </w:hyperlink>
        </w:p>
        <w:p>
          <w:pPr>
            <w:pStyle w:val="Contents4"/>
            <w:tabs>
              <w:tab w:val="clear" w:pos="8176"/>
              <w:tab w:val="right" w:pos="9026" w:leader="dot"/>
            </w:tabs>
            <w:rPr/>
          </w:pPr>
          <w:hyperlink w:anchor="__RefHeading___Toc6342701_417432637">
            <w:r>
              <w:rPr>
                <w:webHidden/>
                <w:rStyle w:val="IndexLink"/>
                <w:rtl w:val="true"/>
              </w:rPr>
              <w:t>[</w:t>
            </w:r>
            <w:r>
              <w:rPr>
                <w:rStyle w:val="IndexLink"/>
                <w:rtl w:val="true"/>
              </w:rPr>
              <w:t>الطریق الرابع و الثلاثون</w:t>
            </w:r>
            <w:r>
              <w:rPr>
                <w:rStyle w:val="IndexLink"/>
                <w:rtl w:val="true"/>
              </w:rPr>
              <w:t>]</w:t>
              <w:tab/>
            </w:r>
            <w:r>
              <w:rPr>
                <w:rStyle w:val="IndexLink"/>
              </w:rPr>
              <w:t>230</w:t>
            </w:r>
          </w:hyperlink>
        </w:p>
        <w:p>
          <w:pPr>
            <w:pStyle w:val="Contents4"/>
            <w:tabs>
              <w:tab w:val="clear" w:pos="8176"/>
              <w:tab w:val="right" w:pos="9026" w:leader="dot"/>
            </w:tabs>
            <w:rPr/>
          </w:pPr>
          <w:hyperlink w:anchor="__RefHeading___Toc6342703_417432637">
            <w:r>
              <w:rPr>
                <w:webHidden/>
                <w:rStyle w:val="IndexLink"/>
                <w:rtl w:val="true"/>
              </w:rPr>
              <w:t>[</w:t>
            </w:r>
            <w:r>
              <w:rPr>
                <w:rStyle w:val="IndexLink"/>
                <w:rtl w:val="true"/>
              </w:rPr>
              <w:t>الطریق الخامس و الثلاثون</w:t>
            </w:r>
            <w:r>
              <w:rPr>
                <w:rStyle w:val="IndexLink"/>
                <w:rtl w:val="true"/>
              </w:rPr>
              <w:t>]</w:t>
              <w:tab/>
            </w:r>
            <w:r>
              <w:rPr>
                <w:rStyle w:val="IndexLink"/>
              </w:rPr>
              <w:t>230</w:t>
            </w:r>
          </w:hyperlink>
        </w:p>
        <w:p>
          <w:pPr>
            <w:pStyle w:val="Contents4"/>
            <w:tabs>
              <w:tab w:val="clear" w:pos="8176"/>
              <w:tab w:val="right" w:pos="9026" w:leader="dot"/>
            </w:tabs>
            <w:rPr/>
          </w:pPr>
          <w:hyperlink w:anchor="__RefHeading___Toc6342705_417432637">
            <w:r>
              <w:rPr>
                <w:webHidden/>
                <w:rStyle w:val="IndexLink"/>
                <w:rtl w:val="true"/>
              </w:rPr>
              <w:t>[</w:t>
            </w:r>
            <w:r>
              <w:rPr>
                <w:rStyle w:val="IndexLink"/>
                <w:rtl w:val="true"/>
              </w:rPr>
              <w:t>الطریق السادس و الثلاثون</w:t>
            </w:r>
            <w:r>
              <w:rPr>
                <w:rStyle w:val="IndexLink"/>
                <w:rtl w:val="true"/>
              </w:rPr>
              <w:t>]</w:t>
              <w:tab/>
            </w:r>
            <w:r>
              <w:rPr>
                <w:rStyle w:val="IndexLink"/>
              </w:rPr>
              <w:t>230</w:t>
            </w:r>
          </w:hyperlink>
        </w:p>
        <w:p>
          <w:pPr>
            <w:pStyle w:val="Contents4"/>
            <w:tabs>
              <w:tab w:val="clear" w:pos="8176"/>
              <w:tab w:val="right" w:pos="9026" w:leader="dot"/>
            </w:tabs>
            <w:rPr/>
          </w:pPr>
          <w:hyperlink w:anchor="__RefHeading___Toc6342707_417432637">
            <w:r>
              <w:rPr>
                <w:webHidden/>
                <w:rStyle w:val="IndexLink"/>
                <w:rtl w:val="true"/>
              </w:rPr>
              <w:t>[</w:t>
            </w:r>
            <w:r>
              <w:rPr>
                <w:rStyle w:val="IndexLink"/>
                <w:rtl w:val="true"/>
              </w:rPr>
              <w:t>الطریق السابع و الثلاثون</w:t>
            </w:r>
            <w:r>
              <w:rPr>
                <w:rStyle w:val="IndexLink"/>
                <w:rtl w:val="true"/>
              </w:rPr>
              <w:t>]</w:t>
              <w:tab/>
            </w:r>
            <w:r>
              <w:rPr>
                <w:rStyle w:val="IndexLink"/>
              </w:rPr>
              <w:t>230</w:t>
            </w:r>
          </w:hyperlink>
        </w:p>
        <w:p>
          <w:pPr>
            <w:pStyle w:val="Contents4"/>
            <w:tabs>
              <w:tab w:val="clear" w:pos="8176"/>
              <w:tab w:val="right" w:pos="9026" w:leader="dot"/>
            </w:tabs>
            <w:rPr/>
          </w:pPr>
          <w:hyperlink w:anchor="__RefHeading___Toc6342709_417432637">
            <w:r>
              <w:rPr>
                <w:webHidden/>
                <w:rStyle w:val="IndexLink"/>
                <w:rtl w:val="true"/>
              </w:rPr>
              <w:t>[</w:t>
            </w:r>
            <w:r>
              <w:rPr>
                <w:rStyle w:val="IndexLink"/>
                <w:rtl w:val="true"/>
              </w:rPr>
              <w:t>الطریق الثامن و الثلاثون</w:t>
            </w:r>
            <w:r>
              <w:rPr>
                <w:rStyle w:val="IndexLink"/>
                <w:rtl w:val="true"/>
              </w:rPr>
              <w:t>]</w:t>
              <w:tab/>
            </w:r>
            <w:r>
              <w:rPr>
                <w:rStyle w:val="IndexLink"/>
              </w:rPr>
              <w:t>231</w:t>
            </w:r>
          </w:hyperlink>
        </w:p>
        <w:p>
          <w:pPr>
            <w:pStyle w:val="Contents4"/>
            <w:tabs>
              <w:tab w:val="clear" w:pos="8176"/>
              <w:tab w:val="right" w:pos="9026" w:leader="dot"/>
            </w:tabs>
            <w:rPr/>
          </w:pPr>
          <w:hyperlink w:anchor="__RefHeading___Toc6342711_417432637">
            <w:r>
              <w:rPr>
                <w:webHidden/>
                <w:rStyle w:val="IndexLink"/>
                <w:rtl w:val="true"/>
              </w:rPr>
              <w:t>[</w:t>
            </w:r>
            <w:r>
              <w:rPr>
                <w:rStyle w:val="IndexLink"/>
                <w:rtl w:val="true"/>
              </w:rPr>
              <w:t>الطریق التاسع و الثلاثون</w:t>
            </w:r>
            <w:r>
              <w:rPr>
                <w:rStyle w:val="IndexLink"/>
                <w:rtl w:val="true"/>
              </w:rPr>
              <w:t>]</w:t>
              <w:tab/>
            </w:r>
            <w:r>
              <w:rPr>
                <w:rStyle w:val="IndexLink"/>
              </w:rPr>
              <w:t>231</w:t>
            </w:r>
          </w:hyperlink>
        </w:p>
        <w:p>
          <w:pPr>
            <w:pStyle w:val="Contents4"/>
            <w:tabs>
              <w:tab w:val="clear" w:pos="8176"/>
              <w:tab w:val="right" w:pos="9026" w:leader="dot"/>
            </w:tabs>
            <w:rPr/>
          </w:pPr>
          <w:hyperlink w:anchor="__RefHeading___Toc6342713_417432637">
            <w:r>
              <w:rPr>
                <w:webHidden/>
                <w:rStyle w:val="IndexLink"/>
                <w:rtl w:val="true"/>
              </w:rPr>
              <w:t>[</w:t>
            </w:r>
            <w:r>
              <w:rPr>
                <w:rStyle w:val="IndexLink"/>
                <w:rtl w:val="true"/>
              </w:rPr>
              <w:t>الطریق المتم للأربعین</w:t>
            </w:r>
            <w:r>
              <w:rPr>
                <w:rStyle w:val="IndexLink"/>
                <w:rtl w:val="true"/>
              </w:rPr>
              <w:t>]</w:t>
              <w:tab/>
            </w:r>
            <w:r>
              <w:rPr>
                <w:rStyle w:val="IndexLink"/>
              </w:rPr>
              <w:t>232</w:t>
            </w:r>
          </w:hyperlink>
        </w:p>
        <w:p>
          <w:pPr>
            <w:pStyle w:val="Contents4"/>
            <w:tabs>
              <w:tab w:val="clear" w:pos="8176"/>
              <w:tab w:val="right" w:pos="9026" w:leader="dot"/>
            </w:tabs>
            <w:rPr/>
          </w:pPr>
          <w:hyperlink w:anchor="__RefHeading___Toc6342715_417432637">
            <w:r>
              <w:rPr>
                <w:webHidden/>
                <w:rStyle w:val="IndexLink"/>
                <w:rtl w:val="true"/>
              </w:rPr>
              <w:t>[</w:t>
            </w:r>
            <w:r>
              <w:rPr>
                <w:rStyle w:val="IndexLink"/>
                <w:rtl w:val="true"/>
              </w:rPr>
              <w:t>الطریق الواحد و الأربعون</w:t>
            </w:r>
            <w:r>
              <w:rPr>
                <w:rStyle w:val="IndexLink"/>
                <w:rtl w:val="true"/>
              </w:rPr>
              <w:t>]</w:t>
              <w:tab/>
            </w:r>
            <w:r>
              <w:rPr>
                <w:rStyle w:val="IndexLink"/>
              </w:rPr>
              <w:t>232</w:t>
            </w:r>
          </w:hyperlink>
        </w:p>
        <w:p>
          <w:pPr>
            <w:pStyle w:val="Contents4"/>
            <w:tabs>
              <w:tab w:val="clear" w:pos="8176"/>
              <w:tab w:val="right" w:pos="9026" w:leader="dot"/>
            </w:tabs>
            <w:rPr/>
          </w:pPr>
          <w:hyperlink w:anchor="__RefHeading___Toc6342717_417432637">
            <w:r>
              <w:rPr>
                <w:webHidden/>
                <w:rStyle w:val="IndexLink"/>
                <w:rtl w:val="true"/>
              </w:rPr>
              <w:t>[</w:t>
            </w:r>
            <w:r>
              <w:rPr>
                <w:rStyle w:val="IndexLink"/>
                <w:rtl w:val="true"/>
              </w:rPr>
              <w:t>الطریق الثانی و الأربعون</w:t>
            </w:r>
            <w:r>
              <w:rPr>
                <w:rStyle w:val="IndexLink"/>
                <w:rtl w:val="true"/>
              </w:rPr>
              <w:t>]</w:t>
              <w:tab/>
            </w:r>
            <w:r>
              <w:rPr>
                <w:rStyle w:val="IndexLink"/>
              </w:rPr>
              <w:t>232</w:t>
            </w:r>
          </w:hyperlink>
        </w:p>
        <w:p>
          <w:pPr>
            <w:pStyle w:val="Contents4"/>
            <w:tabs>
              <w:tab w:val="clear" w:pos="8176"/>
              <w:tab w:val="right" w:pos="9026" w:leader="dot"/>
            </w:tabs>
            <w:rPr/>
          </w:pPr>
          <w:hyperlink w:anchor="__RefHeading___Toc6342719_417432637">
            <w:r>
              <w:rPr>
                <w:webHidden/>
                <w:rStyle w:val="IndexLink"/>
                <w:rtl w:val="true"/>
              </w:rPr>
              <w:t>[</w:t>
            </w:r>
            <w:r>
              <w:rPr>
                <w:rStyle w:val="IndexLink"/>
                <w:rtl w:val="true"/>
              </w:rPr>
              <w:t>الطریق الثالث و الأربعون</w:t>
            </w:r>
            <w:r>
              <w:rPr>
                <w:rStyle w:val="IndexLink"/>
                <w:rtl w:val="true"/>
              </w:rPr>
              <w:t>]</w:t>
              <w:tab/>
            </w:r>
            <w:r>
              <w:rPr>
                <w:rStyle w:val="IndexLink"/>
              </w:rPr>
              <w:t>233</w:t>
            </w:r>
          </w:hyperlink>
        </w:p>
        <w:p>
          <w:pPr>
            <w:pStyle w:val="Contents4"/>
            <w:tabs>
              <w:tab w:val="clear" w:pos="8176"/>
              <w:tab w:val="right" w:pos="9026" w:leader="dot"/>
            </w:tabs>
            <w:rPr/>
          </w:pPr>
          <w:hyperlink w:anchor="__RefHeading___Toc6342721_417432637">
            <w:r>
              <w:rPr>
                <w:webHidden/>
                <w:rStyle w:val="IndexLink"/>
                <w:rtl w:val="true"/>
              </w:rPr>
              <w:t>[</w:t>
            </w:r>
            <w:r>
              <w:rPr>
                <w:rStyle w:val="IndexLink"/>
                <w:rtl w:val="true"/>
              </w:rPr>
              <w:t>الطریق الرابع و الأربعون</w:t>
            </w:r>
            <w:r>
              <w:rPr>
                <w:rStyle w:val="IndexLink"/>
                <w:rtl w:val="true"/>
              </w:rPr>
              <w:t>]</w:t>
              <w:tab/>
            </w:r>
            <w:r>
              <w:rPr>
                <w:rStyle w:val="IndexLink"/>
              </w:rPr>
              <w:t>234</w:t>
            </w:r>
          </w:hyperlink>
        </w:p>
        <w:p>
          <w:pPr>
            <w:pStyle w:val="Contents4"/>
            <w:tabs>
              <w:tab w:val="clear" w:pos="8176"/>
              <w:tab w:val="right" w:pos="9026" w:leader="dot"/>
            </w:tabs>
            <w:rPr/>
          </w:pPr>
          <w:hyperlink w:anchor="__RefHeading___Toc6342723_417432637">
            <w:r>
              <w:rPr>
                <w:webHidden/>
                <w:rStyle w:val="IndexLink"/>
                <w:rtl w:val="true"/>
              </w:rPr>
              <w:t>[</w:t>
            </w:r>
            <w:r>
              <w:rPr>
                <w:rStyle w:val="IndexLink"/>
                <w:rtl w:val="true"/>
              </w:rPr>
              <w:t>الطریق الخامس و الأربعون</w:t>
            </w:r>
            <w:r>
              <w:rPr>
                <w:rStyle w:val="IndexLink"/>
                <w:rtl w:val="true"/>
              </w:rPr>
              <w:t>]</w:t>
              <w:tab/>
            </w:r>
            <w:r>
              <w:rPr>
                <w:rStyle w:val="IndexLink"/>
              </w:rPr>
              <w:t>234</w:t>
            </w:r>
          </w:hyperlink>
        </w:p>
        <w:p>
          <w:pPr>
            <w:pStyle w:val="Contents4"/>
            <w:tabs>
              <w:tab w:val="clear" w:pos="8176"/>
              <w:tab w:val="right" w:pos="9026" w:leader="dot"/>
            </w:tabs>
            <w:rPr/>
          </w:pPr>
          <w:hyperlink w:anchor="__RefHeading___Toc6342725_417432637">
            <w:r>
              <w:rPr>
                <w:webHidden/>
                <w:rStyle w:val="IndexLink"/>
                <w:rtl w:val="true"/>
              </w:rPr>
              <w:t>[</w:t>
            </w:r>
            <w:r>
              <w:rPr>
                <w:rStyle w:val="IndexLink"/>
                <w:rtl w:val="true"/>
              </w:rPr>
              <w:t>الطریق السادس و الأربعون</w:t>
            </w:r>
            <w:r>
              <w:rPr>
                <w:rStyle w:val="IndexLink"/>
                <w:rtl w:val="true"/>
              </w:rPr>
              <w:t>]</w:t>
              <w:tab/>
            </w:r>
            <w:r>
              <w:rPr>
                <w:rStyle w:val="IndexLink"/>
              </w:rPr>
              <w:t>235</w:t>
            </w:r>
          </w:hyperlink>
        </w:p>
        <w:p>
          <w:pPr>
            <w:pStyle w:val="Contents3"/>
            <w:tabs>
              <w:tab w:val="clear" w:pos="8459"/>
              <w:tab w:val="right" w:pos="9026" w:leader="dot"/>
            </w:tabs>
            <w:rPr/>
          </w:pPr>
          <w:hyperlink w:anchor="__RefHeading___Toc6342727_417432637">
            <w:r>
              <w:rPr>
                <w:webHidden/>
                <w:rStyle w:val="IndexLink"/>
                <w:rtl w:val="true"/>
              </w:rPr>
              <w:t>الفائدة السادسة</w:t>
            </w:r>
            <w:r>
              <w:rPr>
                <w:rStyle w:val="IndexLink"/>
                <w:rtl w:val="true"/>
              </w:rPr>
              <w:tab/>
            </w:r>
            <w:r>
              <w:rPr>
                <w:rStyle w:val="IndexLink"/>
              </w:rPr>
              <w:t>237</w:t>
            </w:r>
          </w:hyperlink>
        </w:p>
        <w:p>
          <w:pPr>
            <w:pStyle w:val="Contents3"/>
            <w:tabs>
              <w:tab w:val="clear" w:pos="8459"/>
              <w:tab w:val="right" w:pos="9026" w:leader="dot"/>
            </w:tabs>
            <w:rPr/>
          </w:pPr>
          <w:hyperlink w:anchor="__RefHeading___Toc6342729_417432637">
            <w:r>
              <w:rPr>
                <w:webHidden/>
                <w:rStyle w:val="IndexLink"/>
                <w:rtl w:val="true"/>
              </w:rPr>
              <w:t>الفائدة السابعة</w:t>
            </w:r>
            <w:r>
              <w:rPr>
                <w:rStyle w:val="IndexLink"/>
                <w:rtl w:val="true"/>
              </w:rPr>
              <w:tab/>
            </w:r>
            <w:r>
              <w:rPr>
                <w:rStyle w:val="IndexLink"/>
              </w:rPr>
              <w:t>265</w:t>
            </w:r>
          </w:hyperlink>
        </w:p>
        <w:p>
          <w:pPr>
            <w:pStyle w:val="Contents3"/>
            <w:tabs>
              <w:tab w:val="clear" w:pos="8459"/>
              <w:tab w:val="right" w:pos="9026" w:leader="dot"/>
            </w:tabs>
            <w:rPr/>
          </w:pPr>
          <w:hyperlink w:anchor="__RefHeading___Toc6342731_417432637">
            <w:r>
              <w:rPr>
                <w:webHidden/>
                <w:rStyle w:val="IndexLink"/>
                <w:rtl w:val="true"/>
              </w:rPr>
              <w:t>الفائدة الثامنة</w:t>
            </w:r>
            <w:r>
              <w:rPr>
                <w:rStyle w:val="IndexLink"/>
                <w:rtl w:val="true"/>
              </w:rPr>
              <w:tab/>
            </w:r>
            <w:r>
              <w:rPr>
                <w:rStyle w:val="IndexLink"/>
              </w:rPr>
              <w:t>287</w:t>
            </w:r>
          </w:hyperlink>
        </w:p>
        <w:p>
          <w:pPr>
            <w:pStyle w:val="Contents3"/>
            <w:tabs>
              <w:tab w:val="clear" w:pos="8459"/>
              <w:tab w:val="right" w:pos="9026" w:leader="dot"/>
            </w:tabs>
            <w:rPr/>
          </w:pPr>
          <w:hyperlink w:anchor="__RefHeading___Toc6342733_417432637">
            <w:r>
              <w:rPr>
                <w:webHidden/>
                <w:rStyle w:val="IndexLink"/>
                <w:rtl w:val="true"/>
              </w:rPr>
              <w:t>الفائدة التاسعة</w:t>
            </w:r>
            <w:r>
              <w:rPr>
                <w:rStyle w:val="IndexLink"/>
                <w:rtl w:val="true"/>
              </w:rPr>
              <w:tab/>
            </w:r>
            <w:r>
              <w:rPr>
                <w:rStyle w:val="IndexLink"/>
              </w:rPr>
              <w:t>295</w:t>
            </w:r>
          </w:hyperlink>
        </w:p>
        <w:p>
          <w:pPr>
            <w:pStyle w:val="Contents4"/>
            <w:tabs>
              <w:tab w:val="clear" w:pos="8176"/>
              <w:tab w:val="right" w:pos="9026" w:leader="dot"/>
            </w:tabs>
            <w:rPr/>
          </w:pPr>
          <w:hyperlink w:anchor="__RefHeading___Toc6342735_417432637">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6342737_417432637">
            <w:r>
              <w:rPr>
                <w:webHidden/>
                <w:rStyle w:val="IndexLink"/>
                <w:rtl w:val="true"/>
              </w:rPr>
              <w:t>الأول</w:t>
            </w:r>
            <w:r>
              <w:rPr>
                <w:rStyle w:val="IndexLink"/>
                <w:rtl w:val="true"/>
              </w:rPr>
              <w:t>:</w:t>
              <w:tab/>
            </w:r>
            <w:r>
              <w:rPr>
                <w:rStyle w:val="IndexLink"/>
              </w:rPr>
              <w:t>298</w:t>
            </w:r>
          </w:hyperlink>
        </w:p>
        <w:p>
          <w:pPr>
            <w:pStyle w:val="Contents4"/>
            <w:tabs>
              <w:tab w:val="clear" w:pos="8176"/>
              <w:tab w:val="right" w:pos="9026" w:leader="dot"/>
            </w:tabs>
            <w:rPr/>
          </w:pPr>
          <w:hyperlink w:anchor="__RefHeading___Toc6342739_417432637">
            <w:r>
              <w:rPr>
                <w:webHidden/>
                <w:rStyle w:val="IndexLink"/>
                <w:rtl w:val="true"/>
              </w:rPr>
              <w:t>الثانی</w:t>
            </w:r>
            <w:r>
              <w:rPr>
                <w:rStyle w:val="IndexLink"/>
                <w:rtl w:val="true"/>
              </w:rPr>
              <w:t>:</w:t>
              <w:tab/>
            </w:r>
            <w:r>
              <w:rPr>
                <w:rStyle w:val="IndexLink"/>
              </w:rPr>
              <w:t>298</w:t>
            </w:r>
          </w:hyperlink>
        </w:p>
        <w:p>
          <w:pPr>
            <w:pStyle w:val="Contents4"/>
            <w:tabs>
              <w:tab w:val="clear" w:pos="8176"/>
              <w:tab w:val="right" w:pos="9026" w:leader="dot"/>
            </w:tabs>
            <w:rPr/>
          </w:pPr>
          <w:hyperlink w:anchor="__RefHeading___Toc6342741_417432637">
            <w:r>
              <w:rPr>
                <w:webHidden/>
                <w:rStyle w:val="IndexLink"/>
                <w:rtl w:val="true"/>
              </w:rPr>
              <w:t>الثالث</w:t>
            </w:r>
            <w:r>
              <w:rPr>
                <w:rStyle w:val="IndexLink"/>
                <w:rtl w:val="true"/>
              </w:rPr>
              <w:t>:</w:t>
              <w:tab/>
            </w:r>
            <w:r>
              <w:rPr>
                <w:rStyle w:val="IndexLink"/>
              </w:rPr>
              <w:t>299</w:t>
            </w:r>
          </w:hyperlink>
        </w:p>
        <w:p>
          <w:pPr>
            <w:pStyle w:val="Contents4"/>
            <w:tabs>
              <w:tab w:val="clear" w:pos="8176"/>
              <w:tab w:val="right" w:pos="9026" w:leader="dot"/>
            </w:tabs>
            <w:rPr/>
          </w:pPr>
          <w:hyperlink w:anchor="__RefHeading___Toc6342743_417432637">
            <w:r>
              <w:rPr>
                <w:webHidden/>
                <w:rStyle w:val="IndexLink"/>
                <w:rtl w:val="true"/>
              </w:rPr>
              <w:t>الرابع</w:t>
            </w:r>
            <w:r>
              <w:rPr>
                <w:rStyle w:val="IndexLink"/>
                <w:rtl w:val="true"/>
              </w:rPr>
              <w:t>:</w:t>
              <w:tab/>
            </w:r>
            <w:r>
              <w:rPr>
                <w:rStyle w:val="IndexLink"/>
              </w:rPr>
              <w:t>299</w:t>
            </w:r>
          </w:hyperlink>
        </w:p>
        <w:p>
          <w:pPr>
            <w:pStyle w:val="Contents4"/>
            <w:tabs>
              <w:tab w:val="clear" w:pos="8176"/>
              <w:tab w:val="right" w:pos="9026" w:leader="dot"/>
            </w:tabs>
            <w:rPr/>
          </w:pPr>
          <w:hyperlink w:anchor="__RefHeading___Toc6342745_417432637">
            <w:r>
              <w:rPr>
                <w:webHidden/>
                <w:rStyle w:val="IndexLink"/>
                <w:rtl w:val="true"/>
              </w:rPr>
              <w:t>الخامس</w:t>
            </w:r>
            <w:r>
              <w:rPr>
                <w:rStyle w:val="IndexLink"/>
                <w:rtl w:val="true"/>
              </w:rPr>
              <w:t>:</w:t>
              <w:tab/>
            </w:r>
            <w:r>
              <w:rPr>
                <w:rStyle w:val="IndexLink"/>
              </w:rPr>
              <w:t>300</w:t>
            </w:r>
          </w:hyperlink>
        </w:p>
        <w:p>
          <w:pPr>
            <w:pStyle w:val="Contents4"/>
            <w:tabs>
              <w:tab w:val="clear" w:pos="8176"/>
              <w:tab w:val="right" w:pos="9026" w:leader="dot"/>
            </w:tabs>
            <w:rPr/>
          </w:pPr>
          <w:hyperlink w:anchor="__RefHeading___Toc6342747_417432637">
            <w:r>
              <w:rPr>
                <w:webHidden/>
                <w:rStyle w:val="IndexLink"/>
                <w:rtl w:val="true"/>
              </w:rPr>
              <w:t>السادس</w:t>
            </w:r>
            <w:r>
              <w:rPr>
                <w:rStyle w:val="IndexLink"/>
                <w:rtl w:val="true"/>
              </w:rPr>
              <w:t>:</w:t>
              <w:tab/>
            </w:r>
            <w:r>
              <w:rPr>
                <w:rStyle w:val="IndexLink"/>
              </w:rPr>
              <w:t>302</w:t>
            </w:r>
          </w:hyperlink>
        </w:p>
        <w:p>
          <w:pPr>
            <w:pStyle w:val="Contents4"/>
            <w:tabs>
              <w:tab w:val="clear" w:pos="8176"/>
              <w:tab w:val="right" w:pos="9026" w:leader="dot"/>
            </w:tabs>
            <w:rPr/>
          </w:pPr>
          <w:hyperlink w:anchor="__RefHeading___Toc6342749_417432637">
            <w:r>
              <w:rPr>
                <w:webHidden/>
                <w:rStyle w:val="IndexLink"/>
                <w:rtl w:val="true"/>
              </w:rPr>
              <w:t>السابع</w:t>
            </w:r>
            <w:r>
              <w:rPr>
                <w:rStyle w:val="IndexLink"/>
                <w:rtl w:val="true"/>
              </w:rPr>
              <w:t>:</w:t>
              <w:tab/>
            </w:r>
            <w:r>
              <w:rPr>
                <w:rStyle w:val="IndexLink"/>
              </w:rPr>
              <w:t>302</w:t>
            </w:r>
          </w:hyperlink>
        </w:p>
        <w:p>
          <w:pPr>
            <w:pStyle w:val="Contents4"/>
            <w:tabs>
              <w:tab w:val="clear" w:pos="8176"/>
              <w:tab w:val="right" w:pos="9026" w:leader="dot"/>
            </w:tabs>
            <w:rPr/>
          </w:pPr>
          <w:hyperlink w:anchor="__RefHeading___Toc6342751_417432637">
            <w:r>
              <w:rPr>
                <w:webHidden/>
                <w:rStyle w:val="IndexLink"/>
                <w:rtl w:val="true"/>
              </w:rPr>
              <w:t>الثامن</w:t>
            </w:r>
            <w:r>
              <w:rPr>
                <w:rStyle w:val="IndexLink"/>
                <w:rtl w:val="true"/>
              </w:rPr>
              <w:t>:</w:t>
              <w:tab/>
            </w:r>
            <w:r>
              <w:rPr>
                <w:rStyle w:val="IndexLink"/>
              </w:rPr>
              <w:t>302</w:t>
            </w:r>
          </w:hyperlink>
        </w:p>
        <w:p>
          <w:pPr>
            <w:pStyle w:val="Contents4"/>
            <w:tabs>
              <w:tab w:val="clear" w:pos="8176"/>
              <w:tab w:val="right" w:pos="9026" w:leader="dot"/>
            </w:tabs>
            <w:rPr/>
          </w:pPr>
          <w:hyperlink w:anchor="__RefHeading___Toc6342753_417432637">
            <w:r>
              <w:rPr>
                <w:webHidden/>
                <w:rStyle w:val="IndexLink"/>
                <w:rtl w:val="true"/>
              </w:rPr>
              <w:t>التاسع</w:t>
            </w:r>
            <w:r>
              <w:rPr>
                <w:rStyle w:val="IndexLink"/>
                <w:rtl w:val="true"/>
              </w:rPr>
              <w:t>:</w:t>
              <w:tab/>
            </w:r>
            <w:r>
              <w:rPr>
                <w:rStyle w:val="IndexLink"/>
              </w:rPr>
              <w:t>303</w:t>
            </w:r>
          </w:hyperlink>
        </w:p>
        <w:p>
          <w:pPr>
            <w:pStyle w:val="Contents4"/>
            <w:tabs>
              <w:tab w:val="clear" w:pos="8176"/>
              <w:tab w:val="right" w:pos="9026" w:leader="dot"/>
            </w:tabs>
            <w:rPr/>
          </w:pPr>
          <w:hyperlink w:anchor="__RefHeading___Toc6342755_417432637">
            <w:r>
              <w:rPr>
                <w:webHidden/>
                <w:rStyle w:val="IndexLink"/>
                <w:rtl w:val="true"/>
              </w:rPr>
              <w:t>العاشر</w:t>
            </w:r>
            <w:r>
              <w:rPr>
                <w:rStyle w:val="IndexLink"/>
                <w:rtl w:val="true"/>
              </w:rPr>
              <w:t>:</w:t>
              <w:tab/>
            </w:r>
            <w:r>
              <w:rPr>
                <w:rStyle w:val="IndexLink"/>
              </w:rPr>
              <w:t>304</w:t>
            </w:r>
          </w:hyperlink>
        </w:p>
        <w:p>
          <w:pPr>
            <w:pStyle w:val="Contents4"/>
            <w:tabs>
              <w:tab w:val="clear" w:pos="8176"/>
              <w:tab w:val="right" w:pos="9026" w:leader="dot"/>
            </w:tabs>
            <w:rPr/>
          </w:pPr>
          <w:hyperlink w:anchor="__RefHeading___Toc6342757_417432637">
            <w:r>
              <w:rPr>
                <w:webHidden/>
                <w:rStyle w:val="IndexLink"/>
                <w:rtl w:val="true"/>
              </w:rPr>
              <w:t>الحادی عشر</w:t>
            </w:r>
            <w:r>
              <w:rPr>
                <w:rStyle w:val="IndexLink"/>
                <w:rtl w:val="true"/>
              </w:rPr>
              <w:t>:</w:t>
              <w:tab/>
            </w:r>
            <w:r>
              <w:rPr>
                <w:rStyle w:val="IndexLink"/>
              </w:rPr>
              <w:t>304</w:t>
            </w:r>
          </w:hyperlink>
        </w:p>
        <w:p>
          <w:pPr>
            <w:pStyle w:val="Contents4"/>
            <w:tabs>
              <w:tab w:val="clear" w:pos="8176"/>
              <w:tab w:val="right" w:pos="9026" w:leader="dot"/>
            </w:tabs>
            <w:rPr/>
          </w:pPr>
          <w:hyperlink w:anchor="__RefHeading___Toc6342759_417432637">
            <w:r>
              <w:rPr>
                <w:webHidden/>
                <w:rStyle w:val="IndexLink"/>
                <w:rtl w:val="true"/>
              </w:rPr>
              <w:t>الثانی عشر</w:t>
            </w:r>
            <w:r>
              <w:rPr>
                <w:rStyle w:val="IndexLink"/>
                <w:rtl w:val="true"/>
              </w:rPr>
              <w:t>:</w:t>
              <w:tab/>
            </w:r>
            <w:r>
              <w:rPr>
                <w:rStyle w:val="IndexLink"/>
              </w:rPr>
              <w:t>305</w:t>
            </w:r>
          </w:hyperlink>
        </w:p>
        <w:p>
          <w:pPr>
            <w:pStyle w:val="Contents4"/>
            <w:tabs>
              <w:tab w:val="clear" w:pos="8176"/>
              <w:tab w:val="right" w:pos="9026" w:leader="dot"/>
            </w:tabs>
            <w:rPr/>
          </w:pPr>
          <w:hyperlink w:anchor="__RefHeading___Toc6342761_417432637">
            <w:r>
              <w:rPr>
                <w:webHidden/>
                <w:rStyle w:val="IndexLink"/>
                <w:rtl w:val="true"/>
              </w:rPr>
              <w:t>الرابع عشر</w:t>
            </w:r>
            <w:r>
              <w:rPr>
                <w:rStyle w:val="IndexLink"/>
                <w:rtl w:val="true"/>
              </w:rPr>
              <w:t>:</w:t>
              <w:tab/>
            </w:r>
            <w:r>
              <w:rPr>
                <w:rStyle w:val="IndexLink"/>
              </w:rPr>
              <w:t>305</w:t>
            </w:r>
          </w:hyperlink>
        </w:p>
        <w:p>
          <w:pPr>
            <w:pStyle w:val="Contents4"/>
            <w:tabs>
              <w:tab w:val="clear" w:pos="8176"/>
              <w:tab w:val="right" w:pos="9026" w:leader="dot"/>
            </w:tabs>
            <w:rPr/>
          </w:pPr>
          <w:hyperlink w:anchor="__RefHeading___Toc6342763_417432637">
            <w:r>
              <w:rPr>
                <w:webHidden/>
                <w:rStyle w:val="IndexLink"/>
                <w:rtl w:val="true"/>
              </w:rPr>
              <w:t>الخامس عشر</w:t>
            </w:r>
            <w:r>
              <w:rPr>
                <w:rStyle w:val="IndexLink"/>
                <w:rtl w:val="true"/>
              </w:rPr>
              <w:t>:</w:t>
              <w:tab/>
            </w:r>
            <w:r>
              <w:rPr>
                <w:rStyle w:val="IndexLink"/>
              </w:rPr>
              <w:t>307</w:t>
            </w:r>
          </w:hyperlink>
        </w:p>
        <w:p>
          <w:pPr>
            <w:pStyle w:val="Contents4"/>
            <w:tabs>
              <w:tab w:val="clear" w:pos="8176"/>
              <w:tab w:val="right" w:pos="9026" w:leader="dot"/>
            </w:tabs>
            <w:rPr/>
          </w:pPr>
          <w:hyperlink w:anchor="__RefHeading___Toc6342765_417432637">
            <w:r>
              <w:rPr>
                <w:webHidden/>
                <w:rStyle w:val="IndexLink"/>
                <w:rtl w:val="true"/>
              </w:rPr>
              <w:t>السادس عشر</w:t>
            </w:r>
            <w:r>
              <w:rPr>
                <w:rStyle w:val="IndexLink"/>
                <w:rtl w:val="true"/>
              </w:rPr>
              <w:t>:</w:t>
              <w:tab/>
            </w:r>
            <w:r>
              <w:rPr>
                <w:rStyle w:val="IndexLink"/>
              </w:rPr>
              <w:t>308</w:t>
            </w:r>
          </w:hyperlink>
        </w:p>
        <w:p>
          <w:pPr>
            <w:pStyle w:val="Contents4"/>
            <w:tabs>
              <w:tab w:val="clear" w:pos="8176"/>
              <w:tab w:val="right" w:pos="9026" w:leader="dot"/>
            </w:tabs>
            <w:rPr/>
          </w:pPr>
          <w:hyperlink w:anchor="__RefHeading___Toc6342767_417432637">
            <w:r>
              <w:rPr>
                <w:webHidden/>
                <w:rStyle w:val="IndexLink"/>
                <w:rtl w:val="true"/>
              </w:rPr>
              <w:t>السابع عشر</w:t>
            </w:r>
            <w:r>
              <w:rPr>
                <w:rStyle w:val="IndexLink"/>
                <w:rtl w:val="true"/>
              </w:rPr>
              <w:t>:</w:t>
              <w:tab/>
            </w:r>
            <w:r>
              <w:rPr>
                <w:rStyle w:val="IndexLink"/>
              </w:rPr>
              <w:t>308</w:t>
            </w:r>
          </w:hyperlink>
        </w:p>
        <w:p>
          <w:pPr>
            <w:pStyle w:val="Contents4"/>
            <w:tabs>
              <w:tab w:val="clear" w:pos="8176"/>
              <w:tab w:val="right" w:pos="9026" w:leader="dot"/>
            </w:tabs>
            <w:rPr/>
          </w:pPr>
          <w:hyperlink w:anchor="__RefHeading___Toc6342769_417432637">
            <w:r>
              <w:rPr>
                <w:webHidden/>
                <w:rStyle w:val="IndexLink"/>
                <w:rtl w:val="true"/>
              </w:rPr>
              <w:t>الثامن عشر</w:t>
            </w:r>
            <w:r>
              <w:rPr>
                <w:rStyle w:val="IndexLink"/>
                <w:rtl w:val="true"/>
              </w:rPr>
              <w:t>:</w:t>
              <w:tab/>
            </w:r>
            <w:r>
              <w:rPr>
                <w:rStyle w:val="IndexLink"/>
              </w:rPr>
              <w:t>309</w:t>
            </w:r>
          </w:hyperlink>
        </w:p>
        <w:p>
          <w:pPr>
            <w:pStyle w:val="Contents4"/>
            <w:tabs>
              <w:tab w:val="clear" w:pos="8176"/>
              <w:tab w:val="right" w:pos="9026" w:leader="dot"/>
            </w:tabs>
            <w:rPr/>
          </w:pPr>
          <w:hyperlink w:anchor="__RefHeading___Toc6342771_417432637">
            <w:r>
              <w:rPr>
                <w:webHidden/>
                <w:rStyle w:val="IndexLink"/>
                <w:rtl w:val="true"/>
              </w:rPr>
              <w:t>التاسع عشر</w:t>
            </w:r>
            <w:r>
              <w:rPr>
                <w:rStyle w:val="IndexLink"/>
                <w:rtl w:val="true"/>
              </w:rPr>
              <w:t>:</w:t>
              <w:tab/>
            </w:r>
            <w:r>
              <w:rPr>
                <w:rStyle w:val="IndexLink"/>
              </w:rPr>
              <w:t>309</w:t>
            </w:r>
          </w:hyperlink>
        </w:p>
        <w:p>
          <w:pPr>
            <w:pStyle w:val="Contents4"/>
            <w:tabs>
              <w:tab w:val="clear" w:pos="8176"/>
              <w:tab w:val="right" w:pos="9026" w:leader="dot"/>
            </w:tabs>
            <w:rPr/>
          </w:pPr>
          <w:hyperlink w:anchor="__RefHeading___Toc6342773_417432637">
            <w:r>
              <w:rPr>
                <w:webHidden/>
                <w:rStyle w:val="IndexLink"/>
                <w:rtl w:val="true"/>
              </w:rPr>
              <w:t>الحادی و العشرون</w:t>
            </w:r>
            <w:r>
              <w:rPr>
                <w:rStyle w:val="IndexLink"/>
                <w:rtl w:val="true"/>
              </w:rPr>
              <w:t>:</w:t>
              <w:tab/>
            </w:r>
            <w:r>
              <w:rPr>
                <w:rStyle w:val="IndexLink"/>
              </w:rPr>
              <w:t>310</w:t>
            </w:r>
          </w:hyperlink>
        </w:p>
        <w:p>
          <w:pPr>
            <w:pStyle w:val="Contents4"/>
            <w:tabs>
              <w:tab w:val="clear" w:pos="8176"/>
              <w:tab w:val="right" w:pos="9026" w:leader="dot"/>
            </w:tabs>
            <w:rPr/>
          </w:pPr>
          <w:hyperlink w:anchor="__RefHeading___Toc6342775_417432637">
            <w:r>
              <w:rPr>
                <w:webHidden/>
                <w:rStyle w:val="IndexLink"/>
                <w:rtl w:val="true"/>
              </w:rPr>
              <w:t>الثانی و العشرون</w:t>
            </w:r>
            <w:r>
              <w:rPr>
                <w:rStyle w:val="IndexLink"/>
                <w:rtl w:val="true"/>
              </w:rPr>
              <w:t>:</w:t>
              <w:tab/>
            </w:r>
            <w:r>
              <w:rPr>
                <w:rStyle w:val="IndexLink"/>
              </w:rPr>
              <w:t>311</w:t>
            </w:r>
          </w:hyperlink>
        </w:p>
        <w:p>
          <w:pPr>
            <w:pStyle w:val="Contents3"/>
            <w:tabs>
              <w:tab w:val="clear" w:pos="8459"/>
              <w:tab w:val="right" w:pos="9026" w:leader="dot"/>
            </w:tabs>
            <w:rPr/>
          </w:pPr>
          <w:hyperlink w:anchor="__RefHeading___Toc6342777_417432637">
            <w:r>
              <w:rPr>
                <w:webHidden/>
                <w:rStyle w:val="IndexLink"/>
                <w:rtl w:val="true"/>
              </w:rPr>
              <w:t>الفائدة العاشرة</w:t>
            </w:r>
            <w:r>
              <w:rPr>
                <w:rStyle w:val="IndexLink"/>
                <w:rtl w:val="true"/>
              </w:rPr>
              <w:tab/>
            </w:r>
            <w:r>
              <w:rPr>
                <w:rStyle w:val="IndexLink"/>
              </w:rPr>
              <w:t>313</w:t>
            </w:r>
          </w:hyperlink>
        </w:p>
        <w:p>
          <w:pPr>
            <w:pStyle w:val="Contents3"/>
            <w:tabs>
              <w:tab w:val="clear" w:pos="8459"/>
              <w:tab w:val="right" w:pos="9026" w:leader="dot"/>
            </w:tabs>
            <w:rPr/>
          </w:pPr>
          <w:hyperlink w:anchor="__RefHeading___Toc6342779_417432637">
            <w:r>
              <w:rPr>
                <w:webHidden/>
                <w:rStyle w:val="IndexLink"/>
                <w:rtl w:val="true"/>
              </w:rPr>
              <w:t xml:space="preserve">الفائدة الحادیة عشرة </w:t>
            </w:r>
            <w:r>
              <w:rPr>
                <w:rStyle w:val="IndexLink"/>
                <w:rtl w:val="true"/>
              </w:rPr>
              <w:t>[</w:t>
            </w:r>
            <w:r>
              <w:rPr>
                <w:rStyle w:val="IndexLink"/>
                <w:rtl w:val="true"/>
              </w:rPr>
              <w:t>فی الأحادیث المضمرة</w:t>
            </w:r>
            <w:r>
              <w:rPr>
                <w:rStyle w:val="IndexLink"/>
                <w:rtl w:val="true"/>
              </w:rPr>
              <w:t>]</w:t>
              <w:tab/>
            </w:r>
            <w:r>
              <w:rPr>
                <w:rStyle w:val="IndexLink"/>
              </w:rPr>
              <w:t>327</w:t>
            </w:r>
          </w:hyperlink>
        </w:p>
        <w:p>
          <w:pPr>
            <w:pStyle w:val="Contents3"/>
            <w:tabs>
              <w:tab w:val="clear" w:pos="8459"/>
              <w:tab w:val="right" w:pos="9026" w:leader="dot"/>
            </w:tabs>
            <w:rPr/>
          </w:pPr>
          <w:hyperlink w:anchor="__RefHeading___Toc6342781_417432637">
            <w:r>
              <w:rPr>
                <w:webHidden/>
                <w:rStyle w:val="IndexLink"/>
                <w:rtl w:val="true"/>
              </w:rPr>
              <w:t xml:space="preserve">الفائدة الثانیة عشرة </w:t>
            </w:r>
            <w:r>
              <w:rPr>
                <w:rStyle w:val="IndexLink"/>
                <w:rtl w:val="true"/>
              </w:rPr>
              <w:t>[</w:t>
            </w:r>
            <w:r>
              <w:rPr>
                <w:rStyle w:val="IndexLink"/>
                <w:rtl w:val="true"/>
              </w:rPr>
              <w:t>أحوال الرجال</w:t>
            </w:r>
            <w:r>
              <w:rPr>
                <w:rStyle w:val="IndexLink"/>
                <w:rtl w:val="true"/>
              </w:rPr>
              <w:t>]</w:t>
              <w:tab/>
            </w:r>
            <w:r>
              <w:rPr>
                <w:rStyle w:val="IndexLink"/>
              </w:rPr>
              <w:t>331</w:t>
            </w:r>
          </w:hyperlink>
        </w:p>
        <w:p>
          <w:pPr>
            <w:pStyle w:val="Contents4"/>
            <w:tabs>
              <w:tab w:val="clear" w:pos="8176"/>
              <w:tab w:val="right" w:pos="9026" w:leader="dot"/>
            </w:tabs>
            <w:rPr/>
          </w:pPr>
          <w:hyperlink w:anchor="__RefHeading___Toc6342783_417432637">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6342785_417432637">
            <w:r>
              <w:rPr>
                <w:webHidden/>
                <w:rStyle w:val="IndexLink"/>
                <w:rtl w:val="true"/>
              </w:rPr>
              <w:t>[</w:t>
            </w:r>
            <w:r>
              <w:rPr>
                <w:rStyle w:val="IndexLink"/>
                <w:rtl w:val="true"/>
              </w:rPr>
              <w:t>باب الأسماء</w:t>
            </w:r>
            <w:r>
              <w:rPr>
                <w:rStyle w:val="IndexLink"/>
                <w:rtl w:val="true"/>
              </w:rPr>
              <w:t>]</w:t>
              <w:tab/>
            </w:r>
            <w:r>
              <w:rPr>
                <w:rStyle w:val="IndexLink"/>
              </w:rPr>
              <w:t>337</w:t>
            </w:r>
          </w:hyperlink>
        </w:p>
        <w:p>
          <w:pPr>
            <w:pStyle w:val="Contents5"/>
            <w:tabs>
              <w:tab w:val="clear" w:pos="7892"/>
              <w:tab w:val="right" w:pos="9026" w:leader="dot"/>
            </w:tabs>
            <w:rPr/>
          </w:pPr>
          <w:hyperlink w:anchor="__RefHeading___Toc6342787_417432637">
            <w:r>
              <w:rPr>
                <w:webHidden/>
                <w:rStyle w:val="IndexLink"/>
                <w:rtl w:val="true"/>
              </w:rPr>
              <w:t>باب الهمزة</w:t>
            </w:r>
            <w:r>
              <w:rPr>
                <w:rStyle w:val="IndexLink"/>
                <w:rtl w:val="true"/>
              </w:rPr>
              <w:tab/>
            </w:r>
            <w:r>
              <w:rPr>
                <w:rStyle w:val="IndexLink"/>
              </w:rPr>
              <w:t>337</w:t>
            </w:r>
          </w:hyperlink>
        </w:p>
        <w:p>
          <w:pPr>
            <w:pStyle w:val="Contents6"/>
            <w:tabs>
              <w:tab w:val="clear" w:pos="7609"/>
              <w:tab w:val="right" w:pos="9026" w:leader="dot"/>
            </w:tabs>
            <w:rPr/>
          </w:pPr>
          <w:hyperlink w:anchor="__RefHeading___Toc6342789_417432637">
            <w:r>
              <w:rPr>
                <w:webHidden/>
                <w:rStyle w:val="IndexLink"/>
                <w:rtl w:val="true"/>
              </w:rPr>
              <w:t>آدم بن إسحاق بن آدم بن عبد الله بن سعد؛ الأشعری</w:t>
            </w:r>
            <w:r>
              <w:rPr>
                <w:rStyle w:val="IndexLink"/>
                <w:rtl w:val="true"/>
              </w:rPr>
              <w:t>:</w:t>
              <w:tab/>
            </w:r>
            <w:r>
              <w:rPr>
                <w:rStyle w:val="IndexLink"/>
              </w:rPr>
              <w:t>337</w:t>
            </w:r>
          </w:hyperlink>
        </w:p>
        <w:p>
          <w:pPr>
            <w:pStyle w:val="Contents6"/>
            <w:tabs>
              <w:tab w:val="clear" w:pos="7609"/>
              <w:tab w:val="right" w:pos="9026" w:leader="dot"/>
            </w:tabs>
            <w:rPr/>
          </w:pPr>
          <w:hyperlink w:anchor="__RefHeading___Toc6342791_417432637">
            <w:r>
              <w:rPr>
                <w:webHidden/>
                <w:rStyle w:val="IndexLink"/>
                <w:rtl w:val="true"/>
              </w:rPr>
              <w:t>آدم بن الحسین؛ النخاس</w:t>
            </w:r>
            <w:r>
              <w:rPr>
                <w:rStyle w:val="IndexLink"/>
                <w:rtl w:val="true"/>
              </w:rPr>
              <w:t>:</w:t>
              <w:tab/>
            </w:r>
            <w:r>
              <w:rPr>
                <w:rStyle w:val="IndexLink"/>
              </w:rPr>
              <w:t>337</w:t>
            </w:r>
          </w:hyperlink>
        </w:p>
        <w:p>
          <w:pPr>
            <w:pStyle w:val="Contents6"/>
            <w:tabs>
              <w:tab w:val="clear" w:pos="7609"/>
              <w:tab w:val="right" w:pos="9026" w:leader="dot"/>
            </w:tabs>
            <w:rPr/>
          </w:pPr>
          <w:hyperlink w:anchor="__RefHeading___Toc6342793_417432637">
            <w:r>
              <w:rPr>
                <w:webHidden/>
                <w:rStyle w:val="IndexLink"/>
                <w:rtl w:val="true"/>
              </w:rPr>
              <w:t>آدم بن المتوکل؛ أبو الحسین، بیاع اللؤلؤ</w:t>
            </w:r>
            <w:r>
              <w:rPr>
                <w:rStyle w:val="IndexLink"/>
                <w:rtl w:val="true"/>
              </w:rPr>
              <w:t>:</w:t>
              <w:tab/>
            </w:r>
            <w:r>
              <w:rPr>
                <w:rStyle w:val="IndexLink"/>
              </w:rPr>
              <w:t>337</w:t>
            </w:r>
          </w:hyperlink>
        </w:p>
        <w:p>
          <w:pPr>
            <w:pStyle w:val="Contents6"/>
            <w:tabs>
              <w:tab w:val="clear" w:pos="7609"/>
              <w:tab w:val="right" w:pos="9026" w:leader="dot"/>
            </w:tabs>
            <w:rPr/>
          </w:pPr>
          <w:hyperlink w:anchor="__RefHeading___Toc6342795_417432637">
            <w:r>
              <w:rPr>
                <w:webHidden/>
                <w:rStyle w:val="IndexLink"/>
                <w:rtl w:val="true"/>
              </w:rPr>
              <w:t>أبان بن تغلب بن ریاح؛ أبو سعید؛ البکری</w:t>
            </w:r>
            <w:r>
              <w:rPr>
                <w:rStyle w:val="IndexLink"/>
                <w:rtl w:val="true"/>
              </w:rPr>
              <w:t>:</w:t>
              <w:tab/>
            </w:r>
            <w:r>
              <w:rPr>
                <w:rStyle w:val="IndexLink"/>
              </w:rPr>
              <w:t>337</w:t>
            </w:r>
          </w:hyperlink>
        </w:p>
        <w:p>
          <w:pPr>
            <w:pStyle w:val="Contents6"/>
            <w:tabs>
              <w:tab w:val="clear" w:pos="7609"/>
              <w:tab w:val="right" w:pos="9026" w:leader="dot"/>
            </w:tabs>
            <w:rPr/>
          </w:pPr>
          <w:hyperlink w:anchor="__RefHeading___Toc6342797_417432637">
            <w:r>
              <w:rPr>
                <w:webHidden/>
                <w:rStyle w:val="IndexLink"/>
                <w:rtl w:val="true"/>
              </w:rPr>
              <w:t>أبان بن عبد الملک؛ الثقفی</w:t>
            </w:r>
            <w:r>
              <w:rPr>
                <w:rStyle w:val="IndexLink"/>
                <w:rtl w:val="true"/>
              </w:rPr>
              <w:t>:</w:t>
              <w:tab/>
            </w:r>
            <w:r>
              <w:rPr>
                <w:rStyle w:val="IndexLink"/>
              </w:rPr>
              <w:t>338</w:t>
            </w:r>
          </w:hyperlink>
        </w:p>
        <w:p>
          <w:pPr>
            <w:pStyle w:val="Contents6"/>
            <w:tabs>
              <w:tab w:val="clear" w:pos="7609"/>
              <w:tab w:val="right" w:pos="9026" w:leader="dot"/>
            </w:tabs>
            <w:rPr/>
          </w:pPr>
          <w:hyperlink w:anchor="__RefHeading___Toc6342799_417432637">
            <w:r>
              <w:rPr>
                <w:webHidden/>
                <w:rStyle w:val="IndexLink"/>
                <w:rtl w:val="true"/>
              </w:rPr>
              <w:t>أبان بن عثمان؛ الأحمر، البجلی</w:t>
            </w:r>
            <w:r>
              <w:rPr>
                <w:rStyle w:val="IndexLink"/>
                <w:rtl w:val="true"/>
              </w:rPr>
              <w:t>:</w:t>
              <w:tab/>
            </w:r>
            <w:r>
              <w:rPr>
                <w:rStyle w:val="IndexLink"/>
              </w:rPr>
              <w:t>338</w:t>
            </w:r>
          </w:hyperlink>
        </w:p>
        <w:p>
          <w:pPr>
            <w:pStyle w:val="Contents6"/>
            <w:tabs>
              <w:tab w:val="clear" w:pos="7609"/>
              <w:tab w:val="right" w:pos="9026" w:leader="dot"/>
            </w:tabs>
            <w:rPr/>
          </w:pPr>
          <w:hyperlink w:anchor="__RefHeading___Toc6342801_417432637">
            <w:r>
              <w:rPr>
                <w:webHidden/>
                <w:rStyle w:val="IndexLink"/>
                <w:rtl w:val="true"/>
              </w:rPr>
              <w:t>أبان بن عمر؛ الأسدی، ختن آل میثم التمار</w:t>
            </w:r>
            <w:r>
              <w:rPr>
                <w:rStyle w:val="IndexLink"/>
                <w:rtl w:val="true"/>
              </w:rPr>
              <w:t>:</w:t>
              <w:tab/>
            </w:r>
            <w:r>
              <w:rPr>
                <w:rStyle w:val="IndexLink"/>
              </w:rPr>
              <w:t>338</w:t>
            </w:r>
          </w:hyperlink>
        </w:p>
        <w:p>
          <w:pPr>
            <w:pStyle w:val="Contents6"/>
            <w:tabs>
              <w:tab w:val="clear" w:pos="7609"/>
              <w:tab w:val="right" w:pos="9026" w:leader="dot"/>
            </w:tabs>
            <w:rPr/>
          </w:pPr>
          <w:hyperlink w:anchor="__RefHeading___Toc6342803_417432637">
            <w:r>
              <w:rPr>
                <w:webHidden/>
                <w:rStyle w:val="IndexLink"/>
                <w:rtl w:val="true"/>
              </w:rPr>
              <w:t>أبان بن محمد؛ البجلی و هو المعروف بسندی البزاز</w:t>
            </w:r>
            <w:r>
              <w:rPr>
                <w:rStyle w:val="IndexLink"/>
                <w:rtl w:val="true"/>
              </w:rPr>
              <w:t>:</w:t>
              <w:tab/>
            </w:r>
            <w:r>
              <w:rPr>
                <w:rStyle w:val="IndexLink"/>
              </w:rPr>
              <w:t>338</w:t>
            </w:r>
          </w:hyperlink>
        </w:p>
        <w:p>
          <w:pPr>
            <w:pStyle w:val="Contents6"/>
            <w:tabs>
              <w:tab w:val="clear" w:pos="7609"/>
              <w:tab w:val="right" w:pos="9026" w:leader="dot"/>
            </w:tabs>
            <w:rPr/>
          </w:pPr>
          <w:hyperlink w:anchor="__RefHeading___Toc6342805_417432637">
            <w:r>
              <w:rPr>
                <w:webHidden/>
                <w:rStyle w:val="IndexLink"/>
                <w:rtl w:val="true"/>
              </w:rPr>
              <w:t>إبراهیم؛ أبو رافع؛ عتیق رسول الله صلی الله علیه و آله</w:t>
            </w:r>
            <w:r>
              <w:rPr>
                <w:rStyle w:val="IndexLink"/>
                <w:rtl w:val="true"/>
              </w:rPr>
              <w:t>:</w:t>
              <w:tab/>
            </w:r>
            <w:r>
              <w:rPr>
                <w:rStyle w:val="IndexLink"/>
              </w:rPr>
              <w:t>339</w:t>
            </w:r>
          </w:hyperlink>
        </w:p>
        <w:p>
          <w:pPr>
            <w:pStyle w:val="Contents6"/>
            <w:tabs>
              <w:tab w:val="clear" w:pos="7609"/>
              <w:tab w:val="right" w:pos="9026" w:leader="dot"/>
            </w:tabs>
            <w:rPr/>
          </w:pPr>
          <w:hyperlink w:anchor="__RefHeading___Toc6342807_417432637">
            <w:r>
              <w:rPr>
                <w:webHidden/>
                <w:rStyle w:val="IndexLink"/>
                <w:rtl w:val="true"/>
              </w:rPr>
              <w:t>إبراهیم بن أبی بکر محمد بن الربیع</w:t>
            </w:r>
            <w:r>
              <w:rPr>
                <w:rStyle w:val="IndexLink"/>
                <w:rtl w:val="true"/>
              </w:rPr>
              <w:t>:</w:t>
              <w:tab/>
            </w:r>
            <w:r>
              <w:rPr>
                <w:rStyle w:val="IndexLink"/>
              </w:rPr>
              <w:t>339</w:t>
            </w:r>
          </w:hyperlink>
        </w:p>
        <w:p>
          <w:pPr>
            <w:pStyle w:val="Contents6"/>
            <w:tabs>
              <w:tab w:val="clear" w:pos="7609"/>
              <w:tab w:val="right" w:pos="9026" w:leader="dot"/>
            </w:tabs>
            <w:rPr/>
          </w:pPr>
          <w:hyperlink w:anchor="__RefHeading___Toc6342809_417432637">
            <w:r>
              <w:rPr>
                <w:webHidden/>
                <w:rStyle w:val="IndexLink"/>
                <w:rtl w:val="true"/>
              </w:rPr>
              <w:t>إبراهیم بن أبی البلاد و اسم أبی البلاد</w:t>
            </w:r>
            <w:r>
              <w:rPr>
                <w:rStyle w:val="IndexLink"/>
                <w:rtl w:val="true"/>
              </w:rPr>
              <w:t xml:space="preserve">: </w:t>
            </w:r>
            <w:r>
              <w:rPr>
                <w:rStyle w:val="IndexLink"/>
                <w:rtl w:val="true"/>
              </w:rPr>
              <w:t>یحیی بن سلیم و قیل</w:t>
            </w:r>
            <w:r>
              <w:rPr>
                <w:rStyle w:val="IndexLink"/>
                <w:rtl w:val="true"/>
              </w:rPr>
              <w:t xml:space="preserve">: </w:t>
            </w:r>
            <w:r>
              <w:rPr>
                <w:rStyle w:val="IndexLink"/>
                <w:rtl w:val="true"/>
              </w:rPr>
              <w:t>سلیمان</w:t>
            </w:r>
            <w:r>
              <w:rPr>
                <w:rStyle w:val="IndexLink"/>
                <w:rtl w:val="true"/>
              </w:rPr>
              <w:t>-:</w:t>
              <w:tab/>
            </w:r>
            <w:r>
              <w:rPr>
                <w:rStyle w:val="IndexLink"/>
              </w:rPr>
              <w:t>339</w:t>
            </w:r>
          </w:hyperlink>
        </w:p>
        <w:p>
          <w:pPr>
            <w:pStyle w:val="Contents6"/>
            <w:tabs>
              <w:tab w:val="clear" w:pos="7609"/>
              <w:tab w:val="right" w:pos="9026" w:leader="dot"/>
            </w:tabs>
            <w:rPr/>
          </w:pPr>
          <w:hyperlink w:anchor="__RefHeading___Toc6342811_417432637">
            <w:r>
              <w:rPr>
                <w:webHidden/>
                <w:rStyle w:val="IndexLink"/>
                <w:rtl w:val="true"/>
              </w:rPr>
              <w:t>إبراهیم بن أبی حفص؛ أبو إسحاق؛ الکاتب</w:t>
            </w:r>
            <w:r>
              <w:rPr>
                <w:rStyle w:val="IndexLink"/>
                <w:rtl w:val="true"/>
              </w:rPr>
              <w:t>:</w:t>
              <w:tab/>
            </w:r>
            <w:r>
              <w:rPr>
                <w:rStyle w:val="IndexLink"/>
              </w:rPr>
              <w:t>340</w:t>
            </w:r>
          </w:hyperlink>
        </w:p>
        <w:p>
          <w:pPr>
            <w:pStyle w:val="Contents6"/>
            <w:tabs>
              <w:tab w:val="clear" w:pos="7609"/>
              <w:tab w:val="right" w:pos="9026" w:leader="dot"/>
            </w:tabs>
            <w:rPr/>
          </w:pPr>
          <w:hyperlink w:anchor="__RefHeading___Toc6342813_417432637">
            <w:r>
              <w:rPr>
                <w:webHidden/>
                <w:rStyle w:val="IndexLink"/>
                <w:rtl w:val="true"/>
              </w:rPr>
              <w:t>إبراهیم بن أبی زیاد؛ الکرخی</w:t>
            </w:r>
            <w:r>
              <w:rPr>
                <w:rStyle w:val="IndexLink"/>
                <w:rtl w:val="true"/>
              </w:rPr>
              <w:t>:</w:t>
              <w:tab/>
            </w:r>
            <w:r>
              <w:rPr>
                <w:rStyle w:val="IndexLink"/>
              </w:rPr>
              <w:t>340</w:t>
            </w:r>
          </w:hyperlink>
        </w:p>
        <w:p>
          <w:pPr>
            <w:pStyle w:val="Contents6"/>
            <w:tabs>
              <w:tab w:val="clear" w:pos="7609"/>
              <w:tab w:val="right" w:pos="9026" w:leader="dot"/>
            </w:tabs>
            <w:rPr/>
          </w:pPr>
          <w:hyperlink w:anchor="__RefHeading___Toc6342815_417432637">
            <w:r>
              <w:rPr>
                <w:webHidden/>
                <w:rStyle w:val="IndexLink"/>
                <w:rtl w:val="true"/>
              </w:rPr>
              <w:t>إبراهیم بن أبی سماک</w:t>
            </w:r>
            <w:r>
              <w:rPr>
                <w:rStyle w:val="IndexLink"/>
                <w:rtl w:val="true"/>
              </w:rPr>
              <w:t>:</w:t>
              <w:tab/>
            </w:r>
            <w:r>
              <w:rPr>
                <w:rStyle w:val="IndexLink"/>
              </w:rPr>
              <w:t>340</w:t>
            </w:r>
          </w:hyperlink>
        </w:p>
        <w:p>
          <w:pPr>
            <w:pStyle w:val="Contents6"/>
            <w:tabs>
              <w:tab w:val="clear" w:pos="7609"/>
              <w:tab w:val="right" w:pos="9026" w:leader="dot"/>
            </w:tabs>
            <w:rPr/>
          </w:pPr>
          <w:hyperlink w:anchor="__RefHeading___Toc6342817_417432637">
            <w:r>
              <w:rPr>
                <w:webHidden/>
                <w:rStyle w:val="IndexLink"/>
                <w:rtl w:val="true"/>
              </w:rPr>
              <w:t>إبراهیم بن أبی الکرام؛ الجعفری</w:t>
            </w:r>
            <w:r>
              <w:rPr>
                <w:rStyle w:val="IndexLink"/>
                <w:rtl w:val="true"/>
              </w:rPr>
              <w:t>:</w:t>
              <w:tab/>
            </w:r>
            <w:r>
              <w:rPr>
                <w:rStyle w:val="IndexLink"/>
              </w:rPr>
              <w:t>340</w:t>
            </w:r>
          </w:hyperlink>
        </w:p>
        <w:p>
          <w:pPr>
            <w:pStyle w:val="Contents6"/>
            <w:tabs>
              <w:tab w:val="clear" w:pos="7609"/>
              <w:tab w:val="right" w:pos="9026" w:leader="dot"/>
            </w:tabs>
            <w:rPr/>
          </w:pPr>
          <w:hyperlink w:anchor="__RefHeading___Toc6342819_417432637">
            <w:r>
              <w:rPr>
                <w:webHidden/>
                <w:rStyle w:val="IndexLink"/>
                <w:rtl w:val="true"/>
              </w:rPr>
              <w:t>إبراهیم بن أبی محمود؛ الخراسانی</w:t>
            </w:r>
            <w:r>
              <w:rPr>
                <w:rStyle w:val="IndexLink"/>
                <w:rtl w:val="true"/>
              </w:rPr>
              <w:t>:</w:t>
              <w:tab/>
            </w:r>
            <w:r>
              <w:rPr>
                <w:rStyle w:val="IndexLink"/>
              </w:rPr>
              <w:t>341</w:t>
            </w:r>
          </w:hyperlink>
        </w:p>
        <w:p>
          <w:pPr>
            <w:pStyle w:val="Contents6"/>
            <w:tabs>
              <w:tab w:val="clear" w:pos="7609"/>
              <w:tab w:val="right" w:pos="9026" w:leader="dot"/>
            </w:tabs>
            <w:rPr/>
          </w:pPr>
          <w:hyperlink w:anchor="__RefHeading___Toc6342821_417432637">
            <w:r>
              <w:rPr>
                <w:webHidden/>
                <w:rStyle w:val="IndexLink"/>
                <w:rtl w:val="true"/>
              </w:rPr>
              <w:t>إبراهیم بن إسحاق؛ الأحمری؛ النهاوندی</w:t>
            </w:r>
            <w:r>
              <w:rPr>
                <w:rStyle w:val="IndexLink"/>
                <w:rtl w:val="true"/>
              </w:rPr>
              <w:t>:</w:t>
              <w:tab/>
            </w:r>
            <w:r>
              <w:rPr>
                <w:rStyle w:val="IndexLink"/>
              </w:rPr>
              <w:t>341</w:t>
            </w:r>
          </w:hyperlink>
        </w:p>
        <w:p>
          <w:pPr>
            <w:pStyle w:val="Contents6"/>
            <w:tabs>
              <w:tab w:val="clear" w:pos="7609"/>
              <w:tab w:val="right" w:pos="9026" w:leader="dot"/>
            </w:tabs>
            <w:rPr/>
          </w:pPr>
          <w:hyperlink w:anchor="__RefHeading___Toc6342823_417432637">
            <w:r>
              <w:rPr>
                <w:webHidden/>
                <w:rStyle w:val="IndexLink"/>
                <w:rtl w:val="true"/>
              </w:rPr>
              <w:t>إبراهیم بن إسحاق بن أزور</w:t>
            </w:r>
            <w:r>
              <w:rPr>
                <w:rStyle w:val="IndexLink"/>
                <w:rtl w:val="true"/>
              </w:rPr>
              <w:t>:</w:t>
              <w:tab/>
            </w:r>
            <w:r>
              <w:rPr>
                <w:rStyle w:val="IndexLink"/>
              </w:rPr>
              <w:t>341</w:t>
            </w:r>
          </w:hyperlink>
        </w:p>
        <w:p>
          <w:pPr>
            <w:pStyle w:val="Contents6"/>
            <w:tabs>
              <w:tab w:val="clear" w:pos="7609"/>
              <w:tab w:val="right" w:pos="9026" w:leader="dot"/>
            </w:tabs>
            <w:rPr/>
          </w:pPr>
          <w:hyperlink w:anchor="__RefHeading___Toc6342825_417432637">
            <w:r>
              <w:rPr>
                <w:webHidden/>
                <w:rStyle w:val="IndexLink"/>
                <w:rtl w:val="true"/>
              </w:rPr>
              <w:t>إبراهیم، یعرف بالأنماطی، یکنی أبا إسحاق</w:t>
            </w:r>
            <w:r>
              <w:rPr>
                <w:rStyle w:val="IndexLink"/>
                <w:rtl w:val="true"/>
              </w:rPr>
              <w:t>:</w:t>
              <w:tab/>
            </w:r>
            <w:r>
              <w:rPr>
                <w:rStyle w:val="IndexLink"/>
              </w:rPr>
              <w:t>341</w:t>
            </w:r>
          </w:hyperlink>
        </w:p>
        <w:p>
          <w:pPr>
            <w:pStyle w:val="Contents6"/>
            <w:tabs>
              <w:tab w:val="clear" w:pos="7609"/>
              <w:tab w:val="right" w:pos="9026" w:leader="dot"/>
            </w:tabs>
            <w:rPr/>
          </w:pPr>
          <w:hyperlink w:anchor="__RefHeading___Toc6342827_417432637">
            <w:r>
              <w:rPr>
                <w:webHidden/>
                <w:rStyle w:val="IndexLink"/>
                <w:rtl w:val="true"/>
              </w:rPr>
              <w:t>إبراهیم بن رجاء، الجحدری</w:t>
            </w:r>
            <w:r>
              <w:rPr>
                <w:rStyle w:val="IndexLink"/>
                <w:rtl w:val="true"/>
              </w:rPr>
              <w:t>:</w:t>
              <w:tab/>
            </w:r>
            <w:r>
              <w:rPr>
                <w:rStyle w:val="IndexLink"/>
              </w:rPr>
              <w:t>341</w:t>
            </w:r>
          </w:hyperlink>
        </w:p>
        <w:p>
          <w:pPr>
            <w:pStyle w:val="Contents6"/>
            <w:tabs>
              <w:tab w:val="clear" w:pos="7609"/>
              <w:tab w:val="right" w:pos="9026" w:leader="dot"/>
            </w:tabs>
            <w:rPr/>
          </w:pPr>
          <w:hyperlink w:anchor="__RefHeading___Toc6342829_417432637">
            <w:r>
              <w:rPr>
                <w:webHidden/>
                <w:rStyle w:val="IndexLink"/>
                <w:rtl w:val="true"/>
              </w:rPr>
              <w:t>إبراهیم بن زیاد؛ الخارقی؛ الکوفی</w:t>
            </w:r>
            <w:r>
              <w:rPr>
                <w:rStyle w:val="IndexLink"/>
                <w:rtl w:val="true"/>
              </w:rPr>
              <w:t>:</w:t>
              <w:tab/>
            </w:r>
            <w:r>
              <w:rPr>
                <w:rStyle w:val="IndexLink"/>
              </w:rPr>
              <w:t>341</w:t>
            </w:r>
          </w:hyperlink>
        </w:p>
        <w:p>
          <w:pPr>
            <w:pStyle w:val="Contents6"/>
            <w:tabs>
              <w:tab w:val="clear" w:pos="7609"/>
              <w:tab w:val="right" w:pos="9026" w:leader="dot"/>
            </w:tabs>
            <w:rPr/>
          </w:pPr>
          <w:hyperlink w:anchor="__RefHeading___Toc6342831_417432637">
            <w:r>
              <w:rPr>
                <w:webHidden/>
                <w:rStyle w:val="IndexLink"/>
                <w:rtl w:val="true"/>
              </w:rPr>
              <w:t>إبراهیم بن سلام</w:t>
            </w:r>
            <w:r>
              <w:rPr>
                <w:rStyle w:val="IndexLink"/>
                <w:rtl w:val="true"/>
              </w:rPr>
              <w:t>:</w:t>
              <w:tab/>
            </w:r>
            <w:r>
              <w:rPr>
                <w:rStyle w:val="IndexLink"/>
              </w:rPr>
              <w:t>341</w:t>
            </w:r>
          </w:hyperlink>
        </w:p>
        <w:p>
          <w:pPr>
            <w:pStyle w:val="Contents6"/>
            <w:tabs>
              <w:tab w:val="clear" w:pos="7609"/>
              <w:tab w:val="right" w:pos="9026" w:leader="dot"/>
            </w:tabs>
            <w:rPr/>
          </w:pPr>
          <w:hyperlink w:anchor="__RefHeading___Toc6342833_417432637">
            <w:r>
              <w:rPr>
                <w:webHidden/>
                <w:rStyle w:val="IndexLink"/>
                <w:rtl w:val="true"/>
              </w:rPr>
              <w:t>إبراهیم بن سلیمان بن أبی داحة؛ المزنی؛ مولی آل طلحة؛ أبو إسحاق</w:t>
            </w:r>
            <w:r>
              <w:rPr>
                <w:rStyle w:val="IndexLink"/>
                <w:rtl w:val="true"/>
              </w:rPr>
              <w:t>:</w:t>
              <w:tab/>
            </w:r>
            <w:r>
              <w:rPr>
                <w:rStyle w:val="IndexLink"/>
              </w:rPr>
              <w:t>342</w:t>
            </w:r>
          </w:hyperlink>
        </w:p>
        <w:p>
          <w:pPr>
            <w:pStyle w:val="Contents6"/>
            <w:tabs>
              <w:tab w:val="clear" w:pos="7609"/>
              <w:tab w:val="right" w:pos="9026" w:leader="dot"/>
            </w:tabs>
            <w:rPr/>
          </w:pPr>
          <w:hyperlink w:anchor="__RefHeading___Toc6342835_417432637">
            <w:r>
              <w:rPr>
                <w:webHidden/>
                <w:rStyle w:val="IndexLink"/>
                <w:rtl w:val="true"/>
              </w:rPr>
              <w:t>إبراهیم بن سلیمان بن عبد الله بن حیان؛ النهمی؛ الخزاز، الکوفی، أبو إسحاق</w:t>
            </w:r>
            <w:r>
              <w:rPr>
                <w:rStyle w:val="IndexLink"/>
                <w:rtl w:val="true"/>
              </w:rPr>
              <w:t>:</w:t>
              <w:tab/>
            </w:r>
            <w:r>
              <w:rPr>
                <w:rStyle w:val="IndexLink"/>
              </w:rPr>
              <w:t>342</w:t>
            </w:r>
          </w:hyperlink>
        </w:p>
        <w:p>
          <w:pPr>
            <w:pStyle w:val="Contents6"/>
            <w:tabs>
              <w:tab w:val="clear" w:pos="7609"/>
              <w:tab w:val="right" w:pos="9026" w:leader="dot"/>
            </w:tabs>
            <w:rPr/>
          </w:pPr>
          <w:hyperlink w:anchor="__RefHeading___Toc6342837_417432637">
            <w:r>
              <w:rPr>
                <w:webHidden/>
                <w:rStyle w:val="IndexLink"/>
                <w:rtl w:val="true"/>
              </w:rPr>
              <w:t>إبراهیم بن صالح؛ الأنماطی، یکنی بأبی إسحاق</w:t>
            </w:r>
            <w:r>
              <w:rPr>
                <w:rStyle w:val="IndexLink"/>
                <w:rtl w:val="true"/>
              </w:rPr>
              <w:t>:</w:t>
              <w:tab/>
            </w:r>
            <w:r>
              <w:rPr>
                <w:rStyle w:val="IndexLink"/>
              </w:rPr>
              <w:t>342</w:t>
            </w:r>
          </w:hyperlink>
        </w:p>
        <w:p>
          <w:pPr>
            <w:pStyle w:val="Contents6"/>
            <w:tabs>
              <w:tab w:val="clear" w:pos="7609"/>
              <w:tab w:val="right" w:pos="9026" w:leader="dot"/>
            </w:tabs>
            <w:rPr/>
          </w:pPr>
          <w:hyperlink w:anchor="__RefHeading___Toc6342839_417432637">
            <w:r>
              <w:rPr>
                <w:webHidden/>
                <w:rStyle w:val="IndexLink"/>
                <w:rtl w:val="true"/>
              </w:rPr>
              <w:t>إبراهیم بن عبد الحمید</w:t>
            </w:r>
            <w:r>
              <w:rPr>
                <w:rStyle w:val="IndexLink"/>
                <w:rtl w:val="true"/>
              </w:rPr>
              <w:t>:</w:t>
              <w:tab/>
            </w:r>
            <w:r>
              <w:rPr>
                <w:rStyle w:val="IndexLink"/>
              </w:rPr>
              <w:t>342</w:t>
            </w:r>
          </w:hyperlink>
        </w:p>
        <w:p>
          <w:pPr>
            <w:pStyle w:val="Contents6"/>
            <w:tabs>
              <w:tab w:val="clear" w:pos="7609"/>
              <w:tab w:val="right" w:pos="9026" w:leader="dot"/>
            </w:tabs>
            <w:rPr/>
          </w:pPr>
          <w:hyperlink w:anchor="__RefHeading___Toc6342841_417432637">
            <w:r>
              <w:rPr>
                <w:webHidden/>
                <w:rStyle w:val="IndexLink"/>
                <w:rtl w:val="true"/>
              </w:rPr>
              <w:t>إبراهیم بن عبد الله؛ القاری من</w:t>
            </w:r>
            <w:r>
              <w:rPr>
                <w:rStyle w:val="IndexLink"/>
                <w:rtl w:val="true"/>
              </w:rPr>
              <w:t xml:space="preserve">" </w:t>
            </w:r>
            <w:r>
              <w:rPr>
                <w:rStyle w:val="IndexLink"/>
                <w:rtl w:val="true"/>
              </w:rPr>
              <w:t>القارة</w:t>
            </w:r>
            <w:r>
              <w:rPr>
                <w:rStyle w:val="IndexLink"/>
                <w:rtl w:val="true"/>
              </w:rPr>
              <w:t>":</w:t>
              <w:tab/>
            </w:r>
            <w:r>
              <w:rPr>
                <w:rStyle w:val="IndexLink"/>
              </w:rPr>
              <w:t>343</w:t>
            </w:r>
          </w:hyperlink>
        </w:p>
        <w:p>
          <w:pPr>
            <w:pStyle w:val="Contents6"/>
            <w:tabs>
              <w:tab w:val="clear" w:pos="7609"/>
              <w:tab w:val="right" w:pos="9026" w:leader="dot"/>
            </w:tabs>
            <w:rPr/>
          </w:pPr>
          <w:hyperlink w:anchor="__RefHeading___Toc6342843_417432637">
            <w:r>
              <w:rPr>
                <w:webHidden/>
                <w:rStyle w:val="IndexLink"/>
                <w:rtl w:val="true"/>
              </w:rPr>
              <w:t>إبراهیم بن عبدة</w:t>
            </w:r>
            <w:r>
              <w:rPr>
                <w:rStyle w:val="IndexLink"/>
                <w:rtl w:val="true"/>
              </w:rPr>
              <w:t>:</w:t>
              <w:tab/>
            </w:r>
            <w:r>
              <w:rPr>
                <w:rStyle w:val="IndexLink"/>
              </w:rPr>
              <w:t>343</w:t>
            </w:r>
          </w:hyperlink>
        </w:p>
        <w:p>
          <w:pPr>
            <w:pStyle w:val="Contents6"/>
            <w:tabs>
              <w:tab w:val="clear" w:pos="7609"/>
              <w:tab w:val="right" w:pos="9026" w:leader="dot"/>
            </w:tabs>
            <w:rPr/>
          </w:pPr>
          <w:hyperlink w:anchor="__RefHeading___Toc6342845_417432637">
            <w:r>
              <w:rPr>
                <w:webHidden/>
                <w:rStyle w:val="IndexLink"/>
                <w:rtl w:val="true"/>
              </w:rPr>
              <w:t>إبراهیم بن عثمان، أبو أیوب، الخزاز</w:t>
            </w:r>
            <w:r>
              <w:rPr>
                <w:rStyle w:val="IndexLink"/>
                <w:rtl w:val="true"/>
              </w:rPr>
              <w:t>:</w:t>
              <w:tab/>
            </w:r>
            <w:r>
              <w:rPr>
                <w:rStyle w:val="IndexLink"/>
              </w:rPr>
              <w:t>343</w:t>
            </w:r>
          </w:hyperlink>
        </w:p>
        <w:p>
          <w:pPr>
            <w:pStyle w:val="Contents6"/>
            <w:tabs>
              <w:tab w:val="clear" w:pos="7609"/>
              <w:tab w:val="right" w:pos="9026" w:leader="dot"/>
            </w:tabs>
            <w:rPr/>
          </w:pPr>
          <w:hyperlink w:anchor="__RefHeading___Toc6342847_417432637">
            <w:r>
              <w:rPr>
                <w:webHidden/>
                <w:rStyle w:val="IndexLink"/>
                <w:rtl w:val="true"/>
              </w:rPr>
              <w:t>إبراهیم بن علی بن عبد الله بن جعفر بن أبی طالب؛ الجعفری</w:t>
            </w:r>
            <w:r>
              <w:rPr>
                <w:rStyle w:val="IndexLink"/>
                <w:rtl w:val="true"/>
              </w:rPr>
              <w:t>:</w:t>
              <w:tab/>
            </w:r>
            <w:r>
              <w:rPr>
                <w:rStyle w:val="IndexLink"/>
              </w:rPr>
              <w:t>344</w:t>
            </w:r>
          </w:hyperlink>
        </w:p>
        <w:p>
          <w:pPr>
            <w:pStyle w:val="Contents6"/>
            <w:tabs>
              <w:tab w:val="clear" w:pos="7609"/>
              <w:tab w:val="right" w:pos="9026" w:leader="dot"/>
            </w:tabs>
            <w:rPr/>
          </w:pPr>
          <w:hyperlink w:anchor="__RefHeading___Toc6342849_417432637">
            <w:r>
              <w:rPr>
                <w:webHidden/>
                <w:rStyle w:val="IndexLink"/>
                <w:rtl w:val="true"/>
              </w:rPr>
              <w:t>إبراهیم بن علی؛ الکوفی</w:t>
            </w:r>
            <w:r>
              <w:rPr>
                <w:rStyle w:val="IndexLink"/>
                <w:rtl w:val="true"/>
              </w:rPr>
              <w:t>:</w:t>
              <w:tab/>
            </w:r>
            <w:r>
              <w:rPr>
                <w:rStyle w:val="IndexLink"/>
              </w:rPr>
              <w:t>344</w:t>
            </w:r>
          </w:hyperlink>
        </w:p>
        <w:p>
          <w:pPr>
            <w:pStyle w:val="Contents6"/>
            <w:tabs>
              <w:tab w:val="clear" w:pos="7609"/>
              <w:tab w:val="right" w:pos="9026" w:leader="dot"/>
            </w:tabs>
            <w:rPr/>
          </w:pPr>
          <w:hyperlink w:anchor="__RefHeading___Toc6342851_417432637">
            <w:r>
              <w:rPr>
                <w:webHidden/>
                <w:rStyle w:val="IndexLink"/>
                <w:rtl w:val="true"/>
              </w:rPr>
              <w:t>إبراهیم بن عمر؛ الیمانی؛ الصنعانی</w:t>
            </w:r>
            <w:r>
              <w:rPr>
                <w:rStyle w:val="IndexLink"/>
                <w:rtl w:val="true"/>
              </w:rPr>
              <w:t>:</w:t>
              <w:tab/>
            </w:r>
            <w:r>
              <w:rPr>
                <w:rStyle w:val="IndexLink"/>
              </w:rPr>
              <w:t>344</w:t>
            </w:r>
          </w:hyperlink>
        </w:p>
        <w:p>
          <w:pPr>
            <w:pStyle w:val="Contents6"/>
            <w:tabs>
              <w:tab w:val="clear" w:pos="7609"/>
              <w:tab w:val="right" w:pos="9026" w:leader="dot"/>
            </w:tabs>
            <w:rPr/>
          </w:pPr>
          <w:hyperlink w:anchor="__RefHeading___Toc6342853_417432637">
            <w:r>
              <w:rPr>
                <w:webHidden/>
                <w:rStyle w:val="IndexLink"/>
                <w:rtl w:val="true"/>
              </w:rPr>
              <w:t>إبراهیم بن عیسی و قیل</w:t>
            </w:r>
            <w:r>
              <w:rPr>
                <w:rStyle w:val="IndexLink"/>
                <w:rtl w:val="true"/>
              </w:rPr>
              <w:t xml:space="preserve">: </w:t>
            </w:r>
            <w:r>
              <w:rPr>
                <w:rStyle w:val="IndexLink"/>
                <w:rtl w:val="true"/>
              </w:rPr>
              <w:t>ابن عثمان، و قیل</w:t>
            </w:r>
            <w:r>
              <w:rPr>
                <w:rStyle w:val="IndexLink"/>
                <w:rtl w:val="true"/>
              </w:rPr>
              <w:t xml:space="preserve">: </w:t>
            </w:r>
            <w:r>
              <w:rPr>
                <w:rStyle w:val="IndexLink"/>
                <w:rtl w:val="true"/>
              </w:rPr>
              <w:t>ابن زیاد أبو أیّوب الخراز</w:t>
            </w:r>
            <w:r>
              <w:rPr>
                <w:rStyle w:val="IndexLink"/>
                <w:rtl w:val="true"/>
              </w:rPr>
              <w:t>:</w:t>
              <w:tab/>
            </w:r>
            <w:r>
              <w:rPr>
                <w:rStyle w:val="IndexLink"/>
              </w:rPr>
              <w:t>344</w:t>
            </w:r>
          </w:hyperlink>
        </w:p>
        <w:p>
          <w:pPr>
            <w:pStyle w:val="Contents6"/>
            <w:tabs>
              <w:tab w:val="clear" w:pos="7609"/>
              <w:tab w:val="right" w:pos="9026" w:leader="dot"/>
            </w:tabs>
            <w:rPr/>
          </w:pPr>
          <w:hyperlink w:anchor="__RefHeading___Toc6342855_417432637">
            <w:r>
              <w:rPr>
                <w:webHidden/>
                <w:rStyle w:val="IndexLink"/>
                <w:rtl w:val="true"/>
              </w:rPr>
              <w:t>إبراهیم بن محمد بن أبی یحیی؛ أبو إسحاق؛ مولی أسلم</w:t>
            </w:r>
            <w:r>
              <w:rPr>
                <w:rStyle w:val="IndexLink"/>
                <w:rtl w:val="true"/>
              </w:rPr>
              <w:t>:</w:t>
              <w:tab/>
            </w:r>
            <w:r>
              <w:rPr>
                <w:rStyle w:val="IndexLink"/>
              </w:rPr>
              <w:t>345</w:t>
            </w:r>
          </w:hyperlink>
        </w:p>
        <w:p>
          <w:pPr>
            <w:pStyle w:val="Contents6"/>
            <w:tabs>
              <w:tab w:val="clear" w:pos="7609"/>
              <w:tab w:val="right" w:pos="9026" w:leader="dot"/>
            </w:tabs>
            <w:rPr/>
          </w:pPr>
          <w:hyperlink w:anchor="__RefHeading___Toc6342857_417432637">
            <w:r>
              <w:rPr>
                <w:webHidden/>
                <w:rStyle w:val="IndexLink"/>
                <w:rtl w:val="true"/>
              </w:rPr>
              <w:t>إبراهیم بن محمد، الأشعری</w:t>
            </w:r>
            <w:r>
              <w:rPr>
                <w:rStyle w:val="IndexLink"/>
                <w:rtl w:val="true"/>
              </w:rPr>
              <w:t>:</w:t>
              <w:tab/>
            </w:r>
            <w:r>
              <w:rPr>
                <w:rStyle w:val="IndexLink"/>
              </w:rPr>
              <w:t>345</w:t>
            </w:r>
          </w:hyperlink>
        </w:p>
        <w:p>
          <w:pPr>
            <w:pStyle w:val="Contents6"/>
            <w:tabs>
              <w:tab w:val="clear" w:pos="7609"/>
              <w:tab w:val="right" w:pos="9026" w:leader="dot"/>
            </w:tabs>
            <w:rPr/>
          </w:pPr>
          <w:hyperlink w:anchor="__RefHeading___Toc6342859_417432637">
            <w:r>
              <w:rPr>
                <w:webHidden/>
                <w:rStyle w:val="IndexLink"/>
                <w:rtl w:val="true"/>
              </w:rPr>
              <w:t>إبراهیم بن محمد بن الربیع</w:t>
            </w:r>
            <w:r>
              <w:rPr>
                <w:rStyle w:val="IndexLink"/>
                <w:rtl w:val="true"/>
              </w:rPr>
              <w:t>:</w:t>
              <w:tab/>
            </w:r>
            <w:r>
              <w:rPr>
                <w:rStyle w:val="IndexLink"/>
              </w:rPr>
              <w:t>345</w:t>
            </w:r>
          </w:hyperlink>
        </w:p>
        <w:p>
          <w:pPr>
            <w:pStyle w:val="Contents6"/>
            <w:tabs>
              <w:tab w:val="clear" w:pos="7609"/>
              <w:tab w:val="right" w:pos="9026" w:leader="dot"/>
            </w:tabs>
            <w:rPr/>
          </w:pPr>
          <w:hyperlink w:anchor="__RefHeading___Toc6342861_417432637">
            <w:r>
              <w:rPr>
                <w:webHidden/>
                <w:rStyle w:val="IndexLink"/>
                <w:rtl w:val="true"/>
              </w:rPr>
              <w:t>إبراهیم بن محمد بن سعید؛ الثقفی</w:t>
            </w:r>
            <w:r>
              <w:rPr>
                <w:rStyle w:val="IndexLink"/>
                <w:rtl w:val="true"/>
              </w:rPr>
              <w:t>:</w:t>
              <w:tab/>
            </w:r>
            <w:r>
              <w:rPr>
                <w:rStyle w:val="IndexLink"/>
              </w:rPr>
              <w:t>345</w:t>
            </w:r>
          </w:hyperlink>
        </w:p>
        <w:p>
          <w:pPr>
            <w:pStyle w:val="Contents6"/>
            <w:tabs>
              <w:tab w:val="clear" w:pos="7609"/>
              <w:tab w:val="right" w:pos="9026" w:leader="dot"/>
            </w:tabs>
            <w:rPr/>
          </w:pPr>
          <w:hyperlink w:anchor="__RefHeading___Toc6342863_417432637">
            <w:r>
              <w:rPr>
                <w:webHidden/>
                <w:rStyle w:val="IndexLink"/>
                <w:rtl w:val="true"/>
              </w:rPr>
              <w:t>إبراهیم بن محمد بن العباس؛ الخُتَّلیّ‌</w:t>
            </w:r>
            <w:r>
              <w:rPr>
                <w:rStyle w:val="IndexLink"/>
                <w:rtl w:val="true"/>
              </w:rPr>
              <w:t>:</w:t>
              <w:tab/>
            </w:r>
            <w:r>
              <w:rPr>
                <w:rStyle w:val="IndexLink"/>
              </w:rPr>
              <w:t>345</w:t>
            </w:r>
          </w:hyperlink>
        </w:p>
        <w:p>
          <w:pPr>
            <w:pStyle w:val="Contents6"/>
            <w:tabs>
              <w:tab w:val="clear" w:pos="7609"/>
              <w:tab w:val="right" w:pos="9026" w:leader="dot"/>
            </w:tabs>
            <w:rPr/>
          </w:pPr>
          <w:hyperlink w:anchor="__RefHeading___Toc6342865_417432637">
            <w:r>
              <w:rPr>
                <w:webHidden/>
                <w:rStyle w:val="IndexLink"/>
                <w:rtl w:val="true"/>
              </w:rPr>
              <w:t>إبراهیم بن محمد بن علی بن عبد الله</w:t>
            </w:r>
            <w:r>
              <w:rPr>
                <w:rStyle w:val="IndexLink"/>
                <w:rtl w:val="true"/>
              </w:rPr>
              <w:t>:</w:t>
              <w:tab/>
            </w:r>
            <w:r>
              <w:rPr>
                <w:rStyle w:val="IndexLink"/>
              </w:rPr>
              <w:t>345</w:t>
            </w:r>
          </w:hyperlink>
        </w:p>
        <w:p>
          <w:pPr>
            <w:pStyle w:val="Contents6"/>
            <w:tabs>
              <w:tab w:val="clear" w:pos="7609"/>
              <w:tab w:val="right" w:pos="9026" w:leader="dot"/>
            </w:tabs>
            <w:rPr/>
          </w:pPr>
          <w:hyperlink w:anchor="__RefHeading___Toc6342867_417432637">
            <w:r>
              <w:rPr>
                <w:webHidden/>
                <w:rStyle w:val="IndexLink"/>
                <w:rtl w:val="true"/>
              </w:rPr>
              <w:t>إبراهیم بن محمد بن فارس؛ النیسابوری</w:t>
            </w:r>
            <w:r>
              <w:rPr>
                <w:rStyle w:val="IndexLink"/>
                <w:rtl w:val="true"/>
              </w:rPr>
              <w:t>:</w:t>
              <w:tab/>
            </w:r>
            <w:r>
              <w:rPr>
                <w:rStyle w:val="IndexLink"/>
              </w:rPr>
              <w:t>346</w:t>
            </w:r>
          </w:hyperlink>
        </w:p>
        <w:p>
          <w:pPr>
            <w:pStyle w:val="Contents6"/>
            <w:tabs>
              <w:tab w:val="clear" w:pos="7609"/>
              <w:tab w:val="right" w:pos="9026" w:leader="dot"/>
            </w:tabs>
            <w:rPr/>
          </w:pPr>
          <w:hyperlink w:anchor="__RefHeading___Toc6342869_417432637">
            <w:r>
              <w:rPr>
                <w:webHidden/>
                <w:rStyle w:val="IndexLink"/>
                <w:rtl w:val="true"/>
              </w:rPr>
              <w:t>إبراهیم بن محمد بن معروف؛ أبو إسحاق؛ المذاریّ</w:t>
            </w:r>
            <w:r>
              <w:rPr>
                <w:rStyle w:val="IndexLink"/>
                <w:rtl w:val="true"/>
              </w:rPr>
              <w:t>:</w:t>
              <w:tab/>
            </w:r>
            <w:r>
              <w:rPr>
                <w:rStyle w:val="IndexLink"/>
              </w:rPr>
              <w:t>346</w:t>
            </w:r>
          </w:hyperlink>
        </w:p>
        <w:p>
          <w:pPr>
            <w:pStyle w:val="Contents6"/>
            <w:tabs>
              <w:tab w:val="clear" w:pos="7609"/>
              <w:tab w:val="right" w:pos="9026" w:leader="dot"/>
            </w:tabs>
            <w:rPr/>
          </w:pPr>
          <w:hyperlink w:anchor="__RefHeading___Toc6342871_417432637">
            <w:r>
              <w:rPr>
                <w:webHidden/>
                <w:rStyle w:val="IndexLink"/>
                <w:rtl w:val="true"/>
              </w:rPr>
              <w:t>إبراهیم بن محمد؛ الهمدانی</w:t>
            </w:r>
            <w:r>
              <w:rPr>
                <w:rStyle w:val="IndexLink"/>
                <w:rtl w:val="true"/>
              </w:rPr>
              <w:t>:</w:t>
              <w:tab/>
            </w:r>
            <w:r>
              <w:rPr>
                <w:rStyle w:val="IndexLink"/>
              </w:rPr>
              <w:t>346</w:t>
            </w:r>
          </w:hyperlink>
        </w:p>
        <w:p>
          <w:pPr>
            <w:pStyle w:val="Contents6"/>
            <w:tabs>
              <w:tab w:val="clear" w:pos="7609"/>
              <w:tab w:val="right" w:pos="9026" w:leader="dot"/>
            </w:tabs>
            <w:rPr/>
          </w:pPr>
          <w:hyperlink w:anchor="__RefHeading___Toc6342873_417432637">
            <w:r>
              <w:rPr>
                <w:webHidden/>
                <w:rStyle w:val="IndexLink"/>
                <w:rtl w:val="true"/>
              </w:rPr>
              <w:t>إبراهیم؛ المخارقیّ</w:t>
            </w:r>
            <w:r>
              <w:rPr>
                <w:rStyle w:val="IndexLink"/>
                <w:rtl w:val="true"/>
              </w:rPr>
              <w:t>:</w:t>
              <w:tab/>
            </w:r>
            <w:r>
              <w:rPr>
                <w:rStyle w:val="IndexLink"/>
              </w:rPr>
              <w:t>346</w:t>
            </w:r>
          </w:hyperlink>
        </w:p>
        <w:p>
          <w:pPr>
            <w:pStyle w:val="Contents6"/>
            <w:tabs>
              <w:tab w:val="clear" w:pos="7609"/>
              <w:tab w:val="right" w:pos="9026" w:leader="dot"/>
            </w:tabs>
            <w:rPr/>
          </w:pPr>
          <w:hyperlink w:anchor="__RefHeading___Toc6342875_417432637">
            <w:r>
              <w:rPr>
                <w:webHidden/>
                <w:rStyle w:val="IndexLink"/>
                <w:rtl w:val="true"/>
              </w:rPr>
              <w:t>إبراهیم بن مسلم بن هلال، الضریر</w:t>
            </w:r>
            <w:r>
              <w:rPr>
                <w:rStyle w:val="IndexLink"/>
                <w:rtl w:val="true"/>
              </w:rPr>
              <w:t>:</w:t>
              <w:tab/>
            </w:r>
            <w:r>
              <w:rPr>
                <w:rStyle w:val="IndexLink"/>
              </w:rPr>
              <w:t>346</w:t>
            </w:r>
          </w:hyperlink>
        </w:p>
        <w:p>
          <w:pPr>
            <w:pStyle w:val="Contents6"/>
            <w:tabs>
              <w:tab w:val="clear" w:pos="7609"/>
              <w:tab w:val="right" w:pos="9026" w:leader="dot"/>
            </w:tabs>
            <w:rPr/>
          </w:pPr>
          <w:hyperlink w:anchor="__RefHeading___Toc6342877_417432637">
            <w:r>
              <w:rPr>
                <w:webHidden/>
                <w:rStyle w:val="IndexLink"/>
                <w:rtl w:val="true"/>
              </w:rPr>
              <w:t>إبراهیم بن موسی بن جعفر علیه السلام</w:t>
            </w:r>
            <w:r>
              <w:rPr>
                <w:rStyle w:val="IndexLink"/>
                <w:rtl w:val="true"/>
              </w:rPr>
              <w:t>:</w:t>
              <w:tab/>
            </w:r>
            <w:r>
              <w:rPr>
                <w:rStyle w:val="IndexLink"/>
              </w:rPr>
              <w:t>346</w:t>
            </w:r>
          </w:hyperlink>
        </w:p>
        <w:p>
          <w:pPr>
            <w:pStyle w:val="Contents6"/>
            <w:tabs>
              <w:tab w:val="clear" w:pos="7609"/>
              <w:tab w:val="right" w:pos="9026" w:leader="dot"/>
            </w:tabs>
            <w:rPr/>
          </w:pPr>
          <w:hyperlink w:anchor="__RefHeading___Toc6342879_417432637">
            <w:r>
              <w:rPr>
                <w:webHidden/>
                <w:rStyle w:val="IndexLink"/>
                <w:rtl w:val="true"/>
              </w:rPr>
              <w:t>إبراهیم بن مهزم، الأسدی یعرف بابن أبی بردة</w:t>
            </w:r>
            <w:r>
              <w:rPr>
                <w:rStyle w:val="IndexLink"/>
                <w:rtl w:val="true"/>
              </w:rPr>
              <w:t>-:</w:t>
              <w:tab/>
            </w:r>
            <w:r>
              <w:rPr>
                <w:rStyle w:val="IndexLink"/>
              </w:rPr>
              <w:t>346</w:t>
            </w:r>
          </w:hyperlink>
        </w:p>
        <w:p>
          <w:pPr>
            <w:pStyle w:val="Contents6"/>
            <w:tabs>
              <w:tab w:val="clear" w:pos="7609"/>
              <w:tab w:val="right" w:pos="9026" w:leader="dot"/>
            </w:tabs>
            <w:rPr/>
          </w:pPr>
          <w:hyperlink w:anchor="__RefHeading___Toc6342881_417432637">
            <w:r>
              <w:rPr>
                <w:webHidden/>
                <w:rStyle w:val="IndexLink"/>
                <w:rtl w:val="true"/>
              </w:rPr>
              <w:t>إبراهیم بن مهزیار</w:t>
            </w:r>
            <w:r>
              <w:rPr>
                <w:rStyle w:val="IndexLink"/>
                <w:rtl w:val="true"/>
              </w:rPr>
              <w:t>:</w:t>
              <w:tab/>
            </w:r>
            <w:r>
              <w:rPr>
                <w:rStyle w:val="IndexLink"/>
              </w:rPr>
              <w:t>346</w:t>
            </w:r>
          </w:hyperlink>
        </w:p>
        <w:p>
          <w:pPr>
            <w:pStyle w:val="Contents6"/>
            <w:tabs>
              <w:tab w:val="clear" w:pos="7609"/>
              <w:tab w:val="right" w:pos="9026" w:leader="dot"/>
            </w:tabs>
            <w:rPr/>
          </w:pPr>
          <w:hyperlink w:anchor="__RefHeading___Toc6342883_417432637">
            <w:r>
              <w:rPr>
                <w:webHidden/>
                <w:rStyle w:val="IndexLink"/>
                <w:rtl w:val="true"/>
              </w:rPr>
              <w:t>إبراهیم بن نصر بن القعقاع؛ الجعفی</w:t>
            </w:r>
            <w:r>
              <w:rPr>
                <w:rStyle w:val="IndexLink"/>
                <w:rtl w:val="true"/>
              </w:rPr>
              <w:t>:</w:t>
              <w:tab/>
            </w:r>
            <w:r>
              <w:rPr>
                <w:rStyle w:val="IndexLink"/>
              </w:rPr>
              <w:t>346</w:t>
            </w:r>
          </w:hyperlink>
        </w:p>
        <w:p>
          <w:pPr>
            <w:pStyle w:val="Contents6"/>
            <w:tabs>
              <w:tab w:val="clear" w:pos="7609"/>
              <w:tab w:val="right" w:pos="9026" w:leader="dot"/>
            </w:tabs>
            <w:rPr/>
          </w:pPr>
          <w:hyperlink w:anchor="__RefHeading___Toc6342885_417432637">
            <w:r>
              <w:rPr>
                <w:webHidden/>
                <w:rStyle w:val="IndexLink"/>
                <w:rtl w:val="true"/>
              </w:rPr>
              <w:t>إبراهیم بن نصیر مصغرا الکشی</w:t>
            </w:r>
            <w:r>
              <w:rPr>
                <w:rStyle w:val="IndexLink"/>
                <w:rtl w:val="true"/>
              </w:rPr>
              <w:t>:</w:t>
              <w:tab/>
            </w:r>
            <w:r>
              <w:rPr>
                <w:rStyle w:val="IndexLink"/>
              </w:rPr>
              <w:t>346</w:t>
            </w:r>
          </w:hyperlink>
        </w:p>
        <w:p>
          <w:pPr>
            <w:pStyle w:val="Contents6"/>
            <w:tabs>
              <w:tab w:val="clear" w:pos="7609"/>
              <w:tab w:val="right" w:pos="9026" w:leader="dot"/>
            </w:tabs>
            <w:rPr/>
          </w:pPr>
          <w:hyperlink w:anchor="__RefHeading___Toc6342887_417432637">
            <w:r>
              <w:rPr>
                <w:webHidden/>
                <w:rStyle w:val="IndexLink"/>
                <w:rtl w:val="true"/>
              </w:rPr>
              <w:t>إبراهیم بن نعیم؛ العبدی؛ أبو الصباح؛ الکنانی</w:t>
            </w:r>
            <w:r>
              <w:rPr>
                <w:rStyle w:val="IndexLink"/>
                <w:rtl w:val="true"/>
              </w:rPr>
              <w:t>:</w:t>
              <w:tab/>
            </w:r>
            <w:r>
              <w:rPr>
                <w:rStyle w:val="IndexLink"/>
              </w:rPr>
              <w:t>346</w:t>
            </w:r>
          </w:hyperlink>
        </w:p>
        <w:p>
          <w:pPr>
            <w:pStyle w:val="Contents6"/>
            <w:tabs>
              <w:tab w:val="clear" w:pos="7609"/>
              <w:tab w:val="right" w:pos="9026" w:leader="dot"/>
            </w:tabs>
            <w:rPr/>
          </w:pPr>
          <w:hyperlink w:anchor="__RefHeading___Toc6342889_417432637">
            <w:r>
              <w:rPr>
                <w:webHidden/>
                <w:rStyle w:val="IndexLink"/>
                <w:rtl w:val="true"/>
              </w:rPr>
              <w:t>إبراهیم بن هاشم؛ القمی؛ أبو إسحاق</w:t>
            </w:r>
            <w:r>
              <w:rPr>
                <w:rStyle w:val="IndexLink"/>
                <w:rtl w:val="true"/>
              </w:rPr>
              <w:t>:</w:t>
              <w:tab/>
            </w:r>
            <w:r>
              <w:rPr>
                <w:rStyle w:val="IndexLink"/>
              </w:rPr>
              <w:t>348</w:t>
            </w:r>
          </w:hyperlink>
        </w:p>
        <w:p>
          <w:pPr>
            <w:pStyle w:val="Contents6"/>
            <w:tabs>
              <w:tab w:val="clear" w:pos="7609"/>
              <w:tab w:val="right" w:pos="9026" w:leader="dot"/>
            </w:tabs>
            <w:rPr/>
          </w:pPr>
          <w:hyperlink w:anchor="__RefHeading___Toc6342891_417432637">
            <w:r>
              <w:rPr>
                <w:webHidden/>
                <w:rStyle w:val="IndexLink"/>
                <w:rtl w:val="true"/>
              </w:rPr>
              <w:t>إبراهیم بن یحیی</w:t>
            </w:r>
            <w:r>
              <w:rPr>
                <w:rStyle w:val="IndexLink"/>
                <w:rtl w:val="true"/>
              </w:rPr>
              <w:t>:</w:t>
              <w:tab/>
            </w:r>
            <w:r>
              <w:rPr>
                <w:rStyle w:val="IndexLink"/>
              </w:rPr>
              <w:t>348</w:t>
            </w:r>
          </w:hyperlink>
        </w:p>
        <w:p>
          <w:pPr>
            <w:pStyle w:val="Contents6"/>
            <w:tabs>
              <w:tab w:val="clear" w:pos="7609"/>
              <w:tab w:val="right" w:pos="9026" w:leader="dot"/>
            </w:tabs>
            <w:rPr/>
          </w:pPr>
          <w:hyperlink w:anchor="__RefHeading___Toc6342893_417432637">
            <w:r>
              <w:rPr>
                <w:webHidden/>
                <w:rStyle w:val="IndexLink"/>
                <w:rtl w:val="true"/>
              </w:rPr>
              <w:t>إبراهیم بن یوسف بن إبراهیم؛ الکندی؛ الطحان</w:t>
            </w:r>
            <w:r>
              <w:rPr>
                <w:rStyle w:val="IndexLink"/>
                <w:rtl w:val="true"/>
              </w:rPr>
              <w:t>:</w:t>
              <w:tab/>
            </w:r>
            <w:r>
              <w:rPr>
                <w:rStyle w:val="IndexLink"/>
              </w:rPr>
              <w:t>348</w:t>
            </w:r>
          </w:hyperlink>
        </w:p>
        <w:p>
          <w:pPr>
            <w:pStyle w:val="Contents6"/>
            <w:tabs>
              <w:tab w:val="clear" w:pos="7609"/>
              <w:tab w:val="right" w:pos="9026" w:leader="dot"/>
            </w:tabs>
            <w:rPr/>
          </w:pPr>
          <w:hyperlink w:anchor="__RefHeading___Toc6342895_417432637">
            <w:r>
              <w:rPr>
                <w:webHidden/>
                <w:rStyle w:val="IndexLink"/>
                <w:rtl w:val="true"/>
              </w:rPr>
              <w:t>أبی بن ثابت</w:t>
            </w:r>
            <w:r>
              <w:rPr>
                <w:rStyle w:val="IndexLink"/>
                <w:rtl w:val="true"/>
              </w:rPr>
              <w:t>:</w:t>
              <w:tab/>
            </w:r>
            <w:r>
              <w:rPr>
                <w:rStyle w:val="IndexLink"/>
              </w:rPr>
              <w:t>348</w:t>
            </w:r>
          </w:hyperlink>
        </w:p>
        <w:p>
          <w:pPr>
            <w:pStyle w:val="Contents6"/>
            <w:tabs>
              <w:tab w:val="clear" w:pos="7609"/>
              <w:tab w:val="right" w:pos="9026" w:leader="dot"/>
            </w:tabs>
            <w:rPr/>
          </w:pPr>
          <w:hyperlink w:anchor="__RefHeading___Toc6342897_417432637">
            <w:r>
              <w:rPr>
                <w:webHidden/>
                <w:rStyle w:val="IndexLink"/>
                <w:rtl w:val="true"/>
              </w:rPr>
              <w:t>أبی بن عمارة</w:t>
            </w:r>
            <w:r>
              <w:rPr>
                <w:rStyle w:val="IndexLink"/>
                <w:rtl w:val="true"/>
              </w:rPr>
              <w:t>:</w:t>
              <w:tab/>
            </w:r>
            <w:r>
              <w:rPr>
                <w:rStyle w:val="IndexLink"/>
              </w:rPr>
              <w:t>348</w:t>
            </w:r>
          </w:hyperlink>
        </w:p>
        <w:p>
          <w:pPr>
            <w:pStyle w:val="Contents6"/>
            <w:tabs>
              <w:tab w:val="clear" w:pos="7609"/>
              <w:tab w:val="right" w:pos="9026" w:leader="dot"/>
            </w:tabs>
            <w:rPr/>
          </w:pPr>
          <w:hyperlink w:anchor="__RefHeading___Toc6342899_417432637">
            <w:r>
              <w:rPr>
                <w:webHidden/>
                <w:rStyle w:val="IndexLink"/>
                <w:rtl w:val="true"/>
              </w:rPr>
              <w:t>أبی بن قیس</w:t>
            </w:r>
            <w:r>
              <w:rPr>
                <w:rStyle w:val="IndexLink"/>
                <w:rtl w:val="true"/>
              </w:rPr>
              <w:t>:</w:t>
              <w:tab/>
            </w:r>
            <w:r>
              <w:rPr>
                <w:rStyle w:val="IndexLink"/>
              </w:rPr>
              <w:t>349</w:t>
            </w:r>
          </w:hyperlink>
        </w:p>
        <w:p>
          <w:pPr>
            <w:pStyle w:val="Contents6"/>
            <w:tabs>
              <w:tab w:val="clear" w:pos="7609"/>
              <w:tab w:val="right" w:pos="9026" w:leader="dot"/>
            </w:tabs>
            <w:rPr/>
          </w:pPr>
          <w:hyperlink w:anchor="__RefHeading___Toc6342901_417432637">
            <w:r>
              <w:rPr>
                <w:webHidden/>
                <w:rStyle w:val="IndexLink"/>
                <w:rtl w:val="true"/>
              </w:rPr>
              <w:t>أبی بن کعب</w:t>
            </w:r>
            <w:r>
              <w:rPr>
                <w:rStyle w:val="IndexLink"/>
                <w:rtl w:val="true"/>
              </w:rPr>
              <w:t>:</w:t>
              <w:tab/>
            </w:r>
            <w:r>
              <w:rPr>
                <w:rStyle w:val="IndexLink"/>
              </w:rPr>
              <w:t>349</w:t>
            </w:r>
          </w:hyperlink>
        </w:p>
        <w:p>
          <w:pPr>
            <w:pStyle w:val="Contents6"/>
            <w:tabs>
              <w:tab w:val="clear" w:pos="7609"/>
              <w:tab w:val="right" w:pos="9026" w:leader="dot"/>
            </w:tabs>
            <w:rPr/>
          </w:pPr>
          <w:hyperlink w:anchor="__RefHeading___Toc6342903_417432637">
            <w:r>
              <w:rPr>
                <w:webHidden/>
                <w:rStyle w:val="IndexLink"/>
                <w:rtl w:val="true"/>
              </w:rPr>
              <w:t>أحمد بن إبراهیم؛ أبو حامد، المراغی</w:t>
            </w:r>
            <w:r>
              <w:rPr>
                <w:rStyle w:val="IndexLink"/>
                <w:rtl w:val="true"/>
              </w:rPr>
              <w:t>:</w:t>
              <w:tab/>
            </w:r>
            <w:r>
              <w:rPr>
                <w:rStyle w:val="IndexLink"/>
              </w:rPr>
              <w:t>349</w:t>
            </w:r>
          </w:hyperlink>
        </w:p>
        <w:p>
          <w:pPr>
            <w:pStyle w:val="Contents6"/>
            <w:tabs>
              <w:tab w:val="clear" w:pos="7609"/>
              <w:tab w:val="right" w:pos="9026" w:leader="dot"/>
            </w:tabs>
            <w:rPr/>
          </w:pPr>
          <w:hyperlink w:anchor="__RefHeading___Toc6342905_417432637">
            <w:r>
              <w:rPr>
                <w:webHidden/>
                <w:rStyle w:val="IndexLink"/>
                <w:rtl w:val="true"/>
              </w:rPr>
              <w:t>أحمد بن إبراهیم بن أبی رافع</w:t>
            </w:r>
            <w:r>
              <w:rPr>
                <w:rStyle w:val="IndexLink"/>
                <w:rtl w:val="true"/>
              </w:rPr>
              <w:t>:</w:t>
              <w:tab/>
            </w:r>
            <w:r>
              <w:rPr>
                <w:rStyle w:val="IndexLink"/>
              </w:rPr>
              <w:t>349</w:t>
            </w:r>
          </w:hyperlink>
        </w:p>
        <w:p>
          <w:pPr>
            <w:pStyle w:val="Contents6"/>
            <w:tabs>
              <w:tab w:val="clear" w:pos="7609"/>
              <w:tab w:val="right" w:pos="9026" w:leader="dot"/>
            </w:tabs>
            <w:rPr/>
          </w:pPr>
          <w:hyperlink w:anchor="__RefHeading___Toc6342907_417432637">
            <w:r>
              <w:rPr>
                <w:webHidden/>
                <w:rStyle w:val="IndexLink"/>
                <w:rtl w:val="true"/>
              </w:rPr>
              <w:t>أحمد بن إبراهیم بن أحمد بن المعلی بن أسد؛ العمیّ، أبو بشر</w:t>
            </w:r>
            <w:r>
              <w:rPr>
                <w:rStyle w:val="IndexLink"/>
                <w:rtl w:val="true"/>
              </w:rPr>
              <w:t>:</w:t>
              <w:tab/>
            </w:r>
            <w:r>
              <w:rPr>
                <w:rStyle w:val="IndexLink"/>
              </w:rPr>
              <w:t>349</w:t>
            </w:r>
          </w:hyperlink>
        </w:p>
        <w:p>
          <w:pPr>
            <w:pStyle w:val="Contents6"/>
            <w:tabs>
              <w:tab w:val="clear" w:pos="7609"/>
              <w:tab w:val="right" w:pos="9026" w:leader="dot"/>
            </w:tabs>
            <w:rPr/>
          </w:pPr>
          <w:hyperlink w:anchor="__RefHeading___Toc6342909_417432637">
            <w:r>
              <w:rPr>
                <w:webHidden/>
                <w:rStyle w:val="IndexLink"/>
                <w:rtl w:val="true"/>
              </w:rPr>
              <w:t>أحمد بن إبراهیم بن إسماعیل بن داود بن حمدون، الکاتب، الندیم، أبو عبد الله</w:t>
            </w:r>
            <w:r>
              <w:rPr>
                <w:rStyle w:val="IndexLink"/>
                <w:rtl w:val="true"/>
              </w:rPr>
              <w:t>:</w:t>
              <w:tab/>
            </w:r>
            <w:r>
              <w:rPr>
                <w:rStyle w:val="IndexLink"/>
              </w:rPr>
              <w:t>350</w:t>
            </w:r>
          </w:hyperlink>
        </w:p>
        <w:p>
          <w:pPr>
            <w:pStyle w:val="Contents6"/>
            <w:tabs>
              <w:tab w:val="clear" w:pos="7609"/>
              <w:tab w:val="right" w:pos="9026" w:leader="dot"/>
            </w:tabs>
            <w:rPr/>
          </w:pPr>
          <w:hyperlink w:anchor="__RefHeading___Toc6342911_417432637">
            <w:r>
              <w:rPr>
                <w:webHidden/>
                <w:rStyle w:val="IndexLink"/>
                <w:rtl w:val="true"/>
              </w:rPr>
              <w:t>أحمد بن إبراهیم؛ المعروف بعلان؛ الکلینی</w:t>
            </w:r>
            <w:r>
              <w:rPr>
                <w:rStyle w:val="IndexLink"/>
                <w:rtl w:val="true"/>
              </w:rPr>
              <w:t>:</w:t>
              <w:tab/>
            </w:r>
            <w:r>
              <w:rPr>
                <w:rStyle w:val="IndexLink"/>
              </w:rPr>
              <w:t>350</w:t>
            </w:r>
          </w:hyperlink>
        </w:p>
        <w:p>
          <w:pPr>
            <w:pStyle w:val="Contents6"/>
            <w:tabs>
              <w:tab w:val="clear" w:pos="7609"/>
              <w:tab w:val="right" w:pos="9026" w:leader="dot"/>
            </w:tabs>
            <w:rPr/>
          </w:pPr>
          <w:hyperlink w:anchor="__RefHeading___Toc6342913_417432637">
            <w:r>
              <w:rPr>
                <w:webHidden/>
                <w:rStyle w:val="IndexLink"/>
                <w:rtl w:val="true"/>
              </w:rPr>
              <w:t>أحمد بن أبی بشیر؛ السراج؛ أبو جعفر</w:t>
            </w:r>
            <w:r>
              <w:rPr>
                <w:rStyle w:val="IndexLink"/>
                <w:rtl w:val="true"/>
              </w:rPr>
              <w:t>:</w:t>
              <w:tab/>
            </w:r>
            <w:r>
              <w:rPr>
                <w:rStyle w:val="IndexLink"/>
              </w:rPr>
              <w:t>350</w:t>
            </w:r>
          </w:hyperlink>
        </w:p>
        <w:p>
          <w:pPr>
            <w:pStyle w:val="Contents6"/>
            <w:tabs>
              <w:tab w:val="clear" w:pos="7609"/>
              <w:tab w:val="right" w:pos="9026" w:leader="dot"/>
            </w:tabs>
            <w:rPr/>
          </w:pPr>
          <w:hyperlink w:anchor="__RefHeading___Toc6342915_417432637">
            <w:r>
              <w:rPr>
                <w:webHidden/>
                <w:rStyle w:val="IndexLink"/>
                <w:rtl w:val="true"/>
              </w:rPr>
              <w:t>أحمد بن أبی عبد الله، البرقی</w:t>
            </w:r>
            <w:r>
              <w:rPr>
                <w:rStyle w:val="IndexLink"/>
                <w:rtl w:val="true"/>
              </w:rPr>
              <w:t>:</w:t>
              <w:tab/>
            </w:r>
            <w:r>
              <w:rPr>
                <w:rStyle w:val="IndexLink"/>
              </w:rPr>
              <w:t>350</w:t>
            </w:r>
          </w:hyperlink>
        </w:p>
        <w:p>
          <w:pPr>
            <w:pStyle w:val="Contents6"/>
            <w:tabs>
              <w:tab w:val="clear" w:pos="7609"/>
              <w:tab w:val="right" w:pos="9026" w:leader="dot"/>
            </w:tabs>
            <w:rPr/>
          </w:pPr>
          <w:hyperlink w:anchor="__RefHeading___Toc6342917_417432637">
            <w:r>
              <w:rPr>
                <w:webHidden/>
                <w:rStyle w:val="IndexLink"/>
                <w:rtl w:val="true"/>
              </w:rPr>
              <w:t>أحمد بن أبی عوف، یکنی أبا عوف</w:t>
            </w:r>
            <w:r>
              <w:rPr>
                <w:rStyle w:val="IndexLink"/>
                <w:rtl w:val="true"/>
              </w:rPr>
              <w:t>:</w:t>
              <w:tab/>
            </w:r>
            <w:r>
              <w:rPr>
                <w:rStyle w:val="IndexLink"/>
              </w:rPr>
              <w:t>350</w:t>
            </w:r>
          </w:hyperlink>
        </w:p>
        <w:p>
          <w:pPr>
            <w:pStyle w:val="Contents6"/>
            <w:tabs>
              <w:tab w:val="clear" w:pos="7609"/>
              <w:tab w:val="right" w:pos="9026" w:leader="dot"/>
            </w:tabs>
            <w:rPr/>
          </w:pPr>
          <w:hyperlink w:anchor="__RefHeading___Toc6342919_417432637">
            <w:r>
              <w:rPr>
                <w:webHidden/>
                <w:rStyle w:val="IndexLink"/>
                <w:rtl w:val="true"/>
              </w:rPr>
              <w:t>أحمد بن إدریس؛ أبو علی؛ الأشعری؛ القمی</w:t>
            </w:r>
            <w:r>
              <w:rPr>
                <w:rStyle w:val="IndexLink"/>
                <w:rtl w:val="true"/>
              </w:rPr>
              <w:t>:</w:t>
              <w:tab/>
            </w:r>
            <w:r>
              <w:rPr>
                <w:rStyle w:val="IndexLink"/>
              </w:rPr>
              <w:t>350</w:t>
            </w:r>
          </w:hyperlink>
        </w:p>
        <w:p>
          <w:pPr>
            <w:pStyle w:val="Contents6"/>
            <w:tabs>
              <w:tab w:val="clear" w:pos="7609"/>
              <w:tab w:val="right" w:pos="9026" w:leader="dot"/>
            </w:tabs>
            <w:rPr/>
          </w:pPr>
          <w:hyperlink w:anchor="__RefHeading___Toc6342921_417432637">
            <w:r>
              <w:rPr>
                <w:webHidden/>
                <w:rStyle w:val="IndexLink"/>
                <w:rtl w:val="true"/>
              </w:rPr>
              <w:t>أحمد بن إسحاق؛ الرازی</w:t>
            </w:r>
            <w:r>
              <w:rPr>
                <w:rStyle w:val="IndexLink"/>
                <w:rtl w:val="true"/>
              </w:rPr>
              <w:t>:</w:t>
              <w:tab/>
            </w:r>
            <w:r>
              <w:rPr>
                <w:rStyle w:val="IndexLink"/>
              </w:rPr>
              <w:t>350</w:t>
            </w:r>
          </w:hyperlink>
        </w:p>
        <w:p>
          <w:pPr>
            <w:pStyle w:val="Contents6"/>
            <w:tabs>
              <w:tab w:val="clear" w:pos="7609"/>
              <w:tab w:val="right" w:pos="9026" w:leader="dot"/>
            </w:tabs>
            <w:rPr/>
          </w:pPr>
          <w:hyperlink w:anchor="__RefHeading___Toc6342923_417432637">
            <w:r>
              <w:rPr>
                <w:webHidden/>
                <w:rStyle w:val="IndexLink"/>
                <w:rtl w:val="true"/>
              </w:rPr>
              <w:t>أحمد بن إسحاق بن عبد الله بن سعد بن مالک؛ الأحوص؛ الأشعری، أبو علی؛ القمی</w:t>
            </w:r>
            <w:r>
              <w:rPr>
                <w:rStyle w:val="IndexLink"/>
                <w:rtl w:val="true"/>
              </w:rPr>
              <w:t>:</w:t>
              <w:tab/>
            </w:r>
            <w:r>
              <w:rPr>
                <w:rStyle w:val="IndexLink"/>
              </w:rPr>
              <w:t>351</w:t>
            </w:r>
          </w:hyperlink>
        </w:p>
        <w:p>
          <w:pPr>
            <w:pStyle w:val="Contents6"/>
            <w:tabs>
              <w:tab w:val="clear" w:pos="7609"/>
              <w:tab w:val="right" w:pos="9026" w:leader="dot"/>
            </w:tabs>
            <w:rPr/>
          </w:pPr>
          <w:hyperlink w:anchor="__RefHeading___Toc6342925_417432637">
            <w:r>
              <w:rPr>
                <w:webHidden/>
                <w:rStyle w:val="IndexLink"/>
                <w:rtl w:val="true"/>
              </w:rPr>
              <w:t>أحمد بن إسماعیل بن سمکة بن عبد الله؛ أبو علی</w:t>
            </w:r>
            <w:r>
              <w:rPr>
                <w:rStyle w:val="IndexLink"/>
                <w:rtl w:val="true"/>
              </w:rPr>
              <w:t>:</w:t>
              <w:tab/>
            </w:r>
            <w:r>
              <w:rPr>
                <w:rStyle w:val="IndexLink"/>
              </w:rPr>
              <w:t>351</w:t>
            </w:r>
          </w:hyperlink>
        </w:p>
        <w:p>
          <w:pPr>
            <w:pStyle w:val="Contents6"/>
            <w:tabs>
              <w:tab w:val="clear" w:pos="7609"/>
              <w:tab w:val="right" w:pos="9026" w:leader="dot"/>
            </w:tabs>
            <w:rPr/>
          </w:pPr>
          <w:hyperlink w:anchor="__RefHeading___Toc6342927_417432637">
            <w:r>
              <w:rPr>
                <w:webHidden/>
                <w:rStyle w:val="IndexLink"/>
                <w:rtl w:val="true"/>
              </w:rPr>
              <w:t>أحمد بن الحسن بن إسماعیل بن شعیب بن میثم التمار؛ أبو عبد الله، مولی بنی أسد</w:t>
            </w:r>
            <w:r>
              <w:rPr>
                <w:rStyle w:val="IndexLink"/>
                <w:rtl w:val="true"/>
              </w:rPr>
              <w:t>:</w:t>
              <w:tab/>
            </w:r>
            <w:r>
              <w:rPr>
                <w:rStyle w:val="IndexLink"/>
              </w:rPr>
              <w:t>351</w:t>
            </w:r>
          </w:hyperlink>
        </w:p>
        <w:p>
          <w:pPr>
            <w:pStyle w:val="Contents6"/>
            <w:tabs>
              <w:tab w:val="clear" w:pos="7609"/>
              <w:tab w:val="right" w:pos="9026" w:leader="dot"/>
            </w:tabs>
            <w:rPr/>
          </w:pPr>
          <w:hyperlink w:anchor="__RefHeading___Toc6342929_417432637">
            <w:r>
              <w:rPr>
                <w:webHidden/>
                <w:rStyle w:val="IndexLink"/>
                <w:rtl w:val="true"/>
              </w:rPr>
              <w:t>أحمد بن الحسن بن الحسین، اللؤلؤی</w:t>
            </w:r>
            <w:r>
              <w:rPr>
                <w:rStyle w:val="IndexLink"/>
                <w:rtl w:val="true"/>
              </w:rPr>
              <w:t>:</w:t>
              <w:tab/>
            </w:r>
            <w:r>
              <w:rPr>
                <w:rStyle w:val="IndexLink"/>
              </w:rPr>
              <w:t>351</w:t>
            </w:r>
          </w:hyperlink>
        </w:p>
        <w:p>
          <w:pPr>
            <w:pStyle w:val="Contents6"/>
            <w:tabs>
              <w:tab w:val="clear" w:pos="7609"/>
              <w:tab w:val="right" w:pos="9026" w:leader="dot"/>
            </w:tabs>
            <w:rPr/>
          </w:pPr>
          <w:hyperlink w:anchor="__RefHeading___Toc6342931_417432637">
            <w:r>
              <w:rPr>
                <w:webHidden/>
                <w:rStyle w:val="IndexLink"/>
                <w:rtl w:val="true"/>
              </w:rPr>
              <w:t>أحمد بن الحسن بن علی بن فضال</w:t>
            </w:r>
            <w:r>
              <w:rPr>
                <w:rStyle w:val="IndexLink"/>
                <w:rtl w:val="true"/>
              </w:rPr>
              <w:t>:</w:t>
              <w:tab/>
            </w:r>
            <w:r>
              <w:rPr>
                <w:rStyle w:val="IndexLink"/>
              </w:rPr>
              <w:t>352</w:t>
            </w:r>
          </w:hyperlink>
        </w:p>
        <w:p>
          <w:pPr>
            <w:pStyle w:val="Contents6"/>
            <w:tabs>
              <w:tab w:val="clear" w:pos="7609"/>
              <w:tab w:val="right" w:pos="9026" w:leader="dot"/>
            </w:tabs>
            <w:rPr/>
          </w:pPr>
          <w:hyperlink w:anchor="__RefHeading___Toc6342933_417432637">
            <w:r>
              <w:rPr>
                <w:webHidden/>
                <w:rStyle w:val="IndexLink"/>
                <w:rtl w:val="true"/>
              </w:rPr>
              <w:t>أحمد بن الحسین بن عبد الملک؛ أبو جعفر، الأودی</w:t>
            </w:r>
            <w:r>
              <w:rPr>
                <w:rStyle w:val="IndexLink"/>
                <w:rtl w:val="true"/>
              </w:rPr>
              <w:t>:</w:t>
              <w:tab/>
            </w:r>
            <w:r>
              <w:rPr>
                <w:rStyle w:val="IndexLink"/>
              </w:rPr>
              <w:t>352</w:t>
            </w:r>
          </w:hyperlink>
        </w:p>
        <w:p>
          <w:pPr>
            <w:pStyle w:val="Contents6"/>
            <w:tabs>
              <w:tab w:val="clear" w:pos="7609"/>
              <w:tab w:val="right" w:pos="9026" w:leader="dot"/>
            </w:tabs>
            <w:rPr/>
          </w:pPr>
          <w:hyperlink w:anchor="__RefHeading___Toc6342935_417432637">
            <w:r>
              <w:rPr>
                <w:webHidden/>
                <w:rStyle w:val="IndexLink"/>
                <w:rtl w:val="true"/>
              </w:rPr>
              <w:t>أحمد بن الحسین بن عمر بن یزید؛ الصیقل</w:t>
            </w:r>
            <w:r>
              <w:rPr>
                <w:rStyle w:val="IndexLink"/>
                <w:rtl w:val="true"/>
              </w:rPr>
              <w:t>:</w:t>
              <w:tab/>
            </w:r>
            <w:r>
              <w:rPr>
                <w:rStyle w:val="IndexLink"/>
              </w:rPr>
              <w:t>352</w:t>
            </w:r>
          </w:hyperlink>
        </w:p>
        <w:p>
          <w:pPr>
            <w:pStyle w:val="Contents6"/>
            <w:tabs>
              <w:tab w:val="clear" w:pos="7609"/>
              <w:tab w:val="right" w:pos="9026" w:leader="dot"/>
            </w:tabs>
            <w:rPr/>
          </w:pPr>
          <w:hyperlink w:anchor="__RefHeading___Toc6342937_417432637">
            <w:r>
              <w:rPr>
                <w:webHidden/>
                <w:rStyle w:val="IndexLink"/>
                <w:rtl w:val="true"/>
              </w:rPr>
              <w:t>أحمد بن حماد؛ المروزی؛ أبو علی؛ المحمودی</w:t>
            </w:r>
            <w:r>
              <w:rPr>
                <w:rStyle w:val="IndexLink"/>
                <w:rtl w:val="true"/>
              </w:rPr>
              <w:t>:</w:t>
              <w:tab/>
            </w:r>
            <w:r>
              <w:rPr>
                <w:rStyle w:val="IndexLink"/>
              </w:rPr>
              <w:t>352</w:t>
            </w:r>
          </w:hyperlink>
        </w:p>
        <w:p>
          <w:pPr>
            <w:pStyle w:val="Contents6"/>
            <w:tabs>
              <w:tab w:val="clear" w:pos="7609"/>
              <w:tab w:val="right" w:pos="9026" w:leader="dot"/>
            </w:tabs>
            <w:rPr/>
          </w:pPr>
          <w:hyperlink w:anchor="__RefHeading___Toc6342939_417432637">
            <w:r>
              <w:rPr>
                <w:webHidden/>
                <w:rStyle w:val="IndexLink"/>
                <w:rtl w:val="true"/>
              </w:rPr>
              <w:t>أحمد بن حمزة بن الیسع</w:t>
            </w:r>
            <w:r>
              <w:rPr>
                <w:rStyle w:val="IndexLink"/>
                <w:rtl w:val="true"/>
              </w:rPr>
              <w:t>:</w:t>
              <w:tab/>
            </w:r>
            <w:r>
              <w:rPr>
                <w:rStyle w:val="IndexLink"/>
              </w:rPr>
              <w:t>352</w:t>
            </w:r>
          </w:hyperlink>
        </w:p>
        <w:p>
          <w:pPr>
            <w:pStyle w:val="Contents6"/>
            <w:tabs>
              <w:tab w:val="clear" w:pos="7609"/>
              <w:tab w:val="right" w:pos="9026" w:leader="dot"/>
            </w:tabs>
            <w:rPr/>
          </w:pPr>
          <w:hyperlink w:anchor="__RefHeading___Toc6342941_417432637">
            <w:r>
              <w:rPr>
                <w:webHidden/>
                <w:rStyle w:val="IndexLink"/>
                <w:rtl w:val="true"/>
              </w:rPr>
              <w:t>أحمد بن داود بن سعید؛ الفزاری، أبو یحیی، الجرجانی</w:t>
            </w:r>
            <w:r>
              <w:rPr>
                <w:rStyle w:val="IndexLink"/>
                <w:rtl w:val="true"/>
              </w:rPr>
              <w:t>:</w:t>
              <w:tab/>
            </w:r>
            <w:r>
              <w:rPr>
                <w:rStyle w:val="IndexLink"/>
              </w:rPr>
              <w:t>352</w:t>
            </w:r>
          </w:hyperlink>
        </w:p>
        <w:p>
          <w:pPr>
            <w:pStyle w:val="Contents6"/>
            <w:tabs>
              <w:tab w:val="clear" w:pos="7609"/>
              <w:tab w:val="right" w:pos="9026" w:leader="dot"/>
            </w:tabs>
            <w:rPr/>
          </w:pPr>
          <w:hyperlink w:anchor="__RefHeading___Toc6342943_417432637">
            <w:r>
              <w:rPr>
                <w:webHidden/>
                <w:rStyle w:val="IndexLink"/>
                <w:rtl w:val="true"/>
              </w:rPr>
              <w:t>أحمد بن داود بن علی؛ القمی</w:t>
            </w:r>
            <w:r>
              <w:rPr>
                <w:rStyle w:val="IndexLink"/>
                <w:rtl w:val="true"/>
              </w:rPr>
              <w:t>:</w:t>
              <w:tab/>
            </w:r>
            <w:r>
              <w:rPr>
                <w:rStyle w:val="IndexLink"/>
              </w:rPr>
              <w:t>352</w:t>
            </w:r>
          </w:hyperlink>
        </w:p>
        <w:p>
          <w:pPr>
            <w:pStyle w:val="Contents6"/>
            <w:tabs>
              <w:tab w:val="clear" w:pos="7609"/>
              <w:tab w:val="right" w:pos="9026" w:leader="dot"/>
            </w:tabs>
            <w:rPr/>
          </w:pPr>
          <w:hyperlink w:anchor="__RefHeading___Toc6342945_417432637">
            <w:r>
              <w:rPr>
                <w:webHidden/>
                <w:rStyle w:val="IndexLink"/>
                <w:rtl w:val="true"/>
              </w:rPr>
              <w:t>أحمد بن رزق؛ الغمشانی بالغین المعجمة المضمومة و النون بعد الألف</w:t>
            </w:r>
            <w:r>
              <w:rPr>
                <w:rStyle w:val="IndexLink"/>
                <w:rtl w:val="true"/>
              </w:rPr>
              <w:t>-:</w:t>
              <w:tab/>
            </w:r>
            <w:r>
              <w:rPr>
                <w:rStyle w:val="IndexLink"/>
              </w:rPr>
              <w:t>353</w:t>
            </w:r>
          </w:hyperlink>
        </w:p>
        <w:p>
          <w:pPr>
            <w:pStyle w:val="Contents6"/>
            <w:tabs>
              <w:tab w:val="clear" w:pos="7609"/>
              <w:tab w:val="right" w:pos="9026" w:leader="dot"/>
            </w:tabs>
            <w:rPr/>
          </w:pPr>
          <w:hyperlink w:anchor="__RefHeading___Toc6342947_417432637">
            <w:r>
              <w:rPr>
                <w:webHidden/>
                <w:rStyle w:val="IndexLink"/>
                <w:rtl w:val="true"/>
              </w:rPr>
              <w:t>أحمد بن زیاد بن جعفر؛ الهمذانی بالمعجمة</w:t>
            </w:r>
            <w:r>
              <w:rPr>
                <w:rStyle w:val="IndexLink"/>
                <w:rtl w:val="true"/>
              </w:rPr>
              <w:t>-:</w:t>
              <w:tab/>
            </w:r>
            <w:r>
              <w:rPr>
                <w:rStyle w:val="IndexLink"/>
              </w:rPr>
              <w:t>353</w:t>
            </w:r>
          </w:hyperlink>
        </w:p>
        <w:p>
          <w:pPr>
            <w:pStyle w:val="Contents6"/>
            <w:tabs>
              <w:tab w:val="clear" w:pos="7609"/>
              <w:tab w:val="right" w:pos="9026" w:leader="dot"/>
            </w:tabs>
            <w:rPr/>
          </w:pPr>
          <w:hyperlink w:anchor="__RefHeading___Toc6342949_417432637">
            <w:r>
              <w:rPr>
                <w:webHidden/>
                <w:rStyle w:val="IndexLink"/>
                <w:rtl w:val="true"/>
              </w:rPr>
              <w:t>أحمد بن صبیح؛ أبو عبد الله؛ الأسدی</w:t>
            </w:r>
            <w:r>
              <w:rPr>
                <w:rStyle w:val="IndexLink"/>
                <w:rtl w:val="true"/>
              </w:rPr>
              <w:t>:</w:t>
              <w:tab/>
            </w:r>
            <w:r>
              <w:rPr>
                <w:rStyle w:val="IndexLink"/>
              </w:rPr>
              <w:t>353</w:t>
            </w:r>
          </w:hyperlink>
        </w:p>
        <w:p>
          <w:pPr>
            <w:pStyle w:val="Contents6"/>
            <w:tabs>
              <w:tab w:val="clear" w:pos="7609"/>
              <w:tab w:val="right" w:pos="9026" w:leader="dot"/>
            </w:tabs>
            <w:rPr/>
          </w:pPr>
          <w:hyperlink w:anchor="__RefHeading___Toc6342951_417432637">
            <w:r>
              <w:rPr>
                <w:webHidden/>
                <w:rStyle w:val="IndexLink"/>
                <w:rtl w:val="true"/>
              </w:rPr>
              <w:t>أحمد بن عائذ؛ أبو حبیب؛ الأحمسیّ؛ البجلی، مولی</w:t>
            </w:r>
            <w:r>
              <w:rPr>
                <w:rStyle w:val="IndexLink"/>
                <w:rtl w:val="true"/>
              </w:rPr>
              <w:t>:</w:t>
              <w:tab/>
            </w:r>
            <w:r>
              <w:rPr>
                <w:rStyle w:val="IndexLink"/>
              </w:rPr>
              <w:t>353</w:t>
            </w:r>
          </w:hyperlink>
        </w:p>
        <w:p>
          <w:pPr>
            <w:pStyle w:val="Contents6"/>
            <w:tabs>
              <w:tab w:val="clear" w:pos="7609"/>
              <w:tab w:val="right" w:pos="9026" w:leader="dot"/>
            </w:tabs>
            <w:rPr/>
          </w:pPr>
          <w:hyperlink w:anchor="__RefHeading___Toc6342953_417432637">
            <w:r>
              <w:rPr>
                <w:webHidden/>
                <w:rStyle w:val="IndexLink"/>
                <w:rtl w:val="true"/>
              </w:rPr>
              <w:t>أحمد بن عبد الله بن أحمد بن جلین؛ الدوری‌ أبو بکر؛ الوراق</w:t>
            </w:r>
            <w:r>
              <w:rPr>
                <w:rStyle w:val="IndexLink"/>
                <w:rtl w:val="true"/>
              </w:rPr>
              <w:t>:</w:t>
              <w:tab/>
            </w:r>
            <w:r>
              <w:rPr>
                <w:rStyle w:val="IndexLink"/>
              </w:rPr>
              <w:t>353</w:t>
            </w:r>
          </w:hyperlink>
        </w:p>
        <w:p>
          <w:pPr>
            <w:pStyle w:val="Contents6"/>
            <w:tabs>
              <w:tab w:val="clear" w:pos="7609"/>
              <w:tab w:val="right" w:pos="9026" w:leader="dot"/>
            </w:tabs>
            <w:rPr/>
          </w:pPr>
          <w:hyperlink w:anchor="__RefHeading___Toc6342955_417432637">
            <w:r>
              <w:rPr>
                <w:webHidden/>
                <w:rStyle w:val="IndexLink"/>
                <w:rtl w:val="true"/>
              </w:rPr>
              <w:t>أحمد بن عبد الله بن عیسی بن مصلقة بن سعد؛ القمی؛ الأشعری</w:t>
            </w:r>
            <w:r>
              <w:rPr>
                <w:rStyle w:val="IndexLink"/>
                <w:rtl w:val="true"/>
              </w:rPr>
              <w:t>:</w:t>
              <w:tab/>
            </w:r>
            <w:r>
              <w:rPr>
                <w:rStyle w:val="IndexLink"/>
              </w:rPr>
              <w:t>354</w:t>
            </w:r>
          </w:hyperlink>
        </w:p>
        <w:p>
          <w:pPr>
            <w:pStyle w:val="Contents6"/>
            <w:tabs>
              <w:tab w:val="clear" w:pos="7609"/>
              <w:tab w:val="right" w:pos="9026" w:leader="dot"/>
            </w:tabs>
            <w:rPr/>
          </w:pPr>
          <w:hyperlink w:anchor="__RefHeading___Toc6342957_417432637">
            <w:r>
              <w:rPr>
                <w:webHidden/>
                <w:rStyle w:val="IndexLink"/>
                <w:rtl w:val="true"/>
              </w:rPr>
              <w:t>أحمد بن عبد الله بن مهران؛ المعروف بابن خانبة؛ أبو جعفر</w:t>
            </w:r>
            <w:r>
              <w:rPr>
                <w:rStyle w:val="IndexLink"/>
                <w:rtl w:val="true"/>
              </w:rPr>
              <w:t>:</w:t>
              <w:tab/>
            </w:r>
            <w:r>
              <w:rPr>
                <w:rStyle w:val="IndexLink"/>
              </w:rPr>
              <w:t>354</w:t>
            </w:r>
          </w:hyperlink>
        </w:p>
        <w:p>
          <w:pPr>
            <w:pStyle w:val="Contents6"/>
            <w:tabs>
              <w:tab w:val="clear" w:pos="7609"/>
              <w:tab w:val="right" w:pos="9026" w:leader="dot"/>
            </w:tabs>
            <w:rPr/>
          </w:pPr>
          <w:hyperlink w:anchor="__RefHeading___Toc6342959_417432637">
            <w:r>
              <w:rPr>
                <w:webHidden/>
                <w:rStyle w:val="IndexLink"/>
                <w:rtl w:val="true"/>
              </w:rPr>
              <w:t>أحمد بن عبد الواحد بن أحمد؛ البزاز؛ أبو عبد الله، شیخنا، المعروف بابن عبدون</w:t>
            </w:r>
            <w:r>
              <w:rPr>
                <w:rStyle w:val="IndexLink"/>
                <w:rtl w:val="true"/>
              </w:rPr>
              <w:t>:</w:t>
              <w:tab/>
            </w:r>
            <w:r>
              <w:rPr>
                <w:rStyle w:val="IndexLink"/>
              </w:rPr>
              <w:t>354</w:t>
            </w:r>
          </w:hyperlink>
        </w:p>
        <w:p>
          <w:pPr>
            <w:pStyle w:val="Contents6"/>
            <w:tabs>
              <w:tab w:val="clear" w:pos="7609"/>
              <w:tab w:val="right" w:pos="9026" w:leader="dot"/>
            </w:tabs>
            <w:rPr/>
          </w:pPr>
          <w:hyperlink w:anchor="__RefHeading___Toc6342961_417432637">
            <w:r>
              <w:rPr>
                <w:webHidden/>
                <w:rStyle w:val="IndexLink"/>
                <w:rtl w:val="true"/>
              </w:rPr>
              <w:t>أحمد بن علی بن أحمد بن العباس بن محمد؛ النجاشی؛ أبو العباس‌</w:t>
            </w:r>
            <w:r>
              <w:rPr>
                <w:rStyle w:val="IndexLink"/>
                <w:rtl w:val="true"/>
              </w:rPr>
              <w:tab/>
            </w:r>
            <w:r>
              <w:rPr>
                <w:rStyle w:val="IndexLink"/>
              </w:rPr>
              <w:t>354</w:t>
            </w:r>
          </w:hyperlink>
        </w:p>
        <w:p>
          <w:pPr>
            <w:pStyle w:val="Contents6"/>
            <w:tabs>
              <w:tab w:val="clear" w:pos="7609"/>
              <w:tab w:val="right" w:pos="9026" w:leader="dot"/>
            </w:tabs>
            <w:rPr/>
          </w:pPr>
          <w:hyperlink w:anchor="__RefHeading___Toc6342963_417432637">
            <w:r>
              <w:rPr>
                <w:webHidden/>
                <w:rStyle w:val="IndexLink"/>
                <w:rtl w:val="true"/>
              </w:rPr>
              <w:t>أحمد بن علی بن الحسن بن شاذان؛ أبو العباس؛ القاضی؛ القمی؛ الفقیه</w:t>
            </w:r>
            <w:r>
              <w:rPr>
                <w:rStyle w:val="IndexLink"/>
                <w:rtl w:val="true"/>
              </w:rPr>
              <w:t>:</w:t>
              <w:tab/>
            </w:r>
            <w:r>
              <w:rPr>
                <w:rStyle w:val="IndexLink"/>
              </w:rPr>
              <w:t>354</w:t>
            </w:r>
          </w:hyperlink>
        </w:p>
        <w:p>
          <w:pPr>
            <w:pStyle w:val="Contents6"/>
            <w:tabs>
              <w:tab w:val="clear" w:pos="7609"/>
              <w:tab w:val="right" w:pos="9026" w:leader="dot"/>
            </w:tabs>
            <w:rPr/>
          </w:pPr>
          <w:hyperlink w:anchor="__RefHeading___Toc6342965_417432637">
            <w:r>
              <w:rPr>
                <w:webHidden/>
                <w:rStyle w:val="IndexLink"/>
                <w:rtl w:val="true"/>
              </w:rPr>
              <w:t>أحمد بن علی بن العباس بن نوح؛ السیرافی</w:t>
            </w:r>
            <w:r>
              <w:rPr>
                <w:rStyle w:val="IndexLink"/>
                <w:rtl w:val="true"/>
              </w:rPr>
              <w:t>:</w:t>
              <w:tab/>
            </w:r>
            <w:r>
              <w:rPr>
                <w:rStyle w:val="IndexLink"/>
              </w:rPr>
              <w:t>354</w:t>
            </w:r>
          </w:hyperlink>
        </w:p>
        <w:p>
          <w:pPr>
            <w:pStyle w:val="Contents6"/>
            <w:tabs>
              <w:tab w:val="clear" w:pos="7609"/>
              <w:tab w:val="right" w:pos="9026" w:leader="dot"/>
            </w:tabs>
            <w:rPr/>
          </w:pPr>
          <w:hyperlink w:anchor="__RefHeading___Toc6342967_417432637">
            <w:r>
              <w:rPr>
                <w:webHidden/>
                <w:rStyle w:val="IndexLink"/>
                <w:rtl w:val="true"/>
              </w:rPr>
              <w:t>أحمد بن علی؛ الفائدی؛ القزوینی</w:t>
            </w:r>
            <w:r>
              <w:rPr>
                <w:rStyle w:val="IndexLink"/>
                <w:rtl w:val="true"/>
              </w:rPr>
              <w:t>:</w:t>
              <w:tab/>
            </w:r>
            <w:r>
              <w:rPr>
                <w:rStyle w:val="IndexLink"/>
              </w:rPr>
              <w:t>354</w:t>
            </w:r>
          </w:hyperlink>
        </w:p>
        <w:p>
          <w:pPr>
            <w:pStyle w:val="Contents6"/>
            <w:tabs>
              <w:tab w:val="clear" w:pos="7609"/>
              <w:tab w:val="right" w:pos="9026" w:leader="dot"/>
            </w:tabs>
            <w:rPr/>
          </w:pPr>
          <w:hyperlink w:anchor="__RefHeading___Toc6342969_417432637">
            <w:r>
              <w:rPr>
                <w:webHidden/>
                <w:rStyle w:val="IndexLink"/>
                <w:rtl w:val="true"/>
              </w:rPr>
              <w:t>أحمد بن عمر بن أبی شعبة؛ الحلبی</w:t>
            </w:r>
            <w:r>
              <w:rPr>
                <w:rStyle w:val="IndexLink"/>
                <w:rtl w:val="true"/>
              </w:rPr>
              <w:t>:</w:t>
              <w:tab/>
            </w:r>
            <w:r>
              <w:rPr>
                <w:rStyle w:val="IndexLink"/>
              </w:rPr>
              <w:t>355</w:t>
            </w:r>
          </w:hyperlink>
        </w:p>
        <w:p>
          <w:pPr>
            <w:pStyle w:val="Contents6"/>
            <w:tabs>
              <w:tab w:val="clear" w:pos="7609"/>
              <w:tab w:val="right" w:pos="9026" w:leader="dot"/>
            </w:tabs>
            <w:rPr/>
          </w:pPr>
          <w:hyperlink w:anchor="__RefHeading___Toc6342971_417432637">
            <w:r>
              <w:rPr>
                <w:webHidden/>
                <w:rStyle w:val="IndexLink"/>
                <w:rtl w:val="true"/>
              </w:rPr>
              <w:t>أحمد بن عمر، الحلال</w:t>
            </w:r>
            <w:r>
              <w:rPr>
                <w:rStyle w:val="IndexLink"/>
                <w:rtl w:val="true"/>
              </w:rPr>
              <w:t>:</w:t>
              <w:tab/>
            </w:r>
            <w:r>
              <w:rPr>
                <w:rStyle w:val="IndexLink"/>
              </w:rPr>
              <w:t>355</w:t>
            </w:r>
          </w:hyperlink>
        </w:p>
        <w:p>
          <w:pPr>
            <w:pStyle w:val="Contents6"/>
            <w:tabs>
              <w:tab w:val="clear" w:pos="7609"/>
              <w:tab w:val="right" w:pos="9026" w:leader="dot"/>
            </w:tabs>
            <w:rPr/>
          </w:pPr>
          <w:hyperlink w:anchor="__RefHeading___Toc6342973_417432637">
            <w:r>
              <w:rPr>
                <w:webHidden/>
                <w:rStyle w:val="IndexLink"/>
                <w:rtl w:val="true"/>
              </w:rPr>
              <w:t>أحمد بن عیسی بن جعفر؛ العلوی؛ العمری</w:t>
            </w:r>
            <w:r>
              <w:rPr>
                <w:rStyle w:val="IndexLink"/>
                <w:rtl w:val="true"/>
              </w:rPr>
              <w:t>:</w:t>
              <w:tab/>
            </w:r>
            <w:r>
              <w:rPr>
                <w:rStyle w:val="IndexLink"/>
              </w:rPr>
              <w:t>355</w:t>
            </w:r>
          </w:hyperlink>
        </w:p>
        <w:p>
          <w:pPr>
            <w:pStyle w:val="Contents6"/>
            <w:tabs>
              <w:tab w:val="clear" w:pos="7609"/>
              <w:tab w:val="right" w:pos="9026" w:leader="dot"/>
            </w:tabs>
            <w:rPr/>
          </w:pPr>
          <w:hyperlink w:anchor="__RefHeading___Toc6342975_417432637">
            <w:r>
              <w:rPr>
                <w:webHidden/>
                <w:rStyle w:val="IndexLink"/>
                <w:rtl w:val="true"/>
              </w:rPr>
              <w:t>أحمد بن محمد بن أبی نصر؛ البزنطی</w:t>
            </w:r>
            <w:r>
              <w:rPr>
                <w:rStyle w:val="IndexLink"/>
                <w:rtl w:val="true"/>
              </w:rPr>
              <w:t>:</w:t>
              <w:tab/>
            </w:r>
            <w:r>
              <w:rPr>
                <w:rStyle w:val="IndexLink"/>
              </w:rPr>
              <w:t>355</w:t>
            </w:r>
          </w:hyperlink>
        </w:p>
        <w:p>
          <w:pPr>
            <w:pStyle w:val="Contents6"/>
            <w:tabs>
              <w:tab w:val="clear" w:pos="7609"/>
              <w:tab w:val="right" w:pos="9026" w:leader="dot"/>
            </w:tabs>
            <w:rPr/>
          </w:pPr>
          <w:hyperlink w:anchor="__RefHeading___Toc6342977_417432637">
            <w:r>
              <w:rPr>
                <w:webHidden/>
                <w:rStyle w:val="IndexLink"/>
                <w:rtl w:val="true"/>
              </w:rPr>
              <w:t>أحمد بن محمد بن أحمد بن طرخان؛ الکندی؛ أبو الحسین؛ الجرجانی‌ الکاتب</w:t>
            </w:r>
            <w:r>
              <w:rPr>
                <w:rStyle w:val="IndexLink"/>
                <w:rtl w:val="true"/>
              </w:rPr>
              <w:t>:</w:t>
              <w:tab/>
            </w:r>
            <w:r>
              <w:rPr>
                <w:rStyle w:val="IndexLink"/>
              </w:rPr>
              <w:t>355</w:t>
            </w:r>
          </w:hyperlink>
        </w:p>
        <w:p>
          <w:pPr>
            <w:pStyle w:val="Contents6"/>
            <w:tabs>
              <w:tab w:val="clear" w:pos="7609"/>
              <w:tab w:val="right" w:pos="9026" w:leader="dot"/>
            </w:tabs>
            <w:rPr/>
          </w:pPr>
          <w:hyperlink w:anchor="__RefHeading___Toc6342979_417432637">
            <w:r>
              <w:rPr>
                <w:webHidden/>
                <w:rStyle w:val="IndexLink"/>
                <w:rtl w:val="true"/>
              </w:rPr>
              <w:t>أحمد بن محمد بن أحمد؛ أبو علی؛ الجرجانی</w:t>
            </w:r>
            <w:r>
              <w:rPr>
                <w:rStyle w:val="IndexLink"/>
                <w:rtl w:val="true"/>
              </w:rPr>
              <w:t>:</w:t>
              <w:tab/>
            </w:r>
            <w:r>
              <w:rPr>
                <w:rStyle w:val="IndexLink"/>
              </w:rPr>
              <w:t>356</w:t>
            </w:r>
          </w:hyperlink>
        </w:p>
        <w:p>
          <w:pPr>
            <w:pStyle w:val="Contents6"/>
            <w:tabs>
              <w:tab w:val="clear" w:pos="7609"/>
              <w:tab w:val="right" w:pos="9026" w:leader="dot"/>
            </w:tabs>
            <w:rPr/>
          </w:pPr>
          <w:hyperlink w:anchor="__RefHeading___Toc6342981_417432637">
            <w:r>
              <w:rPr>
                <w:webHidden/>
                <w:rStyle w:val="IndexLink"/>
                <w:rtl w:val="true"/>
              </w:rPr>
              <w:t>أحمد بن محمد بن أحمد بن طلحة بن عاصم؛ أبو عبد الله؛ المحدث، یقال له</w:t>
            </w:r>
            <w:r>
              <w:rPr>
                <w:rStyle w:val="IndexLink"/>
                <w:rtl w:val="true"/>
              </w:rPr>
              <w:t xml:space="preserve">: </w:t>
            </w:r>
            <w:r>
              <w:rPr>
                <w:rStyle w:val="IndexLink"/>
                <w:rtl w:val="true"/>
              </w:rPr>
              <w:t>العاصمی</w:t>
            </w:r>
            <w:r>
              <w:rPr>
                <w:rStyle w:val="IndexLink"/>
                <w:rtl w:val="true"/>
              </w:rPr>
              <w:t>:</w:t>
              <w:tab/>
            </w:r>
            <w:r>
              <w:rPr>
                <w:rStyle w:val="IndexLink"/>
              </w:rPr>
              <w:t>356</w:t>
            </w:r>
          </w:hyperlink>
        </w:p>
        <w:p>
          <w:pPr>
            <w:pStyle w:val="Contents6"/>
            <w:tabs>
              <w:tab w:val="clear" w:pos="7609"/>
              <w:tab w:val="right" w:pos="9026" w:leader="dot"/>
            </w:tabs>
            <w:rPr/>
          </w:pPr>
          <w:hyperlink w:anchor="__RefHeading___Toc6342983_417432637">
            <w:r>
              <w:rPr>
                <w:webHidden/>
                <w:rStyle w:val="IndexLink"/>
                <w:rtl w:val="true"/>
              </w:rPr>
              <w:t>أحمد بن محمد بن جعفر؛ الصولی؛ أبو علی</w:t>
            </w:r>
            <w:r>
              <w:rPr>
                <w:rStyle w:val="IndexLink"/>
                <w:rtl w:val="true"/>
              </w:rPr>
              <w:t>:</w:t>
              <w:tab/>
            </w:r>
            <w:r>
              <w:rPr>
                <w:rStyle w:val="IndexLink"/>
              </w:rPr>
              <w:t>356</w:t>
            </w:r>
          </w:hyperlink>
        </w:p>
        <w:p>
          <w:pPr>
            <w:pStyle w:val="Contents6"/>
            <w:tabs>
              <w:tab w:val="clear" w:pos="7609"/>
              <w:tab w:val="right" w:pos="9026" w:leader="dot"/>
            </w:tabs>
            <w:rPr/>
          </w:pPr>
          <w:hyperlink w:anchor="__RefHeading___Toc6342985_417432637">
            <w:r>
              <w:rPr>
                <w:webHidden/>
                <w:rStyle w:val="IndexLink"/>
                <w:rtl w:val="true"/>
              </w:rPr>
              <w:t>أحمد بن محمد بن خالد؛ البرقی؛ أبو جعفر</w:t>
            </w:r>
            <w:r>
              <w:rPr>
                <w:rStyle w:val="IndexLink"/>
                <w:rtl w:val="true"/>
              </w:rPr>
              <w:t>:</w:t>
              <w:tab/>
            </w:r>
            <w:r>
              <w:rPr>
                <w:rStyle w:val="IndexLink"/>
              </w:rPr>
              <w:t>356</w:t>
            </w:r>
          </w:hyperlink>
        </w:p>
        <w:p>
          <w:pPr>
            <w:pStyle w:val="Contents6"/>
            <w:tabs>
              <w:tab w:val="clear" w:pos="7609"/>
              <w:tab w:val="right" w:pos="9026" w:leader="dot"/>
            </w:tabs>
            <w:rPr/>
          </w:pPr>
          <w:hyperlink w:anchor="__RefHeading___Toc6342987_417432637">
            <w:r>
              <w:rPr>
                <w:webHidden/>
                <w:rStyle w:val="IndexLink"/>
                <w:rtl w:val="true"/>
              </w:rPr>
              <w:t>أحمد بن محمد بن سعید بن عقدة؛ أبو العباس</w:t>
            </w:r>
            <w:r>
              <w:rPr>
                <w:rStyle w:val="IndexLink"/>
                <w:rtl w:val="true"/>
              </w:rPr>
              <w:t>:</w:t>
              <w:tab/>
            </w:r>
            <w:r>
              <w:rPr>
                <w:rStyle w:val="IndexLink"/>
              </w:rPr>
              <w:t>356</w:t>
            </w:r>
          </w:hyperlink>
        </w:p>
        <w:p>
          <w:pPr>
            <w:pStyle w:val="Contents6"/>
            <w:tabs>
              <w:tab w:val="clear" w:pos="7609"/>
              <w:tab w:val="right" w:pos="9026" w:leader="dot"/>
            </w:tabs>
            <w:rPr/>
          </w:pPr>
          <w:hyperlink w:anchor="__RefHeading___Toc6342989_417432637">
            <w:r>
              <w:rPr>
                <w:webHidden/>
                <w:rStyle w:val="IndexLink"/>
                <w:rtl w:val="true"/>
              </w:rPr>
              <w:t>أحمد بن محمد بن سلیمان بن الحسن بن الجهم بن بکیر بن أعین؛ الزراری؛ أبو غالب</w:t>
            </w:r>
            <w:r>
              <w:rPr>
                <w:rStyle w:val="IndexLink"/>
                <w:rtl w:val="true"/>
              </w:rPr>
              <w:t>:</w:t>
              <w:tab/>
            </w:r>
            <w:r>
              <w:rPr>
                <w:rStyle w:val="IndexLink"/>
              </w:rPr>
              <w:t>357</w:t>
            </w:r>
          </w:hyperlink>
        </w:p>
        <w:p>
          <w:pPr>
            <w:pStyle w:val="Contents6"/>
            <w:tabs>
              <w:tab w:val="clear" w:pos="7609"/>
              <w:tab w:val="right" w:pos="9026" w:leader="dot"/>
            </w:tabs>
            <w:rPr/>
          </w:pPr>
          <w:hyperlink w:anchor="__RefHeading___Toc6342991_417432637">
            <w:r>
              <w:rPr>
                <w:webHidden/>
                <w:rStyle w:val="IndexLink"/>
                <w:rtl w:val="true"/>
              </w:rPr>
              <w:t>أحمد بن محمد بن عاصم؛ أبو عبد الله؛ العاصمی</w:t>
            </w:r>
            <w:r>
              <w:rPr>
                <w:rStyle w:val="IndexLink"/>
                <w:rtl w:val="true"/>
              </w:rPr>
              <w:t>:</w:t>
              <w:tab/>
            </w:r>
            <w:r>
              <w:rPr>
                <w:rStyle w:val="IndexLink"/>
              </w:rPr>
              <w:t>357</w:t>
            </w:r>
          </w:hyperlink>
        </w:p>
        <w:p>
          <w:pPr>
            <w:pStyle w:val="Contents6"/>
            <w:tabs>
              <w:tab w:val="clear" w:pos="7609"/>
              <w:tab w:val="right" w:pos="9026" w:leader="dot"/>
            </w:tabs>
            <w:rPr/>
          </w:pPr>
          <w:hyperlink w:anchor="__RefHeading___Toc6342993_417432637">
            <w:r>
              <w:rPr>
                <w:webHidden/>
                <w:rStyle w:val="IndexLink"/>
                <w:rtl w:val="true"/>
              </w:rPr>
              <w:t>أحمد بن محمد بن عبید الله؛ الأشعری؛ القمی</w:t>
            </w:r>
            <w:r>
              <w:rPr>
                <w:rStyle w:val="IndexLink"/>
                <w:rtl w:val="true"/>
              </w:rPr>
              <w:t>:</w:t>
              <w:tab/>
            </w:r>
            <w:r>
              <w:rPr>
                <w:rStyle w:val="IndexLink"/>
              </w:rPr>
              <w:t>357</w:t>
            </w:r>
          </w:hyperlink>
        </w:p>
        <w:p>
          <w:pPr>
            <w:pStyle w:val="Contents6"/>
            <w:tabs>
              <w:tab w:val="clear" w:pos="7609"/>
              <w:tab w:val="right" w:pos="9026" w:leader="dot"/>
            </w:tabs>
            <w:rPr/>
          </w:pPr>
          <w:hyperlink w:anchor="__RefHeading___Toc6342995_417432637">
            <w:r>
              <w:rPr>
                <w:webHidden/>
                <w:rStyle w:val="IndexLink"/>
                <w:rtl w:val="true"/>
              </w:rPr>
              <w:t>أحمد بن محمد بن علی بن عمر بن رباح؛ القلاء، السواق؛ أبو الحسن</w:t>
            </w:r>
            <w:r>
              <w:rPr>
                <w:rStyle w:val="IndexLink"/>
                <w:rtl w:val="true"/>
              </w:rPr>
              <w:t>:</w:t>
              <w:tab/>
            </w:r>
            <w:r>
              <w:rPr>
                <w:rStyle w:val="IndexLink"/>
              </w:rPr>
              <w:t>358</w:t>
            </w:r>
          </w:hyperlink>
        </w:p>
        <w:p>
          <w:pPr>
            <w:pStyle w:val="Contents6"/>
            <w:tabs>
              <w:tab w:val="clear" w:pos="7609"/>
              <w:tab w:val="right" w:pos="9026" w:leader="dot"/>
            </w:tabs>
            <w:rPr/>
          </w:pPr>
          <w:hyperlink w:anchor="__RefHeading___Toc6342997_417432637">
            <w:r>
              <w:rPr>
                <w:webHidden/>
                <w:rStyle w:val="IndexLink"/>
                <w:rtl w:val="true"/>
              </w:rPr>
              <w:t>أحمد بن محمد بن عمار؛ أبو علی؛ الکوفی</w:t>
            </w:r>
            <w:r>
              <w:rPr>
                <w:rStyle w:val="IndexLink"/>
                <w:rtl w:val="true"/>
              </w:rPr>
              <w:t>:</w:t>
              <w:tab/>
            </w:r>
            <w:r>
              <w:rPr>
                <w:rStyle w:val="IndexLink"/>
              </w:rPr>
              <w:t>358</w:t>
            </w:r>
          </w:hyperlink>
        </w:p>
        <w:p>
          <w:pPr>
            <w:pStyle w:val="Contents6"/>
            <w:tabs>
              <w:tab w:val="clear" w:pos="7609"/>
              <w:tab w:val="right" w:pos="9026" w:leader="dot"/>
            </w:tabs>
            <w:rPr/>
          </w:pPr>
          <w:hyperlink w:anchor="__RefHeading___Toc6342999_417432637">
            <w:r>
              <w:rPr>
                <w:webHidden/>
                <w:rStyle w:val="IndexLink"/>
                <w:rtl w:val="true"/>
              </w:rPr>
              <w:t>أحمد بن محمد بن عمر بن موسی بن الجراح؛ أبو الحسن؛ المعروف بابن الجندی</w:t>
            </w:r>
            <w:r>
              <w:rPr>
                <w:rStyle w:val="IndexLink"/>
                <w:rtl w:val="true"/>
              </w:rPr>
              <w:t>:</w:t>
              <w:tab/>
            </w:r>
            <w:r>
              <w:rPr>
                <w:rStyle w:val="IndexLink"/>
              </w:rPr>
              <w:t>358</w:t>
            </w:r>
          </w:hyperlink>
        </w:p>
        <w:p>
          <w:pPr>
            <w:pStyle w:val="Contents6"/>
            <w:tabs>
              <w:tab w:val="clear" w:pos="7609"/>
              <w:tab w:val="right" w:pos="9026" w:leader="dot"/>
            </w:tabs>
            <w:rPr/>
          </w:pPr>
          <w:hyperlink w:anchor="__RefHeading___Toc6343001_417432637">
            <w:r>
              <w:rPr>
                <w:webHidden/>
                <w:rStyle w:val="IndexLink"/>
                <w:rtl w:val="true"/>
              </w:rPr>
              <w:t>أحمد بن محمد بن عیسی، الأشعری، أبو جعفر؛ القمی</w:t>
            </w:r>
            <w:r>
              <w:rPr>
                <w:rStyle w:val="IndexLink"/>
                <w:rtl w:val="true"/>
              </w:rPr>
              <w:t>:</w:t>
              <w:tab/>
            </w:r>
            <w:r>
              <w:rPr>
                <w:rStyle w:val="IndexLink"/>
              </w:rPr>
              <w:t>358</w:t>
            </w:r>
          </w:hyperlink>
        </w:p>
        <w:p>
          <w:pPr>
            <w:pStyle w:val="Contents6"/>
            <w:tabs>
              <w:tab w:val="clear" w:pos="7609"/>
              <w:tab w:val="right" w:pos="9026" w:leader="dot"/>
            </w:tabs>
            <w:rPr/>
          </w:pPr>
          <w:hyperlink w:anchor="__RefHeading___Toc6343003_417432637">
            <w:r>
              <w:rPr>
                <w:webHidden/>
                <w:rStyle w:val="IndexLink"/>
                <w:rtl w:val="true"/>
              </w:rPr>
              <w:t>أحمد بن محمد بن عیسی؛ القسری‌؛ أبو الحسن</w:t>
            </w:r>
            <w:r>
              <w:rPr>
                <w:rStyle w:val="IndexLink"/>
                <w:rtl w:val="true"/>
              </w:rPr>
              <w:t>:</w:t>
              <w:tab/>
            </w:r>
            <w:r>
              <w:rPr>
                <w:rStyle w:val="IndexLink"/>
              </w:rPr>
              <w:t>358</w:t>
            </w:r>
          </w:hyperlink>
        </w:p>
        <w:p>
          <w:pPr>
            <w:pStyle w:val="Contents6"/>
            <w:tabs>
              <w:tab w:val="clear" w:pos="7609"/>
              <w:tab w:val="right" w:pos="9026" w:leader="dot"/>
            </w:tabs>
            <w:rPr/>
          </w:pPr>
          <w:hyperlink w:anchor="__RefHeading___Toc6343005_417432637">
            <w:r>
              <w:rPr>
                <w:webHidden/>
                <w:rStyle w:val="IndexLink"/>
                <w:rtl w:val="true"/>
              </w:rPr>
              <w:t>أحمد بن محمد بن نوح؛ أبو العباس؛ السیرافی</w:t>
            </w:r>
            <w:r>
              <w:rPr>
                <w:rStyle w:val="IndexLink"/>
                <w:rtl w:val="true"/>
              </w:rPr>
              <w:t>:</w:t>
              <w:tab/>
            </w:r>
            <w:r>
              <w:rPr>
                <w:rStyle w:val="IndexLink"/>
              </w:rPr>
              <w:t>358</w:t>
            </w:r>
          </w:hyperlink>
        </w:p>
        <w:p>
          <w:pPr>
            <w:pStyle w:val="Contents6"/>
            <w:tabs>
              <w:tab w:val="clear" w:pos="7609"/>
              <w:tab w:val="right" w:pos="9026" w:leader="dot"/>
            </w:tabs>
            <w:rPr/>
          </w:pPr>
          <w:hyperlink w:anchor="__RefHeading___Toc6343007_417432637">
            <w:r>
              <w:rPr>
                <w:webHidden/>
                <w:rStyle w:val="IndexLink"/>
                <w:rtl w:val="true"/>
              </w:rPr>
              <w:t>أحمد بن محمد بن هیثم؛ العجلی</w:t>
            </w:r>
            <w:r>
              <w:rPr>
                <w:rStyle w:val="IndexLink"/>
                <w:rtl w:val="true"/>
              </w:rPr>
              <w:t>:</w:t>
              <w:tab/>
            </w:r>
            <w:r>
              <w:rPr>
                <w:rStyle w:val="IndexLink"/>
              </w:rPr>
              <w:t>359</w:t>
            </w:r>
          </w:hyperlink>
        </w:p>
        <w:p>
          <w:pPr>
            <w:pStyle w:val="Contents6"/>
            <w:tabs>
              <w:tab w:val="clear" w:pos="7609"/>
              <w:tab w:val="right" w:pos="9026" w:leader="dot"/>
            </w:tabs>
            <w:rPr/>
          </w:pPr>
          <w:hyperlink w:anchor="__RefHeading___Toc6343009_417432637">
            <w:r>
              <w:rPr>
                <w:webHidden/>
                <w:rStyle w:val="IndexLink"/>
                <w:rtl w:val="true"/>
              </w:rPr>
              <w:t>أحمد بن محمد بن یحیی؛ العطار</w:t>
            </w:r>
            <w:r>
              <w:rPr>
                <w:rStyle w:val="IndexLink"/>
                <w:rtl w:val="true"/>
              </w:rPr>
              <w:t>:</w:t>
              <w:tab/>
            </w:r>
            <w:r>
              <w:rPr>
                <w:rStyle w:val="IndexLink"/>
              </w:rPr>
              <w:t>359</w:t>
            </w:r>
          </w:hyperlink>
        </w:p>
        <w:p>
          <w:pPr>
            <w:pStyle w:val="Contents6"/>
            <w:tabs>
              <w:tab w:val="clear" w:pos="7609"/>
              <w:tab w:val="right" w:pos="9026" w:leader="dot"/>
            </w:tabs>
            <w:rPr/>
          </w:pPr>
          <w:hyperlink w:anchor="__RefHeading___Toc6343011_417432637">
            <w:r>
              <w:rPr>
                <w:webHidden/>
                <w:rStyle w:val="IndexLink"/>
                <w:rtl w:val="true"/>
              </w:rPr>
              <w:t>أحمد بن معافی</w:t>
            </w:r>
            <w:r>
              <w:rPr>
                <w:rStyle w:val="IndexLink"/>
                <w:rtl w:val="true"/>
              </w:rPr>
              <w:t>:</w:t>
              <w:tab/>
            </w:r>
            <w:r>
              <w:rPr>
                <w:rStyle w:val="IndexLink"/>
              </w:rPr>
              <w:t>359</w:t>
            </w:r>
          </w:hyperlink>
        </w:p>
        <w:p>
          <w:pPr>
            <w:pStyle w:val="Contents6"/>
            <w:tabs>
              <w:tab w:val="clear" w:pos="7609"/>
              <w:tab w:val="right" w:pos="9026" w:leader="dot"/>
            </w:tabs>
            <w:rPr/>
          </w:pPr>
          <w:hyperlink w:anchor="__RefHeading___Toc6343013_417432637">
            <w:r>
              <w:rPr>
                <w:webHidden/>
                <w:rStyle w:val="IndexLink"/>
                <w:rtl w:val="true"/>
              </w:rPr>
              <w:t>أحمد بن موسی بن جعفر بن طاوس؛ الحسنی</w:t>
            </w:r>
            <w:r>
              <w:rPr>
                <w:rStyle w:val="IndexLink"/>
                <w:rtl w:val="true"/>
              </w:rPr>
              <w:t>:</w:t>
              <w:tab/>
            </w:r>
            <w:r>
              <w:rPr>
                <w:rStyle w:val="IndexLink"/>
              </w:rPr>
              <w:t>359</w:t>
            </w:r>
          </w:hyperlink>
        </w:p>
        <w:p>
          <w:pPr>
            <w:pStyle w:val="Contents6"/>
            <w:tabs>
              <w:tab w:val="clear" w:pos="7609"/>
              <w:tab w:val="right" w:pos="9026" w:leader="dot"/>
            </w:tabs>
            <w:rPr/>
          </w:pPr>
          <w:hyperlink w:anchor="__RefHeading___Toc6343015_417432637">
            <w:r>
              <w:rPr>
                <w:webHidden/>
                <w:rStyle w:val="IndexLink"/>
                <w:rtl w:val="true"/>
              </w:rPr>
              <w:t>أحمد بن موسی بن جعفر الکاظم علیه السلام</w:t>
            </w:r>
            <w:r>
              <w:rPr>
                <w:rStyle w:val="IndexLink"/>
                <w:rtl w:val="true"/>
              </w:rPr>
              <w:t>:</w:t>
              <w:tab/>
            </w:r>
            <w:r>
              <w:rPr>
                <w:rStyle w:val="IndexLink"/>
              </w:rPr>
              <w:t>359</w:t>
            </w:r>
          </w:hyperlink>
        </w:p>
        <w:p>
          <w:pPr>
            <w:pStyle w:val="Contents6"/>
            <w:tabs>
              <w:tab w:val="clear" w:pos="7609"/>
              <w:tab w:val="right" w:pos="9026" w:leader="dot"/>
            </w:tabs>
            <w:rPr/>
          </w:pPr>
          <w:hyperlink w:anchor="__RefHeading___Toc6343017_417432637">
            <w:r>
              <w:rPr>
                <w:webHidden/>
                <w:rStyle w:val="IndexLink"/>
                <w:rtl w:val="true"/>
              </w:rPr>
              <w:t>أحمد بن میثم بن أبی نعیم؛ الفضل بن عمرو، لقبه</w:t>
            </w:r>
            <w:r>
              <w:rPr>
                <w:rStyle w:val="IndexLink"/>
                <w:rtl w:val="true"/>
              </w:rPr>
              <w:t xml:space="preserve">" </w:t>
            </w:r>
            <w:r>
              <w:rPr>
                <w:rStyle w:val="IndexLink"/>
                <w:rtl w:val="true"/>
              </w:rPr>
              <w:t>دکین</w:t>
            </w:r>
            <w:r>
              <w:rPr>
                <w:rStyle w:val="IndexLink"/>
                <w:rtl w:val="true"/>
              </w:rPr>
              <w:t>":</w:t>
              <w:tab/>
            </w:r>
            <w:r>
              <w:rPr>
                <w:rStyle w:val="IndexLink"/>
              </w:rPr>
              <w:t>359</w:t>
            </w:r>
          </w:hyperlink>
        </w:p>
        <w:p>
          <w:pPr>
            <w:pStyle w:val="Contents6"/>
            <w:tabs>
              <w:tab w:val="clear" w:pos="7609"/>
              <w:tab w:val="right" w:pos="9026" w:leader="dot"/>
            </w:tabs>
            <w:rPr/>
          </w:pPr>
          <w:hyperlink w:anchor="__RefHeading___Toc6343019_417432637">
            <w:r>
              <w:rPr>
                <w:webHidden/>
                <w:rStyle w:val="IndexLink"/>
                <w:rtl w:val="true"/>
              </w:rPr>
              <w:t>أحمد بن النضر؛ أبو الحسن؛ الجعفی</w:t>
            </w:r>
            <w:r>
              <w:rPr>
                <w:rStyle w:val="IndexLink"/>
                <w:rtl w:val="true"/>
              </w:rPr>
              <w:t>:</w:t>
              <w:tab/>
            </w:r>
            <w:r>
              <w:rPr>
                <w:rStyle w:val="IndexLink"/>
              </w:rPr>
              <w:t>359</w:t>
            </w:r>
          </w:hyperlink>
        </w:p>
        <w:p>
          <w:pPr>
            <w:pStyle w:val="Contents6"/>
            <w:tabs>
              <w:tab w:val="clear" w:pos="7609"/>
              <w:tab w:val="right" w:pos="9026" w:leader="dot"/>
            </w:tabs>
            <w:rPr/>
          </w:pPr>
          <w:hyperlink w:anchor="__RefHeading___Toc6343021_417432637">
            <w:r>
              <w:rPr>
                <w:webHidden/>
                <w:rStyle w:val="IndexLink"/>
                <w:rtl w:val="true"/>
              </w:rPr>
              <w:t>أحمد بن یحیی بن حکیم‌ الأودی؛ الصوفی؛ أبو جعفر</w:t>
            </w:r>
            <w:r>
              <w:rPr>
                <w:rStyle w:val="IndexLink"/>
                <w:rtl w:val="true"/>
              </w:rPr>
              <w:t>:</w:t>
              <w:tab/>
            </w:r>
            <w:r>
              <w:rPr>
                <w:rStyle w:val="IndexLink"/>
              </w:rPr>
              <w:t>359</w:t>
            </w:r>
          </w:hyperlink>
        </w:p>
        <w:p>
          <w:pPr>
            <w:pStyle w:val="Contents6"/>
            <w:tabs>
              <w:tab w:val="clear" w:pos="7609"/>
              <w:tab w:val="right" w:pos="9026" w:leader="dot"/>
            </w:tabs>
            <w:rPr/>
          </w:pPr>
          <w:hyperlink w:anchor="__RefHeading___Toc6343023_417432637">
            <w:r>
              <w:rPr>
                <w:webHidden/>
                <w:rStyle w:val="IndexLink"/>
                <w:rtl w:val="true"/>
              </w:rPr>
              <w:t>أحمد بن الیسع بن عبد الله؛ القمی</w:t>
            </w:r>
            <w:r>
              <w:rPr>
                <w:rStyle w:val="IndexLink"/>
                <w:rtl w:val="true"/>
              </w:rPr>
              <w:t>:</w:t>
              <w:tab/>
            </w:r>
            <w:r>
              <w:rPr>
                <w:rStyle w:val="IndexLink"/>
              </w:rPr>
              <w:t>360</w:t>
            </w:r>
          </w:hyperlink>
        </w:p>
        <w:p>
          <w:pPr>
            <w:pStyle w:val="Contents6"/>
            <w:tabs>
              <w:tab w:val="clear" w:pos="7609"/>
              <w:tab w:val="right" w:pos="9026" w:leader="dot"/>
            </w:tabs>
            <w:rPr/>
          </w:pPr>
          <w:hyperlink w:anchor="__RefHeading___Toc6343025_417432637">
            <w:r>
              <w:rPr>
                <w:webHidden/>
                <w:rStyle w:val="IndexLink"/>
                <w:rtl w:val="true"/>
              </w:rPr>
              <w:t>أحمد بن یوسف، مولی تیم الله</w:t>
            </w:r>
            <w:r>
              <w:rPr>
                <w:rStyle w:val="IndexLink"/>
                <w:rtl w:val="true"/>
              </w:rPr>
              <w:t>:</w:t>
              <w:tab/>
            </w:r>
            <w:r>
              <w:rPr>
                <w:rStyle w:val="IndexLink"/>
              </w:rPr>
              <w:t>360</w:t>
            </w:r>
          </w:hyperlink>
        </w:p>
        <w:p>
          <w:pPr>
            <w:pStyle w:val="Contents6"/>
            <w:tabs>
              <w:tab w:val="clear" w:pos="7609"/>
              <w:tab w:val="right" w:pos="9026" w:leader="dot"/>
            </w:tabs>
            <w:rPr/>
          </w:pPr>
          <w:hyperlink w:anchor="__RefHeading___Toc6343027_417432637">
            <w:r>
              <w:rPr>
                <w:webHidden/>
                <w:rStyle w:val="IndexLink"/>
                <w:rtl w:val="true"/>
              </w:rPr>
              <w:t>أحنف بن قیس</w:t>
            </w:r>
            <w:r>
              <w:rPr>
                <w:rStyle w:val="IndexLink"/>
                <w:rtl w:val="true"/>
              </w:rPr>
              <w:t>:</w:t>
              <w:tab/>
            </w:r>
            <w:r>
              <w:rPr>
                <w:rStyle w:val="IndexLink"/>
              </w:rPr>
              <w:t>360</w:t>
            </w:r>
          </w:hyperlink>
        </w:p>
        <w:p>
          <w:pPr>
            <w:pStyle w:val="Contents6"/>
            <w:tabs>
              <w:tab w:val="clear" w:pos="7609"/>
              <w:tab w:val="right" w:pos="9026" w:leader="dot"/>
            </w:tabs>
            <w:rPr/>
          </w:pPr>
          <w:hyperlink w:anchor="__RefHeading___Toc6343029_417432637">
            <w:r>
              <w:rPr>
                <w:webHidden/>
                <w:rStyle w:val="IndexLink"/>
                <w:rtl w:val="true"/>
              </w:rPr>
              <w:t>إدریس بن زیاد، الکفرثوثی‌؛ أبو الفضل</w:t>
            </w:r>
            <w:r>
              <w:rPr>
                <w:rStyle w:val="IndexLink"/>
                <w:rtl w:val="true"/>
              </w:rPr>
              <w:t>:</w:t>
              <w:tab/>
            </w:r>
            <w:r>
              <w:rPr>
                <w:rStyle w:val="IndexLink"/>
              </w:rPr>
              <w:t>360</w:t>
            </w:r>
          </w:hyperlink>
        </w:p>
        <w:p>
          <w:pPr>
            <w:pStyle w:val="Contents6"/>
            <w:tabs>
              <w:tab w:val="clear" w:pos="7609"/>
              <w:tab w:val="right" w:pos="9026" w:leader="dot"/>
            </w:tabs>
            <w:rPr/>
          </w:pPr>
          <w:hyperlink w:anchor="__RefHeading___Toc6343031_417432637">
            <w:r>
              <w:rPr>
                <w:webHidden/>
                <w:rStyle w:val="IndexLink"/>
                <w:rtl w:val="true"/>
              </w:rPr>
              <w:t>إدریس بن زید</w:t>
            </w:r>
            <w:r>
              <w:rPr>
                <w:rStyle w:val="IndexLink"/>
                <w:rtl w:val="true"/>
              </w:rPr>
              <w:t>:</w:t>
              <w:tab/>
            </w:r>
            <w:r>
              <w:rPr>
                <w:rStyle w:val="IndexLink"/>
              </w:rPr>
              <w:t>360</w:t>
            </w:r>
          </w:hyperlink>
        </w:p>
        <w:p>
          <w:pPr>
            <w:pStyle w:val="Contents6"/>
            <w:tabs>
              <w:tab w:val="clear" w:pos="7609"/>
              <w:tab w:val="right" w:pos="9026" w:leader="dot"/>
            </w:tabs>
            <w:rPr/>
          </w:pPr>
          <w:hyperlink w:anchor="__RefHeading___Toc6343033_417432637">
            <w:r>
              <w:rPr>
                <w:webHidden/>
                <w:rStyle w:val="IndexLink"/>
                <w:rtl w:val="true"/>
              </w:rPr>
              <w:t>إدریس بن عبد الله بن سعد؛ الأشعری</w:t>
            </w:r>
            <w:r>
              <w:rPr>
                <w:rStyle w:val="IndexLink"/>
                <w:rtl w:val="true"/>
              </w:rPr>
              <w:t>:</w:t>
              <w:tab/>
            </w:r>
            <w:r>
              <w:rPr>
                <w:rStyle w:val="IndexLink"/>
              </w:rPr>
              <w:t>360</w:t>
            </w:r>
          </w:hyperlink>
        </w:p>
        <w:p>
          <w:pPr>
            <w:pStyle w:val="Contents6"/>
            <w:tabs>
              <w:tab w:val="clear" w:pos="7609"/>
              <w:tab w:val="right" w:pos="9026" w:leader="dot"/>
            </w:tabs>
            <w:rPr/>
          </w:pPr>
          <w:hyperlink w:anchor="__RefHeading___Toc6343035_417432637">
            <w:r>
              <w:rPr>
                <w:webHidden/>
                <w:rStyle w:val="IndexLink"/>
                <w:rtl w:val="true"/>
              </w:rPr>
              <w:t>إدریس بن عیسی؛ الأشعری القمی</w:t>
            </w:r>
            <w:r>
              <w:rPr>
                <w:rStyle w:val="IndexLink"/>
                <w:rtl w:val="true"/>
              </w:rPr>
              <w:t>:</w:t>
              <w:tab/>
            </w:r>
            <w:r>
              <w:rPr>
                <w:rStyle w:val="IndexLink"/>
              </w:rPr>
              <w:t>360</w:t>
            </w:r>
          </w:hyperlink>
        </w:p>
        <w:p>
          <w:pPr>
            <w:pStyle w:val="Contents6"/>
            <w:tabs>
              <w:tab w:val="clear" w:pos="7609"/>
              <w:tab w:val="right" w:pos="9026" w:leader="dot"/>
            </w:tabs>
            <w:rPr/>
          </w:pPr>
          <w:hyperlink w:anchor="__RefHeading___Toc6343037_417432637">
            <w:r>
              <w:rPr>
                <w:webHidden/>
                <w:rStyle w:val="IndexLink"/>
                <w:rtl w:val="true"/>
              </w:rPr>
              <w:t>إدریس بن الفضل بن سلیمان؛ الحولانی‌؛ أبو الفضل</w:t>
            </w:r>
            <w:r>
              <w:rPr>
                <w:rStyle w:val="IndexLink"/>
                <w:rtl w:val="true"/>
              </w:rPr>
              <w:t>:</w:t>
              <w:tab/>
            </w:r>
            <w:r>
              <w:rPr>
                <w:rStyle w:val="IndexLink"/>
              </w:rPr>
              <w:t>361</w:t>
            </w:r>
          </w:hyperlink>
        </w:p>
        <w:p>
          <w:pPr>
            <w:pStyle w:val="Contents6"/>
            <w:tabs>
              <w:tab w:val="clear" w:pos="7609"/>
              <w:tab w:val="right" w:pos="9026" w:leader="dot"/>
            </w:tabs>
            <w:rPr/>
          </w:pPr>
          <w:hyperlink w:anchor="__RefHeading___Toc6343039_417432637">
            <w:r>
              <w:rPr>
                <w:webHidden/>
                <w:rStyle w:val="IndexLink"/>
                <w:rtl w:val="true"/>
              </w:rPr>
              <w:t>أدیم بن الحر؛ الکوفی؛ الجعفی</w:t>
            </w:r>
            <w:r>
              <w:rPr>
                <w:rStyle w:val="IndexLink"/>
                <w:rtl w:val="true"/>
              </w:rPr>
              <w:t>:</w:t>
              <w:tab/>
            </w:r>
            <w:r>
              <w:rPr>
                <w:rStyle w:val="IndexLink"/>
              </w:rPr>
              <w:t>361</w:t>
            </w:r>
          </w:hyperlink>
        </w:p>
        <w:p>
          <w:pPr>
            <w:pStyle w:val="Contents6"/>
            <w:tabs>
              <w:tab w:val="clear" w:pos="7609"/>
              <w:tab w:val="right" w:pos="9026" w:leader="dot"/>
            </w:tabs>
            <w:rPr/>
          </w:pPr>
          <w:hyperlink w:anchor="__RefHeading___Toc6343041_417432637">
            <w:r>
              <w:rPr>
                <w:webHidden/>
                <w:rStyle w:val="IndexLink"/>
                <w:rtl w:val="true"/>
              </w:rPr>
              <w:t>أرطاة بن حبیب؛ الأسدی</w:t>
            </w:r>
            <w:r>
              <w:rPr>
                <w:rStyle w:val="IndexLink"/>
                <w:rtl w:val="true"/>
              </w:rPr>
              <w:t>:</w:t>
              <w:tab/>
            </w:r>
            <w:r>
              <w:rPr>
                <w:rStyle w:val="IndexLink"/>
              </w:rPr>
              <w:t>361</w:t>
            </w:r>
          </w:hyperlink>
        </w:p>
        <w:p>
          <w:pPr>
            <w:pStyle w:val="Contents6"/>
            <w:tabs>
              <w:tab w:val="clear" w:pos="7609"/>
              <w:tab w:val="right" w:pos="9026" w:leader="dot"/>
            </w:tabs>
            <w:rPr/>
          </w:pPr>
          <w:hyperlink w:anchor="__RefHeading___Toc6343043_417432637">
            <w:r>
              <w:rPr>
                <w:webHidden/>
                <w:rStyle w:val="IndexLink"/>
                <w:rtl w:val="true"/>
              </w:rPr>
              <w:t>أسامة بن حفص</w:t>
            </w:r>
            <w:r>
              <w:rPr>
                <w:rStyle w:val="IndexLink"/>
                <w:rtl w:val="true"/>
              </w:rPr>
              <w:t>:</w:t>
              <w:tab/>
            </w:r>
            <w:r>
              <w:rPr>
                <w:rStyle w:val="IndexLink"/>
              </w:rPr>
              <w:t>361</w:t>
            </w:r>
          </w:hyperlink>
        </w:p>
        <w:p>
          <w:pPr>
            <w:pStyle w:val="Contents6"/>
            <w:tabs>
              <w:tab w:val="clear" w:pos="7609"/>
              <w:tab w:val="right" w:pos="9026" w:leader="dot"/>
            </w:tabs>
            <w:rPr/>
          </w:pPr>
          <w:hyperlink w:anchor="__RefHeading___Toc6343045_417432637">
            <w:r>
              <w:rPr>
                <w:webHidden/>
                <w:rStyle w:val="IndexLink"/>
                <w:rtl w:val="true"/>
              </w:rPr>
              <w:t>أسامة بن زید</w:t>
            </w:r>
            <w:r>
              <w:rPr>
                <w:rStyle w:val="IndexLink"/>
                <w:rtl w:val="true"/>
              </w:rPr>
              <w:t>:</w:t>
              <w:tab/>
            </w:r>
            <w:r>
              <w:rPr>
                <w:rStyle w:val="IndexLink"/>
              </w:rPr>
              <w:t>361</w:t>
            </w:r>
          </w:hyperlink>
        </w:p>
        <w:p>
          <w:pPr>
            <w:pStyle w:val="Contents6"/>
            <w:tabs>
              <w:tab w:val="clear" w:pos="7609"/>
              <w:tab w:val="right" w:pos="9026" w:leader="dot"/>
            </w:tabs>
            <w:rPr/>
          </w:pPr>
          <w:hyperlink w:anchor="__RefHeading___Toc6343047_417432637">
            <w:r>
              <w:rPr>
                <w:webHidden/>
                <w:rStyle w:val="IndexLink"/>
                <w:rtl w:val="true"/>
              </w:rPr>
              <w:t>أسباط بن سالم؛ بیاع الزطی</w:t>
            </w:r>
            <w:r>
              <w:rPr>
                <w:rStyle w:val="IndexLink"/>
                <w:rtl w:val="true"/>
              </w:rPr>
              <w:t>:</w:t>
              <w:tab/>
            </w:r>
            <w:r>
              <w:rPr>
                <w:rStyle w:val="IndexLink"/>
              </w:rPr>
              <w:t>361</w:t>
            </w:r>
          </w:hyperlink>
        </w:p>
        <w:p>
          <w:pPr>
            <w:pStyle w:val="Contents6"/>
            <w:tabs>
              <w:tab w:val="clear" w:pos="7609"/>
              <w:tab w:val="right" w:pos="9026" w:leader="dot"/>
            </w:tabs>
            <w:rPr/>
          </w:pPr>
          <w:hyperlink w:anchor="__RefHeading___Toc6343049_417432637">
            <w:r>
              <w:rPr>
                <w:webHidden/>
                <w:rStyle w:val="IndexLink"/>
                <w:rtl w:val="true"/>
              </w:rPr>
              <w:t>إسحاق بن إبراهیم؛ الحضینی</w:t>
            </w:r>
            <w:r>
              <w:rPr>
                <w:rStyle w:val="IndexLink"/>
                <w:rtl w:val="true"/>
              </w:rPr>
              <w:t>:</w:t>
              <w:tab/>
            </w:r>
            <w:r>
              <w:rPr>
                <w:rStyle w:val="IndexLink"/>
              </w:rPr>
              <w:t>361</w:t>
            </w:r>
          </w:hyperlink>
        </w:p>
        <w:p>
          <w:pPr>
            <w:pStyle w:val="Contents6"/>
            <w:tabs>
              <w:tab w:val="clear" w:pos="7609"/>
              <w:tab w:val="right" w:pos="9026" w:leader="dot"/>
            </w:tabs>
            <w:rPr/>
          </w:pPr>
          <w:hyperlink w:anchor="__RefHeading___Toc6343051_417432637">
            <w:r>
              <w:rPr>
                <w:webHidden/>
                <w:rStyle w:val="IndexLink"/>
                <w:rtl w:val="true"/>
              </w:rPr>
              <w:t>إسحاق بن إسماعیل؛ النیسابوری</w:t>
            </w:r>
            <w:r>
              <w:rPr>
                <w:rStyle w:val="IndexLink"/>
                <w:rtl w:val="true"/>
              </w:rPr>
              <w:t>:</w:t>
              <w:tab/>
            </w:r>
            <w:r>
              <w:rPr>
                <w:rStyle w:val="IndexLink"/>
              </w:rPr>
              <w:t>361</w:t>
            </w:r>
          </w:hyperlink>
        </w:p>
        <w:p>
          <w:pPr>
            <w:pStyle w:val="Contents6"/>
            <w:tabs>
              <w:tab w:val="clear" w:pos="7609"/>
              <w:tab w:val="right" w:pos="9026" w:leader="dot"/>
            </w:tabs>
            <w:rPr/>
          </w:pPr>
          <w:hyperlink w:anchor="__RefHeading___Toc6343053_417432637">
            <w:r>
              <w:rPr>
                <w:webHidden/>
                <w:rStyle w:val="IndexLink"/>
                <w:rtl w:val="true"/>
              </w:rPr>
              <w:t>إسحاق بن برید أبو یعقوب؛ الطائیّ؛ الکوفی</w:t>
            </w:r>
            <w:r>
              <w:rPr>
                <w:rStyle w:val="IndexLink"/>
                <w:rtl w:val="true"/>
              </w:rPr>
              <w:t>:</w:t>
              <w:tab/>
            </w:r>
            <w:r>
              <w:rPr>
                <w:rStyle w:val="IndexLink"/>
              </w:rPr>
              <w:t>362</w:t>
            </w:r>
          </w:hyperlink>
        </w:p>
        <w:p>
          <w:pPr>
            <w:pStyle w:val="Contents6"/>
            <w:tabs>
              <w:tab w:val="clear" w:pos="7609"/>
              <w:tab w:val="right" w:pos="9026" w:leader="dot"/>
            </w:tabs>
            <w:rPr/>
          </w:pPr>
          <w:hyperlink w:anchor="__RefHeading___Toc6343055_417432637">
            <w:r>
              <w:rPr>
                <w:webHidden/>
                <w:rStyle w:val="IndexLink"/>
                <w:rtl w:val="true"/>
              </w:rPr>
              <w:t>إسحاق بن بشر، أبو حذیفة، الکاهلی، الخراسانی</w:t>
            </w:r>
            <w:r>
              <w:rPr>
                <w:rStyle w:val="IndexLink"/>
                <w:rtl w:val="true"/>
              </w:rPr>
              <w:t>:</w:t>
              <w:tab/>
            </w:r>
            <w:r>
              <w:rPr>
                <w:rStyle w:val="IndexLink"/>
              </w:rPr>
              <w:t>362</w:t>
            </w:r>
          </w:hyperlink>
        </w:p>
        <w:p>
          <w:pPr>
            <w:pStyle w:val="Contents6"/>
            <w:tabs>
              <w:tab w:val="clear" w:pos="7609"/>
              <w:tab w:val="right" w:pos="9026" w:leader="dot"/>
            </w:tabs>
            <w:rPr/>
          </w:pPr>
          <w:hyperlink w:anchor="__RefHeading___Toc6343057_417432637">
            <w:r>
              <w:rPr>
                <w:webHidden/>
                <w:rStyle w:val="IndexLink"/>
                <w:rtl w:val="true"/>
              </w:rPr>
              <w:t>إسحاق بن جریر بن یزید بن جریر بن عبد الله؛ البجلی؛ الکوفی</w:t>
            </w:r>
            <w:r>
              <w:rPr>
                <w:rStyle w:val="IndexLink"/>
                <w:rtl w:val="true"/>
              </w:rPr>
              <w:t>:</w:t>
              <w:tab/>
            </w:r>
            <w:r>
              <w:rPr>
                <w:rStyle w:val="IndexLink"/>
              </w:rPr>
              <w:t>362</w:t>
            </w:r>
          </w:hyperlink>
        </w:p>
        <w:p>
          <w:pPr>
            <w:pStyle w:val="Contents6"/>
            <w:tabs>
              <w:tab w:val="clear" w:pos="7609"/>
              <w:tab w:val="right" w:pos="9026" w:leader="dot"/>
            </w:tabs>
            <w:rPr/>
          </w:pPr>
          <w:hyperlink w:anchor="__RefHeading___Toc6343059_417432637">
            <w:r>
              <w:rPr>
                <w:webHidden/>
                <w:rStyle w:val="IndexLink"/>
                <w:rtl w:val="true"/>
              </w:rPr>
              <w:t>إسحاق بن جعفر بن محمد علیه السلام</w:t>
            </w:r>
            <w:r>
              <w:rPr>
                <w:rStyle w:val="IndexLink"/>
                <w:rtl w:val="true"/>
              </w:rPr>
              <w:t>:</w:t>
              <w:tab/>
            </w:r>
            <w:r>
              <w:rPr>
                <w:rStyle w:val="IndexLink"/>
              </w:rPr>
              <w:t>362</w:t>
            </w:r>
          </w:hyperlink>
        </w:p>
        <w:p>
          <w:pPr>
            <w:pStyle w:val="Contents6"/>
            <w:tabs>
              <w:tab w:val="clear" w:pos="7609"/>
              <w:tab w:val="right" w:pos="9026" w:leader="dot"/>
            </w:tabs>
            <w:rPr/>
          </w:pPr>
          <w:hyperlink w:anchor="__RefHeading___Toc6343061_417432637">
            <w:r>
              <w:rPr>
                <w:webHidden/>
                <w:rStyle w:val="IndexLink"/>
                <w:rtl w:val="true"/>
              </w:rPr>
              <w:t>إسحاق بن جندب؛ أبو إسماعیل؛ الفرائضی</w:t>
            </w:r>
            <w:r>
              <w:rPr>
                <w:rStyle w:val="IndexLink"/>
                <w:rtl w:val="true"/>
              </w:rPr>
              <w:t>:</w:t>
              <w:tab/>
            </w:r>
            <w:r>
              <w:rPr>
                <w:rStyle w:val="IndexLink"/>
              </w:rPr>
              <w:t>362</w:t>
            </w:r>
          </w:hyperlink>
        </w:p>
        <w:p>
          <w:pPr>
            <w:pStyle w:val="Contents6"/>
            <w:tabs>
              <w:tab w:val="clear" w:pos="7609"/>
              <w:tab w:val="right" w:pos="9026" w:leader="dot"/>
            </w:tabs>
            <w:rPr/>
          </w:pPr>
          <w:hyperlink w:anchor="__RefHeading___Toc6343063_417432637">
            <w:r>
              <w:rPr>
                <w:webHidden/>
                <w:rStyle w:val="IndexLink"/>
                <w:rtl w:val="true"/>
              </w:rPr>
              <w:t>إسحاق بن عبد الله بن سعد بن مالک؛ الأشعری</w:t>
            </w:r>
            <w:r>
              <w:rPr>
                <w:rStyle w:val="IndexLink"/>
                <w:rtl w:val="true"/>
              </w:rPr>
              <w:t>:</w:t>
              <w:tab/>
            </w:r>
            <w:r>
              <w:rPr>
                <w:rStyle w:val="IndexLink"/>
              </w:rPr>
              <w:t>362</w:t>
            </w:r>
          </w:hyperlink>
        </w:p>
        <w:p>
          <w:pPr>
            <w:pStyle w:val="Contents6"/>
            <w:tabs>
              <w:tab w:val="clear" w:pos="7609"/>
              <w:tab w:val="right" w:pos="9026" w:leader="dot"/>
            </w:tabs>
            <w:rPr/>
          </w:pPr>
          <w:hyperlink w:anchor="__RefHeading___Toc6343065_417432637">
            <w:r>
              <w:rPr>
                <w:webHidden/>
                <w:rStyle w:val="IndexLink"/>
                <w:rtl w:val="true"/>
              </w:rPr>
              <w:t>إسحاق بن عمار</w:t>
            </w:r>
            <w:r>
              <w:rPr>
                <w:rStyle w:val="IndexLink"/>
                <w:rtl w:val="true"/>
              </w:rPr>
              <w:t>:</w:t>
              <w:tab/>
            </w:r>
            <w:r>
              <w:rPr>
                <w:rStyle w:val="IndexLink"/>
              </w:rPr>
              <w:t>363</w:t>
            </w:r>
          </w:hyperlink>
        </w:p>
        <w:p>
          <w:pPr>
            <w:pStyle w:val="Contents6"/>
            <w:tabs>
              <w:tab w:val="clear" w:pos="7609"/>
              <w:tab w:val="right" w:pos="9026" w:leader="dot"/>
            </w:tabs>
            <w:rPr/>
          </w:pPr>
          <w:hyperlink w:anchor="__RefHeading___Toc6343067_417432637">
            <w:r>
              <w:rPr>
                <w:webHidden/>
                <w:rStyle w:val="IndexLink"/>
                <w:rtl w:val="true"/>
              </w:rPr>
              <w:t>إسحاق بن غالب؛ الأسدی</w:t>
            </w:r>
            <w:r>
              <w:rPr>
                <w:rStyle w:val="IndexLink"/>
                <w:rtl w:val="true"/>
              </w:rPr>
              <w:t>:</w:t>
              <w:tab/>
            </w:r>
            <w:r>
              <w:rPr>
                <w:rStyle w:val="IndexLink"/>
              </w:rPr>
              <w:t>363</w:t>
            </w:r>
          </w:hyperlink>
        </w:p>
        <w:p>
          <w:pPr>
            <w:pStyle w:val="Contents6"/>
            <w:tabs>
              <w:tab w:val="clear" w:pos="7609"/>
              <w:tab w:val="right" w:pos="9026" w:leader="dot"/>
            </w:tabs>
            <w:rPr/>
          </w:pPr>
          <w:hyperlink w:anchor="__RefHeading___Toc6343069_417432637">
            <w:r>
              <w:rPr>
                <w:webHidden/>
                <w:rStyle w:val="IndexLink"/>
                <w:rtl w:val="true"/>
              </w:rPr>
              <w:t>إسحاق بن محمد</w:t>
            </w:r>
            <w:r>
              <w:rPr>
                <w:rStyle w:val="IndexLink"/>
                <w:rtl w:val="true"/>
              </w:rPr>
              <w:t>:</w:t>
              <w:tab/>
            </w:r>
            <w:r>
              <w:rPr>
                <w:rStyle w:val="IndexLink"/>
              </w:rPr>
              <w:t>363</w:t>
            </w:r>
          </w:hyperlink>
        </w:p>
        <w:p>
          <w:pPr>
            <w:pStyle w:val="Contents6"/>
            <w:tabs>
              <w:tab w:val="clear" w:pos="7609"/>
              <w:tab w:val="right" w:pos="9026" w:leader="dot"/>
            </w:tabs>
            <w:rPr/>
          </w:pPr>
          <w:hyperlink w:anchor="__RefHeading___Toc6343071_417432637">
            <w:r>
              <w:rPr>
                <w:webHidden/>
                <w:rStyle w:val="IndexLink"/>
                <w:rtl w:val="true"/>
              </w:rPr>
              <w:t>إسحاق بن یعقوب</w:t>
            </w:r>
            <w:r>
              <w:rPr>
                <w:rStyle w:val="IndexLink"/>
                <w:rtl w:val="true"/>
              </w:rPr>
              <w:t>:</w:t>
              <w:tab/>
            </w:r>
            <w:r>
              <w:rPr>
                <w:rStyle w:val="IndexLink"/>
              </w:rPr>
              <w:t>363</w:t>
            </w:r>
          </w:hyperlink>
        </w:p>
        <w:p>
          <w:pPr>
            <w:pStyle w:val="Contents6"/>
            <w:tabs>
              <w:tab w:val="clear" w:pos="7609"/>
              <w:tab w:val="right" w:pos="9026" w:leader="dot"/>
            </w:tabs>
            <w:rPr/>
          </w:pPr>
          <w:hyperlink w:anchor="__RefHeading___Toc6343073_417432637">
            <w:r>
              <w:rPr>
                <w:webHidden/>
                <w:rStyle w:val="IndexLink"/>
                <w:rtl w:val="true"/>
              </w:rPr>
              <w:t>أسد بن عفر بالمهملة المضمومة</w:t>
            </w:r>
            <w:r>
              <w:rPr>
                <w:rStyle w:val="IndexLink"/>
                <w:rtl w:val="true"/>
              </w:rPr>
              <w:t>-:</w:t>
              <w:tab/>
            </w:r>
            <w:r>
              <w:rPr>
                <w:rStyle w:val="IndexLink"/>
              </w:rPr>
              <w:t>363</w:t>
            </w:r>
          </w:hyperlink>
        </w:p>
        <w:p>
          <w:pPr>
            <w:pStyle w:val="Contents6"/>
            <w:tabs>
              <w:tab w:val="clear" w:pos="7609"/>
              <w:tab w:val="right" w:pos="9026" w:leader="dot"/>
            </w:tabs>
            <w:rPr/>
          </w:pPr>
          <w:hyperlink w:anchor="__RefHeading___Toc6343075_417432637">
            <w:r>
              <w:rPr>
                <w:webHidden/>
                <w:rStyle w:val="IndexLink"/>
                <w:rtl w:val="true"/>
              </w:rPr>
              <w:t>أسعد بن زرارة؛ أبو أمامة؛ الخزرجی</w:t>
            </w:r>
            <w:r>
              <w:rPr>
                <w:rStyle w:val="IndexLink"/>
                <w:rtl w:val="true"/>
              </w:rPr>
              <w:t>:</w:t>
              <w:tab/>
            </w:r>
            <w:r>
              <w:rPr>
                <w:rStyle w:val="IndexLink"/>
              </w:rPr>
              <w:t>363</w:t>
            </w:r>
          </w:hyperlink>
        </w:p>
        <w:p>
          <w:pPr>
            <w:pStyle w:val="Contents6"/>
            <w:tabs>
              <w:tab w:val="clear" w:pos="7609"/>
              <w:tab w:val="right" w:pos="9026" w:leader="dot"/>
            </w:tabs>
            <w:rPr/>
          </w:pPr>
          <w:hyperlink w:anchor="__RefHeading___Toc6343077_417432637">
            <w:r>
              <w:rPr>
                <w:webHidden/>
                <w:rStyle w:val="IndexLink"/>
                <w:rtl w:val="true"/>
              </w:rPr>
              <w:t>إسماعیل بن آدم بن عبد الله بن سعد؛ الأشعری</w:t>
            </w:r>
            <w:r>
              <w:rPr>
                <w:rStyle w:val="IndexLink"/>
                <w:rtl w:val="true"/>
              </w:rPr>
              <w:t>:</w:t>
              <w:tab/>
            </w:r>
            <w:r>
              <w:rPr>
                <w:rStyle w:val="IndexLink"/>
              </w:rPr>
              <w:t>364</w:t>
            </w:r>
          </w:hyperlink>
        </w:p>
        <w:p>
          <w:pPr>
            <w:pStyle w:val="Contents6"/>
            <w:tabs>
              <w:tab w:val="clear" w:pos="7609"/>
              <w:tab w:val="right" w:pos="9026" w:leader="dot"/>
            </w:tabs>
            <w:rPr/>
          </w:pPr>
          <w:hyperlink w:anchor="__RefHeading___Toc6343079_417432637">
            <w:r>
              <w:rPr>
                <w:webHidden/>
                <w:rStyle w:val="IndexLink"/>
                <w:rtl w:val="true"/>
              </w:rPr>
              <w:t>إسماعیل بن إبراهیم بن بزة، القصیر</w:t>
            </w:r>
            <w:r>
              <w:rPr>
                <w:rStyle w:val="IndexLink"/>
                <w:rtl w:val="true"/>
              </w:rPr>
              <w:t>:</w:t>
              <w:tab/>
            </w:r>
            <w:r>
              <w:rPr>
                <w:rStyle w:val="IndexLink"/>
              </w:rPr>
              <w:t>364</w:t>
            </w:r>
          </w:hyperlink>
        </w:p>
        <w:p>
          <w:pPr>
            <w:pStyle w:val="Contents6"/>
            <w:tabs>
              <w:tab w:val="clear" w:pos="7609"/>
              <w:tab w:val="right" w:pos="9026" w:leader="dot"/>
            </w:tabs>
            <w:rPr/>
          </w:pPr>
          <w:hyperlink w:anchor="__RefHeading___Toc6343081_417432637">
            <w:r>
              <w:rPr>
                <w:webHidden/>
                <w:rStyle w:val="IndexLink"/>
                <w:rtl w:val="true"/>
              </w:rPr>
              <w:t>إسماعیل بن أبی خالد؛ محمد بن مهاجر</w:t>
            </w:r>
            <w:r>
              <w:rPr>
                <w:rStyle w:val="IndexLink"/>
                <w:rtl w:val="true"/>
              </w:rPr>
              <w:t>:</w:t>
              <w:tab/>
            </w:r>
            <w:r>
              <w:rPr>
                <w:rStyle w:val="IndexLink"/>
              </w:rPr>
              <w:t>364</w:t>
            </w:r>
          </w:hyperlink>
        </w:p>
        <w:p>
          <w:pPr>
            <w:pStyle w:val="Contents6"/>
            <w:tabs>
              <w:tab w:val="clear" w:pos="7609"/>
              <w:tab w:val="right" w:pos="9026" w:leader="dot"/>
            </w:tabs>
            <w:rPr/>
          </w:pPr>
          <w:hyperlink w:anchor="__RefHeading___Toc6343083_417432637">
            <w:r>
              <w:rPr>
                <w:webHidden/>
                <w:rStyle w:val="IndexLink"/>
                <w:rtl w:val="true"/>
              </w:rPr>
              <w:t>إسماعیل بن أبی زیاد؛ السکونی؛ الشعیری و اسم أبی زیاد</w:t>
            </w:r>
            <w:r>
              <w:rPr>
                <w:rStyle w:val="IndexLink"/>
                <w:rtl w:val="true"/>
              </w:rPr>
              <w:t xml:space="preserve">: </w:t>
            </w:r>
            <w:r>
              <w:rPr>
                <w:rStyle w:val="IndexLink"/>
                <w:rtl w:val="true"/>
              </w:rPr>
              <w:t>مسلم</w:t>
            </w:r>
            <w:r>
              <w:rPr>
                <w:rStyle w:val="IndexLink"/>
                <w:rtl w:val="true"/>
              </w:rPr>
              <w:t>-:</w:t>
              <w:tab/>
            </w:r>
            <w:r>
              <w:rPr>
                <w:rStyle w:val="IndexLink"/>
              </w:rPr>
              <w:t>364</w:t>
            </w:r>
          </w:hyperlink>
        </w:p>
        <w:p>
          <w:pPr>
            <w:pStyle w:val="Contents6"/>
            <w:tabs>
              <w:tab w:val="clear" w:pos="7609"/>
              <w:tab w:val="right" w:pos="9026" w:leader="dot"/>
            </w:tabs>
            <w:rPr/>
          </w:pPr>
          <w:hyperlink w:anchor="__RefHeading___Toc6343085_417432637">
            <w:r>
              <w:rPr>
                <w:webHidden/>
                <w:rStyle w:val="IndexLink"/>
                <w:rtl w:val="true"/>
              </w:rPr>
              <w:t>إسماعیل بن أبی زیاد؛ السلمی</w:t>
            </w:r>
            <w:r>
              <w:rPr>
                <w:rStyle w:val="IndexLink"/>
                <w:rtl w:val="true"/>
              </w:rPr>
              <w:t>:</w:t>
              <w:tab/>
            </w:r>
            <w:r>
              <w:rPr>
                <w:rStyle w:val="IndexLink"/>
              </w:rPr>
              <w:t>364</w:t>
            </w:r>
          </w:hyperlink>
        </w:p>
        <w:p>
          <w:pPr>
            <w:pStyle w:val="Contents6"/>
            <w:tabs>
              <w:tab w:val="clear" w:pos="7609"/>
              <w:tab w:val="right" w:pos="9026" w:leader="dot"/>
            </w:tabs>
            <w:rPr/>
          </w:pPr>
          <w:hyperlink w:anchor="__RefHeading___Toc6343087_417432637">
            <w:r>
              <w:rPr>
                <w:webHidden/>
                <w:rStyle w:val="IndexLink"/>
                <w:rtl w:val="true"/>
              </w:rPr>
              <w:t>إسماعیل بن أبی سمال باللام، و فی بعض کتب الرجال</w:t>
            </w:r>
            <w:r>
              <w:rPr>
                <w:rStyle w:val="IndexLink"/>
                <w:rtl w:val="true"/>
              </w:rPr>
              <w:t xml:space="preserve">: </w:t>
            </w:r>
            <w:r>
              <w:rPr>
                <w:rStyle w:val="IndexLink"/>
                <w:rtl w:val="true"/>
              </w:rPr>
              <w:t>بالکاف</w:t>
            </w:r>
            <w:r>
              <w:rPr>
                <w:rStyle w:val="IndexLink"/>
                <w:rtl w:val="true"/>
              </w:rPr>
              <w:t>-:</w:t>
              <w:tab/>
            </w:r>
            <w:r>
              <w:rPr>
                <w:rStyle w:val="IndexLink"/>
              </w:rPr>
              <w:t>364</w:t>
            </w:r>
          </w:hyperlink>
        </w:p>
        <w:p>
          <w:pPr>
            <w:pStyle w:val="Contents6"/>
            <w:tabs>
              <w:tab w:val="clear" w:pos="7609"/>
              <w:tab w:val="right" w:pos="9026" w:leader="dot"/>
            </w:tabs>
            <w:rPr/>
          </w:pPr>
          <w:hyperlink w:anchor="__RefHeading___Toc6343089_417432637">
            <w:r>
              <w:rPr>
                <w:webHidden/>
                <w:rStyle w:val="IndexLink"/>
                <w:rtl w:val="true"/>
              </w:rPr>
              <w:t>إسماعیل بن بزیع</w:t>
            </w:r>
            <w:r>
              <w:rPr>
                <w:rStyle w:val="IndexLink"/>
                <w:rtl w:val="true"/>
              </w:rPr>
              <w:t>:</w:t>
              <w:tab/>
            </w:r>
            <w:r>
              <w:rPr>
                <w:rStyle w:val="IndexLink"/>
              </w:rPr>
              <w:t>365</w:t>
            </w:r>
          </w:hyperlink>
        </w:p>
        <w:p>
          <w:pPr>
            <w:pStyle w:val="Contents6"/>
            <w:tabs>
              <w:tab w:val="clear" w:pos="7609"/>
              <w:tab w:val="right" w:pos="9026" w:leader="dot"/>
            </w:tabs>
            <w:rPr/>
          </w:pPr>
          <w:hyperlink w:anchor="__RefHeading___Toc6343091_417432637">
            <w:r>
              <w:rPr>
                <w:webHidden/>
                <w:rStyle w:val="IndexLink"/>
                <w:rtl w:val="true"/>
              </w:rPr>
              <w:t>إسماعیل بن بکر</w:t>
            </w:r>
            <w:r>
              <w:rPr>
                <w:rStyle w:val="IndexLink"/>
                <w:rtl w:val="true"/>
              </w:rPr>
              <w:t>:</w:t>
              <w:tab/>
            </w:r>
            <w:r>
              <w:rPr>
                <w:rStyle w:val="IndexLink"/>
              </w:rPr>
              <w:t>365</w:t>
            </w:r>
          </w:hyperlink>
        </w:p>
        <w:p>
          <w:pPr>
            <w:pStyle w:val="Contents6"/>
            <w:tabs>
              <w:tab w:val="clear" w:pos="7609"/>
              <w:tab w:val="right" w:pos="9026" w:leader="dot"/>
            </w:tabs>
            <w:rPr/>
          </w:pPr>
          <w:hyperlink w:anchor="__RefHeading___Toc6343093_417432637">
            <w:r>
              <w:rPr>
                <w:webHidden/>
                <w:rStyle w:val="IndexLink"/>
                <w:rtl w:val="true"/>
              </w:rPr>
              <w:t>إسماعیل بن جابر؛ الجعفی</w:t>
            </w:r>
            <w:r>
              <w:rPr>
                <w:rStyle w:val="IndexLink"/>
                <w:rtl w:val="true"/>
              </w:rPr>
              <w:t>:</w:t>
              <w:tab/>
            </w:r>
            <w:r>
              <w:rPr>
                <w:rStyle w:val="IndexLink"/>
              </w:rPr>
              <w:t>365</w:t>
            </w:r>
          </w:hyperlink>
        </w:p>
        <w:p>
          <w:pPr>
            <w:pStyle w:val="Contents6"/>
            <w:tabs>
              <w:tab w:val="clear" w:pos="7609"/>
              <w:tab w:val="right" w:pos="9026" w:leader="dot"/>
            </w:tabs>
            <w:rPr/>
          </w:pPr>
          <w:hyperlink w:anchor="__RefHeading___Toc6343095_417432637">
            <w:r>
              <w:rPr>
                <w:webHidden/>
                <w:rStyle w:val="IndexLink"/>
                <w:rtl w:val="true"/>
              </w:rPr>
              <w:t>إسماعیل بن دینار</w:t>
            </w:r>
            <w:r>
              <w:rPr>
                <w:rStyle w:val="IndexLink"/>
                <w:rtl w:val="true"/>
              </w:rPr>
              <w:t>:</w:t>
              <w:tab/>
            </w:r>
            <w:r>
              <w:rPr>
                <w:rStyle w:val="IndexLink"/>
              </w:rPr>
              <w:t>365</w:t>
            </w:r>
          </w:hyperlink>
        </w:p>
        <w:p>
          <w:pPr>
            <w:pStyle w:val="Contents6"/>
            <w:tabs>
              <w:tab w:val="clear" w:pos="7609"/>
              <w:tab w:val="right" w:pos="9026" w:leader="dot"/>
            </w:tabs>
            <w:rPr/>
          </w:pPr>
          <w:hyperlink w:anchor="__RefHeading___Toc6343097_417432637">
            <w:r>
              <w:rPr>
                <w:webHidden/>
                <w:rStyle w:val="IndexLink"/>
                <w:rtl w:val="true"/>
              </w:rPr>
              <w:t>إسماعیل بن زید؛ الطحان</w:t>
            </w:r>
            <w:r>
              <w:rPr>
                <w:rStyle w:val="IndexLink"/>
                <w:rtl w:val="true"/>
              </w:rPr>
              <w:t>:</w:t>
              <w:tab/>
            </w:r>
            <w:r>
              <w:rPr>
                <w:rStyle w:val="IndexLink"/>
              </w:rPr>
              <w:t>365</w:t>
            </w:r>
          </w:hyperlink>
        </w:p>
        <w:p>
          <w:pPr>
            <w:pStyle w:val="Contents6"/>
            <w:tabs>
              <w:tab w:val="clear" w:pos="7609"/>
              <w:tab w:val="right" w:pos="9026" w:leader="dot"/>
            </w:tabs>
            <w:rPr/>
          </w:pPr>
          <w:hyperlink w:anchor="__RefHeading___Toc6343099_417432637">
            <w:r>
              <w:rPr>
                <w:webHidden/>
                <w:rStyle w:val="IndexLink"/>
                <w:rtl w:val="true"/>
              </w:rPr>
              <w:t>إسماعیل بن سعد؛ الأحوص؛ القمّیّ</w:t>
            </w:r>
            <w:r>
              <w:rPr>
                <w:rStyle w:val="IndexLink"/>
                <w:rtl w:val="true"/>
              </w:rPr>
              <w:t>:</w:t>
              <w:tab/>
            </w:r>
            <w:r>
              <w:rPr>
                <w:rStyle w:val="IndexLink"/>
              </w:rPr>
              <w:t>365</w:t>
            </w:r>
          </w:hyperlink>
        </w:p>
        <w:p>
          <w:pPr>
            <w:pStyle w:val="Contents6"/>
            <w:tabs>
              <w:tab w:val="clear" w:pos="7609"/>
              <w:tab w:val="right" w:pos="9026" w:leader="dot"/>
            </w:tabs>
            <w:rPr/>
          </w:pPr>
          <w:hyperlink w:anchor="__RefHeading___Toc6343101_417432637">
            <w:r>
              <w:rPr>
                <w:webHidden/>
                <w:rStyle w:val="IndexLink"/>
                <w:rtl w:val="true"/>
              </w:rPr>
              <w:t>إسماعیل بن شعیب؛ العریشی</w:t>
            </w:r>
            <w:r>
              <w:rPr>
                <w:rStyle w:val="IndexLink"/>
                <w:rtl w:val="true"/>
              </w:rPr>
              <w:t>:</w:t>
              <w:tab/>
            </w:r>
            <w:r>
              <w:rPr>
                <w:rStyle w:val="IndexLink"/>
              </w:rPr>
              <w:t>365</w:t>
            </w:r>
          </w:hyperlink>
        </w:p>
        <w:p>
          <w:pPr>
            <w:pStyle w:val="Contents6"/>
            <w:tabs>
              <w:tab w:val="clear" w:pos="7609"/>
              <w:tab w:val="right" w:pos="9026" w:leader="dot"/>
            </w:tabs>
            <w:rPr/>
          </w:pPr>
          <w:hyperlink w:anchor="__RefHeading___Toc6343103_417432637">
            <w:r>
              <w:rPr>
                <w:webHidden/>
                <w:rStyle w:val="IndexLink"/>
                <w:rtl w:val="true"/>
              </w:rPr>
              <w:t>إسماعیل بن عبد الخالق بن عبد ربه</w:t>
            </w:r>
            <w:r>
              <w:rPr>
                <w:rStyle w:val="IndexLink"/>
                <w:rtl w:val="true"/>
              </w:rPr>
              <w:t>:</w:t>
              <w:tab/>
            </w:r>
            <w:r>
              <w:rPr>
                <w:rStyle w:val="IndexLink"/>
              </w:rPr>
              <w:t>365</w:t>
            </w:r>
          </w:hyperlink>
        </w:p>
        <w:p>
          <w:pPr>
            <w:pStyle w:val="Contents6"/>
            <w:tabs>
              <w:tab w:val="clear" w:pos="7609"/>
              <w:tab w:val="right" w:pos="9026" w:leader="dot"/>
            </w:tabs>
            <w:rPr/>
          </w:pPr>
          <w:hyperlink w:anchor="__RefHeading___Toc6343105_417432637">
            <w:r>
              <w:rPr>
                <w:webHidden/>
                <w:rStyle w:val="IndexLink"/>
                <w:rtl w:val="true"/>
              </w:rPr>
              <w:t>إسماعیل بن عبد الرحمن؛ الجعفی</w:t>
            </w:r>
            <w:r>
              <w:rPr>
                <w:rStyle w:val="IndexLink"/>
                <w:rtl w:val="true"/>
              </w:rPr>
              <w:t>:</w:t>
              <w:tab/>
            </w:r>
            <w:r>
              <w:rPr>
                <w:rStyle w:val="IndexLink"/>
              </w:rPr>
              <w:t>366</w:t>
            </w:r>
          </w:hyperlink>
        </w:p>
        <w:p>
          <w:pPr>
            <w:pStyle w:val="Contents6"/>
            <w:tabs>
              <w:tab w:val="clear" w:pos="7609"/>
              <w:tab w:val="right" w:pos="9026" w:leader="dot"/>
            </w:tabs>
            <w:rPr/>
          </w:pPr>
          <w:hyperlink w:anchor="__RefHeading___Toc6343107_417432637">
            <w:r>
              <w:rPr>
                <w:webHidden/>
                <w:rStyle w:val="IndexLink"/>
                <w:rtl w:val="true"/>
              </w:rPr>
              <w:t>إسماعیل بن عبد الرحمن؛ حقیبة؛ الکوفی و قیل</w:t>
            </w:r>
            <w:r>
              <w:rPr>
                <w:rStyle w:val="IndexLink"/>
                <w:rtl w:val="true"/>
              </w:rPr>
              <w:t xml:space="preserve">: </w:t>
            </w:r>
            <w:r>
              <w:rPr>
                <w:rStyle w:val="IndexLink"/>
                <w:rtl w:val="true"/>
              </w:rPr>
              <w:t>جفینة</w:t>
            </w:r>
            <w:r>
              <w:rPr>
                <w:rStyle w:val="IndexLink"/>
                <w:rtl w:val="true"/>
              </w:rPr>
              <w:t>-:</w:t>
              <w:tab/>
            </w:r>
            <w:r>
              <w:rPr>
                <w:rStyle w:val="IndexLink"/>
              </w:rPr>
              <w:t>366</w:t>
            </w:r>
          </w:hyperlink>
        </w:p>
        <w:p>
          <w:pPr>
            <w:pStyle w:val="Contents6"/>
            <w:tabs>
              <w:tab w:val="clear" w:pos="7609"/>
              <w:tab w:val="right" w:pos="9026" w:leader="dot"/>
            </w:tabs>
            <w:rPr/>
          </w:pPr>
          <w:hyperlink w:anchor="__RefHeading___Toc6343109_417432637">
            <w:r>
              <w:rPr>
                <w:webHidden/>
                <w:rStyle w:val="IndexLink"/>
                <w:rtl w:val="true"/>
              </w:rPr>
              <w:t>إسماعیل بن عثمان بن أبان</w:t>
            </w:r>
            <w:r>
              <w:rPr>
                <w:rStyle w:val="IndexLink"/>
                <w:rtl w:val="true"/>
              </w:rPr>
              <w:t>:</w:t>
              <w:tab/>
            </w:r>
            <w:r>
              <w:rPr>
                <w:rStyle w:val="IndexLink"/>
              </w:rPr>
              <w:t>366</w:t>
            </w:r>
          </w:hyperlink>
        </w:p>
        <w:p>
          <w:pPr>
            <w:pStyle w:val="Contents6"/>
            <w:tabs>
              <w:tab w:val="clear" w:pos="7609"/>
              <w:tab w:val="right" w:pos="9026" w:leader="dot"/>
            </w:tabs>
            <w:rPr/>
          </w:pPr>
          <w:hyperlink w:anchor="__RefHeading___Toc6343111_417432637">
            <w:r>
              <w:rPr>
                <w:webHidden/>
                <w:rStyle w:val="IndexLink"/>
                <w:rtl w:val="true"/>
              </w:rPr>
              <w:t>إسماعیل بن علی بن إسحاق بن أبی سهل بن نوبخت</w:t>
            </w:r>
            <w:r>
              <w:rPr>
                <w:rStyle w:val="IndexLink"/>
                <w:rtl w:val="true"/>
              </w:rPr>
              <w:t>:</w:t>
              <w:tab/>
            </w:r>
            <w:r>
              <w:rPr>
                <w:rStyle w:val="IndexLink"/>
              </w:rPr>
              <w:t>366</w:t>
            </w:r>
          </w:hyperlink>
        </w:p>
        <w:p>
          <w:pPr>
            <w:pStyle w:val="Contents6"/>
            <w:tabs>
              <w:tab w:val="clear" w:pos="7609"/>
              <w:tab w:val="right" w:pos="9026" w:leader="dot"/>
            </w:tabs>
            <w:rPr/>
          </w:pPr>
          <w:hyperlink w:anchor="__RefHeading___Toc6343113_417432637">
            <w:r>
              <w:rPr>
                <w:webHidden/>
                <w:rStyle w:val="IndexLink"/>
                <w:rtl w:val="true"/>
              </w:rPr>
              <w:t>إسماعیل بن علی؛ العمی؛ البصری</w:t>
            </w:r>
            <w:r>
              <w:rPr>
                <w:rStyle w:val="IndexLink"/>
                <w:rtl w:val="true"/>
              </w:rPr>
              <w:t>:</w:t>
              <w:tab/>
            </w:r>
            <w:r>
              <w:rPr>
                <w:rStyle w:val="IndexLink"/>
              </w:rPr>
              <w:t>366</w:t>
            </w:r>
          </w:hyperlink>
        </w:p>
        <w:p>
          <w:pPr>
            <w:pStyle w:val="Contents6"/>
            <w:tabs>
              <w:tab w:val="clear" w:pos="7609"/>
              <w:tab w:val="right" w:pos="9026" w:leader="dot"/>
            </w:tabs>
            <w:rPr/>
          </w:pPr>
          <w:hyperlink w:anchor="__RefHeading___Toc6343115_417432637">
            <w:r>
              <w:rPr>
                <w:webHidden/>
                <w:rStyle w:val="IndexLink"/>
                <w:rtl w:val="true"/>
              </w:rPr>
              <w:t>إسماعیل بن عمار؛ الصیرفی</w:t>
            </w:r>
            <w:r>
              <w:rPr>
                <w:rStyle w:val="IndexLink"/>
                <w:rtl w:val="true"/>
              </w:rPr>
              <w:t>:</w:t>
              <w:tab/>
            </w:r>
            <w:r>
              <w:rPr>
                <w:rStyle w:val="IndexLink"/>
              </w:rPr>
              <w:t>366</w:t>
            </w:r>
          </w:hyperlink>
        </w:p>
        <w:p>
          <w:pPr>
            <w:pStyle w:val="Contents6"/>
            <w:tabs>
              <w:tab w:val="clear" w:pos="7609"/>
              <w:tab w:val="right" w:pos="9026" w:leader="dot"/>
            </w:tabs>
            <w:rPr/>
          </w:pPr>
          <w:hyperlink w:anchor="__RefHeading___Toc6343117_417432637">
            <w:r>
              <w:rPr>
                <w:webHidden/>
                <w:rStyle w:val="IndexLink"/>
                <w:rtl w:val="true"/>
              </w:rPr>
              <w:t>إسماعیل بن الفضل بن یعقوب بن الفضل بن عبد الله بن الحارث بن نوفل</w:t>
            </w:r>
            <w:r>
              <w:rPr>
                <w:rStyle w:val="IndexLink"/>
                <w:rtl w:val="true"/>
              </w:rPr>
              <w:t>:</w:t>
              <w:tab/>
            </w:r>
            <w:r>
              <w:rPr>
                <w:rStyle w:val="IndexLink"/>
              </w:rPr>
              <w:t>366</w:t>
            </w:r>
          </w:hyperlink>
        </w:p>
        <w:p>
          <w:pPr>
            <w:pStyle w:val="Contents6"/>
            <w:tabs>
              <w:tab w:val="clear" w:pos="7609"/>
              <w:tab w:val="right" w:pos="9026" w:leader="dot"/>
            </w:tabs>
            <w:rPr/>
          </w:pPr>
          <w:hyperlink w:anchor="__RefHeading___Toc6343119_417432637">
            <w:r>
              <w:rPr>
                <w:webHidden/>
                <w:rStyle w:val="IndexLink"/>
                <w:rtl w:val="true"/>
              </w:rPr>
              <w:t>إسماعیل بن محمد بن إسحاق بن جعفر بن محمّد علیه السلام</w:t>
            </w:r>
            <w:r>
              <w:rPr>
                <w:rStyle w:val="IndexLink"/>
                <w:rtl w:val="true"/>
              </w:rPr>
              <w:t>:</w:t>
              <w:tab/>
            </w:r>
            <w:r>
              <w:rPr>
                <w:rStyle w:val="IndexLink"/>
              </w:rPr>
              <w:t>367</w:t>
            </w:r>
          </w:hyperlink>
        </w:p>
        <w:p>
          <w:pPr>
            <w:pStyle w:val="Contents6"/>
            <w:tabs>
              <w:tab w:val="clear" w:pos="7609"/>
              <w:tab w:val="right" w:pos="9026" w:leader="dot"/>
            </w:tabs>
            <w:rPr/>
          </w:pPr>
          <w:hyperlink w:anchor="__RefHeading___Toc6343121_417432637">
            <w:r>
              <w:rPr>
                <w:webHidden/>
                <w:rStyle w:val="IndexLink"/>
                <w:rtl w:val="true"/>
              </w:rPr>
              <w:t>إسماعیل بن محمد بن إسماعیل بن هلال؛ المخزومی؛ أبو محمد</w:t>
            </w:r>
            <w:r>
              <w:rPr>
                <w:rStyle w:val="IndexLink"/>
                <w:rtl w:val="true"/>
              </w:rPr>
              <w:t>:</w:t>
              <w:tab/>
            </w:r>
            <w:r>
              <w:rPr>
                <w:rStyle w:val="IndexLink"/>
              </w:rPr>
              <w:t>367</w:t>
            </w:r>
          </w:hyperlink>
        </w:p>
        <w:p>
          <w:pPr>
            <w:pStyle w:val="Contents6"/>
            <w:tabs>
              <w:tab w:val="clear" w:pos="7609"/>
              <w:tab w:val="right" w:pos="9026" w:leader="dot"/>
            </w:tabs>
            <w:rPr/>
          </w:pPr>
          <w:hyperlink w:anchor="__RefHeading___Toc6343123_417432637">
            <w:r>
              <w:rPr>
                <w:webHidden/>
                <w:rStyle w:val="IndexLink"/>
                <w:rtl w:val="true"/>
              </w:rPr>
              <w:t>إسماعیل بن محمد؛ الحمیری</w:t>
            </w:r>
            <w:r>
              <w:rPr>
                <w:rStyle w:val="IndexLink"/>
                <w:rtl w:val="true"/>
              </w:rPr>
              <w:t>:</w:t>
              <w:tab/>
            </w:r>
            <w:r>
              <w:rPr>
                <w:rStyle w:val="IndexLink"/>
              </w:rPr>
              <w:t>367</w:t>
            </w:r>
          </w:hyperlink>
        </w:p>
        <w:p>
          <w:pPr>
            <w:pStyle w:val="Contents6"/>
            <w:tabs>
              <w:tab w:val="clear" w:pos="7609"/>
              <w:tab w:val="right" w:pos="9026" w:leader="dot"/>
            </w:tabs>
            <w:rPr/>
          </w:pPr>
          <w:hyperlink w:anchor="__RefHeading___Toc6343125_417432637">
            <w:r>
              <w:rPr>
                <w:webHidden/>
                <w:rStyle w:val="IndexLink"/>
                <w:rtl w:val="true"/>
              </w:rPr>
              <w:t>إسماعیل بن مهران بن أبی نصر؛ السکونی؛ أبو یعقوب</w:t>
            </w:r>
            <w:r>
              <w:rPr>
                <w:rStyle w:val="IndexLink"/>
                <w:rtl w:val="true"/>
              </w:rPr>
              <w:t>:</w:t>
              <w:tab/>
            </w:r>
            <w:r>
              <w:rPr>
                <w:rStyle w:val="IndexLink"/>
              </w:rPr>
              <w:t>367</w:t>
            </w:r>
          </w:hyperlink>
        </w:p>
        <w:p>
          <w:pPr>
            <w:pStyle w:val="Contents6"/>
            <w:tabs>
              <w:tab w:val="clear" w:pos="7609"/>
              <w:tab w:val="right" w:pos="9026" w:leader="dot"/>
            </w:tabs>
            <w:rPr/>
          </w:pPr>
          <w:hyperlink w:anchor="__RefHeading___Toc6343127_417432637">
            <w:r>
              <w:rPr>
                <w:webHidden/>
                <w:rStyle w:val="IndexLink"/>
                <w:rtl w:val="true"/>
              </w:rPr>
              <w:t>إسماعیل بن همام بن عبد الرحمن بن أبی عبد الله؛ البصریّ، أبو همام</w:t>
            </w:r>
            <w:r>
              <w:rPr>
                <w:rStyle w:val="IndexLink"/>
                <w:rtl w:val="true"/>
              </w:rPr>
              <w:t>:</w:t>
              <w:tab/>
            </w:r>
            <w:r>
              <w:rPr>
                <w:rStyle w:val="IndexLink"/>
              </w:rPr>
              <w:t>367</w:t>
            </w:r>
          </w:hyperlink>
        </w:p>
        <w:p>
          <w:pPr>
            <w:pStyle w:val="Contents6"/>
            <w:tabs>
              <w:tab w:val="clear" w:pos="7609"/>
              <w:tab w:val="right" w:pos="9026" w:leader="dot"/>
            </w:tabs>
            <w:rPr/>
          </w:pPr>
          <w:hyperlink w:anchor="__RefHeading___Toc6343129_417432637">
            <w:r>
              <w:rPr>
                <w:webHidden/>
                <w:rStyle w:val="IndexLink"/>
                <w:rtl w:val="true"/>
              </w:rPr>
              <w:t>الأصبغ بن نباتة</w:t>
            </w:r>
            <w:r>
              <w:rPr>
                <w:rStyle w:val="IndexLink"/>
                <w:rtl w:val="true"/>
              </w:rPr>
              <w:t>:</w:t>
              <w:tab/>
            </w:r>
            <w:r>
              <w:rPr>
                <w:rStyle w:val="IndexLink"/>
              </w:rPr>
              <w:t>367</w:t>
            </w:r>
          </w:hyperlink>
        </w:p>
        <w:p>
          <w:pPr>
            <w:pStyle w:val="Contents6"/>
            <w:tabs>
              <w:tab w:val="clear" w:pos="7609"/>
              <w:tab w:val="right" w:pos="9026" w:leader="dot"/>
            </w:tabs>
            <w:rPr/>
          </w:pPr>
          <w:hyperlink w:anchor="__RefHeading___Toc6343131_417432637">
            <w:r>
              <w:rPr>
                <w:webHidden/>
                <w:rStyle w:val="IndexLink"/>
                <w:rtl w:val="true"/>
              </w:rPr>
              <w:t>أصرم بن حوشب؛ البجلی</w:t>
            </w:r>
            <w:r>
              <w:rPr>
                <w:rStyle w:val="IndexLink"/>
                <w:rtl w:val="true"/>
              </w:rPr>
              <w:t>:</w:t>
              <w:tab/>
            </w:r>
            <w:r>
              <w:rPr>
                <w:rStyle w:val="IndexLink"/>
              </w:rPr>
              <w:t>368</w:t>
            </w:r>
          </w:hyperlink>
        </w:p>
        <w:p>
          <w:pPr>
            <w:pStyle w:val="Contents6"/>
            <w:tabs>
              <w:tab w:val="clear" w:pos="7609"/>
              <w:tab w:val="right" w:pos="9026" w:leader="dot"/>
            </w:tabs>
            <w:rPr/>
          </w:pPr>
          <w:hyperlink w:anchor="__RefHeading___Toc6343133_417432637">
            <w:r>
              <w:rPr>
                <w:webHidden/>
                <w:rStyle w:val="IndexLink"/>
                <w:rtl w:val="true"/>
              </w:rPr>
              <w:t>أم خالد</w:t>
            </w:r>
            <w:r>
              <w:rPr>
                <w:rStyle w:val="IndexLink"/>
                <w:rtl w:val="true"/>
              </w:rPr>
              <w:t>:</w:t>
              <w:tab/>
            </w:r>
            <w:r>
              <w:rPr>
                <w:rStyle w:val="IndexLink"/>
              </w:rPr>
              <w:t>368</w:t>
            </w:r>
          </w:hyperlink>
        </w:p>
        <w:p>
          <w:pPr>
            <w:pStyle w:val="Contents6"/>
            <w:tabs>
              <w:tab w:val="clear" w:pos="7609"/>
              <w:tab w:val="right" w:pos="9026" w:leader="dot"/>
            </w:tabs>
            <w:rPr/>
          </w:pPr>
          <w:hyperlink w:anchor="__RefHeading___Toc6343135_417432637">
            <w:r>
              <w:rPr>
                <w:webHidden/>
                <w:rStyle w:val="IndexLink"/>
                <w:rtl w:val="true"/>
              </w:rPr>
              <w:t>أم سلمة، زوجة النبی صلی الله علیه و آله</w:t>
            </w:r>
            <w:r>
              <w:rPr>
                <w:rStyle w:val="IndexLink"/>
                <w:rtl w:val="true"/>
              </w:rPr>
              <w:t>:</w:t>
              <w:tab/>
            </w:r>
            <w:r>
              <w:rPr>
                <w:rStyle w:val="IndexLink"/>
              </w:rPr>
              <w:t>368</w:t>
            </w:r>
          </w:hyperlink>
        </w:p>
        <w:p>
          <w:pPr>
            <w:pStyle w:val="Contents6"/>
            <w:tabs>
              <w:tab w:val="clear" w:pos="7609"/>
              <w:tab w:val="right" w:pos="9026" w:leader="dot"/>
            </w:tabs>
            <w:rPr/>
          </w:pPr>
          <w:hyperlink w:anchor="__RefHeading___Toc6343137_417432637">
            <w:r>
              <w:rPr>
                <w:webHidden/>
                <w:rStyle w:val="IndexLink"/>
                <w:rtl w:val="true"/>
              </w:rPr>
              <w:t>أنس بن عیاض، أبو ضمرة، اللیثیّ</w:t>
            </w:r>
            <w:r>
              <w:rPr>
                <w:rStyle w:val="IndexLink"/>
                <w:rtl w:val="true"/>
              </w:rPr>
              <w:t>:</w:t>
              <w:tab/>
            </w:r>
            <w:r>
              <w:rPr>
                <w:rStyle w:val="IndexLink"/>
              </w:rPr>
              <w:t>368</w:t>
            </w:r>
          </w:hyperlink>
        </w:p>
        <w:p>
          <w:pPr>
            <w:pStyle w:val="Contents6"/>
            <w:tabs>
              <w:tab w:val="clear" w:pos="7609"/>
              <w:tab w:val="right" w:pos="9026" w:leader="dot"/>
            </w:tabs>
            <w:rPr/>
          </w:pPr>
          <w:hyperlink w:anchor="__RefHeading___Toc6343139_417432637">
            <w:r>
              <w:rPr>
                <w:webHidden/>
                <w:rStyle w:val="IndexLink"/>
                <w:rtl w:val="true"/>
              </w:rPr>
              <w:t>أنس بن معاذ بن أنس؛ الأنصاری</w:t>
            </w:r>
            <w:r>
              <w:rPr>
                <w:rStyle w:val="IndexLink"/>
                <w:rtl w:val="true"/>
              </w:rPr>
              <w:t>:</w:t>
              <w:tab/>
            </w:r>
            <w:r>
              <w:rPr>
                <w:rStyle w:val="IndexLink"/>
              </w:rPr>
              <w:t>368</w:t>
            </w:r>
          </w:hyperlink>
        </w:p>
        <w:p>
          <w:pPr>
            <w:pStyle w:val="Contents6"/>
            <w:tabs>
              <w:tab w:val="clear" w:pos="7609"/>
              <w:tab w:val="right" w:pos="9026" w:leader="dot"/>
            </w:tabs>
            <w:rPr/>
          </w:pPr>
          <w:hyperlink w:anchor="__RefHeading___Toc6343141_417432637">
            <w:r>
              <w:rPr>
                <w:webHidden/>
                <w:rStyle w:val="IndexLink"/>
                <w:rtl w:val="true"/>
              </w:rPr>
              <w:t>أویس؛ القرنی بفتح الراء</w:t>
            </w:r>
            <w:r>
              <w:rPr>
                <w:rStyle w:val="IndexLink"/>
                <w:rtl w:val="true"/>
              </w:rPr>
              <w:t>-:</w:t>
              <w:tab/>
            </w:r>
            <w:r>
              <w:rPr>
                <w:rStyle w:val="IndexLink"/>
              </w:rPr>
              <w:t>368</w:t>
            </w:r>
          </w:hyperlink>
        </w:p>
        <w:p>
          <w:pPr>
            <w:pStyle w:val="Contents6"/>
            <w:tabs>
              <w:tab w:val="clear" w:pos="7609"/>
              <w:tab w:val="right" w:pos="9026" w:leader="dot"/>
            </w:tabs>
            <w:rPr/>
          </w:pPr>
          <w:hyperlink w:anchor="__RefHeading___Toc6343143_417432637">
            <w:r>
              <w:rPr>
                <w:webHidden/>
                <w:rStyle w:val="IndexLink"/>
                <w:rtl w:val="true"/>
              </w:rPr>
              <w:t>أیوب بن الحر؛ الجعفی</w:t>
            </w:r>
            <w:r>
              <w:rPr>
                <w:rStyle w:val="IndexLink"/>
                <w:rtl w:val="true"/>
              </w:rPr>
              <w:t>:</w:t>
              <w:tab/>
            </w:r>
            <w:r>
              <w:rPr>
                <w:rStyle w:val="IndexLink"/>
              </w:rPr>
              <w:t>368</w:t>
            </w:r>
          </w:hyperlink>
        </w:p>
        <w:p>
          <w:pPr>
            <w:pStyle w:val="Contents6"/>
            <w:tabs>
              <w:tab w:val="clear" w:pos="7609"/>
              <w:tab w:val="right" w:pos="9026" w:leader="dot"/>
            </w:tabs>
            <w:rPr/>
          </w:pPr>
          <w:hyperlink w:anchor="__RefHeading___Toc6343145_417432637">
            <w:r>
              <w:rPr>
                <w:webHidden/>
                <w:rStyle w:val="IndexLink"/>
                <w:rtl w:val="true"/>
              </w:rPr>
              <w:t>أیوب بن عطیة؛ أبو عبد الرحمن؛ الحذاء</w:t>
            </w:r>
            <w:r>
              <w:rPr>
                <w:rStyle w:val="IndexLink"/>
                <w:rtl w:val="true"/>
              </w:rPr>
              <w:t>:</w:t>
              <w:tab/>
            </w:r>
            <w:r>
              <w:rPr>
                <w:rStyle w:val="IndexLink"/>
              </w:rPr>
              <w:t>368</w:t>
            </w:r>
          </w:hyperlink>
        </w:p>
        <w:p>
          <w:pPr>
            <w:pStyle w:val="Contents6"/>
            <w:tabs>
              <w:tab w:val="clear" w:pos="7609"/>
              <w:tab w:val="right" w:pos="9026" w:leader="dot"/>
            </w:tabs>
            <w:rPr/>
          </w:pPr>
          <w:hyperlink w:anchor="__RefHeading___Toc6343147_417432637">
            <w:r>
              <w:rPr>
                <w:webHidden/>
                <w:rStyle w:val="IndexLink"/>
                <w:rtl w:val="true"/>
              </w:rPr>
              <w:t>أیوب بن نوح بن دراج؛ النخعی</w:t>
            </w:r>
            <w:r>
              <w:rPr>
                <w:rStyle w:val="IndexLink"/>
                <w:rtl w:val="true"/>
              </w:rPr>
              <w:t>:</w:t>
              <w:tab/>
            </w:r>
            <w:r>
              <w:rPr>
                <w:rStyle w:val="IndexLink"/>
              </w:rPr>
              <w:t>369</w:t>
            </w:r>
          </w:hyperlink>
        </w:p>
        <w:p>
          <w:pPr>
            <w:pStyle w:val="Contents5"/>
            <w:tabs>
              <w:tab w:val="clear" w:pos="7892"/>
              <w:tab w:val="right" w:pos="9026" w:leader="dot"/>
            </w:tabs>
            <w:rPr/>
          </w:pPr>
          <w:hyperlink w:anchor="__RefHeading___Toc6343149_417432637">
            <w:r>
              <w:rPr>
                <w:webHidden/>
                <w:rStyle w:val="IndexLink"/>
                <w:rtl w:val="true"/>
              </w:rPr>
              <w:t>باب الباء</w:t>
            </w:r>
            <w:r>
              <w:rPr>
                <w:rStyle w:val="IndexLink"/>
                <w:rtl w:val="true"/>
              </w:rPr>
              <w:tab/>
            </w:r>
            <w:r>
              <w:rPr>
                <w:rStyle w:val="IndexLink"/>
              </w:rPr>
              <w:t>369</w:t>
            </w:r>
          </w:hyperlink>
        </w:p>
        <w:p>
          <w:pPr>
            <w:pStyle w:val="Contents6"/>
            <w:tabs>
              <w:tab w:val="clear" w:pos="7609"/>
              <w:tab w:val="right" w:pos="9026" w:leader="dot"/>
            </w:tabs>
            <w:rPr/>
          </w:pPr>
          <w:hyperlink w:anchor="__RefHeading___Toc6343151_417432637">
            <w:r>
              <w:rPr>
                <w:webHidden/>
                <w:rStyle w:val="IndexLink"/>
                <w:rtl w:val="true"/>
              </w:rPr>
              <w:t>البائس مولی حمزة بن الیسع؛ الأشعری</w:t>
            </w:r>
            <w:r>
              <w:rPr>
                <w:rStyle w:val="IndexLink"/>
                <w:rtl w:val="true"/>
              </w:rPr>
              <w:t>-:</w:t>
              <w:tab/>
            </w:r>
            <w:r>
              <w:rPr>
                <w:rStyle w:val="IndexLink"/>
              </w:rPr>
              <w:t>369</w:t>
            </w:r>
          </w:hyperlink>
        </w:p>
        <w:p>
          <w:pPr>
            <w:pStyle w:val="Contents6"/>
            <w:tabs>
              <w:tab w:val="clear" w:pos="7609"/>
              <w:tab w:val="right" w:pos="9026" w:leader="dot"/>
            </w:tabs>
            <w:rPr/>
          </w:pPr>
          <w:hyperlink w:anchor="__RefHeading___Toc6343153_417432637">
            <w:r>
              <w:rPr>
                <w:webHidden/>
                <w:rStyle w:val="IndexLink"/>
                <w:rtl w:val="true"/>
              </w:rPr>
              <w:t>البراء بن مالک؛ الأنصاری</w:t>
            </w:r>
            <w:r>
              <w:rPr>
                <w:rStyle w:val="IndexLink"/>
                <w:rtl w:val="true"/>
              </w:rPr>
              <w:t>:</w:t>
              <w:tab/>
            </w:r>
            <w:r>
              <w:rPr>
                <w:rStyle w:val="IndexLink"/>
              </w:rPr>
              <w:t>369</w:t>
            </w:r>
          </w:hyperlink>
        </w:p>
        <w:p>
          <w:pPr>
            <w:pStyle w:val="Contents6"/>
            <w:tabs>
              <w:tab w:val="clear" w:pos="7609"/>
              <w:tab w:val="right" w:pos="9026" w:leader="dot"/>
            </w:tabs>
            <w:rPr/>
          </w:pPr>
          <w:hyperlink w:anchor="__RefHeading___Toc6343155_417432637">
            <w:r>
              <w:rPr>
                <w:webHidden/>
                <w:rStyle w:val="IndexLink"/>
                <w:rtl w:val="true"/>
              </w:rPr>
              <w:t>البراء بن محمد؛ الکوفی</w:t>
            </w:r>
            <w:r>
              <w:rPr>
                <w:rStyle w:val="IndexLink"/>
                <w:rtl w:val="true"/>
              </w:rPr>
              <w:t>:</w:t>
              <w:tab/>
            </w:r>
            <w:r>
              <w:rPr>
                <w:rStyle w:val="IndexLink"/>
              </w:rPr>
              <w:t>369</w:t>
            </w:r>
          </w:hyperlink>
        </w:p>
        <w:p>
          <w:pPr>
            <w:pStyle w:val="Contents6"/>
            <w:tabs>
              <w:tab w:val="clear" w:pos="7609"/>
              <w:tab w:val="right" w:pos="9026" w:leader="dot"/>
            </w:tabs>
            <w:rPr/>
          </w:pPr>
          <w:hyperlink w:anchor="__RefHeading___Toc6343157_417432637">
            <w:r>
              <w:rPr>
                <w:webHidden/>
                <w:rStyle w:val="IndexLink"/>
                <w:rtl w:val="true"/>
              </w:rPr>
              <w:t>برید بن معاویة؛ العجلیّ</w:t>
            </w:r>
            <w:r>
              <w:rPr>
                <w:rStyle w:val="IndexLink"/>
                <w:rtl w:val="true"/>
              </w:rPr>
              <w:t>:</w:t>
              <w:tab/>
            </w:r>
            <w:r>
              <w:rPr>
                <w:rStyle w:val="IndexLink"/>
              </w:rPr>
              <w:t>369</w:t>
            </w:r>
          </w:hyperlink>
        </w:p>
        <w:p>
          <w:pPr>
            <w:pStyle w:val="Contents6"/>
            <w:tabs>
              <w:tab w:val="clear" w:pos="7609"/>
              <w:tab w:val="right" w:pos="9026" w:leader="dot"/>
            </w:tabs>
            <w:rPr/>
          </w:pPr>
          <w:hyperlink w:anchor="__RefHeading___Toc6343159_417432637">
            <w:r>
              <w:rPr>
                <w:webHidden/>
                <w:rStyle w:val="IndexLink"/>
                <w:rtl w:val="true"/>
              </w:rPr>
              <w:t>بریدة؛ الأسلمی</w:t>
            </w:r>
            <w:r>
              <w:rPr>
                <w:rStyle w:val="IndexLink"/>
                <w:rtl w:val="true"/>
              </w:rPr>
              <w:t>:</w:t>
              <w:tab/>
            </w:r>
            <w:r>
              <w:rPr>
                <w:rStyle w:val="IndexLink"/>
              </w:rPr>
              <w:t>370</w:t>
            </w:r>
          </w:hyperlink>
        </w:p>
        <w:p>
          <w:pPr>
            <w:pStyle w:val="Contents6"/>
            <w:tabs>
              <w:tab w:val="clear" w:pos="7609"/>
              <w:tab w:val="right" w:pos="9026" w:leader="dot"/>
            </w:tabs>
            <w:rPr/>
          </w:pPr>
          <w:hyperlink w:anchor="__RefHeading___Toc6343161_417432637">
            <w:r>
              <w:rPr>
                <w:webHidden/>
                <w:rStyle w:val="IndexLink"/>
                <w:rtl w:val="true"/>
              </w:rPr>
              <w:t>بسطام بن الحصین؛ الجعفی</w:t>
            </w:r>
            <w:r>
              <w:rPr>
                <w:rStyle w:val="IndexLink"/>
                <w:rtl w:val="true"/>
              </w:rPr>
              <w:t>:</w:t>
              <w:tab/>
            </w:r>
            <w:r>
              <w:rPr>
                <w:rStyle w:val="IndexLink"/>
              </w:rPr>
              <w:t>370</w:t>
            </w:r>
          </w:hyperlink>
        </w:p>
        <w:p>
          <w:pPr>
            <w:pStyle w:val="Contents6"/>
            <w:tabs>
              <w:tab w:val="clear" w:pos="7609"/>
              <w:tab w:val="right" w:pos="9026" w:leader="dot"/>
            </w:tabs>
            <w:rPr/>
          </w:pPr>
          <w:hyperlink w:anchor="__RefHeading___Toc6343163_417432637">
            <w:r>
              <w:rPr>
                <w:webHidden/>
                <w:rStyle w:val="IndexLink"/>
                <w:rtl w:val="true"/>
              </w:rPr>
              <w:t>بسطام بن سابور؛ الزیات؛ أبو الحسین؛ الواسطیّ</w:t>
            </w:r>
            <w:r>
              <w:rPr>
                <w:rStyle w:val="IndexLink"/>
                <w:rtl w:val="true"/>
              </w:rPr>
              <w:t>:</w:t>
              <w:tab/>
            </w:r>
            <w:r>
              <w:rPr>
                <w:rStyle w:val="IndexLink"/>
              </w:rPr>
              <w:t>370</w:t>
            </w:r>
          </w:hyperlink>
        </w:p>
        <w:p>
          <w:pPr>
            <w:pStyle w:val="Contents6"/>
            <w:tabs>
              <w:tab w:val="clear" w:pos="7609"/>
              <w:tab w:val="right" w:pos="9026" w:leader="dot"/>
            </w:tabs>
            <w:rPr/>
          </w:pPr>
          <w:hyperlink w:anchor="__RefHeading___Toc6343165_417432637">
            <w:r>
              <w:rPr>
                <w:webHidden/>
                <w:rStyle w:val="IndexLink"/>
                <w:rtl w:val="true"/>
              </w:rPr>
              <w:t>بسطام بن علی؛ أبو علیّ</w:t>
            </w:r>
            <w:r>
              <w:rPr>
                <w:rStyle w:val="IndexLink"/>
                <w:rtl w:val="true"/>
              </w:rPr>
              <w:t>:</w:t>
              <w:tab/>
            </w:r>
            <w:r>
              <w:rPr>
                <w:rStyle w:val="IndexLink"/>
              </w:rPr>
              <w:t>370</w:t>
            </w:r>
          </w:hyperlink>
        </w:p>
        <w:p>
          <w:pPr>
            <w:pStyle w:val="Contents6"/>
            <w:tabs>
              <w:tab w:val="clear" w:pos="7609"/>
              <w:tab w:val="right" w:pos="9026" w:leader="dot"/>
            </w:tabs>
            <w:rPr/>
          </w:pPr>
          <w:hyperlink w:anchor="__RefHeading___Toc6343167_417432637">
            <w:r>
              <w:rPr>
                <w:webHidden/>
                <w:rStyle w:val="IndexLink"/>
                <w:rtl w:val="true"/>
              </w:rPr>
              <w:t>بشار بن یسار؛ الکوفی؛ الضبعی</w:t>
            </w:r>
            <w:r>
              <w:rPr>
                <w:rStyle w:val="IndexLink"/>
                <w:rtl w:val="true"/>
              </w:rPr>
              <w:t>:</w:t>
              <w:tab/>
            </w:r>
            <w:r>
              <w:rPr>
                <w:rStyle w:val="IndexLink"/>
              </w:rPr>
              <w:t>370</w:t>
            </w:r>
          </w:hyperlink>
        </w:p>
        <w:p>
          <w:pPr>
            <w:pStyle w:val="Contents6"/>
            <w:tabs>
              <w:tab w:val="clear" w:pos="7609"/>
              <w:tab w:val="right" w:pos="9026" w:leader="dot"/>
            </w:tabs>
            <w:rPr/>
          </w:pPr>
          <w:hyperlink w:anchor="__RefHeading___Toc6343169_417432637">
            <w:r>
              <w:rPr>
                <w:webHidden/>
                <w:rStyle w:val="IndexLink"/>
                <w:rtl w:val="true"/>
              </w:rPr>
              <w:t>بشر بن إسماعیل بن عمار</w:t>
            </w:r>
            <w:r>
              <w:rPr>
                <w:rStyle w:val="IndexLink"/>
                <w:rtl w:val="true"/>
              </w:rPr>
              <w:t>:</w:t>
              <w:tab/>
            </w:r>
            <w:r>
              <w:rPr>
                <w:rStyle w:val="IndexLink"/>
              </w:rPr>
              <w:t>370</w:t>
            </w:r>
          </w:hyperlink>
        </w:p>
        <w:p>
          <w:pPr>
            <w:pStyle w:val="Contents6"/>
            <w:tabs>
              <w:tab w:val="clear" w:pos="7609"/>
              <w:tab w:val="right" w:pos="9026" w:leader="dot"/>
            </w:tabs>
            <w:rPr/>
          </w:pPr>
          <w:hyperlink w:anchor="__RefHeading___Toc6343171_417432637">
            <w:r>
              <w:rPr>
                <w:webHidden/>
                <w:rStyle w:val="IndexLink"/>
                <w:rtl w:val="true"/>
              </w:rPr>
              <w:t>بشر بن طرخان، النخاس</w:t>
            </w:r>
            <w:r>
              <w:rPr>
                <w:rStyle w:val="IndexLink"/>
                <w:rtl w:val="true"/>
              </w:rPr>
              <w:t>:</w:t>
              <w:tab/>
            </w:r>
            <w:r>
              <w:rPr>
                <w:rStyle w:val="IndexLink"/>
              </w:rPr>
              <w:t>370</w:t>
            </w:r>
          </w:hyperlink>
        </w:p>
        <w:p>
          <w:pPr>
            <w:pStyle w:val="Contents6"/>
            <w:tabs>
              <w:tab w:val="clear" w:pos="7609"/>
              <w:tab w:val="right" w:pos="9026" w:leader="dot"/>
            </w:tabs>
            <w:rPr/>
          </w:pPr>
          <w:hyperlink w:anchor="__RefHeading___Toc6343173_417432637">
            <w:r>
              <w:rPr>
                <w:webHidden/>
                <w:rStyle w:val="IndexLink"/>
                <w:rtl w:val="true"/>
              </w:rPr>
              <w:t>بشر بن کثیر</w:t>
            </w:r>
            <w:r>
              <w:rPr>
                <w:rStyle w:val="IndexLink"/>
                <w:rtl w:val="true"/>
              </w:rPr>
              <w:t>:</w:t>
              <w:tab/>
            </w:r>
            <w:r>
              <w:rPr>
                <w:rStyle w:val="IndexLink"/>
              </w:rPr>
              <w:t>370</w:t>
            </w:r>
          </w:hyperlink>
        </w:p>
        <w:p>
          <w:pPr>
            <w:pStyle w:val="Contents6"/>
            <w:tabs>
              <w:tab w:val="clear" w:pos="7609"/>
              <w:tab w:val="right" w:pos="9026" w:leader="dot"/>
            </w:tabs>
            <w:rPr/>
          </w:pPr>
          <w:hyperlink w:anchor="__RefHeading___Toc6343175_417432637">
            <w:r>
              <w:rPr>
                <w:webHidden/>
                <w:rStyle w:val="IndexLink"/>
                <w:rtl w:val="true"/>
              </w:rPr>
              <w:t>بشر بن مسلمة؛ الکوفی؛ یکنی أبا صدقة</w:t>
            </w:r>
            <w:r>
              <w:rPr>
                <w:rStyle w:val="IndexLink"/>
                <w:rtl w:val="true"/>
              </w:rPr>
              <w:t>:</w:t>
              <w:tab/>
            </w:r>
            <w:r>
              <w:rPr>
                <w:rStyle w:val="IndexLink"/>
              </w:rPr>
              <w:t>371</w:t>
            </w:r>
          </w:hyperlink>
        </w:p>
        <w:p>
          <w:pPr>
            <w:pStyle w:val="Contents6"/>
            <w:tabs>
              <w:tab w:val="clear" w:pos="7609"/>
              <w:tab w:val="right" w:pos="9026" w:leader="dot"/>
            </w:tabs>
            <w:rPr/>
          </w:pPr>
          <w:hyperlink w:anchor="__RefHeading___Toc6343177_417432637">
            <w:r>
              <w:rPr>
                <w:webHidden/>
                <w:rStyle w:val="IndexLink"/>
                <w:rtl w:val="true"/>
              </w:rPr>
              <w:t xml:space="preserve">بشیر؛ </w:t>
            </w:r>
            <w:r>
              <w:rPr>
                <w:rStyle w:val="IndexLink"/>
                <w:rtl w:val="true"/>
              </w:rPr>
              <w:t>(</w:t>
            </w:r>
            <w:r>
              <w:rPr>
                <w:rStyle w:val="IndexLink"/>
                <w:rtl w:val="true"/>
              </w:rPr>
              <w:t>النبّال</w:t>
            </w:r>
            <w:r>
              <w:rPr>
                <w:rStyle w:val="IndexLink"/>
                <w:rtl w:val="true"/>
              </w:rPr>
              <w:t>):</w:t>
              <w:tab/>
            </w:r>
            <w:r>
              <w:rPr>
                <w:rStyle w:val="IndexLink"/>
              </w:rPr>
              <w:t>371</w:t>
            </w:r>
          </w:hyperlink>
        </w:p>
        <w:p>
          <w:pPr>
            <w:pStyle w:val="Contents6"/>
            <w:tabs>
              <w:tab w:val="clear" w:pos="7609"/>
              <w:tab w:val="right" w:pos="9026" w:leader="dot"/>
            </w:tabs>
            <w:rPr/>
          </w:pPr>
          <w:hyperlink w:anchor="__RefHeading___Toc6343179_417432637">
            <w:r>
              <w:rPr>
                <w:webHidden/>
                <w:rStyle w:val="IndexLink"/>
                <w:rtl w:val="true"/>
              </w:rPr>
              <w:t>بکر بن الأشعث؛ أبو إسماعیل</w:t>
            </w:r>
            <w:r>
              <w:rPr>
                <w:rStyle w:val="IndexLink"/>
                <w:rtl w:val="true"/>
              </w:rPr>
              <w:t>:</w:t>
              <w:tab/>
            </w:r>
            <w:r>
              <w:rPr>
                <w:rStyle w:val="IndexLink"/>
              </w:rPr>
              <w:t>371</w:t>
            </w:r>
          </w:hyperlink>
        </w:p>
        <w:p>
          <w:pPr>
            <w:pStyle w:val="Contents6"/>
            <w:tabs>
              <w:tab w:val="clear" w:pos="7609"/>
              <w:tab w:val="right" w:pos="9026" w:leader="dot"/>
            </w:tabs>
            <w:rPr/>
          </w:pPr>
          <w:hyperlink w:anchor="__RefHeading___Toc6343181_417432637">
            <w:r>
              <w:rPr>
                <w:webHidden/>
                <w:rStyle w:val="IndexLink"/>
                <w:rtl w:val="true"/>
              </w:rPr>
              <w:t>بکر بن جناح؛ أبو محمد</w:t>
            </w:r>
            <w:r>
              <w:rPr>
                <w:rStyle w:val="IndexLink"/>
                <w:rtl w:val="true"/>
              </w:rPr>
              <w:t>:</w:t>
              <w:tab/>
            </w:r>
            <w:r>
              <w:rPr>
                <w:rStyle w:val="IndexLink"/>
              </w:rPr>
              <w:t>371</w:t>
            </w:r>
          </w:hyperlink>
        </w:p>
        <w:p>
          <w:pPr>
            <w:pStyle w:val="Contents6"/>
            <w:tabs>
              <w:tab w:val="clear" w:pos="7609"/>
              <w:tab w:val="right" w:pos="9026" w:leader="dot"/>
            </w:tabs>
            <w:rPr/>
          </w:pPr>
          <w:hyperlink w:anchor="__RefHeading___Toc6343183_417432637">
            <w:r>
              <w:rPr>
                <w:webHidden/>
                <w:rStyle w:val="IndexLink"/>
                <w:rtl w:val="true"/>
              </w:rPr>
              <w:t>بکر بن محمد، الأزدی</w:t>
            </w:r>
            <w:r>
              <w:rPr>
                <w:rStyle w:val="IndexLink"/>
                <w:rtl w:val="true"/>
              </w:rPr>
              <w:t>:</w:t>
              <w:tab/>
            </w:r>
            <w:r>
              <w:rPr>
                <w:rStyle w:val="IndexLink"/>
              </w:rPr>
              <w:t>371</w:t>
            </w:r>
          </w:hyperlink>
        </w:p>
        <w:p>
          <w:pPr>
            <w:pStyle w:val="Contents6"/>
            <w:tabs>
              <w:tab w:val="clear" w:pos="7609"/>
              <w:tab w:val="right" w:pos="9026" w:leader="dot"/>
            </w:tabs>
            <w:rPr/>
          </w:pPr>
          <w:hyperlink w:anchor="__RefHeading___Toc6343185_417432637">
            <w:r>
              <w:rPr>
                <w:webHidden/>
                <w:rStyle w:val="IndexLink"/>
                <w:rtl w:val="true"/>
              </w:rPr>
              <w:t>بکر بن محمد بن حبیب، أبو عثمان، المازنی</w:t>
            </w:r>
            <w:r>
              <w:rPr>
                <w:rStyle w:val="IndexLink"/>
                <w:rtl w:val="true"/>
              </w:rPr>
              <w:t>:</w:t>
              <w:tab/>
            </w:r>
            <w:r>
              <w:rPr>
                <w:rStyle w:val="IndexLink"/>
              </w:rPr>
              <w:t>371</w:t>
            </w:r>
          </w:hyperlink>
        </w:p>
        <w:p>
          <w:pPr>
            <w:pStyle w:val="Contents6"/>
            <w:tabs>
              <w:tab w:val="clear" w:pos="7609"/>
              <w:tab w:val="right" w:pos="9026" w:leader="dot"/>
            </w:tabs>
            <w:rPr/>
          </w:pPr>
          <w:hyperlink w:anchor="__RefHeading___Toc6343187_417432637">
            <w:r>
              <w:rPr>
                <w:webHidden/>
                <w:rStyle w:val="IndexLink"/>
                <w:rtl w:val="true"/>
              </w:rPr>
              <w:t>بکر بن محمد بن عبد الرحمن، الأزدی، الغامدی</w:t>
            </w:r>
            <w:r>
              <w:rPr>
                <w:rStyle w:val="IndexLink"/>
                <w:rtl w:val="true"/>
              </w:rPr>
              <w:t>:</w:t>
              <w:tab/>
            </w:r>
            <w:r>
              <w:rPr>
                <w:rStyle w:val="IndexLink"/>
              </w:rPr>
              <w:t>371</w:t>
            </w:r>
          </w:hyperlink>
        </w:p>
        <w:p>
          <w:pPr>
            <w:pStyle w:val="Contents6"/>
            <w:tabs>
              <w:tab w:val="clear" w:pos="7609"/>
              <w:tab w:val="right" w:pos="9026" w:leader="dot"/>
            </w:tabs>
            <w:rPr/>
          </w:pPr>
          <w:hyperlink w:anchor="__RefHeading___Toc6343189_417432637">
            <w:r>
              <w:rPr>
                <w:webHidden/>
                <w:rStyle w:val="IndexLink"/>
                <w:rtl w:val="true"/>
              </w:rPr>
              <w:t>بکیر بن أعین</w:t>
            </w:r>
            <w:r>
              <w:rPr>
                <w:rStyle w:val="IndexLink"/>
                <w:rtl w:val="true"/>
              </w:rPr>
              <w:t>:</w:t>
              <w:tab/>
            </w:r>
            <w:r>
              <w:rPr>
                <w:rStyle w:val="IndexLink"/>
              </w:rPr>
              <w:t>372</w:t>
            </w:r>
          </w:hyperlink>
        </w:p>
        <w:p>
          <w:pPr>
            <w:pStyle w:val="Contents6"/>
            <w:tabs>
              <w:tab w:val="clear" w:pos="7609"/>
              <w:tab w:val="right" w:pos="9026" w:leader="dot"/>
            </w:tabs>
            <w:rPr/>
          </w:pPr>
          <w:hyperlink w:anchor="__RefHeading___Toc6343191_417432637">
            <w:r>
              <w:rPr>
                <w:webHidden/>
                <w:rStyle w:val="IndexLink"/>
                <w:rtl w:val="true"/>
              </w:rPr>
              <w:t>بلال، مولی رسول الله صلی الله علیه و آله</w:t>
            </w:r>
            <w:r>
              <w:rPr>
                <w:rStyle w:val="IndexLink"/>
                <w:rtl w:val="true"/>
              </w:rPr>
              <w:t>:</w:t>
              <w:tab/>
            </w:r>
            <w:r>
              <w:rPr>
                <w:rStyle w:val="IndexLink"/>
              </w:rPr>
              <w:t>372</w:t>
            </w:r>
          </w:hyperlink>
        </w:p>
        <w:p>
          <w:pPr>
            <w:pStyle w:val="Contents6"/>
            <w:tabs>
              <w:tab w:val="clear" w:pos="7609"/>
              <w:tab w:val="right" w:pos="9026" w:leader="dot"/>
            </w:tabs>
            <w:rPr/>
          </w:pPr>
          <w:hyperlink w:anchor="__RefHeading___Toc6343193_417432637">
            <w:r>
              <w:rPr>
                <w:webHidden/>
                <w:rStyle w:val="IndexLink"/>
                <w:rtl w:val="true"/>
              </w:rPr>
              <w:t>البلالی</w:t>
            </w:r>
            <w:r>
              <w:rPr>
                <w:rStyle w:val="IndexLink"/>
                <w:rtl w:val="true"/>
              </w:rPr>
              <w:t>:</w:t>
              <w:tab/>
            </w:r>
            <w:r>
              <w:rPr>
                <w:rStyle w:val="IndexLink"/>
              </w:rPr>
              <w:t>372</w:t>
            </w:r>
          </w:hyperlink>
        </w:p>
        <w:p>
          <w:pPr>
            <w:pStyle w:val="Contents6"/>
            <w:tabs>
              <w:tab w:val="clear" w:pos="7609"/>
              <w:tab w:val="right" w:pos="9026" w:leader="dot"/>
            </w:tabs>
            <w:rPr/>
          </w:pPr>
          <w:hyperlink w:anchor="__RefHeading___Toc6343195_417432637">
            <w:r>
              <w:rPr>
                <w:webHidden/>
                <w:rStyle w:val="IndexLink"/>
                <w:rtl w:val="true"/>
              </w:rPr>
              <w:t>بندار بن محمد</w:t>
            </w:r>
            <w:r>
              <w:rPr>
                <w:rStyle w:val="IndexLink"/>
                <w:rtl w:val="true"/>
              </w:rPr>
              <w:t>:</w:t>
              <w:tab/>
            </w:r>
            <w:r>
              <w:rPr>
                <w:rStyle w:val="IndexLink"/>
              </w:rPr>
              <w:t>372</w:t>
            </w:r>
          </w:hyperlink>
        </w:p>
        <w:p>
          <w:pPr>
            <w:pStyle w:val="Contents6"/>
            <w:tabs>
              <w:tab w:val="clear" w:pos="7609"/>
              <w:tab w:val="right" w:pos="9026" w:leader="dot"/>
            </w:tabs>
            <w:rPr/>
          </w:pPr>
          <w:hyperlink w:anchor="__RefHeading___Toc6343197_417432637">
            <w:r>
              <w:rPr>
                <w:webHidden/>
                <w:rStyle w:val="IndexLink"/>
                <w:rtl w:val="true"/>
              </w:rPr>
              <w:t>بورق البوشنجانی‌</w:t>
            </w:r>
            <w:r>
              <w:rPr>
                <w:rStyle w:val="IndexLink"/>
                <w:rtl w:val="true"/>
              </w:rPr>
              <w:t>:</w:t>
              <w:tab/>
            </w:r>
            <w:r>
              <w:rPr>
                <w:rStyle w:val="IndexLink"/>
              </w:rPr>
              <w:t>372</w:t>
            </w:r>
          </w:hyperlink>
        </w:p>
        <w:p>
          <w:pPr>
            <w:pStyle w:val="Contents6"/>
            <w:tabs>
              <w:tab w:val="clear" w:pos="7609"/>
              <w:tab w:val="right" w:pos="9026" w:leader="dot"/>
            </w:tabs>
            <w:rPr/>
          </w:pPr>
          <w:hyperlink w:anchor="__RefHeading___Toc6343199_417432637">
            <w:r>
              <w:rPr>
                <w:webHidden/>
                <w:rStyle w:val="IndexLink"/>
                <w:rtl w:val="true"/>
              </w:rPr>
              <w:t>بیان؛ الجزری؛ أبو أحمد</w:t>
            </w:r>
            <w:r>
              <w:rPr>
                <w:rStyle w:val="IndexLink"/>
                <w:rtl w:val="true"/>
              </w:rPr>
              <w:t>:</w:t>
              <w:tab/>
            </w:r>
            <w:r>
              <w:rPr>
                <w:rStyle w:val="IndexLink"/>
              </w:rPr>
              <w:t>372</w:t>
            </w:r>
          </w:hyperlink>
        </w:p>
        <w:p>
          <w:pPr>
            <w:pStyle w:val="Contents5"/>
            <w:tabs>
              <w:tab w:val="clear" w:pos="7892"/>
              <w:tab w:val="right" w:pos="9026" w:leader="dot"/>
            </w:tabs>
            <w:rPr/>
          </w:pPr>
          <w:hyperlink w:anchor="__RefHeading___Toc6343201_417432637">
            <w:r>
              <w:rPr>
                <w:webHidden/>
                <w:rStyle w:val="IndexLink"/>
                <w:rtl w:val="true"/>
              </w:rPr>
              <w:t>باب التاء</w:t>
            </w:r>
            <w:r>
              <w:rPr>
                <w:rStyle w:val="IndexLink"/>
                <w:rtl w:val="true"/>
              </w:rPr>
              <w:tab/>
            </w:r>
            <w:r>
              <w:rPr>
                <w:rStyle w:val="IndexLink"/>
              </w:rPr>
              <w:t>372</w:t>
            </w:r>
          </w:hyperlink>
        </w:p>
        <w:p>
          <w:pPr>
            <w:pStyle w:val="Contents6"/>
            <w:tabs>
              <w:tab w:val="clear" w:pos="7609"/>
              <w:tab w:val="right" w:pos="9026" w:leader="dot"/>
            </w:tabs>
            <w:rPr/>
          </w:pPr>
          <w:hyperlink w:anchor="__RefHeading___Toc6343203_417432637">
            <w:r>
              <w:rPr>
                <w:webHidden/>
                <w:rStyle w:val="IndexLink"/>
                <w:rtl w:val="true"/>
              </w:rPr>
              <w:t>تقی بن نجم؛ الحلبی؛ أبو الصلاح</w:t>
            </w:r>
            <w:r>
              <w:rPr>
                <w:rStyle w:val="IndexLink"/>
                <w:rtl w:val="true"/>
              </w:rPr>
              <w:t>:</w:t>
              <w:tab/>
            </w:r>
            <w:r>
              <w:rPr>
                <w:rStyle w:val="IndexLink"/>
              </w:rPr>
              <w:t>372</w:t>
            </w:r>
          </w:hyperlink>
        </w:p>
        <w:p>
          <w:pPr>
            <w:pStyle w:val="Contents6"/>
            <w:tabs>
              <w:tab w:val="clear" w:pos="7609"/>
              <w:tab w:val="right" w:pos="9026" w:leader="dot"/>
            </w:tabs>
            <w:rPr/>
          </w:pPr>
          <w:hyperlink w:anchor="__RefHeading___Toc6343205_417432637">
            <w:r>
              <w:rPr>
                <w:webHidden/>
                <w:rStyle w:val="IndexLink"/>
                <w:rtl w:val="true"/>
              </w:rPr>
              <w:t>تمیم بن خزیم، الناجی</w:t>
            </w:r>
            <w:r>
              <w:rPr>
                <w:rStyle w:val="IndexLink"/>
                <w:rtl w:val="true"/>
              </w:rPr>
              <w:t>:</w:t>
              <w:tab/>
            </w:r>
            <w:r>
              <w:rPr>
                <w:rStyle w:val="IndexLink"/>
              </w:rPr>
              <w:t>372</w:t>
            </w:r>
          </w:hyperlink>
        </w:p>
        <w:p>
          <w:pPr>
            <w:pStyle w:val="Contents6"/>
            <w:tabs>
              <w:tab w:val="clear" w:pos="7609"/>
              <w:tab w:val="right" w:pos="9026" w:leader="dot"/>
            </w:tabs>
            <w:rPr/>
          </w:pPr>
          <w:hyperlink w:anchor="__RefHeading___Toc6343207_417432637">
            <w:r>
              <w:rPr>
                <w:webHidden/>
                <w:rStyle w:val="IndexLink"/>
                <w:rtl w:val="true"/>
              </w:rPr>
              <w:t>تمیم بن عمرو؛ یکنی أبا حبش</w:t>
            </w:r>
            <w:r>
              <w:rPr>
                <w:rStyle w:val="IndexLink"/>
                <w:rtl w:val="true"/>
              </w:rPr>
              <w:t>:</w:t>
              <w:tab/>
            </w:r>
            <w:r>
              <w:rPr>
                <w:rStyle w:val="IndexLink"/>
              </w:rPr>
              <w:t>373</w:t>
            </w:r>
          </w:hyperlink>
        </w:p>
        <w:p>
          <w:pPr>
            <w:pStyle w:val="Contents6"/>
            <w:tabs>
              <w:tab w:val="clear" w:pos="7609"/>
              <w:tab w:val="right" w:pos="9026" w:leader="dot"/>
            </w:tabs>
            <w:rPr/>
          </w:pPr>
          <w:hyperlink w:anchor="__RefHeading___Toc6343209_417432637">
            <w:r>
              <w:rPr>
                <w:webHidden/>
                <w:rStyle w:val="IndexLink"/>
                <w:rtl w:val="true"/>
              </w:rPr>
              <w:t>تمیم، مولی خراش</w:t>
            </w:r>
            <w:r>
              <w:rPr>
                <w:rStyle w:val="IndexLink"/>
                <w:rtl w:val="true"/>
              </w:rPr>
              <w:t>:</w:t>
              <w:tab/>
            </w:r>
            <w:r>
              <w:rPr>
                <w:rStyle w:val="IndexLink"/>
              </w:rPr>
              <w:t>373</w:t>
            </w:r>
          </w:hyperlink>
        </w:p>
        <w:p>
          <w:pPr>
            <w:pStyle w:val="Contents5"/>
            <w:tabs>
              <w:tab w:val="clear" w:pos="7892"/>
              <w:tab w:val="right" w:pos="9026" w:leader="dot"/>
            </w:tabs>
            <w:rPr/>
          </w:pPr>
          <w:hyperlink w:anchor="__RefHeading___Toc6343211_417432637">
            <w:r>
              <w:rPr>
                <w:webHidden/>
                <w:rStyle w:val="IndexLink"/>
                <w:rtl w:val="true"/>
              </w:rPr>
              <w:t>باب الثاء</w:t>
            </w:r>
            <w:r>
              <w:rPr>
                <w:rStyle w:val="IndexLink"/>
                <w:rtl w:val="true"/>
              </w:rPr>
              <w:tab/>
            </w:r>
            <w:r>
              <w:rPr>
                <w:rStyle w:val="IndexLink"/>
              </w:rPr>
              <w:t>373</w:t>
            </w:r>
          </w:hyperlink>
        </w:p>
        <w:p>
          <w:pPr>
            <w:pStyle w:val="Contents6"/>
            <w:tabs>
              <w:tab w:val="clear" w:pos="7609"/>
              <w:tab w:val="right" w:pos="9026" w:leader="dot"/>
            </w:tabs>
            <w:rPr/>
          </w:pPr>
          <w:hyperlink w:anchor="__RefHeading___Toc6343213_417432637">
            <w:r>
              <w:rPr>
                <w:webHidden/>
                <w:rStyle w:val="IndexLink"/>
                <w:rtl w:val="true"/>
              </w:rPr>
              <w:t>ثابت؛ البنانی</w:t>
            </w:r>
            <w:r>
              <w:rPr>
                <w:rStyle w:val="IndexLink"/>
                <w:rtl w:val="true"/>
              </w:rPr>
              <w:t>:</w:t>
              <w:tab/>
            </w:r>
            <w:r>
              <w:rPr>
                <w:rStyle w:val="IndexLink"/>
              </w:rPr>
              <w:t>373</w:t>
            </w:r>
          </w:hyperlink>
        </w:p>
        <w:p>
          <w:pPr>
            <w:pStyle w:val="Contents6"/>
            <w:tabs>
              <w:tab w:val="clear" w:pos="7609"/>
              <w:tab w:val="right" w:pos="9026" w:leader="dot"/>
            </w:tabs>
            <w:rPr/>
          </w:pPr>
          <w:hyperlink w:anchor="__RefHeading___Toc6343215_417432637">
            <w:r>
              <w:rPr>
                <w:webHidden/>
                <w:rStyle w:val="IndexLink"/>
                <w:rtl w:val="true"/>
              </w:rPr>
              <w:t>ثابت بن دینار؛ أبو حمزة؛ الثمالی</w:t>
            </w:r>
            <w:r>
              <w:rPr>
                <w:rStyle w:val="IndexLink"/>
                <w:rtl w:val="true"/>
              </w:rPr>
              <w:t>:</w:t>
              <w:tab/>
            </w:r>
            <w:r>
              <w:rPr>
                <w:rStyle w:val="IndexLink"/>
              </w:rPr>
              <w:t>373</w:t>
            </w:r>
          </w:hyperlink>
        </w:p>
        <w:p>
          <w:pPr>
            <w:pStyle w:val="Contents6"/>
            <w:tabs>
              <w:tab w:val="clear" w:pos="7609"/>
              <w:tab w:val="right" w:pos="9026" w:leader="dot"/>
            </w:tabs>
            <w:rPr/>
          </w:pPr>
          <w:hyperlink w:anchor="__RefHeading___Toc6343217_417432637">
            <w:r>
              <w:rPr>
                <w:webHidden/>
                <w:rStyle w:val="IndexLink"/>
                <w:rtl w:val="true"/>
              </w:rPr>
              <w:t>ثابت بن شریح؛ أبو إسماعیل؛ الصائغ، الأنباری؛ مولی الأزد</w:t>
            </w:r>
            <w:r>
              <w:rPr>
                <w:rStyle w:val="IndexLink"/>
                <w:rtl w:val="true"/>
              </w:rPr>
              <w:t>:</w:t>
              <w:tab/>
            </w:r>
            <w:r>
              <w:rPr>
                <w:rStyle w:val="IndexLink"/>
              </w:rPr>
              <w:t>374</w:t>
            </w:r>
          </w:hyperlink>
        </w:p>
        <w:p>
          <w:pPr>
            <w:pStyle w:val="Contents6"/>
            <w:tabs>
              <w:tab w:val="clear" w:pos="7609"/>
              <w:tab w:val="right" w:pos="9026" w:leader="dot"/>
            </w:tabs>
            <w:rPr/>
          </w:pPr>
          <w:hyperlink w:anchor="__RefHeading___Toc6343219_417432637">
            <w:r>
              <w:rPr>
                <w:webHidden/>
                <w:rStyle w:val="IndexLink"/>
                <w:rtl w:val="true"/>
              </w:rPr>
              <w:t>ثبیت بن محمد؛ أبو محمد؛ العسکری</w:t>
            </w:r>
            <w:r>
              <w:rPr>
                <w:rStyle w:val="IndexLink"/>
                <w:rtl w:val="true"/>
              </w:rPr>
              <w:t>:</w:t>
              <w:tab/>
            </w:r>
            <w:r>
              <w:rPr>
                <w:rStyle w:val="IndexLink"/>
              </w:rPr>
              <w:t>374</w:t>
            </w:r>
          </w:hyperlink>
        </w:p>
        <w:p>
          <w:pPr>
            <w:pStyle w:val="Contents6"/>
            <w:tabs>
              <w:tab w:val="clear" w:pos="7609"/>
              <w:tab w:val="right" w:pos="9026" w:leader="dot"/>
            </w:tabs>
            <w:rPr/>
          </w:pPr>
          <w:hyperlink w:anchor="__RefHeading___Toc6343221_417432637">
            <w:r>
              <w:rPr>
                <w:webHidden/>
                <w:rStyle w:val="IndexLink"/>
                <w:rtl w:val="true"/>
              </w:rPr>
              <w:t>ثعلبة بن میمون</w:t>
            </w:r>
            <w:r>
              <w:rPr>
                <w:rStyle w:val="IndexLink"/>
                <w:rtl w:val="true"/>
              </w:rPr>
              <w:t>:</w:t>
              <w:tab/>
            </w:r>
            <w:r>
              <w:rPr>
                <w:rStyle w:val="IndexLink"/>
              </w:rPr>
              <w:t>374</w:t>
            </w:r>
          </w:hyperlink>
        </w:p>
        <w:p>
          <w:pPr>
            <w:pStyle w:val="Contents5"/>
            <w:tabs>
              <w:tab w:val="clear" w:pos="7892"/>
              <w:tab w:val="right" w:pos="9026" w:leader="dot"/>
            </w:tabs>
            <w:rPr/>
          </w:pPr>
          <w:hyperlink w:anchor="__RefHeading___Toc6343223_417432637">
            <w:r>
              <w:rPr>
                <w:webHidden/>
                <w:rStyle w:val="IndexLink"/>
                <w:rtl w:val="true"/>
              </w:rPr>
              <w:t>باب الجیم‌</w:t>
            </w:r>
            <w:r>
              <w:rPr>
                <w:rStyle w:val="IndexLink"/>
                <w:rtl w:val="true"/>
              </w:rPr>
              <w:tab/>
            </w:r>
            <w:r>
              <w:rPr>
                <w:rStyle w:val="IndexLink"/>
              </w:rPr>
              <w:t>374</w:t>
            </w:r>
          </w:hyperlink>
        </w:p>
        <w:p>
          <w:pPr>
            <w:pStyle w:val="Contents6"/>
            <w:tabs>
              <w:tab w:val="clear" w:pos="7609"/>
              <w:tab w:val="right" w:pos="9026" w:leader="dot"/>
            </w:tabs>
            <w:rPr/>
          </w:pPr>
          <w:hyperlink w:anchor="__RefHeading___Toc6343225_417432637">
            <w:r>
              <w:rPr>
                <w:webHidden/>
                <w:rStyle w:val="IndexLink"/>
                <w:rtl w:val="true"/>
              </w:rPr>
              <w:t>جابر بن عبد الله بن عمرو بن حرام‌</w:t>
            </w:r>
            <w:r>
              <w:rPr>
                <w:rStyle w:val="IndexLink"/>
                <w:rtl w:val="true"/>
              </w:rPr>
              <w:t>:</w:t>
              <w:tab/>
            </w:r>
            <w:r>
              <w:rPr>
                <w:rStyle w:val="IndexLink"/>
              </w:rPr>
              <w:t>374</w:t>
            </w:r>
          </w:hyperlink>
        </w:p>
        <w:p>
          <w:pPr>
            <w:pStyle w:val="Contents6"/>
            <w:tabs>
              <w:tab w:val="clear" w:pos="7609"/>
              <w:tab w:val="right" w:pos="9026" w:leader="dot"/>
            </w:tabs>
            <w:rPr/>
          </w:pPr>
          <w:hyperlink w:anchor="__RefHeading___Toc6343227_417432637">
            <w:r>
              <w:rPr>
                <w:webHidden/>
                <w:rStyle w:val="IndexLink"/>
                <w:rtl w:val="true"/>
              </w:rPr>
              <w:t>جابر؛ المکفوف؛ الکوفیّ</w:t>
            </w:r>
            <w:r>
              <w:rPr>
                <w:rStyle w:val="IndexLink"/>
                <w:rtl w:val="true"/>
              </w:rPr>
              <w:t>:</w:t>
              <w:tab/>
            </w:r>
            <w:r>
              <w:rPr>
                <w:rStyle w:val="IndexLink"/>
              </w:rPr>
              <w:t>375</w:t>
            </w:r>
          </w:hyperlink>
        </w:p>
        <w:p>
          <w:pPr>
            <w:pStyle w:val="Contents6"/>
            <w:tabs>
              <w:tab w:val="clear" w:pos="7609"/>
              <w:tab w:val="right" w:pos="9026" w:leader="dot"/>
            </w:tabs>
            <w:rPr/>
          </w:pPr>
          <w:hyperlink w:anchor="__RefHeading___Toc6343229_417432637">
            <w:r>
              <w:rPr>
                <w:webHidden/>
                <w:rStyle w:val="IndexLink"/>
                <w:rtl w:val="true"/>
              </w:rPr>
              <w:t>جابر بن یزید؛ الجعفی</w:t>
            </w:r>
            <w:r>
              <w:rPr>
                <w:rStyle w:val="IndexLink"/>
                <w:rtl w:val="true"/>
              </w:rPr>
              <w:t>:</w:t>
              <w:tab/>
            </w:r>
            <w:r>
              <w:rPr>
                <w:rStyle w:val="IndexLink"/>
              </w:rPr>
              <w:t>375</w:t>
            </w:r>
          </w:hyperlink>
        </w:p>
        <w:p>
          <w:pPr>
            <w:pStyle w:val="Contents6"/>
            <w:tabs>
              <w:tab w:val="clear" w:pos="7609"/>
              <w:tab w:val="right" w:pos="9026" w:leader="dot"/>
            </w:tabs>
            <w:rPr/>
          </w:pPr>
          <w:hyperlink w:anchor="__RefHeading___Toc6343231_417432637">
            <w:r>
              <w:rPr>
                <w:webHidden/>
                <w:rStyle w:val="IndexLink"/>
                <w:rtl w:val="true"/>
              </w:rPr>
              <w:t>جارود بن المنذر؛ أبو المنذر؛ الکندی؛ النحّاس</w:t>
            </w:r>
            <w:r>
              <w:rPr>
                <w:rStyle w:val="IndexLink"/>
                <w:rtl w:val="true"/>
              </w:rPr>
              <w:t>:</w:t>
              <w:tab/>
            </w:r>
            <w:r>
              <w:rPr>
                <w:rStyle w:val="IndexLink"/>
              </w:rPr>
              <w:t>375</w:t>
            </w:r>
          </w:hyperlink>
        </w:p>
        <w:p>
          <w:pPr>
            <w:pStyle w:val="Contents6"/>
            <w:tabs>
              <w:tab w:val="clear" w:pos="7609"/>
              <w:tab w:val="right" w:pos="9026" w:leader="dot"/>
            </w:tabs>
            <w:rPr/>
          </w:pPr>
          <w:hyperlink w:anchor="__RefHeading___Toc6343233_417432637">
            <w:r>
              <w:rPr>
                <w:webHidden/>
                <w:rStyle w:val="IndexLink"/>
                <w:rtl w:val="true"/>
              </w:rPr>
              <w:t>جبرئیل بن أحمد، الفاریانی‌ أبو محمد</w:t>
            </w:r>
            <w:r>
              <w:rPr>
                <w:rStyle w:val="IndexLink"/>
                <w:rtl w:val="true"/>
              </w:rPr>
              <w:t>:</w:t>
              <w:tab/>
            </w:r>
            <w:r>
              <w:rPr>
                <w:rStyle w:val="IndexLink"/>
              </w:rPr>
              <w:t>376</w:t>
            </w:r>
          </w:hyperlink>
        </w:p>
        <w:p>
          <w:pPr>
            <w:pStyle w:val="Contents6"/>
            <w:tabs>
              <w:tab w:val="clear" w:pos="7609"/>
              <w:tab w:val="right" w:pos="9026" w:leader="dot"/>
            </w:tabs>
            <w:rPr/>
          </w:pPr>
          <w:hyperlink w:anchor="__RefHeading___Toc6343235_417432637">
            <w:r>
              <w:rPr>
                <w:webHidden/>
                <w:rStyle w:val="IndexLink"/>
                <w:rtl w:val="true"/>
              </w:rPr>
              <w:t>جبیر بن مطعم</w:t>
            </w:r>
            <w:r>
              <w:rPr>
                <w:rStyle w:val="IndexLink"/>
                <w:rtl w:val="true"/>
              </w:rPr>
              <w:t>:</w:t>
              <w:tab/>
            </w:r>
            <w:r>
              <w:rPr>
                <w:rStyle w:val="IndexLink"/>
              </w:rPr>
              <w:t>376</w:t>
            </w:r>
          </w:hyperlink>
        </w:p>
        <w:p>
          <w:pPr>
            <w:pStyle w:val="Contents6"/>
            <w:tabs>
              <w:tab w:val="clear" w:pos="7609"/>
              <w:tab w:val="right" w:pos="9026" w:leader="dot"/>
            </w:tabs>
            <w:rPr/>
          </w:pPr>
          <w:hyperlink w:anchor="__RefHeading___Toc6343237_417432637">
            <w:r>
              <w:rPr>
                <w:webHidden/>
                <w:rStyle w:val="IndexLink"/>
                <w:rtl w:val="true"/>
              </w:rPr>
              <w:t>جعفر بن إبراهیم؛ الجعفری من ولد جعفر الطیار</w:t>
            </w:r>
            <w:r>
              <w:rPr>
                <w:rStyle w:val="IndexLink"/>
                <w:rtl w:val="true"/>
              </w:rPr>
              <w:t>-:</w:t>
              <w:tab/>
            </w:r>
            <w:r>
              <w:rPr>
                <w:rStyle w:val="IndexLink"/>
              </w:rPr>
              <w:t>376</w:t>
            </w:r>
          </w:hyperlink>
        </w:p>
        <w:p>
          <w:pPr>
            <w:pStyle w:val="Contents6"/>
            <w:tabs>
              <w:tab w:val="clear" w:pos="7609"/>
              <w:tab w:val="right" w:pos="9026" w:leader="dot"/>
            </w:tabs>
            <w:rPr/>
          </w:pPr>
          <w:hyperlink w:anchor="__RefHeading___Toc6343239_417432637">
            <w:r>
              <w:rPr>
                <w:webHidden/>
                <w:rStyle w:val="IndexLink"/>
                <w:rtl w:val="true"/>
              </w:rPr>
              <w:t>جعفر بن أبی طالب</w:t>
            </w:r>
            <w:r>
              <w:rPr>
                <w:rStyle w:val="IndexLink"/>
                <w:rtl w:val="true"/>
              </w:rPr>
              <w:t>:</w:t>
              <w:tab/>
            </w:r>
            <w:r>
              <w:rPr>
                <w:rStyle w:val="IndexLink"/>
              </w:rPr>
              <w:t>376</w:t>
            </w:r>
          </w:hyperlink>
        </w:p>
        <w:p>
          <w:pPr>
            <w:pStyle w:val="Contents6"/>
            <w:tabs>
              <w:tab w:val="clear" w:pos="7609"/>
              <w:tab w:val="right" w:pos="9026" w:leader="dot"/>
            </w:tabs>
            <w:rPr/>
          </w:pPr>
          <w:hyperlink w:anchor="__RefHeading___Toc6343241_417432637">
            <w:r>
              <w:rPr>
                <w:webHidden/>
                <w:rStyle w:val="IndexLink"/>
                <w:rtl w:val="true"/>
              </w:rPr>
              <w:t>جعفر بن أحمد بن أیوب؛ السمرقندی؛ أبو سعید یقال له</w:t>
            </w:r>
            <w:r>
              <w:rPr>
                <w:rStyle w:val="IndexLink"/>
                <w:rtl w:val="true"/>
              </w:rPr>
              <w:t xml:space="preserve">: </w:t>
            </w:r>
            <w:r>
              <w:rPr>
                <w:rStyle w:val="IndexLink"/>
                <w:rtl w:val="true"/>
              </w:rPr>
              <w:t>ابن العاجز</w:t>
            </w:r>
            <w:r>
              <w:rPr>
                <w:rStyle w:val="IndexLink"/>
                <w:rtl w:val="true"/>
              </w:rPr>
              <w:t>-:</w:t>
              <w:tab/>
            </w:r>
            <w:r>
              <w:rPr>
                <w:rStyle w:val="IndexLink"/>
              </w:rPr>
              <w:t>376</w:t>
            </w:r>
          </w:hyperlink>
        </w:p>
        <w:p>
          <w:pPr>
            <w:pStyle w:val="Contents6"/>
            <w:tabs>
              <w:tab w:val="clear" w:pos="7609"/>
              <w:tab w:val="right" w:pos="9026" w:leader="dot"/>
            </w:tabs>
            <w:rPr/>
          </w:pPr>
          <w:hyperlink w:anchor="__RefHeading___Toc6343243_417432637">
            <w:r>
              <w:rPr>
                <w:webHidden/>
                <w:rStyle w:val="IndexLink"/>
                <w:rtl w:val="true"/>
              </w:rPr>
              <w:t>جعفر بن أحمد بن وندک؛ أبو عبد الله</w:t>
            </w:r>
            <w:r>
              <w:rPr>
                <w:rStyle w:val="IndexLink"/>
                <w:rtl w:val="true"/>
              </w:rPr>
              <w:t>:</w:t>
              <w:tab/>
            </w:r>
            <w:r>
              <w:rPr>
                <w:rStyle w:val="IndexLink"/>
              </w:rPr>
              <w:t>376</w:t>
            </w:r>
          </w:hyperlink>
        </w:p>
        <w:p>
          <w:pPr>
            <w:pStyle w:val="Contents6"/>
            <w:tabs>
              <w:tab w:val="clear" w:pos="7609"/>
              <w:tab w:val="right" w:pos="9026" w:leader="dot"/>
            </w:tabs>
            <w:rPr/>
          </w:pPr>
          <w:hyperlink w:anchor="__RefHeading___Toc6343245_417432637">
            <w:r>
              <w:rPr>
                <w:webHidden/>
                <w:rStyle w:val="IndexLink"/>
                <w:rtl w:val="true"/>
              </w:rPr>
              <w:t>جعفر بن أحمد بن یوسف، الأودی، أبو عبد الله</w:t>
            </w:r>
            <w:r>
              <w:rPr>
                <w:rStyle w:val="IndexLink"/>
                <w:rtl w:val="true"/>
              </w:rPr>
              <w:t>:</w:t>
              <w:tab/>
            </w:r>
            <w:r>
              <w:rPr>
                <w:rStyle w:val="IndexLink"/>
              </w:rPr>
              <w:t>376</w:t>
            </w:r>
          </w:hyperlink>
        </w:p>
        <w:p>
          <w:pPr>
            <w:pStyle w:val="Contents6"/>
            <w:tabs>
              <w:tab w:val="clear" w:pos="7609"/>
              <w:tab w:val="right" w:pos="9026" w:leader="dot"/>
            </w:tabs>
            <w:rPr/>
          </w:pPr>
          <w:hyperlink w:anchor="__RefHeading___Toc6343247_417432637">
            <w:r>
              <w:rPr>
                <w:webHidden/>
                <w:rStyle w:val="IndexLink"/>
                <w:rtl w:val="true"/>
              </w:rPr>
              <w:t>جعفر بن بشیر؛ أبو محمد؛ البجلی؛ الوشاء</w:t>
            </w:r>
            <w:r>
              <w:rPr>
                <w:rStyle w:val="IndexLink"/>
                <w:rtl w:val="true"/>
              </w:rPr>
              <w:t>:</w:t>
              <w:tab/>
            </w:r>
            <w:r>
              <w:rPr>
                <w:rStyle w:val="IndexLink"/>
              </w:rPr>
              <w:t>376</w:t>
            </w:r>
          </w:hyperlink>
        </w:p>
        <w:p>
          <w:pPr>
            <w:pStyle w:val="Contents6"/>
            <w:tabs>
              <w:tab w:val="clear" w:pos="7609"/>
              <w:tab w:val="right" w:pos="9026" w:leader="dot"/>
            </w:tabs>
            <w:rPr/>
          </w:pPr>
          <w:hyperlink w:anchor="__RefHeading___Toc6343249_417432637">
            <w:r>
              <w:rPr>
                <w:webHidden/>
                <w:rStyle w:val="IndexLink"/>
                <w:rtl w:val="true"/>
              </w:rPr>
              <w:t>جعفر بن الحسن بن علی بن شهریار؛ أبو محمد؛ المؤمن؛ القمی</w:t>
            </w:r>
            <w:r>
              <w:rPr>
                <w:rStyle w:val="IndexLink"/>
                <w:rtl w:val="true"/>
              </w:rPr>
              <w:t>:</w:t>
              <w:tab/>
            </w:r>
            <w:r>
              <w:rPr>
                <w:rStyle w:val="IndexLink"/>
              </w:rPr>
              <w:t>377</w:t>
            </w:r>
          </w:hyperlink>
        </w:p>
        <w:p>
          <w:pPr>
            <w:pStyle w:val="Contents6"/>
            <w:tabs>
              <w:tab w:val="clear" w:pos="7609"/>
              <w:tab w:val="right" w:pos="9026" w:leader="dot"/>
            </w:tabs>
            <w:rPr/>
          </w:pPr>
          <w:hyperlink w:anchor="__RefHeading___Toc6343251_417432637">
            <w:r>
              <w:rPr>
                <w:webHidden/>
                <w:rStyle w:val="IndexLink"/>
                <w:rtl w:val="true"/>
              </w:rPr>
              <w:t>جعفر بن الحسن بن یحیی بن سعید، الحلی</w:t>
            </w:r>
            <w:r>
              <w:rPr>
                <w:rStyle w:val="IndexLink"/>
                <w:rtl w:val="true"/>
              </w:rPr>
              <w:t>:</w:t>
              <w:tab/>
            </w:r>
            <w:r>
              <w:rPr>
                <w:rStyle w:val="IndexLink"/>
              </w:rPr>
              <w:t>377</w:t>
            </w:r>
          </w:hyperlink>
        </w:p>
        <w:p>
          <w:pPr>
            <w:pStyle w:val="Contents6"/>
            <w:tabs>
              <w:tab w:val="clear" w:pos="7609"/>
              <w:tab w:val="right" w:pos="9026" w:leader="dot"/>
            </w:tabs>
            <w:rPr/>
          </w:pPr>
          <w:hyperlink w:anchor="__RefHeading___Toc6343253_417432637">
            <w:r>
              <w:rPr>
                <w:webHidden/>
                <w:rStyle w:val="IndexLink"/>
                <w:rtl w:val="true"/>
              </w:rPr>
              <w:t>جعفر بن الحسین بن علی بن شهریار؛ أبو محمد؛ المؤمن؛ القمی</w:t>
            </w:r>
            <w:r>
              <w:rPr>
                <w:rStyle w:val="IndexLink"/>
                <w:rtl w:val="true"/>
              </w:rPr>
              <w:t>:</w:t>
              <w:tab/>
            </w:r>
            <w:r>
              <w:rPr>
                <w:rStyle w:val="IndexLink"/>
              </w:rPr>
              <w:t>377</w:t>
            </w:r>
          </w:hyperlink>
        </w:p>
        <w:p>
          <w:pPr>
            <w:pStyle w:val="Contents6"/>
            <w:tabs>
              <w:tab w:val="clear" w:pos="7609"/>
              <w:tab w:val="right" w:pos="9026" w:leader="dot"/>
            </w:tabs>
            <w:rPr/>
          </w:pPr>
          <w:hyperlink w:anchor="__RefHeading___Toc6343255_417432637">
            <w:r>
              <w:rPr>
                <w:webHidden/>
                <w:rStyle w:val="IndexLink"/>
                <w:rtl w:val="true"/>
              </w:rPr>
              <w:t>جعفر بن سلیمان؛ الضبعی</w:t>
            </w:r>
            <w:r>
              <w:rPr>
                <w:rStyle w:val="IndexLink"/>
                <w:rtl w:val="true"/>
              </w:rPr>
              <w:t>:</w:t>
              <w:tab/>
            </w:r>
            <w:r>
              <w:rPr>
                <w:rStyle w:val="IndexLink"/>
              </w:rPr>
              <w:t>377</w:t>
            </w:r>
          </w:hyperlink>
        </w:p>
        <w:p>
          <w:pPr>
            <w:pStyle w:val="Contents6"/>
            <w:tabs>
              <w:tab w:val="clear" w:pos="7609"/>
              <w:tab w:val="right" w:pos="9026" w:leader="dot"/>
            </w:tabs>
            <w:rPr/>
          </w:pPr>
          <w:hyperlink w:anchor="__RefHeading___Toc6343257_417432637">
            <w:r>
              <w:rPr>
                <w:webHidden/>
                <w:rStyle w:val="IndexLink"/>
                <w:rtl w:val="true"/>
              </w:rPr>
              <w:t>جعفر بن سلیمان؛ القمی؛ أبو محمد</w:t>
            </w:r>
            <w:r>
              <w:rPr>
                <w:rStyle w:val="IndexLink"/>
                <w:rtl w:val="true"/>
              </w:rPr>
              <w:t>:</w:t>
              <w:tab/>
            </w:r>
            <w:r>
              <w:rPr>
                <w:rStyle w:val="IndexLink"/>
              </w:rPr>
              <w:t>377</w:t>
            </w:r>
          </w:hyperlink>
        </w:p>
        <w:p>
          <w:pPr>
            <w:pStyle w:val="Contents6"/>
            <w:tabs>
              <w:tab w:val="clear" w:pos="7609"/>
              <w:tab w:val="right" w:pos="9026" w:leader="dot"/>
            </w:tabs>
            <w:rPr/>
          </w:pPr>
          <w:hyperlink w:anchor="__RefHeading___Toc6343259_417432637">
            <w:r>
              <w:rPr>
                <w:webHidden/>
                <w:rStyle w:val="IndexLink"/>
                <w:rtl w:val="true"/>
              </w:rPr>
              <w:t>جعفر بن سهیل</w:t>
            </w:r>
            <w:r>
              <w:rPr>
                <w:rStyle w:val="IndexLink"/>
                <w:rtl w:val="true"/>
              </w:rPr>
              <w:t>:</w:t>
              <w:tab/>
            </w:r>
            <w:r>
              <w:rPr>
                <w:rStyle w:val="IndexLink"/>
              </w:rPr>
              <w:t>377</w:t>
            </w:r>
          </w:hyperlink>
        </w:p>
        <w:p>
          <w:pPr>
            <w:pStyle w:val="Contents6"/>
            <w:tabs>
              <w:tab w:val="clear" w:pos="7609"/>
              <w:tab w:val="right" w:pos="9026" w:leader="dot"/>
            </w:tabs>
            <w:rPr/>
          </w:pPr>
          <w:hyperlink w:anchor="__RefHeading___Toc6343261_417432637">
            <w:r>
              <w:rPr>
                <w:webHidden/>
                <w:rStyle w:val="IndexLink"/>
                <w:rtl w:val="true"/>
              </w:rPr>
              <w:t xml:space="preserve">جعفر بن عبد الله؛ رأس المذری، ابن جعفر الثانی، ابن عبد الله بن جعفر بن محمد بن </w:t>
            </w:r>
            <w:r>
              <w:rPr>
                <w:rStyle w:val="IndexLink"/>
                <w:rtl w:val="true"/>
              </w:rPr>
              <w:t>(</w:t>
            </w:r>
            <w:r>
              <w:rPr>
                <w:rStyle w:val="IndexLink"/>
                <w:rtl w:val="true"/>
              </w:rPr>
              <w:t>علی بن</w:t>
            </w:r>
            <w:r>
              <w:rPr>
                <w:rStyle w:val="IndexLink"/>
                <w:rtl w:val="true"/>
              </w:rPr>
              <w:t>)</w:t>
            </w:r>
            <w:r>
              <w:rPr>
                <w:rStyle w:val="IndexLink"/>
              </w:rPr>
              <w:t>10400</w:t>
            </w:r>
            <w:r>
              <w:rPr>
                <w:rStyle w:val="IndexLink"/>
                <w:rtl w:val="true"/>
              </w:rPr>
              <w:t xml:space="preserve"> </w:t>
            </w:r>
            <w:r>
              <w:rPr>
                <w:rStyle w:val="IndexLink"/>
                <w:rtl w:val="true"/>
              </w:rPr>
              <w:t>أبی طالب؛ أبو عبد الله</w:t>
            </w:r>
            <w:r>
              <w:rPr>
                <w:rStyle w:val="IndexLink"/>
                <w:rtl w:val="true"/>
              </w:rPr>
              <w:t>:</w:t>
              <w:tab/>
            </w:r>
            <w:r>
              <w:rPr>
                <w:rStyle w:val="IndexLink"/>
              </w:rPr>
              <w:t>377</w:t>
            </w:r>
          </w:hyperlink>
        </w:p>
        <w:p>
          <w:pPr>
            <w:pStyle w:val="Contents6"/>
            <w:tabs>
              <w:tab w:val="clear" w:pos="7609"/>
              <w:tab w:val="right" w:pos="9026" w:leader="dot"/>
            </w:tabs>
            <w:rPr/>
          </w:pPr>
          <w:hyperlink w:anchor="__RefHeading___Toc6343263_417432637">
            <w:r>
              <w:rPr>
                <w:webHidden/>
                <w:rStyle w:val="IndexLink"/>
                <w:rtl w:val="true"/>
              </w:rPr>
              <w:t>جعفر بن عبد الله بن جعفر</w:t>
            </w:r>
            <w:r>
              <w:rPr>
                <w:rStyle w:val="IndexLink"/>
                <w:rtl w:val="true"/>
              </w:rPr>
              <w:t>:</w:t>
              <w:tab/>
            </w:r>
            <w:r>
              <w:rPr>
                <w:rStyle w:val="IndexLink"/>
              </w:rPr>
              <w:t>378</w:t>
            </w:r>
          </w:hyperlink>
        </w:p>
        <w:p>
          <w:pPr>
            <w:pStyle w:val="Contents6"/>
            <w:tabs>
              <w:tab w:val="clear" w:pos="7609"/>
              <w:tab w:val="right" w:pos="9026" w:leader="dot"/>
            </w:tabs>
            <w:rPr/>
          </w:pPr>
          <w:hyperlink w:anchor="__RefHeading___Toc6343265_417432637">
            <w:r>
              <w:rPr>
                <w:webHidden/>
                <w:rStyle w:val="IndexLink"/>
                <w:rtl w:val="true"/>
              </w:rPr>
              <w:t>جعفر بن عثمان؛ الرواسی؛ الکوفی</w:t>
            </w:r>
            <w:r>
              <w:rPr>
                <w:rStyle w:val="IndexLink"/>
                <w:rtl w:val="true"/>
              </w:rPr>
              <w:t>:</w:t>
              <w:tab/>
            </w:r>
            <w:r>
              <w:rPr>
                <w:rStyle w:val="IndexLink"/>
              </w:rPr>
              <w:t>378</w:t>
            </w:r>
          </w:hyperlink>
        </w:p>
        <w:p>
          <w:pPr>
            <w:pStyle w:val="Contents6"/>
            <w:tabs>
              <w:tab w:val="clear" w:pos="7609"/>
              <w:tab w:val="right" w:pos="9026" w:leader="dot"/>
            </w:tabs>
            <w:rPr/>
          </w:pPr>
          <w:hyperlink w:anchor="__RefHeading___Toc6343267_417432637">
            <w:r>
              <w:rPr>
                <w:webHidden/>
                <w:rStyle w:val="IndexLink"/>
                <w:rtl w:val="true"/>
              </w:rPr>
              <w:t>جعفر بن عفان؛ الطائی</w:t>
            </w:r>
            <w:r>
              <w:rPr>
                <w:rStyle w:val="IndexLink"/>
                <w:rtl w:val="true"/>
              </w:rPr>
              <w:t>:</w:t>
              <w:tab/>
            </w:r>
            <w:r>
              <w:rPr>
                <w:rStyle w:val="IndexLink"/>
              </w:rPr>
              <w:t>378</w:t>
            </w:r>
          </w:hyperlink>
        </w:p>
        <w:p>
          <w:pPr>
            <w:pStyle w:val="Contents6"/>
            <w:tabs>
              <w:tab w:val="clear" w:pos="7609"/>
              <w:tab w:val="right" w:pos="9026" w:leader="dot"/>
            </w:tabs>
            <w:rPr/>
          </w:pPr>
          <w:hyperlink w:anchor="__RefHeading___Toc6343269_417432637">
            <w:r>
              <w:rPr>
                <w:webHidden/>
                <w:rStyle w:val="IndexLink"/>
                <w:rtl w:val="true"/>
              </w:rPr>
              <w:t>جعفر بن علی بن أحمد القمّیّ؛ المعروف بابن الرازی</w:t>
            </w:r>
            <w:r>
              <w:rPr>
                <w:rStyle w:val="IndexLink"/>
                <w:rtl w:val="true"/>
              </w:rPr>
              <w:t>:</w:t>
              <w:tab/>
            </w:r>
            <w:r>
              <w:rPr>
                <w:rStyle w:val="IndexLink"/>
              </w:rPr>
              <w:t>378</w:t>
            </w:r>
          </w:hyperlink>
        </w:p>
        <w:p>
          <w:pPr>
            <w:pStyle w:val="Contents6"/>
            <w:tabs>
              <w:tab w:val="clear" w:pos="7609"/>
              <w:tab w:val="right" w:pos="9026" w:leader="dot"/>
            </w:tabs>
            <w:rPr/>
          </w:pPr>
          <w:hyperlink w:anchor="__RefHeading___Toc6343271_417432637">
            <w:r>
              <w:rPr>
                <w:webHidden/>
                <w:rStyle w:val="IndexLink"/>
                <w:rtl w:val="true"/>
              </w:rPr>
              <w:t>جعفر بن عیسی بن عبید</w:t>
            </w:r>
            <w:r>
              <w:rPr>
                <w:rStyle w:val="IndexLink"/>
                <w:rtl w:val="true"/>
              </w:rPr>
              <w:t>:</w:t>
              <w:tab/>
            </w:r>
            <w:r>
              <w:rPr>
                <w:rStyle w:val="IndexLink"/>
              </w:rPr>
              <w:t>378</w:t>
            </w:r>
          </w:hyperlink>
        </w:p>
        <w:p>
          <w:pPr>
            <w:pStyle w:val="Contents6"/>
            <w:tabs>
              <w:tab w:val="clear" w:pos="7609"/>
              <w:tab w:val="right" w:pos="9026" w:leader="dot"/>
            </w:tabs>
            <w:rPr/>
          </w:pPr>
          <w:hyperlink w:anchor="__RefHeading___Toc6343273_417432637">
            <w:r>
              <w:rPr>
                <w:webHidden/>
                <w:rStyle w:val="IndexLink"/>
                <w:rtl w:val="true"/>
              </w:rPr>
              <w:t>جعفر بن المثنی بن عبد السلام بن عبد الرحمن بن نعیم، الأزدی؛ العطار</w:t>
            </w:r>
            <w:r>
              <w:rPr>
                <w:rStyle w:val="IndexLink"/>
                <w:rtl w:val="true"/>
              </w:rPr>
              <w:t>:</w:t>
              <w:tab/>
            </w:r>
            <w:r>
              <w:rPr>
                <w:rStyle w:val="IndexLink"/>
              </w:rPr>
              <w:t>378</w:t>
            </w:r>
          </w:hyperlink>
        </w:p>
        <w:p>
          <w:pPr>
            <w:pStyle w:val="Contents6"/>
            <w:tabs>
              <w:tab w:val="clear" w:pos="7609"/>
              <w:tab w:val="right" w:pos="9026" w:leader="dot"/>
            </w:tabs>
            <w:rPr/>
          </w:pPr>
          <w:hyperlink w:anchor="__RefHeading___Toc6343275_417432637">
            <w:r>
              <w:rPr>
                <w:webHidden/>
                <w:rStyle w:val="IndexLink"/>
                <w:rtl w:val="true"/>
              </w:rPr>
              <w:t>جعفر بن محمد بن إبراهیم؛ العلوی؛ الموسوی؛ الشریف، الصالح</w:t>
            </w:r>
            <w:r>
              <w:rPr>
                <w:rStyle w:val="IndexLink"/>
                <w:rtl w:val="true"/>
              </w:rPr>
              <w:t>:</w:t>
              <w:tab/>
            </w:r>
            <w:r>
              <w:rPr>
                <w:rStyle w:val="IndexLink"/>
              </w:rPr>
              <w:t>378</w:t>
            </w:r>
          </w:hyperlink>
        </w:p>
        <w:p>
          <w:pPr>
            <w:pStyle w:val="Contents6"/>
            <w:tabs>
              <w:tab w:val="clear" w:pos="7609"/>
              <w:tab w:val="right" w:pos="9026" w:leader="dot"/>
            </w:tabs>
            <w:rPr/>
          </w:pPr>
          <w:hyperlink w:anchor="__RefHeading___Toc6343277_417432637">
            <w:r>
              <w:rPr>
                <w:webHidden/>
                <w:rStyle w:val="IndexLink"/>
                <w:rtl w:val="true"/>
              </w:rPr>
              <w:t>جعفر بن محمد بن إسحاق بن رباط؛ أبو القاسم؛ البجلی</w:t>
            </w:r>
            <w:r>
              <w:rPr>
                <w:rStyle w:val="IndexLink"/>
                <w:rtl w:val="true"/>
              </w:rPr>
              <w:t>:</w:t>
              <w:tab/>
            </w:r>
            <w:r>
              <w:rPr>
                <w:rStyle w:val="IndexLink"/>
              </w:rPr>
              <w:t>378</w:t>
            </w:r>
          </w:hyperlink>
        </w:p>
        <w:p>
          <w:pPr>
            <w:pStyle w:val="Contents6"/>
            <w:tabs>
              <w:tab w:val="clear" w:pos="7609"/>
              <w:tab w:val="right" w:pos="9026" w:leader="dot"/>
            </w:tabs>
            <w:rPr/>
          </w:pPr>
          <w:hyperlink w:anchor="__RefHeading___Toc6343279_417432637">
            <w:r>
              <w:rPr>
                <w:webHidden/>
                <w:rStyle w:val="IndexLink"/>
                <w:rtl w:val="true"/>
              </w:rPr>
              <w:t>جعفر بن محمد بن جعفر بن الحسن؛ العلوی</w:t>
            </w:r>
            <w:r>
              <w:rPr>
                <w:rStyle w:val="IndexLink"/>
                <w:rtl w:val="true"/>
              </w:rPr>
              <w:t>:</w:t>
              <w:tab/>
            </w:r>
            <w:r>
              <w:rPr>
                <w:rStyle w:val="IndexLink"/>
              </w:rPr>
              <w:t>379</w:t>
            </w:r>
          </w:hyperlink>
        </w:p>
        <w:p>
          <w:pPr>
            <w:pStyle w:val="Contents6"/>
            <w:tabs>
              <w:tab w:val="clear" w:pos="7609"/>
              <w:tab w:val="right" w:pos="9026" w:leader="dot"/>
            </w:tabs>
            <w:rPr/>
          </w:pPr>
          <w:hyperlink w:anchor="__RefHeading___Toc6343281_417432637">
            <w:r>
              <w:rPr>
                <w:webHidden/>
                <w:rStyle w:val="IndexLink"/>
                <w:rtl w:val="true"/>
              </w:rPr>
              <w:t>جعفر بن محمد بن جعفر بن قولویه، أبو القاسم</w:t>
            </w:r>
            <w:r>
              <w:rPr>
                <w:rStyle w:val="IndexLink"/>
                <w:rtl w:val="true"/>
              </w:rPr>
              <w:t>:</w:t>
              <w:tab/>
            </w:r>
            <w:r>
              <w:rPr>
                <w:rStyle w:val="IndexLink"/>
              </w:rPr>
              <w:t>379</w:t>
            </w:r>
          </w:hyperlink>
        </w:p>
        <w:p>
          <w:pPr>
            <w:pStyle w:val="Contents6"/>
            <w:tabs>
              <w:tab w:val="clear" w:pos="7609"/>
              <w:tab w:val="right" w:pos="9026" w:leader="dot"/>
            </w:tabs>
            <w:rPr/>
          </w:pPr>
          <w:hyperlink w:anchor="__RefHeading___Toc6343283_417432637">
            <w:r>
              <w:rPr>
                <w:webHidden/>
                <w:rStyle w:val="IndexLink"/>
                <w:rtl w:val="true"/>
              </w:rPr>
              <w:t>جعفر بن محمد؛ الدوریستی؛ أبو عبد الله</w:t>
            </w:r>
            <w:r>
              <w:rPr>
                <w:rStyle w:val="IndexLink"/>
                <w:rtl w:val="true"/>
              </w:rPr>
              <w:t>:</w:t>
              <w:tab/>
            </w:r>
            <w:r>
              <w:rPr>
                <w:rStyle w:val="IndexLink"/>
              </w:rPr>
              <w:t>379</w:t>
            </w:r>
          </w:hyperlink>
        </w:p>
        <w:p>
          <w:pPr>
            <w:pStyle w:val="Contents6"/>
            <w:tabs>
              <w:tab w:val="clear" w:pos="7609"/>
              <w:tab w:val="right" w:pos="9026" w:leader="dot"/>
            </w:tabs>
            <w:rPr/>
          </w:pPr>
          <w:hyperlink w:anchor="__RefHeading___Toc6343285_417432637">
            <w:r>
              <w:rPr>
                <w:webHidden/>
                <w:rStyle w:val="IndexLink"/>
                <w:rtl w:val="true"/>
              </w:rPr>
              <w:t>جعفر بن محمد بن سماعة</w:t>
            </w:r>
            <w:r>
              <w:rPr>
                <w:rStyle w:val="IndexLink"/>
                <w:rtl w:val="true"/>
              </w:rPr>
              <w:t>:</w:t>
              <w:tab/>
            </w:r>
            <w:r>
              <w:rPr>
                <w:rStyle w:val="IndexLink"/>
              </w:rPr>
              <w:t>379</w:t>
            </w:r>
          </w:hyperlink>
        </w:p>
        <w:p>
          <w:pPr>
            <w:pStyle w:val="Contents6"/>
            <w:tabs>
              <w:tab w:val="clear" w:pos="7609"/>
              <w:tab w:val="right" w:pos="9026" w:leader="dot"/>
            </w:tabs>
            <w:rPr/>
          </w:pPr>
          <w:hyperlink w:anchor="__RefHeading___Toc6343287_417432637">
            <w:r>
              <w:rPr>
                <w:webHidden/>
                <w:rStyle w:val="IndexLink"/>
                <w:rtl w:val="true"/>
              </w:rPr>
              <w:t>جعفر بن محمد بن مالک</w:t>
            </w:r>
            <w:r>
              <w:rPr>
                <w:rStyle w:val="IndexLink"/>
                <w:rtl w:val="true"/>
              </w:rPr>
              <w:t>:</w:t>
              <w:tab/>
            </w:r>
            <w:r>
              <w:rPr>
                <w:rStyle w:val="IndexLink"/>
              </w:rPr>
              <w:t>379</w:t>
            </w:r>
          </w:hyperlink>
        </w:p>
        <w:p>
          <w:pPr>
            <w:pStyle w:val="Contents6"/>
            <w:tabs>
              <w:tab w:val="clear" w:pos="7609"/>
              <w:tab w:val="right" w:pos="9026" w:leader="dot"/>
            </w:tabs>
            <w:rPr/>
          </w:pPr>
          <w:hyperlink w:anchor="__RefHeading___Toc6343289_417432637">
            <w:r>
              <w:rPr>
                <w:webHidden/>
                <w:rStyle w:val="IndexLink"/>
                <w:rtl w:val="true"/>
              </w:rPr>
              <w:t>جعفر بن محمد بن یونس، الأحول</w:t>
            </w:r>
            <w:r>
              <w:rPr>
                <w:rStyle w:val="IndexLink"/>
                <w:rtl w:val="true"/>
              </w:rPr>
              <w:t>:</w:t>
              <w:tab/>
            </w:r>
            <w:r>
              <w:rPr>
                <w:rStyle w:val="IndexLink"/>
              </w:rPr>
              <w:t>379</w:t>
            </w:r>
          </w:hyperlink>
        </w:p>
        <w:p>
          <w:pPr>
            <w:pStyle w:val="Contents6"/>
            <w:tabs>
              <w:tab w:val="clear" w:pos="7609"/>
              <w:tab w:val="right" w:pos="9026" w:leader="dot"/>
            </w:tabs>
            <w:rPr/>
          </w:pPr>
          <w:hyperlink w:anchor="__RefHeading___Toc6343291_417432637">
            <w:r>
              <w:rPr>
                <w:webHidden/>
                <w:rStyle w:val="IndexLink"/>
                <w:rtl w:val="true"/>
              </w:rPr>
              <w:t>جعفر بن ورقاء بن محمد بن ورقاء؛ أبو محمد</w:t>
            </w:r>
            <w:r>
              <w:rPr>
                <w:rStyle w:val="IndexLink"/>
                <w:rtl w:val="true"/>
              </w:rPr>
              <w:t>:</w:t>
              <w:tab/>
            </w:r>
            <w:r>
              <w:rPr>
                <w:rStyle w:val="IndexLink"/>
              </w:rPr>
              <w:t>379</w:t>
            </w:r>
          </w:hyperlink>
        </w:p>
        <w:p>
          <w:pPr>
            <w:pStyle w:val="Contents6"/>
            <w:tabs>
              <w:tab w:val="clear" w:pos="7609"/>
              <w:tab w:val="right" w:pos="9026" w:leader="dot"/>
            </w:tabs>
            <w:rPr/>
          </w:pPr>
          <w:hyperlink w:anchor="__RefHeading___Toc6343293_417432637">
            <w:r>
              <w:rPr>
                <w:webHidden/>
                <w:rStyle w:val="IndexLink"/>
                <w:rtl w:val="true"/>
              </w:rPr>
              <w:t>جعفر بن هارون؛ أبو عبد الله؛ الکوفی</w:t>
            </w:r>
            <w:r>
              <w:rPr>
                <w:rStyle w:val="IndexLink"/>
                <w:rtl w:val="true"/>
              </w:rPr>
              <w:t>:</w:t>
              <w:tab/>
            </w:r>
            <w:r>
              <w:rPr>
                <w:rStyle w:val="IndexLink"/>
              </w:rPr>
              <w:t>380</w:t>
            </w:r>
          </w:hyperlink>
        </w:p>
        <w:p>
          <w:pPr>
            <w:pStyle w:val="Contents6"/>
            <w:tabs>
              <w:tab w:val="clear" w:pos="7609"/>
              <w:tab w:val="right" w:pos="9026" w:leader="dot"/>
            </w:tabs>
            <w:rPr/>
          </w:pPr>
          <w:hyperlink w:anchor="__RefHeading___Toc6343295_417432637">
            <w:r>
              <w:rPr>
                <w:webHidden/>
                <w:rStyle w:val="IndexLink"/>
                <w:rtl w:val="true"/>
              </w:rPr>
              <w:t>جعفر بن یحیی بن العلاء؛ أبو محمد؛ الرازی</w:t>
            </w:r>
            <w:r>
              <w:rPr>
                <w:rStyle w:val="IndexLink"/>
                <w:rtl w:val="true"/>
              </w:rPr>
              <w:t>:</w:t>
              <w:tab/>
            </w:r>
            <w:r>
              <w:rPr>
                <w:rStyle w:val="IndexLink"/>
              </w:rPr>
              <w:t>380</w:t>
            </w:r>
          </w:hyperlink>
        </w:p>
        <w:p>
          <w:pPr>
            <w:pStyle w:val="Contents6"/>
            <w:tabs>
              <w:tab w:val="clear" w:pos="7609"/>
              <w:tab w:val="right" w:pos="9026" w:leader="dot"/>
            </w:tabs>
            <w:rPr/>
          </w:pPr>
          <w:hyperlink w:anchor="__RefHeading___Toc6343297_417432637">
            <w:r>
              <w:rPr>
                <w:webHidden/>
                <w:rStyle w:val="IndexLink"/>
                <w:rtl w:val="true"/>
              </w:rPr>
              <w:t>جفیر بن الحکم؛ العبدی؛ أبو المنذر</w:t>
            </w:r>
            <w:r>
              <w:rPr>
                <w:rStyle w:val="IndexLink"/>
                <w:rtl w:val="true"/>
              </w:rPr>
              <w:t>:</w:t>
              <w:tab/>
            </w:r>
            <w:r>
              <w:rPr>
                <w:rStyle w:val="IndexLink"/>
              </w:rPr>
              <w:t>380</w:t>
            </w:r>
          </w:hyperlink>
        </w:p>
        <w:p>
          <w:pPr>
            <w:pStyle w:val="Contents6"/>
            <w:tabs>
              <w:tab w:val="clear" w:pos="7609"/>
              <w:tab w:val="right" w:pos="9026" w:leader="dot"/>
            </w:tabs>
            <w:rPr/>
          </w:pPr>
          <w:hyperlink w:anchor="__RefHeading___Toc6343299_417432637">
            <w:r>
              <w:rPr>
                <w:webHidden/>
                <w:rStyle w:val="IndexLink"/>
                <w:rtl w:val="true"/>
              </w:rPr>
              <w:t>جلبة بن عیاض؛ أبو الحسن؛ اللیثی</w:t>
            </w:r>
            <w:r>
              <w:rPr>
                <w:rStyle w:val="IndexLink"/>
                <w:rtl w:val="true"/>
              </w:rPr>
              <w:t>:</w:t>
              <w:tab/>
            </w:r>
            <w:r>
              <w:rPr>
                <w:rStyle w:val="IndexLink"/>
              </w:rPr>
              <w:t>380</w:t>
            </w:r>
          </w:hyperlink>
        </w:p>
        <w:p>
          <w:pPr>
            <w:pStyle w:val="Contents6"/>
            <w:tabs>
              <w:tab w:val="clear" w:pos="7609"/>
              <w:tab w:val="right" w:pos="9026" w:leader="dot"/>
            </w:tabs>
            <w:rPr/>
          </w:pPr>
          <w:hyperlink w:anchor="__RefHeading___Toc6343301_417432637">
            <w:r>
              <w:rPr>
                <w:webHidden/>
                <w:rStyle w:val="IndexLink"/>
                <w:rtl w:val="true"/>
              </w:rPr>
              <w:t>جمیل بن دراج</w:t>
            </w:r>
            <w:r>
              <w:rPr>
                <w:rStyle w:val="IndexLink"/>
                <w:rtl w:val="true"/>
              </w:rPr>
              <w:t>:</w:t>
              <w:tab/>
            </w:r>
            <w:r>
              <w:rPr>
                <w:rStyle w:val="IndexLink"/>
              </w:rPr>
              <w:t>380</w:t>
            </w:r>
          </w:hyperlink>
        </w:p>
        <w:p>
          <w:pPr>
            <w:pStyle w:val="Contents6"/>
            <w:tabs>
              <w:tab w:val="clear" w:pos="7609"/>
              <w:tab w:val="right" w:pos="9026" w:leader="dot"/>
            </w:tabs>
            <w:rPr/>
          </w:pPr>
          <w:hyperlink w:anchor="__RefHeading___Toc6343303_417432637">
            <w:r>
              <w:rPr>
                <w:webHidden/>
                <w:rStyle w:val="IndexLink"/>
                <w:rtl w:val="true"/>
              </w:rPr>
              <w:t>جمیل بن صالح؛ الأسدی</w:t>
            </w:r>
            <w:r>
              <w:rPr>
                <w:rStyle w:val="IndexLink"/>
                <w:rtl w:val="true"/>
              </w:rPr>
              <w:t>:</w:t>
              <w:tab/>
            </w:r>
            <w:r>
              <w:rPr>
                <w:rStyle w:val="IndexLink"/>
              </w:rPr>
              <w:t>380</w:t>
            </w:r>
          </w:hyperlink>
        </w:p>
        <w:p>
          <w:pPr>
            <w:pStyle w:val="Contents6"/>
            <w:tabs>
              <w:tab w:val="clear" w:pos="7609"/>
              <w:tab w:val="right" w:pos="9026" w:leader="dot"/>
            </w:tabs>
            <w:rPr/>
          </w:pPr>
          <w:hyperlink w:anchor="__RefHeading___Toc6343305_417432637">
            <w:r>
              <w:rPr>
                <w:webHidden/>
                <w:rStyle w:val="IndexLink"/>
                <w:rtl w:val="true"/>
              </w:rPr>
              <w:t>جندب بن جنادة؛ الغفاری؛ أبو ذر رحمه الله و قیل</w:t>
            </w:r>
            <w:r>
              <w:rPr>
                <w:rStyle w:val="IndexLink"/>
                <w:rtl w:val="true"/>
              </w:rPr>
              <w:t xml:space="preserve">: </w:t>
            </w:r>
            <w:r>
              <w:rPr>
                <w:rStyle w:val="IndexLink"/>
                <w:rtl w:val="true"/>
              </w:rPr>
              <w:t>جندب بن السکن، و قیل اسمه</w:t>
            </w:r>
            <w:r>
              <w:rPr>
                <w:rStyle w:val="IndexLink"/>
                <w:rtl w:val="true"/>
              </w:rPr>
              <w:t xml:space="preserve">: </w:t>
            </w:r>
            <w:r>
              <w:rPr>
                <w:rStyle w:val="IndexLink"/>
                <w:rtl w:val="true"/>
              </w:rPr>
              <w:t>برید بن جنادة</w:t>
            </w:r>
            <w:r>
              <w:rPr>
                <w:rStyle w:val="IndexLink"/>
                <w:rtl w:val="true"/>
              </w:rPr>
              <w:t>-:</w:t>
              <w:tab/>
            </w:r>
            <w:r>
              <w:rPr>
                <w:rStyle w:val="IndexLink"/>
              </w:rPr>
              <w:t>380</w:t>
            </w:r>
          </w:hyperlink>
        </w:p>
        <w:p>
          <w:pPr>
            <w:pStyle w:val="Contents6"/>
            <w:tabs>
              <w:tab w:val="clear" w:pos="7609"/>
              <w:tab w:val="right" w:pos="9026" w:leader="dot"/>
            </w:tabs>
            <w:rPr/>
          </w:pPr>
          <w:hyperlink w:anchor="__RefHeading___Toc6343307_417432637">
            <w:r>
              <w:rPr>
                <w:webHidden/>
                <w:rStyle w:val="IndexLink"/>
                <w:rtl w:val="true"/>
              </w:rPr>
              <w:t>جندب بن زهیر</w:t>
            </w:r>
            <w:r>
              <w:rPr>
                <w:rStyle w:val="IndexLink"/>
                <w:rtl w:val="true"/>
              </w:rPr>
              <w:t>:</w:t>
              <w:tab/>
            </w:r>
            <w:r>
              <w:rPr>
                <w:rStyle w:val="IndexLink"/>
              </w:rPr>
              <w:t>381</w:t>
            </w:r>
          </w:hyperlink>
        </w:p>
        <w:p>
          <w:pPr>
            <w:pStyle w:val="Contents6"/>
            <w:tabs>
              <w:tab w:val="clear" w:pos="7609"/>
              <w:tab w:val="right" w:pos="9026" w:leader="dot"/>
            </w:tabs>
            <w:rPr/>
          </w:pPr>
          <w:hyperlink w:anchor="__RefHeading___Toc6343309_417432637">
            <w:r>
              <w:rPr>
                <w:webHidden/>
                <w:rStyle w:val="IndexLink"/>
                <w:rtl w:val="true"/>
              </w:rPr>
              <w:t>جویریة بن مسهر؛ العبدی</w:t>
            </w:r>
            <w:r>
              <w:rPr>
                <w:rStyle w:val="IndexLink"/>
                <w:rtl w:val="true"/>
              </w:rPr>
              <w:t>:</w:t>
              <w:tab/>
            </w:r>
            <w:r>
              <w:rPr>
                <w:rStyle w:val="IndexLink"/>
              </w:rPr>
              <w:t>381</w:t>
            </w:r>
          </w:hyperlink>
        </w:p>
        <w:p>
          <w:pPr>
            <w:pStyle w:val="Contents6"/>
            <w:tabs>
              <w:tab w:val="clear" w:pos="7609"/>
              <w:tab w:val="right" w:pos="9026" w:leader="dot"/>
            </w:tabs>
            <w:rPr/>
          </w:pPr>
          <w:hyperlink w:anchor="__RefHeading___Toc6343311_417432637">
            <w:r>
              <w:rPr>
                <w:webHidden/>
                <w:rStyle w:val="IndexLink"/>
                <w:rtl w:val="true"/>
              </w:rPr>
              <w:t>جهم بن حکیم</w:t>
            </w:r>
            <w:r>
              <w:rPr>
                <w:rStyle w:val="IndexLink"/>
                <w:rtl w:val="true"/>
              </w:rPr>
              <w:t>:</w:t>
              <w:tab/>
            </w:r>
            <w:r>
              <w:rPr>
                <w:rStyle w:val="IndexLink"/>
              </w:rPr>
              <w:t>381</w:t>
            </w:r>
          </w:hyperlink>
        </w:p>
        <w:p>
          <w:pPr>
            <w:pStyle w:val="Contents6"/>
            <w:tabs>
              <w:tab w:val="clear" w:pos="7609"/>
              <w:tab w:val="right" w:pos="9026" w:leader="dot"/>
            </w:tabs>
            <w:rPr/>
          </w:pPr>
          <w:hyperlink w:anchor="__RefHeading___Toc6343313_417432637">
            <w:r>
              <w:rPr>
                <w:webHidden/>
                <w:rStyle w:val="IndexLink"/>
                <w:rtl w:val="true"/>
              </w:rPr>
              <w:t>جیفر بن الحکم، العبدی</w:t>
            </w:r>
            <w:r>
              <w:rPr>
                <w:rStyle w:val="IndexLink"/>
                <w:rtl w:val="true"/>
              </w:rPr>
              <w:t>:</w:t>
              <w:tab/>
            </w:r>
            <w:r>
              <w:rPr>
                <w:rStyle w:val="IndexLink"/>
              </w:rPr>
              <w:t>381</w:t>
            </w:r>
          </w:hyperlink>
        </w:p>
        <w:p>
          <w:pPr>
            <w:pStyle w:val="Contents5"/>
            <w:tabs>
              <w:tab w:val="clear" w:pos="7892"/>
              <w:tab w:val="right" w:pos="9026" w:leader="dot"/>
            </w:tabs>
            <w:rPr/>
          </w:pPr>
          <w:hyperlink w:anchor="__RefHeading___Toc6343315_417432637">
            <w:r>
              <w:rPr>
                <w:webHidden/>
                <w:rStyle w:val="IndexLink"/>
                <w:rtl w:val="true"/>
              </w:rPr>
              <w:t>باب الحاء</w:t>
            </w:r>
            <w:r>
              <w:rPr>
                <w:rStyle w:val="IndexLink"/>
                <w:rtl w:val="true"/>
              </w:rPr>
              <w:tab/>
            </w:r>
            <w:r>
              <w:rPr>
                <w:rStyle w:val="IndexLink"/>
              </w:rPr>
              <w:t>381</w:t>
            </w:r>
          </w:hyperlink>
        </w:p>
        <w:p>
          <w:pPr>
            <w:pStyle w:val="Contents6"/>
            <w:tabs>
              <w:tab w:val="clear" w:pos="7609"/>
              <w:tab w:val="right" w:pos="9026" w:leader="dot"/>
            </w:tabs>
            <w:rPr/>
          </w:pPr>
          <w:hyperlink w:anchor="__RefHeading___Toc6343317_417432637">
            <w:r>
              <w:rPr>
                <w:webHidden/>
                <w:rStyle w:val="IndexLink"/>
                <w:rtl w:val="true"/>
              </w:rPr>
              <w:t>حاجز</w:t>
            </w:r>
            <w:r>
              <w:rPr>
                <w:rStyle w:val="IndexLink"/>
                <w:rtl w:val="true"/>
              </w:rPr>
              <w:t>:</w:t>
              <w:tab/>
            </w:r>
            <w:r>
              <w:rPr>
                <w:rStyle w:val="IndexLink"/>
              </w:rPr>
              <w:t>381</w:t>
            </w:r>
          </w:hyperlink>
        </w:p>
        <w:p>
          <w:pPr>
            <w:pStyle w:val="Contents6"/>
            <w:tabs>
              <w:tab w:val="clear" w:pos="7609"/>
              <w:tab w:val="right" w:pos="9026" w:leader="dot"/>
            </w:tabs>
            <w:rPr/>
          </w:pPr>
          <w:hyperlink w:anchor="__RefHeading___Toc6343319_417432637">
            <w:r>
              <w:rPr>
                <w:webHidden/>
                <w:rStyle w:val="IndexLink"/>
                <w:rtl w:val="true"/>
              </w:rPr>
              <w:t>الحارث بن أبی رسن، الأودی</w:t>
            </w:r>
            <w:r>
              <w:rPr>
                <w:rStyle w:val="IndexLink"/>
                <w:rtl w:val="true"/>
              </w:rPr>
              <w:t>:</w:t>
              <w:tab/>
            </w:r>
            <w:r>
              <w:rPr>
                <w:rStyle w:val="IndexLink"/>
              </w:rPr>
              <w:t>381</w:t>
            </w:r>
          </w:hyperlink>
        </w:p>
        <w:p>
          <w:pPr>
            <w:pStyle w:val="Contents6"/>
            <w:tabs>
              <w:tab w:val="clear" w:pos="7609"/>
              <w:tab w:val="right" w:pos="9026" w:leader="dot"/>
            </w:tabs>
            <w:rPr/>
          </w:pPr>
          <w:hyperlink w:anchor="__RefHeading___Toc6343321_417432637">
            <w:r>
              <w:rPr>
                <w:webHidden/>
                <w:rStyle w:val="IndexLink"/>
                <w:rtl w:val="true"/>
              </w:rPr>
              <w:t>الحارث؛ الأعور</w:t>
            </w:r>
            <w:r>
              <w:rPr>
                <w:rStyle w:val="IndexLink"/>
                <w:rtl w:val="true"/>
              </w:rPr>
              <w:t>:</w:t>
              <w:tab/>
            </w:r>
            <w:r>
              <w:rPr>
                <w:rStyle w:val="IndexLink"/>
              </w:rPr>
              <w:t>382</w:t>
            </w:r>
          </w:hyperlink>
        </w:p>
        <w:p>
          <w:pPr>
            <w:pStyle w:val="Contents6"/>
            <w:tabs>
              <w:tab w:val="clear" w:pos="7609"/>
              <w:tab w:val="right" w:pos="9026" w:leader="dot"/>
            </w:tabs>
            <w:rPr/>
          </w:pPr>
          <w:hyperlink w:anchor="__RefHeading___Toc6343323_417432637">
            <w:r>
              <w:rPr>
                <w:webHidden/>
                <w:rStyle w:val="IndexLink"/>
                <w:rtl w:val="true"/>
              </w:rPr>
              <w:t>الحارث بن الربیع بن زیاد</w:t>
            </w:r>
            <w:r>
              <w:rPr>
                <w:rStyle w:val="IndexLink"/>
                <w:rtl w:val="true"/>
              </w:rPr>
              <w:t>:</w:t>
              <w:tab/>
            </w:r>
            <w:r>
              <w:rPr>
                <w:rStyle w:val="IndexLink"/>
              </w:rPr>
              <w:t>382</w:t>
            </w:r>
          </w:hyperlink>
        </w:p>
        <w:p>
          <w:pPr>
            <w:pStyle w:val="Contents6"/>
            <w:tabs>
              <w:tab w:val="clear" w:pos="7609"/>
              <w:tab w:val="right" w:pos="9026" w:leader="dot"/>
            </w:tabs>
            <w:rPr/>
          </w:pPr>
          <w:hyperlink w:anchor="__RefHeading___Toc6343325_417432637">
            <w:r>
              <w:rPr>
                <w:webHidden/>
                <w:rStyle w:val="IndexLink"/>
                <w:rtl w:val="true"/>
              </w:rPr>
              <w:t>الحارث بن عمران؛ الجعفی؛ الکلابی</w:t>
            </w:r>
            <w:r>
              <w:rPr>
                <w:rStyle w:val="IndexLink"/>
                <w:rtl w:val="true"/>
              </w:rPr>
              <w:t>:</w:t>
              <w:tab/>
            </w:r>
            <w:r>
              <w:rPr>
                <w:rStyle w:val="IndexLink"/>
              </w:rPr>
              <w:t>382</w:t>
            </w:r>
          </w:hyperlink>
        </w:p>
        <w:p>
          <w:pPr>
            <w:pStyle w:val="Contents6"/>
            <w:tabs>
              <w:tab w:val="clear" w:pos="7609"/>
              <w:tab w:val="right" w:pos="9026" w:leader="dot"/>
            </w:tabs>
            <w:rPr/>
          </w:pPr>
          <w:hyperlink w:anchor="__RefHeading___Toc6343327_417432637">
            <w:r>
              <w:rPr>
                <w:webHidden/>
                <w:rStyle w:val="IndexLink"/>
                <w:rtl w:val="true"/>
              </w:rPr>
              <w:t>الحارث بن محمد بن النعمان؛ الأحول</w:t>
            </w:r>
            <w:r>
              <w:rPr>
                <w:rStyle w:val="IndexLink"/>
                <w:rtl w:val="true"/>
              </w:rPr>
              <w:t>:</w:t>
              <w:tab/>
            </w:r>
            <w:r>
              <w:rPr>
                <w:rStyle w:val="IndexLink"/>
              </w:rPr>
              <w:t>382</w:t>
            </w:r>
          </w:hyperlink>
        </w:p>
        <w:p>
          <w:pPr>
            <w:pStyle w:val="Contents6"/>
            <w:tabs>
              <w:tab w:val="clear" w:pos="7609"/>
              <w:tab w:val="right" w:pos="9026" w:leader="dot"/>
            </w:tabs>
            <w:rPr/>
          </w:pPr>
          <w:hyperlink w:anchor="__RefHeading___Toc6343329_417432637">
            <w:r>
              <w:rPr>
                <w:webHidden/>
                <w:rStyle w:val="IndexLink"/>
                <w:rtl w:val="true"/>
              </w:rPr>
              <w:t>الحارث؛ المرزبانی</w:t>
            </w:r>
            <w:r>
              <w:rPr>
                <w:rStyle w:val="IndexLink"/>
                <w:rtl w:val="true"/>
              </w:rPr>
              <w:t>:</w:t>
              <w:tab/>
            </w:r>
            <w:r>
              <w:rPr>
                <w:rStyle w:val="IndexLink"/>
              </w:rPr>
              <w:t>382</w:t>
            </w:r>
          </w:hyperlink>
        </w:p>
        <w:p>
          <w:pPr>
            <w:pStyle w:val="Contents6"/>
            <w:tabs>
              <w:tab w:val="clear" w:pos="7609"/>
              <w:tab w:val="right" w:pos="9026" w:leader="dot"/>
            </w:tabs>
            <w:rPr/>
          </w:pPr>
          <w:hyperlink w:anchor="__RefHeading___Toc6343331_417432637">
            <w:r>
              <w:rPr>
                <w:webHidden/>
                <w:rStyle w:val="IndexLink"/>
                <w:rtl w:val="true"/>
              </w:rPr>
              <w:t>الحارث بن المغیرة؛ النصری</w:t>
            </w:r>
            <w:r>
              <w:rPr>
                <w:rStyle w:val="IndexLink"/>
                <w:rtl w:val="true"/>
              </w:rPr>
              <w:t>:</w:t>
              <w:tab/>
            </w:r>
            <w:r>
              <w:rPr>
                <w:rStyle w:val="IndexLink"/>
              </w:rPr>
              <w:t>382</w:t>
            </w:r>
          </w:hyperlink>
        </w:p>
        <w:p>
          <w:pPr>
            <w:pStyle w:val="Contents6"/>
            <w:tabs>
              <w:tab w:val="clear" w:pos="7609"/>
              <w:tab w:val="right" w:pos="9026" w:leader="dot"/>
            </w:tabs>
            <w:rPr/>
          </w:pPr>
          <w:hyperlink w:anchor="__RefHeading___Toc6343333_417432637">
            <w:r>
              <w:rPr>
                <w:webHidden/>
                <w:rStyle w:val="IndexLink"/>
                <w:rtl w:val="true"/>
              </w:rPr>
              <w:t>الحارث بن النعمان بن أمیة؛ الأنصاری</w:t>
            </w:r>
            <w:r>
              <w:rPr>
                <w:rStyle w:val="IndexLink"/>
                <w:rtl w:val="true"/>
              </w:rPr>
              <w:t>:</w:t>
              <w:tab/>
            </w:r>
            <w:r>
              <w:rPr>
                <w:rStyle w:val="IndexLink"/>
              </w:rPr>
              <w:t>382</w:t>
            </w:r>
          </w:hyperlink>
        </w:p>
        <w:p>
          <w:pPr>
            <w:pStyle w:val="Contents6"/>
            <w:tabs>
              <w:tab w:val="clear" w:pos="7609"/>
              <w:tab w:val="right" w:pos="9026" w:leader="dot"/>
            </w:tabs>
            <w:rPr/>
          </w:pPr>
          <w:hyperlink w:anchor="__RefHeading___Toc6343335_417432637">
            <w:r>
              <w:rPr>
                <w:webHidden/>
                <w:rStyle w:val="IndexLink"/>
                <w:rtl w:val="true"/>
              </w:rPr>
              <w:t>الحارث بن همام، النخعی</w:t>
            </w:r>
            <w:r>
              <w:rPr>
                <w:rStyle w:val="IndexLink"/>
                <w:rtl w:val="true"/>
              </w:rPr>
              <w:t>:</w:t>
              <w:tab/>
            </w:r>
            <w:r>
              <w:rPr>
                <w:rStyle w:val="IndexLink"/>
              </w:rPr>
              <w:t>383</w:t>
            </w:r>
          </w:hyperlink>
        </w:p>
        <w:p>
          <w:pPr>
            <w:pStyle w:val="Contents6"/>
            <w:tabs>
              <w:tab w:val="clear" w:pos="7609"/>
              <w:tab w:val="right" w:pos="9026" w:leader="dot"/>
            </w:tabs>
            <w:rPr/>
          </w:pPr>
          <w:hyperlink w:anchor="__RefHeading___Toc6343337_417432637">
            <w:r>
              <w:rPr>
                <w:webHidden/>
                <w:rStyle w:val="IndexLink"/>
                <w:rtl w:val="true"/>
              </w:rPr>
              <w:t>حارثة بن مصرف</w:t>
            </w:r>
            <w:r>
              <w:rPr>
                <w:rStyle w:val="IndexLink"/>
                <w:rtl w:val="true"/>
              </w:rPr>
              <w:t>:</w:t>
              <w:tab/>
            </w:r>
            <w:r>
              <w:rPr>
                <w:rStyle w:val="IndexLink"/>
              </w:rPr>
              <w:t>383</w:t>
            </w:r>
          </w:hyperlink>
        </w:p>
        <w:p>
          <w:pPr>
            <w:pStyle w:val="Contents6"/>
            <w:tabs>
              <w:tab w:val="clear" w:pos="7609"/>
              <w:tab w:val="right" w:pos="9026" w:leader="dot"/>
            </w:tabs>
            <w:rPr/>
          </w:pPr>
          <w:hyperlink w:anchor="__RefHeading___Toc6343339_417432637">
            <w:r>
              <w:rPr>
                <w:webHidden/>
                <w:rStyle w:val="IndexLink"/>
                <w:rtl w:val="true"/>
              </w:rPr>
              <w:t>حبابة، الوالبیة</w:t>
            </w:r>
            <w:r>
              <w:rPr>
                <w:rStyle w:val="IndexLink"/>
                <w:rtl w:val="true"/>
              </w:rPr>
              <w:t>:</w:t>
              <w:tab/>
            </w:r>
            <w:r>
              <w:rPr>
                <w:rStyle w:val="IndexLink"/>
              </w:rPr>
              <w:t>383</w:t>
            </w:r>
          </w:hyperlink>
        </w:p>
        <w:p>
          <w:pPr>
            <w:pStyle w:val="Contents6"/>
            <w:tabs>
              <w:tab w:val="clear" w:pos="7609"/>
              <w:tab w:val="right" w:pos="9026" w:leader="dot"/>
            </w:tabs>
            <w:rPr/>
          </w:pPr>
          <w:hyperlink w:anchor="__RefHeading___Toc6343341_417432637">
            <w:r>
              <w:rPr>
                <w:webHidden/>
                <w:rStyle w:val="IndexLink"/>
                <w:rtl w:val="true"/>
              </w:rPr>
              <w:t>حبی‌ أخت میسر</w:t>
            </w:r>
            <w:r>
              <w:rPr>
                <w:rStyle w:val="IndexLink"/>
                <w:rtl w:val="true"/>
              </w:rPr>
              <w:t>:</w:t>
              <w:tab/>
            </w:r>
            <w:r>
              <w:rPr>
                <w:rStyle w:val="IndexLink"/>
              </w:rPr>
              <w:t>383</w:t>
            </w:r>
          </w:hyperlink>
        </w:p>
        <w:p>
          <w:pPr>
            <w:pStyle w:val="Contents6"/>
            <w:tabs>
              <w:tab w:val="clear" w:pos="7609"/>
              <w:tab w:val="right" w:pos="9026" w:leader="dot"/>
            </w:tabs>
            <w:rPr/>
          </w:pPr>
          <w:hyperlink w:anchor="__RefHeading___Toc6343343_417432637">
            <w:r>
              <w:rPr>
                <w:webHidden/>
                <w:rStyle w:val="IndexLink"/>
                <w:rtl w:val="true"/>
              </w:rPr>
              <w:t>حبیب بن أوس؛ الطائی؛ أبو تمام</w:t>
            </w:r>
            <w:r>
              <w:rPr>
                <w:rStyle w:val="IndexLink"/>
                <w:rtl w:val="true"/>
              </w:rPr>
              <w:t>:</w:t>
              <w:tab/>
            </w:r>
            <w:r>
              <w:rPr>
                <w:rStyle w:val="IndexLink"/>
              </w:rPr>
              <w:t>383</w:t>
            </w:r>
          </w:hyperlink>
        </w:p>
        <w:p>
          <w:pPr>
            <w:pStyle w:val="Contents6"/>
            <w:tabs>
              <w:tab w:val="clear" w:pos="7609"/>
              <w:tab w:val="right" w:pos="9026" w:leader="dot"/>
            </w:tabs>
            <w:rPr/>
          </w:pPr>
          <w:hyperlink w:anchor="__RefHeading___Toc6343345_417432637">
            <w:r>
              <w:rPr>
                <w:webHidden/>
                <w:rStyle w:val="IndexLink"/>
                <w:rtl w:val="true"/>
              </w:rPr>
              <w:t>حبیب؛ السجستانی</w:t>
            </w:r>
            <w:r>
              <w:rPr>
                <w:rStyle w:val="IndexLink"/>
                <w:rtl w:val="true"/>
              </w:rPr>
              <w:t>:</w:t>
              <w:tab/>
            </w:r>
            <w:r>
              <w:rPr>
                <w:rStyle w:val="IndexLink"/>
              </w:rPr>
              <w:t>383</w:t>
            </w:r>
          </w:hyperlink>
        </w:p>
        <w:p>
          <w:pPr>
            <w:pStyle w:val="Contents6"/>
            <w:tabs>
              <w:tab w:val="clear" w:pos="7609"/>
              <w:tab w:val="right" w:pos="9026" w:leader="dot"/>
            </w:tabs>
            <w:rPr/>
          </w:pPr>
          <w:hyperlink w:anchor="__RefHeading___Toc6343347_417432637">
            <w:r>
              <w:rPr>
                <w:webHidden/>
                <w:rStyle w:val="IndexLink"/>
                <w:rtl w:val="true"/>
              </w:rPr>
              <w:t>حبیب بن مظاهر؛ الأسدی و قیل</w:t>
            </w:r>
            <w:r>
              <w:rPr>
                <w:rStyle w:val="IndexLink"/>
                <w:rtl w:val="true"/>
              </w:rPr>
              <w:t xml:space="preserve">: </w:t>
            </w:r>
            <w:r>
              <w:rPr>
                <w:rStyle w:val="IndexLink"/>
                <w:rtl w:val="true"/>
              </w:rPr>
              <w:t>ابن مظهر</w:t>
            </w:r>
            <w:r>
              <w:rPr>
                <w:rStyle w:val="IndexLink"/>
                <w:rtl w:val="true"/>
              </w:rPr>
              <w:t>-:</w:t>
              <w:tab/>
            </w:r>
            <w:r>
              <w:rPr>
                <w:rStyle w:val="IndexLink"/>
              </w:rPr>
              <w:t>383</w:t>
            </w:r>
          </w:hyperlink>
        </w:p>
        <w:p>
          <w:pPr>
            <w:pStyle w:val="Contents6"/>
            <w:tabs>
              <w:tab w:val="clear" w:pos="7609"/>
              <w:tab w:val="right" w:pos="9026" w:leader="dot"/>
            </w:tabs>
            <w:rPr/>
          </w:pPr>
          <w:hyperlink w:anchor="__RefHeading___Toc6343349_417432637">
            <w:r>
              <w:rPr>
                <w:webHidden/>
                <w:rStyle w:val="IndexLink"/>
                <w:rtl w:val="true"/>
              </w:rPr>
              <w:t>حبیب بن المعلل؛ الخثعمی؛ المدائنی</w:t>
            </w:r>
            <w:r>
              <w:rPr>
                <w:rStyle w:val="IndexLink"/>
                <w:rtl w:val="true"/>
              </w:rPr>
              <w:t>:</w:t>
              <w:tab/>
            </w:r>
            <w:r>
              <w:rPr>
                <w:rStyle w:val="IndexLink"/>
              </w:rPr>
              <w:t>383</w:t>
            </w:r>
          </w:hyperlink>
        </w:p>
        <w:p>
          <w:pPr>
            <w:pStyle w:val="Contents6"/>
            <w:tabs>
              <w:tab w:val="clear" w:pos="7609"/>
              <w:tab w:val="right" w:pos="9026" w:leader="dot"/>
            </w:tabs>
            <w:rPr/>
          </w:pPr>
          <w:hyperlink w:anchor="__RefHeading___Toc6343351_417432637">
            <w:r>
              <w:rPr>
                <w:webHidden/>
                <w:rStyle w:val="IndexLink"/>
                <w:rtl w:val="true"/>
              </w:rPr>
              <w:t>حجاج بن رفاعة؛ الکوفی؛ الخشاب</w:t>
            </w:r>
            <w:r>
              <w:rPr>
                <w:rStyle w:val="IndexLink"/>
                <w:rtl w:val="true"/>
              </w:rPr>
              <w:t>:</w:t>
              <w:tab/>
            </w:r>
            <w:r>
              <w:rPr>
                <w:rStyle w:val="IndexLink"/>
              </w:rPr>
              <w:t>384</w:t>
            </w:r>
          </w:hyperlink>
        </w:p>
        <w:p>
          <w:pPr>
            <w:pStyle w:val="Contents6"/>
            <w:tabs>
              <w:tab w:val="clear" w:pos="7609"/>
              <w:tab w:val="right" w:pos="9026" w:leader="dot"/>
            </w:tabs>
            <w:rPr/>
          </w:pPr>
          <w:hyperlink w:anchor="__RefHeading___Toc6343353_417432637">
            <w:r>
              <w:rPr>
                <w:webHidden/>
                <w:rStyle w:val="IndexLink"/>
                <w:rtl w:val="true"/>
              </w:rPr>
              <w:t>حجر بن زائدة؛ الحضرمی؛ الکوفی</w:t>
            </w:r>
            <w:r>
              <w:rPr>
                <w:rStyle w:val="IndexLink"/>
                <w:rtl w:val="true"/>
              </w:rPr>
              <w:t>:</w:t>
              <w:tab/>
            </w:r>
            <w:r>
              <w:rPr>
                <w:rStyle w:val="IndexLink"/>
              </w:rPr>
              <w:t>384</w:t>
            </w:r>
          </w:hyperlink>
        </w:p>
        <w:p>
          <w:pPr>
            <w:pStyle w:val="Contents6"/>
            <w:tabs>
              <w:tab w:val="clear" w:pos="7609"/>
              <w:tab w:val="right" w:pos="9026" w:leader="dot"/>
            </w:tabs>
            <w:rPr/>
          </w:pPr>
          <w:hyperlink w:anchor="__RefHeading___Toc6343355_417432637">
            <w:r>
              <w:rPr>
                <w:webHidden/>
                <w:rStyle w:val="IndexLink"/>
                <w:rtl w:val="true"/>
              </w:rPr>
              <w:t>حجر بن عدی؛ الکندی</w:t>
            </w:r>
            <w:r>
              <w:rPr>
                <w:rStyle w:val="IndexLink"/>
                <w:rtl w:val="true"/>
              </w:rPr>
              <w:t>:</w:t>
              <w:tab/>
            </w:r>
            <w:r>
              <w:rPr>
                <w:rStyle w:val="IndexLink"/>
              </w:rPr>
              <w:t>384</w:t>
            </w:r>
          </w:hyperlink>
        </w:p>
        <w:p>
          <w:pPr>
            <w:pStyle w:val="Contents6"/>
            <w:tabs>
              <w:tab w:val="clear" w:pos="7609"/>
              <w:tab w:val="right" w:pos="9026" w:leader="dot"/>
            </w:tabs>
            <w:rPr/>
          </w:pPr>
          <w:hyperlink w:anchor="__RefHeading___Toc6343357_417432637">
            <w:r>
              <w:rPr>
                <w:webHidden/>
                <w:rStyle w:val="IndexLink"/>
                <w:rtl w:val="true"/>
              </w:rPr>
              <w:t>حدید بن حکیم؛ الأزدی؛ المدائنی</w:t>
            </w:r>
            <w:r>
              <w:rPr>
                <w:rStyle w:val="IndexLink"/>
                <w:rtl w:val="true"/>
              </w:rPr>
              <w:t>:</w:t>
              <w:tab/>
            </w:r>
            <w:r>
              <w:rPr>
                <w:rStyle w:val="IndexLink"/>
              </w:rPr>
              <w:t>384</w:t>
            </w:r>
          </w:hyperlink>
        </w:p>
        <w:p>
          <w:pPr>
            <w:pStyle w:val="Contents6"/>
            <w:tabs>
              <w:tab w:val="clear" w:pos="7609"/>
              <w:tab w:val="right" w:pos="9026" w:leader="dot"/>
            </w:tabs>
            <w:rPr/>
          </w:pPr>
          <w:hyperlink w:anchor="__RefHeading___Toc6343359_417432637">
            <w:r>
              <w:rPr>
                <w:webHidden/>
                <w:rStyle w:val="IndexLink"/>
                <w:rtl w:val="true"/>
              </w:rPr>
              <w:t>حذیفة بن منصور</w:t>
            </w:r>
            <w:r>
              <w:rPr>
                <w:rStyle w:val="IndexLink"/>
                <w:rtl w:val="true"/>
              </w:rPr>
              <w:t>:</w:t>
              <w:tab/>
            </w:r>
            <w:r>
              <w:rPr>
                <w:rStyle w:val="IndexLink"/>
              </w:rPr>
              <w:t>384</w:t>
            </w:r>
          </w:hyperlink>
        </w:p>
        <w:p>
          <w:pPr>
            <w:pStyle w:val="Contents6"/>
            <w:tabs>
              <w:tab w:val="clear" w:pos="7609"/>
              <w:tab w:val="right" w:pos="9026" w:leader="dot"/>
            </w:tabs>
            <w:rPr/>
          </w:pPr>
          <w:hyperlink w:anchor="__RefHeading___Toc6343361_417432637">
            <w:r>
              <w:rPr>
                <w:webHidden/>
                <w:rStyle w:val="IndexLink"/>
                <w:rtl w:val="true"/>
              </w:rPr>
              <w:t>حذیفة بن الیمان</w:t>
            </w:r>
            <w:r>
              <w:rPr>
                <w:rStyle w:val="IndexLink"/>
                <w:rtl w:val="true"/>
              </w:rPr>
              <w:t>:</w:t>
              <w:tab/>
            </w:r>
            <w:r>
              <w:rPr>
                <w:rStyle w:val="IndexLink"/>
              </w:rPr>
              <w:t>384</w:t>
            </w:r>
          </w:hyperlink>
        </w:p>
        <w:p>
          <w:pPr>
            <w:pStyle w:val="Contents6"/>
            <w:tabs>
              <w:tab w:val="clear" w:pos="7609"/>
              <w:tab w:val="right" w:pos="9026" w:leader="dot"/>
            </w:tabs>
            <w:rPr/>
          </w:pPr>
          <w:hyperlink w:anchor="__RefHeading___Toc6343363_417432637">
            <w:r>
              <w:rPr>
                <w:webHidden/>
                <w:rStyle w:val="IndexLink"/>
                <w:rtl w:val="true"/>
              </w:rPr>
              <w:t>خرشة بن الحرّ؛ الحارثی</w:t>
            </w:r>
            <w:r>
              <w:rPr>
                <w:rStyle w:val="IndexLink"/>
                <w:rtl w:val="true"/>
              </w:rPr>
              <w:t>:</w:t>
              <w:tab/>
            </w:r>
            <w:r>
              <w:rPr>
                <w:rStyle w:val="IndexLink"/>
              </w:rPr>
              <w:t>385</w:t>
            </w:r>
          </w:hyperlink>
        </w:p>
        <w:p>
          <w:pPr>
            <w:pStyle w:val="Contents6"/>
            <w:tabs>
              <w:tab w:val="clear" w:pos="7609"/>
              <w:tab w:val="right" w:pos="9026" w:leader="dot"/>
            </w:tabs>
            <w:rPr/>
          </w:pPr>
          <w:hyperlink w:anchor="__RefHeading___Toc6343365_417432637">
            <w:r>
              <w:rPr>
                <w:webHidden/>
                <w:rStyle w:val="IndexLink"/>
                <w:rtl w:val="true"/>
              </w:rPr>
              <w:t>حریز بن عبد الله؛ السجستانی</w:t>
            </w:r>
            <w:r>
              <w:rPr>
                <w:rStyle w:val="IndexLink"/>
                <w:rtl w:val="true"/>
              </w:rPr>
              <w:t>:</w:t>
              <w:tab/>
            </w:r>
            <w:r>
              <w:rPr>
                <w:rStyle w:val="IndexLink"/>
              </w:rPr>
              <w:t>385</w:t>
            </w:r>
          </w:hyperlink>
        </w:p>
        <w:p>
          <w:pPr>
            <w:pStyle w:val="Contents6"/>
            <w:tabs>
              <w:tab w:val="clear" w:pos="7609"/>
              <w:tab w:val="right" w:pos="9026" w:leader="dot"/>
            </w:tabs>
            <w:rPr/>
          </w:pPr>
          <w:hyperlink w:anchor="__RefHeading___Toc6343367_417432637">
            <w:r>
              <w:rPr>
                <w:webHidden/>
                <w:rStyle w:val="IndexLink"/>
                <w:rtl w:val="true"/>
              </w:rPr>
              <w:t>حسان بن مهران؛ الجمال أخو صفوان</w:t>
            </w:r>
            <w:r>
              <w:rPr>
                <w:rStyle w:val="IndexLink"/>
                <w:rtl w:val="true"/>
              </w:rPr>
              <w:t>-:</w:t>
              <w:tab/>
            </w:r>
            <w:r>
              <w:rPr>
                <w:rStyle w:val="IndexLink"/>
              </w:rPr>
              <w:t>385</w:t>
            </w:r>
          </w:hyperlink>
        </w:p>
        <w:p>
          <w:pPr>
            <w:pStyle w:val="Contents6"/>
            <w:tabs>
              <w:tab w:val="clear" w:pos="7609"/>
              <w:tab w:val="right" w:pos="9026" w:leader="dot"/>
            </w:tabs>
            <w:rPr/>
          </w:pPr>
          <w:hyperlink w:anchor="__RefHeading___Toc6343369_417432637">
            <w:r>
              <w:rPr>
                <w:webHidden/>
                <w:rStyle w:val="IndexLink"/>
                <w:rtl w:val="true"/>
              </w:rPr>
              <w:t>الحسن؛ أبو محمد ابن هارون بن عمران؛ الهمدانی</w:t>
            </w:r>
            <w:r>
              <w:rPr>
                <w:rStyle w:val="IndexLink"/>
                <w:rtl w:val="true"/>
              </w:rPr>
              <w:t>:</w:t>
              <w:tab/>
            </w:r>
            <w:r>
              <w:rPr>
                <w:rStyle w:val="IndexLink"/>
              </w:rPr>
              <w:t>385</w:t>
            </w:r>
          </w:hyperlink>
        </w:p>
        <w:p>
          <w:pPr>
            <w:pStyle w:val="Contents6"/>
            <w:tabs>
              <w:tab w:val="clear" w:pos="7609"/>
              <w:tab w:val="right" w:pos="9026" w:leader="dot"/>
            </w:tabs>
            <w:rPr/>
          </w:pPr>
          <w:hyperlink w:anchor="__RefHeading___Toc6343371_417432637">
            <w:r>
              <w:rPr>
                <w:webHidden/>
                <w:rStyle w:val="IndexLink"/>
                <w:rtl w:val="true"/>
              </w:rPr>
              <w:t>الحسن بن أبی سارة</w:t>
            </w:r>
            <w:r>
              <w:rPr>
                <w:rStyle w:val="IndexLink"/>
                <w:rtl w:val="true"/>
              </w:rPr>
              <w:t>:</w:t>
              <w:tab/>
            </w:r>
            <w:r>
              <w:rPr>
                <w:rStyle w:val="IndexLink"/>
              </w:rPr>
              <w:t>385</w:t>
            </w:r>
          </w:hyperlink>
        </w:p>
        <w:p>
          <w:pPr>
            <w:pStyle w:val="Contents6"/>
            <w:tabs>
              <w:tab w:val="clear" w:pos="7609"/>
              <w:tab w:val="right" w:pos="9026" w:leader="dot"/>
            </w:tabs>
            <w:rPr/>
          </w:pPr>
          <w:hyperlink w:anchor="__RefHeading___Toc6343373_417432637">
            <w:r>
              <w:rPr>
                <w:webHidden/>
                <w:rStyle w:val="IndexLink"/>
                <w:rtl w:val="true"/>
              </w:rPr>
              <w:t>الحسن بن أبی سعید؛ هاشم بن حیان؛ المکاری؛ أبو عبد الله</w:t>
            </w:r>
            <w:r>
              <w:rPr>
                <w:rStyle w:val="IndexLink"/>
                <w:rtl w:val="true"/>
              </w:rPr>
              <w:t>:</w:t>
              <w:tab/>
            </w:r>
            <w:r>
              <w:rPr>
                <w:rStyle w:val="IndexLink"/>
              </w:rPr>
              <w:t>385</w:t>
            </w:r>
          </w:hyperlink>
        </w:p>
        <w:p>
          <w:pPr>
            <w:pStyle w:val="Contents6"/>
            <w:tabs>
              <w:tab w:val="clear" w:pos="7609"/>
              <w:tab w:val="right" w:pos="9026" w:leader="dot"/>
            </w:tabs>
            <w:rPr/>
          </w:pPr>
          <w:hyperlink w:anchor="__RefHeading___Toc6343375_417432637">
            <w:r>
              <w:rPr>
                <w:webHidden/>
                <w:rStyle w:val="IndexLink"/>
                <w:rtl w:val="true"/>
              </w:rPr>
              <w:t>الحسن بن أبی عبد الله؛ محمد بن خالد بن عمر الطیالسی</w:t>
            </w:r>
            <w:r>
              <w:rPr>
                <w:rStyle w:val="IndexLink"/>
                <w:rtl w:val="true"/>
              </w:rPr>
              <w:t>:</w:t>
              <w:tab/>
            </w:r>
            <w:r>
              <w:rPr>
                <w:rStyle w:val="IndexLink"/>
              </w:rPr>
              <w:t>386</w:t>
            </w:r>
          </w:hyperlink>
        </w:p>
        <w:p>
          <w:pPr>
            <w:pStyle w:val="Contents6"/>
            <w:tabs>
              <w:tab w:val="clear" w:pos="7609"/>
              <w:tab w:val="right" w:pos="9026" w:leader="dot"/>
            </w:tabs>
            <w:rPr/>
          </w:pPr>
          <w:hyperlink w:anchor="__RefHeading___Toc6343377_417432637">
            <w:r>
              <w:rPr>
                <w:webHidden/>
                <w:rStyle w:val="IndexLink"/>
                <w:rtl w:val="true"/>
              </w:rPr>
              <w:t>الحسن بن أبی عقیل؛ العمانی</w:t>
            </w:r>
            <w:r>
              <w:rPr>
                <w:rStyle w:val="IndexLink"/>
                <w:rtl w:val="true"/>
              </w:rPr>
              <w:t>:</w:t>
              <w:tab/>
            </w:r>
            <w:r>
              <w:rPr>
                <w:rStyle w:val="IndexLink"/>
              </w:rPr>
              <w:t>386</w:t>
            </w:r>
          </w:hyperlink>
        </w:p>
        <w:p>
          <w:pPr>
            <w:pStyle w:val="Contents6"/>
            <w:tabs>
              <w:tab w:val="clear" w:pos="7609"/>
              <w:tab w:val="right" w:pos="9026" w:leader="dot"/>
            </w:tabs>
            <w:rPr/>
          </w:pPr>
          <w:hyperlink w:anchor="__RefHeading___Toc6343379_417432637">
            <w:r>
              <w:rPr>
                <w:webHidden/>
                <w:rStyle w:val="IndexLink"/>
                <w:rtl w:val="true"/>
              </w:rPr>
              <w:t>الحسن بن أحمد بن زیدویه؛ القمی</w:t>
            </w:r>
            <w:r>
              <w:rPr>
                <w:rStyle w:val="IndexLink"/>
                <w:rtl w:val="true"/>
              </w:rPr>
              <w:t>:</w:t>
              <w:tab/>
            </w:r>
            <w:r>
              <w:rPr>
                <w:rStyle w:val="IndexLink"/>
              </w:rPr>
              <w:t>386</w:t>
            </w:r>
          </w:hyperlink>
        </w:p>
        <w:p>
          <w:pPr>
            <w:pStyle w:val="Contents6"/>
            <w:tabs>
              <w:tab w:val="clear" w:pos="7609"/>
              <w:tab w:val="right" w:pos="9026" w:leader="dot"/>
            </w:tabs>
            <w:rPr/>
          </w:pPr>
          <w:hyperlink w:anchor="__RefHeading___Toc6343381_417432637">
            <w:r>
              <w:rPr>
                <w:webHidden/>
                <w:rStyle w:val="IndexLink"/>
                <w:rtl w:val="true"/>
              </w:rPr>
              <w:t>الحسن بن أحمد بن محمد بن الهیثم؛ العجلی؛ أبو محمد</w:t>
            </w:r>
            <w:r>
              <w:rPr>
                <w:rStyle w:val="IndexLink"/>
                <w:rtl w:val="true"/>
              </w:rPr>
              <w:t>:</w:t>
              <w:tab/>
            </w:r>
            <w:r>
              <w:rPr>
                <w:rStyle w:val="IndexLink"/>
              </w:rPr>
              <w:t>386</w:t>
            </w:r>
          </w:hyperlink>
        </w:p>
        <w:p>
          <w:pPr>
            <w:pStyle w:val="Contents6"/>
            <w:tabs>
              <w:tab w:val="clear" w:pos="7609"/>
              <w:tab w:val="right" w:pos="9026" w:leader="dot"/>
            </w:tabs>
            <w:rPr/>
          </w:pPr>
          <w:hyperlink w:anchor="__RefHeading___Toc6343383_417432637">
            <w:r>
              <w:rPr>
                <w:webHidden/>
                <w:rStyle w:val="IndexLink"/>
                <w:rtl w:val="true"/>
              </w:rPr>
              <w:t>الحسن بن بشار؛ المدائنی</w:t>
            </w:r>
            <w:r>
              <w:rPr>
                <w:rStyle w:val="IndexLink"/>
                <w:rtl w:val="true"/>
              </w:rPr>
              <w:t>:</w:t>
              <w:tab/>
            </w:r>
            <w:r>
              <w:rPr>
                <w:rStyle w:val="IndexLink"/>
              </w:rPr>
              <w:t>386</w:t>
            </w:r>
          </w:hyperlink>
        </w:p>
        <w:p>
          <w:pPr>
            <w:pStyle w:val="Contents6"/>
            <w:tabs>
              <w:tab w:val="clear" w:pos="7609"/>
              <w:tab w:val="right" w:pos="9026" w:leader="dot"/>
            </w:tabs>
            <w:rPr/>
          </w:pPr>
          <w:hyperlink w:anchor="__RefHeading___Toc6343385_417432637">
            <w:r>
              <w:rPr>
                <w:webHidden/>
                <w:rStyle w:val="IndexLink"/>
                <w:rtl w:val="true"/>
              </w:rPr>
              <w:t>الحسن بن جعفر بن الحسن بن الحسن بن علی بن أبی طالب علیه السلام، المدنی</w:t>
            </w:r>
            <w:r>
              <w:rPr>
                <w:rStyle w:val="IndexLink"/>
                <w:rtl w:val="true"/>
              </w:rPr>
              <w:t>:</w:t>
              <w:tab/>
            </w:r>
            <w:r>
              <w:rPr>
                <w:rStyle w:val="IndexLink"/>
              </w:rPr>
              <w:t>386</w:t>
            </w:r>
          </w:hyperlink>
        </w:p>
        <w:p>
          <w:pPr>
            <w:pStyle w:val="Contents6"/>
            <w:tabs>
              <w:tab w:val="clear" w:pos="7609"/>
              <w:tab w:val="right" w:pos="9026" w:leader="dot"/>
            </w:tabs>
            <w:rPr/>
          </w:pPr>
          <w:hyperlink w:anchor="__RefHeading___Toc6343387_417432637">
            <w:r>
              <w:rPr>
                <w:webHidden/>
                <w:rStyle w:val="IndexLink"/>
                <w:rtl w:val="true"/>
              </w:rPr>
              <w:t>الحسن بن الجهم بن بکیر بن أعین؛ أبو محمد؛ الشیبانی</w:t>
            </w:r>
            <w:r>
              <w:rPr>
                <w:rStyle w:val="IndexLink"/>
                <w:rtl w:val="true"/>
              </w:rPr>
              <w:t>:</w:t>
              <w:tab/>
            </w:r>
            <w:r>
              <w:rPr>
                <w:rStyle w:val="IndexLink"/>
              </w:rPr>
              <w:t>386</w:t>
            </w:r>
          </w:hyperlink>
        </w:p>
        <w:p>
          <w:pPr>
            <w:pStyle w:val="Contents6"/>
            <w:tabs>
              <w:tab w:val="clear" w:pos="7609"/>
              <w:tab w:val="right" w:pos="9026" w:leader="dot"/>
            </w:tabs>
            <w:rPr/>
          </w:pPr>
          <w:hyperlink w:anchor="__RefHeading___Toc6343389_417432637">
            <w:r>
              <w:rPr>
                <w:webHidden/>
                <w:rStyle w:val="IndexLink"/>
                <w:rtl w:val="true"/>
              </w:rPr>
              <w:t>الحسن بن حبیش‌ الأسدی</w:t>
            </w:r>
            <w:r>
              <w:rPr>
                <w:rStyle w:val="IndexLink"/>
                <w:rtl w:val="true"/>
              </w:rPr>
              <w:t>:</w:t>
              <w:tab/>
            </w:r>
            <w:r>
              <w:rPr>
                <w:rStyle w:val="IndexLink"/>
              </w:rPr>
              <w:t>387</w:t>
            </w:r>
          </w:hyperlink>
        </w:p>
        <w:p>
          <w:pPr>
            <w:pStyle w:val="Contents6"/>
            <w:tabs>
              <w:tab w:val="clear" w:pos="7609"/>
              <w:tab w:val="right" w:pos="9026" w:leader="dot"/>
            </w:tabs>
            <w:rPr/>
          </w:pPr>
          <w:hyperlink w:anchor="__RefHeading___Toc6343391_417432637">
            <w:r>
              <w:rPr>
                <w:webHidden/>
                <w:rStyle w:val="IndexLink"/>
                <w:rtl w:val="true"/>
              </w:rPr>
              <w:t>الحسن بن الحسین؛ الجحدری</w:t>
            </w:r>
            <w:r>
              <w:rPr>
                <w:rStyle w:val="IndexLink"/>
                <w:rtl w:val="true"/>
              </w:rPr>
              <w:t>:</w:t>
              <w:tab/>
            </w:r>
            <w:r>
              <w:rPr>
                <w:rStyle w:val="IndexLink"/>
              </w:rPr>
              <w:t>387</w:t>
            </w:r>
          </w:hyperlink>
        </w:p>
        <w:p>
          <w:pPr>
            <w:pStyle w:val="Contents6"/>
            <w:tabs>
              <w:tab w:val="clear" w:pos="7609"/>
              <w:tab w:val="right" w:pos="9026" w:leader="dot"/>
            </w:tabs>
            <w:rPr/>
          </w:pPr>
          <w:hyperlink w:anchor="__RefHeading___Toc6343393_417432637">
            <w:r>
              <w:rPr>
                <w:webHidden/>
                <w:rStyle w:val="IndexLink"/>
                <w:rtl w:val="true"/>
              </w:rPr>
              <w:t>الحسن بن الحسین؛ السکونی</w:t>
            </w:r>
            <w:r>
              <w:rPr>
                <w:rStyle w:val="IndexLink"/>
                <w:rtl w:val="true"/>
              </w:rPr>
              <w:t>:</w:t>
              <w:tab/>
            </w:r>
            <w:r>
              <w:rPr>
                <w:rStyle w:val="IndexLink"/>
              </w:rPr>
              <w:t>387</w:t>
            </w:r>
          </w:hyperlink>
        </w:p>
        <w:p>
          <w:pPr>
            <w:pStyle w:val="Contents6"/>
            <w:tabs>
              <w:tab w:val="clear" w:pos="7609"/>
              <w:tab w:val="right" w:pos="9026" w:leader="dot"/>
            </w:tabs>
            <w:rPr/>
          </w:pPr>
          <w:hyperlink w:anchor="__RefHeading___Toc6343395_417432637">
            <w:r>
              <w:rPr>
                <w:webHidden/>
                <w:rStyle w:val="IndexLink"/>
                <w:rtl w:val="true"/>
              </w:rPr>
              <w:t>الحسن بن الحسین</w:t>
            </w:r>
            <w:r>
              <w:rPr>
                <w:rStyle w:val="IndexLink"/>
                <w:rtl w:val="true"/>
              </w:rPr>
              <w:t xml:space="preserve">: </w:t>
            </w:r>
            <w:r>
              <w:rPr>
                <w:rStyle w:val="IndexLink"/>
                <w:rtl w:val="true"/>
              </w:rPr>
              <w:t>اللؤلؤی</w:t>
            </w:r>
            <w:r>
              <w:rPr>
                <w:rStyle w:val="IndexLink"/>
                <w:rtl w:val="true"/>
              </w:rPr>
              <w:t>:</w:t>
              <w:tab/>
            </w:r>
            <w:r>
              <w:rPr>
                <w:rStyle w:val="IndexLink"/>
              </w:rPr>
              <w:t>387</w:t>
            </w:r>
          </w:hyperlink>
        </w:p>
        <w:p>
          <w:pPr>
            <w:pStyle w:val="Contents6"/>
            <w:tabs>
              <w:tab w:val="clear" w:pos="7609"/>
              <w:tab w:val="right" w:pos="9026" w:leader="dot"/>
            </w:tabs>
            <w:rPr/>
          </w:pPr>
          <w:hyperlink w:anchor="__RefHeading___Toc6343397_417432637">
            <w:r>
              <w:rPr>
                <w:webHidden/>
                <w:rStyle w:val="IndexLink"/>
                <w:rtl w:val="true"/>
              </w:rPr>
              <w:t>الحسن بن حمزة بن علی؛ الطبری؛ المرعشی</w:t>
            </w:r>
            <w:r>
              <w:rPr>
                <w:rStyle w:val="IndexLink"/>
                <w:rtl w:val="true"/>
              </w:rPr>
              <w:t>:</w:t>
              <w:tab/>
            </w:r>
            <w:r>
              <w:rPr>
                <w:rStyle w:val="IndexLink"/>
              </w:rPr>
              <w:t>387</w:t>
            </w:r>
          </w:hyperlink>
        </w:p>
        <w:p>
          <w:pPr>
            <w:pStyle w:val="Contents6"/>
            <w:tabs>
              <w:tab w:val="clear" w:pos="7609"/>
              <w:tab w:val="right" w:pos="9026" w:leader="dot"/>
            </w:tabs>
            <w:rPr/>
          </w:pPr>
          <w:hyperlink w:anchor="__RefHeading___Toc6343399_417432637">
            <w:r>
              <w:rPr>
                <w:webHidden/>
                <w:rStyle w:val="IndexLink"/>
                <w:rtl w:val="true"/>
              </w:rPr>
              <w:t>الحسن بن خالد؛ البرقی أخو محمد بن خالد</w:t>
            </w:r>
            <w:r>
              <w:rPr>
                <w:rStyle w:val="IndexLink"/>
                <w:rtl w:val="true"/>
              </w:rPr>
              <w:t>:</w:t>
              <w:tab/>
            </w:r>
            <w:r>
              <w:rPr>
                <w:rStyle w:val="IndexLink"/>
              </w:rPr>
              <w:t>387</w:t>
            </w:r>
          </w:hyperlink>
        </w:p>
        <w:p>
          <w:pPr>
            <w:pStyle w:val="Contents6"/>
            <w:tabs>
              <w:tab w:val="clear" w:pos="7609"/>
              <w:tab w:val="right" w:pos="9026" w:leader="dot"/>
            </w:tabs>
            <w:rPr/>
          </w:pPr>
          <w:hyperlink w:anchor="__RefHeading___Toc6343401_417432637">
            <w:r>
              <w:rPr>
                <w:webHidden/>
                <w:rStyle w:val="IndexLink"/>
                <w:rtl w:val="true"/>
              </w:rPr>
              <w:t>الحسن بن راشد، أبو علی</w:t>
            </w:r>
            <w:r>
              <w:rPr>
                <w:rStyle w:val="IndexLink"/>
                <w:rtl w:val="true"/>
              </w:rPr>
              <w:t>:</w:t>
              <w:tab/>
            </w:r>
            <w:r>
              <w:rPr>
                <w:rStyle w:val="IndexLink"/>
              </w:rPr>
              <w:t>387</w:t>
            </w:r>
          </w:hyperlink>
        </w:p>
        <w:p>
          <w:pPr>
            <w:pStyle w:val="Contents6"/>
            <w:tabs>
              <w:tab w:val="clear" w:pos="7609"/>
              <w:tab w:val="right" w:pos="9026" w:leader="dot"/>
            </w:tabs>
            <w:rPr/>
          </w:pPr>
          <w:hyperlink w:anchor="__RefHeading___Toc6343403_417432637">
            <w:r>
              <w:rPr>
                <w:webHidden/>
                <w:rStyle w:val="IndexLink"/>
                <w:rtl w:val="true"/>
              </w:rPr>
              <w:t>الحسن بن زرارة</w:t>
            </w:r>
            <w:r>
              <w:rPr>
                <w:rStyle w:val="IndexLink"/>
                <w:rtl w:val="true"/>
              </w:rPr>
              <w:t>:</w:t>
              <w:tab/>
            </w:r>
            <w:r>
              <w:rPr>
                <w:rStyle w:val="IndexLink"/>
              </w:rPr>
              <w:t>388</w:t>
            </w:r>
          </w:hyperlink>
        </w:p>
        <w:p>
          <w:pPr>
            <w:pStyle w:val="Contents6"/>
            <w:tabs>
              <w:tab w:val="clear" w:pos="7609"/>
              <w:tab w:val="right" w:pos="9026" w:leader="dot"/>
            </w:tabs>
            <w:rPr/>
          </w:pPr>
          <w:hyperlink w:anchor="__RefHeading___Toc6343405_417432637">
            <w:r>
              <w:rPr>
                <w:webHidden/>
                <w:rStyle w:val="IndexLink"/>
                <w:rtl w:val="true"/>
              </w:rPr>
              <w:t>الحسن بن زیاد؛ العطار؛ مولی بنی ضبة</w:t>
            </w:r>
            <w:r>
              <w:rPr>
                <w:rStyle w:val="IndexLink"/>
                <w:rtl w:val="true"/>
              </w:rPr>
              <w:t>:</w:t>
              <w:tab/>
            </w:r>
            <w:r>
              <w:rPr>
                <w:rStyle w:val="IndexLink"/>
              </w:rPr>
              <w:t>388</w:t>
            </w:r>
          </w:hyperlink>
        </w:p>
        <w:p>
          <w:pPr>
            <w:pStyle w:val="Contents6"/>
            <w:tabs>
              <w:tab w:val="clear" w:pos="7609"/>
              <w:tab w:val="right" w:pos="9026" w:leader="dot"/>
            </w:tabs>
            <w:rPr/>
          </w:pPr>
          <w:hyperlink w:anchor="__RefHeading___Toc6343407_417432637">
            <w:r>
              <w:rPr>
                <w:webHidden/>
                <w:rStyle w:val="IndexLink"/>
                <w:rtl w:val="true"/>
              </w:rPr>
              <w:t>الحسن بن السری؛ الکرخی</w:t>
            </w:r>
            <w:r>
              <w:rPr>
                <w:rStyle w:val="IndexLink"/>
                <w:rtl w:val="true"/>
              </w:rPr>
              <w:t>:</w:t>
              <w:tab/>
            </w:r>
            <w:r>
              <w:rPr>
                <w:rStyle w:val="IndexLink"/>
              </w:rPr>
              <w:t>388</w:t>
            </w:r>
          </w:hyperlink>
        </w:p>
        <w:p>
          <w:pPr>
            <w:pStyle w:val="Contents6"/>
            <w:tabs>
              <w:tab w:val="clear" w:pos="7609"/>
              <w:tab w:val="right" w:pos="9026" w:leader="dot"/>
            </w:tabs>
            <w:rPr/>
          </w:pPr>
          <w:hyperlink w:anchor="__RefHeading___Toc6343409_417432637">
            <w:r>
              <w:rPr>
                <w:webHidden/>
                <w:rStyle w:val="IndexLink"/>
                <w:rtl w:val="true"/>
              </w:rPr>
              <w:t>الحسن سعید بن حماد بن مهران</w:t>
            </w:r>
            <w:r>
              <w:rPr>
                <w:rStyle w:val="IndexLink"/>
                <w:rtl w:val="true"/>
              </w:rPr>
              <w:t>:</w:t>
              <w:tab/>
            </w:r>
            <w:r>
              <w:rPr>
                <w:rStyle w:val="IndexLink"/>
              </w:rPr>
              <w:t>388</w:t>
            </w:r>
          </w:hyperlink>
        </w:p>
        <w:p>
          <w:pPr>
            <w:pStyle w:val="Contents6"/>
            <w:tabs>
              <w:tab w:val="clear" w:pos="7609"/>
              <w:tab w:val="right" w:pos="9026" w:leader="dot"/>
            </w:tabs>
            <w:rPr/>
          </w:pPr>
          <w:hyperlink w:anchor="__RefHeading___Toc6343411_417432637">
            <w:r>
              <w:rPr>
                <w:webHidden/>
                <w:rStyle w:val="IndexLink"/>
                <w:rtl w:val="true"/>
              </w:rPr>
              <w:t>الحسن بن سیف؛ التمار</w:t>
            </w:r>
            <w:r>
              <w:rPr>
                <w:rStyle w:val="IndexLink"/>
                <w:rtl w:val="true"/>
              </w:rPr>
              <w:t>:</w:t>
              <w:tab/>
            </w:r>
            <w:r>
              <w:rPr>
                <w:rStyle w:val="IndexLink"/>
              </w:rPr>
              <w:t>388</w:t>
            </w:r>
          </w:hyperlink>
        </w:p>
        <w:p>
          <w:pPr>
            <w:pStyle w:val="Contents6"/>
            <w:tabs>
              <w:tab w:val="clear" w:pos="7609"/>
              <w:tab w:val="right" w:pos="9026" w:leader="dot"/>
            </w:tabs>
            <w:rPr/>
          </w:pPr>
          <w:hyperlink w:anchor="__RefHeading___Toc6343413_417432637">
            <w:r>
              <w:rPr>
                <w:webHidden/>
                <w:rStyle w:val="IndexLink"/>
                <w:rtl w:val="true"/>
              </w:rPr>
              <w:t>الحسن بن شجرة بن میمون بن أبی أراکة</w:t>
            </w:r>
            <w:r>
              <w:rPr>
                <w:rStyle w:val="IndexLink"/>
                <w:rtl w:val="true"/>
              </w:rPr>
              <w:t>:</w:t>
              <w:tab/>
            </w:r>
            <w:r>
              <w:rPr>
                <w:rStyle w:val="IndexLink"/>
              </w:rPr>
              <w:t>388</w:t>
            </w:r>
          </w:hyperlink>
        </w:p>
        <w:p>
          <w:pPr>
            <w:pStyle w:val="Contents6"/>
            <w:tabs>
              <w:tab w:val="clear" w:pos="7609"/>
              <w:tab w:val="right" w:pos="9026" w:leader="dot"/>
            </w:tabs>
            <w:rPr/>
          </w:pPr>
          <w:hyperlink w:anchor="__RefHeading___Toc6343415_417432637">
            <w:r>
              <w:rPr>
                <w:webHidden/>
                <w:rStyle w:val="IndexLink"/>
                <w:rtl w:val="true"/>
              </w:rPr>
              <w:t>الحسن بن صدقة</w:t>
            </w:r>
            <w:r>
              <w:rPr>
                <w:rStyle w:val="IndexLink"/>
                <w:rtl w:val="true"/>
              </w:rPr>
              <w:t>:</w:t>
              <w:tab/>
            </w:r>
            <w:r>
              <w:rPr>
                <w:rStyle w:val="IndexLink"/>
              </w:rPr>
              <w:t>389</w:t>
            </w:r>
          </w:hyperlink>
        </w:p>
        <w:p>
          <w:pPr>
            <w:pStyle w:val="Contents6"/>
            <w:tabs>
              <w:tab w:val="clear" w:pos="7609"/>
              <w:tab w:val="right" w:pos="9026" w:leader="dot"/>
            </w:tabs>
            <w:rPr/>
          </w:pPr>
          <w:hyperlink w:anchor="__RefHeading___Toc6343417_417432637">
            <w:r>
              <w:rPr>
                <w:webHidden/>
                <w:rStyle w:val="IndexLink"/>
                <w:rtl w:val="true"/>
              </w:rPr>
              <w:t>الحسن بن ظریف بن ناصح</w:t>
            </w:r>
            <w:r>
              <w:rPr>
                <w:rStyle w:val="IndexLink"/>
                <w:rtl w:val="true"/>
              </w:rPr>
              <w:t>:</w:t>
              <w:tab/>
            </w:r>
            <w:r>
              <w:rPr>
                <w:rStyle w:val="IndexLink"/>
              </w:rPr>
              <w:t>389</w:t>
            </w:r>
          </w:hyperlink>
        </w:p>
        <w:p>
          <w:pPr>
            <w:pStyle w:val="Contents6"/>
            <w:tabs>
              <w:tab w:val="clear" w:pos="7609"/>
              <w:tab w:val="right" w:pos="9026" w:leader="dot"/>
            </w:tabs>
            <w:rPr/>
          </w:pPr>
          <w:hyperlink w:anchor="__RefHeading___Toc6343419_417432637">
            <w:r>
              <w:rPr>
                <w:webHidden/>
                <w:rStyle w:val="IndexLink"/>
                <w:rtl w:val="true"/>
              </w:rPr>
              <w:t>الحسن بن عبد الصمد بن عبید الله؛ الأشعری</w:t>
            </w:r>
            <w:r>
              <w:rPr>
                <w:rStyle w:val="IndexLink"/>
                <w:rtl w:val="true"/>
              </w:rPr>
              <w:t>:</w:t>
              <w:tab/>
            </w:r>
            <w:r>
              <w:rPr>
                <w:rStyle w:val="IndexLink"/>
              </w:rPr>
              <w:t>389</w:t>
            </w:r>
          </w:hyperlink>
        </w:p>
        <w:p>
          <w:pPr>
            <w:pStyle w:val="Contents6"/>
            <w:tabs>
              <w:tab w:val="clear" w:pos="7609"/>
              <w:tab w:val="right" w:pos="9026" w:leader="dot"/>
            </w:tabs>
            <w:rPr/>
          </w:pPr>
          <w:hyperlink w:anchor="__RefHeading___Toc6343421_417432637">
            <w:r>
              <w:rPr>
                <w:webHidden/>
                <w:rStyle w:val="IndexLink"/>
                <w:rtl w:val="true"/>
              </w:rPr>
              <w:t>الحسن بن عطیة؛ الحنّاط؛ المحاربی؛ الکوفی</w:t>
            </w:r>
            <w:r>
              <w:rPr>
                <w:rStyle w:val="IndexLink"/>
                <w:rtl w:val="true"/>
              </w:rPr>
              <w:t>:</w:t>
              <w:tab/>
            </w:r>
            <w:r>
              <w:rPr>
                <w:rStyle w:val="IndexLink"/>
              </w:rPr>
              <w:t>389</w:t>
            </w:r>
          </w:hyperlink>
        </w:p>
        <w:p>
          <w:pPr>
            <w:pStyle w:val="Contents6"/>
            <w:tabs>
              <w:tab w:val="clear" w:pos="7609"/>
              <w:tab w:val="right" w:pos="9026" w:leader="dot"/>
            </w:tabs>
            <w:rPr/>
          </w:pPr>
          <w:hyperlink w:anchor="__RefHeading___Toc6343423_417432637">
            <w:r>
              <w:rPr>
                <w:webHidden/>
                <w:rStyle w:val="IndexLink"/>
                <w:rtl w:val="true"/>
              </w:rPr>
              <w:t>الحسن بن علوان الکلبی؛ مولاهم</w:t>
            </w:r>
            <w:r>
              <w:rPr>
                <w:rStyle w:val="IndexLink"/>
                <w:rtl w:val="true"/>
              </w:rPr>
              <w:t>-:</w:t>
              <w:tab/>
            </w:r>
            <w:r>
              <w:rPr>
                <w:rStyle w:val="IndexLink"/>
              </w:rPr>
              <w:t>389</w:t>
            </w:r>
          </w:hyperlink>
        </w:p>
        <w:p>
          <w:pPr>
            <w:pStyle w:val="Contents6"/>
            <w:tabs>
              <w:tab w:val="clear" w:pos="7609"/>
              <w:tab w:val="right" w:pos="9026" w:leader="dot"/>
            </w:tabs>
            <w:rPr/>
          </w:pPr>
          <w:hyperlink w:anchor="__RefHeading___Toc6343425_417432637">
            <w:r>
              <w:rPr>
                <w:webHidden/>
                <w:rStyle w:val="IndexLink"/>
                <w:rtl w:val="true"/>
              </w:rPr>
              <w:t>الحسن بن علویة</w:t>
            </w:r>
            <w:r>
              <w:rPr>
                <w:rStyle w:val="IndexLink"/>
                <w:rtl w:val="true"/>
              </w:rPr>
              <w:t>:</w:t>
              <w:tab/>
            </w:r>
            <w:r>
              <w:rPr>
                <w:rStyle w:val="IndexLink"/>
              </w:rPr>
              <w:t>389</w:t>
            </w:r>
          </w:hyperlink>
        </w:p>
        <w:p>
          <w:pPr>
            <w:pStyle w:val="Contents6"/>
            <w:tabs>
              <w:tab w:val="clear" w:pos="7609"/>
              <w:tab w:val="right" w:pos="9026" w:leader="dot"/>
            </w:tabs>
            <w:rPr/>
          </w:pPr>
          <w:hyperlink w:anchor="__RefHeading___Toc6343427_417432637">
            <w:r>
              <w:rPr>
                <w:webHidden/>
                <w:rStyle w:val="IndexLink"/>
                <w:rtl w:val="true"/>
              </w:rPr>
              <w:t>الحسن بن علی؛ أبو محمد؛ الحجال</w:t>
            </w:r>
            <w:r>
              <w:rPr>
                <w:rStyle w:val="IndexLink"/>
                <w:rtl w:val="true"/>
              </w:rPr>
              <w:t>:</w:t>
              <w:tab/>
            </w:r>
            <w:r>
              <w:rPr>
                <w:rStyle w:val="IndexLink"/>
              </w:rPr>
              <w:t>389</w:t>
            </w:r>
          </w:hyperlink>
        </w:p>
        <w:p>
          <w:pPr>
            <w:pStyle w:val="Contents6"/>
            <w:tabs>
              <w:tab w:val="clear" w:pos="7609"/>
              <w:tab w:val="right" w:pos="9026" w:leader="dot"/>
            </w:tabs>
            <w:rPr/>
          </w:pPr>
          <w:hyperlink w:anchor="__RefHeading___Toc6343429_417432637">
            <w:r>
              <w:rPr>
                <w:webHidden/>
                <w:rStyle w:val="IndexLink"/>
                <w:rtl w:val="true"/>
              </w:rPr>
              <w:t>الحسن بن علی بن أبی المغیرة؛ الزبیدی؛ الکوفی</w:t>
            </w:r>
            <w:r>
              <w:rPr>
                <w:rStyle w:val="IndexLink"/>
                <w:rtl w:val="true"/>
              </w:rPr>
              <w:t>:</w:t>
              <w:tab/>
            </w:r>
            <w:r>
              <w:rPr>
                <w:rStyle w:val="IndexLink"/>
              </w:rPr>
              <w:t>390</w:t>
            </w:r>
          </w:hyperlink>
        </w:p>
        <w:p>
          <w:pPr>
            <w:pStyle w:val="Contents6"/>
            <w:tabs>
              <w:tab w:val="clear" w:pos="7609"/>
              <w:tab w:val="right" w:pos="9026" w:leader="dot"/>
            </w:tabs>
            <w:rPr/>
          </w:pPr>
          <w:hyperlink w:anchor="__RefHeading___Toc6343431_417432637">
            <w:r>
              <w:rPr>
                <w:webHidden/>
                <w:rStyle w:val="IndexLink"/>
                <w:rtl w:val="true"/>
              </w:rPr>
              <w:t>الحسن بن علی بن بقاح</w:t>
            </w:r>
            <w:r>
              <w:rPr>
                <w:rStyle w:val="IndexLink"/>
                <w:rtl w:val="true"/>
              </w:rPr>
              <w:t>:</w:t>
              <w:tab/>
            </w:r>
            <w:r>
              <w:rPr>
                <w:rStyle w:val="IndexLink"/>
              </w:rPr>
              <w:t>390</w:t>
            </w:r>
          </w:hyperlink>
        </w:p>
        <w:p>
          <w:pPr>
            <w:pStyle w:val="Contents6"/>
            <w:tabs>
              <w:tab w:val="clear" w:pos="7609"/>
              <w:tab w:val="right" w:pos="9026" w:leader="dot"/>
            </w:tabs>
            <w:rPr/>
          </w:pPr>
          <w:hyperlink w:anchor="__RefHeading___Toc6343433_417432637">
            <w:r>
              <w:rPr>
                <w:webHidden/>
                <w:rStyle w:val="IndexLink"/>
                <w:rtl w:val="true"/>
              </w:rPr>
              <w:t>الحسن بن علی؛ الحناط</w:t>
            </w:r>
            <w:r>
              <w:rPr>
                <w:rStyle w:val="IndexLink"/>
                <w:rtl w:val="true"/>
              </w:rPr>
              <w:t>:</w:t>
              <w:tab/>
            </w:r>
            <w:r>
              <w:rPr>
                <w:rStyle w:val="IndexLink"/>
              </w:rPr>
              <w:t>390</w:t>
            </w:r>
          </w:hyperlink>
        </w:p>
        <w:p>
          <w:pPr>
            <w:pStyle w:val="Contents6"/>
            <w:tabs>
              <w:tab w:val="clear" w:pos="7609"/>
              <w:tab w:val="right" w:pos="9026" w:leader="dot"/>
            </w:tabs>
            <w:rPr/>
          </w:pPr>
          <w:hyperlink w:anchor="__RefHeading___Toc6343435_417432637">
            <w:r>
              <w:rPr>
                <w:webHidden/>
                <w:rStyle w:val="IndexLink"/>
                <w:rtl w:val="true"/>
              </w:rPr>
              <w:t>الحسن بن علی بن زیاد؛ الوشاء، ابن بنت إلیاس؛ أبو محمد؛ الصیرفی</w:t>
            </w:r>
            <w:r>
              <w:rPr>
                <w:rStyle w:val="IndexLink"/>
                <w:rtl w:val="true"/>
              </w:rPr>
              <w:t>:</w:t>
              <w:tab/>
            </w:r>
            <w:r>
              <w:rPr>
                <w:rStyle w:val="IndexLink"/>
              </w:rPr>
              <w:t>390</w:t>
            </w:r>
          </w:hyperlink>
        </w:p>
        <w:p>
          <w:pPr>
            <w:pStyle w:val="Contents6"/>
            <w:tabs>
              <w:tab w:val="clear" w:pos="7609"/>
              <w:tab w:val="right" w:pos="9026" w:leader="dot"/>
            </w:tabs>
            <w:rPr/>
          </w:pPr>
          <w:hyperlink w:anchor="__RefHeading___Toc6343437_417432637">
            <w:r>
              <w:rPr>
                <w:webHidden/>
                <w:rStyle w:val="IndexLink"/>
                <w:rtl w:val="true"/>
              </w:rPr>
              <w:t>الحسن بن علی بن سفیان بن خالد بن سفیان؛ البزوفری</w:t>
            </w:r>
            <w:r>
              <w:rPr>
                <w:rStyle w:val="IndexLink"/>
                <w:rtl w:val="true"/>
              </w:rPr>
              <w:t>:</w:t>
              <w:tab/>
            </w:r>
            <w:r>
              <w:rPr>
                <w:rStyle w:val="IndexLink"/>
              </w:rPr>
              <w:t>390</w:t>
            </w:r>
          </w:hyperlink>
        </w:p>
        <w:p>
          <w:pPr>
            <w:pStyle w:val="Contents6"/>
            <w:tabs>
              <w:tab w:val="clear" w:pos="7609"/>
              <w:tab w:val="right" w:pos="9026" w:leader="dot"/>
            </w:tabs>
            <w:rPr/>
          </w:pPr>
          <w:hyperlink w:anchor="__RefHeading___Toc6343439_417432637">
            <w:r>
              <w:rPr>
                <w:webHidden/>
                <w:rStyle w:val="IndexLink"/>
                <w:rtl w:val="true"/>
              </w:rPr>
              <w:t>الحسن بن علی بن عبد الله بن المغیرة؛ البجلی؛ أبو محمد</w:t>
            </w:r>
            <w:r>
              <w:rPr>
                <w:rStyle w:val="IndexLink"/>
                <w:rtl w:val="true"/>
              </w:rPr>
              <w:t>:</w:t>
              <w:tab/>
            </w:r>
            <w:r>
              <w:rPr>
                <w:rStyle w:val="IndexLink"/>
              </w:rPr>
              <w:t>391</w:t>
            </w:r>
          </w:hyperlink>
        </w:p>
        <w:p>
          <w:pPr>
            <w:pStyle w:val="Contents6"/>
            <w:tabs>
              <w:tab w:val="clear" w:pos="7609"/>
              <w:tab w:val="right" w:pos="9026" w:leader="dot"/>
            </w:tabs>
            <w:rPr/>
          </w:pPr>
          <w:hyperlink w:anchor="__RefHeading___Toc6343441_417432637">
            <w:r>
              <w:rPr>
                <w:webHidden/>
                <w:rStyle w:val="IndexLink"/>
                <w:rtl w:val="true"/>
              </w:rPr>
              <w:t>الحسن بن علی بن فضال، التیملی ابن ربیعة بن بکر، مولی تیم بن ثعلبة؛ یکنی أبا محمد</w:t>
            </w:r>
            <w:r>
              <w:rPr>
                <w:rStyle w:val="IndexLink"/>
                <w:rtl w:val="true"/>
              </w:rPr>
              <w:t>:</w:t>
              <w:tab/>
            </w:r>
            <w:r>
              <w:rPr>
                <w:rStyle w:val="IndexLink"/>
              </w:rPr>
              <w:t>391</w:t>
            </w:r>
          </w:hyperlink>
        </w:p>
        <w:p>
          <w:pPr>
            <w:pStyle w:val="Contents6"/>
            <w:tabs>
              <w:tab w:val="clear" w:pos="7609"/>
              <w:tab w:val="right" w:pos="9026" w:leader="dot"/>
            </w:tabs>
            <w:rPr/>
          </w:pPr>
          <w:hyperlink w:anchor="__RefHeading___Toc6343443_417432637">
            <w:r>
              <w:rPr>
                <w:webHidden/>
                <w:rStyle w:val="IndexLink"/>
                <w:rtl w:val="true"/>
              </w:rPr>
              <w:t>الحسن بن علی بن النعمان؛ الأعلم</w:t>
            </w:r>
            <w:r>
              <w:rPr>
                <w:rStyle w:val="IndexLink"/>
                <w:rtl w:val="true"/>
              </w:rPr>
              <w:t>:</w:t>
              <w:tab/>
            </w:r>
            <w:r>
              <w:rPr>
                <w:rStyle w:val="IndexLink"/>
              </w:rPr>
              <w:t>391</w:t>
            </w:r>
          </w:hyperlink>
        </w:p>
        <w:p>
          <w:pPr>
            <w:pStyle w:val="Contents6"/>
            <w:tabs>
              <w:tab w:val="clear" w:pos="7609"/>
              <w:tab w:val="right" w:pos="9026" w:leader="dot"/>
            </w:tabs>
            <w:rPr/>
          </w:pPr>
          <w:hyperlink w:anchor="__RefHeading___Toc6343445_417432637">
            <w:r>
              <w:rPr>
                <w:webHidden/>
                <w:rStyle w:val="IndexLink"/>
                <w:rtl w:val="true"/>
              </w:rPr>
              <w:t>الحسن بن علی؛ الوشاء</w:t>
            </w:r>
            <w:r>
              <w:rPr>
                <w:rStyle w:val="IndexLink"/>
                <w:rtl w:val="true"/>
              </w:rPr>
              <w:t>:</w:t>
              <w:tab/>
            </w:r>
            <w:r>
              <w:rPr>
                <w:rStyle w:val="IndexLink"/>
              </w:rPr>
              <w:t>391</w:t>
            </w:r>
          </w:hyperlink>
        </w:p>
        <w:p>
          <w:pPr>
            <w:pStyle w:val="Contents6"/>
            <w:tabs>
              <w:tab w:val="clear" w:pos="7609"/>
              <w:tab w:val="right" w:pos="9026" w:leader="dot"/>
            </w:tabs>
            <w:rPr/>
          </w:pPr>
          <w:hyperlink w:anchor="__RefHeading___Toc6343447_417432637">
            <w:r>
              <w:rPr>
                <w:webHidden/>
                <w:rStyle w:val="IndexLink"/>
                <w:rtl w:val="true"/>
              </w:rPr>
              <w:t>الحسن بن علی بن یقطین</w:t>
            </w:r>
            <w:r>
              <w:rPr>
                <w:rStyle w:val="IndexLink"/>
                <w:rtl w:val="true"/>
              </w:rPr>
              <w:t>:</w:t>
              <w:tab/>
            </w:r>
            <w:r>
              <w:rPr>
                <w:rStyle w:val="IndexLink"/>
              </w:rPr>
              <w:t>391</w:t>
            </w:r>
          </w:hyperlink>
        </w:p>
        <w:p>
          <w:pPr>
            <w:pStyle w:val="Contents6"/>
            <w:tabs>
              <w:tab w:val="clear" w:pos="7609"/>
              <w:tab w:val="right" w:pos="9026" w:leader="dot"/>
            </w:tabs>
            <w:rPr/>
          </w:pPr>
          <w:hyperlink w:anchor="__RefHeading___Toc6343449_417432637">
            <w:r>
              <w:rPr>
                <w:webHidden/>
                <w:rStyle w:val="IndexLink"/>
                <w:rtl w:val="true"/>
              </w:rPr>
              <w:t>الحسن بن عمرو بن منهال</w:t>
            </w:r>
            <w:r>
              <w:rPr>
                <w:rStyle w:val="IndexLink"/>
                <w:rtl w:val="true"/>
              </w:rPr>
              <w:t>:</w:t>
              <w:tab/>
            </w:r>
            <w:r>
              <w:rPr>
                <w:rStyle w:val="IndexLink"/>
              </w:rPr>
              <w:t>392</w:t>
            </w:r>
          </w:hyperlink>
        </w:p>
        <w:p>
          <w:pPr>
            <w:pStyle w:val="Contents6"/>
            <w:tabs>
              <w:tab w:val="clear" w:pos="7609"/>
              <w:tab w:val="right" w:pos="9026" w:leader="dot"/>
            </w:tabs>
            <w:rPr/>
          </w:pPr>
          <w:hyperlink w:anchor="__RefHeading___Toc6343451_417432637">
            <w:r>
              <w:rPr>
                <w:webHidden/>
                <w:rStyle w:val="IndexLink"/>
                <w:rtl w:val="true"/>
              </w:rPr>
              <w:t>الحسن بن عمر بن یزید و أخوه</w:t>
            </w:r>
            <w:r>
              <w:rPr>
                <w:rStyle w:val="IndexLink"/>
                <w:rtl w:val="true"/>
              </w:rPr>
              <w:t xml:space="preserve">: </w:t>
            </w:r>
            <w:r>
              <w:rPr>
                <w:rStyle w:val="IndexLink"/>
                <w:rtl w:val="true"/>
              </w:rPr>
              <w:t>الحسین</w:t>
            </w:r>
            <w:r>
              <w:rPr>
                <w:rStyle w:val="IndexLink"/>
                <w:rtl w:val="true"/>
              </w:rPr>
              <w:t>-:</w:t>
              <w:tab/>
            </w:r>
            <w:r>
              <w:rPr>
                <w:rStyle w:val="IndexLink"/>
              </w:rPr>
              <w:t>392</w:t>
            </w:r>
          </w:hyperlink>
        </w:p>
        <w:p>
          <w:pPr>
            <w:pStyle w:val="Contents6"/>
            <w:tabs>
              <w:tab w:val="clear" w:pos="7609"/>
              <w:tab w:val="right" w:pos="9026" w:leader="dot"/>
            </w:tabs>
            <w:rPr/>
          </w:pPr>
          <w:hyperlink w:anchor="__RefHeading___Toc6343453_417432637">
            <w:r>
              <w:rPr>
                <w:webHidden/>
                <w:rStyle w:val="IndexLink"/>
                <w:rtl w:val="true"/>
              </w:rPr>
              <w:t>الحسن بن عنبسة</w:t>
            </w:r>
            <w:r>
              <w:rPr>
                <w:rStyle w:val="IndexLink"/>
                <w:rtl w:val="true"/>
              </w:rPr>
              <w:t>:</w:t>
              <w:tab/>
            </w:r>
            <w:r>
              <w:rPr>
                <w:rStyle w:val="IndexLink"/>
              </w:rPr>
              <w:t>392</w:t>
            </w:r>
          </w:hyperlink>
        </w:p>
        <w:p>
          <w:pPr>
            <w:pStyle w:val="Contents6"/>
            <w:tabs>
              <w:tab w:val="clear" w:pos="7609"/>
              <w:tab w:val="right" w:pos="9026" w:leader="dot"/>
            </w:tabs>
            <w:rPr/>
          </w:pPr>
          <w:hyperlink w:anchor="__RefHeading___Toc6343455_417432637">
            <w:r>
              <w:rPr>
                <w:webHidden/>
                <w:rStyle w:val="IndexLink"/>
                <w:rtl w:val="true"/>
              </w:rPr>
              <w:t>الحسن بن القاسم</w:t>
            </w:r>
            <w:r>
              <w:rPr>
                <w:rStyle w:val="IndexLink"/>
                <w:rtl w:val="true"/>
              </w:rPr>
              <w:t>:</w:t>
              <w:tab/>
            </w:r>
            <w:r>
              <w:rPr>
                <w:rStyle w:val="IndexLink"/>
              </w:rPr>
              <w:t>392</w:t>
            </w:r>
          </w:hyperlink>
        </w:p>
        <w:p>
          <w:pPr>
            <w:pStyle w:val="Contents6"/>
            <w:tabs>
              <w:tab w:val="clear" w:pos="7609"/>
              <w:tab w:val="right" w:pos="9026" w:leader="dot"/>
            </w:tabs>
            <w:rPr/>
          </w:pPr>
          <w:hyperlink w:anchor="__RefHeading___Toc6343457_417432637">
            <w:r>
              <w:rPr>
                <w:webHidden/>
                <w:rStyle w:val="IndexLink"/>
                <w:rtl w:val="true"/>
              </w:rPr>
              <w:t>الحسن بن قدامة؛ الکنانی؛ الحنفی</w:t>
            </w:r>
            <w:r>
              <w:rPr>
                <w:rStyle w:val="IndexLink"/>
                <w:rtl w:val="true"/>
              </w:rPr>
              <w:t>:</w:t>
              <w:tab/>
            </w:r>
            <w:r>
              <w:rPr>
                <w:rStyle w:val="IndexLink"/>
              </w:rPr>
              <w:t>392</w:t>
            </w:r>
          </w:hyperlink>
        </w:p>
        <w:p>
          <w:pPr>
            <w:pStyle w:val="Contents6"/>
            <w:tabs>
              <w:tab w:val="clear" w:pos="7609"/>
              <w:tab w:val="right" w:pos="9026" w:leader="dot"/>
            </w:tabs>
            <w:rPr/>
          </w:pPr>
          <w:hyperlink w:anchor="__RefHeading___Toc6343459_417432637">
            <w:r>
              <w:rPr>
                <w:webHidden/>
                <w:rStyle w:val="IndexLink"/>
                <w:rtl w:val="true"/>
              </w:rPr>
              <w:t>الحسن بن مالک، القمی</w:t>
            </w:r>
            <w:r>
              <w:rPr>
                <w:rStyle w:val="IndexLink"/>
                <w:rtl w:val="true"/>
              </w:rPr>
              <w:t>:</w:t>
              <w:tab/>
            </w:r>
            <w:r>
              <w:rPr>
                <w:rStyle w:val="IndexLink"/>
              </w:rPr>
              <w:t>392</w:t>
            </w:r>
          </w:hyperlink>
        </w:p>
        <w:p>
          <w:pPr>
            <w:pStyle w:val="Contents6"/>
            <w:tabs>
              <w:tab w:val="clear" w:pos="7609"/>
              <w:tab w:val="right" w:pos="9026" w:leader="dot"/>
            </w:tabs>
            <w:rPr/>
          </w:pPr>
          <w:hyperlink w:anchor="__RefHeading___Toc6343461_417432637">
            <w:r>
              <w:rPr>
                <w:webHidden/>
                <w:rStyle w:val="IndexLink"/>
                <w:rtl w:val="true"/>
              </w:rPr>
              <w:t>الحسن بن متیل</w:t>
            </w:r>
            <w:r>
              <w:rPr>
                <w:rStyle w:val="IndexLink"/>
                <w:rtl w:val="true"/>
              </w:rPr>
              <w:t>:</w:t>
              <w:tab/>
            </w:r>
            <w:r>
              <w:rPr>
                <w:rStyle w:val="IndexLink"/>
              </w:rPr>
              <w:t>392</w:t>
            </w:r>
          </w:hyperlink>
        </w:p>
        <w:p>
          <w:pPr>
            <w:pStyle w:val="Contents6"/>
            <w:tabs>
              <w:tab w:val="clear" w:pos="7609"/>
              <w:tab w:val="right" w:pos="9026" w:leader="dot"/>
            </w:tabs>
            <w:rPr/>
          </w:pPr>
          <w:hyperlink w:anchor="__RefHeading___Toc6343463_417432637">
            <w:r>
              <w:rPr>
                <w:webHidden/>
                <w:rStyle w:val="IndexLink"/>
                <w:rtl w:val="true"/>
              </w:rPr>
              <w:t>الحسن بن محبوب، السراد و یقال</w:t>
            </w:r>
            <w:r>
              <w:rPr>
                <w:rStyle w:val="IndexLink"/>
                <w:rtl w:val="true"/>
              </w:rPr>
              <w:t xml:space="preserve">: </w:t>
            </w:r>
            <w:r>
              <w:rPr>
                <w:rStyle w:val="IndexLink"/>
                <w:rtl w:val="true"/>
              </w:rPr>
              <w:t>الزراد یکنی أبا علی، مولی بجیلة</w:t>
            </w:r>
            <w:r>
              <w:rPr>
                <w:rStyle w:val="IndexLink"/>
                <w:rtl w:val="true"/>
              </w:rPr>
              <w:t>:</w:t>
              <w:tab/>
            </w:r>
            <w:r>
              <w:rPr>
                <w:rStyle w:val="IndexLink"/>
              </w:rPr>
              <w:t>392</w:t>
            </w:r>
          </w:hyperlink>
        </w:p>
        <w:p>
          <w:pPr>
            <w:pStyle w:val="Contents6"/>
            <w:tabs>
              <w:tab w:val="clear" w:pos="7609"/>
              <w:tab w:val="right" w:pos="9026" w:leader="dot"/>
            </w:tabs>
            <w:rPr/>
          </w:pPr>
          <w:hyperlink w:anchor="__RefHeading___Toc6343465_417432637">
            <w:r>
              <w:rPr>
                <w:webHidden/>
                <w:rStyle w:val="IndexLink"/>
                <w:rtl w:val="true"/>
              </w:rPr>
              <w:t>الحسن بن محمد؛ القطان؛ الکوفی</w:t>
            </w:r>
            <w:r>
              <w:rPr>
                <w:rStyle w:val="IndexLink"/>
                <w:rtl w:val="true"/>
              </w:rPr>
              <w:t>:</w:t>
              <w:tab/>
            </w:r>
            <w:r>
              <w:rPr>
                <w:rStyle w:val="IndexLink"/>
              </w:rPr>
              <w:t>393</w:t>
            </w:r>
          </w:hyperlink>
        </w:p>
        <w:p>
          <w:pPr>
            <w:pStyle w:val="Contents6"/>
            <w:tabs>
              <w:tab w:val="clear" w:pos="7609"/>
              <w:tab w:val="right" w:pos="9026" w:leader="dot"/>
            </w:tabs>
            <w:rPr/>
          </w:pPr>
          <w:hyperlink w:anchor="__RefHeading___Toc6343467_417432637">
            <w:r>
              <w:rPr>
                <w:webHidden/>
                <w:rStyle w:val="IndexLink"/>
                <w:rtl w:val="true"/>
              </w:rPr>
              <w:t>الحسن بن محمد بن أحمد؛ الصفار</w:t>
            </w:r>
            <w:r>
              <w:rPr>
                <w:rStyle w:val="IndexLink"/>
                <w:rtl w:val="true"/>
              </w:rPr>
              <w:t>:</w:t>
              <w:tab/>
            </w:r>
            <w:r>
              <w:rPr>
                <w:rStyle w:val="IndexLink"/>
              </w:rPr>
              <w:t>393</w:t>
            </w:r>
          </w:hyperlink>
        </w:p>
        <w:p>
          <w:pPr>
            <w:pStyle w:val="Contents6"/>
            <w:tabs>
              <w:tab w:val="clear" w:pos="7609"/>
              <w:tab w:val="right" w:pos="9026" w:leader="dot"/>
            </w:tabs>
            <w:rPr/>
          </w:pPr>
          <w:hyperlink w:anchor="__RefHeading___Toc6343469_417432637">
            <w:r>
              <w:rPr>
                <w:webHidden/>
                <w:rStyle w:val="IndexLink"/>
                <w:rtl w:val="true"/>
              </w:rPr>
              <w:t>الحسن بن محمد بن جمهور، العمی؛ أبو محمد</w:t>
            </w:r>
            <w:r>
              <w:rPr>
                <w:rStyle w:val="IndexLink"/>
                <w:rtl w:val="true"/>
              </w:rPr>
              <w:t>:</w:t>
              <w:tab/>
            </w:r>
            <w:r>
              <w:rPr>
                <w:rStyle w:val="IndexLink"/>
              </w:rPr>
              <w:t>393</w:t>
            </w:r>
          </w:hyperlink>
        </w:p>
        <w:p>
          <w:pPr>
            <w:pStyle w:val="Contents6"/>
            <w:tabs>
              <w:tab w:val="clear" w:pos="7609"/>
              <w:tab w:val="right" w:pos="9026" w:leader="dot"/>
            </w:tabs>
            <w:rPr/>
          </w:pPr>
          <w:hyperlink w:anchor="__RefHeading___Toc6343471_417432637">
            <w:r>
              <w:rPr>
                <w:webHidden/>
                <w:rStyle w:val="IndexLink"/>
                <w:rtl w:val="true"/>
              </w:rPr>
              <w:t>الحسن بن محمد بن حمزة بن علی؛ المرعشی؛ أبو محمد</w:t>
            </w:r>
            <w:r>
              <w:rPr>
                <w:rStyle w:val="IndexLink"/>
                <w:rtl w:val="true"/>
              </w:rPr>
              <w:t>:</w:t>
              <w:tab/>
            </w:r>
            <w:r>
              <w:rPr>
                <w:rStyle w:val="IndexLink"/>
              </w:rPr>
              <w:t>393</w:t>
            </w:r>
          </w:hyperlink>
        </w:p>
        <w:p>
          <w:pPr>
            <w:pStyle w:val="Contents6"/>
            <w:tabs>
              <w:tab w:val="clear" w:pos="7609"/>
              <w:tab w:val="right" w:pos="9026" w:leader="dot"/>
            </w:tabs>
            <w:rPr/>
          </w:pPr>
          <w:hyperlink w:anchor="__RefHeading___Toc6343473_417432637">
            <w:r>
              <w:rPr>
                <w:webHidden/>
                <w:rStyle w:val="IndexLink"/>
                <w:rtl w:val="true"/>
              </w:rPr>
              <w:t>الحسن بن محمد بن سماعة؛ أبو محمد؛ الکندی؛ الصیرفی؛ الکوفی</w:t>
            </w:r>
            <w:r>
              <w:rPr>
                <w:rStyle w:val="IndexLink"/>
                <w:rtl w:val="true"/>
              </w:rPr>
              <w:t>:</w:t>
              <w:tab/>
            </w:r>
            <w:r>
              <w:rPr>
                <w:rStyle w:val="IndexLink"/>
              </w:rPr>
              <w:t>393</w:t>
            </w:r>
          </w:hyperlink>
        </w:p>
        <w:p>
          <w:pPr>
            <w:pStyle w:val="Contents6"/>
            <w:tabs>
              <w:tab w:val="clear" w:pos="7609"/>
              <w:tab w:val="right" w:pos="9026" w:leader="dot"/>
            </w:tabs>
            <w:rPr/>
          </w:pPr>
          <w:hyperlink w:anchor="__RefHeading___Toc6343475_417432637">
            <w:r>
              <w:rPr>
                <w:webHidden/>
                <w:rStyle w:val="IndexLink"/>
                <w:rtl w:val="true"/>
              </w:rPr>
              <w:t>الحسن بن محمد بن سهل؛ النوفلی</w:t>
            </w:r>
            <w:r>
              <w:rPr>
                <w:rStyle w:val="IndexLink"/>
                <w:rtl w:val="true"/>
              </w:rPr>
              <w:t>:</w:t>
              <w:tab/>
            </w:r>
            <w:r>
              <w:rPr>
                <w:rStyle w:val="IndexLink"/>
              </w:rPr>
              <w:t>393</w:t>
            </w:r>
          </w:hyperlink>
        </w:p>
        <w:p>
          <w:pPr>
            <w:pStyle w:val="Contents6"/>
            <w:tabs>
              <w:tab w:val="clear" w:pos="7609"/>
              <w:tab w:val="right" w:pos="9026" w:leader="dot"/>
            </w:tabs>
            <w:rPr/>
          </w:pPr>
          <w:hyperlink w:anchor="__RefHeading___Toc6343477_417432637">
            <w:r>
              <w:rPr>
                <w:webHidden/>
                <w:rStyle w:val="IndexLink"/>
                <w:rtl w:val="true"/>
              </w:rPr>
              <w:t>الحسن بن محمد بن عمران</w:t>
            </w:r>
            <w:r>
              <w:rPr>
                <w:rStyle w:val="IndexLink"/>
                <w:rtl w:val="true"/>
              </w:rPr>
              <w:t>:</w:t>
              <w:tab/>
            </w:r>
            <w:r>
              <w:rPr>
                <w:rStyle w:val="IndexLink"/>
              </w:rPr>
              <w:t>394</w:t>
            </w:r>
          </w:hyperlink>
        </w:p>
        <w:p>
          <w:pPr>
            <w:pStyle w:val="Contents6"/>
            <w:tabs>
              <w:tab w:val="clear" w:pos="7609"/>
              <w:tab w:val="right" w:pos="9026" w:leader="dot"/>
            </w:tabs>
            <w:rPr/>
          </w:pPr>
          <w:hyperlink w:anchor="__RefHeading___Toc6343479_417432637">
            <w:r>
              <w:rPr>
                <w:webHidden/>
                <w:rStyle w:val="IndexLink"/>
                <w:rtl w:val="true"/>
              </w:rPr>
              <w:t>الحسن بن محمد بن الفضل بن یعقوب بن سعید بن نوفل بن الحارث بن عبد المطلب؛ أبو محمد</w:t>
            </w:r>
            <w:r>
              <w:rPr>
                <w:rStyle w:val="IndexLink"/>
                <w:rtl w:val="true"/>
              </w:rPr>
              <w:t>:</w:t>
              <w:tab/>
            </w:r>
            <w:r>
              <w:rPr>
                <w:rStyle w:val="IndexLink"/>
              </w:rPr>
              <w:t>394</w:t>
            </w:r>
          </w:hyperlink>
        </w:p>
        <w:p>
          <w:pPr>
            <w:pStyle w:val="Contents6"/>
            <w:tabs>
              <w:tab w:val="clear" w:pos="7609"/>
              <w:tab w:val="right" w:pos="9026" w:leader="dot"/>
            </w:tabs>
            <w:rPr/>
          </w:pPr>
          <w:hyperlink w:anchor="__RefHeading___Toc6343481_417432637">
            <w:r>
              <w:rPr>
                <w:webHidden/>
                <w:rStyle w:val="IndexLink"/>
                <w:rtl w:val="true"/>
              </w:rPr>
              <w:t>الحسن بن محمد؛ النهاوندی؛ أبو علی</w:t>
            </w:r>
            <w:r>
              <w:rPr>
                <w:rStyle w:val="IndexLink"/>
                <w:rtl w:val="true"/>
              </w:rPr>
              <w:t>:</w:t>
              <w:tab/>
            </w:r>
            <w:r>
              <w:rPr>
                <w:rStyle w:val="IndexLink"/>
              </w:rPr>
              <w:t>394</w:t>
            </w:r>
          </w:hyperlink>
        </w:p>
        <w:p>
          <w:pPr>
            <w:pStyle w:val="Contents6"/>
            <w:tabs>
              <w:tab w:val="clear" w:pos="7609"/>
              <w:tab w:val="right" w:pos="9026" w:leader="dot"/>
            </w:tabs>
            <w:rPr/>
          </w:pPr>
          <w:hyperlink w:anchor="__RefHeading___Toc6343483_417432637">
            <w:r>
              <w:rPr>
                <w:webHidden/>
                <w:rStyle w:val="IndexLink"/>
                <w:rtl w:val="true"/>
              </w:rPr>
              <w:t>الحسن بن محمد بن هارون‌؛ الهمدانی</w:t>
            </w:r>
            <w:r>
              <w:rPr>
                <w:rStyle w:val="IndexLink"/>
                <w:rtl w:val="true"/>
              </w:rPr>
              <w:t>:</w:t>
              <w:tab/>
            </w:r>
            <w:r>
              <w:rPr>
                <w:rStyle w:val="IndexLink"/>
              </w:rPr>
              <w:t>394</w:t>
            </w:r>
          </w:hyperlink>
        </w:p>
        <w:p>
          <w:pPr>
            <w:pStyle w:val="Contents6"/>
            <w:tabs>
              <w:tab w:val="clear" w:pos="7609"/>
              <w:tab w:val="right" w:pos="9026" w:leader="dot"/>
            </w:tabs>
            <w:rPr/>
          </w:pPr>
          <w:hyperlink w:anchor="__RefHeading___Toc6343485_417432637">
            <w:r>
              <w:rPr>
                <w:webHidden/>
                <w:rStyle w:val="IndexLink"/>
                <w:rtl w:val="true"/>
              </w:rPr>
              <w:t>الحسن بن موسی؛ الحناط</w:t>
            </w:r>
            <w:r>
              <w:rPr>
                <w:rStyle w:val="IndexLink"/>
                <w:rtl w:val="true"/>
              </w:rPr>
              <w:t>:</w:t>
              <w:tab/>
            </w:r>
            <w:r>
              <w:rPr>
                <w:rStyle w:val="IndexLink"/>
              </w:rPr>
              <w:t>394</w:t>
            </w:r>
          </w:hyperlink>
        </w:p>
        <w:p>
          <w:pPr>
            <w:pStyle w:val="Contents6"/>
            <w:tabs>
              <w:tab w:val="clear" w:pos="7609"/>
              <w:tab w:val="right" w:pos="9026" w:leader="dot"/>
            </w:tabs>
            <w:rPr/>
          </w:pPr>
          <w:hyperlink w:anchor="__RefHeading___Toc6343487_417432637">
            <w:r>
              <w:rPr>
                <w:webHidden/>
                <w:rStyle w:val="IndexLink"/>
                <w:rtl w:val="true"/>
              </w:rPr>
              <w:t>الحسن بن موسی؛ الخشاب</w:t>
            </w:r>
            <w:r>
              <w:rPr>
                <w:rStyle w:val="IndexLink"/>
                <w:rtl w:val="true"/>
              </w:rPr>
              <w:t>:</w:t>
              <w:tab/>
            </w:r>
            <w:r>
              <w:rPr>
                <w:rStyle w:val="IndexLink"/>
              </w:rPr>
              <w:t>394</w:t>
            </w:r>
          </w:hyperlink>
        </w:p>
        <w:p>
          <w:pPr>
            <w:pStyle w:val="Contents6"/>
            <w:tabs>
              <w:tab w:val="clear" w:pos="7609"/>
              <w:tab w:val="right" w:pos="9026" w:leader="dot"/>
            </w:tabs>
            <w:rPr/>
          </w:pPr>
          <w:hyperlink w:anchor="__RefHeading___Toc6343489_417432637">
            <w:r>
              <w:rPr>
                <w:webHidden/>
                <w:rStyle w:val="IndexLink"/>
                <w:rtl w:val="true"/>
              </w:rPr>
              <w:t>الحسن بن موسی؛ النوبختی، أبو محمد</w:t>
            </w:r>
            <w:r>
              <w:rPr>
                <w:rStyle w:val="IndexLink"/>
                <w:rtl w:val="true"/>
              </w:rPr>
              <w:t>:</w:t>
              <w:tab/>
            </w:r>
            <w:r>
              <w:rPr>
                <w:rStyle w:val="IndexLink"/>
              </w:rPr>
              <w:t>394</w:t>
            </w:r>
          </w:hyperlink>
        </w:p>
        <w:p>
          <w:pPr>
            <w:pStyle w:val="Contents6"/>
            <w:tabs>
              <w:tab w:val="clear" w:pos="7609"/>
              <w:tab w:val="right" w:pos="9026" w:leader="dot"/>
            </w:tabs>
            <w:rPr/>
          </w:pPr>
          <w:hyperlink w:anchor="__RefHeading___Toc6343491_417432637">
            <w:r>
              <w:rPr>
                <w:webHidden/>
                <w:rStyle w:val="IndexLink"/>
                <w:rtl w:val="true"/>
              </w:rPr>
              <w:t>الحسن بن موفق</w:t>
            </w:r>
            <w:r>
              <w:rPr>
                <w:rStyle w:val="IndexLink"/>
                <w:rtl w:val="true"/>
              </w:rPr>
              <w:t>:</w:t>
              <w:tab/>
            </w:r>
            <w:r>
              <w:rPr>
                <w:rStyle w:val="IndexLink"/>
              </w:rPr>
              <w:t>395</w:t>
            </w:r>
          </w:hyperlink>
        </w:p>
        <w:p>
          <w:pPr>
            <w:pStyle w:val="Contents6"/>
            <w:tabs>
              <w:tab w:val="clear" w:pos="7609"/>
              <w:tab w:val="right" w:pos="9026" w:leader="dot"/>
            </w:tabs>
            <w:rPr/>
          </w:pPr>
          <w:hyperlink w:anchor="__RefHeading___Toc6343493_417432637">
            <w:r>
              <w:rPr>
                <w:webHidden/>
                <w:rStyle w:val="IndexLink"/>
                <w:rtl w:val="true"/>
              </w:rPr>
              <w:t>الحسن بن النضر</w:t>
            </w:r>
            <w:r>
              <w:rPr>
                <w:rStyle w:val="IndexLink"/>
                <w:rtl w:val="true"/>
              </w:rPr>
              <w:t>:</w:t>
              <w:tab/>
            </w:r>
            <w:r>
              <w:rPr>
                <w:rStyle w:val="IndexLink"/>
              </w:rPr>
              <w:t>395</w:t>
            </w:r>
          </w:hyperlink>
        </w:p>
        <w:p>
          <w:pPr>
            <w:pStyle w:val="Contents6"/>
            <w:tabs>
              <w:tab w:val="clear" w:pos="7609"/>
              <w:tab w:val="right" w:pos="9026" w:leader="dot"/>
            </w:tabs>
            <w:rPr/>
          </w:pPr>
          <w:hyperlink w:anchor="__RefHeading___Toc6343495_417432637">
            <w:r>
              <w:rPr>
                <w:webHidden/>
                <w:rStyle w:val="IndexLink"/>
                <w:rtl w:val="true"/>
              </w:rPr>
              <w:t>الحسن، أبو محمد بن هارون بن عمران، الهمدانی‌</w:t>
            </w:r>
            <w:r>
              <w:rPr>
                <w:rStyle w:val="IndexLink"/>
                <w:rtl w:val="true"/>
              </w:rPr>
              <w:t>:</w:t>
              <w:tab/>
            </w:r>
            <w:r>
              <w:rPr>
                <w:rStyle w:val="IndexLink"/>
              </w:rPr>
              <w:t>395</w:t>
            </w:r>
          </w:hyperlink>
        </w:p>
        <w:p>
          <w:pPr>
            <w:pStyle w:val="Contents6"/>
            <w:tabs>
              <w:tab w:val="clear" w:pos="7609"/>
              <w:tab w:val="right" w:pos="9026" w:leader="dot"/>
            </w:tabs>
            <w:rPr/>
          </w:pPr>
          <w:hyperlink w:anchor="__RefHeading___Toc6343497_417432637">
            <w:r>
              <w:rPr>
                <w:webHidden/>
                <w:rStyle w:val="IndexLink"/>
                <w:rtl w:val="true"/>
              </w:rPr>
              <w:t>الحسین بن أبی حمزة</w:t>
            </w:r>
            <w:r>
              <w:rPr>
                <w:rStyle w:val="IndexLink"/>
                <w:rtl w:val="true"/>
              </w:rPr>
              <w:t>:</w:t>
              <w:tab/>
            </w:r>
            <w:r>
              <w:rPr>
                <w:rStyle w:val="IndexLink"/>
              </w:rPr>
              <w:t>395</w:t>
            </w:r>
          </w:hyperlink>
        </w:p>
        <w:p>
          <w:pPr>
            <w:pStyle w:val="Contents6"/>
            <w:tabs>
              <w:tab w:val="clear" w:pos="7609"/>
              <w:tab w:val="right" w:pos="9026" w:leader="dot"/>
            </w:tabs>
            <w:rPr/>
          </w:pPr>
          <w:hyperlink w:anchor="__RefHeading___Toc6343499_417432637">
            <w:r>
              <w:rPr>
                <w:webHidden/>
                <w:rStyle w:val="IndexLink"/>
                <w:rtl w:val="true"/>
              </w:rPr>
              <w:t>الحسین بن أبی سعید؛ هاشم بن حیان؛ المکاری؛ أبو عبد الله</w:t>
            </w:r>
            <w:r>
              <w:rPr>
                <w:rStyle w:val="IndexLink"/>
                <w:rtl w:val="true"/>
              </w:rPr>
              <w:t>:</w:t>
              <w:tab/>
            </w:r>
            <w:r>
              <w:rPr>
                <w:rStyle w:val="IndexLink"/>
              </w:rPr>
              <w:t>395</w:t>
            </w:r>
          </w:hyperlink>
        </w:p>
        <w:p>
          <w:pPr>
            <w:pStyle w:val="Contents6"/>
            <w:tabs>
              <w:tab w:val="clear" w:pos="7609"/>
              <w:tab w:val="right" w:pos="9026" w:leader="dot"/>
            </w:tabs>
            <w:rPr/>
          </w:pPr>
          <w:hyperlink w:anchor="__RefHeading___Toc6343501_417432637">
            <w:r>
              <w:rPr>
                <w:webHidden/>
                <w:rStyle w:val="IndexLink"/>
                <w:rtl w:val="true"/>
              </w:rPr>
              <w:t>الحسین بن أبی العلاء؛ الخفاف؛ أبو علی؛ الأعور و قال أحمد بن الحسین</w:t>
            </w:r>
            <w:r>
              <w:rPr>
                <w:rStyle w:val="IndexLink"/>
                <w:rtl w:val="true"/>
              </w:rPr>
              <w:t xml:space="preserve">: </w:t>
            </w:r>
            <w:r>
              <w:rPr>
                <w:rStyle w:val="IndexLink"/>
                <w:rtl w:val="true"/>
              </w:rPr>
              <w:t>هو مولی بنی عامر</w:t>
            </w:r>
            <w:r>
              <w:rPr>
                <w:rStyle w:val="IndexLink"/>
                <w:rtl w:val="true"/>
              </w:rPr>
              <w:t>-:</w:t>
              <w:tab/>
            </w:r>
            <w:r>
              <w:rPr>
                <w:rStyle w:val="IndexLink"/>
              </w:rPr>
              <w:t>395</w:t>
            </w:r>
          </w:hyperlink>
        </w:p>
        <w:p>
          <w:pPr>
            <w:pStyle w:val="Contents6"/>
            <w:tabs>
              <w:tab w:val="clear" w:pos="7609"/>
              <w:tab w:val="right" w:pos="9026" w:leader="dot"/>
            </w:tabs>
            <w:rPr/>
          </w:pPr>
          <w:hyperlink w:anchor="__RefHeading___Toc6343503_417432637">
            <w:r>
              <w:rPr>
                <w:webHidden/>
                <w:rStyle w:val="IndexLink"/>
                <w:rtl w:val="true"/>
              </w:rPr>
              <w:t>الحسین بن أبی غندر</w:t>
            </w:r>
            <w:r>
              <w:rPr>
                <w:rStyle w:val="IndexLink"/>
                <w:rtl w:val="true"/>
              </w:rPr>
              <w:t>:</w:t>
              <w:tab/>
            </w:r>
            <w:r>
              <w:rPr>
                <w:rStyle w:val="IndexLink"/>
              </w:rPr>
              <w:t>396</w:t>
            </w:r>
          </w:hyperlink>
        </w:p>
        <w:p>
          <w:pPr>
            <w:pStyle w:val="Contents6"/>
            <w:tabs>
              <w:tab w:val="clear" w:pos="7609"/>
              <w:tab w:val="right" w:pos="9026" w:leader="dot"/>
            </w:tabs>
            <w:rPr/>
          </w:pPr>
          <w:hyperlink w:anchor="__RefHeading___Toc6343505_417432637">
            <w:r>
              <w:rPr>
                <w:webHidden/>
                <w:rStyle w:val="IndexLink"/>
                <w:rtl w:val="true"/>
              </w:rPr>
              <w:t>الحسین بن أحمد بن المغیرة؛ أبو عبد الله؛ البوشنجی</w:t>
            </w:r>
            <w:r>
              <w:rPr>
                <w:rStyle w:val="IndexLink"/>
                <w:rtl w:val="true"/>
              </w:rPr>
              <w:t>:</w:t>
              <w:tab/>
            </w:r>
            <w:r>
              <w:rPr>
                <w:rStyle w:val="IndexLink"/>
              </w:rPr>
              <w:t>396</w:t>
            </w:r>
          </w:hyperlink>
        </w:p>
        <w:p>
          <w:pPr>
            <w:pStyle w:val="Contents6"/>
            <w:tabs>
              <w:tab w:val="clear" w:pos="7609"/>
              <w:tab w:val="right" w:pos="9026" w:leader="dot"/>
            </w:tabs>
            <w:rPr/>
          </w:pPr>
          <w:hyperlink w:anchor="__RefHeading___Toc6343507_417432637">
            <w:r>
              <w:rPr>
                <w:webHidden/>
                <w:rStyle w:val="IndexLink"/>
                <w:rtl w:val="true"/>
              </w:rPr>
              <w:t>الحسین بن أسد</w:t>
            </w:r>
            <w:r>
              <w:rPr>
                <w:rStyle w:val="IndexLink"/>
                <w:rtl w:val="true"/>
              </w:rPr>
              <w:t>:</w:t>
              <w:tab/>
            </w:r>
            <w:r>
              <w:rPr>
                <w:rStyle w:val="IndexLink"/>
              </w:rPr>
              <w:t>396</w:t>
            </w:r>
          </w:hyperlink>
        </w:p>
        <w:p>
          <w:pPr>
            <w:pStyle w:val="Contents6"/>
            <w:tabs>
              <w:tab w:val="clear" w:pos="7609"/>
              <w:tab w:val="right" w:pos="9026" w:leader="dot"/>
            </w:tabs>
            <w:rPr/>
          </w:pPr>
          <w:hyperlink w:anchor="__RefHeading___Toc6343509_417432637">
            <w:r>
              <w:rPr>
                <w:webHidden/>
                <w:rStyle w:val="IndexLink"/>
                <w:rtl w:val="true"/>
              </w:rPr>
              <w:t>الحسین؛ الأشعری؛ القمی؛ أبو عبد الله</w:t>
            </w:r>
            <w:r>
              <w:rPr>
                <w:rStyle w:val="IndexLink"/>
                <w:rtl w:val="true"/>
              </w:rPr>
              <w:t>:</w:t>
              <w:tab/>
            </w:r>
            <w:r>
              <w:rPr>
                <w:rStyle w:val="IndexLink"/>
              </w:rPr>
              <w:t>396</w:t>
            </w:r>
          </w:hyperlink>
        </w:p>
        <w:p>
          <w:pPr>
            <w:pStyle w:val="Contents6"/>
            <w:tabs>
              <w:tab w:val="clear" w:pos="7609"/>
              <w:tab w:val="right" w:pos="9026" w:leader="dot"/>
            </w:tabs>
            <w:rPr/>
          </w:pPr>
          <w:hyperlink w:anchor="__RefHeading___Toc6343511_417432637">
            <w:r>
              <w:rPr>
                <w:webHidden/>
                <w:rStyle w:val="IndexLink"/>
                <w:rtl w:val="true"/>
              </w:rPr>
              <w:t>الحسین بن إشکیب؛ المروزی</w:t>
            </w:r>
            <w:r>
              <w:rPr>
                <w:rStyle w:val="IndexLink"/>
                <w:rtl w:val="true"/>
              </w:rPr>
              <w:t>:</w:t>
              <w:tab/>
            </w:r>
            <w:r>
              <w:rPr>
                <w:rStyle w:val="IndexLink"/>
              </w:rPr>
              <w:t>396</w:t>
            </w:r>
          </w:hyperlink>
        </w:p>
        <w:p>
          <w:pPr>
            <w:pStyle w:val="Contents6"/>
            <w:tabs>
              <w:tab w:val="clear" w:pos="7609"/>
              <w:tab w:val="right" w:pos="9026" w:leader="dot"/>
            </w:tabs>
            <w:rPr/>
          </w:pPr>
          <w:hyperlink w:anchor="__RefHeading___Toc6343513_417432637">
            <w:r>
              <w:rPr>
                <w:webHidden/>
                <w:rStyle w:val="IndexLink"/>
                <w:rtl w:val="true"/>
              </w:rPr>
              <w:t>الحسین بن بسطام</w:t>
            </w:r>
            <w:r>
              <w:rPr>
                <w:rStyle w:val="IndexLink"/>
                <w:rtl w:val="true"/>
              </w:rPr>
              <w:t>:</w:t>
              <w:tab/>
            </w:r>
            <w:r>
              <w:rPr>
                <w:rStyle w:val="IndexLink"/>
              </w:rPr>
              <w:t>397</w:t>
            </w:r>
          </w:hyperlink>
        </w:p>
        <w:p>
          <w:pPr>
            <w:pStyle w:val="Contents6"/>
            <w:tabs>
              <w:tab w:val="clear" w:pos="7609"/>
              <w:tab w:val="right" w:pos="9026" w:leader="dot"/>
            </w:tabs>
            <w:rPr/>
          </w:pPr>
          <w:hyperlink w:anchor="__RefHeading___Toc6343515_417432637">
            <w:r>
              <w:rPr>
                <w:webHidden/>
                <w:rStyle w:val="IndexLink"/>
                <w:rtl w:val="true"/>
              </w:rPr>
              <w:t>الحسین بن بشار</w:t>
            </w:r>
            <w:r>
              <w:rPr>
                <w:rStyle w:val="IndexLink"/>
                <w:rtl w:val="true"/>
              </w:rPr>
              <w:t>:</w:t>
              <w:tab/>
            </w:r>
            <w:r>
              <w:rPr>
                <w:rStyle w:val="IndexLink"/>
              </w:rPr>
              <w:t>397</w:t>
            </w:r>
          </w:hyperlink>
        </w:p>
        <w:p>
          <w:pPr>
            <w:pStyle w:val="Contents6"/>
            <w:tabs>
              <w:tab w:val="clear" w:pos="7609"/>
              <w:tab w:val="right" w:pos="9026" w:leader="dot"/>
            </w:tabs>
            <w:rPr/>
          </w:pPr>
          <w:hyperlink w:anchor="__RefHeading___Toc6343517_417432637">
            <w:r>
              <w:rPr>
                <w:webHidden/>
                <w:rStyle w:val="IndexLink"/>
                <w:rtl w:val="true"/>
              </w:rPr>
              <w:t>الحسین ابن بنت أبی حمزة</w:t>
            </w:r>
            <w:r>
              <w:rPr>
                <w:rStyle w:val="IndexLink"/>
                <w:rtl w:val="true"/>
              </w:rPr>
              <w:t>:</w:t>
              <w:tab/>
            </w:r>
            <w:r>
              <w:rPr>
                <w:rStyle w:val="IndexLink"/>
              </w:rPr>
              <w:t>397</w:t>
            </w:r>
          </w:hyperlink>
        </w:p>
        <w:p>
          <w:pPr>
            <w:pStyle w:val="Contents6"/>
            <w:tabs>
              <w:tab w:val="clear" w:pos="7609"/>
              <w:tab w:val="right" w:pos="9026" w:leader="dot"/>
            </w:tabs>
            <w:rPr/>
          </w:pPr>
          <w:hyperlink w:anchor="__RefHeading___Toc6343519_417432637">
            <w:r>
              <w:rPr>
                <w:webHidden/>
                <w:rStyle w:val="IndexLink"/>
                <w:rtl w:val="true"/>
              </w:rPr>
              <w:t>الحسین بن ثور بن أبی فاختة</w:t>
            </w:r>
            <w:r>
              <w:rPr>
                <w:rStyle w:val="IndexLink"/>
                <w:rtl w:val="true"/>
              </w:rPr>
              <w:t>:</w:t>
              <w:tab/>
            </w:r>
            <w:r>
              <w:rPr>
                <w:rStyle w:val="IndexLink"/>
              </w:rPr>
              <w:t>397</w:t>
            </w:r>
          </w:hyperlink>
        </w:p>
        <w:p>
          <w:pPr>
            <w:pStyle w:val="Contents6"/>
            <w:tabs>
              <w:tab w:val="clear" w:pos="7609"/>
              <w:tab w:val="right" w:pos="9026" w:leader="dot"/>
            </w:tabs>
            <w:rPr/>
          </w:pPr>
          <w:hyperlink w:anchor="__RefHeading___Toc6343521_417432637">
            <w:r>
              <w:rPr>
                <w:webHidden/>
                <w:rStyle w:val="IndexLink"/>
                <w:rtl w:val="true"/>
              </w:rPr>
              <w:t>الحسین بن الجهم بن بکیر بن أعین</w:t>
            </w:r>
            <w:r>
              <w:rPr>
                <w:rStyle w:val="IndexLink"/>
                <w:rtl w:val="true"/>
              </w:rPr>
              <w:t>:</w:t>
              <w:tab/>
            </w:r>
            <w:r>
              <w:rPr>
                <w:rStyle w:val="IndexLink"/>
              </w:rPr>
              <w:t>397</w:t>
            </w:r>
          </w:hyperlink>
        </w:p>
        <w:p>
          <w:pPr>
            <w:pStyle w:val="Contents6"/>
            <w:tabs>
              <w:tab w:val="clear" w:pos="7609"/>
              <w:tab w:val="right" w:pos="9026" w:leader="dot"/>
            </w:tabs>
            <w:rPr/>
          </w:pPr>
          <w:hyperlink w:anchor="__RefHeading___Toc6343523_417432637">
            <w:r>
              <w:rPr>
                <w:webHidden/>
                <w:rStyle w:val="IndexLink"/>
                <w:rtl w:val="true"/>
              </w:rPr>
              <w:t>الحسین بن الحسن بن أبان</w:t>
            </w:r>
            <w:r>
              <w:rPr>
                <w:rStyle w:val="IndexLink"/>
                <w:rtl w:val="true"/>
              </w:rPr>
              <w:t>:</w:t>
              <w:tab/>
            </w:r>
            <w:r>
              <w:rPr>
                <w:rStyle w:val="IndexLink"/>
              </w:rPr>
              <w:t>397</w:t>
            </w:r>
          </w:hyperlink>
        </w:p>
        <w:p>
          <w:pPr>
            <w:pStyle w:val="Contents6"/>
            <w:tabs>
              <w:tab w:val="clear" w:pos="7609"/>
              <w:tab w:val="right" w:pos="9026" w:leader="dot"/>
            </w:tabs>
            <w:rPr/>
          </w:pPr>
          <w:hyperlink w:anchor="__RefHeading___Toc6343525_417432637">
            <w:r>
              <w:rPr>
                <w:webHidden/>
                <w:rStyle w:val="IndexLink"/>
                <w:rtl w:val="true"/>
              </w:rPr>
              <w:t>الحسین بن حمزة؛ اللیثی؛ الکوفی؛ ابن بنت أبی حمزة؛ الثمالی</w:t>
            </w:r>
            <w:r>
              <w:rPr>
                <w:rStyle w:val="IndexLink"/>
                <w:rtl w:val="true"/>
              </w:rPr>
              <w:t>:</w:t>
              <w:tab/>
            </w:r>
            <w:r>
              <w:rPr>
                <w:rStyle w:val="IndexLink"/>
              </w:rPr>
              <w:t>397</w:t>
            </w:r>
          </w:hyperlink>
        </w:p>
        <w:p>
          <w:pPr>
            <w:pStyle w:val="Contents6"/>
            <w:tabs>
              <w:tab w:val="clear" w:pos="7609"/>
              <w:tab w:val="right" w:pos="9026" w:leader="dot"/>
            </w:tabs>
            <w:rPr/>
          </w:pPr>
          <w:hyperlink w:anchor="__RefHeading___Toc6343527_417432637">
            <w:r>
              <w:rPr>
                <w:webHidden/>
                <w:rStyle w:val="IndexLink"/>
                <w:rtl w:val="true"/>
              </w:rPr>
              <w:t>الحسین بن خالد</w:t>
            </w:r>
            <w:r>
              <w:rPr>
                <w:rStyle w:val="IndexLink"/>
                <w:rtl w:val="true"/>
              </w:rPr>
              <w:t>:</w:t>
              <w:tab/>
            </w:r>
            <w:r>
              <w:rPr>
                <w:rStyle w:val="IndexLink"/>
              </w:rPr>
              <w:t>398</w:t>
            </w:r>
          </w:hyperlink>
        </w:p>
        <w:p>
          <w:pPr>
            <w:pStyle w:val="Contents6"/>
            <w:tabs>
              <w:tab w:val="clear" w:pos="7609"/>
              <w:tab w:val="right" w:pos="9026" w:leader="dot"/>
            </w:tabs>
            <w:rPr/>
          </w:pPr>
          <w:hyperlink w:anchor="__RefHeading___Toc6343529_417432637">
            <w:r>
              <w:rPr>
                <w:webHidden/>
                <w:rStyle w:val="IndexLink"/>
                <w:rtl w:val="true"/>
              </w:rPr>
              <w:t>الحسین بن روح؛ النوبختی</w:t>
            </w:r>
            <w:r>
              <w:rPr>
                <w:rStyle w:val="IndexLink"/>
                <w:rtl w:val="true"/>
              </w:rPr>
              <w:t>:</w:t>
              <w:tab/>
            </w:r>
            <w:r>
              <w:rPr>
                <w:rStyle w:val="IndexLink"/>
              </w:rPr>
              <w:t>398</w:t>
            </w:r>
          </w:hyperlink>
        </w:p>
        <w:p>
          <w:pPr>
            <w:pStyle w:val="Contents6"/>
            <w:tabs>
              <w:tab w:val="clear" w:pos="7609"/>
              <w:tab w:val="right" w:pos="9026" w:leader="dot"/>
            </w:tabs>
            <w:rPr/>
          </w:pPr>
          <w:hyperlink w:anchor="__RefHeading___Toc6343531_417432637">
            <w:r>
              <w:rPr>
                <w:webHidden/>
                <w:rStyle w:val="IndexLink"/>
                <w:rtl w:val="true"/>
              </w:rPr>
              <w:t>الحسین بن زرارة؛ أخو الحسن</w:t>
            </w:r>
            <w:r>
              <w:rPr>
                <w:rStyle w:val="IndexLink"/>
                <w:rtl w:val="true"/>
              </w:rPr>
              <w:t>:</w:t>
              <w:tab/>
            </w:r>
            <w:r>
              <w:rPr>
                <w:rStyle w:val="IndexLink"/>
              </w:rPr>
              <w:t>398</w:t>
            </w:r>
          </w:hyperlink>
        </w:p>
        <w:p>
          <w:pPr>
            <w:pStyle w:val="Contents6"/>
            <w:tabs>
              <w:tab w:val="clear" w:pos="7609"/>
              <w:tab w:val="right" w:pos="9026" w:leader="dot"/>
            </w:tabs>
            <w:rPr/>
          </w:pPr>
          <w:hyperlink w:anchor="__RefHeading___Toc6343533_417432637">
            <w:r>
              <w:rPr>
                <w:webHidden/>
                <w:rStyle w:val="IndexLink"/>
                <w:rtl w:val="true"/>
              </w:rPr>
              <w:t>الحسین بن سعید بن حماد بن مهران؛ الأهوازی؛ مولی علی بن الحسین علیه السلام</w:t>
            </w:r>
            <w:r>
              <w:rPr>
                <w:rStyle w:val="IndexLink"/>
                <w:rtl w:val="true"/>
              </w:rPr>
              <w:t>:</w:t>
              <w:tab/>
            </w:r>
            <w:r>
              <w:rPr>
                <w:rStyle w:val="IndexLink"/>
              </w:rPr>
              <w:t>398</w:t>
            </w:r>
          </w:hyperlink>
        </w:p>
        <w:p>
          <w:pPr>
            <w:pStyle w:val="Contents6"/>
            <w:tabs>
              <w:tab w:val="clear" w:pos="7609"/>
              <w:tab w:val="right" w:pos="9026" w:leader="dot"/>
            </w:tabs>
            <w:rPr/>
          </w:pPr>
          <w:hyperlink w:anchor="__RefHeading___Toc6343535_417432637">
            <w:r>
              <w:rPr>
                <w:webHidden/>
                <w:rStyle w:val="IndexLink"/>
                <w:rtl w:val="true"/>
              </w:rPr>
              <w:t>الحسین بن شاذویه، أبو عبد الله؛ الصفار؛ الصحاف</w:t>
            </w:r>
            <w:r>
              <w:rPr>
                <w:rStyle w:val="IndexLink"/>
                <w:rtl w:val="true"/>
              </w:rPr>
              <w:t>:</w:t>
              <w:tab/>
            </w:r>
            <w:r>
              <w:rPr>
                <w:rStyle w:val="IndexLink"/>
              </w:rPr>
              <w:t>398</w:t>
            </w:r>
          </w:hyperlink>
        </w:p>
        <w:p>
          <w:pPr>
            <w:pStyle w:val="Contents6"/>
            <w:tabs>
              <w:tab w:val="clear" w:pos="7609"/>
              <w:tab w:val="right" w:pos="9026" w:leader="dot"/>
            </w:tabs>
            <w:rPr/>
          </w:pPr>
          <w:hyperlink w:anchor="__RefHeading___Toc6343537_417432637">
            <w:r>
              <w:rPr>
                <w:webHidden/>
                <w:rStyle w:val="IndexLink"/>
                <w:rtl w:val="true"/>
              </w:rPr>
              <w:t>الحسین بن صدقة</w:t>
            </w:r>
            <w:r>
              <w:rPr>
                <w:rStyle w:val="IndexLink"/>
                <w:rtl w:val="true"/>
              </w:rPr>
              <w:t>:</w:t>
              <w:tab/>
            </w:r>
            <w:r>
              <w:rPr>
                <w:rStyle w:val="IndexLink"/>
              </w:rPr>
              <w:t>398</w:t>
            </w:r>
          </w:hyperlink>
        </w:p>
        <w:p>
          <w:pPr>
            <w:pStyle w:val="Contents6"/>
            <w:tabs>
              <w:tab w:val="clear" w:pos="7609"/>
              <w:tab w:val="right" w:pos="9026" w:leader="dot"/>
            </w:tabs>
            <w:rPr/>
          </w:pPr>
          <w:hyperlink w:anchor="__RefHeading___Toc6343539_417432637">
            <w:r>
              <w:rPr>
                <w:webHidden/>
                <w:rStyle w:val="IndexLink"/>
                <w:rtl w:val="true"/>
              </w:rPr>
              <w:t>الحسین بن عبد ربه</w:t>
            </w:r>
            <w:r>
              <w:rPr>
                <w:rStyle w:val="IndexLink"/>
                <w:rtl w:val="true"/>
              </w:rPr>
              <w:t>:</w:t>
              <w:tab/>
            </w:r>
            <w:r>
              <w:rPr>
                <w:rStyle w:val="IndexLink"/>
              </w:rPr>
              <w:t>398</w:t>
            </w:r>
          </w:hyperlink>
        </w:p>
        <w:p>
          <w:pPr>
            <w:pStyle w:val="Contents6"/>
            <w:tabs>
              <w:tab w:val="clear" w:pos="7609"/>
              <w:tab w:val="right" w:pos="9026" w:leader="dot"/>
            </w:tabs>
            <w:rPr/>
          </w:pPr>
          <w:hyperlink w:anchor="__RefHeading___Toc6343541_417432637">
            <w:r>
              <w:rPr>
                <w:webHidden/>
                <w:rStyle w:val="IndexLink"/>
                <w:rtl w:val="true"/>
              </w:rPr>
              <w:t>الحسین بن عبد الصمد؛ الأشعری</w:t>
            </w:r>
            <w:r>
              <w:rPr>
                <w:rStyle w:val="IndexLink"/>
                <w:rtl w:val="true"/>
              </w:rPr>
              <w:t>:</w:t>
              <w:tab/>
            </w:r>
            <w:r>
              <w:rPr>
                <w:rStyle w:val="IndexLink"/>
              </w:rPr>
              <w:t>399</w:t>
            </w:r>
          </w:hyperlink>
        </w:p>
        <w:p>
          <w:pPr>
            <w:pStyle w:val="Contents6"/>
            <w:tabs>
              <w:tab w:val="clear" w:pos="7609"/>
              <w:tab w:val="right" w:pos="9026" w:leader="dot"/>
            </w:tabs>
            <w:rPr/>
          </w:pPr>
          <w:hyperlink w:anchor="__RefHeading___Toc6343543_417432637">
            <w:r>
              <w:rPr>
                <w:webHidden/>
                <w:rStyle w:val="IndexLink"/>
                <w:rtl w:val="true"/>
              </w:rPr>
              <w:t>الحسین بن عبید الله؛ الغضائری</w:t>
            </w:r>
            <w:r>
              <w:rPr>
                <w:rStyle w:val="IndexLink"/>
                <w:rtl w:val="true"/>
              </w:rPr>
              <w:t>:</w:t>
              <w:tab/>
            </w:r>
            <w:r>
              <w:rPr>
                <w:rStyle w:val="IndexLink"/>
              </w:rPr>
              <w:t>399</w:t>
            </w:r>
          </w:hyperlink>
        </w:p>
        <w:p>
          <w:pPr>
            <w:pStyle w:val="Contents6"/>
            <w:tabs>
              <w:tab w:val="clear" w:pos="7609"/>
              <w:tab w:val="right" w:pos="9026" w:leader="dot"/>
            </w:tabs>
            <w:rPr/>
          </w:pPr>
          <w:hyperlink w:anchor="__RefHeading___Toc6343545_417432637">
            <w:r>
              <w:rPr>
                <w:webHidden/>
                <w:rStyle w:val="IndexLink"/>
                <w:rtl w:val="true"/>
              </w:rPr>
              <w:t>الحسین بن عبید الله بن حمران؛ الهمدانی؛ المعروف بالسکونی</w:t>
            </w:r>
            <w:r>
              <w:rPr>
                <w:rStyle w:val="IndexLink"/>
                <w:rtl w:val="true"/>
              </w:rPr>
              <w:t>:</w:t>
              <w:tab/>
            </w:r>
            <w:r>
              <w:rPr>
                <w:rStyle w:val="IndexLink"/>
              </w:rPr>
              <w:t>399</w:t>
            </w:r>
          </w:hyperlink>
        </w:p>
        <w:p>
          <w:pPr>
            <w:pStyle w:val="Contents6"/>
            <w:tabs>
              <w:tab w:val="clear" w:pos="7609"/>
              <w:tab w:val="right" w:pos="9026" w:leader="dot"/>
            </w:tabs>
            <w:rPr/>
          </w:pPr>
          <w:hyperlink w:anchor="__RefHeading___Toc6343547_417432637">
            <w:r>
              <w:rPr>
                <w:webHidden/>
                <w:rStyle w:val="IndexLink"/>
                <w:rtl w:val="true"/>
              </w:rPr>
              <w:t>الحسین بن عبید الله؛ السعدی؛ أبو عبید الله</w:t>
            </w:r>
            <w:r>
              <w:rPr>
                <w:rStyle w:val="IndexLink"/>
                <w:rtl w:val="true"/>
              </w:rPr>
              <w:t>:</w:t>
              <w:tab/>
            </w:r>
            <w:r>
              <w:rPr>
                <w:rStyle w:val="IndexLink"/>
              </w:rPr>
              <w:t>399</w:t>
            </w:r>
          </w:hyperlink>
        </w:p>
        <w:p>
          <w:pPr>
            <w:pStyle w:val="Contents6"/>
            <w:tabs>
              <w:tab w:val="clear" w:pos="7609"/>
              <w:tab w:val="right" w:pos="9026" w:leader="dot"/>
            </w:tabs>
            <w:rPr/>
          </w:pPr>
          <w:hyperlink w:anchor="__RefHeading___Toc6343549_417432637">
            <w:r>
              <w:rPr>
                <w:webHidden/>
                <w:rStyle w:val="IndexLink"/>
                <w:rtl w:val="true"/>
              </w:rPr>
              <w:t>الحسین بن عثمان؛ الأحمسی؛ البجلی</w:t>
            </w:r>
            <w:r>
              <w:rPr>
                <w:rStyle w:val="IndexLink"/>
                <w:rtl w:val="true"/>
              </w:rPr>
              <w:t>:</w:t>
              <w:tab/>
            </w:r>
            <w:r>
              <w:rPr>
                <w:rStyle w:val="IndexLink"/>
              </w:rPr>
              <w:t>399</w:t>
            </w:r>
          </w:hyperlink>
        </w:p>
        <w:p>
          <w:pPr>
            <w:pStyle w:val="Contents6"/>
            <w:tabs>
              <w:tab w:val="clear" w:pos="7609"/>
              <w:tab w:val="right" w:pos="9026" w:leader="dot"/>
            </w:tabs>
            <w:rPr/>
          </w:pPr>
          <w:hyperlink w:anchor="__RefHeading___Toc6343551_417432637">
            <w:r>
              <w:rPr>
                <w:webHidden/>
                <w:rStyle w:val="IndexLink"/>
                <w:rtl w:val="true"/>
              </w:rPr>
              <w:t>الحسین بن عثمان بن زیاد؛ الرواسی</w:t>
            </w:r>
            <w:r>
              <w:rPr>
                <w:rStyle w:val="IndexLink"/>
                <w:rtl w:val="true"/>
              </w:rPr>
              <w:t>:</w:t>
              <w:tab/>
            </w:r>
            <w:r>
              <w:rPr>
                <w:rStyle w:val="IndexLink"/>
              </w:rPr>
              <w:t>399</w:t>
            </w:r>
          </w:hyperlink>
        </w:p>
        <w:p>
          <w:pPr>
            <w:pStyle w:val="Contents6"/>
            <w:tabs>
              <w:tab w:val="clear" w:pos="7609"/>
              <w:tab w:val="right" w:pos="9026" w:leader="dot"/>
            </w:tabs>
            <w:rPr/>
          </w:pPr>
          <w:hyperlink w:anchor="__RefHeading___Toc6343553_417432637">
            <w:r>
              <w:rPr>
                <w:webHidden/>
                <w:rStyle w:val="IndexLink"/>
                <w:rtl w:val="true"/>
              </w:rPr>
              <w:t>الحسین بن عثمان بن شریک بن عدی؛ العامری؛ الوحیدی</w:t>
            </w:r>
            <w:r>
              <w:rPr>
                <w:rStyle w:val="IndexLink"/>
                <w:rtl w:val="true"/>
              </w:rPr>
              <w:t>:</w:t>
              <w:tab/>
            </w:r>
            <w:r>
              <w:rPr>
                <w:rStyle w:val="IndexLink"/>
              </w:rPr>
              <w:t>400</w:t>
            </w:r>
          </w:hyperlink>
        </w:p>
        <w:p>
          <w:pPr>
            <w:pStyle w:val="Contents6"/>
            <w:tabs>
              <w:tab w:val="clear" w:pos="7609"/>
              <w:tab w:val="right" w:pos="9026" w:leader="dot"/>
            </w:tabs>
            <w:rPr/>
          </w:pPr>
          <w:hyperlink w:anchor="__RefHeading___Toc6343555_417432637">
            <w:r>
              <w:rPr>
                <w:webHidden/>
                <w:rStyle w:val="IndexLink"/>
                <w:rtl w:val="true"/>
              </w:rPr>
              <w:t>الحسین بن علوان و أخوه؛ الحسن</w:t>
            </w:r>
            <w:r>
              <w:rPr>
                <w:rStyle w:val="IndexLink"/>
                <w:rtl w:val="true"/>
              </w:rPr>
              <w:t>-:</w:t>
              <w:tab/>
            </w:r>
            <w:r>
              <w:rPr>
                <w:rStyle w:val="IndexLink"/>
              </w:rPr>
              <w:t>400</w:t>
            </w:r>
          </w:hyperlink>
        </w:p>
        <w:p>
          <w:pPr>
            <w:pStyle w:val="Contents6"/>
            <w:tabs>
              <w:tab w:val="clear" w:pos="7609"/>
              <w:tab w:val="right" w:pos="9026" w:leader="dot"/>
            </w:tabs>
            <w:rPr/>
          </w:pPr>
          <w:hyperlink w:anchor="__RefHeading___Toc6343557_417432637">
            <w:r>
              <w:rPr>
                <w:webHidden/>
                <w:rStyle w:val="IndexLink"/>
                <w:rtl w:val="true"/>
              </w:rPr>
              <w:t>الحسین بن علی؛ أبو عبد الله؛ المصری</w:t>
            </w:r>
            <w:r>
              <w:rPr>
                <w:rStyle w:val="IndexLink"/>
                <w:rtl w:val="true"/>
              </w:rPr>
              <w:t>:</w:t>
              <w:tab/>
            </w:r>
            <w:r>
              <w:rPr>
                <w:rStyle w:val="IndexLink"/>
              </w:rPr>
              <w:t>400</w:t>
            </w:r>
          </w:hyperlink>
        </w:p>
        <w:p>
          <w:pPr>
            <w:pStyle w:val="Contents6"/>
            <w:tabs>
              <w:tab w:val="clear" w:pos="7609"/>
              <w:tab w:val="right" w:pos="9026" w:leader="dot"/>
            </w:tabs>
            <w:rPr/>
          </w:pPr>
          <w:hyperlink w:anchor="__RefHeading___Toc6343559_417432637">
            <w:r>
              <w:rPr>
                <w:webHidden/>
                <w:rStyle w:val="IndexLink"/>
                <w:rtl w:val="true"/>
              </w:rPr>
              <w:t>الحسین بن علی بن الحسین علیهما السلام</w:t>
            </w:r>
            <w:r>
              <w:rPr>
                <w:rStyle w:val="IndexLink"/>
                <w:rtl w:val="true"/>
              </w:rPr>
              <w:t>:</w:t>
              <w:tab/>
            </w:r>
            <w:r>
              <w:rPr>
                <w:rStyle w:val="IndexLink"/>
              </w:rPr>
              <w:t>400</w:t>
            </w:r>
          </w:hyperlink>
        </w:p>
        <w:p>
          <w:pPr>
            <w:pStyle w:val="Contents6"/>
            <w:tabs>
              <w:tab w:val="clear" w:pos="7609"/>
              <w:tab w:val="right" w:pos="9026" w:leader="dot"/>
            </w:tabs>
            <w:rPr/>
          </w:pPr>
          <w:hyperlink w:anchor="__RefHeading___Toc6343561_417432637">
            <w:r>
              <w:rPr>
                <w:webHidden/>
                <w:rStyle w:val="IndexLink"/>
                <w:rtl w:val="true"/>
              </w:rPr>
              <w:t>الحسین بن علی بن الحسین بن موسی بن بابویه</w:t>
            </w:r>
            <w:r>
              <w:rPr>
                <w:rStyle w:val="IndexLink"/>
                <w:rtl w:val="true"/>
              </w:rPr>
              <w:t>:</w:t>
              <w:tab/>
            </w:r>
            <w:r>
              <w:rPr>
                <w:rStyle w:val="IndexLink"/>
              </w:rPr>
              <w:t>400</w:t>
            </w:r>
          </w:hyperlink>
        </w:p>
        <w:p>
          <w:pPr>
            <w:pStyle w:val="Contents6"/>
            <w:tabs>
              <w:tab w:val="clear" w:pos="7609"/>
              <w:tab w:val="right" w:pos="9026" w:leader="dot"/>
            </w:tabs>
            <w:rPr/>
          </w:pPr>
          <w:hyperlink w:anchor="__RefHeading___Toc6343563_417432637">
            <w:r>
              <w:rPr>
                <w:webHidden/>
                <w:rStyle w:val="IndexLink"/>
                <w:rtl w:val="true"/>
              </w:rPr>
              <w:t>الحسین بن علی بن سفیان بن خالد بن سفیان؛ أبو عبد الله؛ البزوفری</w:t>
            </w:r>
            <w:r>
              <w:rPr>
                <w:rStyle w:val="IndexLink"/>
                <w:rtl w:val="true"/>
              </w:rPr>
              <w:t>:</w:t>
              <w:tab/>
            </w:r>
            <w:r>
              <w:rPr>
                <w:rStyle w:val="IndexLink"/>
              </w:rPr>
              <w:t>400</w:t>
            </w:r>
          </w:hyperlink>
        </w:p>
        <w:p>
          <w:pPr>
            <w:pStyle w:val="Contents6"/>
            <w:tabs>
              <w:tab w:val="clear" w:pos="7609"/>
              <w:tab w:val="right" w:pos="9026" w:leader="dot"/>
            </w:tabs>
            <w:rPr/>
          </w:pPr>
          <w:hyperlink w:anchor="__RefHeading___Toc6343565_417432637">
            <w:r>
              <w:rPr>
                <w:webHidden/>
                <w:rStyle w:val="IndexLink"/>
                <w:rtl w:val="true"/>
              </w:rPr>
              <w:t>الحسین بن علی بن مالک</w:t>
            </w:r>
            <w:r>
              <w:rPr>
                <w:rStyle w:val="IndexLink"/>
                <w:rtl w:val="true"/>
              </w:rPr>
              <w:t>:</w:t>
              <w:tab/>
            </w:r>
            <w:r>
              <w:rPr>
                <w:rStyle w:val="IndexLink"/>
              </w:rPr>
              <w:t>401</w:t>
            </w:r>
          </w:hyperlink>
        </w:p>
        <w:p>
          <w:pPr>
            <w:pStyle w:val="Contents6"/>
            <w:tabs>
              <w:tab w:val="clear" w:pos="7609"/>
              <w:tab w:val="right" w:pos="9026" w:leader="dot"/>
            </w:tabs>
            <w:rPr/>
          </w:pPr>
          <w:hyperlink w:anchor="__RefHeading___Toc6343567_417432637">
            <w:r>
              <w:rPr>
                <w:webHidden/>
                <w:rStyle w:val="IndexLink"/>
                <w:rtl w:val="true"/>
              </w:rPr>
              <w:t>الحسین بن علی بن یقطین</w:t>
            </w:r>
            <w:r>
              <w:rPr>
                <w:rStyle w:val="IndexLink"/>
                <w:rtl w:val="true"/>
              </w:rPr>
              <w:t>:</w:t>
              <w:tab/>
            </w:r>
            <w:r>
              <w:rPr>
                <w:rStyle w:val="IndexLink"/>
              </w:rPr>
              <w:t>401</w:t>
            </w:r>
          </w:hyperlink>
        </w:p>
        <w:p>
          <w:pPr>
            <w:pStyle w:val="Contents6"/>
            <w:tabs>
              <w:tab w:val="clear" w:pos="7609"/>
              <w:tab w:val="right" w:pos="9026" w:leader="dot"/>
            </w:tabs>
            <w:rPr/>
          </w:pPr>
          <w:hyperlink w:anchor="__RefHeading___Toc6343569_417432637">
            <w:r>
              <w:rPr>
                <w:webHidden/>
                <w:rStyle w:val="IndexLink"/>
                <w:rtl w:val="true"/>
              </w:rPr>
              <w:t>الحسین بن عمر بن یزید</w:t>
            </w:r>
            <w:r>
              <w:rPr>
                <w:rStyle w:val="IndexLink"/>
                <w:rtl w:val="true"/>
              </w:rPr>
              <w:t>:</w:t>
              <w:tab/>
            </w:r>
            <w:r>
              <w:rPr>
                <w:rStyle w:val="IndexLink"/>
              </w:rPr>
              <w:t>401</w:t>
            </w:r>
          </w:hyperlink>
        </w:p>
        <w:p>
          <w:pPr>
            <w:pStyle w:val="Contents6"/>
            <w:tabs>
              <w:tab w:val="clear" w:pos="7609"/>
              <w:tab w:val="right" w:pos="9026" w:leader="dot"/>
            </w:tabs>
            <w:rPr/>
          </w:pPr>
          <w:hyperlink w:anchor="__RefHeading___Toc6343571_417432637">
            <w:r>
              <w:rPr>
                <w:webHidden/>
                <w:rStyle w:val="IndexLink"/>
                <w:rtl w:val="true"/>
              </w:rPr>
              <w:t>الحسین بن القاسم بن محمد بن أیوب بن شمون؛ أبو عبد الله؛ الکاتب</w:t>
            </w:r>
            <w:r>
              <w:rPr>
                <w:rStyle w:val="IndexLink"/>
                <w:rtl w:val="true"/>
              </w:rPr>
              <w:t>:</w:t>
              <w:tab/>
            </w:r>
            <w:r>
              <w:rPr>
                <w:rStyle w:val="IndexLink"/>
              </w:rPr>
              <w:t>401</w:t>
            </w:r>
          </w:hyperlink>
        </w:p>
        <w:p>
          <w:pPr>
            <w:pStyle w:val="Contents6"/>
            <w:tabs>
              <w:tab w:val="clear" w:pos="7609"/>
              <w:tab w:val="right" w:pos="9026" w:leader="dot"/>
            </w:tabs>
            <w:rPr/>
          </w:pPr>
          <w:hyperlink w:anchor="__RefHeading___Toc6343573_417432637">
            <w:r>
              <w:rPr>
                <w:webHidden/>
                <w:rStyle w:val="IndexLink"/>
                <w:rtl w:val="true"/>
              </w:rPr>
              <w:t>الحسین بن محمد؛ الأشنانی</w:t>
            </w:r>
            <w:r>
              <w:rPr>
                <w:rStyle w:val="IndexLink"/>
                <w:rtl w:val="true"/>
              </w:rPr>
              <w:t>:</w:t>
              <w:tab/>
            </w:r>
            <w:r>
              <w:rPr>
                <w:rStyle w:val="IndexLink"/>
              </w:rPr>
              <w:t>401</w:t>
            </w:r>
          </w:hyperlink>
        </w:p>
        <w:p>
          <w:pPr>
            <w:pStyle w:val="Contents6"/>
            <w:tabs>
              <w:tab w:val="clear" w:pos="7609"/>
              <w:tab w:val="right" w:pos="9026" w:leader="dot"/>
            </w:tabs>
            <w:rPr/>
          </w:pPr>
          <w:hyperlink w:anchor="__RefHeading___Toc6343575_417432637">
            <w:r>
              <w:rPr>
                <w:webHidden/>
                <w:rStyle w:val="IndexLink"/>
                <w:rtl w:val="true"/>
              </w:rPr>
              <w:t>الحسین بن محمد بن علی؛ الأزدی؛ أبو عبد الله</w:t>
            </w:r>
            <w:r>
              <w:rPr>
                <w:rStyle w:val="IndexLink"/>
                <w:rtl w:val="true"/>
              </w:rPr>
              <w:t>:</w:t>
              <w:tab/>
            </w:r>
            <w:r>
              <w:rPr>
                <w:rStyle w:val="IndexLink"/>
              </w:rPr>
              <w:t>401</w:t>
            </w:r>
          </w:hyperlink>
        </w:p>
        <w:p>
          <w:pPr>
            <w:pStyle w:val="Contents6"/>
            <w:tabs>
              <w:tab w:val="clear" w:pos="7609"/>
              <w:tab w:val="right" w:pos="9026" w:leader="dot"/>
            </w:tabs>
            <w:rPr/>
          </w:pPr>
          <w:hyperlink w:anchor="__RefHeading___Toc6343577_417432637">
            <w:r>
              <w:rPr>
                <w:webHidden/>
                <w:rStyle w:val="IndexLink"/>
                <w:rtl w:val="true"/>
              </w:rPr>
              <w:t>الحسین بن محمد بن عمران؛ الأشعری، أبو عبد الله</w:t>
            </w:r>
            <w:r>
              <w:rPr>
                <w:rStyle w:val="IndexLink"/>
                <w:rtl w:val="true"/>
              </w:rPr>
              <w:t>:</w:t>
              <w:tab/>
            </w:r>
            <w:r>
              <w:rPr>
                <w:rStyle w:val="IndexLink"/>
              </w:rPr>
              <w:t>401</w:t>
            </w:r>
          </w:hyperlink>
        </w:p>
        <w:p>
          <w:pPr>
            <w:pStyle w:val="Contents6"/>
            <w:tabs>
              <w:tab w:val="clear" w:pos="7609"/>
              <w:tab w:val="right" w:pos="9026" w:leader="dot"/>
            </w:tabs>
            <w:rPr/>
          </w:pPr>
          <w:hyperlink w:anchor="__RefHeading___Toc6343579_417432637">
            <w:r>
              <w:rPr>
                <w:webHidden/>
                <w:rStyle w:val="IndexLink"/>
                <w:rtl w:val="true"/>
              </w:rPr>
              <w:t>الحسین بن محمد بن الفرزدق بن یحیی بن زیاد؛ الفزاری، القطعی‌</w:t>
            </w:r>
            <w:r>
              <w:rPr>
                <w:rStyle w:val="IndexLink"/>
                <w:rtl w:val="true"/>
              </w:rPr>
              <w:t>:</w:t>
              <w:tab/>
            </w:r>
            <w:r>
              <w:rPr>
                <w:rStyle w:val="IndexLink"/>
              </w:rPr>
              <w:t>402</w:t>
            </w:r>
          </w:hyperlink>
        </w:p>
        <w:p>
          <w:pPr>
            <w:pStyle w:val="Contents6"/>
            <w:tabs>
              <w:tab w:val="clear" w:pos="7609"/>
              <w:tab w:val="right" w:pos="9026" w:leader="dot"/>
            </w:tabs>
            <w:rPr/>
          </w:pPr>
          <w:hyperlink w:anchor="__RefHeading___Toc6343581_417432637">
            <w:r>
              <w:rPr>
                <w:webHidden/>
                <w:rStyle w:val="IndexLink"/>
                <w:rtl w:val="true"/>
              </w:rPr>
              <w:t>الحسین بن محمد بن الفضل بن یعقوب بن سعد بن نوفل بن الحارث بن عبد المطلب؛ أبو محمد</w:t>
            </w:r>
            <w:r>
              <w:rPr>
                <w:rStyle w:val="IndexLink"/>
                <w:rtl w:val="true"/>
              </w:rPr>
              <w:t>:</w:t>
              <w:tab/>
            </w:r>
            <w:r>
              <w:rPr>
                <w:rStyle w:val="IndexLink"/>
              </w:rPr>
              <w:t>402</w:t>
            </w:r>
          </w:hyperlink>
        </w:p>
        <w:p>
          <w:pPr>
            <w:pStyle w:val="Contents6"/>
            <w:tabs>
              <w:tab w:val="clear" w:pos="7609"/>
              <w:tab w:val="right" w:pos="9026" w:leader="dot"/>
            </w:tabs>
            <w:rPr/>
          </w:pPr>
          <w:hyperlink w:anchor="__RefHeading___Toc6343583_417432637">
            <w:r>
              <w:rPr>
                <w:webHidden/>
                <w:rStyle w:val="IndexLink"/>
                <w:rtl w:val="true"/>
              </w:rPr>
              <w:t>الحسین بن المختار؛ القلانسی</w:t>
            </w:r>
            <w:r>
              <w:rPr>
                <w:rStyle w:val="IndexLink"/>
                <w:rtl w:val="true"/>
              </w:rPr>
              <w:t>:</w:t>
              <w:tab/>
            </w:r>
            <w:r>
              <w:rPr>
                <w:rStyle w:val="IndexLink"/>
              </w:rPr>
              <w:t>402</w:t>
            </w:r>
          </w:hyperlink>
        </w:p>
        <w:p>
          <w:pPr>
            <w:pStyle w:val="Contents6"/>
            <w:tabs>
              <w:tab w:val="clear" w:pos="7609"/>
              <w:tab w:val="right" w:pos="9026" w:leader="dot"/>
            </w:tabs>
            <w:rPr/>
          </w:pPr>
          <w:hyperlink w:anchor="__RefHeading___Toc6343585_417432637">
            <w:r>
              <w:rPr>
                <w:webHidden/>
                <w:rStyle w:val="IndexLink"/>
                <w:rtl w:val="true"/>
              </w:rPr>
              <w:t>الحسین بن نعیم، الصحاف، مولی بنی أسد</w:t>
            </w:r>
            <w:r>
              <w:rPr>
                <w:rStyle w:val="IndexLink"/>
                <w:rtl w:val="true"/>
              </w:rPr>
              <w:t>:</w:t>
              <w:tab/>
            </w:r>
            <w:r>
              <w:rPr>
                <w:rStyle w:val="IndexLink"/>
              </w:rPr>
              <w:t>402</w:t>
            </w:r>
          </w:hyperlink>
        </w:p>
        <w:p>
          <w:pPr>
            <w:pStyle w:val="Contents6"/>
            <w:tabs>
              <w:tab w:val="clear" w:pos="7609"/>
              <w:tab w:val="right" w:pos="9026" w:leader="dot"/>
            </w:tabs>
            <w:rPr/>
          </w:pPr>
          <w:hyperlink w:anchor="__RefHeading___Toc6343587_417432637">
            <w:r>
              <w:rPr>
                <w:webHidden/>
                <w:rStyle w:val="IndexLink"/>
                <w:rtl w:val="true"/>
              </w:rPr>
              <w:t>حصین بن المنذر؛ أبو ساسان، الرقاشی</w:t>
            </w:r>
            <w:r>
              <w:rPr>
                <w:rStyle w:val="IndexLink"/>
                <w:rtl w:val="true"/>
              </w:rPr>
              <w:t>:</w:t>
              <w:tab/>
            </w:r>
            <w:r>
              <w:rPr>
                <w:rStyle w:val="IndexLink"/>
              </w:rPr>
              <w:t>402</w:t>
            </w:r>
          </w:hyperlink>
        </w:p>
        <w:p>
          <w:pPr>
            <w:pStyle w:val="Contents6"/>
            <w:tabs>
              <w:tab w:val="clear" w:pos="7609"/>
              <w:tab w:val="right" w:pos="9026" w:leader="dot"/>
            </w:tabs>
            <w:rPr/>
          </w:pPr>
          <w:hyperlink w:anchor="__RefHeading___Toc6343589_417432637">
            <w:r>
              <w:rPr>
                <w:webHidden/>
                <w:rStyle w:val="IndexLink"/>
                <w:rtl w:val="true"/>
              </w:rPr>
              <w:t>حفص بن البختری</w:t>
            </w:r>
            <w:r>
              <w:rPr>
                <w:rStyle w:val="IndexLink"/>
                <w:rtl w:val="true"/>
              </w:rPr>
              <w:t>:</w:t>
              <w:tab/>
            </w:r>
            <w:r>
              <w:rPr>
                <w:rStyle w:val="IndexLink"/>
              </w:rPr>
              <w:t>402</w:t>
            </w:r>
          </w:hyperlink>
        </w:p>
        <w:p>
          <w:pPr>
            <w:pStyle w:val="Contents6"/>
            <w:tabs>
              <w:tab w:val="clear" w:pos="7609"/>
              <w:tab w:val="right" w:pos="9026" w:leader="dot"/>
            </w:tabs>
            <w:rPr/>
          </w:pPr>
          <w:hyperlink w:anchor="__RefHeading___Toc6343591_417432637">
            <w:r>
              <w:rPr>
                <w:webHidden/>
                <w:rStyle w:val="IndexLink"/>
                <w:rtl w:val="true"/>
              </w:rPr>
              <w:t>حفص بن سابور؛ أخو بسطام بن سابور</w:t>
            </w:r>
            <w:r>
              <w:rPr>
                <w:rStyle w:val="IndexLink"/>
                <w:rtl w:val="true"/>
              </w:rPr>
              <w:t>:</w:t>
              <w:tab/>
            </w:r>
            <w:r>
              <w:rPr>
                <w:rStyle w:val="IndexLink"/>
              </w:rPr>
              <w:t>403</w:t>
            </w:r>
          </w:hyperlink>
        </w:p>
        <w:p>
          <w:pPr>
            <w:pStyle w:val="Contents6"/>
            <w:tabs>
              <w:tab w:val="clear" w:pos="7609"/>
              <w:tab w:val="right" w:pos="9026" w:leader="dot"/>
            </w:tabs>
            <w:rPr/>
          </w:pPr>
          <w:hyperlink w:anchor="__RefHeading___Toc6343593_417432637">
            <w:r>
              <w:rPr>
                <w:webHidden/>
                <w:rStyle w:val="IndexLink"/>
                <w:rtl w:val="true"/>
              </w:rPr>
              <w:t>حفص بن سالم؛ أبو ولاد؛ الحناط</w:t>
            </w:r>
            <w:r>
              <w:rPr>
                <w:rStyle w:val="IndexLink"/>
                <w:rtl w:val="true"/>
              </w:rPr>
              <w:t>:</w:t>
              <w:tab/>
            </w:r>
            <w:r>
              <w:rPr>
                <w:rStyle w:val="IndexLink"/>
              </w:rPr>
              <w:t>403</w:t>
            </w:r>
          </w:hyperlink>
        </w:p>
        <w:p>
          <w:pPr>
            <w:pStyle w:val="Contents6"/>
            <w:tabs>
              <w:tab w:val="clear" w:pos="7609"/>
              <w:tab w:val="right" w:pos="9026" w:leader="dot"/>
            </w:tabs>
            <w:rPr/>
          </w:pPr>
          <w:hyperlink w:anchor="__RefHeading___Toc6343595_417432637">
            <w:r>
              <w:rPr>
                <w:webHidden/>
                <w:rStyle w:val="IndexLink"/>
                <w:rtl w:val="true"/>
              </w:rPr>
              <w:t>حفص بن سوقة</w:t>
            </w:r>
            <w:r>
              <w:rPr>
                <w:rStyle w:val="IndexLink"/>
                <w:rtl w:val="true"/>
              </w:rPr>
              <w:t>:</w:t>
              <w:tab/>
            </w:r>
            <w:r>
              <w:rPr>
                <w:rStyle w:val="IndexLink"/>
              </w:rPr>
              <w:t>403</w:t>
            </w:r>
          </w:hyperlink>
        </w:p>
        <w:p>
          <w:pPr>
            <w:pStyle w:val="Contents6"/>
            <w:tabs>
              <w:tab w:val="clear" w:pos="7609"/>
              <w:tab w:val="right" w:pos="9026" w:leader="dot"/>
            </w:tabs>
            <w:rPr/>
          </w:pPr>
          <w:hyperlink w:anchor="__RefHeading___Toc6343597_417432637">
            <w:r>
              <w:rPr>
                <w:webHidden/>
                <w:rStyle w:val="IndexLink"/>
                <w:rtl w:val="true"/>
              </w:rPr>
              <w:t>حفص بن عاصم؛ أبو عاصم؛ السلمی</w:t>
            </w:r>
            <w:r>
              <w:rPr>
                <w:rStyle w:val="IndexLink"/>
                <w:rtl w:val="true"/>
              </w:rPr>
              <w:t>:</w:t>
              <w:tab/>
            </w:r>
            <w:r>
              <w:rPr>
                <w:rStyle w:val="IndexLink"/>
              </w:rPr>
              <w:t>403</w:t>
            </w:r>
          </w:hyperlink>
        </w:p>
        <w:p>
          <w:pPr>
            <w:pStyle w:val="Contents6"/>
            <w:tabs>
              <w:tab w:val="clear" w:pos="7609"/>
              <w:tab w:val="right" w:pos="9026" w:leader="dot"/>
            </w:tabs>
            <w:rPr/>
          </w:pPr>
          <w:hyperlink w:anchor="__RefHeading___Toc6343599_417432637">
            <w:r>
              <w:rPr>
                <w:webHidden/>
                <w:rStyle w:val="IndexLink"/>
                <w:rtl w:val="true"/>
              </w:rPr>
              <w:t>حفص بن العلاء</w:t>
            </w:r>
            <w:r>
              <w:rPr>
                <w:rStyle w:val="IndexLink"/>
                <w:rtl w:val="true"/>
              </w:rPr>
              <w:t>:</w:t>
              <w:tab/>
            </w:r>
            <w:r>
              <w:rPr>
                <w:rStyle w:val="IndexLink"/>
              </w:rPr>
              <w:t>403</w:t>
            </w:r>
          </w:hyperlink>
        </w:p>
        <w:p>
          <w:pPr>
            <w:pStyle w:val="Contents6"/>
            <w:tabs>
              <w:tab w:val="clear" w:pos="7609"/>
              <w:tab w:val="right" w:pos="9026" w:leader="dot"/>
            </w:tabs>
            <w:rPr/>
          </w:pPr>
          <w:hyperlink w:anchor="__RefHeading___Toc6343601_417432637">
            <w:r>
              <w:rPr>
                <w:webHidden/>
                <w:rStyle w:val="IndexLink"/>
                <w:rtl w:val="true"/>
              </w:rPr>
              <w:t>حفص بن عمرو؛ المعروف بالعمری</w:t>
            </w:r>
            <w:r>
              <w:rPr>
                <w:rStyle w:val="IndexLink"/>
                <w:rtl w:val="true"/>
              </w:rPr>
              <w:t>:</w:t>
              <w:tab/>
            </w:r>
            <w:r>
              <w:rPr>
                <w:rStyle w:val="IndexLink"/>
              </w:rPr>
              <w:t>403</w:t>
            </w:r>
          </w:hyperlink>
        </w:p>
        <w:p>
          <w:pPr>
            <w:pStyle w:val="Contents6"/>
            <w:tabs>
              <w:tab w:val="clear" w:pos="7609"/>
              <w:tab w:val="right" w:pos="9026" w:leader="dot"/>
            </w:tabs>
            <w:rPr/>
          </w:pPr>
          <w:hyperlink w:anchor="__RefHeading___Toc6343603_417432637">
            <w:r>
              <w:rPr>
                <w:webHidden/>
                <w:rStyle w:val="IndexLink"/>
                <w:rtl w:val="true"/>
              </w:rPr>
              <w:t>حفص بن غیاث</w:t>
            </w:r>
            <w:r>
              <w:rPr>
                <w:rStyle w:val="IndexLink"/>
                <w:rtl w:val="true"/>
              </w:rPr>
              <w:t>:</w:t>
              <w:tab/>
            </w:r>
            <w:r>
              <w:rPr>
                <w:rStyle w:val="IndexLink"/>
              </w:rPr>
              <w:t>403</w:t>
            </w:r>
          </w:hyperlink>
        </w:p>
        <w:p>
          <w:pPr>
            <w:pStyle w:val="Contents6"/>
            <w:tabs>
              <w:tab w:val="clear" w:pos="7609"/>
              <w:tab w:val="right" w:pos="9026" w:leader="dot"/>
            </w:tabs>
            <w:rPr/>
          </w:pPr>
          <w:hyperlink w:anchor="__RefHeading___Toc6343605_417432637">
            <w:r>
              <w:rPr>
                <w:webHidden/>
                <w:rStyle w:val="IndexLink"/>
                <w:rtl w:val="true"/>
              </w:rPr>
              <w:t>حفص بن یونس؛ أبو ولاد؛ الحناط</w:t>
            </w:r>
            <w:r>
              <w:rPr>
                <w:rStyle w:val="IndexLink"/>
                <w:rtl w:val="true"/>
              </w:rPr>
              <w:t>:</w:t>
              <w:tab/>
            </w:r>
            <w:r>
              <w:rPr>
                <w:rStyle w:val="IndexLink"/>
              </w:rPr>
              <w:t>403</w:t>
            </w:r>
          </w:hyperlink>
        </w:p>
        <w:p>
          <w:pPr>
            <w:pStyle w:val="Contents6"/>
            <w:tabs>
              <w:tab w:val="clear" w:pos="7609"/>
              <w:tab w:val="right" w:pos="9026" w:leader="dot"/>
            </w:tabs>
            <w:rPr/>
          </w:pPr>
          <w:hyperlink w:anchor="__RefHeading___Toc6343607_417432637">
            <w:r>
              <w:rPr>
                <w:webHidden/>
                <w:rStyle w:val="IndexLink"/>
                <w:rtl w:val="true"/>
              </w:rPr>
              <w:t>حکم، الأعمی</w:t>
            </w:r>
            <w:r>
              <w:rPr>
                <w:rStyle w:val="IndexLink"/>
                <w:rtl w:val="true"/>
              </w:rPr>
              <w:t>:</w:t>
              <w:tab/>
            </w:r>
            <w:r>
              <w:rPr>
                <w:rStyle w:val="IndexLink"/>
              </w:rPr>
              <w:t>404</w:t>
            </w:r>
          </w:hyperlink>
        </w:p>
        <w:p>
          <w:pPr>
            <w:pStyle w:val="Contents6"/>
            <w:tabs>
              <w:tab w:val="clear" w:pos="7609"/>
              <w:tab w:val="right" w:pos="9026" w:leader="dot"/>
            </w:tabs>
            <w:rPr/>
          </w:pPr>
          <w:hyperlink w:anchor="__RefHeading___Toc6343609_417432637">
            <w:r>
              <w:rPr>
                <w:webHidden/>
                <w:rStyle w:val="IndexLink"/>
                <w:rtl w:val="true"/>
              </w:rPr>
              <w:t>الحکم بن أیمن</w:t>
            </w:r>
            <w:r>
              <w:rPr>
                <w:rStyle w:val="IndexLink"/>
                <w:rtl w:val="true"/>
              </w:rPr>
              <w:t>:</w:t>
              <w:tab/>
            </w:r>
            <w:r>
              <w:rPr>
                <w:rStyle w:val="IndexLink"/>
              </w:rPr>
              <w:t>404</w:t>
            </w:r>
          </w:hyperlink>
        </w:p>
        <w:p>
          <w:pPr>
            <w:pStyle w:val="Contents6"/>
            <w:tabs>
              <w:tab w:val="clear" w:pos="7609"/>
              <w:tab w:val="right" w:pos="9026" w:leader="dot"/>
            </w:tabs>
            <w:rPr/>
          </w:pPr>
          <w:hyperlink w:anchor="__RefHeading___Toc6343611_417432637">
            <w:r>
              <w:rPr>
                <w:webHidden/>
                <w:rStyle w:val="IndexLink"/>
                <w:rtl w:val="true"/>
              </w:rPr>
              <w:t>الحکم بن حکیم؛ أبو خلاد؛ الصیرفی</w:t>
            </w:r>
            <w:r>
              <w:rPr>
                <w:rStyle w:val="IndexLink"/>
                <w:rtl w:val="true"/>
              </w:rPr>
              <w:t>:</w:t>
              <w:tab/>
            </w:r>
            <w:r>
              <w:rPr>
                <w:rStyle w:val="IndexLink"/>
              </w:rPr>
              <w:t>404</w:t>
            </w:r>
          </w:hyperlink>
        </w:p>
        <w:p>
          <w:pPr>
            <w:pStyle w:val="Contents6"/>
            <w:tabs>
              <w:tab w:val="clear" w:pos="7609"/>
              <w:tab w:val="right" w:pos="9026" w:leader="dot"/>
            </w:tabs>
            <w:rPr/>
          </w:pPr>
          <w:hyperlink w:anchor="__RefHeading___Toc6343613_417432637">
            <w:r>
              <w:rPr>
                <w:webHidden/>
                <w:rStyle w:val="IndexLink"/>
                <w:rtl w:val="true"/>
              </w:rPr>
              <w:t>الحکم بن عبد الرحمن بن أبی نعیم</w:t>
            </w:r>
            <w:r>
              <w:rPr>
                <w:rStyle w:val="IndexLink"/>
                <w:rtl w:val="true"/>
              </w:rPr>
              <w:t>:</w:t>
              <w:tab/>
            </w:r>
            <w:r>
              <w:rPr>
                <w:rStyle w:val="IndexLink"/>
              </w:rPr>
              <w:t>404</w:t>
            </w:r>
          </w:hyperlink>
        </w:p>
        <w:p>
          <w:pPr>
            <w:pStyle w:val="Contents6"/>
            <w:tabs>
              <w:tab w:val="clear" w:pos="7609"/>
              <w:tab w:val="right" w:pos="9026" w:leader="dot"/>
            </w:tabs>
            <w:rPr/>
          </w:pPr>
          <w:hyperlink w:anchor="__RefHeading___Toc6343615_417432637">
            <w:r>
              <w:rPr>
                <w:webHidden/>
                <w:rStyle w:val="IndexLink"/>
                <w:rtl w:val="true"/>
              </w:rPr>
              <w:t>الحکم بن علباء الأسدی</w:t>
            </w:r>
            <w:r>
              <w:rPr>
                <w:rStyle w:val="IndexLink"/>
                <w:rtl w:val="true"/>
              </w:rPr>
              <w:t>:</w:t>
              <w:tab/>
            </w:r>
            <w:r>
              <w:rPr>
                <w:rStyle w:val="IndexLink"/>
              </w:rPr>
              <w:t>404</w:t>
            </w:r>
          </w:hyperlink>
        </w:p>
        <w:p>
          <w:pPr>
            <w:pStyle w:val="Contents6"/>
            <w:tabs>
              <w:tab w:val="clear" w:pos="7609"/>
              <w:tab w:val="right" w:pos="9026" w:leader="dot"/>
            </w:tabs>
            <w:rPr/>
          </w:pPr>
          <w:hyperlink w:anchor="__RefHeading___Toc6343617_417432637">
            <w:r>
              <w:rPr>
                <w:webHidden/>
                <w:rStyle w:val="IndexLink"/>
                <w:rtl w:val="true"/>
              </w:rPr>
              <w:t>الحکم؛ القتّات</w:t>
            </w:r>
            <w:r>
              <w:rPr>
                <w:rStyle w:val="IndexLink"/>
                <w:rtl w:val="true"/>
              </w:rPr>
              <w:t>:</w:t>
              <w:tab/>
            </w:r>
            <w:r>
              <w:rPr>
                <w:rStyle w:val="IndexLink"/>
              </w:rPr>
              <w:t>404</w:t>
            </w:r>
          </w:hyperlink>
        </w:p>
        <w:p>
          <w:pPr>
            <w:pStyle w:val="Contents6"/>
            <w:tabs>
              <w:tab w:val="clear" w:pos="7609"/>
              <w:tab w:val="right" w:pos="9026" w:leader="dot"/>
            </w:tabs>
            <w:rPr/>
          </w:pPr>
          <w:hyperlink w:anchor="__RefHeading___Toc6343619_417432637">
            <w:r>
              <w:rPr>
                <w:webHidden/>
                <w:rStyle w:val="IndexLink"/>
                <w:rtl w:val="true"/>
              </w:rPr>
              <w:t>حماد بن أبی طلحة؛ بیاع السابری</w:t>
            </w:r>
            <w:r>
              <w:rPr>
                <w:rStyle w:val="IndexLink"/>
                <w:rtl w:val="true"/>
              </w:rPr>
              <w:t>:</w:t>
              <w:tab/>
            </w:r>
            <w:r>
              <w:rPr>
                <w:rStyle w:val="IndexLink"/>
              </w:rPr>
              <w:t>404</w:t>
            </w:r>
          </w:hyperlink>
        </w:p>
        <w:p>
          <w:pPr>
            <w:pStyle w:val="Contents6"/>
            <w:tabs>
              <w:tab w:val="clear" w:pos="7609"/>
              <w:tab w:val="right" w:pos="9026" w:leader="dot"/>
            </w:tabs>
            <w:rPr/>
          </w:pPr>
          <w:hyperlink w:anchor="__RefHeading___Toc6343621_417432637">
            <w:r>
              <w:rPr>
                <w:webHidden/>
                <w:rStyle w:val="IndexLink"/>
                <w:rtl w:val="true"/>
              </w:rPr>
              <w:t>حماد؛ السمندری</w:t>
            </w:r>
            <w:r>
              <w:rPr>
                <w:rStyle w:val="IndexLink"/>
                <w:rtl w:val="true"/>
              </w:rPr>
              <w:t>:</w:t>
              <w:tab/>
            </w:r>
            <w:r>
              <w:rPr>
                <w:rStyle w:val="IndexLink"/>
              </w:rPr>
              <w:t>404</w:t>
            </w:r>
          </w:hyperlink>
        </w:p>
        <w:p>
          <w:pPr>
            <w:pStyle w:val="Contents6"/>
            <w:tabs>
              <w:tab w:val="clear" w:pos="7609"/>
              <w:tab w:val="right" w:pos="9026" w:leader="dot"/>
            </w:tabs>
            <w:rPr/>
          </w:pPr>
          <w:hyperlink w:anchor="__RefHeading___Toc6343623_417432637">
            <w:r>
              <w:rPr>
                <w:webHidden/>
                <w:rStyle w:val="IndexLink"/>
                <w:rtl w:val="true"/>
              </w:rPr>
              <w:t>حماد بن ضخمة</w:t>
            </w:r>
            <w:r>
              <w:rPr>
                <w:rStyle w:val="IndexLink"/>
                <w:rtl w:val="true"/>
              </w:rPr>
              <w:t>:</w:t>
              <w:tab/>
            </w:r>
            <w:r>
              <w:rPr>
                <w:rStyle w:val="IndexLink"/>
              </w:rPr>
              <w:t>405</w:t>
            </w:r>
          </w:hyperlink>
        </w:p>
        <w:p>
          <w:pPr>
            <w:pStyle w:val="Contents6"/>
            <w:tabs>
              <w:tab w:val="clear" w:pos="7609"/>
              <w:tab w:val="right" w:pos="9026" w:leader="dot"/>
            </w:tabs>
            <w:rPr/>
          </w:pPr>
          <w:hyperlink w:anchor="__RefHeading___Toc6343625_417432637">
            <w:r>
              <w:rPr>
                <w:webHidden/>
                <w:rStyle w:val="IndexLink"/>
                <w:rtl w:val="true"/>
              </w:rPr>
              <w:t>حماد بن عثمان؛ الفزاری؛ مولاهم</w:t>
            </w:r>
            <w:r>
              <w:rPr>
                <w:rStyle w:val="IndexLink"/>
                <w:rtl w:val="true"/>
              </w:rPr>
              <w:t>:</w:t>
              <w:tab/>
            </w:r>
            <w:r>
              <w:rPr>
                <w:rStyle w:val="IndexLink"/>
              </w:rPr>
              <w:t>405</w:t>
            </w:r>
          </w:hyperlink>
        </w:p>
        <w:p>
          <w:pPr>
            <w:pStyle w:val="Contents6"/>
            <w:tabs>
              <w:tab w:val="clear" w:pos="7609"/>
              <w:tab w:val="right" w:pos="9026" w:leader="dot"/>
            </w:tabs>
            <w:rPr/>
          </w:pPr>
          <w:hyperlink w:anchor="__RefHeading___Toc6343627_417432637">
            <w:r>
              <w:rPr>
                <w:webHidden/>
                <w:rStyle w:val="IndexLink"/>
                <w:rtl w:val="true"/>
              </w:rPr>
              <w:t>حماد بن عثمان؛ الناب</w:t>
            </w:r>
            <w:r>
              <w:rPr>
                <w:rStyle w:val="IndexLink"/>
                <w:rtl w:val="true"/>
              </w:rPr>
              <w:t>:</w:t>
              <w:tab/>
            </w:r>
            <w:r>
              <w:rPr>
                <w:rStyle w:val="IndexLink"/>
              </w:rPr>
              <w:t>405</w:t>
            </w:r>
          </w:hyperlink>
        </w:p>
        <w:p>
          <w:pPr>
            <w:pStyle w:val="Contents6"/>
            <w:tabs>
              <w:tab w:val="clear" w:pos="7609"/>
              <w:tab w:val="right" w:pos="9026" w:leader="dot"/>
            </w:tabs>
            <w:rPr/>
          </w:pPr>
          <w:hyperlink w:anchor="__RefHeading___Toc6343629_417432637">
            <w:r>
              <w:rPr>
                <w:webHidden/>
                <w:rStyle w:val="IndexLink"/>
                <w:rtl w:val="true"/>
              </w:rPr>
              <w:t>حماد بن عیسی؛ أبو محمد؛ الجهنی</w:t>
            </w:r>
            <w:r>
              <w:rPr>
                <w:rStyle w:val="IndexLink"/>
                <w:rtl w:val="true"/>
              </w:rPr>
              <w:t>:</w:t>
              <w:tab/>
            </w:r>
            <w:r>
              <w:rPr>
                <w:rStyle w:val="IndexLink"/>
              </w:rPr>
              <w:t>405</w:t>
            </w:r>
          </w:hyperlink>
        </w:p>
        <w:p>
          <w:pPr>
            <w:pStyle w:val="Contents6"/>
            <w:tabs>
              <w:tab w:val="clear" w:pos="7609"/>
              <w:tab w:val="right" w:pos="9026" w:leader="dot"/>
            </w:tabs>
            <w:rPr/>
          </w:pPr>
          <w:hyperlink w:anchor="__RefHeading___Toc6343631_417432637">
            <w:r>
              <w:rPr>
                <w:webHidden/>
                <w:rStyle w:val="IndexLink"/>
                <w:rtl w:val="true"/>
              </w:rPr>
              <w:t>حمدان بن سلیمان؛ النیسابوری؛ المعروف بالتاجر</w:t>
            </w:r>
            <w:r>
              <w:rPr>
                <w:rStyle w:val="IndexLink"/>
                <w:rtl w:val="true"/>
              </w:rPr>
              <w:t>:</w:t>
              <w:tab/>
            </w:r>
            <w:r>
              <w:rPr>
                <w:rStyle w:val="IndexLink"/>
              </w:rPr>
              <w:t>405</w:t>
            </w:r>
          </w:hyperlink>
        </w:p>
        <w:p>
          <w:pPr>
            <w:pStyle w:val="Contents6"/>
            <w:tabs>
              <w:tab w:val="clear" w:pos="7609"/>
              <w:tab w:val="right" w:pos="9026" w:leader="dot"/>
            </w:tabs>
            <w:rPr/>
          </w:pPr>
          <w:hyperlink w:anchor="__RefHeading___Toc6343633_417432637">
            <w:r>
              <w:rPr>
                <w:webHidden/>
                <w:rStyle w:val="IndexLink"/>
                <w:rtl w:val="true"/>
              </w:rPr>
              <w:t>حمدان؛ القلانسی</w:t>
            </w:r>
            <w:r>
              <w:rPr>
                <w:rStyle w:val="IndexLink"/>
                <w:rtl w:val="true"/>
              </w:rPr>
              <w:t>:</w:t>
              <w:tab/>
            </w:r>
            <w:r>
              <w:rPr>
                <w:rStyle w:val="IndexLink"/>
              </w:rPr>
              <w:t>406</w:t>
            </w:r>
          </w:hyperlink>
        </w:p>
        <w:p>
          <w:pPr>
            <w:pStyle w:val="Contents6"/>
            <w:tabs>
              <w:tab w:val="clear" w:pos="7609"/>
              <w:tab w:val="right" w:pos="9026" w:leader="dot"/>
            </w:tabs>
            <w:rPr/>
          </w:pPr>
          <w:hyperlink w:anchor="__RefHeading___Toc6343635_417432637">
            <w:r>
              <w:rPr>
                <w:webHidden/>
                <w:rStyle w:val="IndexLink"/>
                <w:rtl w:val="true"/>
              </w:rPr>
              <w:t>حمدان بن المعافی؛ أبو جعفر؛ الصبیحی</w:t>
            </w:r>
            <w:r>
              <w:rPr>
                <w:rStyle w:val="IndexLink"/>
                <w:rtl w:val="true"/>
              </w:rPr>
              <w:t>:</w:t>
              <w:tab/>
            </w:r>
            <w:r>
              <w:rPr>
                <w:rStyle w:val="IndexLink"/>
              </w:rPr>
              <w:t>406</w:t>
            </w:r>
          </w:hyperlink>
        </w:p>
        <w:p>
          <w:pPr>
            <w:pStyle w:val="Contents6"/>
            <w:tabs>
              <w:tab w:val="clear" w:pos="7609"/>
              <w:tab w:val="right" w:pos="9026" w:leader="dot"/>
            </w:tabs>
            <w:rPr/>
          </w:pPr>
          <w:hyperlink w:anchor="__RefHeading___Toc6343637_417432637">
            <w:r>
              <w:rPr>
                <w:webHidden/>
                <w:rStyle w:val="IndexLink"/>
                <w:rtl w:val="true"/>
              </w:rPr>
              <w:t>حمدان بن المهلب</w:t>
            </w:r>
            <w:r>
              <w:rPr>
                <w:rStyle w:val="IndexLink"/>
                <w:rtl w:val="true"/>
              </w:rPr>
              <w:t>:</w:t>
              <w:tab/>
            </w:r>
            <w:r>
              <w:rPr>
                <w:rStyle w:val="IndexLink"/>
              </w:rPr>
              <w:t>406</w:t>
            </w:r>
          </w:hyperlink>
        </w:p>
        <w:p>
          <w:pPr>
            <w:pStyle w:val="Contents6"/>
            <w:tabs>
              <w:tab w:val="clear" w:pos="7609"/>
              <w:tab w:val="right" w:pos="9026" w:leader="dot"/>
            </w:tabs>
            <w:rPr/>
          </w:pPr>
          <w:hyperlink w:anchor="__RefHeading___Toc6343639_417432637">
            <w:r>
              <w:rPr>
                <w:webHidden/>
                <w:rStyle w:val="IndexLink"/>
                <w:rtl w:val="true"/>
              </w:rPr>
              <w:t>حمدان؛ النهدی</w:t>
            </w:r>
            <w:r>
              <w:rPr>
                <w:rStyle w:val="IndexLink"/>
                <w:rtl w:val="true"/>
              </w:rPr>
              <w:t>:</w:t>
              <w:tab/>
            </w:r>
            <w:r>
              <w:rPr>
                <w:rStyle w:val="IndexLink"/>
              </w:rPr>
              <w:t>406</w:t>
            </w:r>
          </w:hyperlink>
        </w:p>
        <w:p>
          <w:pPr>
            <w:pStyle w:val="Contents6"/>
            <w:tabs>
              <w:tab w:val="clear" w:pos="7609"/>
              <w:tab w:val="right" w:pos="9026" w:leader="dot"/>
            </w:tabs>
            <w:rPr/>
          </w:pPr>
          <w:hyperlink w:anchor="__RefHeading___Toc6343641_417432637">
            <w:r>
              <w:rPr>
                <w:webHidden/>
                <w:rStyle w:val="IndexLink"/>
                <w:rtl w:val="true"/>
              </w:rPr>
              <w:t>حمدویه بن نصیر بن شاهی؛ یکنی</w:t>
            </w:r>
            <w:r>
              <w:rPr>
                <w:rStyle w:val="IndexLink"/>
                <w:rtl w:val="true"/>
              </w:rPr>
              <w:t xml:space="preserve">: </w:t>
            </w:r>
            <w:r>
              <w:rPr>
                <w:rStyle w:val="IndexLink"/>
                <w:rtl w:val="true"/>
              </w:rPr>
              <w:t>أبا الحسن</w:t>
            </w:r>
            <w:r>
              <w:rPr>
                <w:rStyle w:val="IndexLink"/>
                <w:rtl w:val="true"/>
              </w:rPr>
              <w:t>:</w:t>
              <w:tab/>
            </w:r>
            <w:r>
              <w:rPr>
                <w:rStyle w:val="IndexLink"/>
              </w:rPr>
              <w:t>406</w:t>
            </w:r>
          </w:hyperlink>
        </w:p>
        <w:p>
          <w:pPr>
            <w:pStyle w:val="Contents6"/>
            <w:tabs>
              <w:tab w:val="clear" w:pos="7609"/>
              <w:tab w:val="right" w:pos="9026" w:leader="dot"/>
            </w:tabs>
            <w:rPr/>
          </w:pPr>
          <w:hyperlink w:anchor="__RefHeading___Toc6343643_417432637">
            <w:r>
              <w:rPr>
                <w:webHidden/>
                <w:rStyle w:val="IndexLink"/>
                <w:rtl w:val="true"/>
              </w:rPr>
              <w:t>حمران بن أعین</w:t>
            </w:r>
            <w:r>
              <w:rPr>
                <w:rStyle w:val="IndexLink"/>
                <w:rtl w:val="true"/>
              </w:rPr>
              <w:t>:</w:t>
              <w:tab/>
            </w:r>
            <w:r>
              <w:rPr>
                <w:rStyle w:val="IndexLink"/>
              </w:rPr>
              <w:t>406</w:t>
            </w:r>
          </w:hyperlink>
        </w:p>
        <w:p>
          <w:pPr>
            <w:pStyle w:val="Contents6"/>
            <w:tabs>
              <w:tab w:val="clear" w:pos="7609"/>
              <w:tab w:val="right" w:pos="9026" w:leader="dot"/>
            </w:tabs>
            <w:rPr/>
          </w:pPr>
          <w:hyperlink w:anchor="__RefHeading___Toc6343645_417432637">
            <w:r>
              <w:rPr>
                <w:webHidden/>
                <w:rStyle w:val="IndexLink"/>
                <w:rtl w:val="true"/>
              </w:rPr>
              <w:t>حمزة بن حمران بن أعین</w:t>
            </w:r>
            <w:r>
              <w:rPr>
                <w:rStyle w:val="IndexLink"/>
                <w:rtl w:val="true"/>
              </w:rPr>
              <w:t>:</w:t>
              <w:tab/>
            </w:r>
            <w:r>
              <w:rPr>
                <w:rStyle w:val="IndexLink"/>
              </w:rPr>
              <w:t>407</w:t>
            </w:r>
          </w:hyperlink>
        </w:p>
        <w:p>
          <w:pPr>
            <w:pStyle w:val="Contents6"/>
            <w:tabs>
              <w:tab w:val="clear" w:pos="7609"/>
              <w:tab w:val="right" w:pos="9026" w:leader="dot"/>
            </w:tabs>
            <w:rPr/>
          </w:pPr>
          <w:hyperlink w:anchor="__RefHeading___Toc6343647_417432637">
            <w:r>
              <w:rPr>
                <w:webHidden/>
                <w:rStyle w:val="IndexLink"/>
                <w:rtl w:val="true"/>
              </w:rPr>
              <w:t>حمزة بن الطیار</w:t>
            </w:r>
            <w:r>
              <w:rPr>
                <w:rStyle w:val="IndexLink"/>
                <w:rtl w:val="true"/>
              </w:rPr>
              <w:t>:</w:t>
              <w:tab/>
            </w:r>
            <w:r>
              <w:rPr>
                <w:rStyle w:val="IndexLink"/>
              </w:rPr>
              <w:t>407</w:t>
            </w:r>
          </w:hyperlink>
        </w:p>
        <w:p>
          <w:pPr>
            <w:pStyle w:val="Contents6"/>
            <w:tabs>
              <w:tab w:val="clear" w:pos="7609"/>
              <w:tab w:val="right" w:pos="9026" w:leader="dot"/>
            </w:tabs>
            <w:rPr/>
          </w:pPr>
          <w:hyperlink w:anchor="__RefHeading___Toc6343649_417432637">
            <w:r>
              <w:rPr>
                <w:webHidden/>
                <w:rStyle w:val="IndexLink"/>
                <w:rtl w:val="true"/>
              </w:rPr>
              <w:t>حمزة بن عبد المطلب</w:t>
            </w:r>
            <w:r>
              <w:rPr>
                <w:rStyle w:val="IndexLink"/>
                <w:rtl w:val="true"/>
              </w:rPr>
              <w:t>:</w:t>
              <w:tab/>
            </w:r>
            <w:r>
              <w:rPr>
                <w:rStyle w:val="IndexLink"/>
              </w:rPr>
              <w:t>407</w:t>
            </w:r>
          </w:hyperlink>
        </w:p>
        <w:p>
          <w:pPr>
            <w:pStyle w:val="Contents6"/>
            <w:tabs>
              <w:tab w:val="clear" w:pos="7609"/>
              <w:tab w:val="right" w:pos="9026" w:leader="dot"/>
            </w:tabs>
            <w:rPr/>
          </w:pPr>
          <w:hyperlink w:anchor="__RefHeading___Toc6343651_417432637">
            <w:r>
              <w:rPr>
                <w:webHidden/>
                <w:rStyle w:val="IndexLink"/>
                <w:rtl w:val="true"/>
              </w:rPr>
              <w:t>حمزة بن القاسم بن علی بن حمزة؛ العلوی؛ أبو یعلی</w:t>
            </w:r>
            <w:r>
              <w:rPr>
                <w:rStyle w:val="IndexLink"/>
                <w:rtl w:val="true"/>
              </w:rPr>
              <w:t>:</w:t>
              <w:tab/>
            </w:r>
            <w:r>
              <w:rPr>
                <w:rStyle w:val="IndexLink"/>
              </w:rPr>
              <w:t>407</w:t>
            </w:r>
          </w:hyperlink>
        </w:p>
        <w:p>
          <w:pPr>
            <w:pStyle w:val="Contents6"/>
            <w:tabs>
              <w:tab w:val="clear" w:pos="7609"/>
              <w:tab w:val="right" w:pos="9026" w:leader="dot"/>
            </w:tabs>
            <w:rPr/>
          </w:pPr>
          <w:hyperlink w:anchor="__RefHeading___Toc6343653_417432637">
            <w:r>
              <w:rPr>
                <w:webHidden/>
                <w:rStyle w:val="IndexLink"/>
                <w:rtl w:val="true"/>
              </w:rPr>
              <w:t>حمزة بن یعلی؛ الأشعری، أبو یعلی؛ القمی</w:t>
            </w:r>
            <w:r>
              <w:rPr>
                <w:rStyle w:val="IndexLink"/>
                <w:rtl w:val="true"/>
              </w:rPr>
              <w:t>:</w:t>
              <w:tab/>
            </w:r>
            <w:r>
              <w:rPr>
                <w:rStyle w:val="IndexLink"/>
              </w:rPr>
              <w:t>407</w:t>
            </w:r>
          </w:hyperlink>
        </w:p>
        <w:p>
          <w:pPr>
            <w:pStyle w:val="Contents6"/>
            <w:tabs>
              <w:tab w:val="clear" w:pos="7609"/>
              <w:tab w:val="right" w:pos="9026" w:leader="dot"/>
            </w:tabs>
            <w:rPr/>
          </w:pPr>
          <w:hyperlink w:anchor="__RefHeading___Toc6343655_417432637">
            <w:r>
              <w:rPr>
                <w:webHidden/>
                <w:rStyle w:val="IndexLink"/>
                <w:rtl w:val="true"/>
              </w:rPr>
              <w:t>حمید بن زیاد</w:t>
            </w:r>
            <w:r>
              <w:rPr>
                <w:rStyle w:val="IndexLink"/>
                <w:rtl w:val="true"/>
              </w:rPr>
              <w:t>:</w:t>
              <w:tab/>
            </w:r>
            <w:r>
              <w:rPr>
                <w:rStyle w:val="IndexLink"/>
              </w:rPr>
              <w:t>407</w:t>
            </w:r>
          </w:hyperlink>
        </w:p>
        <w:p>
          <w:pPr>
            <w:pStyle w:val="Contents6"/>
            <w:tabs>
              <w:tab w:val="clear" w:pos="7609"/>
              <w:tab w:val="right" w:pos="9026" w:leader="dot"/>
            </w:tabs>
            <w:rPr/>
          </w:pPr>
          <w:hyperlink w:anchor="__RefHeading___Toc6343657_417432637">
            <w:r>
              <w:rPr>
                <w:webHidden/>
                <w:rStyle w:val="IndexLink"/>
                <w:rtl w:val="true"/>
              </w:rPr>
              <w:t>حمید بن المثنی؛ العجلی؛ أبو المغراء؛ الصیرفی</w:t>
            </w:r>
            <w:r>
              <w:rPr>
                <w:rStyle w:val="IndexLink"/>
                <w:rtl w:val="true"/>
              </w:rPr>
              <w:t>:</w:t>
              <w:tab/>
            </w:r>
            <w:r>
              <w:rPr>
                <w:rStyle w:val="IndexLink"/>
              </w:rPr>
              <w:t>408</w:t>
            </w:r>
          </w:hyperlink>
        </w:p>
        <w:p>
          <w:pPr>
            <w:pStyle w:val="Contents6"/>
            <w:tabs>
              <w:tab w:val="clear" w:pos="7609"/>
              <w:tab w:val="right" w:pos="9026" w:leader="dot"/>
            </w:tabs>
            <w:rPr/>
          </w:pPr>
          <w:hyperlink w:anchor="__RefHeading___Toc6343659_417432637">
            <w:r>
              <w:rPr>
                <w:webHidden/>
                <w:rStyle w:val="IndexLink"/>
                <w:rtl w:val="true"/>
              </w:rPr>
              <w:t>حنان بن سدیر</w:t>
            </w:r>
            <w:r>
              <w:rPr>
                <w:rStyle w:val="IndexLink"/>
                <w:rtl w:val="true"/>
              </w:rPr>
              <w:t>:</w:t>
              <w:tab/>
            </w:r>
            <w:r>
              <w:rPr>
                <w:rStyle w:val="IndexLink"/>
              </w:rPr>
              <w:t>408</w:t>
            </w:r>
          </w:hyperlink>
        </w:p>
        <w:p>
          <w:pPr>
            <w:pStyle w:val="Contents6"/>
            <w:tabs>
              <w:tab w:val="clear" w:pos="7609"/>
              <w:tab w:val="right" w:pos="9026" w:leader="dot"/>
            </w:tabs>
            <w:rPr/>
          </w:pPr>
          <w:hyperlink w:anchor="__RefHeading___Toc6343661_417432637">
            <w:r>
              <w:rPr>
                <w:webHidden/>
                <w:rStyle w:val="IndexLink"/>
                <w:rtl w:val="true"/>
              </w:rPr>
              <w:t>حیان‌ بن علی؛ العنزی</w:t>
            </w:r>
            <w:r>
              <w:rPr>
                <w:rStyle w:val="IndexLink"/>
                <w:rtl w:val="true"/>
              </w:rPr>
              <w:t>:</w:t>
              <w:tab/>
            </w:r>
            <w:r>
              <w:rPr>
                <w:rStyle w:val="IndexLink"/>
              </w:rPr>
              <w:t>408</w:t>
            </w:r>
          </w:hyperlink>
        </w:p>
        <w:p>
          <w:pPr>
            <w:pStyle w:val="Contents6"/>
            <w:tabs>
              <w:tab w:val="clear" w:pos="7609"/>
              <w:tab w:val="right" w:pos="9026" w:leader="dot"/>
            </w:tabs>
            <w:rPr/>
          </w:pPr>
          <w:hyperlink w:anchor="__RefHeading___Toc6343663_417432637">
            <w:r>
              <w:rPr>
                <w:webHidden/>
                <w:rStyle w:val="IndexLink"/>
                <w:rtl w:val="true"/>
              </w:rPr>
              <w:t>حیدر بن شعیب؛ الطالقانی</w:t>
            </w:r>
            <w:r>
              <w:rPr>
                <w:rStyle w:val="IndexLink"/>
                <w:rtl w:val="true"/>
              </w:rPr>
              <w:t>:</w:t>
              <w:tab/>
            </w:r>
            <w:r>
              <w:rPr>
                <w:rStyle w:val="IndexLink"/>
              </w:rPr>
              <w:t>408</w:t>
            </w:r>
          </w:hyperlink>
        </w:p>
        <w:p>
          <w:pPr>
            <w:pStyle w:val="Contents6"/>
            <w:tabs>
              <w:tab w:val="clear" w:pos="7609"/>
              <w:tab w:val="right" w:pos="9026" w:leader="dot"/>
            </w:tabs>
            <w:rPr/>
          </w:pPr>
          <w:hyperlink w:anchor="__RefHeading___Toc6343665_417432637">
            <w:r>
              <w:rPr>
                <w:webHidden/>
                <w:rStyle w:val="IndexLink"/>
                <w:rtl w:val="true"/>
              </w:rPr>
              <w:t>حیدر بن محمد بن نعیم؛ السمرقندی</w:t>
            </w:r>
            <w:r>
              <w:rPr>
                <w:rStyle w:val="IndexLink"/>
                <w:rtl w:val="true"/>
              </w:rPr>
              <w:t>:</w:t>
              <w:tab/>
            </w:r>
            <w:r>
              <w:rPr>
                <w:rStyle w:val="IndexLink"/>
              </w:rPr>
              <w:t>408</w:t>
            </w:r>
          </w:hyperlink>
        </w:p>
        <w:p>
          <w:pPr>
            <w:pStyle w:val="Contents5"/>
            <w:tabs>
              <w:tab w:val="clear" w:pos="7892"/>
              <w:tab w:val="right" w:pos="9026" w:leader="dot"/>
            </w:tabs>
            <w:rPr/>
          </w:pPr>
          <w:hyperlink w:anchor="__RefHeading___Toc6343667_417432637">
            <w:r>
              <w:rPr>
                <w:webHidden/>
                <w:rStyle w:val="IndexLink"/>
                <w:rtl w:val="true"/>
              </w:rPr>
              <w:t>باب الخاء</w:t>
            </w:r>
            <w:r>
              <w:rPr>
                <w:rStyle w:val="IndexLink"/>
                <w:rtl w:val="true"/>
              </w:rPr>
              <w:tab/>
            </w:r>
            <w:r>
              <w:rPr>
                <w:rStyle w:val="IndexLink"/>
              </w:rPr>
              <w:t>408</w:t>
            </w:r>
          </w:hyperlink>
        </w:p>
        <w:p>
          <w:pPr>
            <w:pStyle w:val="Contents6"/>
            <w:tabs>
              <w:tab w:val="clear" w:pos="7609"/>
              <w:tab w:val="right" w:pos="9026" w:leader="dot"/>
            </w:tabs>
            <w:rPr/>
          </w:pPr>
          <w:hyperlink w:anchor="__RefHeading___Toc6343669_417432637">
            <w:r>
              <w:rPr>
                <w:webHidden/>
                <w:rStyle w:val="IndexLink"/>
                <w:rtl w:val="true"/>
              </w:rPr>
              <w:t>خالد بن أبی إسماعیل</w:t>
            </w:r>
            <w:r>
              <w:rPr>
                <w:rStyle w:val="IndexLink"/>
                <w:rtl w:val="true"/>
              </w:rPr>
              <w:t>:</w:t>
              <w:tab/>
            </w:r>
            <w:r>
              <w:rPr>
                <w:rStyle w:val="IndexLink"/>
              </w:rPr>
              <w:t>408</w:t>
            </w:r>
          </w:hyperlink>
        </w:p>
        <w:p>
          <w:pPr>
            <w:pStyle w:val="Contents6"/>
            <w:tabs>
              <w:tab w:val="clear" w:pos="7609"/>
              <w:tab w:val="right" w:pos="9026" w:leader="dot"/>
            </w:tabs>
            <w:rPr/>
          </w:pPr>
          <w:hyperlink w:anchor="__RefHeading___Toc6343671_417432637">
            <w:r>
              <w:rPr>
                <w:webHidden/>
                <w:rStyle w:val="IndexLink"/>
                <w:rtl w:val="true"/>
              </w:rPr>
              <w:t>خالد بن زیاد؛ القلانسی و قیل</w:t>
            </w:r>
            <w:r>
              <w:rPr>
                <w:rStyle w:val="IndexLink"/>
                <w:rtl w:val="true"/>
              </w:rPr>
              <w:t xml:space="preserve">: </w:t>
            </w:r>
            <w:r>
              <w:rPr>
                <w:rStyle w:val="IndexLink"/>
                <w:rtl w:val="true"/>
              </w:rPr>
              <w:t>ابن باد</w:t>
            </w:r>
            <w:r>
              <w:rPr>
                <w:rStyle w:val="IndexLink"/>
                <w:rtl w:val="true"/>
              </w:rPr>
              <w:t>-:</w:t>
              <w:tab/>
            </w:r>
            <w:r>
              <w:rPr>
                <w:rStyle w:val="IndexLink"/>
              </w:rPr>
              <w:t>409</w:t>
            </w:r>
          </w:hyperlink>
        </w:p>
        <w:p>
          <w:pPr>
            <w:pStyle w:val="Contents6"/>
            <w:tabs>
              <w:tab w:val="clear" w:pos="7609"/>
              <w:tab w:val="right" w:pos="9026" w:leader="dot"/>
            </w:tabs>
            <w:rPr/>
          </w:pPr>
          <w:hyperlink w:anchor="__RefHeading___Toc6343673_417432637">
            <w:r>
              <w:rPr>
                <w:webHidden/>
                <w:rStyle w:val="IndexLink"/>
                <w:rtl w:val="true"/>
              </w:rPr>
              <w:t>خالد بن زید؛ أبو أیوب؛ الأنصاری</w:t>
            </w:r>
            <w:r>
              <w:rPr>
                <w:rStyle w:val="IndexLink"/>
                <w:rtl w:val="true"/>
              </w:rPr>
              <w:t>:</w:t>
              <w:tab/>
            </w:r>
            <w:r>
              <w:rPr>
                <w:rStyle w:val="IndexLink"/>
              </w:rPr>
              <w:t>409</w:t>
            </w:r>
          </w:hyperlink>
        </w:p>
        <w:p>
          <w:pPr>
            <w:pStyle w:val="Contents6"/>
            <w:tabs>
              <w:tab w:val="clear" w:pos="7609"/>
              <w:tab w:val="right" w:pos="9026" w:leader="dot"/>
            </w:tabs>
            <w:rPr/>
          </w:pPr>
          <w:hyperlink w:anchor="__RefHeading___Toc6343675_417432637">
            <w:r>
              <w:rPr>
                <w:webHidden/>
                <w:rStyle w:val="IndexLink"/>
                <w:rtl w:val="true"/>
              </w:rPr>
              <w:t>خالد بن سعید؛ أبو سعید؛ القماط</w:t>
            </w:r>
            <w:r>
              <w:rPr>
                <w:rStyle w:val="IndexLink"/>
                <w:rtl w:val="true"/>
              </w:rPr>
              <w:t>:</w:t>
              <w:tab/>
            </w:r>
            <w:r>
              <w:rPr>
                <w:rStyle w:val="IndexLink"/>
              </w:rPr>
              <w:t>409</w:t>
            </w:r>
          </w:hyperlink>
        </w:p>
        <w:p>
          <w:pPr>
            <w:pStyle w:val="Contents6"/>
            <w:tabs>
              <w:tab w:val="clear" w:pos="7609"/>
              <w:tab w:val="right" w:pos="9026" w:leader="dot"/>
            </w:tabs>
            <w:rPr/>
          </w:pPr>
          <w:hyperlink w:anchor="__RefHeading___Toc6343677_417432637">
            <w:r>
              <w:rPr>
                <w:webHidden/>
                <w:rStyle w:val="IndexLink"/>
                <w:rtl w:val="true"/>
              </w:rPr>
              <w:t>خالد بن صبیح</w:t>
            </w:r>
            <w:r>
              <w:rPr>
                <w:rStyle w:val="IndexLink"/>
                <w:rtl w:val="true"/>
              </w:rPr>
              <w:t>:</w:t>
              <w:tab/>
            </w:r>
            <w:r>
              <w:rPr>
                <w:rStyle w:val="IndexLink"/>
              </w:rPr>
              <w:t>409</w:t>
            </w:r>
          </w:hyperlink>
        </w:p>
        <w:p>
          <w:pPr>
            <w:pStyle w:val="Contents6"/>
            <w:tabs>
              <w:tab w:val="clear" w:pos="7609"/>
              <w:tab w:val="right" w:pos="9026" w:leader="dot"/>
            </w:tabs>
            <w:rPr/>
          </w:pPr>
          <w:hyperlink w:anchor="__RefHeading___Toc6343679_417432637">
            <w:r>
              <w:rPr>
                <w:webHidden/>
                <w:rStyle w:val="IndexLink"/>
                <w:rtl w:val="true"/>
              </w:rPr>
              <w:t>خالد بن عبد الرحمن؛ أبو الهیثم؛ العطار</w:t>
            </w:r>
            <w:r>
              <w:rPr>
                <w:rStyle w:val="IndexLink"/>
                <w:rtl w:val="true"/>
              </w:rPr>
              <w:t>:</w:t>
              <w:tab/>
            </w:r>
            <w:r>
              <w:rPr>
                <w:rStyle w:val="IndexLink"/>
              </w:rPr>
              <w:t>409</w:t>
            </w:r>
          </w:hyperlink>
        </w:p>
        <w:p>
          <w:pPr>
            <w:pStyle w:val="Contents6"/>
            <w:tabs>
              <w:tab w:val="clear" w:pos="7609"/>
              <w:tab w:val="right" w:pos="9026" w:leader="dot"/>
            </w:tabs>
            <w:rPr/>
          </w:pPr>
          <w:hyperlink w:anchor="__RefHeading___Toc6343681_417432637">
            <w:r>
              <w:rPr>
                <w:webHidden/>
                <w:rStyle w:val="IndexLink"/>
                <w:rtl w:val="true"/>
              </w:rPr>
              <w:t>خالد بن ماد، القلانسی</w:t>
            </w:r>
            <w:r>
              <w:rPr>
                <w:rStyle w:val="IndexLink"/>
                <w:rtl w:val="true"/>
              </w:rPr>
              <w:t>:</w:t>
              <w:tab/>
            </w:r>
            <w:r>
              <w:rPr>
                <w:rStyle w:val="IndexLink"/>
              </w:rPr>
              <w:t>409</w:t>
            </w:r>
          </w:hyperlink>
        </w:p>
        <w:p>
          <w:pPr>
            <w:pStyle w:val="Contents6"/>
            <w:tabs>
              <w:tab w:val="clear" w:pos="7609"/>
              <w:tab w:val="right" w:pos="9026" w:leader="dot"/>
            </w:tabs>
            <w:rPr/>
          </w:pPr>
          <w:hyperlink w:anchor="__RefHeading___Toc6343683_417432637">
            <w:r>
              <w:rPr>
                <w:webHidden/>
                <w:rStyle w:val="IndexLink"/>
                <w:rtl w:val="true"/>
              </w:rPr>
              <w:t>خالد بن یزید، أبو خالد؛ القماط</w:t>
            </w:r>
            <w:r>
              <w:rPr>
                <w:rStyle w:val="IndexLink"/>
                <w:rtl w:val="true"/>
              </w:rPr>
              <w:t>:</w:t>
              <w:tab/>
            </w:r>
            <w:r>
              <w:rPr>
                <w:rStyle w:val="IndexLink"/>
              </w:rPr>
              <w:t>410</w:t>
            </w:r>
          </w:hyperlink>
        </w:p>
        <w:p>
          <w:pPr>
            <w:pStyle w:val="Contents6"/>
            <w:tabs>
              <w:tab w:val="clear" w:pos="7609"/>
              <w:tab w:val="right" w:pos="9026" w:leader="dot"/>
            </w:tabs>
            <w:rPr/>
          </w:pPr>
          <w:hyperlink w:anchor="__RefHeading___Toc6343685_417432637">
            <w:r>
              <w:rPr>
                <w:webHidden/>
                <w:rStyle w:val="IndexLink"/>
                <w:rtl w:val="true"/>
              </w:rPr>
              <w:t>خالد بن یزید؛ أبو یزید؛ العکلی</w:t>
            </w:r>
            <w:r>
              <w:rPr>
                <w:rStyle w:val="IndexLink"/>
                <w:rtl w:val="true"/>
              </w:rPr>
              <w:t>:</w:t>
              <w:tab/>
            </w:r>
            <w:r>
              <w:rPr>
                <w:rStyle w:val="IndexLink"/>
              </w:rPr>
              <w:t>410</w:t>
            </w:r>
          </w:hyperlink>
        </w:p>
        <w:p>
          <w:pPr>
            <w:pStyle w:val="Contents6"/>
            <w:tabs>
              <w:tab w:val="clear" w:pos="7609"/>
              <w:tab w:val="right" w:pos="9026" w:leader="dot"/>
            </w:tabs>
            <w:rPr/>
          </w:pPr>
          <w:hyperlink w:anchor="__RefHeading___Toc6343687_417432637">
            <w:r>
              <w:rPr>
                <w:webHidden/>
                <w:rStyle w:val="IndexLink"/>
                <w:rtl w:val="true"/>
              </w:rPr>
              <w:t>خالد بن یزید بن جبل</w:t>
            </w:r>
            <w:r>
              <w:rPr>
                <w:rStyle w:val="IndexLink"/>
                <w:rtl w:val="true"/>
              </w:rPr>
              <w:t>:</w:t>
              <w:tab/>
            </w:r>
            <w:r>
              <w:rPr>
                <w:rStyle w:val="IndexLink"/>
              </w:rPr>
              <w:t>410</w:t>
            </w:r>
          </w:hyperlink>
        </w:p>
        <w:p>
          <w:pPr>
            <w:pStyle w:val="Contents6"/>
            <w:tabs>
              <w:tab w:val="clear" w:pos="7609"/>
              <w:tab w:val="right" w:pos="9026" w:leader="dot"/>
            </w:tabs>
            <w:rPr/>
          </w:pPr>
          <w:hyperlink w:anchor="__RefHeading___Toc6343689_417432637">
            <w:r>
              <w:rPr>
                <w:webHidden/>
                <w:rStyle w:val="IndexLink"/>
                <w:rtl w:val="true"/>
              </w:rPr>
              <w:t>خزیمة بن ثابت؛ ذو الشهادتین</w:t>
            </w:r>
            <w:r>
              <w:rPr>
                <w:rStyle w:val="IndexLink"/>
                <w:rtl w:val="true"/>
              </w:rPr>
              <w:t>:</w:t>
              <w:tab/>
            </w:r>
            <w:r>
              <w:rPr>
                <w:rStyle w:val="IndexLink"/>
              </w:rPr>
              <w:t>410</w:t>
            </w:r>
          </w:hyperlink>
        </w:p>
        <w:p>
          <w:pPr>
            <w:pStyle w:val="Contents6"/>
            <w:tabs>
              <w:tab w:val="clear" w:pos="7609"/>
              <w:tab w:val="right" w:pos="9026" w:leader="dot"/>
            </w:tabs>
            <w:rPr/>
          </w:pPr>
          <w:hyperlink w:anchor="__RefHeading___Toc6343691_417432637">
            <w:r>
              <w:rPr>
                <w:webHidden/>
                <w:rStyle w:val="IndexLink"/>
                <w:rtl w:val="true"/>
              </w:rPr>
              <w:t>خضر بن عیسی</w:t>
            </w:r>
            <w:r>
              <w:rPr>
                <w:rStyle w:val="IndexLink"/>
                <w:rtl w:val="true"/>
              </w:rPr>
              <w:t>:</w:t>
              <w:tab/>
            </w:r>
            <w:r>
              <w:rPr>
                <w:rStyle w:val="IndexLink"/>
              </w:rPr>
              <w:t>410</w:t>
            </w:r>
          </w:hyperlink>
        </w:p>
        <w:p>
          <w:pPr>
            <w:pStyle w:val="Contents6"/>
            <w:tabs>
              <w:tab w:val="clear" w:pos="7609"/>
              <w:tab w:val="right" w:pos="9026" w:leader="dot"/>
            </w:tabs>
            <w:rPr/>
          </w:pPr>
          <w:hyperlink w:anchor="__RefHeading___Toc6343693_417432637">
            <w:r>
              <w:rPr>
                <w:webHidden/>
                <w:rStyle w:val="IndexLink"/>
                <w:rtl w:val="true"/>
              </w:rPr>
              <w:t>خطاب بن مسلمة</w:t>
            </w:r>
            <w:r>
              <w:rPr>
                <w:rStyle w:val="IndexLink"/>
                <w:rtl w:val="true"/>
              </w:rPr>
              <w:t>:</w:t>
              <w:tab/>
            </w:r>
            <w:r>
              <w:rPr>
                <w:rStyle w:val="IndexLink"/>
              </w:rPr>
              <w:t>410</w:t>
            </w:r>
          </w:hyperlink>
        </w:p>
        <w:p>
          <w:pPr>
            <w:pStyle w:val="Contents6"/>
            <w:tabs>
              <w:tab w:val="clear" w:pos="7609"/>
              <w:tab w:val="right" w:pos="9026" w:leader="dot"/>
            </w:tabs>
            <w:rPr/>
          </w:pPr>
          <w:hyperlink w:anchor="__RefHeading___Toc6343695_417432637">
            <w:r>
              <w:rPr>
                <w:webHidden/>
                <w:rStyle w:val="IndexLink"/>
                <w:rtl w:val="true"/>
              </w:rPr>
              <w:t>خلف بن حماد بن ناشر بن المسیب</w:t>
            </w:r>
            <w:r>
              <w:rPr>
                <w:rStyle w:val="IndexLink"/>
                <w:rtl w:val="true"/>
              </w:rPr>
              <w:t>:</w:t>
              <w:tab/>
            </w:r>
            <w:r>
              <w:rPr>
                <w:rStyle w:val="IndexLink"/>
              </w:rPr>
              <w:t>410</w:t>
            </w:r>
          </w:hyperlink>
        </w:p>
        <w:p>
          <w:pPr>
            <w:pStyle w:val="Contents6"/>
            <w:tabs>
              <w:tab w:val="clear" w:pos="7609"/>
              <w:tab w:val="right" w:pos="9026" w:leader="dot"/>
            </w:tabs>
            <w:rPr/>
          </w:pPr>
          <w:hyperlink w:anchor="__RefHeading___Toc6343697_417432637">
            <w:r>
              <w:rPr>
                <w:webHidden/>
                <w:rStyle w:val="IndexLink"/>
                <w:rtl w:val="true"/>
              </w:rPr>
              <w:t>خلیل بن أحمد</w:t>
            </w:r>
            <w:r>
              <w:rPr>
                <w:rStyle w:val="IndexLink"/>
                <w:rtl w:val="true"/>
              </w:rPr>
              <w:t>:</w:t>
              <w:tab/>
            </w:r>
            <w:r>
              <w:rPr>
                <w:rStyle w:val="IndexLink"/>
              </w:rPr>
              <w:t>411</w:t>
            </w:r>
          </w:hyperlink>
        </w:p>
        <w:p>
          <w:pPr>
            <w:pStyle w:val="Contents6"/>
            <w:tabs>
              <w:tab w:val="clear" w:pos="7609"/>
              <w:tab w:val="right" w:pos="9026" w:leader="dot"/>
            </w:tabs>
            <w:rPr/>
          </w:pPr>
          <w:hyperlink w:anchor="__RefHeading___Toc6343699_417432637">
            <w:r>
              <w:rPr>
                <w:webHidden/>
                <w:rStyle w:val="IndexLink"/>
                <w:rtl w:val="true"/>
              </w:rPr>
              <w:t>خلیل؛ بن العبدیّ</w:t>
            </w:r>
            <w:r>
              <w:rPr>
                <w:rStyle w:val="IndexLink"/>
                <w:rtl w:val="true"/>
              </w:rPr>
              <w:t>:</w:t>
              <w:tab/>
            </w:r>
            <w:r>
              <w:rPr>
                <w:rStyle w:val="IndexLink"/>
              </w:rPr>
              <w:t>411</w:t>
            </w:r>
          </w:hyperlink>
        </w:p>
        <w:p>
          <w:pPr>
            <w:pStyle w:val="Contents6"/>
            <w:tabs>
              <w:tab w:val="clear" w:pos="7609"/>
              <w:tab w:val="right" w:pos="9026" w:leader="dot"/>
            </w:tabs>
            <w:rPr/>
          </w:pPr>
          <w:hyperlink w:anchor="__RefHeading___Toc6343701_417432637">
            <w:r>
              <w:rPr>
                <w:webHidden/>
                <w:rStyle w:val="IndexLink"/>
                <w:rtl w:val="true"/>
              </w:rPr>
              <w:t>خندف بن زهیر</w:t>
            </w:r>
            <w:r>
              <w:rPr>
                <w:rStyle w:val="IndexLink"/>
                <w:rtl w:val="true"/>
              </w:rPr>
              <w:t>:</w:t>
              <w:tab/>
            </w:r>
            <w:r>
              <w:rPr>
                <w:rStyle w:val="IndexLink"/>
              </w:rPr>
              <w:t>411</w:t>
            </w:r>
          </w:hyperlink>
        </w:p>
        <w:p>
          <w:pPr>
            <w:pStyle w:val="Contents6"/>
            <w:tabs>
              <w:tab w:val="clear" w:pos="7609"/>
              <w:tab w:val="right" w:pos="9026" w:leader="dot"/>
            </w:tabs>
            <w:rPr/>
          </w:pPr>
          <w:hyperlink w:anchor="__RefHeading___Toc6343703_417432637">
            <w:r>
              <w:rPr>
                <w:webHidden/>
                <w:rStyle w:val="IndexLink"/>
                <w:rtl w:val="true"/>
              </w:rPr>
              <w:t>خیثمة بن عبد الرحمن</w:t>
            </w:r>
            <w:r>
              <w:rPr>
                <w:rStyle w:val="IndexLink"/>
                <w:rtl w:val="true"/>
              </w:rPr>
              <w:t>:</w:t>
              <w:tab/>
            </w:r>
            <w:r>
              <w:rPr>
                <w:rStyle w:val="IndexLink"/>
              </w:rPr>
              <w:t>411</w:t>
            </w:r>
          </w:hyperlink>
        </w:p>
        <w:p>
          <w:pPr>
            <w:pStyle w:val="Contents6"/>
            <w:tabs>
              <w:tab w:val="clear" w:pos="7609"/>
              <w:tab w:val="right" w:pos="9026" w:leader="dot"/>
            </w:tabs>
            <w:rPr/>
          </w:pPr>
          <w:hyperlink w:anchor="__RefHeading___Toc6343705_417432637">
            <w:r>
              <w:rPr>
                <w:webHidden/>
                <w:rStyle w:val="IndexLink"/>
                <w:rtl w:val="true"/>
              </w:rPr>
              <w:t>خیران؛ الخادم</w:t>
            </w:r>
            <w:r>
              <w:rPr>
                <w:rStyle w:val="IndexLink"/>
                <w:rtl w:val="true"/>
              </w:rPr>
              <w:t>:</w:t>
              <w:tab/>
            </w:r>
            <w:r>
              <w:rPr>
                <w:rStyle w:val="IndexLink"/>
              </w:rPr>
              <w:t>411</w:t>
            </w:r>
          </w:hyperlink>
        </w:p>
        <w:p>
          <w:pPr>
            <w:pStyle w:val="Contents5"/>
            <w:tabs>
              <w:tab w:val="clear" w:pos="7892"/>
              <w:tab w:val="right" w:pos="9026" w:leader="dot"/>
            </w:tabs>
            <w:rPr/>
          </w:pPr>
          <w:hyperlink w:anchor="__RefHeading___Toc6343707_417432637">
            <w:r>
              <w:rPr>
                <w:webHidden/>
                <w:rStyle w:val="IndexLink"/>
                <w:rtl w:val="true"/>
              </w:rPr>
              <w:t>باب الدال‌</w:t>
            </w:r>
            <w:r>
              <w:rPr>
                <w:rStyle w:val="IndexLink"/>
                <w:rtl w:val="true"/>
              </w:rPr>
              <w:tab/>
            </w:r>
            <w:r>
              <w:rPr>
                <w:rStyle w:val="IndexLink"/>
              </w:rPr>
              <w:t>411</w:t>
            </w:r>
          </w:hyperlink>
        </w:p>
        <w:p>
          <w:pPr>
            <w:pStyle w:val="Contents6"/>
            <w:tabs>
              <w:tab w:val="clear" w:pos="7609"/>
              <w:tab w:val="right" w:pos="9026" w:leader="dot"/>
            </w:tabs>
            <w:rPr/>
          </w:pPr>
          <w:hyperlink w:anchor="__RefHeading___Toc6343709_417432637">
            <w:r>
              <w:rPr>
                <w:webHidden/>
                <w:rStyle w:val="IndexLink"/>
                <w:rtl w:val="true"/>
              </w:rPr>
              <w:t>داود بن أبی زید اسمه زنکار أبو سُلَیمان</w:t>
            </w:r>
            <w:r>
              <w:rPr>
                <w:rStyle w:val="IndexLink"/>
                <w:rtl w:val="true"/>
              </w:rPr>
              <w:t>:</w:t>
              <w:tab/>
            </w:r>
            <w:r>
              <w:rPr>
                <w:rStyle w:val="IndexLink"/>
              </w:rPr>
              <w:t>411</w:t>
            </w:r>
          </w:hyperlink>
        </w:p>
        <w:p>
          <w:pPr>
            <w:pStyle w:val="Contents6"/>
            <w:tabs>
              <w:tab w:val="clear" w:pos="7609"/>
              <w:tab w:val="right" w:pos="9026" w:leader="dot"/>
            </w:tabs>
            <w:rPr/>
          </w:pPr>
          <w:hyperlink w:anchor="__RefHeading___Toc6343711_417432637">
            <w:r>
              <w:rPr>
                <w:webHidden/>
                <w:rStyle w:val="IndexLink"/>
                <w:rtl w:val="true"/>
              </w:rPr>
              <w:t>داود بن أبی عوف</w:t>
            </w:r>
            <w:r>
              <w:rPr>
                <w:rStyle w:val="IndexLink"/>
                <w:rtl w:val="true"/>
              </w:rPr>
              <w:t xml:space="preserve">: </w:t>
            </w:r>
            <w:r>
              <w:rPr>
                <w:rStyle w:val="IndexLink"/>
                <w:rtl w:val="true"/>
              </w:rPr>
              <w:t>أبو الحجاف؛ البرجمی</w:t>
            </w:r>
            <w:r>
              <w:rPr>
                <w:rStyle w:val="IndexLink"/>
                <w:rtl w:val="true"/>
              </w:rPr>
              <w:t>:</w:t>
              <w:tab/>
            </w:r>
            <w:r>
              <w:rPr>
                <w:rStyle w:val="IndexLink"/>
              </w:rPr>
              <w:t>412</w:t>
            </w:r>
          </w:hyperlink>
        </w:p>
        <w:p>
          <w:pPr>
            <w:pStyle w:val="Contents6"/>
            <w:tabs>
              <w:tab w:val="clear" w:pos="7609"/>
              <w:tab w:val="right" w:pos="9026" w:leader="dot"/>
            </w:tabs>
            <w:rPr/>
          </w:pPr>
          <w:hyperlink w:anchor="__RefHeading___Toc6343713_417432637">
            <w:r>
              <w:rPr>
                <w:webHidden/>
                <w:rStyle w:val="IndexLink"/>
                <w:rtl w:val="true"/>
              </w:rPr>
              <w:t>داود بن أبی یزید؛ الکوفی</w:t>
            </w:r>
            <w:r>
              <w:rPr>
                <w:rStyle w:val="IndexLink"/>
                <w:rtl w:val="true"/>
              </w:rPr>
              <w:t>:</w:t>
              <w:tab/>
            </w:r>
            <w:r>
              <w:rPr>
                <w:rStyle w:val="IndexLink"/>
              </w:rPr>
              <w:t>412</w:t>
            </w:r>
          </w:hyperlink>
        </w:p>
        <w:p>
          <w:pPr>
            <w:pStyle w:val="Contents6"/>
            <w:tabs>
              <w:tab w:val="clear" w:pos="7609"/>
              <w:tab w:val="right" w:pos="9026" w:leader="dot"/>
            </w:tabs>
            <w:rPr/>
          </w:pPr>
          <w:hyperlink w:anchor="__RefHeading___Toc6343715_417432637">
            <w:r>
              <w:rPr>
                <w:webHidden/>
                <w:rStyle w:val="IndexLink"/>
                <w:rtl w:val="true"/>
              </w:rPr>
              <w:t>داود بن أسد بن غفیر؛ أبو الأحوص؛ المصری</w:t>
            </w:r>
            <w:r>
              <w:rPr>
                <w:rStyle w:val="IndexLink"/>
                <w:rtl w:val="true"/>
              </w:rPr>
              <w:t>:</w:t>
              <w:tab/>
            </w:r>
            <w:r>
              <w:rPr>
                <w:rStyle w:val="IndexLink"/>
              </w:rPr>
              <w:t>412</w:t>
            </w:r>
          </w:hyperlink>
        </w:p>
        <w:p>
          <w:pPr>
            <w:pStyle w:val="Contents6"/>
            <w:tabs>
              <w:tab w:val="clear" w:pos="7609"/>
              <w:tab w:val="right" w:pos="9026" w:leader="dot"/>
            </w:tabs>
            <w:rPr/>
          </w:pPr>
          <w:hyperlink w:anchor="__RefHeading___Toc6343717_417432637">
            <w:r>
              <w:rPr>
                <w:webHidden/>
                <w:rStyle w:val="IndexLink"/>
                <w:rtl w:val="true"/>
              </w:rPr>
              <w:t>داود بن بلال بن أحیحة؛ أبو لیلی؛ الأنصاری</w:t>
            </w:r>
            <w:r>
              <w:rPr>
                <w:rStyle w:val="IndexLink"/>
                <w:rtl w:val="true"/>
              </w:rPr>
              <w:t>:</w:t>
              <w:tab/>
            </w:r>
            <w:r>
              <w:rPr>
                <w:rStyle w:val="IndexLink"/>
              </w:rPr>
              <w:t>412</w:t>
            </w:r>
          </w:hyperlink>
        </w:p>
        <w:p>
          <w:pPr>
            <w:pStyle w:val="Contents6"/>
            <w:tabs>
              <w:tab w:val="clear" w:pos="7609"/>
              <w:tab w:val="right" w:pos="9026" w:leader="dot"/>
            </w:tabs>
            <w:rPr/>
          </w:pPr>
          <w:hyperlink w:anchor="__RefHeading___Toc6343719_417432637">
            <w:r>
              <w:rPr>
                <w:webHidden/>
                <w:rStyle w:val="IndexLink"/>
                <w:rtl w:val="true"/>
              </w:rPr>
              <w:t>داود بن الحسن بن الحسن بن علی بن أبی طالب علیهما السلام</w:t>
            </w:r>
            <w:r>
              <w:rPr>
                <w:rStyle w:val="IndexLink"/>
                <w:rtl w:val="true"/>
              </w:rPr>
              <w:t>:</w:t>
              <w:tab/>
            </w:r>
            <w:r>
              <w:rPr>
                <w:rStyle w:val="IndexLink"/>
              </w:rPr>
              <w:t>412</w:t>
            </w:r>
          </w:hyperlink>
        </w:p>
        <w:p>
          <w:pPr>
            <w:pStyle w:val="Contents6"/>
            <w:tabs>
              <w:tab w:val="clear" w:pos="7609"/>
              <w:tab w:val="right" w:pos="9026" w:leader="dot"/>
            </w:tabs>
            <w:rPr/>
          </w:pPr>
          <w:hyperlink w:anchor="__RefHeading___Toc6343721_417432637">
            <w:r>
              <w:rPr>
                <w:webHidden/>
                <w:rStyle w:val="IndexLink"/>
                <w:rtl w:val="true"/>
              </w:rPr>
              <w:t>داود بن الحصین؛ الأسدی؛ مولاهم</w:t>
            </w:r>
            <w:r>
              <w:rPr>
                <w:rStyle w:val="IndexLink"/>
                <w:rtl w:val="true"/>
              </w:rPr>
              <w:t>:</w:t>
              <w:tab/>
            </w:r>
            <w:r>
              <w:rPr>
                <w:rStyle w:val="IndexLink"/>
              </w:rPr>
              <w:t>412</w:t>
            </w:r>
          </w:hyperlink>
        </w:p>
        <w:p>
          <w:pPr>
            <w:pStyle w:val="Contents6"/>
            <w:tabs>
              <w:tab w:val="clear" w:pos="7609"/>
              <w:tab w:val="right" w:pos="9026" w:leader="dot"/>
            </w:tabs>
            <w:rPr/>
          </w:pPr>
          <w:hyperlink w:anchor="__RefHeading___Toc6343723_417432637">
            <w:r>
              <w:rPr>
                <w:webHidden/>
                <w:rStyle w:val="IndexLink"/>
                <w:rtl w:val="true"/>
              </w:rPr>
              <w:t>داود؛ الرقّی</w:t>
            </w:r>
            <w:r>
              <w:rPr>
                <w:rStyle w:val="IndexLink"/>
                <w:rtl w:val="true"/>
              </w:rPr>
              <w:t>:</w:t>
              <w:tab/>
            </w:r>
            <w:r>
              <w:rPr>
                <w:rStyle w:val="IndexLink"/>
              </w:rPr>
              <w:t>413</w:t>
            </w:r>
          </w:hyperlink>
        </w:p>
        <w:p>
          <w:pPr>
            <w:pStyle w:val="Contents6"/>
            <w:tabs>
              <w:tab w:val="clear" w:pos="7609"/>
              <w:tab w:val="right" w:pos="9026" w:leader="dot"/>
            </w:tabs>
            <w:rPr/>
          </w:pPr>
          <w:hyperlink w:anchor="__RefHeading___Toc6343725_417432637">
            <w:r>
              <w:rPr>
                <w:webHidden/>
                <w:rStyle w:val="IndexLink"/>
                <w:rtl w:val="true"/>
              </w:rPr>
              <w:t>داود بن زربی‌ أبو سلیمان، الخندقی</w:t>
            </w:r>
            <w:r>
              <w:rPr>
                <w:rStyle w:val="IndexLink"/>
                <w:rtl w:val="true"/>
              </w:rPr>
              <w:t>:</w:t>
              <w:tab/>
            </w:r>
            <w:r>
              <w:rPr>
                <w:rStyle w:val="IndexLink"/>
              </w:rPr>
              <w:t>413</w:t>
            </w:r>
          </w:hyperlink>
        </w:p>
        <w:p>
          <w:pPr>
            <w:pStyle w:val="Contents6"/>
            <w:tabs>
              <w:tab w:val="clear" w:pos="7609"/>
              <w:tab w:val="right" w:pos="9026" w:leader="dot"/>
            </w:tabs>
            <w:rPr/>
          </w:pPr>
          <w:hyperlink w:anchor="__RefHeading___Toc6343727_417432637">
            <w:r>
              <w:rPr>
                <w:webHidden/>
                <w:rStyle w:val="IndexLink"/>
                <w:rtl w:val="true"/>
              </w:rPr>
              <w:t>داود بن سرحان؛ العطار؛ الکوفی</w:t>
            </w:r>
            <w:r>
              <w:rPr>
                <w:rStyle w:val="IndexLink"/>
                <w:rtl w:val="true"/>
              </w:rPr>
              <w:t>:</w:t>
              <w:tab/>
            </w:r>
            <w:r>
              <w:rPr>
                <w:rStyle w:val="IndexLink"/>
              </w:rPr>
              <w:t>413</w:t>
            </w:r>
          </w:hyperlink>
        </w:p>
        <w:p>
          <w:pPr>
            <w:pStyle w:val="Contents6"/>
            <w:tabs>
              <w:tab w:val="clear" w:pos="7609"/>
              <w:tab w:val="right" w:pos="9026" w:leader="dot"/>
            </w:tabs>
            <w:rPr/>
          </w:pPr>
          <w:hyperlink w:anchor="__RefHeading___Toc6343729_417432637">
            <w:r>
              <w:rPr>
                <w:webHidden/>
                <w:rStyle w:val="IndexLink"/>
                <w:rtl w:val="true"/>
              </w:rPr>
              <w:t>داود بن سلیمان</w:t>
            </w:r>
            <w:r>
              <w:rPr>
                <w:rStyle w:val="IndexLink"/>
                <w:rtl w:val="true"/>
              </w:rPr>
              <w:t>:</w:t>
              <w:tab/>
            </w:r>
            <w:r>
              <w:rPr>
                <w:rStyle w:val="IndexLink"/>
              </w:rPr>
              <w:t>413</w:t>
            </w:r>
          </w:hyperlink>
        </w:p>
        <w:p>
          <w:pPr>
            <w:pStyle w:val="Contents6"/>
            <w:tabs>
              <w:tab w:val="clear" w:pos="7609"/>
              <w:tab w:val="right" w:pos="9026" w:leader="dot"/>
            </w:tabs>
            <w:rPr/>
          </w:pPr>
          <w:hyperlink w:anchor="__RefHeading___Toc6343731_417432637">
            <w:r>
              <w:rPr>
                <w:webHidden/>
                <w:rStyle w:val="IndexLink"/>
                <w:rtl w:val="true"/>
              </w:rPr>
              <w:t>داود بن سلیمان؛ الحمار</w:t>
            </w:r>
            <w:r>
              <w:rPr>
                <w:rStyle w:val="IndexLink"/>
                <w:rtl w:val="true"/>
              </w:rPr>
              <w:t>:</w:t>
              <w:tab/>
            </w:r>
            <w:r>
              <w:rPr>
                <w:rStyle w:val="IndexLink"/>
              </w:rPr>
              <w:t>413</w:t>
            </w:r>
          </w:hyperlink>
        </w:p>
        <w:p>
          <w:pPr>
            <w:pStyle w:val="Contents6"/>
            <w:tabs>
              <w:tab w:val="clear" w:pos="7609"/>
              <w:tab w:val="right" w:pos="9026" w:leader="dot"/>
            </w:tabs>
            <w:rPr/>
          </w:pPr>
          <w:hyperlink w:anchor="__RefHeading___Toc6343733_417432637">
            <w:r>
              <w:rPr>
                <w:webHidden/>
                <w:rStyle w:val="IndexLink"/>
                <w:rtl w:val="true"/>
              </w:rPr>
              <w:t>داود بن علی؛ الیعقوبی؛ الهاشمی، أبو علیّ بن داود</w:t>
            </w:r>
            <w:r>
              <w:rPr>
                <w:rStyle w:val="IndexLink"/>
                <w:rtl w:val="true"/>
              </w:rPr>
              <w:t>:</w:t>
              <w:tab/>
            </w:r>
            <w:r>
              <w:rPr>
                <w:rStyle w:val="IndexLink"/>
              </w:rPr>
              <w:t>413</w:t>
            </w:r>
          </w:hyperlink>
        </w:p>
        <w:p>
          <w:pPr>
            <w:pStyle w:val="Contents6"/>
            <w:tabs>
              <w:tab w:val="clear" w:pos="7609"/>
              <w:tab w:val="right" w:pos="9026" w:leader="dot"/>
            </w:tabs>
            <w:rPr/>
          </w:pPr>
          <w:hyperlink w:anchor="__RefHeading___Toc6343735_417432637">
            <w:r>
              <w:rPr>
                <w:webHidden/>
                <w:rStyle w:val="IndexLink"/>
                <w:rtl w:val="true"/>
              </w:rPr>
              <w:t>داود بن فرقد؛ مولی آل بنی السمال؛ الأسدی؛ النصری و فرقد یکنی أبا یزید</w:t>
            </w:r>
            <w:r>
              <w:rPr>
                <w:rStyle w:val="IndexLink"/>
                <w:rtl w:val="true"/>
              </w:rPr>
              <w:t>-:</w:t>
              <w:tab/>
            </w:r>
            <w:r>
              <w:rPr>
                <w:rStyle w:val="IndexLink"/>
              </w:rPr>
              <w:t>414</w:t>
            </w:r>
          </w:hyperlink>
        </w:p>
        <w:p>
          <w:pPr>
            <w:pStyle w:val="Contents6"/>
            <w:tabs>
              <w:tab w:val="clear" w:pos="7609"/>
              <w:tab w:val="right" w:pos="9026" w:leader="dot"/>
            </w:tabs>
            <w:rPr/>
          </w:pPr>
          <w:hyperlink w:anchor="__RefHeading___Toc6343737_417432637">
            <w:r>
              <w:rPr>
                <w:webHidden/>
                <w:rStyle w:val="IndexLink"/>
                <w:rtl w:val="true"/>
              </w:rPr>
              <w:t>داود بن القاسم بن إسحاق بن عبد الله بن جعفر بن أبی طالب، یکنی أبا هاشم؛ الجعفری</w:t>
            </w:r>
            <w:r>
              <w:rPr>
                <w:rStyle w:val="IndexLink"/>
                <w:rtl w:val="true"/>
              </w:rPr>
              <w:t>:</w:t>
              <w:tab/>
            </w:r>
            <w:r>
              <w:rPr>
                <w:rStyle w:val="IndexLink"/>
              </w:rPr>
              <w:t>414</w:t>
            </w:r>
          </w:hyperlink>
        </w:p>
        <w:p>
          <w:pPr>
            <w:pStyle w:val="Contents6"/>
            <w:tabs>
              <w:tab w:val="clear" w:pos="7609"/>
              <w:tab w:val="right" w:pos="9026" w:leader="dot"/>
            </w:tabs>
            <w:rPr/>
          </w:pPr>
          <w:hyperlink w:anchor="__RefHeading___Toc6343739_417432637">
            <w:r>
              <w:rPr>
                <w:webHidden/>
                <w:rStyle w:val="IndexLink"/>
                <w:rtl w:val="true"/>
              </w:rPr>
              <w:t>داود بن کثیر، الرقی</w:t>
            </w:r>
            <w:r>
              <w:rPr>
                <w:rStyle w:val="IndexLink"/>
                <w:rtl w:val="true"/>
              </w:rPr>
              <w:t>:</w:t>
              <w:tab/>
            </w:r>
            <w:r>
              <w:rPr>
                <w:rStyle w:val="IndexLink"/>
              </w:rPr>
              <w:t>414</w:t>
            </w:r>
          </w:hyperlink>
        </w:p>
        <w:p>
          <w:pPr>
            <w:pStyle w:val="Contents6"/>
            <w:tabs>
              <w:tab w:val="clear" w:pos="7609"/>
              <w:tab w:val="right" w:pos="9026" w:leader="dot"/>
            </w:tabs>
            <w:rPr/>
          </w:pPr>
          <w:hyperlink w:anchor="__RefHeading___Toc6343741_417432637">
            <w:r>
              <w:rPr>
                <w:webHidden/>
                <w:rStyle w:val="IndexLink"/>
                <w:rtl w:val="true"/>
              </w:rPr>
              <w:t>داود بن محمد؛ النهدی</w:t>
            </w:r>
            <w:r>
              <w:rPr>
                <w:rStyle w:val="IndexLink"/>
                <w:rtl w:val="true"/>
              </w:rPr>
              <w:t>:</w:t>
              <w:tab/>
            </w:r>
            <w:r>
              <w:rPr>
                <w:rStyle w:val="IndexLink"/>
              </w:rPr>
              <w:t>415</w:t>
            </w:r>
          </w:hyperlink>
        </w:p>
        <w:p>
          <w:pPr>
            <w:pStyle w:val="Contents6"/>
            <w:tabs>
              <w:tab w:val="clear" w:pos="7609"/>
              <w:tab w:val="right" w:pos="9026" w:leader="dot"/>
            </w:tabs>
            <w:rPr/>
          </w:pPr>
          <w:hyperlink w:anchor="__RefHeading___Toc6343743_417432637">
            <w:r>
              <w:rPr>
                <w:webHidden/>
                <w:rStyle w:val="IndexLink"/>
                <w:rtl w:val="true"/>
              </w:rPr>
              <w:t>داود بن النعمان</w:t>
            </w:r>
            <w:r>
              <w:rPr>
                <w:rStyle w:val="IndexLink"/>
                <w:rtl w:val="true"/>
              </w:rPr>
              <w:t>:</w:t>
              <w:tab/>
            </w:r>
            <w:r>
              <w:rPr>
                <w:rStyle w:val="IndexLink"/>
              </w:rPr>
              <w:t>415</w:t>
            </w:r>
          </w:hyperlink>
        </w:p>
        <w:p>
          <w:pPr>
            <w:pStyle w:val="Contents6"/>
            <w:tabs>
              <w:tab w:val="clear" w:pos="7609"/>
              <w:tab w:val="right" w:pos="9026" w:leader="dot"/>
            </w:tabs>
            <w:rPr/>
          </w:pPr>
          <w:hyperlink w:anchor="__RefHeading___Toc6343745_417432637">
            <w:r>
              <w:rPr>
                <w:webHidden/>
                <w:rStyle w:val="IndexLink"/>
                <w:rtl w:val="true"/>
              </w:rPr>
              <w:t>داود بن یحیی بن بشیر؛ الدهقان؛ أبو سلیمان</w:t>
            </w:r>
            <w:r>
              <w:rPr>
                <w:rStyle w:val="IndexLink"/>
                <w:rtl w:val="true"/>
              </w:rPr>
              <w:t>:</w:t>
              <w:tab/>
            </w:r>
            <w:r>
              <w:rPr>
                <w:rStyle w:val="IndexLink"/>
              </w:rPr>
              <w:t>415</w:t>
            </w:r>
          </w:hyperlink>
        </w:p>
        <w:p>
          <w:pPr>
            <w:pStyle w:val="Contents6"/>
            <w:tabs>
              <w:tab w:val="clear" w:pos="7609"/>
              <w:tab w:val="right" w:pos="9026" w:leader="dot"/>
            </w:tabs>
            <w:rPr/>
          </w:pPr>
          <w:hyperlink w:anchor="__RefHeading___Toc6343747_417432637">
            <w:r>
              <w:rPr>
                <w:webHidden/>
                <w:rStyle w:val="IndexLink"/>
                <w:rtl w:val="true"/>
              </w:rPr>
              <w:t>دعبل بن علیّ؛ الخزاعی؛ أبو علی؛ الشاعر</w:t>
            </w:r>
            <w:r>
              <w:rPr>
                <w:rStyle w:val="IndexLink"/>
                <w:rtl w:val="true"/>
              </w:rPr>
              <w:t>:</w:t>
              <w:tab/>
            </w:r>
            <w:r>
              <w:rPr>
                <w:rStyle w:val="IndexLink"/>
              </w:rPr>
              <w:t>415</w:t>
            </w:r>
          </w:hyperlink>
        </w:p>
        <w:p>
          <w:pPr>
            <w:pStyle w:val="Contents5"/>
            <w:tabs>
              <w:tab w:val="clear" w:pos="7892"/>
              <w:tab w:val="right" w:pos="9026" w:leader="dot"/>
            </w:tabs>
            <w:rPr/>
          </w:pPr>
          <w:hyperlink w:anchor="__RefHeading___Toc6343749_417432637">
            <w:r>
              <w:rPr>
                <w:webHidden/>
                <w:rStyle w:val="IndexLink"/>
                <w:rtl w:val="true"/>
              </w:rPr>
              <w:t>باب الذال‌</w:t>
            </w:r>
            <w:r>
              <w:rPr>
                <w:rStyle w:val="IndexLink"/>
                <w:rtl w:val="true"/>
              </w:rPr>
              <w:tab/>
            </w:r>
            <w:r>
              <w:rPr>
                <w:rStyle w:val="IndexLink"/>
              </w:rPr>
              <w:t>415</w:t>
            </w:r>
          </w:hyperlink>
        </w:p>
        <w:p>
          <w:pPr>
            <w:pStyle w:val="Contents6"/>
            <w:tabs>
              <w:tab w:val="clear" w:pos="7609"/>
              <w:tab w:val="right" w:pos="9026" w:leader="dot"/>
            </w:tabs>
            <w:rPr/>
          </w:pPr>
          <w:hyperlink w:anchor="__RefHeading___Toc6343751_417432637">
            <w:r>
              <w:rPr>
                <w:webHidden/>
                <w:rStyle w:val="IndexLink"/>
                <w:rtl w:val="true"/>
              </w:rPr>
              <w:t>ذریح بن محمد بن یزید؛ أبو الولید؛ المحاربی</w:t>
            </w:r>
            <w:r>
              <w:rPr>
                <w:rStyle w:val="IndexLink"/>
                <w:rtl w:val="true"/>
              </w:rPr>
              <w:t>:</w:t>
              <w:tab/>
            </w:r>
            <w:r>
              <w:rPr>
                <w:rStyle w:val="IndexLink"/>
              </w:rPr>
              <w:t>415</w:t>
            </w:r>
          </w:hyperlink>
        </w:p>
        <w:p>
          <w:pPr>
            <w:pStyle w:val="Contents5"/>
            <w:tabs>
              <w:tab w:val="clear" w:pos="7892"/>
              <w:tab w:val="right" w:pos="9026" w:leader="dot"/>
            </w:tabs>
            <w:rPr/>
          </w:pPr>
          <w:hyperlink w:anchor="__RefHeading___Toc6343753_417432637">
            <w:r>
              <w:rPr>
                <w:webHidden/>
                <w:rStyle w:val="IndexLink"/>
                <w:rtl w:val="true"/>
              </w:rPr>
              <w:t>باب الراء</w:t>
            </w:r>
            <w:r>
              <w:rPr>
                <w:rStyle w:val="IndexLink"/>
                <w:rtl w:val="true"/>
              </w:rPr>
              <w:tab/>
            </w:r>
            <w:r>
              <w:rPr>
                <w:rStyle w:val="IndexLink"/>
              </w:rPr>
              <w:t>416</w:t>
            </w:r>
          </w:hyperlink>
        </w:p>
        <w:p>
          <w:pPr>
            <w:pStyle w:val="Contents6"/>
            <w:tabs>
              <w:tab w:val="clear" w:pos="7609"/>
              <w:tab w:val="right" w:pos="9026" w:leader="dot"/>
            </w:tabs>
            <w:rPr/>
          </w:pPr>
          <w:hyperlink w:anchor="__RefHeading___Toc6343755_417432637">
            <w:r>
              <w:rPr>
                <w:webHidden/>
                <w:rStyle w:val="IndexLink"/>
                <w:rtl w:val="true"/>
              </w:rPr>
              <w:t>الرازی</w:t>
            </w:r>
            <w:r>
              <w:rPr>
                <w:rStyle w:val="IndexLink"/>
                <w:rtl w:val="true"/>
              </w:rPr>
              <w:t>:</w:t>
              <w:tab/>
            </w:r>
            <w:r>
              <w:rPr>
                <w:rStyle w:val="IndexLink"/>
              </w:rPr>
              <w:t>416</w:t>
            </w:r>
          </w:hyperlink>
        </w:p>
        <w:p>
          <w:pPr>
            <w:pStyle w:val="Contents6"/>
            <w:tabs>
              <w:tab w:val="clear" w:pos="7609"/>
              <w:tab w:val="right" w:pos="9026" w:leader="dot"/>
            </w:tabs>
            <w:rPr/>
          </w:pPr>
          <w:hyperlink w:anchor="__RefHeading___Toc6343757_417432637">
            <w:r>
              <w:rPr>
                <w:webHidden/>
                <w:rStyle w:val="IndexLink"/>
                <w:rtl w:val="true"/>
              </w:rPr>
              <w:t>رافع بن سلمة بن أبی الجعد؛ الأشجعی</w:t>
            </w:r>
            <w:r>
              <w:rPr>
                <w:rStyle w:val="IndexLink"/>
                <w:rtl w:val="true"/>
              </w:rPr>
              <w:t xml:space="preserve">: </w:t>
            </w:r>
            <w:r>
              <w:rPr>
                <w:rStyle w:val="IndexLink"/>
                <w:rtl w:val="true"/>
              </w:rPr>
              <w:t>مولاهم</w:t>
            </w:r>
            <w:r>
              <w:rPr>
                <w:rStyle w:val="IndexLink"/>
                <w:rtl w:val="true"/>
              </w:rPr>
              <w:t>:</w:t>
              <w:tab/>
            </w:r>
            <w:r>
              <w:rPr>
                <w:rStyle w:val="IndexLink"/>
              </w:rPr>
              <w:t>416</w:t>
            </w:r>
          </w:hyperlink>
        </w:p>
        <w:p>
          <w:pPr>
            <w:pStyle w:val="Contents6"/>
            <w:tabs>
              <w:tab w:val="clear" w:pos="7609"/>
              <w:tab w:val="right" w:pos="9026" w:leader="dot"/>
            </w:tabs>
            <w:rPr/>
          </w:pPr>
          <w:hyperlink w:anchor="__RefHeading___Toc6343759_417432637">
            <w:r>
              <w:rPr>
                <w:webHidden/>
                <w:rStyle w:val="IndexLink"/>
                <w:rtl w:val="true"/>
              </w:rPr>
              <w:t>ربعی بن عبد الله بن الجارود بن أبی سبرة؛ الهذلیّ، أبو نعیم</w:t>
            </w:r>
            <w:r>
              <w:rPr>
                <w:rStyle w:val="IndexLink"/>
                <w:rtl w:val="true"/>
              </w:rPr>
              <w:t>:</w:t>
              <w:tab/>
            </w:r>
            <w:r>
              <w:rPr>
                <w:rStyle w:val="IndexLink"/>
              </w:rPr>
              <w:t>416</w:t>
            </w:r>
          </w:hyperlink>
        </w:p>
        <w:p>
          <w:pPr>
            <w:pStyle w:val="Contents6"/>
            <w:tabs>
              <w:tab w:val="clear" w:pos="7609"/>
              <w:tab w:val="right" w:pos="9026" w:leader="dot"/>
            </w:tabs>
            <w:rPr/>
          </w:pPr>
          <w:hyperlink w:anchor="__RefHeading___Toc6343761_417432637">
            <w:r>
              <w:rPr>
                <w:webHidden/>
                <w:rStyle w:val="IndexLink"/>
                <w:rtl w:val="true"/>
              </w:rPr>
              <w:t>الربیع بن أبی مدرک؛ أبو سعید</w:t>
            </w:r>
            <w:r>
              <w:rPr>
                <w:rStyle w:val="IndexLink"/>
                <w:rtl w:val="true"/>
              </w:rPr>
              <w:t>:</w:t>
              <w:tab/>
            </w:r>
            <w:r>
              <w:rPr>
                <w:rStyle w:val="IndexLink"/>
              </w:rPr>
              <w:t>416</w:t>
            </w:r>
          </w:hyperlink>
        </w:p>
        <w:p>
          <w:pPr>
            <w:pStyle w:val="Contents6"/>
            <w:tabs>
              <w:tab w:val="clear" w:pos="7609"/>
              <w:tab w:val="right" w:pos="9026" w:leader="dot"/>
            </w:tabs>
            <w:rPr/>
          </w:pPr>
          <w:hyperlink w:anchor="__RefHeading___Toc6343763_417432637">
            <w:r>
              <w:rPr>
                <w:webHidden/>
                <w:rStyle w:val="IndexLink"/>
                <w:rtl w:val="true"/>
              </w:rPr>
              <w:t>الربیع، الأصم</w:t>
            </w:r>
            <w:r>
              <w:rPr>
                <w:rStyle w:val="IndexLink"/>
                <w:rtl w:val="true"/>
              </w:rPr>
              <w:t>:</w:t>
              <w:tab/>
            </w:r>
            <w:r>
              <w:rPr>
                <w:rStyle w:val="IndexLink"/>
              </w:rPr>
              <w:t>416</w:t>
            </w:r>
          </w:hyperlink>
        </w:p>
        <w:p>
          <w:pPr>
            <w:pStyle w:val="Contents6"/>
            <w:tabs>
              <w:tab w:val="clear" w:pos="7609"/>
              <w:tab w:val="right" w:pos="9026" w:leader="dot"/>
            </w:tabs>
            <w:rPr/>
          </w:pPr>
          <w:hyperlink w:anchor="__RefHeading___Toc6343765_417432637">
            <w:r>
              <w:rPr>
                <w:webHidden/>
                <w:rStyle w:val="IndexLink"/>
                <w:rtl w:val="true"/>
              </w:rPr>
              <w:t>الربیع بن خثیم</w:t>
            </w:r>
            <w:r>
              <w:rPr>
                <w:rStyle w:val="IndexLink"/>
                <w:rtl w:val="true"/>
              </w:rPr>
              <w:t>:</w:t>
              <w:tab/>
            </w:r>
            <w:r>
              <w:rPr>
                <w:rStyle w:val="IndexLink"/>
              </w:rPr>
              <w:t>416</w:t>
            </w:r>
          </w:hyperlink>
        </w:p>
        <w:p>
          <w:pPr>
            <w:pStyle w:val="Contents6"/>
            <w:tabs>
              <w:tab w:val="clear" w:pos="7609"/>
              <w:tab w:val="right" w:pos="9026" w:leader="dot"/>
            </w:tabs>
            <w:rPr/>
          </w:pPr>
          <w:hyperlink w:anchor="__RefHeading___Toc6343767_417432637">
            <w:r>
              <w:rPr>
                <w:webHidden/>
                <w:rStyle w:val="IndexLink"/>
                <w:rtl w:val="true"/>
              </w:rPr>
              <w:t>رجاء بن یحیی بن سامان؛ أبو الحسین؛ العبرتائی</w:t>
            </w:r>
            <w:r>
              <w:rPr>
                <w:rStyle w:val="IndexLink"/>
                <w:rtl w:val="true"/>
              </w:rPr>
              <w:t>:</w:t>
              <w:tab/>
            </w:r>
            <w:r>
              <w:rPr>
                <w:rStyle w:val="IndexLink"/>
              </w:rPr>
              <w:t>417</w:t>
            </w:r>
          </w:hyperlink>
        </w:p>
        <w:p>
          <w:pPr>
            <w:pStyle w:val="Contents6"/>
            <w:tabs>
              <w:tab w:val="clear" w:pos="7609"/>
              <w:tab w:val="right" w:pos="9026" w:leader="dot"/>
            </w:tabs>
            <w:rPr/>
          </w:pPr>
          <w:hyperlink w:anchor="__RefHeading___Toc6343769_417432637">
            <w:r>
              <w:rPr>
                <w:webHidden/>
                <w:rStyle w:val="IndexLink"/>
                <w:rtl w:val="true"/>
              </w:rPr>
              <w:t>رزیق بن مرزوق</w:t>
            </w:r>
            <w:r>
              <w:rPr>
                <w:rStyle w:val="IndexLink"/>
                <w:rtl w:val="true"/>
              </w:rPr>
              <w:t>:</w:t>
              <w:tab/>
            </w:r>
            <w:r>
              <w:rPr>
                <w:rStyle w:val="IndexLink"/>
              </w:rPr>
              <w:t>417</w:t>
            </w:r>
          </w:hyperlink>
        </w:p>
        <w:p>
          <w:pPr>
            <w:pStyle w:val="Contents6"/>
            <w:tabs>
              <w:tab w:val="clear" w:pos="7609"/>
              <w:tab w:val="right" w:pos="9026" w:leader="dot"/>
            </w:tabs>
            <w:rPr/>
          </w:pPr>
          <w:hyperlink w:anchor="__RefHeading___Toc6343771_417432637">
            <w:r>
              <w:rPr>
                <w:webHidden/>
                <w:rStyle w:val="IndexLink"/>
                <w:rtl w:val="true"/>
              </w:rPr>
              <w:t>رشید بن زید؛ الجعفی</w:t>
            </w:r>
            <w:r>
              <w:rPr>
                <w:rStyle w:val="IndexLink"/>
                <w:rtl w:val="true"/>
              </w:rPr>
              <w:t>:</w:t>
              <w:tab/>
            </w:r>
            <w:r>
              <w:rPr>
                <w:rStyle w:val="IndexLink"/>
              </w:rPr>
              <w:t>417</w:t>
            </w:r>
          </w:hyperlink>
        </w:p>
        <w:p>
          <w:pPr>
            <w:pStyle w:val="Contents6"/>
            <w:tabs>
              <w:tab w:val="clear" w:pos="7609"/>
              <w:tab w:val="right" w:pos="9026" w:leader="dot"/>
            </w:tabs>
            <w:rPr/>
          </w:pPr>
          <w:hyperlink w:anchor="__RefHeading___Toc6343773_417432637">
            <w:r>
              <w:rPr>
                <w:webHidden/>
                <w:rStyle w:val="IndexLink"/>
                <w:rtl w:val="true"/>
              </w:rPr>
              <w:t>رشید؛ الهجری</w:t>
            </w:r>
            <w:r>
              <w:rPr>
                <w:rStyle w:val="IndexLink"/>
                <w:rtl w:val="true"/>
              </w:rPr>
              <w:t>:</w:t>
              <w:tab/>
            </w:r>
            <w:r>
              <w:rPr>
                <w:rStyle w:val="IndexLink"/>
              </w:rPr>
              <w:t>417</w:t>
            </w:r>
          </w:hyperlink>
        </w:p>
        <w:p>
          <w:pPr>
            <w:pStyle w:val="Contents6"/>
            <w:tabs>
              <w:tab w:val="clear" w:pos="7609"/>
              <w:tab w:val="right" w:pos="9026" w:leader="dot"/>
            </w:tabs>
            <w:rPr/>
          </w:pPr>
          <w:hyperlink w:anchor="__RefHeading___Toc6343775_417432637">
            <w:r>
              <w:rPr>
                <w:webHidden/>
                <w:rStyle w:val="IndexLink"/>
                <w:rtl w:val="true"/>
              </w:rPr>
              <w:t>رفاعة بن موسی؛ النخاس</w:t>
            </w:r>
            <w:r>
              <w:rPr>
                <w:rStyle w:val="IndexLink"/>
                <w:rtl w:val="true"/>
              </w:rPr>
              <w:t>:</w:t>
              <w:tab/>
            </w:r>
            <w:r>
              <w:rPr>
                <w:rStyle w:val="IndexLink"/>
              </w:rPr>
              <w:t>417</w:t>
            </w:r>
          </w:hyperlink>
        </w:p>
        <w:p>
          <w:pPr>
            <w:pStyle w:val="Contents6"/>
            <w:tabs>
              <w:tab w:val="clear" w:pos="7609"/>
              <w:tab w:val="right" w:pos="9026" w:leader="dot"/>
            </w:tabs>
            <w:rPr/>
          </w:pPr>
          <w:hyperlink w:anchor="__RefHeading___Toc6343777_417432637">
            <w:r>
              <w:rPr>
                <w:webHidden/>
                <w:rStyle w:val="IndexLink"/>
                <w:rtl w:val="true"/>
              </w:rPr>
              <w:t>رقیم بن إلیاس بن عمرو؛ البجلی</w:t>
            </w:r>
            <w:r>
              <w:rPr>
                <w:rStyle w:val="IndexLink"/>
                <w:rtl w:val="true"/>
              </w:rPr>
              <w:t>:</w:t>
              <w:tab/>
            </w:r>
            <w:r>
              <w:rPr>
                <w:rStyle w:val="IndexLink"/>
              </w:rPr>
              <w:t>417</w:t>
            </w:r>
          </w:hyperlink>
        </w:p>
        <w:p>
          <w:pPr>
            <w:pStyle w:val="Contents6"/>
            <w:tabs>
              <w:tab w:val="clear" w:pos="7609"/>
              <w:tab w:val="right" w:pos="9026" w:leader="dot"/>
            </w:tabs>
            <w:rPr/>
          </w:pPr>
          <w:hyperlink w:anchor="__RefHeading___Toc6343779_417432637">
            <w:r>
              <w:rPr>
                <w:webHidden/>
                <w:rStyle w:val="IndexLink"/>
                <w:rtl w:val="true"/>
              </w:rPr>
              <w:t>روح بن عبد الرحیم</w:t>
            </w:r>
            <w:r>
              <w:rPr>
                <w:rStyle w:val="IndexLink"/>
                <w:rtl w:val="true"/>
              </w:rPr>
              <w:t>:</w:t>
              <w:tab/>
            </w:r>
            <w:r>
              <w:rPr>
                <w:rStyle w:val="IndexLink"/>
              </w:rPr>
              <w:t>417</w:t>
            </w:r>
          </w:hyperlink>
        </w:p>
        <w:p>
          <w:pPr>
            <w:pStyle w:val="Contents6"/>
            <w:tabs>
              <w:tab w:val="clear" w:pos="7609"/>
              <w:tab w:val="right" w:pos="9026" w:leader="dot"/>
            </w:tabs>
            <w:rPr/>
          </w:pPr>
          <w:hyperlink w:anchor="__RefHeading___Toc6343781_417432637">
            <w:r>
              <w:rPr>
                <w:webHidden/>
                <w:rStyle w:val="IndexLink"/>
                <w:rtl w:val="true"/>
              </w:rPr>
              <w:t>رومی بن زرارة بن أعین؛ الشیبانی</w:t>
            </w:r>
            <w:r>
              <w:rPr>
                <w:rStyle w:val="IndexLink"/>
                <w:rtl w:val="true"/>
              </w:rPr>
              <w:t>:</w:t>
              <w:tab/>
            </w:r>
            <w:r>
              <w:rPr>
                <w:rStyle w:val="IndexLink"/>
              </w:rPr>
              <w:t>417</w:t>
            </w:r>
          </w:hyperlink>
        </w:p>
        <w:p>
          <w:pPr>
            <w:pStyle w:val="Contents6"/>
            <w:tabs>
              <w:tab w:val="clear" w:pos="7609"/>
              <w:tab w:val="right" w:pos="9026" w:leader="dot"/>
            </w:tabs>
            <w:rPr/>
          </w:pPr>
          <w:hyperlink w:anchor="__RefHeading___Toc6343783_417432637">
            <w:r>
              <w:rPr>
                <w:webHidden/>
                <w:rStyle w:val="IndexLink"/>
                <w:rtl w:val="true"/>
              </w:rPr>
              <w:t>رهیم‌ الأنصاری</w:t>
            </w:r>
            <w:r>
              <w:rPr>
                <w:rStyle w:val="IndexLink"/>
                <w:rtl w:val="true"/>
              </w:rPr>
              <w:t>:</w:t>
              <w:tab/>
            </w:r>
            <w:r>
              <w:rPr>
                <w:rStyle w:val="IndexLink"/>
              </w:rPr>
              <w:t>418</w:t>
            </w:r>
          </w:hyperlink>
        </w:p>
        <w:p>
          <w:pPr>
            <w:pStyle w:val="Contents6"/>
            <w:tabs>
              <w:tab w:val="clear" w:pos="7609"/>
              <w:tab w:val="right" w:pos="9026" w:leader="dot"/>
            </w:tabs>
            <w:rPr/>
          </w:pPr>
          <w:hyperlink w:anchor="__RefHeading___Toc6343785_417432637">
            <w:r>
              <w:rPr>
                <w:webHidden/>
                <w:rStyle w:val="IndexLink"/>
                <w:rtl w:val="true"/>
              </w:rPr>
              <w:t>الریان بن شبیب؛ خال المعتصم</w:t>
            </w:r>
            <w:r>
              <w:rPr>
                <w:rStyle w:val="IndexLink"/>
                <w:rtl w:val="true"/>
              </w:rPr>
              <w:t>:</w:t>
              <w:tab/>
            </w:r>
            <w:r>
              <w:rPr>
                <w:rStyle w:val="IndexLink"/>
              </w:rPr>
              <w:t>418</w:t>
            </w:r>
          </w:hyperlink>
        </w:p>
        <w:p>
          <w:pPr>
            <w:pStyle w:val="Contents6"/>
            <w:tabs>
              <w:tab w:val="clear" w:pos="7609"/>
              <w:tab w:val="right" w:pos="9026" w:leader="dot"/>
            </w:tabs>
            <w:rPr/>
          </w:pPr>
          <w:hyperlink w:anchor="__RefHeading___Toc6343787_417432637">
            <w:r>
              <w:rPr>
                <w:webHidden/>
                <w:rStyle w:val="IndexLink"/>
                <w:rtl w:val="true"/>
              </w:rPr>
              <w:t>الریان بن الصلت؛ البغدادی؛ الأشعری؛ القمی؛ خراسانی الأصل؛ أبو علی</w:t>
            </w:r>
            <w:r>
              <w:rPr>
                <w:rStyle w:val="IndexLink"/>
                <w:rtl w:val="true"/>
              </w:rPr>
              <w:t>:</w:t>
              <w:tab/>
            </w:r>
            <w:r>
              <w:rPr>
                <w:rStyle w:val="IndexLink"/>
              </w:rPr>
              <w:t>418</w:t>
            </w:r>
          </w:hyperlink>
        </w:p>
        <w:p>
          <w:pPr>
            <w:pStyle w:val="Contents5"/>
            <w:tabs>
              <w:tab w:val="clear" w:pos="7892"/>
              <w:tab w:val="right" w:pos="9026" w:leader="dot"/>
            </w:tabs>
            <w:rPr/>
          </w:pPr>
          <w:hyperlink w:anchor="__RefHeading___Toc6343789_417432637">
            <w:r>
              <w:rPr>
                <w:webHidden/>
                <w:rStyle w:val="IndexLink"/>
                <w:rtl w:val="true"/>
              </w:rPr>
              <w:t>باب الزای‌</w:t>
            </w:r>
            <w:r>
              <w:rPr>
                <w:rStyle w:val="IndexLink"/>
                <w:rtl w:val="true"/>
              </w:rPr>
              <w:tab/>
            </w:r>
            <w:r>
              <w:rPr>
                <w:rStyle w:val="IndexLink"/>
              </w:rPr>
              <w:t>418</w:t>
            </w:r>
          </w:hyperlink>
        </w:p>
        <w:p>
          <w:pPr>
            <w:pStyle w:val="Contents6"/>
            <w:tabs>
              <w:tab w:val="clear" w:pos="7609"/>
              <w:tab w:val="right" w:pos="9026" w:leader="dot"/>
            </w:tabs>
            <w:rPr/>
          </w:pPr>
          <w:hyperlink w:anchor="__RefHeading___Toc6343791_417432637">
            <w:r>
              <w:rPr>
                <w:webHidden/>
                <w:rStyle w:val="IndexLink"/>
                <w:rtl w:val="true"/>
              </w:rPr>
              <w:t>زادان، یکنی أبا عمرة، الفارسی</w:t>
            </w:r>
            <w:r>
              <w:rPr>
                <w:rStyle w:val="IndexLink"/>
                <w:rtl w:val="true"/>
              </w:rPr>
              <w:t>:</w:t>
              <w:tab/>
            </w:r>
            <w:r>
              <w:rPr>
                <w:rStyle w:val="IndexLink"/>
              </w:rPr>
              <w:t>418</w:t>
            </w:r>
          </w:hyperlink>
        </w:p>
        <w:p>
          <w:pPr>
            <w:pStyle w:val="Contents6"/>
            <w:tabs>
              <w:tab w:val="clear" w:pos="7609"/>
              <w:tab w:val="right" w:pos="9026" w:leader="dot"/>
            </w:tabs>
            <w:rPr/>
          </w:pPr>
          <w:hyperlink w:anchor="__RefHeading___Toc6343793_417432637">
            <w:r>
              <w:rPr>
                <w:webHidden/>
                <w:rStyle w:val="IndexLink"/>
                <w:rtl w:val="true"/>
              </w:rPr>
              <w:t>زحر بن عبد الله؛ أبو الحصین؛ الأسدی</w:t>
            </w:r>
            <w:r>
              <w:rPr>
                <w:rStyle w:val="IndexLink"/>
                <w:rtl w:val="true"/>
              </w:rPr>
              <w:t>:</w:t>
              <w:tab/>
            </w:r>
            <w:r>
              <w:rPr>
                <w:rStyle w:val="IndexLink"/>
              </w:rPr>
              <w:t>418</w:t>
            </w:r>
          </w:hyperlink>
        </w:p>
        <w:p>
          <w:pPr>
            <w:pStyle w:val="Contents6"/>
            <w:tabs>
              <w:tab w:val="clear" w:pos="7609"/>
              <w:tab w:val="right" w:pos="9026" w:leader="dot"/>
            </w:tabs>
            <w:rPr/>
          </w:pPr>
          <w:hyperlink w:anchor="__RefHeading___Toc6343795_417432637">
            <w:r>
              <w:rPr>
                <w:webHidden/>
                <w:rStyle w:val="IndexLink"/>
                <w:rtl w:val="true"/>
              </w:rPr>
              <w:t>زر بن حبیش‌</w:t>
            </w:r>
            <w:r>
              <w:rPr>
                <w:rStyle w:val="IndexLink"/>
                <w:rtl w:val="true"/>
              </w:rPr>
              <w:t>:</w:t>
              <w:tab/>
            </w:r>
            <w:r>
              <w:rPr>
                <w:rStyle w:val="IndexLink"/>
              </w:rPr>
              <w:t>418</w:t>
            </w:r>
          </w:hyperlink>
        </w:p>
        <w:p>
          <w:pPr>
            <w:pStyle w:val="Contents6"/>
            <w:tabs>
              <w:tab w:val="clear" w:pos="7609"/>
              <w:tab w:val="right" w:pos="9026" w:leader="dot"/>
            </w:tabs>
            <w:rPr/>
          </w:pPr>
          <w:hyperlink w:anchor="__RefHeading___Toc6343797_417432637">
            <w:r>
              <w:rPr>
                <w:webHidden/>
                <w:rStyle w:val="IndexLink"/>
                <w:rtl w:val="true"/>
              </w:rPr>
              <w:t>زرارة بن أعین بن سنسن</w:t>
            </w:r>
            <w:r>
              <w:rPr>
                <w:rStyle w:val="IndexLink"/>
                <w:rtl w:val="true"/>
              </w:rPr>
              <w:t>:</w:t>
              <w:tab/>
            </w:r>
            <w:r>
              <w:rPr>
                <w:rStyle w:val="IndexLink"/>
              </w:rPr>
              <w:t>419</w:t>
            </w:r>
          </w:hyperlink>
        </w:p>
        <w:p>
          <w:pPr>
            <w:pStyle w:val="Contents6"/>
            <w:tabs>
              <w:tab w:val="clear" w:pos="7609"/>
              <w:tab w:val="right" w:pos="9026" w:leader="dot"/>
            </w:tabs>
            <w:rPr/>
          </w:pPr>
          <w:hyperlink w:anchor="__RefHeading___Toc6343799_417432637">
            <w:r>
              <w:rPr>
                <w:webHidden/>
                <w:rStyle w:val="IndexLink"/>
                <w:rtl w:val="true"/>
              </w:rPr>
              <w:t>زرعة بن محمد؛ الحضرمی</w:t>
            </w:r>
            <w:r>
              <w:rPr>
                <w:rStyle w:val="IndexLink"/>
                <w:rtl w:val="true"/>
              </w:rPr>
              <w:t>:</w:t>
              <w:tab/>
            </w:r>
            <w:r>
              <w:rPr>
                <w:rStyle w:val="IndexLink"/>
              </w:rPr>
              <w:t>421</w:t>
            </w:r>
          </w:hyperlink>
        </w:p>
        <w:p>
          <w:pPr>
            <w:pStyle w:val="Contents6"/>
            <w:tabs>
              <w:tab w:val="clear" w:pos="7609"/>
              <w:tab w:val="right" w:pos="9026" w:leader="dot"/>
            </w:tabs>
            <w:rPr/>
          </w:pPr>
          <w:hyperlink w:anchor="__RefHeading___Toc6343801_417432637">
            <w:r>
              <w:rPr>
                <w:webHidden/>
                <w:rStyle w:val="IndexLink"/>
                <w:rtl w:val="true"/>
              </w:rPr>
              <w:t>زکار بن الحسن؛ الدینوری</w:t>
            </w:r>
            <w:r>
              <w:rPr>
                <w:rStyle w:val="IndexLink"/>
                <w:rtl w:val="true"/>
              </w:rPr>
              <w:t>:</w:t>
              <w:tab/>
            </w:r>
            <w:r>
              <w:rPr>
                <w:rStyle w:val="IndexLink"/>
              </w:rPr>
              <w:t>421</w:t>
            </w:r>
          </w:hyperlink>
        </w:p>
        <w:p>
          <w:pPr>
            <w:pStyle w:val="Contents6"/>
            <w:tabs>
              <w:tab w:val="clear" w:pos="7609"/>
              <w:tab w:val="right" w:pos="9026" w:leader="dot"/>
            </w:tabs>
            <w:rPr/>
          </w:pPr>
          <w:hyperlink w:anchor="__RefHeading___Toc6343803_417432637">
            <w:r>
              <w:rPr>
                <w:webHidden/>
                <w:rStyle w:val="IndexLink"/>
                <w:rtl w:val="true"/>
              </w:rPr>
              <w:t>زکار بن یحیی</w:t>
            </w:r>
            <w:r>
              <w:rPr>
                <w:rStyle w:val="IndexLink"/>
                <w:rtl w:val="true"/>
              </w:rPr>
              <w:t>:</w:t>
              <w:tab/>
            </w:r>
            <w:r>
              <w:rPr>
                <w:rStyle w:val="IndexLink"/>
              </w:rPr>
              <w:t>421</w:t>
            </w:r>
          </w:hyperlink>
        </w:p>
        <w:p>
          <w:pPr>
            <w:pStyle w:val="Contents6"/>
            <w:tabs>
              <w:tab w:val="clear" w:pos="7609"/>
              <w:tab w:val="right" w:pos="9026" w:leader="dot"/>
            </w:tabs>
            <w:rPr/>
          </w:pPr>
          <w:hyperlink w:anchor="__RefHeading___Toc6343805_417432637">
            <w:r>
              <w:rPr>
                <w:webHidden/>
                <w:rStyle w:val="IndexLink"/>
                <w:rtl w:val="true"/>
              </w:rPr>
              <w:t>زکریا بن آدم بن سعد؛ الأشعری</w:t>
            </w:r>
            <w:r>
              <w:rPr>
                <w:rStyle w:val="IndexLink"/>
                <w:rtl w:val="true"/>
              </w:rPr>
              <w:t>:</w:t>
              <w:tab/>
            </w:r>
            <w:r>
              <w:rPr>
                <w:rStyle w:val="IndexLink"/>
              </w:rPr>
              <w:t>421</w:t>
            </w:r>
          </w:hyperlink>
        </w:p>
        <w:p>
          <w:pPr>
            <w:pStyle w:val="Contents6"/>
            <w:tabs>
              <w:tab w:val="clear" w:pos="7609"/>
              <w:tab w:val="right" w:pos="9026" w:leader="dot"/>
            </w:tabs>
            <w:rPr/>
          </w:pPr>
          <w:hyperlink w:anchor="__RefHeading___Toc6343807_417432637">
            <w:r>
              <w:rPr>
                <w:webHidden/>
                <w:rStyle w:val="IndexLink"/>
                <w:rtl w:val="true"/>
              </w:rPr>
              <w:t>زکریا بن إدریس؛ أبو جریر؛ القمی</w:t>
            </w:r>
            <w:r>
              <w:rPr>
                <w:rStyle w:val="IndexLink"/>
                <w:rtl w:val="true"/>
              </w:rPr>
              <w:t>:</w:t>
              <w:tab/>
            </w:r>
            <w:r>
              <w:rPr>
                <w:rStyle w:val="IndexLink"/>
              </w:rPr>
              <w:t>421</w:t>
            </w:r>
          </w:hyperlink>
        </w:p>
        <w:p>
          <w:pPr>
            <w:pStyle w:val="Contents6"/>
            <w:tabs>
              <w:tab w:val="clear" w:pos="7609"/>
              <w:tab w:val="right" w:pos="9026" w:leader="dot"/>
            </w:tabs>
            <w:rPr/>
          </w:pPr>
          <w:hyperlink w:anchor="__RefHeading___Toc6343809_417432637">
            <w:r>
              <w:rPr>
                <w:webHidden/>
                <w:rStyle w:val="IndexLink"/>
                <w:rtl w:val="true"/>
              </w:rPr>
              <w:t>زکریا بن سابور</w:t>
            </w:r>
            <w:r>
              <w:rPr>
                <w:rStyle w:val="IndexLink"/>
                <w:rtl w:val="true"/>
              </w:rPr>
              <w:t>:</w:t>
              <w:tab/>
            </w:r>
            <w:r>
              <w:rPr>
                <w:rStyle w:val="IndexLink"/>
              </w:rPr>
              <w:t>422</w:t>
            </w:r>
          </w:hyperlink>
        </w:p>
        <w:p>
          <w:pPr>
            <w:pStyle w:val="Contents6"/>
            <w:tabs>
              <w:tab w:val="clear" w:pos="7609"/>
              <w:tab w:val="right" w:pos="9026" w:leader="dot"/>
            </w:tabs>
            <w:rPr/>
          </w:pPr>
          <w:hyperlink w:anchor="__RefHeading___Toc6343811_417432637">
            <w:r>
              <w:rPr>
                <w:webHidden/>
                <w:rStyle w:val="IndexLink"/>
                <w:rtl w:val="true"/>
              </w:rPr>
              <w:t>زکریا بن عبد الصمد؛ القمی، أبو جریر</w:t>
            </w:r>
            <w:r>
              <w:rPr>
                <w:rStyle w:val="IndexLink"/>
                <w:rtl w:val="true"/>
              </w:rPr>
              <w:t>:</w:t>
              <w:tab/>
            </w:r>
            <w:r>
              <w:rPr>
                <w:rStyle w:val="IndexLink"/>
              </w:rPr>
              <w:t>422</w:t>
            </w:r>
          </w:hyperlink>
        </w:p>
        <w:p>
          <w:pPr>
            <w:pStyle w:val="Contents6"/>
            <w:tabs>
              <w:tab w:val="clear" w:pos="7609"/>
              <w:tab w:val="right" w:pos="9026" w:leader="dot"/>
            </w:tabs>
            <w:rPr/>
          </w:pPr>
          <w:hyperlink w:anchor="__RefHeading___Toc6343813_417432637">
            <w:r>
              <w:rPr>
                <w:webHidden/>
                <w:rStyle w:val="IndexLink"/>
                <w:rtl w:val="true"/>
              </w:rPr>
              <w:t>زکریا بن یحیی؛ التمیمی</w:t>
            </w:r>
            <w:r>
              <w:rPr>
                <w:rStyle w:val="IndexLink"/>
                <w:rtl w:val="true"/>
              </w:rPr>
              <w:t>:</w:t>
              <w:tab/>
            </w:r>
            <w:r>
              <w:rPr>
                <w:rStyle w:val="IndexLink"/>
              </w:rPr>
              <w:t>422</w:t>
            </w:r>
          </w:hyperlink>
        </w:p>
        <w:p>
          <w:pPr>
            <w:pStyle w:val="Contents6"/>
            <w:tabs>
              <w:tab w:val="clear" w:pos="7609"/>
              <w:tab w:val="right" w:pos="9026" w:leader="dot"/>
            </w:tabs>
            <w:rPr/>
          </w:pPr>
          <w:hyperlink w:anchor="__RefHeading___Toc6343815_417432637">
            <w:r>
              <w:rPr>
                <w:webHidden/>
                <w:rStyle w:val="IndexLink"/>
                <w:rtl w:val="true"/>
              </w:rPr>
              <w:t>زکریا بن یحیی؛ الواسطی</w:t>
            </w:r>
            <w:r>
              <w:rPr>
                <w:rStyle w:val="IndexLink"/>
                <w:rtl w:val="true"/>
              </w:rPr>
              <w:t>:</w:t>
              <w:tab/>
            </w:r>
            <w:r>
              <w:rPr>
                <w:rStyle w:val="IndexLink"/>
              </w:rPr>
              <w:t>422</w:t>
            </w:r>
          </w:hyperlink>
        </w:p>
        <w:p>
          <w:pPr>
            <w:pStyle w:val="Contents6"/>
            <w:tabs>
              <w:tab w:val="clear" w:pos="7609"/>
              <w:tab w:val="right" w:pos="9026" w:leader="dot"/>
            </w:tabs>
            <w:rPr/>
          </w:pPr>
          <w:hyperlink w:anchor="__RefHeading___Toc6343817_417432637">
            <w:r>
              <w:rPr>
                <w:webHidden/>
                <w:rStyle w:val="IndexLink"/>
                <w:rtl w:val="true"/>
              </w:rPr>
              <w:t>زمیلة</w:t>
            </w:r>
            <w:r>
              <w:rPr>
                <w:rStyle w:val="IndexLink"/>
                <w:rtl w:val="true"/>
              </w:rPr>
              <w:t>:</w:t>
              <w:tab/>
            </w:r>
            <w:r>
              <w:rPr>
                <w:rStyle w:val="IndexLink"/>
              </w:rPr>
              <w:t>422</w:t>
            </w:r>
          </w:hyperlink>
        </w:p>
        <w:p>
          <w:pPr>
            <w:pStyle w:val="Contents6"/>
            <w:tabs>
              <w:tab w:val="clear" w:pos="7609"/>
              <w:tab w:val="right" w:pos="9026" w:leader="dot"/>
            </w:tabs>
            <w:rPr/>
          </w:pPr>
          <w:hyperlink w:anchor="__RefHeading___Toc6343819_417432637">
            <w:r>
              <w:rPr>
                <w:webHidden/>
                <w:rStyle w:val="IndexLink"/>
                <w:rtl w:val="true"/>
              </w:rPr>
              <w:t>زیاد بن أبی الحلال</w:t>
            </w:r>
            <w:r>
              <w:rPr>
                <w:rStyle w:val="IndexLink"/>
                <w:rtl w:val="true"/>
              </w:rPr>
              <w:t>:</w:t>
              <w:tab/>
            </w:r>
            <w:r>
              <w:rPr>
                <w:rStyle w:val="IndexLink"/>
              </w:rPr>
              <w:t>422</w:t>
            </w:r>
          </w:hyperlink>
        </w:p>
        <w:p>
          <w:pPr>
            <w:pStyle w:val="Contents6"/>
            <w:tabs>
              <w:tab w:val="clear" w:pos="7609"/>
              <w:tab w:val="right" w:pos="9026" w:leader="dot"/>
            </w:tabs>
            <w:rPr/>
          </w:pPr>
          <w:hyperlink w:anchor="__RefHeading___Toc6343821_417432637">
            <w:r>
              <w:rPr>
                <w:webHidden/>
                <w:rStyle w:val="IndexLink"/>
                <w:rtl w:val="true"/>
              </w:rPr>
              <w:t>زیاد بن أبی رجاء و اسم أبی رجاء</w:t>
            </w:r>
            <w:r>
              <w:rPr>
                <w:rStyle w:val="IndexLink"/>
                <w:rtl w:val="true"/>
              </w:rPr>
              <w:t xml:space="preserve">: </w:t>
            </w:r>
            <w:r>
              <w:rPr>
                <w:rStyle w:val="IndexLink"/>
                <w:rtl w:val="true"/>
              </w:rPr>
              <w:t>منذر</w:t>
            </w:r>
            <w:r>
              <w:rPr>
                <w:rStyle w:val="IndexLink"/>
                <w:rtl w:val="true"/>
              </w:rPr>
              <w:t>-:</w:t>
              <w:tab/>
            </w:r>
            <w:r>
              <w:rPr>
                <w:rStyle w:val="IndexLink"/>
              </w:rPr>
              <w:t>422</w:t>
            </w:r>
          </w:hyperlink>
        </w:p>
        <w:p>
          <w:pPr>
            <w:pStyle w:val="Contents6"/>
            <w:tabs>
              <w:tab w:val="clear" w:pos="7609"/>
              <w:tab w:val="right" w:pos="9026" w:leader="dot"/>
            </w:tabs>
            <w:rPr/>
          </w:pPr>
          <w:hyperlink w:anchor="__RefHeading___Toc6343823_417432637">
            <w:r>
              <w:rPr>
                <w:webHidden/>
                <w:rStyle w:val="IndexLink"/>
                <w:rtl w:val="true"/>
              </w:rPr>
              <w:t>زیاد بن أبی غیاث و اسم أبی غیاث</w:t>
            </w:r>
            <w:r>
              <w:rPr>
                <w:rStyle w:val="IndexLink"/>
                <w:rtl w:val="true"/>
              </w:rPr>
              <w:t xml:space="preserve">: </w:t>
            </w:r>
            <w:r>
              <w:rPr>
                <w:rStyle w:val="IndexLink"/>
                <w:rtl w:val="true"/>
              </w:rPr>
              <w:t>مسلم</w:t>
            </w:r>
            <w:r>
              <w:rPr>
                <w:rStyle w:val="IndexLink"/>
                <w:rtl w:val="true"/>
              </w:rPr>
              <w:t>-:</w:t>
              <w:tab/>
            </w:r>
            <w:r>
              <w:rPr>
                <w:rStyle w:val="IndexLink"/>
              </w:rPr>
              <w:t>423</w:t>
            </w:r>
          </w:hyperlink>
        </w:p>
        <w:p>
          <w:pPr>
            <w:pStyle w:val="Contents6"/>
            <w:tabs>
              <w:tab w:val="clear" w:pos="7609"/>
              <w:tab w:val="right" w:pos="9026" w:leader="dot"/>
            </w:tabs>
            <w:rPr/>
          </w:pPr>
          <w:hyperlink w:anchor="__RefHeading___Toc6343825_417432637">
            <w:r>
              <w:rPr>
                <w:webHidden/>
                <w:rStyle w:val="IndexLink"/>
                <w:rtl w:val="true"/>
              </w:rPr>
              <w:t>زیاد بن سابور</w:t>
            </w:r>
            <w:r>
              <w:rPr>
                <w:rStyle w:val="IndexLink"/>
                <w:rtl w:val="true"/>
              </w:rPr>
              <w:t>:</w:t>
              <w:tab/>
            </w:r>
            <w:r>
              <w:rPr>
                <w:rStyle w:val="IndexLink"/>
              </w:rPr>
              <w:t>423</w:t>
            </w:r>
          </w:hyperlink>
        </w:p>
        <w:p>
          <w:pPr>
            <w:pStyle w:val="Contents6"/>
            <w:tabs>
              <w:tab w:val="clear" w:pos="7609"/>
              <w:tab w:val="right" w:pos="9026" w:leader="dot"/>
            </w:tabs>
            <w:rPr/>
          </w:pPr>
          <w:hyperlink w:anchor="__RefHeading___Toc6343827_417432637">
            <w:r>
              <w:rPr>
                <w:webHidden/>
                <w:rStyle w:val="IndexLink"/>
                <w:rtl w:val="true"/>
              </w:rPr>
              <w:t>زیاد بن الجعد</w:t>
            </w:r>
            <w:r>
              <w:rPr>
                <w:rStyle w:val="IndexLink"/>
                <w:rtl w:val="true"/>
              </w:rPr>
              <w:t>:</w:t>
              <w:tab/>
            </w:r>
            <w:r>
              <w:rPr>
                <w:rStyle w:val="IndexLink"/>
              </w:rPr>
              <w:t>423</w:t>
            </w:r>
          </w:hyperlink>
        </w:p>
        <w:p>
          <w:pPr>
            <w:pStyle w:val="Contents6"/>
            <w:tabs>
              <w:tab w:val="clear" w:pos="7609"/>
              <w:tab w:val="right" w:pos="9026" w:leader="dot"/>
            </w:tabs>
            <w:rPr/>
          </w:pPr>
          <w:hyperlink w:anchor="__RefHeading___Toc6343829_417432637">
            <w:r>
              <w:rPr>
                <w:webHidden/>
                <w:rStyle w:val="IndexLink"/>
                <w:rtl w:val="true"/>
              </w:rPr>
              <w:t>زیاد بن سوقة</w:t>
            </w:r>
            <w:r>
              <w:rPr>
                <w:rStyle w:val="IndexLink"/>
                <w:rtl w:val="true"/>
              </w:rPr>
              <w:t>:</w:t>
              <w:tab/>
            </w:r>
            <w:r>
              <w:rPr>
                <w:rStyle w:val="IndexLink"/>
              </w:rPr>
              <w:t>423</w:t>
            </w:r>
          </w:hyperlink>
        </w:p>
        <w:p>
          <w:pPr>
            <w:pStyle w:val="Contents6"/>
            <w:tabs>
              <w:tab w:val="clear" w:pos="7609"/>
              <w:tab w:val="right" w:pos="9026" w:leader="dot"/>
            </w:tabs>
            <w:rPr/>
          </w:pPr>
          <w:hyperlink w:anchor="__RefHeading___Toc6343831_417432637">
            <w:r>
              <w:rPr>
                <w:webHidden/>
                <w:rStyle w:val="IndexLink"/>
                <w:rtl w:val="true"/>
              </w:rPr>
              <w:t>زیاد بن عیسی؛ أبو عبیدة الحذاء؛ الکوفی</w:t>
            </w:r>
            <w:r>
              <w:rPr>
                <w:rStyle w:val="IndexLink"/>
                <w:rtl w:val="true"/>
              </w:rPr>
              <w:t>:</w:t>
              <w:tab/>
            </w:r>
            <w:r>
              <w:rPr>
                <w:rStyle w:val="IndexLink"/>
              </w:rPr>
              <w:t>423</w:t>
            </w:r>
          </w:hyperlink>
        </w:p>
        <w:p>
          <w:pPr>
            <w:pStyle w:val="Contents6"/>
            <w:tabs>
              <w:tab w:val="clear" w:pos="7609"/>
              <w:tab w:val="right" w:pos="9026" w:leader="dot"/>
            </w:tabs>
            <w:rPr/>
          </w:pPr>
          <w:hyperlink w:anchor="__RefHeading___Toc6343833_417432637">
            <w:r>
              <w:rPr>
                <w:webHidden/>
                <w:rStyle w:val="IndexLink"/>
                <w:rtl w:val="true"/>
              </w:rPr>
              <w:t>زیاد بن مروان؛ القندی</w:t>
            </w:r>
            <w:r>
              <w:rPr>
                <w:rStyle w:val="IndexLink"/>
                <w:rtl w:val="true"/>
              </w:rPr>
              <w:t>:</w:t>
              <w:tab/>
            </w:r>
            <w:r>
              <w:rPr>
                <w:rStyle w:val="IndexLink"/>
              </w:rPr>
              <w:t>423</w:t>
            </w:r>
          </w:hyperlink>
        </w:p>
        <w:p>
          <w:pPr>
            <w:pStyle w:val="Contents6"/>
            <w:tabs>
              <w:tab w:val="clear" w:pos="7609"/>
              <w:tab w:val="right" w:pos="9026" w:leader="dot"/>
            </w:tabs>
            <w:rPr/>
          </w:pPr>
          <w:hyperlink w:anchor="__RefHeading___Toc6343835_417432637">
            <w:r>
              <w:rPr>
                <w:webHidden/>
                <w:rStyle w:val="IndexLink"/>
                <w:rtl w:val="true"/>
              </w:rPr>
              <w:t>زید بن أرقم</w:t>
            </w:r>
            <w:r>
              <w:rPr>
                <w:rStyle w:val="IndexLink"/>
                <w:rtl w:val="true"/>
              </w:rPr>
              <w:t>:</w:t>
              <w:tab/>
            </w:r>
            <w:r>
              <w:rPr>
                <w:rStyle w:val="IndexLink"/>
              </w:rPr>
              <w:t>424</w:t>
            </w:r>
          </w:hyperlink>
        </w:p>
        <w:p>
          <w:pPr>
            <w:pStyle w:val="Contents6"/>
            <w:tabs>
              <w:tab w:val="clear" w:pos="7609"/>
              <w:tab w:val="right" w:pos="9026" w:leader="dot"/>
            </w:tabs>
            <w:rPr/>
          </w:pPr>
          <w:hyperlink w:anchor="__RefHeading___Toc6343837_417432637">
            <w:r>
              <w:rPr>
                <w:webHidden/>
                <w:rStyle w:val="IndexLink"/>
                <w:rtl w:val="true"/>
              </w:rPr>
              <w:t>زید بن صوحان</w:t>
            </w:r>
            <w:r>
              <w:rPr>
                <w:rStyle w:val="IndexLink"/>
                <w:rtl w:val="true"/>
              </w:rPr>
              <w:t>:</w:t>
              <w:tab/>
            </w:r>
            <w:r>
              <w:rPr>
                <w:rStyle w:val="IndexLink"/>
              </w:rPr>
              <w:t>424</w:t>
            </w:r>
          </w:hyperlink>
        </w:p>
        <w:p>
          <w:pPr>
            <w:pStyle w:val="Contents6"/>
            <w:tabs>
              <w:tab w:val="clear" w:pos="7609"/>
              <w:tab w:val="right" w:pos="9026" w:leader="dot"/>
            </w:tabs>
            <w:rPr/>
          </w:pPr>
          <w:hyperlink w:anchor="__RefHeading___Toc6343839_417432637">
            <w:r>
              <w:rPr>
                <w:webHidden/>
                <w:rStyle w:val="IndexLink"/>
                <w:rtl w:val="true"/>
              </w:rPr>
              <w:t>زید بن عبد الله؛ الحناط</w:t>
            </w:r>
            <w:r>
              <w:rPr>
                <w:rStyle w:val="IndexLink"/>
                <w:rtl w:val="true"/>
              </w:rPr>
              <w:t>:</w:t>
              <w:tab/>
            </w:r>
            <w:r>
              <w:rPr>
                <w:rStyle w:val="IndexLink"/>
              </w:rPr>
              <w:t>424</w:t>
            </w:r>
          </w:hyperlink>
        </w:p>
        <w:p>
          <w:pPr>
            <w:pStyle w:val="Contents6"/>
            <w:tabs>
              <w:tab w:val="clear" w:pos="7609"/>
              <w:tab w:val="right" w:pos="9026" w:leader="dot"/>
            </w:tabs>
            <w:rPr/>
          </w:pPr>
          <w:hyperlink w:anchor="__RefHeading___Toc6343841_417432637">
            <w:r>
              <w:rPr>
                <w:webHidden/>
                <w:rStyle w:val="IndexLink"/>
                <w:rtl w:val="true"/>
              </w:rPr>
              <w:t>زید بن علی بن الحسین بن علی بن أبی طالب علیه السلام؛ أبو الحسین</w:t>
            </w:r>
            <w:r>
              <w:rPr>
                <w:rStyle w:val="IndexLink"/>
                <w:rtl w:val="true"/>
              </w:rPr>
              <w:t>:</w:t>
              <w:tab/>
            </w:r>
            <w:r>
              <w:rPr>
                <w:rStyle w:val="IndexLink"/>
              </w:rPr>
              <w:t>424</w:t>
            </w:r>
          </w:hyperlink>
        </w:p>
        <w:p>
          <w:pPr>
            <w:pStyle w:val="Contents6"/>
            <w:tabs>
              <w:tab w:val="clear" w:pos="7609"/>
              <w:tab w:val="right" w:pos="9026" w:leader="dot"/>
            </w:tabs>
            <w:rPr/>
          </w:pPr>
          <w:hyperlink w:anchor="__RefHeading___Toc6343843_417432637">
            <w:r>
              <w:rPr>
                <w:webHidden/>
                <w:rStyle w:val="IndexLink"/>
                <w:rtl w:val="true"/>
              </w:rPr>
              <w:t>زید بن یونس و قیل</w:t>
            </w:r>
            <w:r>
              <w:rPr>
                <w:rStyle w:val="IndexLink"/>
                <w:rtl w:val="true"/>
              </w:rPr>
              <w:t xml:space="preserve">: </w:t>
            </w:r>
            <w:r>
              <w:rPr>
                <w:rStyle w:val="IndexLink"/>
                <w:rtl w:val="true"/>
              </w:rPr>
              <w:t>ابن موسی أبو أسامة؛ الشحام</w:t>
            </w:r>
            <w:r>
              <w:rPr>
                <w:rStyle w:val="IndexLink"/>
                <w:rtl w:val="true"/>
              </w:rPr>
              <w:t>:</w:t>
              <w:tab/>
            </w:r>
            <w:r>
              <w:rPr>
                <w:rStyle w:val="IndexLink"/>
              </w:rPr>
              <w:t>424</w:t>
            </w:r>
          </w:hyperlink>
        </w:p>
        <w:p>
          <w:pPr>
            <w:pStyle w:val="Contents5"/>
            <w:tabs>
              <w:tab w:val="clear" w:pos="7892"/>
              <w:tab w:val="right" w:pos="9026" w:leader="dot"/>
            </w:tabs>
            <w:rPr/>
          </w:pPr>
          <w:hyperlink w:anchor="__RefHeading___Toc6343845_417432637">
            <w:r>
              <w:rPr>
                <w:webHidden/>
                <w:rStyle w:val="IndexLink"/>
                <w:rtl w:val="true"/>
              </w:rPr>
              <w:t>باب السین‌</w:t>
            </w:r>
            <w:r>
              <w:rPr>
                <w:rStyle w:val="IndexLink"/>
                <w:rtl w:val="true"/>
              </w:rPr>
              <w:tab/>
            </w:r>
            <w:r>
              <w:rPr>
                <w:rStyle w:val="IndexLink"/>
              </w:rPr>
              <w:t>425</w:t>
            </w:r>
          </w:hyperlink>
        </w:p>
        <w:p>
          <w:pPr>
            <w:pStyle w:val="Contents6"/>
            <w:tabs>
              <w:tab w:val="clear" w:pos="7609"/>
              <w:tab w:val="right" w:pos="9026" w:leader="dot"/>
            </w:tabs>
            <w:rPr/>
          </w:pPr>
          <w:hyperlink w:anchor="__RefHeading___Toc6343847_417432637">
            <w:r>
              <w:rPr>
                <w:webHidden/>
                <w:rStyle w:val="IndexLink"/>
                <w:rtl w:val="true"/>
              </w:rPr>
              <w:t>سالم بن أبی الجعد</w:t>
            </w:r>
            <w:r>
              <w:rPr>
                <w:rStyle w:val="IndexLink"/>
                <w:rtl w:val="true"/>
              </w:rPr>
              <w:t>:</w:t>
              <w:tab/>
            </w:r>
            <w:r>
              <w:rPr>
                <w:rStyle w:val="IndexLink"/>
              </w:rPr>
              <w:t>425</w:t>
            </w:r>
          </w:hyperlink>
        </w:p>
        <w:p>
          <w:pPr>
            <w:pStyle w:val="Contents6"/>
            <w:tabs>
              <w:tab w:val="clear" w:pos="7609"/>
              <w:tab w:val="right" w:pos="9026" w:leader="dot"/>
            </w:tabs>
            <w:rPr/>
          </w:pPr>
          <w:hyperlink w:anchor="__RefHeading___Toc6343849_417432637">
            <w:r>
              <w:rPr>
                <w:webHidden/>
                <w:rStyle w:val="IndexLink"/>
                <w:rtl w:val="true"/>
              </w:rPr>
              <w:t>سالم؛ الحناط؛ أبو الفضل</w:t>
            </w:r>
            <w:r>
              <w:rPr>
                <w:rStyle w:val="IndexLink"/>
                <w:rtl w:val="true"/>
              </w:rPr>
              <w:t>:</w:t>
              <w:tab/>
            </w:r>
            <w:r>
              <w:rPr>
                <w:rStyle w:val="IndexLink"/>
              </w:rPr>
              <w:t>425</w:t>
            </w:r>
          </w:hyperlink>
        </w:p>
        <w:p>
          <w:pPr>
            <w:pStyle w:val="Contents6"/>
            <w:tabs>
              <w:tab w:val="clear" w:pos="7609"/>
              <w:tab w:val="right" w:pos="9026" w:leader="dot"/>
            </w:tabs>
            <w:rPr/>
          </w:pPr>
          <w:hyperlink w:anchor="__RefHeading___Toc6343851_417432637">
            <w:r>
              <w:rPr>
                <w:webHidden/>
                <w:rStyle w:val="IndexLink"/>
                <w:rtl w:val="true"/>
              </w:rPr>
              <w:t>سالم بن مکرم؛ أبو خدیجة و یقال</w:t>
            </w:r>
            <w:r>
              <w:rPr>
                <w:rStyle w:val="IndexLink"/>
                <w:rtl w:val="true"/>
              </w:rPr>
              <w:t xml:space="preserve">: </w:t>
            </w:r>
            <w:r>
              <w:rPr>
                <w:rStyle w:val="IndexLink"/>
                <w:rtl w:val="true"/>
              </w:rPr>
              <w:t>أبو سلمة</w:t>
            </w:r>
            <w:r>
              <w:rPr>
                <w:rStyle w:val="IndexLink"/>
                <w:rtl w:val="true"/>
              </w:rPr>
              <w:t>-:</w:t>
              <w:tab/>
            </w:r>
            <w:r>
              <w:rPr>
                <w:rStyle w:val="IndexLink"/>
              </w:rPr>
              <w:t>425</w:t>
            </w:r>
          </w:hyperlink>
        </w:p>
        <w:p>
          <w:pPr>
            <w:pStyle w:val="Contents6"/>
            <w:tabs>
              <w:tab w:val="clear" w:pos="7609"/>
              <w:tab w:val="right" w:pos="9026" w:leader="dot"/>
            </w:tabs>
            <w:rPr/>
          </w:pPr>
          <w:hyperlink w:anchor="__RefHeading___Toc6343853_417432637">
            <w:r>
              <w:rPr>
                <w:webHidden/>
                <w:rStyle w:val="IndexLink"/>
                <w:rtl w:val="true"/>
              </w:rPr>
              <w:t>سدیر بن حکیم؛ الصیرفی</w:t>
            </w:r>
            <w:r>
              <w:rPr>
                <w:rStyle w:val="IndexLink"/>
                <w:rtl w:val="true"/>
              </w:rPr>
              <w:t>:</w:t>
              <w:tab/>
            </w:r>
            <w:r>
              <w:rPr>
                <w:rStyle w:val="IndexLink"/>
              </w:rPr>
              <w:t>425</w:t>
            </w:r>
          </w:hyperlink>
        </w:p>
        <w:p>
          <w:pPr>
            <w:pStyle w:val="Contents6"/>
            <w:tabs>
              <w:tab w:val="clear" w:pos="7609"/>
              <w:tab w:val="right" w:pos="9026" w:leader="dot"/>
            </w:tabs>
            <w:rPr/>
          </w:pPr>
          <w:hyperlink w:anchor="__RefHeading___Toc6343855_417432637">
            <w:r>
              <w:rPr>
                <w:webHidden/>
                <w:rStyle w:val="IndexLink"/>
                <w:rtl w:val="true"/>
              </w:rPr>
              <w:t>السری بن عبد الله؛ السلمی</w:t>
            </w:r>
            <w:r>
              <w:rPr>
                <w:rStyle w:val="IndexLink"/>
                <w:rtl w:val="true"/>
              </w:rPr>
              <w:t>:</w:t>
              <w:tab/>
            </w:r>
            <w:r>
              <w:rPr>
                <w:rStyle w:val="IndexLink"/>
              </w:rPr>
              <w:t>425</w:t>
            </w:r>
          </w:hyperlink>
        </w:p>
        <w:p>
          <w:pPr>
            <w:pStyle w:val="Contents6"/>
            <w:tabs>
              <w:tab w:val="clear" w:pos="7609"/>
              <w:tab w:val="right" w:pos="9026" w:leader="dot"/>
            </w:tabs>
            <w:rPr/>
          </w:pPr>
          <w:hyperlink w:anchor="__RefHeading___Toc6343857_417432637">
            <w:r>
              <w:rPr>
                <w:webHidden/>
                <w:rStyle w:val="IndexLink"/>
                <w:rtl w:val="true"/>
              </w:rPr>
              <w:t>سعد؛ أبو سعید؛ الخدری</w:t>
            </w:r>
            <w:r>
              <w:rPr>
                <w:rStyle w:val="IndexLink"/>
                <w:rtl w:val="true"/>
              </w:rPr>
              <w:t>:</w:t>
              <w:tab/>
            </w:r>
            <w:r>
              <w:rPr>
                <w:rStyle w:val="IndexLink"/>
              </w:rPr>
              <w:t>426</w:t>
            </w:r>
          </w:hyperlink>
        </w:p>
        <w:p>
          <w:pPr>
            <w:pStyle w:val="Contents6"/>
            <w:tabs>
              <w:tab w:val="clear" w:pos="7609"/>
              <w:tab w:val="right" w:pos="9026" w:leader="dot"/>
            </w:tabs>
            <w:rPr/>
          </w:pPr>
          <w:hyperlink w:anchor="__RefHeading___Toc6343859_417432637">
            <w:r>
              <w:rPr>
                <w:webHidden/>
                <w:rStyle w:val="IndexLink"/>
                <w:rtl w:val="true"/>
              </w:rPr>
              <w:t>سعد بن أبی خلف؛ یعرف بإلزام، مولی بنی زهرة بن کلاب</w:t>
            </w:r>
            <w:r>
              <w:rPr>
                <w:rStyle w:val="IndexLink"/>
                <w:rtl w:val="true"/>
              </w:rPr>
              <w:t>:</w:t>
              <w:tab/>
            </w:r>
            <w:r>
              <w:rPr>
                <w:rStyle w:val="IndexLink"/>
              </w:rPr>
              <w:t>426</w:t>
            </w:r>
          </w:hyperlink>
        </w:p>
        <w:p>
          <w:pPr>
            <w:pStyle w:val="Contents6"/>
            <w:tabs>
              <w:tab w:val="clear" w:pos="7609"/>
              <w:tab w:val="right" w:pos="9026" w:leader="dot"/>
            </w:tabs>
            <w:rPr/>
          </w:pPr>
          <w:hyperlink w:anchor="__RefHeading___Toc6343861_417432637">
            <w:r>
              <w:rPr>
                <w:webHidden/>
                <w:rStyle w:val="IndexLink"/>
                <w:rtl w:val="true"/>
              </w:rPr>
              <w:t>سعد بن سعد بن الأحوص بن مالک؛ الأشعری؛ القمی</w:t>
            </w:r>
            <w:r>
              <w:rPr>
                <w:rStyle w:val="IndexLink"/>
                <w:rtl w:val="true"/>
              </w:rPr>
              <w:t>:</w:t>
              <w:tab/>
            </w:r>
            <w:r>
              <w:rPr>
                <w:rStyle w:val="IndexLink"/>
              </w:rPr>
              <w:t>426</w:t>
            </w:r>
          </w:hyperlink>
        </w:p>
        <w:p>
          <w:pPr>
            <w:pStyle w:val="Contents6"/>
            <w:tabs>
              <w:tab w:val="clear" w:pos="7609"/>
              <w:tab w:val="right" w:pos="9026" w:leader="dot"/>
            </w:tabs>
            <w:rPr/>
          </w:pPr>
          <w:hyperlink w:anchor="__RefHeading___Toc6343863_417432637">
            <w:r>
              <w:rPr>
                <w:webHidden/>
                <w:rStyle w:val="IndexLink"/>
                <w:rtl w:val="true"/>
              </w:rPr>
              <w:t>سعد بن طریف؛ الإسکاف</w:t>
            </w:r>
            <w:r>
              <w:rPr>
                <w:rStyle w:val="IndexLink"/>
                <w:rtl w:val="true"/>
              </w:rPr>
              <w:t>:</w:t>
              <w:tab/>
            </w:r>
            <w:r>
              <w:rPr>
                <w:rStyle w:val="IndexLink"/>
              </w:rPr>
              <w:t>426</w:t>
            </w:r>
          </w:hyperlink>
        </w:p>
        <w:p>
          <w:pPr>
            <w:pStyle w:val="Contents6"/>
            <w:tabs>
              <w:tab w:val="clear" w:pos="7609"/>
              <w:tab w:val="right" w:pos="9026" w:leader="dot"/>
            </w:tabs>
            <w:rPr/>
          </w:pPr>
          <w:hyperlink w:anchor="__RefHeading___Toc6343865_417432637">
            <w:r>
              <w:rPr>
                <w:webHidden/>
                <w:rStyle w:val="IndexLink"/>
                <w:rtl w:val="true"/>
              </w:rPr>
              <w:t>سعد بن عبد الله بن أبی خلف؛ الأشعری</w:t>
            </w:r>
            <w:r>
              <w:rPr>
                <w:rStyle w:val="IndexLink"/>
                <w:rtl w:val="true"/>
              </w:rPr>
              <w:t>:</w:t>
              <w:tab/>
            </w:r>
            <w:r>
              <w:rPr>
                <w:rStyle w:val="IndexLink"/>
              </w:rPr>
              <w:t>426</w:t>
            </w:r>
          </w:hyperlink>
        </w:p>
        <w:p>
          <w:pPr>
            <w:pStyle w:val="Contents6"/>
            <w:tabs>
              <w:tab w:val="clear" w:pos="7609"/>
              <w:tab w:val="right" w:pos="9026" w:leader="dot"/>
            </w:tabs>
            <w:rPr/>
          </w:pPr>
          <w:hyperlink w:anchor="__RefHeading___Toc6343867_417432637">
            <w:r>
              <w:rPr>
                <w:webHidden/>
                <w:rStyle w:val="IndexLink"/>
                <w:rtl w:val="true"/>
              </w:rPr>
              <w:t>سعد بن مالک؛ أبو سعید؛ الخدری</w:t>
            </w:r>
            <w:r>
              <w:rPr>
                <w:rStyle w:val="IndexLink"/>
                <w:rtl w:val="true"/>
              </w:rPr>
              <w:t>:</w:t>
              <w:tab/>
            </w:r>
            <w:r>
              <w:rPr>
                <w:rStyle w:val="IndexLink"/>
              </w:rPr>
              <w:t>427</w:t>
            </w:r>
          </w:hyperlink>
        </w:p>
        <w:p>
          <w:pPr>
            <w:pStyle w:val="Contents6"/>
            <w:tabs>
              <w:tab w:val="clear" w:pos="7609"/>
              <w:tab w:val="right" w:pos="9026" w:leader="dot"/>
            </w:tabs>
            <w:rPr/>
          </w:pPr>
          <w:hyperlink w:anchor="__RefHeading___Toc6343869_417432637">
            <w:r>
              <w:rPr>
                <w:webHidden/>
                <w:rStyle w:val="IndexLink"/>
                <w:rtl w:val="true"/>
              </w:rPr>
              <w:t>سعدان بن مسلم؛ العامری و اسمه عبد الرحمن، و لقبه سعدان</w:t>
            </w:r>
            <w:r>
              <w:rPr>
                <w:rStyle w:val="IndexLink"/>
                <w:rtl w:val="true"/>
              </w:rPr>
              <w:t>-:</w:t>
              <w:tab/>
            </w:r>
            <w:r>
              <w:rPr>
                <w:rStyle w:val="IndexLink"/>
              </w:rPr>
              <w:t>427</w:t>
            </w:r>
          </w:hyperlink>
        </w:p>
        <w:p>
          <w:pPr>
            <w:pStyle w:val="Contents6"/>
            <w:tabs>
              <w:tab w:val="clear" w:pos="7609"/>
              <w:tab w:val="right" w:pos="9026" w:leader="dot"/>
            </w:tabs>
            <w:rPr/>
          </w:pPr>
          <w:hyperlink w:anchor="__RefHeading___Toc6343871_417432637">
            <w:r>
              <w:rPr>
                <w:webHidden/>
                <w:rStyle w:val="IndexLink"/>
                <w:rtl w:val="true"/>
              </w:rPr>
              <w:t>سعید بن أبی الجهم؛ القابوسی؛ اللخمی؛ أبو الحسین</w:t>
            </w:r>
            <w:r>
              <w:rPr>
                <w:rStyle w:val="IndexLink"/>
                <w:rtl w:val="true"/>
              </w:rPr>
              <w:t>:</w:t>
              <w:tab/>
            </w:r>
            <w:r>
              <w:rPr>
                <w:rStyle w:val="IndexLink"/>
              </w:rPr>
              <w:t>427</w:t>
            </w:r>
          </w:hyperlink>
        </w:p>
        <w:p>
          <w:pPr>
            <w:pStyle w:val="Contents6"/>
            <w:tabs>
              <w:tab w:val="clear" w:pos="7609"/>
              <w:tab w:val="right" w:pos="9026" w:leader="dot"/>
            </w:tabs>
            <w:rPr/>
          </w:pPr>
          <w:hyperlink w:anchor="__RefHeading___Toc6343873_417432637">
            <w:r>
              <w:rPr>
                <w:webHidden/>
                <w:rStyle w:val="IndexLink"/>
                <w:rtl w:val="true"/>
              </w:rPr>
              <w:t>سعید بن أحمد بن موسی؛ أبو القاسم؛ الغراد؛ الکوفی</w:t>
            </w:r>
            <w:r>
              <w:rPr>
                <w:rStyle w:val="IndexLink"/>
                <w:rtl w:val="true"/>
              </w:rPr>
              <w:t>:</w:t>
              <w:tab/>
            </w:r>
            <w:r>
              <w:rPr>
                <w:rStyle w:val="IndexLink"/>
              </w:rPr>
              <w:t>427</w:t>
            </w:r>
          </w:hyperlink>
        </w:p>
        <w:p>
          <w:pPr>
            <w:pStyle w:val="Contents6"/>
            <w:tabs>
              <w:tab w:val="clear" w:pos="7609"/>
              <w:tab w:val="right" w:pos="9026" w:leader="dot"/>
            </w:tabs>
            <w:rPr/>
          </w:pPr>
          <w:hyperlink w:anchor="__RefHeading___Toc6343875_417432637">
            <w:r>
              <w:rPr>
                <w:webHidden/>
                <w:rStyle w:val="IndexLink"/>
                <w:rtl w:val="true"/>
              </w:rPr>
              <w:t>سعید بن بنان‌، أبو حنیفة؛ سابق الحاج</w:t>
            </w:r>
            <w:r>
              <w:rPr>
                <w:rStyle w:val="IndexLink"/>
                <w:rtl w:val="true"/>
              </w:rPr>
              <w:t>:</w:t>
              <w:tab/>
            </w:r>
            <w:r>
              <w:rPr>
                <w:rStyle w:val="IndexLink"/>
              </w:rPr>
              <w:t>427</w:t>
            </w:r>
          </w:hyperlink>
        </w:p>
        <w:p>
          <w:pPr>
            <w:pStyle w:val="Contents6"/>
            <w:tabs>
              <w:tab w:val="clear" w:pos="7609"/>
              <w:tab w:val="right" w:pos="9026" w:leader="dot"/>
            </w:tabs>
            <w:rPr/>
          </w:pPr>
          <w:hyperlink w:anchor="__RefHeading___Toc6343877_417432637">
            <w:r>
              <w:rPr>
                <w:webHidden/>
                <w:rStyle w:val="IndexLink"/>
                <w:rtl w:val="true"/>
              </w:rPr>
              <w:t>سعید بن جبیر</w:t>
            </w:r>
            <w:r>
              <w:rPr>
                <w:rStyle w:val="IndexLink"/>
                <w:rtl w:val="true"/>
              </w:rPr>
              <w:t>:</w:t>
              <w:tab/>
            </w:r>
            <w:r>
              <w:rPr>
                <w:rStyle w:val="IndexLink"/>
              </w:rPr>
              <w:t>428</w:t>
            </w:r>
          </w:hyperlink>
        </w:p>
        <w:p>
          <w:pPr>
            <w:pStyle w:val="Contents6"/>
            <w:tabs>
              <w:tab w:val="clear" w:pos="7609"/>
              <w:tab w:val="right" w:pos="9026" w:leader="dot"/>
            </w:tabs>
            <w:rPr/>
          </w:pPr>
          <w:hyperlink w:anchor="__RefHeading___Toc6343879_417432637">
            <w:r>
              <w:rPr>
                <w:webHidden/>
                <w:rStyle w:val="IndexLink"/>
                <w:rtl w:val="true"/>
              </w:rPr>
              <w:t>سعید بن جناح</w:t>
            </w:r>
            <w:r>
              <w:rPr>
                <w:rStyle w:val="IndexLink"/>
                <w:rtl w:val="true"/>
              </w:rPr>
              <w:t>:</w:t>
              <w:tab/>
            </w:r>
            <w:r>
              <w:rPr>
                <w:rStyle w:val="IndexLink"/>
              </w:rPr>
              <w:t>428</w:t>
            </w:r>
          </w:hyperlink>
        </w:p>
        <w:p>
          <w:pPr>
            <w:pStyle w:val="Contents6"/>
            <w:tabs>
              <w:tab w:val="clear" w:pos="7609"/>
              <w:tab w:val="right" w:pos="9026" w:leader="dot"/>
            </w:tabs>
            <w:rPr/>
          </w:pPr>
          <w:hyperlink w:anchor="__RefHeading___Toc6343881_417432637">
            <w:r>
              <w:rPr>
                <w:webHidden/>
                <w:rStyle w:val="IndexLink"/>
                <w:rtl w:val="true"/>
              </w:rPr>
              <w:t>سعید بن عبد الرحمن و قیل</w:t>
            </w:r>
            <w:r>
              <w:rPr>
                <w:rStyle w:val="IndexLink"/>
                <w:rtl w:val="true"/>
              </w:rPr>
              <w:t xml:space="preserve">: </w:t>
            </w:r>
            <w:r>
              <w:rPr>
                <w:rStyle w:val="IndexLink"/>
                <w:rtl w:val="true"/>
              </w:rPr>
              <w:t>ابن عبد الله الأعرج؛ السمان؛ أبو عبد الله التمیمی؛ مولاهم</w:t>
            </w:r>
            <w:r>
              <w:rPr>
                <w:rStyle w:val="IndexLink"/>
                <w:rtl w:val="true"/>
              </w:rPr>
              <w:t>:</w:t>
              <w:tab/>
            </w:r>
            <w:r>
              <w:rPr>
                <w:rStyle w:val="IndexLink"/>
              </w:rPr>
              <w:t>428</w:t>
            </w:r>
          </w:hyperlink>
        </w:p>
        <w:p>
          <w:pPr>
            <w:pStyle w:val="Contents6"/>
            <w:tabs>
              <w:tab w:val="clear" w:pos="7609"/>
              <w:tab w:val="right" w:pos="9026" w:leader="dot"/>
            </w:tabs>
            <w:rPr/>
          </w:pPr>
          <w:hyperlink w:anchor="__RefHeading___Toc6343883_417432637">
            <w:r>
              <w:rPr>
                <w:webHidden/>
                <w:rStyle w:val="IndexLink"/>
                <w:rtl w:val="true"/>
              </w:rPr>
              <w:t>سعید بن غزوان</w:t>
            </w:r>
            <w:r>
              <w:rPr>
                <w:rStyle w:val="IndexLink"/>
                <w:rtl w:val="true"/>
              </w:rPr>
              <w:t xml:space="preserve">: </w:t>
            </w:r>
            <w:r>
              <w:rPr>
                <w:rStyle w:val="IndexLink"/>
                <w:rtl w:val="true"/>
              </w:rPr>
              <w:t>الأسدی، مولاهم</w:t>
            </w:r>
            <w:r>
              <w:rPr>
                <w:rStyle w:val="IndexLink"/>
                <w:rtl w:val="true"/>
              </w:rPr>
              <w:t>:</w:t>
              <w:tab/>
            </w:r>
            <w:r>
              <w:rPr>
                <w:rStyle w:val="IndexLink"/>
              </w:rPr>
              <w:t>428</w:t>
            </w:r>
          </w:hyperlink>
        </w:p>
        <w:p>
          <w:pPr>
            <w:pStyle w:val="Contents6"/>
            <w:tabs>
              <w:tab w:val="clear" w:pos="7609"/>
              <w:tab w:val="right" w:pos="9026" w:leader="dot"/>
            </w:tabs>
            <w:rPr/>
          </w:pPr>
          <w:hyperlink w:anchor="__RefHeading___Toc6343885_417432637">
            <w:r>
              <w:rPr>
                <w:webHidden/>
                <w:rStyle w:val="IndexLink"/>
                <w:rtl w:val="true"/>
              </w:rPr>
              <w:t>سعید بن فیروز، أبو البختریّ</w:t>
            </w:r>
            <w:r>
              <w:rPr>
                <w:rStyle w:val="IndexLink"/>
                <w:rtl w:val="true"/>
              </w:rPr>
              <w:t>:</w:t>
              <w:tab/>
            </w:r>
            <w:r>
              <w:rPr>
                <w:rStyle w:val="IndexLink"/>
              </w:rPr>
              <w:t>428</w:t>
            </w:r>
          </w:hyperlink>
        </w:p>
        <w:p>
          <w:pPr>
            <w:pStyle w:val="Contents6"/>
            <w:tabs>
              <w:tab w:val="clear" w:pos="7609"/>
              <w:tab w:val="right" w:pos="9026" w:leader="dot"/>
            </w:tabs>
            <w:rPr/>
          </w:pPr>
          <w:hyperlink w:anchor="__RefHeading___Toc6343887_417432637">
            <w:r>
              <w:rPr>
                <w:webHidden/>
                <w:rStyle w:val="IndexLink"/>
                <w:rtl w:val="true"/>
              </w:rPr>
              <w:t>سعید بن قیس؛ الهمدانی</w:t>
            </w:r>
            <w:r>
              <w:rPr>
                <w:rStyle w:val="IndexLink"/>
                <w:rtl w:val="true"/>
              </w:rPr>
              <w:t>:</w:t>
              <w:tab/>
            </w:r>
            <w:r>
              <w:rPr>
                <w:rStyle w:val="IndexLink"/>
              </w:rPr>
              <w:t>428</w:t>
            </w:r>
          </w:hyperlink>
        </w:p>
        <w:p>
          <w:pPr>
            <w:pStyle w:val="Contents6"/>
            <w:tabs>
              <w:tab w:val="clear" w:pos="7609"/>
              <w:tab w:val="right" w:pos="9026" w:leader="dot"/>
            </w:tabs>
            <w:rPr/>
          </w:pPr>
          <w:hyperlink w:anchor="__RefHeading___Toc6343889_417432637">
            <w:r>
              <w:rPr>
                <w:webHidden/>
                <w:rStyle w:val="IndexLink"/>
                <w:rtl w:val="true"/>
              </w:rPr>
              <w:t>سعید بن مسلمة</w:t>
            </w:r>
            <w:r>
              <w:rPr>
                <w:rStyle w:val="IndexLink"/>
                <w:rtl w:val="true"/>
              </w:rPr>
              <w:t>:</w:t>
              <w:tab/>
            </w:r>
            <w:r>
              <w:rPr>
                <w:rStyle w:val="IndexLink"/>
              </w:rPr>
              <w:t>429</w:t>
            </w:r>
          </w:hyperlink>
        </w:p>
        <w:p>
          <w:pPr>
            <w:pStyle w:val="Contents6"/>
            <w:tabs>
              <w:tab w:val="clear" w:pos="7609"/>
              <w:tab w:val="right" w:pos="9026" w:leader="dot"/>
            </w:tabs>
            <w:rPr/>
          </w:pPr>
          <w:hyperlink w:anchor="__RefHeading___Toc6343891_417432637">
            <w:r>
              <w:rPr>
                <w:webHidden/>
                <w:rStyle w:val="IndexLink"/>
                <w:rtl w:val="true"/>
              </w:rPr>
              <w:t>سعید بن المسیب</w:t>
            </w:r>
            <w:r>
              <w:rPr>
                <w:rStyle w:val="IndexLink"/>
                <w:rtl w:val="true"/>
              </w:rPr>
              <w:t>:</w:t>
              <w:tab/>
            </w:r>
            <w:r>
              <w:rPr>
                <w:rStyle w:val="IndexLink"/>
              </w:rPr>
              <w:t>429</w:t>
            </w:r>
          </w:hyperlink>
        </w:p>
        <w:p>
          <w:pPr>
            <w:pStyle w:val="Contents6"/>
            <w:tabs>
              <w:tab w:val="clear" w:pos="7609"/>
              <w:tab w:val="right" w:pos="9026" w:leader="dot"/>
            </w:tabs>
            <w:rPr/>
          </w:pPr>
          <w:hyperlink w:anchor="__RefHeading___Toc6343893_417432637">
            <w:r>
              <w:rPr>
                <w:webHidden/>
                <w:rStyle w:val="IndexLink"/>
                <w:rtl w:val="true"/>
              </w:rPr>
              <w:t>سعید بن یسار، الضبَعی؛ الحناط</w:t>
            </w:r>
            <w:r>
              <w:rPr>
                <w:rStyle w:val="IndexLink"/>
                <w:rtl w:val="true"/>
              </w:rPr>
              <w:t>:</w:t>
              <w:tab/>
            </w:r>
            <w:r>
              <w:rPr>
                <w:rStyle w:val="IndexLink"/>
              </w:rPr>
              <w:t>429</w:t>
            </w:r>
          </w:hyperlink>
        </w:p>
        <w:p>
          <w:pPr>
            <w:pStyle w:val="Contents6"/>
            <w:tabs>
              <w:tab w:val="clear" w:pos="7609"/>
              <w:tab w:val="right" w:pos="9026" w:leader="dot"/>
            </w:tabs>
            <w:rPr/>
          </w:pPr>
          <w:hyperlink w:anchor="__RefHeading___Toc6343895_417432637">
            <w:r>
              <w:rPr>
                <w:webHidden/>
                <w:rStyle w:val="IndexLink"/>
                <w:rtl w:val="true"/>
              </w:rPr>
              <w:t>سعیدة؛ مولاة جعفر علیه السلام</w:t>
            </w:r>
            <w:r>
              <w:rPr>
                <w:rStyle w:val="IndexLink"/>
                <w:rtl w:val="true"/>
              </w:rPr>
              <w:t>:</w:t>
              <w:tab/>
            </w:r>
            <w:r>
              <w:rPr>
                <w:rStyle w:val="IndexLink"/>
              </w:rPr>
              <w:t>429</w:t>
            </w:r>
          </w:hyperlink>
        </w:p>
        <w:p>
          <w:pPr>
            <w:pStyle w:val="Contents6"/>
            <w:tabs>
              <w:tab w:val="clear" w:pos="7609"/>
              <w:tab w:val="right" w:pos="9026" w:leader="dot"/>
            </w:tabs>
            <w:rPr/>
          </w:pPr>
          <w:hyperlink w:anchor="__RefHeading___Toc6343897_417432637">
            <w:r>
              <w:rPr>
                <w:webHidden/>
                <w:rStyle w:val="IndexLink"/>
                <w:rtl w:val="true"/>
              </w:rPr>
              <w:t>سفیان بن صالح</w:t>
            </w:r>
            <w:r>
              <w:rPr>
                <w:rStyle w:val="IndexLink"/>
                <w:rtl w:val="true"/>
              </w:rPr>
              <w:t>:</w:t>
              <w:tab/>
            </w:r>
            <w:r>
              <w:rPr>
                <w:rStyle w:val="IndexLink"/>
              </w:rPr>
              <w:t>429</w:t>
            </w:r>
          </w:hyperlink>
        </w:p>
        <w:p>
          <w:pPr>
            <w:pStyle w:val="Contents6"/>
            <w:tabs>
              <w:tab w:val="clear" w:pos="7609"/>
              <w:tab w:val="right" w:pos="9026" w:leader="dot"/>
            </w:tabs>
            <w:rPr/>
          </w:pPr>
          <w:hyperlink w:anchor="__RefHeading___Toc6343899_417432637">
            <w:r>
              <w:rPr>
                <w:webHidden/>
                <w:rStyle w:val="IndexLink"/>
                <w:rtl w:val="true"/>
              </w:rPr>
              <w:t>سفیان بن یزید</w:t>
            </w:r>
            <w:r>
              <w:rPr>
                <w:rStyle w:val="IndexLink"/>
                <w:rtl w:val="true"/>
              </w:rPr>
              <w:t>:</w:t>
              <w:tab/>
            </w:r>
            <w:r>
              <w:rPr>
                <w:rStyle w:val="IndexLink"/>
              </w:rPr>
              <w:t>429</w:t>
            </w:r>
          </w:hyperlink>
        </w:p>
        <w:p>
          <w:pPr>
            <w:pStyle w:val="Contents6"/>
            <w:tabs>
              <w:tab w:val="clear" w:pos="7609"/>
              <w:tab w:val="right" w:pos="9026" w:leader="dot"/>
            </w:tabs>
            <w:rPr/>
          </w:pPr>
          <w:hyperlink w:anchor="__RefHeading___Toc6343901_417432637">
            <w:r>
              <w:rPr>
                <w:webHidden/>
                <w:rStyle w:val="IndexLink"/>
                <w:rtl w:val="true"/>
              </w:rPr>
              <w:t>سلار بن عبد العزیز؛ الدیلمی؛ أبو یعلی</w:t>
            </w:r>
            <w:r>
              <w:rPr>
                <w:rStyle w:val="IndexLink"/>
                <w:rtl w:val="true"/>
              </w:rPr>
              <w:t>:</w:t>
              <w:tab/>
            </w:r>
            <w:r>
              <w:rPr>
                <w:rStyle w:val="IndexLink"/>
              </w:rPr>
              <w:t>429</w:t>
            </w:r>
          </w:hyperlink>
        </w:p>
        <w:p>
          <w:pPr>
            <w:pStyle w:val="Contents6"/>
            <w:tabs>
              <w:tab w:val="clear" w:pos="7609"/>
              <w:tab w:val="right" w:pos="9026" w:leader="dot"/>
            </w:tabs>
            <w:rPr/>
          </w:pPr>
          <w:hyperlink w:anchor="__RefHeading___Toc6343903_417432637">
            <w:r>
              <w:rPr>
                <w:webHidden/>
                <w:rStyle w:val="IndexLink"/>
                <w:rtl w:val="true"/>
              </w:rPr>
              <w:t>سلام بن أبی عمرة؛ الخراسانی</w:t>
            </w:r>
            <w:r>
              <w:rPr>
                <w:rStyle w:val="IndexLink"/>
                <w:rtl w:val="true"/>
              </w:rPr>
              <w:t>:</w:t>
              <w:tab/>
            </w:r>
            <w:r>
              <w:rPr>
                <w:rStyle w:val="IndexLink"/>
              </w:rPr>
              <w:t>430</w:t>
            </w:r>
          </w:hyperlink>
        </w:p>
        <w:p>
          <w:pPr>
            <w:pStyle w:val="Contents6"/>
            <w:tabs>
              <w:tab w:val="clear" w:pos="7609"/>
              <w:tab w:val="right" w:pos="9026" w:leader="dot"/>
            </w:tabs>
            <w:rPr/>
          </w:pPr>
          <w:hyperlink w:anchor="__RefHeading___Toc6343905_417432637">
            <w:r>
              <w:rPr>
                <w:webHidden/>
                <w:rStyle w:val="IndexLink"/>
                <w:rtl w:val="true"/>
              </w:rPr>
              <w:t>سلامة بن محمد بن إسماعیل بن عبد الله بن موسی؛ أبی الأکرم؛ أبو الحسن؛ الأرزنی</w:t>
            </w:r>
            <w:r>
              <w:rPr>
                <w:rStyle w:val="IndexLink"/>
                <w:rtl w:val="true"/>
              </w:rPr>
              <w:t>:</w:t>
              <w:tab/>
            </w:r>
            <w:r>
              <w:rPr>
                <w:rStyle w:val="IndexLink"/>
              </w:rPr>
              <w:t>430</w:t>
            </w:r>
          </w:hyperlink>
        </w:p>
        <w:p>
          <w:pPr>
            <w:pStyle w:val="Contents6"/>
            <w:tabs>
              <w:tab w:val="clear" w:pos="7609"/>
              <w:tab w:val="right" w:pos="9026" w:leader="dot"/>
            </w:tabs>
            <w:rPr/>
          </w:pPr>
          <w:hyperlink w:anchor="__RefHeading___Toc6343907_417432637">
            <w:r>
              <w:rPr>
                <w:webHidden/>
                <w:rStyle w:val="IndexLink"/>
                <w:rtl w:val="true"/>
              </w:rPr>
              <w:t>سلم‌، الحناط، أبو الفضل</w:t>
            </w:r>
            <w:r>
              <w:rPr>
                <w:rStyle w:val="IndexLink"/>
                <w:rtl w:val="true"/>
              </w:rPr>
              <w:t>:</w:t>
              <w:tab/>
            </w:r>
            <w:r>
              <w:rPr>
                <w:rStyle w:val="IndexLink"/>
              </w:rPr>
              <w:t>430</w:t>
            </w:r>
          </w:hyperlink>
        </w:p>
        <w:p>
          <w:pPr>
            <w:pStyle w:val="Contents6"/>
            <w:tabs>
              <w:tab w:val="clear" w:pos="7609"/>
              <w:tab w:val="right" w:pos="9026" w:leader="dot"/>
            </w:tabs>
            <w:rPr/>
          </w:pPr>
          <w:hyperlink w:anchor="__RefHeading___Toc6343909_417432637">
            <w:r>
              <w:rPr>
                <w:webHidden/>
                <w:rStyle w:val="IndexLink"/>
                <w:rtl w:val="true"/>
              </w:rPr>
              <w:t>سلمان الفارسی، مولی رسول الله صلی الله علیه و آله، یکنی أبا عبد الله</w:t>
            </w:r>
            <w:r>
              <w:rPr>
                <w:rStyle w:val="IndexLink"/>
                <w:rtl w:val="true"/>
              </w:rPr>
              <w:t>:</w:t>
              <w:tab/>
            </w:r>
            <w:r>
              <w:rPr>
                <w:rStyle w:val="IndexLink"/>
              </w:rPr>
              <w:t>430</w:t>
            </w:r>
          </w:hyperlink>
        </w:p>
        <w:p>
          <w:pPr>
            <w:pStyle w:val="Contents6"/>
            <w:tabs>
              <w:tab w:val="clear" w:pos="7609"/>
              <w:tab w:val="right" w:pos="9026" w:leader="dot"/>
            </w:tabs>
            <w:rPr/>
          </w:pPr>
          <w:hyperlink w:anchor="__RefHeading___Toc6343911_417432637">
            <w:r>
              <w:rPr>
                <w:webHidden/>
                <w:rStyle w:val="IndexLink"/>
                <w:rtl w:val="true"/>
              </w:rPr>
              <w:t>سلمة بن کهیل</w:t>
            </w:r>
            <w:r>
              <w:rPr>
                <w:rStyle w:val="IndexLink"/>
                <w:rtl w:val="true"/>
              </w:rPr>
              <w:t>:</w:t>
              <w:tab/>
            </w:r>
            <w:r>
              <w:rPr>
                <w:rStyle w:val="IndexLink"/>
              </w:rPr>
              <w:t>431</w:t>
            </w:r>
          </w:hyperlink>
        </w:p>
        <w:p>
          <w:pPr>
            <w:pStyle w:val="Contents6"/>
            <w:tabs>
              <w:tab w:val="clear" w:pos="7609"/>
              <w:tab w:val="right" w:pos="9026" w:leader="dot"/>
            </w:tabs>
            <w:rPr/>
          </w:pPr>
          <w:hyperlink w:anchor="__RefHeading___Toc6343913_417432637">
            <w:r>
              <w:rPr>
                <w:webHidden/>
                <w:rStyle w:val="IndexLink"/>
                <w:rtl w:val="true"/>
              </w:rPr>
              <w:t>سلمة بن محمد</w:t>
            </w:r>
            <w:r>
              <w:rPr>
                <w:rStyle w:val="IndexLink"/>
                <w:rtl w:val="true"/>
              </w:rPr>
              <w:t>:</w:t>
              <w:tab/>
            </w:r>
            <w:r>
              <w:rPr>
                <w:rStyle w:val="IndexLink"/>
              </w:rPr>
              <w:t>431</w:t>
            </w:r>
          </w:hyperlink>
        </w:p>
        <w:p>
          <w:pPr>
            <w:pStyle w:val="Contents6"/>
            <w:tabs>
              <w:tab w:val="clear" w:pos="7609"/>
              <w:tab w:val="right" w:pos="9026" w:leader="dot"/>
            </w:tabs>
            <w:rPr/>
          </w:pPr>
          <w:hyperlink w:anchor="__RefHeading___Toc6343915_417432637">
            <w:r>
              <w:rPr>
                <w:webHidden/>
                <w:rStyle w:val="IndexLink"/>
                <w:rtl w:val="true"/>
              </w:rPr>
              <w:t>سلیم، الفراء</w:t>
            </w:r>
            <w:r>
              <w:rPr>
                <w:rStyle w:val="IndexLink"/>
                <w:rtl w:val="true"/>
              </w:rPr>
              <w:t>:</w:t>
              <w:tab/>
            </w:r>
            <w:r>
              <w:rPr>
                <w:rStyle w:val="IndexLink"/>
              </w:rPr>
              <w:t>431</w:t>
            </w:r>
          </w:hyperlink>
        </w:p>
        <w:p>
          <w:pPr>
            <w:pStyle w:val="Contents6"/>
            <w:tabs>
              <w:tab w:val="clear" w:pos="7609"/>
              <w:tab w:val="right" w:pos="9026" w:leader="dot"/>
            </w:tabs>
            <w:rPr/>
          </w:pPr>
          <w:hyperlink w:anchor="__RefHeading___Toc6343917_417432637">
            <w:r>
              <w:rPr>
                <w:webHidden/>
                <w:rStyle w:val="IndexLink"/>
                <w:rtl w:val="true"/>
              </w:rPr>
              <w:t>سلیم بن قیس؛ الهلالی</w:t>
            </w:r>
            <w:r>
              <w:rPr>
                <w:rStyle w:val="IndexLink"/>
                <w:rtl w:val="true"/>
              </w:rPr>
              <w:t>:</w:t>
              <w:tab/>
            </w:r>
            <w:r>
              <w:rPr>
                <w:rStyle w:val="IndexLink"/>
              </w:rPr>
              <w:t>431</w:t>
            </w:r>
          </w:hyperlink>
        </w:p>
        <w:p>
          <w:pPr>
            <w:pStyle w:val="Contents6"/>
            <w:tabs>
              <w:tab w:val="clear" w:pos="7609"/>
              <w:tab w:val="right" w:pos="9026" w:leader="dot"/>
            </w:tabs>
            <w:rPr/>
          </w:pPr>
          <w:hyperlink w:anchor="__RefHeading___Toc6343919_417432637">
            <w:r>
              <w:rPr>
                <w:webHidden/>
                <w:rStyle w:val="IndexLink"/>
                <w:rtl w:val="true"/>
              </w:rPr>
              <w:t>سلیمان بن بلال</w:t>
            </w:r>
            <w:r>
              <w:rPr>
                <w:rStyle w:val="IndexLink"/>
                <w:rtl w:val="true"/>
              </w:rPr>
              <w:t>:</w:t>
              <w:tab/>
            </w:r>
            <w:r>
              <w:rPr>
                <w:rStyle w:val="IndexLink"/>
              </w:rPr>
              <w:t>432</w:t>
            </w:r>
          </w:hyperlink>
        </w:p>
        <w:p>
          <w:pPr>
            <w:pStyle w:val="Contents6"/>
            <w:tabs>
              <w:tab w:val="clear" w:pos="7609"/>
              <w:tab w:val="right" w:pos="9026" w:leader="dot"/>
            </w:tabs>
            <w:rPr/>
          </w:pPr>
          <w:hyperlink w:anchor="__RefHeading___Toc6343921_417432637">
            <w:r>
              <w:rPr>
                <w:webHidden/>
                <w:rStyle w:val="IndexLink"/>
                <w:rtl w:val="true"/>
              </w:rPr>
              <w:t>سلیمان بن جعفر بن إبراهیم بن محمد بن علی بن عبد الله بن جعفر الطیار؛ أبو محمد؛ الجعفری</w:t>
            </w:r>
            <w:r>
              <w:rPr>
                <w:rStyle w:val="IndexLink"/>
                <w:rtl w:val="true"/>
              </w:rPr>
              <w:t>:</w:t>
              <w:tab/>
            </w:r>
            <w:r>
              <w:rPr>
                <w:rStyle w:val="IndexLink"/>
              </w:rPr>
              <w:t>432</w:t>
            </w:r>
          </w:hyperlink>
        </w:p>
        <w:p>
          <w:pPr>
            <w:pStyle w:val="Contents6"/>
            <w:tabs>
              <w:tab w:val="clear" w:pos="7609"/>
              <w:tab w:val="right" w:pos="9026" w:leader="dot"/>
            </w:tabs>
            <w:rPr/>
          </w:pPr>
          <w:hyperlink w:anchor="__RefHeading___Toc6343923_417432637">
            <w:r>
              <w:rPr>
                <w:webHidden/>
                <w:rStyle w:val="IndexLink"/>
                <w:rtl w:val="true"/>
              </w:rPr>
              <w:t>سلیمان بن خالد؛ أبو الربیع، الأقطع</w:t>
            </w:r>
            <w:r>
              <w:rPr>
                <w:rStyle w:val="IndexLink"/>
                <w:rtl w:val="true"/>
              </w:rPr>
              <w:t>:</w:t>
              <w:tab/>
            </w:r>
            <w:r>
              <w:rPr>
                <w:rStyle w:val="IndexLink"/>
              </w:rPr>
              <w:t>432</w:t>
            </w:r>
          </w:hyperlink>
        </w:p>
        <w:p>
          <w:pPr>
            <w:pStyle w:val="Contents6"/>
            <w:tabs>
              <w:tab w:val="clear" w:pos="7609"/>
              <w:tab w:val="right" w:pos="9026" w:leader="dot"/>
            </w:tabs>
            <w:rPr/>
          </w:pPr>
          <w:hyperlink w:anchor="__RefHeading___Toc6343925_417432637">
            <w:r>
              <w:rPr>
                <w:webHidden/>
                <w:rStyle w:val="IndexLink"/>
                <w:rtl w:val="true"/>
              </w:rPr>
              <w:t>سلیمان بن داود؛ المنقری؛ أبو أیوب، الشاذکونی</w:t>
            </w:r>
            <w:r>
              <w:rPr>
                <w:rStyle w:val="IndexLink"/>
                <w:rtl w:val="true"/>
              </w:rPr>
              <w:t>:</w:t>
              <w:tab/>
            </w:r>
            <w:r>
              <w:rPr>
                <w:rStyle w:val="IndexLink"/>
              </w:rPr>
              <w:t>433</w:t>
            </w:r>
          </w:hyperlink>
        </w:p>
        <w:p>
          <w:pPr>
            <w:pStyle w:val="Contents6"/>
            <w:tabs>
              <w:tab w:val="clear" w:pos="7609"/>
              <w:tab w:val="right" w:pos="9026" w:leader="dot"/>
            </w:tabs>
            <w:rPr/>
          </w:pPr>
          <w:hyperlink w:anchor="__RefHeading___Toc6343927_417432637">
            <w:r>
              <w:rPr>
                <w:webHidden/>
                <w:rStyle w:val="IndexLink"/>
                <w:rtl w:val="true"/>
              </w:rPr>
              <w:t>سلیمان بن سفیان، المسترق؛ أبو داود و هو المنشد</w:t>
            </w:r>
            <w:r>
              <w:rPr>
                <w:rStyle w:val="IndexLink"/>
                <w:rtl w:val="true"/>
              </w:rPr>
              <w:t>-:</w:t>
              <w:tab/>
            </w:r>
            <w:r>
              <w:rPr>
                <w:rStyle w:val="IndexLink"/>
              </w:rPr>
              <w:t>433</w:t>
            </w:r>
          </w:hyperlink>
        </w:p>
        <w:p>
          <w:pPr>
            <w:pStyle w:val="Contents6"/>
            <w:tabs>
              <w:tab w:val="clear" w:pos="7609"/>
              <w:tab w:val="right" w:pos="9026" w:leader="dot"/>
            </w:tabs>
            <w:rPr/>
          </w:pPr>
          <w:hyperlink w:anchor="__RefHeading___Toc6343929_417432637">
            <w:r>
              <w:rPr>
                <w:webHidden/>
                <w:rStyle w:val="IndexLink"/>
                <w:rtl w:val="true"/>
              </w:rPr>
              <w:t>سلیمان بن سماعة؛ الکوزی</w:t>
            </w:r>
            <w:r>
              <w:rPr>
                <w:rStyle w:val="IndexLink"/>
                <w:rtl w:val="true"/>
              </w:rPr>
              <w:t>:</w:t>
              <w:tab/>
            </w:r>
            <w:r>
              <w:rPr>
                <w:rStyle w:val="IndexLink"/>
              </w:rPr>
              <w:t>433</w:t>
            </w:r>
          </w:hyperlink>
        </w:p>
        <w:p>
          <w:pPr>
            <w:pStyle w:val="Contents6"/>
            <w:tabs>
              <w:tab w:val="clear" w:pos="7609"/>
              <w:tab w:val="right" w:pos="9026" w:leader="dot"/>
            </w:tabs>
            <w:rPr/>
          </w:pPr>
          <w:hyperlink w:anchor="__RefHeading___Toc6343931_417432637">
            <w:r>
              <w:rPr>
                <w:webHidden/>
                <w:rStyle w:val="IndexLink"/>
                <w:rtl w:val="true"/>
              </w:rPr>
              <w:t>سلیمان بن صالح؛ الجصّاص</w:t>
            </w:r>
            <w:r>
              <w:rPr>
                <w:rStyle w:val="IndexLink"/>
                <w:rtl w:val="true"/>
              </w:rPr>
              <w:t>:</w:t>
              <w:tab/>
            </w:r>
            <w:r>
              <w:rPr>
                <w:rStyle w:val="IndexLink"/>
              </w:rPr>
              <w:t>433</w:t>
            </w:r>
          </w:hyperlink>
        </w:p>
        <w:p>
          <w:pPr>
            <w:pStyle w:val="Contents6"/>
            <w:tabs>
              <w:tab w:val="clear" w:pos="7609"/>
              <w:tab w:val="right" w:pos="9026" w:leader="dot"/>
            </w:tabs>
            <w:rPr/>
          </w:pPr>
          <w:hyperlink w:anchor="__RefHeading___Toc6343933_417432637">
            <w:r>
              <w:rPr>
                <w:webHidden/>
                <w:rStyle w:val="IndexLink"/>
                <w:rtl w:val="true"/>
              </w:rPr>
              <w:t>سلیمان بن مسهر</w:t>
            </w:r>
            <w:r>
              <w:rPr>
                <w:rStyle w:val="IndexLink"/>
                <w:rtl w:val="true"/>
              </w:rPr>
              <w:t>:</w:t>
              <w:tab/>
            </w:r>
            <w:r>
              <w:rPr>
                <w:rStyle w:val="IndexLink"/>
              </w:rPr>
              <w:t>433</w:t>
            </w:r>
          </w:hyperlink>
        </w:p>
        <w:p>
          <w:pPr>
            <w:pStyle w:val="Contents6"/>
            <w:tabs>
              <w:tab w:val="clear" w:pos="7609"/>
              <w:tab w:val="right" w:pos="9026" w:leader="dot"/>
            </w:tabs>
            <w:rPr/>
          </w:pPr>
          <w:hyperlink w:anchor="__RefHeading___Toc6343935_417432637">
            <w:r>
              <w:rPr>
                <w:webHidden/>
                <w:rStyle w:val="IndexLink"/>
                <w:rtl w:val="true"/>
              </w:rPr>
              <w:t>سلیمان بن مهران؛ أبو محمد؛ الأسدی؛ مولاهم؛ الأعمش</w:t>
            </w:r>
            <w:r>
              <w:rPr>
                <w:rStyle w:val="IndexLink"/>
                <w:rtl w:val="true"/>
              </w:rPr>
              <w:t>:</w:t>
              <w:tab/>
            </w:r>
            <w:r>
              <w:rPr>
                <w:rStyle w:val="IndexLink"/>
              </w:rPr>
              <w:t>434</w:t>
            </w:r>
          </w:hyperlink>
        </w:p>
        <w:p>
          <w:pPr>
            <w:pStyle w:val="Contents6"/>
            <w:tabs>
              <w:tab w:val="clear" w:pos="7609"/>
              <w:tab w:val="right" w:pos="9026" w:leader="dot"/>
            </w:tabs>
            <w:rPr/>
          </w:pPr>
          <w:hyperlink w:anchor="__RefHeading___Toc6343937_417432637">
            <w:r>
              <w:rPr>
                <w:webHidden/>
                <w:rStyle w:val="IndexLink"/>
                <w:rtl w:val="true"/>
              </w:rPr>
              <w:t>سماعة بن مهران بن عبد الرحمن؛ الحضرمی</w:t>
            </w:r>
            <w:r>
              <w:rPr>
                <w:rStyle w:val="IndexLink"/>
                <w:rtl w:val="true"/>
              </w:rPr>
              <w:t>:</w:t>
              <w:tab/>
            </w:r>
            <w:r>
              <w:rPr>
                <w:rStyle w:val="IndexLink"/>
              </w:rPr>
              <w:t>434</w:t>
            </w:r>
          </w:hyperlink>
        </w:p>
        <w:p>
          <w:pPr>
            <w:pStyle w:val="Contents6"/>
            <w:tabs>
              <w:tab w:val="clear" w:pos="7609"/>
              <w:tab w:val="right" w:pos="9026" w:leader="dot"/>
            </w:tabs>
            <w:rPr/>
          </w:pPr>
          <w:hyperlink w:anchor="__RefHeading___Toc6343939_417432637">
            <w:r>
              <w:rPr>
                <w:webHidden/>
                <w:rStyle w:val="IndexLink"/>
                <w:rtl w:val="true"/>
              </w:rPr>
              <w:t>سنان؛ أبو عبد الله بن سنان</w:t>
            </w:r>
            <w:r>
              <w:rPr>
                <w:rStyle w:val="IndexLink"/>
                <w:rtl w:val="true"/>
              </w:rPr>
              <w:t>:</w:t>
              <w:tab/>
            </w:r>
            <w:r>
              <w:rPr>
                <w:rStyle w:val="IndexLink"/>
              </w:rPr>
              <w:t>434</w:t>
            </w:r>
          </w:hyperlink>
        </w:p>
        <w:p>
          <w:pPr>
            <w:pStyle w:val="Contents6"/>
            <w:tabs>
              <w:tab w:val="clear" w:pos="7609"/>
              <w:tab w:val="right" w:pos="9026" w:leader="dot"/>
            </w:tabs>
            <w:rPr/>
          </w:pPr>
          <w:hyperlink w:anchor="__RefHeading___Toc6343941_417432637">
            <w:r>
              <w:rPr>
                <w:webHidden/>
                <w:rStyle w:val="IndexLink"/>
                <w:rtl w:val="true"/>
              </w:rPr>
              <w:t>سندی بن الربیع؛ البغدادی</w:t>
            </w:r>
            <w:r>
              <w:rPr>
                <w:rStyle w:val="IndexLink"/>
                <w:rtl w:val="true"/>
              </w:rPr>
              <w:t>:</w:t>
              <w:tab/>
            </w:r>
            <w:r>
              <w:rPr>
                <w:rStyle w:val="IndexLink"/>
              </w:rPr>
              <w:t>434</w:t>
            </w:r>
          </w:hyperlink>
        </w:p>
        <w:p>
          <w:pPr>
            <w:pStyle w:val="Contents6"/>
            <w:tabs>
              <w:tab w:val="clear" w:pos="7609"/>
              <w:tab w:val="right" w:pos="9026" w:leader="dot"/>
            </w:tabs>
            <w:rPr/>
          </w:pPr>
          <w:hyperlink w:anchor="__RefHeading___Toc6343943_417432637">
            <w:r>
              <w:rPr>
                <w:webHidden/>
                <w:rStyle w:val="IndexLink"/>
                <w:rtl w:val="true"/>
              </w:rPr>
              <w:t>سندی بن عیسی؛ الهمدانی</w:t>
            </w:r>
            <w:r>
              <w:rPr>
                <w:rStyle w:val="IndexLink"/>
                <w:rtl w:val="true"/>
              </w:rPr>
              <w:t>:</w:t>
              <w:tab/>
            </w:r>
            <w:r>
              <w:rPr>
                <w:rStyle w:val="IndexLink"/>
              </w:rPr>
              <w:t>434</w:t>
            </w:r>
          </w:hyperlink>
        </w:p>
        <w:p>
          <w:pPr>
            <w:pStyle w:val="Contents6"/>
            <w:tabs>
              <w:tab w:val="clear" w:pos="7609"/>
              <w:tab w:val="right" w:pos="9026" w:leader="dot"/>
            </w:tabs>
            <w:rPr/>
          </w:pPr>
          <w:hyperlink w:anchor="__RefHeading___Toc6343945_417432637">
            <w:r>
              <w:rPr>
                <w:webHidden/>
                <w:rStyle w:val="IndexLink"/>
                <w:rtl w:val="true"/>
              </w:rPr>
              <w:t>سندی بن محمد و اسمه</w:t>
            </w:r>
            <w:r>
              <w:rPr>
                <w:rStyle w:val="IndexLink"/>
                <w:rtl w:val="true"/>
              </w:rPr>
              <w:t xml:space="preserve">: </w:t>
            </w:r>
            <w:r>
              <w:rPr>
                <w:rStyle w:val="IndexLink"/>
                <w:rtl w:val="true"/>
              </w:rPr>
              <w:t>أبان یکنی أبا بشر، و هو ابن أخت صفوان بن یحیی</w:t>
            </w:r>
            <w:r>
              <w:rPr>
                <w:rStyle w:val="IndexLink"/>
                <w:rtl w:val="true"/>
              </w:rPr>
              <w:t>:</w:t>
              <w:tab/>
            </w:r>
            <w:r>
              <w:rPr>
                <w:rStyle w:val="IndexLink"/>
              </w:rPr>
              <w:t>434</w:t>
            </w:r>
          </w:hyperlink>
        </w:p>
        <w:p>
          <w:pPr>
            <w:pStyle w:val="Contents6"/>
            <w:tabs>
              <w:tab w:val="clear" w:pos="7609"/>
              <w:tab w:val="right" w:pos="9026" w:leader="dot"/>
            </w:tabs>
            <w:rPr/>
          </w:pPr>
          <w:hyperlink w:anchor="__RefHeading___Toc6343947_417432637">
            <w:r>
              <w:rPr>
                <w:webHidden/>
                <w:rStyle w:val="IndexLink"/>
                <w:rtl w:val="true"/>
              </w:rPr>
              <w:t>سورة بن کلیب</w:t>
            </w:r>
            <w:r>
              <w:rPr>
                <w:rStyle w:val="IndexLink"/>
                <w:rtl w:val="true"/>
              </w:rPr>
              <w:t>:</w:t>
              <w:tab/>
            </w:r>
            <w:r>
              <w:rPr>
                <w:rStyle w:val="IndexLink"/>
              </w:rPr>
              <w:t>434</w:t>
            </w:r>
          </w:hyperlink>
        </w:p>
        <w:p>
          <w:pPr>
            <w:pStyle w:val="Contents6"/>
            <w:tabs>
              <w:tab w:val="clear" w:pos="7609"/>
              <w:tab w:val="right" w:pos="9026" w:leader="dot"/>
            </w:tabs>
            <w:rPr/>
          </w:pPr>
          <w:hyperlink w:anchor="__RefHeading___Toc6343949_417432637">
            <w:r>
              <w:rPr>
                <w:webHidden/>
                <w:rStyle w:val="IndexLink"/>
                <w:rtl w:val="true"/>
              </w:rPr>
              <w:t>سوید بن غفلة</w:t>
            </w:r>
            <w:r>
              <w:rPr>
                <w:rStyle w:val="IndexLink"/>
                <w:rtl w:val="true"/>
              </w:rPr>
              <w:t>:</w:t>
              <w:tab/>
            </w:r>
            <w:r>
              <w:rPr>
                <w:rStyle w:val="IndexLink"/>
              </w:rPr>
              <w:t>434</w:t>
            </w:r>
          </w:hyperlink>
        </w:p>
        <w:p>
          <w:pPr>
            <w:pStyle w:val="Contents6"/>
            <w:tabs>
              <w:tab w:val="clear" w:pos="7609"/>
              <w:tab w:val="right" w:pos="9026" w:leader="dot"/>
            </w:tabs>
            <w:rPr/>
          </w:pPr>
          <w:hyperlink w:anchor="__RefHeading___Toc6343951_417432637">
            <w:r>
              <w:rPr>
                <w:webHidden/>
                <w:rStyle w:val="IndexLink"/>
                <w:rtl w:val="true"/>
              </w:rPr>
              <w:t>سوید بن مسلم؛ القلاء، مولی شهاب بن عبد ربه</w:t>
            </w:r>
            <w:r>
              <w:rPr>
                <w:rStyle w:val="IndexLink"/>
                <w:rtl w:val="true"/>
              </w:rPr>
              <w:t>:</w:t>
              <w:tab/>
            </w:r>
            <w:r>
              <w:rPr>
                <w:rStyle w:val="IndexLink"/>
              </w:rPr>
              <w:t>434</w:t>
            </w:r>
          </w:hyperlink>
        </w:p>
        <w:p>
          <w:pPr>
            <w:pStyle w:val="Contents6"/>
            <w:tabs>
              <w:tab w:val="clear" w:pos="7609"/>
              <w:tab w:val="right" w:pos="9026" w:leader="dot"/>
            </w:tabs>
            <w:rPr/>
          </w:pPr>
          <w:hyperlink w:anchor="__RefHeading___Toc6343953_417432637">
            <w:r>
              <w:rPr>
                <w:webHidden/>
                <w:rStyle w:val="IndexLink"/>
                <w:rtl w:val="true"/>
              </w:rPr>
              <w:t>سهل بن حنیف</w:t>
            </w:r>
            <w:r>
              <w:rPr>
                <w:rStyle w:val="IndexLink"/>
                <w:rtl w:val="true"/>
              </w:rPr>
              <w:t>:</w:t>
              <w:tab/>
            </w:r>
            <w:r>
              <w:rPr>
                <w:rStyle w:val="IndexLink"/>
              </w:rPr>
              <w:t>434</w:t>
            </w:r>
          </w:hyperlink>
        </w:p>
        <w:p>
          <w:pPr>
            <w:pStyle w:val="Contents6"/>
            <w:tabs>
              <w:tab w:val="clear" w:pos="7609"/>
              <w:tab w:val="right" w:pos="9026" w:leader="dot"/>
            </w:tabs>
            <w:rPr/>
          </w:pPr>
          <w:hyperlink w:anchor="__RefHeading___Toc6343955_417432637">
            <w:r>
              <w:rPr>
                <w:webHidden/>
                <w:rStyle w:val="IndexLink"/>
                <w:rtl w:val="true"/>
              </w:rPr>
              <w:t>سهل بن زاذویه؛ أبو محمد؛ القمی</w:t>
            </w:r>
            <w:r>
              <w:rPr>
                <w:rStyle w:val="IndexLink"/>
                <w:rtl w:val="true"/>
              </w:rPr>
              <w:t>:</w:t>
              <w:tab/>
            </w:r>
            <w:r>
              <w:rPr>
                <w:rStyle w:val="IndexLink"/>
              </w:rPr>
              <w:t>434</w:t>
            </w:r>
          </w:hyperlink>
        </w:p>
        <w:p>
          <w:pPr>
            <w:pStyle w:val="Contents6"/>
            <w:tabs>
              <w:tab w:val="clear" w:pos="7609"/>
              <w:tab w:val="right" w:pos="9026" w:leader="dot"/>
            </w:tabs>
            <w:rPr/>
          </w:pPr>
          <w:hyperlink w:anchor="__RefHeading___Toc6343957_417432637">
            <w:r>
              <w:rPr>
                <w:webHidden/>
                <w:rStyle w:val="IndexLink"/>
                <w:rtl w:val="true"/>
              </w:rPr>
              <w:t>سهل بن زیاد؛ الآدمیّ، الرازی</w:t>
            </w:r>
            <w:r>
              <w:rPr>
                <w:rStyle w:val="IndexLink"/>
                <w:rtl w:val="true"/>
              </w:rPr>
              <w:t>:</w:t>
              <w:tab/>
            </w:r>
            <w:r>
              <w:rPr>
                <w:rStyle w:val="IndexLink"/>
              </w:rPr>
              <w:t>434</w:t>
            </w:r>
          </w:hyperlink>
        </w:p>
        <w:p>
          <w:pPr>
            <w:pStyle w:val="Contents6"/>
            <w:tabs>
              <w:tab w:val="clear" w:pos="7609"/>
              <w:tab w:val="right" w:pos="9026" w:leader="dot"/>
            </w:tabs>
            <w:rPr/>
          </w:pPr>
          <w:hyperlink w:anchor="__RefHeading___Toc6343959_417432637">
            <w:r>
              <w:rPr>
                <w:webHidden/>
                <w:rStyle w:val="IndexLink"/>
                <w:rtl w:val="true"/>
              </w:rPr>
              <w:t>سهل بن الهرمزان</w:t>
            </w:r>
            <w:r>
              <w:rPr>
                <w:rStyle w:val="IndexLink"/>
                <w:rtl w:val="true"/>
              </w:rPr>
              <w:t>:</w:t>
              <w:tab/>
            </w:r>
            <w:r>
              <w:rPr>
                <w:rStyle w:val="IndexLink"/>
              </w:rPr>
              <w:t>434</w:t>
            </w:r>
          </w:hyperlink>
        </w:p>
        <w:p>
          <w:pPr>
            <w:pStyle w:val="Contents6"/>
            <w:tabs>
              <w:tab w:val="clear" w:pos="7609"/>
              <w:tab w:val="right" w:pos="9026" w:leader="dot"/>
            </w:tabs>
            <w:rPr/>
          </w:pPr>
          <w:hyperlink w:anchor="__RefHeading___Toc6343961_417432637">
            <w:r>
              <w:rPr>
                <w:webHidden/>
                <w:rStyle w:val="IndexLink"/>
                <w:rtl w:val="true"/>
              </w:rPr>
              <w:t>سهل بن الیسع بن عبد الله بن سعد؛ الأشعری</w:t>
            </w:r>
            <w:r>
              <w:rPr>
                <w:rStyle w:val="IndexLink"/>
                <w:rtl w:val="true"/>
              </w:rPr>
              <w:t>:</w:t>
              <w:tab/>
            </w:r>
            <w:r>
              <w:rPr>
                <w:rStyle w:val="IndexLink"/>
              </w:rPr>
              <w:t>434</w:t>
            </w:r>
          </w:hyperlink>
        </w:p>
        <w:p>
          <w:pPr>
            <w:pStyle w:val="Contents6"/>
            <w:tabs>
              <w:tab w:val="clear" w:pos="7609"/>
              <w:tab w:val="right" w:pos="9026" w:leader="dot"/>
            </w:tabs>
            <w:rPr/>
          </w:pPr>
          <w:hyperlink w:anchor="__RefHeading___Toc6343963_417432637">
            <w:r>
              <w:rPr>
                <w:webHidden/>
                <w:rStyle w:val="IndexLink"/>
                <w:rtl w:val="true"/>
              </w:rPr>
              <w:t>سیف بن سلیمان؛ التمار؛ أبو الحسن</w:t>
            </w:r>
            <w:r>
              <w:rPr>
                <w:rStyle w:val="IndexLink"/>
                <w:rtl w:val="true"/>
              </w:rPr>
              <w:t>:</w:t>
              <w:tab/>
            </w:r>
            <w:r>
              <w:rPr>
                <w:rStyle w:val="IndexLink"/>
              </w:rPr>
              <w:t>436</w:t>
            </w:r>
          </w:hyperlink>
        </w:p>
        <w:p>
          <w:pPr>
            <w:pStyle w:val="Contents6"/>
            <w:tabs>
              <w:tab w:val="clear" w:pos="7609"/>
              <w:tab w:val="right" w:pos="9026" w:leader="dot"/>
            </w:tabs>
            <w:rPr/>
          </w:pPr>
          <w:hyperlink w:anchor="__RefHeading___Toc6343965_417432637">
            <w:r>
              <w:rPr>
                <w:webHidden/>
                <w:rStyle w:val="IndexLink"/>
                <w:rtl w:val="true"/>
              </w:rPr>
              <w:t>سیف بن عمیرة؛ النخعی</w:t>
            </w:r>
            <w:r>
              <w:rPr>
                <w:rStyle w:val="IndexLink"/>
                <w:rtl w:val="true"/>
              </w:rPr>
              <w:t>:</w:t>
              <w:tab/>
            </w:r>
            <w:r>
              <w:rPr>
                <w:rStyle w:val="IndexLink"/>
              </w:rPr>
              <w:t>436</w:t>
            </w:r>
          </w:hyperlink>
        </w:p>
        <w:p>
          <w:pPr>
            <w:pStyle w:val="Contents6"/>
            <w:tabs>
              <w:tab w:val="clear" w:pos="7609"/>
              <w:tab w:val="right" w:pos="9026" w:leader="dot"/>
            </w:tabs>
            <w:rPr/>
          </w:pPr>
          <w:hyperlink w:anchor="__RefHeading___Toc6343967_417432637">
            <w:r>
              <w:rPr>
                <w:webHidden/>
                <w:rStyle w:val="IndexLink"/>
                <w:rtl w:val="true"/>
              </w:rPr>
              <w:t>سیف بن مصعب؛ العبدی</w:t>
            </w:r>
            <w:r>
              <w:rPr>
                <w:rStyle w:val="IndexLink"/>
                <w:rtl w:val="true"/>
              </w:rPr>
              <w:t>:</w:t>
              <w:tab/>
            </w:r>
            <w:r>
              <w:rPr>
                <w:rStyle w:val="IndexLink"/>
              </w:rPr>
              <w:t>436</w:t>
            </w:r>
          </w:hyperlink>
        </w:p>
        <w:p>
          <w:pPr>
            <w:pStyle w:val="Contents5"/>
            <w:tabs>
              <w:tab w:val="clear" w:pos="7892"/>
              <w:tab w:val="right" w:pos="9026" w:leader="dot"/>
            </w:tabs>
            <w:rPr/>
          </w:pPr>
          <w:hyperlink w:anchor="__RefHeading___Toc6343969_417432637">
            <w:r>
              <w:rPr>
                <w:webHidden/>
                <w:rStyle w:val="IndexLink"/>
                <w:rtl w:val="true"/>
              </w:rPr>
              <w:t>باب الشین‌</w:t>
            </w:r>
            <w:r>
              <w:rPr>
                <w:rStyle w:val="IndexLink"/>
                <w:rtl w:val="true"/>
              </w:rPr>
              <w:tab/>
            </w:r>
            <w:r>
              <w:rPr>
                <w:rStyle w:val="IndexLink"/>
              </w:rPr>
              <w:t>436</w:t>
            </w:r>
          </w:hyperlink>
        </w:p>
        <w:p>
          <w:pPr>
            <w:pStyle w:val="Contents6"/>
            <w:tabs>
              <w:tab w:val="clear" w:pos="7609"/>
              <w:tab w:val="right" w:pos="9026" w:leader="dot"/>
            </w:tabs>
            <w:rPr/>
          </w:pPr>
          <w:hyperlink w:anchor="__RefHeading___Toc6343971_417432637">
            <w:r>
              <w:rPr>
                <w:webHidden/>
                <w:rStyle w:val="IndexLink"/>
                <w:rtl w:val="true"/>
              </w:rPr>
              <w:t>شاذان بن الخلیل والد الفضل بن شاذان</w:t>
            </w:r>
            <w:r>
              <w:rPr>
                <w:rStyle w:val="IndexLink"/>
                <w:rtl w:val="true"/>
              </w:rPr>
              <w:t>-:</w:t>
              <w:tab/>
            </w:r>
            <w:r>
              <w:rPr>
                <w:rStyle w:val="IndexLink"/>
              </w:rPr>
              <w:t>436</w:t>
            </w:r>
          </w:hyperlink>
        </w:p>
        <w:p>
          <w:pPr>
            <w:pStyle w:val="Contents6"/>
            <w:tabs>
              <w:tab w:val="clear" w:pos="7609"/>
              <w:tab w:val="right" w:pos="9026" w:leader="dot"/>
            </w:tabs>
            <w:rPr/>
          </w:pPr>
          <w:hyperlink w:anchor="__RefHeading___Toc6343973_417432637">
            <w:r>
              <w:rPr>
                <w:webHidden/>
                <w:rStyle w:val="IndexLink"/>
                <w:rtl w:val="true"/>
              </w:rPr>
              <w:t>شتیر بن شکل؛ العبسی و قال سعد</w:t>
            </w:r>
            <w:r>
              <w:rPr>
                <w:rStyle w:val="IndexLink"/>
                <w:rtl w:val="true"/>
              </w:rPr>
              <w:t xml:space="preserve">: </w:t>
            </w:r>
            <w:r>
              <w:rPr>
                <w:rStyle w:val="IndexLink"/>
                <w:rtl w:val="true"/>
              </w:rPr>
              <w:t>شبیر</w:t>
            </w:r>
            <w:r>
              <w:rPr>
                <w:rStyle w:val="IndexLink"/>
                <w:rtl w:val="true"/>
              </w:rPr>
              <w:t>-:</w:t>
              <w:tab/>
            </w:r>
            <w:r>
              <w:rPr>
                <w:rStyle w:val="IndexLink"/>
              </w:rPr>
              <w:t>436</w:t>
            </w:r>
          </w:hyperlink>
        </w:p>
        <w:p>
          <w:pPr>
            <w:pStyle w:val="Contents6"/>
            <w:tabs>
              <w:tab w:val="clear" w:pos="7609"/>
              <w:tab w:val="right" w:pos="9026" w:leader="dot"/>
            </w:tabs>
            <w:rPr/>
          </w:pPr>
          <w:hyperlink w:anchor="__RefHeading___Toc6343975_417432637">
            <w:r>
              <w:rPr>
                <w:webHidden/>
                <w:rStyle w:val="IndexLink"/>
                <w:rtl w:val="true"/>
              </w:rPr>
              <w:t>شتیرة</w:t>
            </w:r>
            <w:r>
              <w:rPr>
                <w:rStyle w:val="IndexLink"/>
                <w:rtl w:val="true"/>
              </w:rPr>
              <w:t>:</w:t>
              <w:tab/>
            </w:r>
            <w:r>
              <w:rPr>
                <w:rStyle w:val="IndexLink"/>
              </w:rPr>
              <w:t>436</w:t>
            </w:r>
          </w:hyperlink>
        </w:p>
        <w:p>
          <w:pPr>
            <w:pStyle w:val="Contents6"/>
            <w:tabs>
              <w:tab w:val="clear" w:pos="7609"/>
              <w:tab w:val="right" w:pos="9026" w:leader="dot"/>
            </w:tabs>
            <w:rPr/>
          </w:pPr>
          <w:hyperlink w:anchor="__RefHeading___Toc6343977_417432637">
            <w:r>
              <w:rPr>
                <w:webHidden/>
                <w:rStyle w:val="IndexLink"/>
                <w:rtl w:val="true"/>
              </w:rPr>
              <w:t>شجرة بن میمون بن أبی أراکة</w:t>
            </w:r>
            <w:r>
              <w:rPr>
                <w:rStyle w:val="IndexLink"/>
                <w:rtl w:val="true"/>
              </w:rPr>
              <w:t>:</w:t>
              <w:tab/>
            </w:r>
            <w:r>
              <w:rPr>
                <w:rStyle w:val="IndexLink"/>
              </w:rPr>
              <w:t>437</w:t>
            </w:r>
          </w:hyperlink>
        </w:p>
        <w:p>
          <w:pPr>
            <w:pStyle w:val="Contents6"/>
            <w:tabs>
              <w:tab w:val="clear" w:pos="7609"/>
              <w:tab w:val="right" w:pos="9026" w:leader="dot"/>
            </w:tabs>
            <w:rPr/>
          </w:pPr>
          <w:hyperlink w:anchor="__RefHeading___Toc6343979_417432637">
            <w:r>
              <w:rPr>
                <w:webHidden/>
                <w:rStyle w:val="IndexLink"/>
                <w:rtl w:val="true"/>
              </w:rPr>
              <w:t>شعیب بن أعین؛ الحداد</w:t>
            </w:r>
            <w:r>
              <w:rPr>
                <w:rStyle w:val="IndexLink"/>
                <w:rtl w:val="true"/>
              </w:rPr>
              <w:t>:</w:t>
              <w:tab/>
            </w:r>
            <w:r>
              <w:rPr>
                <w:rStyle w:val="IndexLink"/>
              </w:rPr>
              <w:t>437</w:t>
            </w:r>
          </w:hyperlink>
        </w:p>
        <w:p>
          <w:pPr>
            <w:pStyle w:val="Contents6"/>
            <w:tabs>
              <w:tab w:val="clear" w:pos="7609"/>
              <w:tab w:val="right" w:pos="9026" w:leader="dot"/>
            </w:tabs>
            <w:rPr/>
          </w:pPr>
          <w:hyperlink w:anchor="__RefHeading___Toc6343981_417432637">
            <w:r>
              <w:rPr>
                <w:webHidden/>
                <w:rStyle w:val="IndexLink"/>
                <w:rtl w:val="true"/>
              </w:rPr>
              <w:t>شعیب؛ العقرقوفی؛ أبو یعقوب ابن أخت أبی بصیر؛ یحیی بن القاسم</w:t>
            </w:r>
            <w:r>
              <w:rPr>
                <w:rStyle w:val="IndexLink"/>
                <w:rtl w:val="true"/>
              </w:rPr>
              <w:t>-:</w:t>
              <w:tab/>
            </w:r>
            <w:r>
              <w:rPr>
                <w:rStyle w:val="IndexLink"/>
              </w:rPr>
              <w:t>437</w:t>
            </w:r>
          </w:hyperlink>
        </w:p>
        <w:p>
          <w:pPr>
            <w:pStyle w:val="Contents6"/>
            <w:tabs>
              <w:tab w:val="clear" w:pos="7609"/>
              <w:tab w:val="right" w:pos="9026" w:leader="dot"/>
            </w:tabs>
            <w:rPr/>
          </w:pPr>
          <w:hyperlink w:anchor="__RefHeading___Toc6343983_417432637">
            <w:r>
              <w:rPr>
                <w:webHidden/>
                <w:rStyle w:val="IndexLink"/>
                <w:rtl w:val="true"/>
              </w:rPr>
              <w:t>شهاب بن عبد ربه</w:t>
            </w:r>
            <w:r>
              <w:rPr>
                <w:rStyle w:val="IndexLink"/>
                <w:rtl w:val="true"/>
              </w:rPr>
              <w:t>:</w:t>
              <w:tab/>
            </w:r>
            <w:r>
              <w:rPr>
                <w:rStyle w:val="IndexLink"/>
              </w:rPr>
              <w:t>437</w:t>
            </w:r>
          </w:hyperlink>
        </w:p>
        <w:p>
          <w:pPr>
            <w:pStyle w:val="Contents5"/>
            <w:tabs>
              <w:tab w:val="clear" w:pos="7892"/>
              <w:tab w:val="right" w:pos="9026" w:leader="dot"/>
            </w:tabs>
            <w:rPr/>
          </w:pPr>
          <w:hyperlink w:anchor="__RefHeading___Toc6343985_417432637">
            <w:r>
              <w:rPr>
                <w:webHidden/>
                <w:rStyle w:val="IndexLink"/>
                <w:rtl w:val="true"/>
              </w:rPr>
              <w:t>باب الصاد</w:t>
            </w:r>
            <w:r>
              <w:rPr>
                <w:rStyle w:val="IndexLink"/>
                <w:rtl w:val="true"/>
              </w:rPr>
              <w:tab/>
            </w:r>
            <w:r>
              <w:rPr>
                <w:rStyle w:val="IndexLink"/>
              </w:rPr>
              <w:t>437</w:t>
            </w:r>
          </w:hyperlink>
        </w:p>
        <w:p>
          <w:pPr>
            <w:pStyle w:val="Contents6"/>
            <w:tabs>
              <w:tab w:val="clear" w:pos="7609"/>
              <w:tab w:val="right" w:pos="9026" w:leader="dot"/>
            </w:tabs>
            <w:rPr/>
          </w:pPr>
          <w:hyperlink w:anchor="__RefHeading___Toc6343987_417432637">
            <w:r>
              <w:rPr>
                <w:webHidden/>
                <w:rStyle w:val="IndexLink"/>
                <w:rtl w:val="true"/>
              </w:rPr>
              <w:t>صالح بن خالد؛ أبو شعیب؛ المحاملی</w:t>
            </w:r>
            <w:r>
              <w:rPr>
                <w:rStyle w:val="IndexLink"/>
                <w:rtl w:val="true"/>
              </w:rPr>
              <w:t>:</w:t>
              <w:tab/>
            </w:r>
            <w:r>
              <w:rPr>
                <w:rStyle w:val="IndexLink"/>
              </w:rPr>
              <w:t>437</w:t>
            </w:r>
          </w:hyperlink>
        </w:p>
        <w:p>
          <w:pPr>
            <w:pStyle w:val="Contents6"/>
            <w:tabs>
              <w:tab w:val="clear" w:pos="7609"/>
              <w:tab w:val="right" w:pos="9026" w:leader="dot"/>
            </w:tabs>
            <w:rPr/>
          </w:pPr>
          <w:hyperlink w:anchor="__RefHeading___Toc6343989_417432637">
            <w:r>
              <w:rPr>
                <w:webHidden/>
                <w:rStyle w:val="IndexLink"/>
                <w:rtl w:val="true"/>
              </w:rPr>
              <w:t>صالح بن رزین</w:t>
            </w:r>
            <w:r>
              <w:rPr>
                <w:rStyle w:val="IndexLink"/>
                <w:rtl w:val="true"/>
              </w:rPr>
              <w:t>:</w:t>
              <w:tab/>
            </w:r>
            <w:r>
              <w:rPr>
                <w:rStyle w:val="IndexLink"/>
              </w:rPr>
              <w:t>438</w:t>
            </w:r>
          </w:hyperlink>
        </w:p>
        <w:p>
          <w:pPr>
            <w:pStyle w:val="Contents6"/>
            <w:tabs>
              <w:tab w:val="clear" w:pos="7609"/>
              <w:tab w:val="right" w:pos="9026" w:leader="dot"/>
            </w:tabs>
            <w:rPr/>
          </w:pPr>
          <w:hyperlink w:anchor="__RefHeading___Toc6343991_417432637">
            <w:r>
              <w:rPr>
                <w:webHidden/>
                <w:rStyle w:val="IndexLink"/>
                <w:rtl w:val="true"/>
              </w:rPr>
              <w:t>صالح بن محمد؛ الهمدانی</w:t>
            </w:r>
            <w:r>
              <w:rPr>
                <w:rStyle w:val="IndexLink"/>
                <w:rtl w:val="true"/>
              </w:rPr>
              <w:t>:</w:t>
              <w:tab/>
            </w:r>
            <w:r>
              <w:rPr>
                <w:rStyle w:val="IndexLink"/>
              </w:rPr>
              <w:t>438</w:t>
            </w:r>
          </w:hyperlink>
        </w:p>
        <w:p>
          <w:pPr>
            <w:pStyle w:val="Contents6"/>
            <w:tabs>
              <w:tab w:val="clear" w:pos="7609"/>
              <w:tab w:val="right" w:pos="9026" w:leader="dot"/>
            </w:tabs>
            <w:rPr/>
          </w:pPr>
          <w:hyperlink w:anchor="__RefHeading___Toc6343993_417432637">
            <w:r>
              <w:rPr>
                <w:webHidden/>
                <w:rStyle w:val="IndexLink"/>
                <w:rtl w:val="true"/>
              </w:rPr>
              <w:t>صالح بن موسی، الخواری‌</w:t>
            </w:r>
            <w:r>
              <w:rPr>
                <w:rStyle w:val="IndexLink"/>
                <w:rtl w:val="true"/>
              </w:rPr>
              <w:t>:</w:t>
              <w:tab/>
            </w:r>
            <w:r>
              <w:rPr>
                <w:rStyle w:val="IndexLink"/>
              </w:rPr>
              <w:t>438</w:t>
            </w:r>
          </w:hyperlink>
        </w:p>
        <w:p>
          <w:pPr>
            <w:pStyle w:val="Contents6"/>
            <w:tabs>
              <w:tab w:val="clear" w:pos="7609"/>
              <w:tab w:val="right" w:pos="9026" w:leader="dot"/>
            </w:tabs>
            <w:rPr/>
          </w:pPr>
          <w:hyperlink w:anchor="__RefHeading___Toc6343995_417432637">
            <w:r>
              <w:rPr>
                <w:webHidden/>
                <w:rStyle w:val="IndexLink"/>
                <w:rtl w:val="true"/>
              </w:rPr>
              <w:t>صالح بن میثم</w:t>
            </w:r>
            <w:r>
              <w:rPr>
                <w:rStyle w:val="IndexLink"/>
                <w:rtl w:val="true"/>
              </w:rPr>
              <w:t>:</w:t>
              <w:tab/>
            </w:r>
            <w:r>
              <w:rPr>
                <w:rStyle w:val="IndexLink"/>
              </w:rPr>
              <w:t>438</w:t>
            </w:r>
          </w:hyperlink>
        </w:p>
        <w:p>
          <w:pPr>
            <w:pStyle w:val="Contents6"/>
            <w:tabs>
              <w:tab w:val="clear" w:pos="7609"/>
              <w:tab w:val="right" w:pos="9026" w:leader="dot"/>
            </w:tabs>
            <w:rPr/>
          </w:pPr>
          <w:hyperlink w:anchor="__RefHeading___Toc6343997_417432637">
            <w:r>
              <w:rPr>
                <w:webHidden/>
                <w:rStyle w:val="IndexLink"/>
                <w:rtl w:val="true"/>
              </w:rPr>
              <w:t>صباح بن صبیح؛ الحذاء؛ الفزاری؛ إمام مسجد دار اللؤلؤ، بالکوفة</w:t>
            </w:r>
            <w:r>
              <w:rPr>
                <w:rStyle w:val="IndexLink"/>
                <w:rtl w:val="true"/>
              </w:rPr>
              <w:t>:</w:t>
              <w:tab/>
            </w:r>
            <w:r>
              <w:rPr>
                <w:rStyle w:val="IndexLink"/>
              </w:rPr>
              <w:t>438</w:t>
            </w:r>
          </w:hyperlink>
        </w:p>
        <w:p>
          <w:pPr>
            <w:pStyle w:val="Contents6"/>
            <w:tabs>
              <w:tab w:val="clear" w:pos="7609"/>
              <w:tab w:val="right" w:pos="9026" w:leader="dot"/>
            </w:tabs>
            <w:rPr/>
          </w:pPr>
          <w:hyperlink w:anchor="__RefHeading___Toc6343999_417432637">
            <w:r>
              <w:rPr>
                <w:webHidden/>
                <w:rStyle w:val="IndexLink"/>
                <w:rtl w:val="true"/>
              </w:rPr>
              <w:t>صباح بن قیس بن یحیی؛ المزنی</w:t>
            </w:r>
            <w:r>
              <w:rPr>
                <w:rStyle w:val="IndexLink"/>
                <w:rtl w:val="true"/>
              </w:rPr>
              <w:t>:</w:t>
              <w:tab/>
            </w:r>
            <w:r>
              <w:rPr>
                <w:rStyle w:val="IndexLink"/>
              </w:rPr>
              <w:t>438</w:t>
            </w:r>
          </w:hyperlink>
        </w:p>
        <w:p>
          <w:pPr>
            <w:pStyle w:val="Contents6"/>
            <w:tabs>
              <w:tab w:val="clear" w:pos="7609"/>
              <w:tab w:val="right" w:pos="9026" w:leader="dot"/>
            </w:tabs>
            <w:rPr/>
          </w:pPr>
          <w:hyperlink w:anchor="__RefHeading___Toc6344001_417432637">
            <w:r>
              <w:rPr>
                <w:webHidden/>
                <w:rStyle w:val="IndexLink"/>
                <w:rtl w:val="true"/>
              </w:rPr>
              <w:t>صباح؛ أخو عمار؛ الساباطی</w:t>
            </w:r>
            <w:r>
              <w:rPr>
                <w:rStyle w:val="IndexLink"/>
                <w:rtl w:val="true"/>
              </w:rPr>
              <w:t>:</w:t>
              <w:tab/>
            </w:r>
            <w:r>
              <w:rPr>
                <w:rStyle w:val="IndexLink"/>
              </w:rPr>
              <w:t>439</w:t>
            </w:r>
          </w:hyperlink>
        </w:p>
        <w:p>
          <w:pPr>
            <w:pStyle w:val="Contents6"/>
            <w:tabs>
              <w:tab w:val="clear" w:pos="7609"/>
              <w:tab w:val="right" w:pos="9026" w:leader="dot"/>
            </w:tabs>
            <w:rPr/>
          </w:pPr>
          <w:hyperlink w:anchor="__RefHeading___Toc6344003_417432637">
            <w:r>
              <w:rPr>
                <w:webHidden/>
                <w:rStyle w:val="IndexLink"/>
                <w:rtl w:val="true"/>
              </w:rPr>
              <w:t>صباح بن یحیی؛ أبو محمد؛ المزنی</w:t>
            </w:r>
            <w:r>
              <w:rPr>
                <w:rStyle w:val="IndexLink"/>
                <w:rtl w:val="true"/>
              </w:rPr>
              <w:t>:</w:t>
              <w:tab/>
            </w:r>
            <w:r>
              <w:rPr>
                <w:rStyle w:val="IndexLink"/>
              </w:rPr>
              <w:t>439</w:t>
            </w:r>
          </w:hyperlink>
        </w:p>
        <w:p>
          <w:pPr>
            <w:pStyle w:val="Contents6"/>
            <w:tabs>
              <w:tab w:val="clear" w:pos="7609"/>
              <w:tab w:val="right" w:pos="9026" w:leader="dot"/>
            </w:tabs>
            <w:rPr/>
          </w:pPr>
          <w:hyperlink w:anchor="__RefHeading___Toc6344005_417432637">
            <w:r>
              <w:rPr>
                <w:webHidden/>
                <w:rStyle w:val="IndexLink"/>
                <w:rtl w:val="true"/>
              </w:rPr>
              <w:t>صبیح؛ الصائغ؛ أبو علی</w:t>
            </w:r>
            <w:r>
              <w:rPr>
                <w:rStyle w:val="IndexLink"/>
                <w:rtl w:val="true"/>
              </w:rPr>
              <w:t>:</w:t>
              <w:tab/>
            </w:r>
            <w:r>
              <w:rPr>
                <w:rStyle w:val="IndexLink"/>
              </w:rPr>
              <w:t>439</w:t>
            </w:r>
          </w:hyperlink>
        </w:p>
        <w:p>
          <w:pPr>
            <w:pStyle w:val="Contents6"/>
            <w:tabs>
              <w:tab w:val="clear" w:pos="7609"/>
              <w:tab w:val="right" w:pos="9026" w:leader="dot"/>
            </w:tabs>
            <w:rPr/>
          </w:pPr>
          <w:hyperlink w:anchor="__RefHeading___Toc6344007_417432637">
            <w:r>
              <w:rPr>
                <w:webHidden/>
                <w:rStyle w:val="IndexLink"/>
                <w:rtl w:val="true"/>
              </w:rPr>
              <w:t>صعصعة بن صوحان</w:t>
            </w:r>
            <w:r>
              <w:rPr>
                <w:rStyle w:val="IndexLink"/>
                <w:rtl w:val="true"/>
              </w:rPr>
              <w:t>:</w:t>
              <w:tab/>
            </w:r>
            <w:r>
              <w:rPr>
                <w:rStyle w:val="IndexLink"/>
              </w:rPr>
              <w:t>439</w:t>
            </w:r>
          </w:hyperlink>
        </w:p>
        <w:p>
          <w:pPr>
            <w:pStyle w:val="Contents6"/>
            <w:tabs>
              <w:tab w:val="clear" w:pos="7609"/>
              <w:tab w:val="right" w:pos="9026" w:leader="dot"/>
            </w:tabs>
            <w:rPr/>
          </w:pPr>
          <w:hyperlink w:anchor="__RefHeading___Toc6344009_417432637">
            <w:r>
              <w:rPr>
                <w:webHidden/>
                <w:rStyle w:val="IndexLink"/>
                <w:rtl w:val="true"/>
              </w:rPr>
              <w:t>اشاره</w:t>
            </w:r>
            <w:r>
              <w:rPr>
                <w:rStyle w:val="IndexLink"/>
                <w:rtl w:val="true"/>
              </w:rPr>
              <w:tab/>
            </w:r>
            <w:r>
              <w:rPr>
                <w:rStyle w:val="IndexLink"/>
              </w:rPr>
              <w:t>439</w:t>
            </w:r>
          </w:hyperlink>
        </w:p>
        <w:p>
          <w:pPr>
            <w:pStyle w:val="Contents6"/>
            <w:tabs>
              <w:tab w:val="clear" w:pos="7609"/>
              <w:tab w:val="right" w:pos="9026" w:leader="dot"/>
            </w:tabs>
            <w:rPr/>
          </w:pPr>
          <w:hyperlink w:anchor="__RefHeading___Toc6344011_417432637">
            <w:r>
              <w:rPr>
                <w:webHidden/>
                <w:rStyle w:val="IndexLink"/>
                <w:rtl w:val="true"/>
              </w:rPr>
              <w:t>صدقة بن بندار، القمی؛ أبو سهل</w:t>
            </w:r>
            <w:r>
              <w:rPr>
                <w:rStyle w:val="IndexLink"/>
                <w:rtl w:val="true"/>
              </w:rPr>
              <w:t>:</w:t>
              <w:tab/>
            </w:r>
            <w:r>
              <w:rPr>
                <w:rStyle w:val="IndexLink"/>
              </w:rPr>
              <w:t>439</w:t>
            </w:r>
          </w:hyperlink>
        </w:p>
        <w:p>
          <w:pPr>
            <w:pStyle w:val="Contents6"/>
            <w:tabs>
              <w:tab w:val="clear" w:pos="7609"/>
              <w:tab w:val="right" w:pos="9026" w:leader="dot"/>
            </w:tabs>
            <w:rPr/>
          </w:pPr>
          <w:hyperlink w:anchor="__RefHeading___Toc6344013_417432637">
            <w:r>
              <w:rPr>
                <w:webHidden/>
                <w:rStyle w:val="IndexLink"/>
                <w:rtl w:val="true"/>
              </w:rPr>
              <w:t>صفوان بن مهران بن المغیرة؛ الأسدی، مولاهم، ثم مولی بنی کاهل منهم</w:t>
            </w:r>
            <w:r>
              <w:rPr>
                <w:rStyle w:val="IndexLink"/>
                <w:rtl w:val="true"/>
              </w:rPr>
              <w:t>:</w:t>
              <w:tab/>
            </w:r>
            <w:r>
              <w:rPr>
                <w:rStyle w:val="IndexLink"/>
              </w:rPr>
              <w:t>439</w:t>
            </w:r>
          </w:hyperlink>
        </w:p>
        <w:p>
          <w:pPr>
            <w:pStyle w:val="Contents6"/>
            <w:tabs>
              <w:tab w:val="clear" w:pos="7609"/>
              <w:tab w:val="right" w:pos="9026" w:leader="dot"/>
            </w:tabs>
            <w:rPr/>
          </w:pPr>
          <w:hyperlink w:anchor="__RefHeading___Toc6344015_417432637">
            <w:r>
              <w:rPr>
                <w:webHidden/>
                <w:rStyle w:val="IndexLink"/>
                <w:rtl w:val="true"/>
              </w:rPr>
              <w:t>صفوان بن یحیی؛ أبو محمد؛ البجلی؛ بیاع السابری</w:t>
            </w:r>
            <w:r>
              <w:rPr>
                <w:rStyle w:val="IndexLink"/>
                <w:rtl w:val="true"/>
              </w:rPr>
              <w:t>:</w:t>
              <w:tab/>
            </w:r>
            <w:r>
              <w:rPr>
                <w:rStyle w:val="IndexLink"/>
              </w:rPr>
              <w:t>440</w:t>
            </w:r>
          </w:hyperlink>
        </w:p>
        <w:p>
          <w:pPr>
            <w:pStyle w:val="Contents5"/>
            <w:tabs>
              <w:tab w:val="clear" w:pos="7892"/>
              <w:tab w:val="right" w:pos="9026" w:leader="dot"/>
            </w:tabs>
            <w:rPr/>
          </w:pPr>
          <w:hyperlink w:anchor="__RefHeading___Toc6344017_417432637">
            <w:r>
              <w:rPr>
                <w:webHidden/>
                <w:rStyle w:val="IndexLink"/>
                <w:rtl w:val="true"/>
              </w:rPr>
              <w:t>باب الضاد</w:t>
            </w:r>
            <w:r>
              <w:rPr>
                <w:rStyle w:val="IndexLink"/>
                <w:rtl w:val="true"/>
              </w:rPr>
              <w:tab/>
            </w:r>
            <w:r>
              <w:rPr>
                <w:rStyle w:val="IndexLink"/>
              </w:rPr>
              <w:t>440</w:t>
            </w:r>
          </w:hyperlink>
        </w:p>
        <w:p>
          <w:pPr>
            <w:pStyle w:val="Contents6"/>
            <w:tabs>
              <w:tab w:val="clear" w:pos="7609"/>
              <w:tab w:val="right" w:pos="9026" w:leader="dot"/>
            </w:tabs>
            <w:rPr/>
          </w:pPr>
          <w:hyperlink w:anchor="__RefHeading___Toc6344019_417432637">
            <w:r>
              <w:rPr>
                <w:webHidden/>
                <w:rStyle w:val="IndexLink"/>
                <w:rtl w:val="true"/>
              </w:rPr>
              <w:t>الضحاک؛ أبو مالک؛ الحضرمی</w:t>
            </w:r>
            <w:r>
              <w:rPr>
                <w:rStyle w:val="IndexLink"/>
                <w:rtl w:val="true"/>
              </w:rPr>
              <w:t>:</w:t>
              <w:tab/>
            </w:r>
            <w:r>
              <w:rPr>
                <w:rStyle w:val="IndexLink"/>
              </w:rPr>
              <w:t>440</w:t>
            </w:r>
          </w:hyperlink>
        </w:p>
        <w:p>
          <w:pPr>
            <w:pStyle w:val="Contents6"/>
            <w:tabs>
              <w:tab w:val="clear" w:pos="7609"/>
              <w:tab w:val="right" w:pos="9026" w:leader="dot"/>
            </w:tabs>
            <w:rPr/>
          </w:pPr>
          <w:hyperlink w:anchor="__RefHeading___Toc6344021_417432637">
            <w:r>
              <w:rPr>
                <w:webHidden/>
                <w:rStyle w:val="IndexLink"/>
                <w:rtl w:val="true"/>
              </w:rPr>
              <w:t>ضریس بن عبد الملک بن أعین، الشیبانی</w:t>
            </w:r>
            <w:r>
              <w:rPr>
                <w:rStyle w:val="IndexLink"/>
                <w:rtl w:val="true"/>
              </w:rPr>
              <w:t>:</w:t>
              <w:tab/>
            </w:r>
            <w:r>
              <w:rPr>
                <w:rStyle w:val="IndexLink"/>
              </w:rPr>
              <w:t>441</w:t>
            </w:r>
          </w:hyperlink>
        </w:p>
        <w:p>
          <w:pPr>
            <w:pStyle w:val="Contents5"/>
            <w:tabs>
              <w:tab w:val="clear" w:pos="7892"/>
              <w:tab w:val="right" w:pos="9026" w:leader="dot"/>
            </w:tabs>
            <w:rPr/>
          </w:pPr>
          <w:hyperlink w:anchor="__RefHeading___Toc6344023_417432637">
            <w:r>
              <w:rPr>
                <w:webHidden/>
                <w:rStyle w:val="IndexLink"/>
                <w:rtl w:val="true"/>
              </w:rPr>
              <w:t>باب الطاء</w:t>
            </w:r>
            <w:r>
              <w:rPr>
                <w:rStyle w:val="IndexLink"/>
                <w:rtl w:val="true"/>
              </w:rPr>
              <w:tab/>
            </w:r>
            <w:r>
              <w:rPr>
                <w:rStyle w:val="IndexLink"/>
              </w:rPr>
              <w:t>441</w:t>
            </w:r>
          </w:hyperlink>
        </w:p>
        <w:p>
          <w:pPr>
            <w:pStyle w:val="Contents6"/>
            <w:tabs>
              <w:tab w:val="clear" w:pos="7609"/>
              <w:tab w:val="right" w:pos="9026" w:leader="dot"/>
            </w:tabs>
            <w:rPr/>
          </w:pPr>
          <w:hyperlink w:anchor="__RefHeading___Toc6344025_417432637">
            <w:r>
              <w:rPr>
                <w:webHidden/>
                <w:rStyle w:val="IndexLink"/>
                <w:rtl w:val="true"/>
              </w:rPr>
              <w:t>طاهر بن حاتم</w:t>
            </w:r>
            <w:r>
              <w:rPr>
                <w:rStyle w:val="IndexLink"/>
                <w:rtl w:val="true"/>
              </w:rPr>
              <w:t>:</w:t>
              <w:tab/>
            </w:r>
            <w:r>
              <w:rPr>
                <w:rStyle w:val="IndexLink"/>
              </w:rPr>
              <w:t>441</w:t>
            </w:r>
          </w:hyperlink>
        </w:p>
        <w:p>
          <w:pPr>
            <w:pStyle w:val="Contents6"/>
            <w:tabs>
              <w:tab w:val="clear" w:pos="7609"/>
              <w:tab w:val="right" w:pos="9026" w:leader="dot"/>
            </w:tabs>
            <w:rPr/>
          </w:pPr>
          <w:hyperlink w:anchor="__RefHeading___Toc6344027_417432637">
            <w:r>
              <w:rPr>
                <w:webHidden/>
                <w:rStyle w:val="IndexLink"/>
                <w:rtl w:val="true"/>
              </w:rPr>
              <w:t>طاهر؛ غلام أبی الحبیش</w:t>
            </w:r>
            <w:r>
              <w:rPr>
                <w:rStyle w:val="IndexLink"/>
                <w:rtl w:val="true"/>
              </w:rPr>
              <w:t>:</w:t>
              <w:tab/>
            </w:r>
            <w:r>
              <w:rPr>
                <w:rStyle w:val="IndexLink"/>
              </w:rPr>
              <w:t>441</w:t>
            </w:r>
          </w:hyperlink>
        </w:p>
        <w:p>
          <w:pPr>
            <w:pStyle w:val="Contents6"/>
            <w:tabs>
              <w:tab w:val="clear" w:pos="7609"/>
              <w:tab w:val="right" w:pos="9026" w:leader="dot"/>
            </w:tabs>
            <w:rPr/>
          </w:pPr>
          <w:hyperlink w:anchor="__RefHeading___Toc6344029_417432637">
            <w:r>
              <w:rPr>
                <w:webHidden/>
                <w:rStyle w:val="IndexLink"/>
                <w:rtl w:val="true"/>
              </w:rPr>
              <w:t>طلاب بن حوشب بن یزید بن الحارث</w:t>
            </w:r>
            <w:r>
              <w:rPr>
                <w:rStyle w:val="IndexLink"/>
                <w:rtl w:val="true"/>
              </w:rPr>
              <w:t>:</w:t>
              <w:tab/>
            </w:r>
            <w:r>
              <w:rPr>
                <w:rStyle w:val="IndexLink"/>
              </w:rPr>
              <w:t>441</w:t>
            </w:r>
          </w:hyperlink>
        </w:p>
        <w:p>
          <w:pPr>
            <w:pStyle w:val="Contents6"/>
            <w:tabs>
              <w:tab w:val="clear" w:pos="7609"/>
              <w:tab w:val="right" w:pos="9026" w:leader="dot"/>
            </w:tabs>
            <w:rPr/>
          </w:pPr>
          <w:hyperlink w:anchor="__RefHeading___Toc6344031_417432637">
            <w:r>
              <w:rPr>
                <w:webHidden/>
                <w:rStyle w:val="IndexLink"/>
                <w:rtl w:val="true"/>
              </w:rPr>
              <w:t>طلحة بن زید</w:t>
            </w:r>
            <w:r>
              <w:rPr>
                <w:rStyle w:val="IndexLink"/>
                <w:rtl w:val="true"/>
              </w:rPr>
              <w:t>:</w:t>
              <w:tab/>
            </w:r>
            <w:r>
              <w:rPr>
                <w:rStyle w:val="IndexLink"/>
              </w:rPr>
              <w:t>441</w:t>
            </w:r>
          </w:hyperlink>
        </w:p>
        <w:p>
          <w:pPr>
            <w:pStyle w:val="Contents5"/>
            <w:tabs>
              <w:tab w:val="clear" w:pos="7892"/>
              <w:tab w:val="right" w:pos="9026" w:leader="dot"/>
            </w:tabs>
            <w:rPr/>
          </w:pPr>
          <w:hyperlink w:anchor="__RefHeading___Toc6344033_417432637">
            <w:r>
              <w:rPr>
                <w:webHidden/>
                <w:rStyle w:val="IndexLink"/>
                <w:rtl w:val="true"/>
              </w:rPr>
              <w:t>باب الظاء</w:t>
            </w:r>
            <w:r>
              <w:rPr>
                <w:rStyle w:val="IndexLink"/>
                <w:rtl w:val="true"/>
              </w:rPr>
              <w:tab/>
            </w:r>
            <w:r>
              <w:rPr>
                <w:rStyle w:val="IndexLink"/>
              </w:rPr>
              <w:t>441</w:t>
            </w:r>
          </w:hyperlink>
        </w:p>
        <w:p>
          <w:pPr>
            <w:pStyle w:val="Contents6"/>
            <w:tabs>
              <w:tab w:val="clear" w:pos="7609"/>
              <w:tab w:val="right" w:pos="9026" w:leader="dot"/>
            </w:tabs>
            <w:rPr/>
          </w:pPr>
          <w:hyperlink w:anchor="__RefHeading___Toc6344035_417432637">
            <w:r>
              <w:rPr>
                <w:webHidden/>
                <w:rStyle w:val="IndexLink"/>
                <w:rtl w:val="true"/>
              </w:rPr>
              <w:t>ظالم بن سراق، یکنی أبا الصفرة والد المهلب</w:t>
            </w:r>
            <w:r>
              <w:rPr>
                <w:rStyle w:val="IndexLink"/>
                <w:rtl w:val="true"/>
              </w:rPr>
              <w:t>-:</w:t>
              <w:tab/>
            </w:r>
            <w:r>
              <w:rPr>
                <w:rStyle w:val="IndexLink"/>
              </w:rPr>
              <w:t>441</w:t>
            </w:r>
          </w:hyperlink>
        </w:p>
        <w:p>
          <w:pPr>
            <w:pStyle w:val="Contents6"/>
            <w:tabs>
              <w:tab w:val="clear" w:pos="7609"/>
              <w:tab w:val="right" w:pos="9026" w:leader="dot"/>
            </w:tabs>
            <w:rPr/>
          </w:pPr>
          <w:hyperlink w:anchor="__RefHeading___Toc6344037_417432637">
            <w:r>
              <w:rPr>
                <w:webHidden/>
                <w:rStyle w:val="IndexLink"/>
                <w:rtl w:val="true"/>
              </w:rPr>
              <w:t>ظریف بن ناصح</w:t>
            </w:r>
            <w:r>
              <w:rPr>
                <w:rStyle w:val="IndexLink"/>
                <w:rtl w:val="true"/>
              </w:rPr>
              <w:t>:</w:t>
              <w:tab/>
            </w:r>
            <w:r>
              <w:rPr>
                <w:rStyle w:val="IndexLink"/>
              </w:rPr>
              <w:t>442</w:t>
            </w:r>
          </w:hyperlink>
        </w:p>
        <w:p>
          <w:pPr>
            <w:pStyle w:val="Contents5"/>
            <w:tabs>
              <w:tab w:val="clear" w:pos="7892"/>
              <w:tab w:val="right" w:pos="9026" w:leader="dot"/>
            </w:tabs>
            <w:rPr/>
          </w:pPr>
          <w:hyperlink w:anchor="__RefHeading___Toc6344039_417432637">
            <w:r>
              <w:rPr>
                <w:webHidden/>
                <w:rStyle w:val="IndexLink"/>
                <w:rtl w:val="true"/>
              </w:rPr>
              <w:t>باب العین‌</w:t>
            </w:r>
            <w:r>
              <w:rPr>
                <w:rStyle w:val="IndexLink"/>
                <w:rtl w:val="true"/>
              </w:rPr>
              <w:tab/>
            </w:r>
            <w:r>
              <w:rPr>
                <w:rStyle w:val="IndexLink"/>
              </w:rPr>
              <w:t>442</w:t>
            </w:r>
          </w:hyperlink>
        </w:p>
        <w:p>
          <w:pPr>
            <w:pStyle w:val="Contents6"/>
            <w:tabs>
              <w:tab w:val="clear" w:pos="7609"/>
              <w:tab w:val="right" w:pos="9026" w:leader="dot"/>
            </w:tabs>
            <w:rPr/>
          </w:pPr>
          <w:hyperlink w:anchor="__RefHeading___Toc6344041_417432637">
            <w:r>
              <w:rPr>
                <w:webHidden/>
                <w:rStyle w:val="IndexLink"/>
                <w:rtl w:val="true"/>
              </w:rPr>
              <w:t>عاصم بن حمید؛ الحناط، الحنفی؛ أبو الفضل</w:t>
            </w:r>
            <w:r>
              <w:rPr>
                <w:rStyle w:val="IndexLink"/>
                <w:rtl w:val="true"/>
              </w:rPr>
              <w:t>:</w:t>
              <w:tab/>
            </w:r>
            <w:r>
              <w:rPr>
                <w:rStyle w:val="IndexLink"/>
              </w:rPr>
              <w:t>442</w:t>
            </w:r>
          </w:hyperlink>
        </w:p>
        <w:p>
          <w:pPr>
            <w:pStyle w:val="Contents6"/>
            <w:tabs>
              <w:tab w:val="clear" w:pos="7609"/>
              <w:tab w:val="right" w:pos="9026" w:leader="dot"/>
            </w:tabs>
            <w:rPr/>
          </w:pPr>
          <w:hyperlink w:anchor="__RefHeading___Toc6344043_417432637">
            <w:r>
              <w:rPr>
                <w:webHidden/>
                <w:rStyle w:val="IndexLink"/>
                <w:rtl w:val="true"/>
              </w:rPr>
              <w:t>عاصم؛ الکوزی من کوز ضبّة، و قیل</w:t>
            </w:r>
            <w:r>
              <w:rPr>
                <w:rStyle w:val="IndexLink"/>
                <w:rtl w:val="true"/>
              </w:rPr>
              <w:t xml:space="preserve">: </w:t>
            </w:r>
            <w:r>
              <w:rPr>
                <w:rStyle w:val="IndexLink"/>
                <w:rtl w:val="true"/>
              </w:rPr>
              <w:t>من بنی أسد</w:t>
            </w:r>
            <w:r>
              <w:rPr>
                <w:rStyle w:val="IndexLink"/>
                <w:rtl w:val="true"/>
              </w:rPr>
              <w:t>-:</w:t>
              <w:tab/>
            </w:r>
            <w:r>
              <w:rPr>
                <w:rStyle w:val="IndexLink"/>
              </w:rPr>
              <w:t>442</w:t>
            </w:r>
          </w:hyperlink>
        </w:p>
        <w:p>
          <w:pPr>
            <w:pStyle w:val="Contents6"/>
            <w:tabs>
              <w:tab w:val="clear" w:pos="7609"/>
              <w:tab w:val="right" w:pos="9026" w:leader="dot"/>
            </w:tabs>
            <w:rPr/>
          </w:pPr>
          <w:hyperlink w:anchor="__RefHeading___Toc6344045_417432637">
            <w:r>
              <w:rPr>
                <w:webHidden/>
                <w:rStyle w:val="IndexLink"/>
                <w:rtl w:val="true"/>
              </w:rPr>
              <w:t>عامر بن عبد قیس</w:t>
            </w:r>
            <w:r>
              <w:rPr>
                <w:rStyle w:val="IndexLink"/>
                <w:rtl w:val="true"/>
              </w:rPr>
              <w:t>:</w:t>
              <w:tab/>
            </w:r>
            <w:r>
              <w:rPr>
                <w:rStyle w:val="IndexLink"/>
              </w:rPr>
              <w:t>442</w:t>
            </w:r>
          </w:hyperlink>
        </w:p>
        <w:p>
          <w:pPr>
            <w:pStyle w:val="Contents6"/>
            <w:tabs>
              <w:tab w:val="clear" w:pos="7609"/>
              <w:tab w:val="right" w:pos="9026" w:leader="dot"/>
            </w:tabs>
            <w:rPr/>
          </w:pPr>
          <w:hyperlink w:anchor="__RefHeading___Toc6344047_417432637">
            <w:r>
              <w:rPr>
                <w:webHidden/>
                <w:rStyle w:val="IndexLink"/>
                <w:rtl w:val="true"/>
              </w:rPr>
              <w:t>عامر بن عبد الله بن جذاعة</w:t>
            </w:r>
            <w:r>
              <w:rPr>
                <w:rStyle w:val="IndexLink"/>
                <w:rtl w:val="true"/>
              </w:rPr>
              <w:t>:</w:t>
              <w:tab/>
            </w:r>
            <w:r>
              <w:rPr>
                <w:rStyle w:val="IndexLink"/>
              </w:rPr>
              <w:t>442</w:t>
            </w:r>
          </w:hyperlink>
        </w:p>
        <w:p>
          <w:pPr>
            <w:pStyle w:val="Contents6"/>
            <w:tabs>
              <w:tab w:val="clear" w:pos="7609"/>
              <w:tab w:val="right" w:pos="9026" w:leader="dot"/>
            </w:tabs>
            <w:rPr/>
          </w:pPr>
          <w:hyperlink w:anchor="__RefHeading___Toc6344049_417432637">
            <w:r>
              <w:rPr>
                <w:webHidden/>
                <w:rStyle w:val="IndexLink"/>
                <w:rtl w:val="true"/>
              </w:rPr>
              <w:t>عامر بن کثیر؛ السراج</w:t>
            </w:r>
            <w:r>
              <w:rPr>
                <w:rStyle w:val="IndexLink"/>
                <w:rtl w:val="true"/>
              </w:rPr>
              <w:t>:</w:t>
              <w:tab/>
            </w:r>
            <w:r>
              <w:rPr>
                <w:rStyle w:val="IndexLink"/>
              </w:rPr>
              <w:t>443</w:t>
            </w:r>
          </w:hyperlink>
        </w:p>
        <w:p>
          <w:pPr>
            <w:pStyle w:val="Contents6"/>
            <w:tabs>
              <w:tab w:val="clear" w:pos="7609"/>
              <w:tab w:val="right" w:pos="9026" w:leader="dot"/>
            </w:tabs>
            <w:rPr/>
          </w:pPr>
          <w:hyperlink w:anchor="__RefHeading___Toc6344051_417432637">
            <w:r>
              <w:rPr>
                <w:webHidden/>
                <w:rStyle w:val="IndexLink"/>
                <w:rtl w:val="true"/>
              </w:rPr>
              <w:t>عامر بن واثلة؛ أبو الطفیل</w:t>
            </w:r>
            <w:r>
              <w:rPr>
                <w:rStyle w:val="IndexLink"/>
                <w:rtl w:val="true"/>
              </w:rPr>
              <w:t>:</w:t>
              <w:tab/>
            </w:r>
            <w:r>
              <w:rPr>
                <w:rStyle w:val="IndexLink"/>
              </w:rPr>
              <w:t>443</w:t>
            </w:r>
          </w:hyperlink>
        </w:p>
        <w:p>
          <w:pPr>
            <w:pStyle w:val="Contents6"/>
            <w:tabs>
              <w:tab w:val="clear" w:pos="7609"/>
              <w:tab w:val="right" w:pos="9026" w:leader="dot"/>
            </w:tabs>
            <w:rPr/>
          </w:pPr>
          <w:hyperlink w:anchor="__RefHeading___Toc6344053_417432637">
            <w:r>
              <w:rPr>
                <w:webHidden/>
                <w:rStyle w:val="IndexLink"/>
                <w:rtl w:val="true"/>
              </w:rPr>
              <w:t>عباد بن صهیب؛ أبو بکر؛ التمیمی؛ الکلبی؛ الیربوعی</w:t>
            </w:r>
            <w:r>
              <w:rPr>
                <w:rStyle w:val="IndexLink"/>
                <w:rtl w:val="true"/>
              </w:rPr>
              <w:t>:</w:t>
              <w:tab/>
            </w:r>
            <w:r>
              <w:rPr>
                <w:rStyle w:val="IndexLink"/>
              </w:rPr>
              <w:t>443</w:t>
            </w:r>
          </w:hyperlink>
        </w:p>
        <w:p>
          <w:pPr>
            <w:pStyle w:val="Contents6"/>
            <w:tabs>
              <w:tab w:val="clear" w:pos="7609"/>
              <w:tab w:val="right" w:pos="9026" w:leader="dot"/>
            </w:tabs>
            <w:rPr/>
          </w:pPr>
          <w:hyperlink w:anchor="__RefHeading___Toc6344055_417432637">
            <w:r>
              <w:rPr>
                <w:webHidden/>
                <w:rStyle w:val="IndexLink"/>
                <w:rtl w:val="true"/>
              </w:rPr>
              <w:t>عبادة بن زیاد؛ الأسدی</w:t>
            </w:r>
            <w:r>
              <w:rPr>
                <w:rStyle w:val="IndexLink"/>
                <w:rtl w:val="true"/>
              </w:rPr>
              <w:t>:</w:t>
              <w:tab/>
            </w:r>
            <w:r>
              <w:rPr>
                <w:rStyle w:val="IndexLink"/>
              </w:rPr>
              <w:t>443</w:t>
            </w:r>
          </w:hyperlink>
        </w:p>
        <w:p>
          <w:pPr>
            <w:pStyle w:val="Contents6"/>
            <w:tabs>
              <w:tab w:val="clear" w:pos="7609"/>
              <w:tab w:val="right" w:pos="9026" w:leader="dot"/>
            </w:tabs>
            <w:rPr/>
          </w:pPr>
          <w:hyperlink w:anchor="__RefHeading___Toc6344057_417432637">
            <w:r>
              <w:rPr>
                <w:webHidden/>
                <w:rStyle w:val="IndexLink"/>
                <w:rtl w:val="true"/>
              </w:rPr>
              <w:t>عبادة بن الصامت ابن أخی أبی ذر</w:t>
            </w:r>
            <w:r>
              <w:rPr>
                <w:rStyle w:val="IndexLink"/>
                <w:rtl w:val="true"/>
              </w:rPr>
              <w:t>-:</w:t>
              <w:tab/>
            </w:r>
            <w:r>
              <w:rPr>
                <w:rStyle w:val="IndexLink"/>
              </w:rPr>
              <w:t>443</w:t>
            </w:r>
          </w:hyperlink>
        </w:p>
        <w:p>
          <w:pPr>
            <w:pStyle w:val="Contents6"/>
            <w:tabs>
              <w:tab w:val="clear" w:pos="7609"/>
              <w:tab w:val="right" w:pos="9026" w:leader="dot"/>
            </w:tabs>
            <w:rPr/>
          </w:pPr>
          <w:hyperlink w:anchor="__RefHeading___Toc6344059_417432637">
            <w:r>
              <w:rPr>
                <w:webHidden/>
                <w:rStyle w:val="IndexLink"/>
                <w:rtl w:val="true"/>
              </w:rPr>
              <w:t>العباس بن جعفر بن محمد علیه السلام</w:t>
            </w:r>
            <w:r>
              <w:rPr>
                <w:rStyle w:val="IndexLink"/>
                <w:rtl w:val="true"/>
              </w:rPr>
              <w:t>:</w:t>
              <w:tab/>
            </w:r>
            <w:r>
              <w:rPr>
                <w:rStyle w:val="IndexLink"/>
              </w:rPr>
              <w:t>443</w:t>
            </w:r>
          </w:hyperlink>
        </w:p>
        <w:p>
          <w:pPr>
            <w:pStyle w:val="Contents6"/>
            <w:tabs>
              <w:tab w:val="clear" w:pos="7609"/>
              <w:tab w:val="right" w:pos="9026" w:leader="dot"/>
            </w:tabs>
            <w:rPr/>
          </w:pPr>
          <w:hyperlink w:anchor="__RefHeading___Toc6344061_417432637">
            <w:r>
              <w:rPr>
                <w:webHidden/>
                <w:rStyle w:val="IndexLink"/>
                <w:rtl w:val="true"/>
              </w:rPr>
              <w:t>العباس بن عامر بن رباح؛ أبو الفضل؛ الثقفی؛ القصبانی</w:t>
            </w:r>
            <w:r>
              <w:rPr>
                <w:rStyle w:val="IndexLink"/>
                <w:rtl w:val="true"/>
              </w:rPr>
              <w:t>:</w:t>
              <w:tab/>
            </w:r>
            <w:r>
              <w:rPr>
                <w:rStyle w:val="IndexLink"/>
              </w:rPr>
              <w:t>444</w:t>
            </w:r>
          </w:hyperlink>
        </w:p>
        <w:p>
          <w:pPr>
            <w:pStyle w:val="Contents6"/>
            <w:tabs>
              <w:tab w:val="clear" w:pos="7609"/>
              <w:tab w:val="right" w:pos="9026" w:leader="dot"/>
            </w:tabs>
            <w:rPr/>
          </w:pPr>
          <w:hyperlink w:anchor="__RefHeading___Toc6344063_417432637">
            <w:r>
              <w:rPr>
                <w:webHidden/>
                <w:rStyle w:val="IndexLink"/>
                <w:rtl w:val="true"/>
              </w:rPr>
              <w:t>العباس بن علی بن أبی سارة</w:t>
            </w:r>
            <w:r>
              <w:rPr>
                <w:rStyle w:val="IndexLink"/>
                <w:rtl w:val="true"/>
              </w:rPr>
              <w:t>:</w:t>
              <w:tab/>
            </w:r>
            <w:r>
              <w:rPr>
                <w:rStyle w:val="IndexLink"/>
              </w:rPr>
              <w:t>444</w:t>
            </w:r>
          </w:hyperlink>
        </w:p>
        <w:p>
          <w:pPr>
            <w:pStyle w:val="Contents6"/>
            <w:tabs>
              <w:tab w:val="clear" w:pos="7609"/>
              <w:tab w:val="right" w:pos="9026" w:leader="dot"/>
            </w:tabs>
            <w:rPr/>
          </w:pPr>
          <w:hyperlink w:anchor="__RefHeading___Toc6344065_417432637">
            <w:r>
              <w:rPr>
                <w:webHidden/>
                <w:rStyle w:val="IndexLink"/>
                <w:rtl w:val="true"/>
              </w:rPr>
              <w:t>العباس بن معروف مولی جعفر بن عمران بن عبد الله؛ الأشعری</w:t>
            </w:r>
            <w:r>
              <w:rPr>
                <w:rStyle w:val="IndexLink"/>
                <w:rtl w:val="true"/>
              </w:rPr>
              <w:t>-:</w:t>
              <w:tab/>
            </w:r>
            <w:r>
              <w:rPr>
                <w:rStyle w:val="IndexLink"/>
              </w:rPr>
              <w:t>444</w:t>
            </w:r>
          </w:hyperlink>
        </w:p>
        <w:p>
          <w:pPr>
            <w:pStyle w:val="Contents6"/>
            <w:tabs>
              <w:tab w:val="clear" w:pos="7609"/>
              <w:tab w:val="right" w:pos="9026" w:leader="dot"/>
            </w:tabs>
            <w:rPr/>
          </w:pPr>
          <w:hyperlink w:anchor="__RefHeading___Toc6344067_417432637">
            <w:r>
              <w:rPr>
                <w:webHidden/>
                <w:rStyle w:val="IndexLink"/>
                <w:rtl w:val="true"/>
              </w:rPr>
              <w:t>العباس بن موسی؛ أبو الفضل؛ الوراق</w:t>
            </w:r>
            <w:r>
              <w:rPr>
                <w:rStyle w:val="IndexLink"/>
                <w:rtl w:val="true"/>
              </w:rPr>
              <w:t>:</w:t>
              <w:tab/>
            </w:r>
            <w:r>
              <w:rPr>
                <w:rStyle w:val="IndexLink"/>
              </w:rPr>
              <w:t>444</w:t>
            </w:r>
          </w:hyperlink>
        </w:p>
        <w:p>
          <w:pPr>
            <w:pStyle w:val="Contents6"/>
            <w:tabs>
              <w:tab w:val="clear" w:pos="7609"/>
              <w:tab w:val="right" w:pos="9026" w:leader="dot"/>
            </w:tabs>
            <w:rPr/>
          </w:pPr>
          <w:hyperlink w:anchor="__RefHeading___Toc6344069_417432637">
            <w:r>
              <w:rPr>
                <w:webHidden/>
                <w:rStyle w:val="IndexLink"/>
                <w:rtl w:val="true"/>
              </w:rPr>
              <w:t>العباس بن موسی؛ النخاس</w:t>
            </w:r>
            <w:r>
              <w:rPr>
                <w:rStyle w:val="IndexLink"/>
                <w:rtl w:val="true"/>
              </w:rPr>
              <w:t>:</w:t>
              <w:tab/>
            </w:r>
            <w:r>
              <w:rPr>
                <w:rStyle w:val="IndexLink"/>
              </w:rPr>
              <w:t>444</w:t>
            </w:r>
          </w:hyperlink>
        </w:p>
        <w:p>
          <w:pPr>
            <w:pStyle w:val="Contents6"/>
            <w:tabs>
              <w:tab w:val="clear" w:pos="7609"/>
              <w:tab w:val="right" w:pos="9026" w:leader="dot"/>
            </w:tabs>
            <w:rPr/>
          </w:pPr>
          <w:hyperlink w:anchor="__RefHeading___Toc6344071_417432637">
            <w:r>
              <w:rPr>
                <w:webHidden/>
                <w:rStyle w:val="IndexLink"/>
                <w:rtl w:val="true"/>
              </w:rPr>
              <w:t>العباس بن الولید بن صبیح</w:t>
            </w:r>
            <w:r>
              <w:rPr>
                <w:rStyle w:val="IndexLink"/>
                <w:rtl w:val="true"/>
              </w:rPr>
              <w:t>:</w:t>
              <w:tab/>
            </w:r>
            <w:r>
              <w:rPr>
                <w:rStyle w:val="IndexLink"/>
              </w:rPr>
              <w:t>444</w:t>
            </w:r>
          </w:hyperlink>
        </w:p>
        <w:p>
          <w:pPr>
            <w:pStyle w:val="Contents6"/>
            <w:tabs>
              <w:tab w:val="clear" w:pos="7609"/>
              <w:tab w:val="right" w:pos="9026" w:leader="dot"/>
            </w:tabs>
            <w:rPr/>
          </w:pPr>
          <w:hyperlink w:anchor="__RefHeading___Toc6344073_417432637">
            <w:r>
              <w:rPr>
                <w:webHidden/>
                <w:rStyle w:val="IndexLink"/>
                <w:rtl w:val="true"/>
              </w:rPr>
              <w:t>العباس بن هشام؛ أبو الفضل، الناشری؛ الأسدی</w:t>
            </w:r>
            <w:r>
              <w:rPr>
                <w:rStyle w:val="IndexLink"/>
                <w:rtl w:val="true"/>
              </w:rPr>
              <w:t>:</w:t>
              <w:tab/>
            </w:r>
            <w:r>
              <w:rPr>
                <w:rStyle w:val="IndexLink"/>
              </w:rPr>
              <w:t>444</w:t>
            </w:r>
          </w:hyperlink>
        </w:p>
        <w:p>
          <w:pPr>
            <w:pStyle w:val="Contents6"/>
            <w:tabs>
              <w:tab w:val="clear" w:pos="7609"/>
              <w:tab w:val="right" w:pos="9026" w:leader="dot"/>
            </w:tabs>
            <w:rPr/>
          </w:pPr>
          <w:hyperlink w:anchor="__RefHeading___Toc6344075_417432637">
            <w:r>
              <w:rPr>
                <w:webHidden/>
                <w:rStyle w:val="IndexLink"/>
                <w:rtl w:val="true"/>
              </w:rPr>
              <w:t>العباس بن یزید الخریزی‌</w:t>
            </w:r>
            <w:r>
              <w:rPr>
                <w:rStyle w:val="IndexLink"/>
                <w:rtl w:val="true"/>
              </w:rPr>
              <w:t>:</w:t>
              <w:tab/>
            </w:r>
            <w:r>
              <w:rPr>
                <w:rStyle w:val="IndexLink"/>
              </w:rPr>
              <w:t>444</w:t>
            </w:r>
          </w:hyperlink>
        </w:p>
        <w:p>
          <w:pPr>
            <w:pStyle w:val="Contents6"/>
            <w:tabs>
              <w:tab w:val="clear" w:pos="7609"/>
              <w:tab w:val="right" w:pos="9026" w:leader="dot"/>
            </w:tabs>
            <w:rPr/>
          </w:pPr>
          <w:hyperlink w:anchor="__RefHeading___Toc6344077_417432637">
            <w:r>
              <w:rPr>
                <w:webHidden/>
                <w:rStyle w:val="IndexLink"/>
                <w:rtl w:val="true"/>
              </w:rPr>
              <w:t>عبایة بن ربعی؛ الأسدی</w:t>
            </w:r>
            <w:r>
              <w:rPr>
                <w:rStyle w:val="IndexLink"/>
                <w:rtl w:val="true"/>
              </w:rPr>
              <w:t>:</w:t>
              <w:tab/>
            </w:r>
            <w:r>
              <w:rPr>
                <w:rStyle w:val="IndexLink"/>
              </w:rPr>
              <w:t>445</w:t>
            </w:r>
          </w:hyperlink>
        </w:p>
        <w:p>
          <w:pPr>
            <w:pStyle w:val="Contents6"/>
            <w:tabs>
              <w:tab w:val="clear" w:pos="7609"/>
              <w:tab w:val="right" w:pos="9026" w:leader="dot"/>
            </w:tabs>
            <w:rPr/>
          </w:pPr>
          <w:hyperlink w:anchor="__RefHeading___Toc6344079_417432637">
            <w:r>
              <w:rPr>
                <w:webHidden/>
                <w:rStyle w:val="IndexLink"/>
                <w:rtl w:val="true"/>
              </w:rPr>
              <w:t>عبد الأعلی بن علی بن أبی شعبة أخو محمد بن علی الحلبی</w:t>
            </w:r>
            <w:r>
              <w:rPr>
                <w:rStyle w:val="IndexLink"/>
                <w:rtl w:val="true"/>
              </w:rPr>
              <w:t>:</w:t>
              <w:tab/>
            </w:r>
            <w:r>
              <w:rPr>
                <w:rStyle w:val="IndexLink"/>
              </w:rPr>
              <w:t>445</w:t>
            </w:r>
          </w:hyperlink>
        </w:p>
        <w:p>
          <w:pPr>
            <w:pStyle w:val="Contents6"/>
            <w:tabs>
              <w:tab w:val="clear" w:pos="7609"/>
              <w:tab w:val="right" w:pos="9026" w:leader="dot"/>
            </w:tabs>
            <w:rPr/>
          </w:pPr>
          <w:hyperlink w:anchor="__RefHeading___Toc6344081_417432637">
            <w:r>
              <w:rPr>
                <w:webHidden/>
                <w:rStyle w:val="IndexLink"/>
                <w:rtl w:val="true"/>
              </w:rPr>
              <w:t>عبد الأعلی؛ مولی آل سام</w:t>
            </w:r>
            <w:r>
              <w:rPr>
                <w:rStyle w:val="IndexLink"/>
                <w:rtl w:val="true"/>
              </w:rPr>
              <w:t>:</w:t>
              <w:tab/>
            </w:r>
            <w:r>
              <w:rPr>
                <w:rStyle w:val="IndexLink"/>
              </w:rPr>
              <w:t>445</w:t>
            </w:r>
          </w:hyperlink>
        </w:p>
        <w:p>
          <w:pPr>
            <w:pStyle w:val="Contents6"/>
            <w:tabs>
              <w:tab w:val="clear" w:pos="7609"/>
              <w:tab w:val="right" w:pos="9026" w:leader="dot"/>
            </w:tabs>
            <w:rPr/>
          </w:pPr>
          <w:hyperlink w:anchor="__RefHeading___Toc6344083_417432637">
            <w:r>
              <w:rPr>
                <w:webHidden/>
                <w:rStyle w:val="IndexLink"/>
                <w:rtl w:val="true"/>
              </w:rPr>
              <w:t>عبد الجبار بن أعین أخو زرارة</w:t>
            </w:r>
            <w:r>
              <w:rPr>
                <w:rStyle w:val="IndexLink"/>
                <w:rtl w:val="true"/>
              </w:rPr>
              <w:t>-:</w:t>
              <w:tab/>
            </w:r>
            <w:r>
              <w:rPr>
                <w:rStyle w:val="IndexLink"/>
              </w:rPr>
              <w:t>445</w:t>
            </w:r>
          </w:hyperlink>
        </w:p>
        <w:p>
          <w:pPr>
            <w:pStyle w:val="Contents6"/>
            <w:tabs>
              <w:tab w:val="clear" w:pos="7609"/>
              <w:tab w:val="right" w:pos="9026" w:leader="dot"/>
            </w:tabs>
            <w:rPr/>
          </w:pPr>
          <w:hyperlink w:anchor="__RefHeading___Toc6344085_417432637">
            <w:r>
              <w:rPr>
                <w:webHidden/>
                <w:rStyle w:val="IndexLink"/>
                <w:rtl w:val="true"/>
              </w:rPr>
              <w:t>عبد الجبار بن المبارک؛ النهاوندی</w:t>
            </w:r>
            <w:r>
              <w:rPr>
                <w:rStyle w:val="IndexLink"/>
                <w:rtl w:val="true"/>
              </w:rPr>
              <w:t>:</w:t>
              <w:tab/>
            </w:r>
            <w:r>
              <w:rPr>
                <w:rStyle w:val="IndexLink"/>
              </w:rPr>
              <w:t>445</w:t>
            </w:r>
          </w:hyperlink>
        </w:p>
        <w:p>
          <w:pPr>
            <w:pStyle w:val="Contents6"/>
            <w:tabs>
              <w:tab w:val="clear" w:pos="7609"/>
              <w:tab w:val="right" w:pos="9026" w:leader="dot"/>
            </w:tabs>
            <w:rPr/>
          </w:pPr>
          <w:hyperlink w:anchor="__RefHeading___Toc6344087_417432637">
            <w:r>
              <w:rPr>
                <w:webHidden/>
                <w:rStyle w:val="IndexLink"/>
                <w:rtl w:val="true"/>
              </w:rPr>
              <w:t>عبد الحمید بن أبی العلاء؛ الأزدی؛ السمین</w:t>
            </w:r>
            <w:r>
              <w:rPr>
                <w:rStyle w:val="IndexLink"/>
                <w:rtl w:val="true"/>
              </w:rPr>
              <w:t>:</w:t>
              <w:tab/>
            </w:r>
            <w:r>
              <w:rPr>
                <w:rStyle w:val="IndexLink"/>
              </w:rPr>
              <w:t>445</w:t>
            </w:r>
          </w:hyperlink>
        </w:p>
        <w:p>
          <w:pPr>
            <w:pStyle w:val="Contents6"/>
            <w:tabs>
              <w:tab w:val="clear" w:pos="7609"/>
              <w:tab w:val="right" w:pos="9026" w:leader="dot"/>
            </w:tabs>
            <w:rPr/>
          </w:pPr>
          <w:hyperlink w:anchor="__RefHeading___Toc6344089_417432637">
            <w:r>
              <w:rPr>
                <w:webHidden/>
                <w:rStyle w:val="IndexLink"/>
                <w:rtl w:val="true"/>
              </w:rPr>
              <w:t>عبد الحمید بن سالم؛ العطار</w:t>
            </w:r>
            <w:r>
              <w:rPr>
                <w:rStyle w:val="IndexLink"/>
                <w:rtl w:val="true"/>
              </w:rPr>
              <w:t>:</w:t>
              <w:tab/>
            </w:r>
            <w:r>
              <w:rPr>
                <w:rStyle w:val="IndexLink"/>
              </w:rPr>
              <w:t>445</w:t>
            </w:r>
          </w:hyperlink>
        </w:p>
        <w:p>
          <w:pPr>
            <w:pStyle w:val="Contents6"/>
            <w:tabs>
              <w:tab w:val="clear" w:pos="7609"/>
              <w:tab w:val="right" w:pos="9026" w:leader="dot"/>
            </w:tabs>
            <w:rPr/>
          </w:pPr>
          <w:hyperlink w:anchor="__RefHeading___Toc6344091_417432637">
            <w:r>
              <w:rPr>
                <w:webHidden/>
                <w:rStyle w:val="IndexLink"/>
                <w:rtl w:val="true"/>
              </w:rPr>
              <w:t>عبد الحمید بن عواض‌</w:t>
            </w:r>
            <w:r>
              <w:rPr>
                <w:rStyle w:val="IndexLink"/>
                <w:rtl w:val="true"/>
              </w:rPr>
              <w:t>:</w:t>
              <w:tab/>
            </w:r>
            <w:r>
              <w:rPr>
                <w:rStyle w:val="IndexLink"/>
              </w:rPr>
              <w:t>446</w:t>
            </w:r>
          </w:hyperlink>
        </w:p>
        <w:p>
          <w:pPr>
            <w:pStyle w:val="Contents6"/>
            <w:tabs>
              <w:tab w:val="clear" w:pos="7609"/>
              <w:tab w:val="right" w:pos="9026" w:leader="dot"/>
            </w:tabs>
            <w:rPr/>
          </w:pPr>
          <w:hyperlink w:anchor="__RefHeading___Toc6344093_417432637">
            <w:r>
              <w:rPr>
                <w:webHidden/>
                <w:rStyle w:val="IndexLink"/>
                <w:rtl w:val="true"/>
              </w:rPr>
              <w:t>عبد الخالق بن عبد ربه</w:t>
            </w:r>
            <w:r>
              <w:rPr>
                <w:rStyle w:val="IndexLink"/>
                <w:rtl w:val="true"/>
              </w:rPr>
              <w:t>:</w:t>
              <w:tab/>
            </w:r>
            <w:r>
              <w:rPr>
                <w:rStyle w:val="IndexLink"/>
              </w:rPr>
              <w:t>446</w:t>
            </w:r>
          </w:hyperlink>
        </w:p>
        <w:p>
          <w:pPr>
            <w:pStyle w:val="Contents6"/>
            <w:tabs>
              <w:tab w:val="clear" w:pos="7609"/>
              <w:tab w:val="right" w:pos="9026" w:leader="dot"/>
            </w:tabs>
            <w:rPr/>
          </w:pPr>
          <w:hyperlink w:anchor="__RefHeading___Toc6344095_417432637">
            <w:r>
              <w:rPr>
                <w:webHidden/>
                <w:rStyle w:val="IndexLink"/>
                <w:rtl w:val="true"/>
              </w:rPr>
              <w:t>عبد خیر؛ الخیوانی و قیل</w:t>
            </w:r>
            <w:r>
              <w:rPr>
                <w:rStyle w:val="IndexLink"/>
                <w:rtl w:val="true"/>
              </w:rPr>
              <w:t xml:space="preserve">: </w:t>
            </w:r>
            <w:r>
              <w:rPr>
                <w:rStyle w:val="IndexLink"/>
                <w:rtl w:val="true"/>
              </w:rPr>
              <w:t>الخیرانی</w:t>
            </w:r>
            <w:r>
              <w:rPr>
                <w:rStyle w:val="IndexLink"/>
                <w:rtl w:val="true"/>
              </w:rPr>
              <w:t>-:</w:t>
              <w:tab/>
            </w:r>
            <w:r>
              <w:rPr>
                <w:rStyle w:val="IndexLink"/>
              </w:rPr>
              <w:t>446</w:t>
            </w:r>
          </w:hyperlink>
        </w:p>
        <w:p>
          <w:pPr>
            <w:pStyle w:val="Contents6"/>
            <w:tabs>
              <w:tab w:val="clear" w:pos="7609"/>
              <w:tab w:val="right" w:pos="9026" w:leader="dot"/>
            </w:tabs>
            <w:rPr/>
          </w:pPr>
          <w:hyperlink w:anchor="__RefHeading___Toc6344097_417432637">
            <w:r>
              <w:rPr>
                <w:webHidden/>
                <w:rStyle w:val="IndexLink"/>
                <w:rtl w:val="true"/>
              </w:rPr>
              <w:t>عبد الرحمن بن أحمد بن جبرویه؛ أبو محمد؛ العسکری</w:t>
            </w:r>
            <w:r>
              <w:rPr>
                <w:rStyle w:val="IndexLink"/>
                <w:rtl w:val="true"/>
              </w:rPr>
              <w:t>:</w:t>
              <w:tab/>
            </w:r>
            <w:r>
              <w:rPr>
                <w:rStyle w:val="IndexLink"/>
              </w:rPr>
              <w:t>447</w:t>
            </w:r>
          </w:hyperlink>
        </w:p>
        <w:p>
          <w:pPr>
            <w:pStyle w:val="Contents6"/>
            <w:tabs>
              <w:tab w:val="clear" w:pos="7609"/>
              <w:tab w:val="right" w:pos="9026" w:leader="dot"/>
            </w:tabs>
            <w:rPr/>
          </w:pPr>
          <w:hyperlink w:anchor="__RefHeading___Toc6344099_417432637">
            <w:r>
              <w:rPr>
                <w:webHidden/>
                <w:rStyle w:val="IndexLink"/>
                <w:rtl w:val="true"/>
              </w:rPr>
              <w:t>عبد الرحمن بن أعین</w:t>
            </w:r>
            <w:r>
              <w:rPr>
                <w:rStyle w:val="IndexLink"/>
                <w:rtl w:val="true"/>
              </w:rPr>
              <w:t>:</w:t>
              <w:tab/>
            </w:r>
            <w:r>
              <w:rPr>
                <w:rStyle w:val="IndexLink"/>
              </w:rPr>
              <w:t>447</w:t>
            </w:r>
          </w:hyperlink>
        </w:p>
        <w:p>
          <w:pPr>
            <w:pStyle w:val="Contents6"/>
            <w:tabs>
              <w:tab w:val="clear" w:pos="7609"/>
              <w:tab w:val="right" w:pos="9026" w:leader="dot"/>
            </w:tabs>
            <w:rPr/>
          </w:pPr>
          <w:hyperlink w:anchor="__RefHeading___Toc6344101_417432637">
            <w:r>
              <w:rPr>
                <w:webHidden/>
                <w:rStyle w:val="IndexLink"/>
                <w:rtl w:val="true"/>
              </w:rPr>
              <w:t>عبد الرحمن بن بدر؛ أبو إدریس</w:t>
            </w:r>
            <w:r>
              <w:rPr>
                <w:rStyle w:val="IndexLink"/>
                <w:rtl w:val="true"/>
              </w:rPr>
              <w:t>:</w:t>
              <w:tab/>
            </w:r>
            <w:r>
              <w:rPr>
                <w:rStyle w:val="IndexLink"/>
              </w:rPr>
              <w:t>447</w:t>
            </w:r>
          </w:hyperlink>
        </w:p>
        <w:p>
          <w:pPr>
            <w:pStyle w:val="Contents6"/>
            <w:tabs>
              <w:tab w:val="clear" w:pos="7609"/>
              <w:tab w:val="right" w:pos="9026" w:leader="dot"/>
            </w:tabs>
            <w:rPr/>
          </w:pPr>
          <w:hyperlink w:anchor="__RefHeading___Toc6344103_417432637">
            <w:r>
              <w:rPr>
                <w:webHidden/>
                <w:rStyle w:val="IndexLink"/>
                <w:rtl w:val="true"/>
              </w:rPr>
              <w:t>عبد الرحمن بن بدیل بن ورقاء</w:t>
            </w:r>
            <w:r>
              <w:rPr>
                <w:rStyle w:val="IndexLink"/>
                <w:rtl w:val="true"/>
              </w:rPr>
              <w:t>:</w:t>
              <w:tab/>
            </w:r>
            <w:r>
              <w:rPr>
                <w:rStyle w:val="IndexLink"/>
              </w:rPr>
              <w:t>447</w:t>
            </w:r>
          </w:hyperlink>
        </w:p>
        <w:p>
          <w:pPr>
            <w:pStyle w:val="Contents6"/>
            <w:tabs>
              <w:tab w:val="clear" w:pos="7609"/>
              <w:tab w:val="right" w:pos="9026" w:leader="dot"/>
            </w:tabs>
            <w:rPr/>
          </w:pPr>
          <w:hyperlink w:anchor="__RefHeading___Toc6344105_417432637">
            <w:r>
              <w:rPr>
                <w:webHidden/>
                <w:rStyle w:val="IndexLink"/>
                <w:rtl w:val="true"/>
              </w:rPr>
              <w:t>عبد الرحمن بن الحجاج؛ البجلی، مولاهم، أبو عبد الله؛ الکوفی، بیاع السابری</w:t>
            </w:r>
            <w:r>
              <w:rPr>
                <w:rStyle w:val="IndexLink"/>
                <w:rtl w:val="true"/>
              </w:rPr>
              <w:t>:</w:t>
              <w:tab/>
            </w:r>
            <w:r>
              <w:rPr>
                <w:rStyle w:val="IndexLink"/>
              </w:rPr>
              <w:t>447</w:t>
            </w:r>
          </w:hyperlink>
        </w:p>
        <w:p>
          <w:pPr>
            <w:pStyle w:val="Contents6"/>
            <w:tabs>
              <w:tab w:val="clear" w:pos="7609"/>
              <w:tab w:val="right" w:pos="9026" w:leader="dot"/>
            </w:tabs>
            <w:rPr/>
          </w:pPr>
          <w:hyperlink w:anchor="__RefHeading___Toc6344107_417432637">
            <w:r>
              <w:rPr>
                <w:webHidden/>
                <w:rStyle w:val="IndexLink"/>
                <w:rtl w:val="true"/>
              </w:rPr>
              <w:t>عبد الرحمن بن عبد ربه</w:t>
            </w:r>
            <w:r>
              <w:rPr>
                <w:rStyle w:val="IndexLink"/>
                <w:rtl w:val="true"/>
              </w:rPr>
              <w:t>:</w:t>
              <w:tab/>
            </w:r>
            <w:r>
              <w:rPr>
                <w:rStyle w:val="IndexLink"/>
              </w:rPr>
              <w:t>447</w:t>
            </w:r>
          </w:hyperlink>
        </w:p>
        <w:p>
          <w:pPr>
            <w:pStyle w:val="Contents6"/>
            <w:tabs>
              <w:tab w:val="clear" w:pos="7609"/>
              <w:tab w:val="right" w:pos="9026" w:leader="dot"/>
            </w:tabs>
            <w:rPr/>
          </w:pPr>
          <w:hyperlink w:anchor="__RefHeading___Toc6344109_417432637">
            <w:r>
              <w:rPr>
                <w:webHidden/>
                <w:rStyle w:val="IndexLink"/>
                <w:rtl w:val="true"/>
              </w:rPr>
              <w:t>عبد الرحمن بن محمد بن أبی هاشم؛ البجلی، أبو محمد</w:t>
            </w:r>
            <w:r>
              <w:rPr>
                <w:rStyle w:val="IndexLink"/>
                <w:rtl w:val="true"/>
              </w:rPr>
              <w:t>:</w:t>
              <w:tab/>
            </w:r>
            <w:r>
              <w:rPr>
                <w:rStyle w:val="IndexLink"/>
              </w:rPr>
              <w:t>447</w:t>
            </w:r>
          </w:hyperlink>
        </w:p>
        <w:p>
          <w:pPr>
            <w:pStyle w:val="Contents6"/>
            <w:tabs>
              <w:tab w:val="clear" w:pos="7609"/>
              <w:tab w:val="right" w:pos="9026" w:leader="dot"/>
            </w:tabs>
            <w:rPr/>
          </w:pPr>
          <w:hyperlink w:anchor="__RefHeading___Toc6344111_417432637">
            <w:r>
              <w:rPr>
                <w:webHidden/>
                <w:rStyle w:val="IndexLink"/>
                <w:rtl w:val="true"/>
              </w:rPr>
              <w:t>عبد الرحمن بن محمد بن عبید الله، الرزمی‌ الفزاری، أبو محمد</w:t>
            </w:r>
            <w:r>
              <w:rPr>
                <w:rStyle w:val="IndexLink"/>
                <w:rtl w:val="true"/>
              </w:rPr>
              <w:t>:</w:t>
              <w:tab/>
            </w:r>
            <w:r>
              <w:rPr>
                <w:rStyle w:val="IndexLink"/>
              </w:rPr>
              <w:t>448</w:t>
            </w:r>
          </w:hyperlink>
        </w:p>
        <w:p>
          <w:pPr>
            <w:pStyle w:val="Contents6"/>
            <w:tabs>
              <w:tab w:val="clear" w:pos="7609"/>
              <w:tab w:val="right" w:pos="9026" w:leader="dot"/>
            </w:tabs>
            <w:rPr/>
          </w:pPr>
          <w:hyperlink w:anchor="__RefHeading___Toc6344113_417432637">
            <w:r>
              <w:rPr>
                <w:webHidden/>
                <w:rStyle w:val="IndexLink"/>
                <w:rtl w:val="true"/>
              </w:rPr>
              <w:t>عبد الرحیم بن عبد ربه</w:t>
            </w:r>
            <w:r>
              <w:rPr>
                <w:rStyle w:val="IndexLink"/>
                <w:rtl w:val="true"/>
              </w:rPr>
              <w:t>:</w:t>
              <w:tab/>
            </w:r>
            <w:r>
              <w:rPr>
                <w:rStyle w:val="IndexLink"/>
              </w:rPr>
              <w:t>448</w:t>
            </w:r>
          </w:hyperlink>
        </w:p>
        <w:p>
          <w:pPr>
            <w:pStyle w:val="Contents6"/>
            <w:tabs>
              <w:tab w:val="clear" w:pos="7609"/>
              <w:tab w:val="right" w:pos="9026" w:leader="dot"/>
            </w:tabs>
            <w:rPr/>
          </w:pPr>
          <w:hyperlink w:anchor="__RefHeading___Toc6344115_417432637">
            <w:r>
              <w:rPr>
                <w:webHidden/>
                <w:rStyle w:val="IndexLink"/>
                <w:rtl w:val="true"/>
              </w:rPr>
              <w:t>عبد السلام بن سالم؛ البجلی</w:t>
            </w:r>
            <w:r>
              <w:rPr>
                <w:rStyle w:val="IndexLink"/>
                <w:rtl w:val="true"/>
              </w:rPr>
              <w:t>:</w:t>
              <w:tab/>
            </w:r>
            <w:r>
              <w:rPr>
                <w:rStyle w:val="IndexLink"/>
              </w:rPr>
              <w:t>448</w:t>
            </w:r>
          </w:hyperlink>
        </w:p>
        <w:p>
          <w:pPr>
            <w:pStyle w:val="Contents6"/>
            <w:tabs>
              <w:tab w:val="clear" w:pos="7609"/>
              <w:tab w:val="right" w:pos="9026" w:leader="dot"/>
            </w:tabs>
            <w:rPr/>
          </w:pPr>
          <w:hyperlink w:anchor="__RefHeading___Toc6344117_417432637">
            <w:r>
              <w:rPr>
                <w:webHidden/>
                <w:rStyle w:val="IndexLink"/>
                <w:rtl w:val="true"/>
              </w:rPr>
              <w:t>عبد السلام بن صالح؛ أبو الصلت؛ الهروی</w:t>
            </w:r>
            <w:r>
              <w:rPr>
                <w:rStyle w:val="IndexLink"/>
                <w:rtl w:val="true"/>
              </w:rPr>
              <w:t>:</w:t>
              <w:tab/>
            </w:r>
            <w:r>
              <w:rPr>
                <w:rStyle w:val="IndexLink"/>
              </w:rPr>
              <w:t>448</w:t>
            </w:r>
          </w:hyperlink>
        </w:p>
        <w:p>
          <w:pPr>
            <w:pStyle w:val="Contents6"/>
            <w:tabs>
              <w:tab w:val="clear" w:pos="7609"/>
              <w:tab w:val="right" w:pos="9026" w:leader="dot"/>
            </w:tabs>
            <w:rPr/>
          </w:pPr>
          <w:hyperlink w:anchor="__RefHeading___Toc6344119_417432637">
            <w:r>
              <w:rPr>
                <w:webHidden/>
                <w:rStyle w:val="IndexLink"/>
                <w:rtl w:val="true"/>
              </w:rPr>
              <w:t>عبد السلام بن عبد الرحمن</w:t>
            </w:r>
            <w:r>
              <w:rPr>
                <w:rStyle w:val="IndexLink"/>
                <w:rtl w:val="true"/>
              </w:rPr>
              <w:t>:</w:t>
              <w:tab/>
            </w:r>
            <w:r>
              <w:rPr>
                <w:rStyle w:val="IndexLink"/>
              </w:rPr>
              <w:t>448</w:t>
            </w:r>
          </w:hyperlink>
        </w:p>
        <w:p>
          <w:pPr>
            <w:pStyle w:val="Contents6"/>
            <w:tabs>
              <w:tab w:val="clear" w:pos="7609"/>
              <w:tab w:val="right" w:pos="9026" w:leader="dot"/>
            </w:tabs>
            <w:rPr/>
          </w:pPr>
          <w:hyperlink w:anchor="__RefHeading___Toc6344121_417432637">
            <w:r>
              <w:rPr>
                <w:webHidden/>
                <w:rStyle w:val="IndexLink"/>
                <w:rtl w:val="true"/>
              </w:rPr>
              <w:t>عبد الصمد بن بشیر؛ العرامی؛ العبدی؛ مولاهم</w:t>
            </w:r>
            <w:r>
              <w:rPr>
                <w:rStyle w:val="IndexLink"/>
                <w:rtl w:val="true"/>
              </w:rPr>
              <w:t>:</w:t>
              <w:tab/>
            </w:r>
            <w:r>
              <w:rPr>
                <w:rStyle w:val="IndexLink"/>
              </w:rPr>
              <w:t>449</w:t>
            </w:r>
          </w:hyperlink>
        </w:p>
        <w:p>
          <w:pPr>
            <w:pStyle w:val="Contents6"/>
            <w:tabs>
              <w:tab w:val="clear" w:pos="7609"/>
              <w:tab w:val="right" w:pos="9026" w:leader="dot"/>
            </w:tabs>
            <w:rPr/>
          </w:pPr>
          <w:hyperlink w:anchor="__RefHeading___Toc6344123_417432637">
            <w:r>
              <w:rPr>
                <w:webHidden/>
                <w:rStyle w:val="IndexLink"/>
                <w:rtl w:val="true"/>
              </w:rPr>
              <w:t>عبد العزیز بن عبد الله بن یونس؛ الموصلی الأکبر؛ یکنی أبا الحسن</w:t>
            </w:r>
            <w:r>
              <w:rPr>
                <w:rStyle w:val="IndexLink"/>
                <w:rtl w:val="true"/>
              </w:rPr>
              <w:t>:</w:t>
              <w:tab/>
            </w:r>
            <w:r>
              <w:rPr>
                <w:rStyle w:val="IndexLink"/>
              </w:rPr>
              <w:t>449</w:t>
            </w:r>
          </w:hyperlink>
        </w:p>
        <w:p>
          <w:pPr>
            <w:pStyle w:val="Contents6"/>
            <w:tabs>
              <w:tab w:val="clear" w:pos="7609"/>
              <w:tab w:val="right" w:pos="9026" w:leader="dot"/>
            </w:tabs>
            <w:rPr/>
          </w:pPr>
          <w:hyperlink w:anchor="__RefHeading___Toc6344125_417432637">
            <w:r>
              <w:rPr>
                <w:webHidden/>
                <w:rStyle w:val="IndexLink"/>
                <w:rtl w:val="true"/>
              </w:rPr>
              <w:t>عبد العزیز بن المهتدی بن محمد بن عبد العزیز؛ الأشعری؛ القمی</w:t>
            </w:r>
            <w:r>
              <w:rPr>
                <w:rStyle w:val="IndexLink"/>
                <w:rtl w:val="true"/>
              </w:rPr>
              <w:t>:</w:t>
              <w:tab/>
            </w:r>
            <w:r>
              <w:rPr>
                <w:rStyle w:val="IndexLink"/>
              </w:rPr>
              <w:t>449</w:t>
            </w:r>
          </w:hyperlink>
        </w:p>
        <w:p>
          <w:pPr>
            <w:pStyle w:val="Contents6"/>
            <w:tabs>
              <w:tab w:val="clear" w:pos="7609"/>
              <w:tab w:val="right" w:pos="9026" w:leader="dot"/>
            </w:tabs>
            <w:rPr/>
          </w:pPr>
          <w:hyperlink w:anchor="__RefHeading___Toc6344127_417432637">
            <w:r>
              <w:rPr>
                <w:webHidden/>
                <w:rStyle w:val="IndexLink"/>
                <w:rtl w:val="true"/>
              </w:rPr>
              <w:t>عبد العزیز بن یحیی بن أحمد بن عیسی؛ الجلودی؛ أبو أحمد</w:t>
            </w:r>
            <w:r>
              <w:rPr>
                <w:rStyle w:val="IndexLink"/>
                <w:rtl w:val="true"/>
              </w:rPr>
              <w:t>:</w:t>
              <w:tab/>
            </w:r>
            <w:r>
              <w:rPr>
                <w:rStyle w:val="IndexLink"/>
              </w:rPr>
              <w:t>449</w:t>
            </w:r>
          </w:hyperlink>
        </w:p>
        <w:p>
          <w:pPr>
            <w:pStyle w:val="Contents6"/>
            <w:tabs>
              <w:tab w:val="clear" w:pos="7609"/>
              <w:tab w:val="right" w:pos="9026" w:leader="dot"/>
            </w:tabs>
            <w:rPr/>
          </w:pPr>
          <w:hyperlink w:anchor="__RefHeading___Toc6344129_417432637">
            <w:r>
              <w:rPr>
                <w:webHidden/>
                <w:rStyle w:val="IndexLink"/>
                <w:rtl w:val="true"/>
              </w:rPr>
              <w:t>عبد العظیم بن عبد الله بن علی بن الحسن بن زید بن الحسن بن علی ابن أبی طالب؛ أبو القاسم</w:t>
            </w:r>
            <w:r>
              <w:rPr>
                <w:rStyle w:val="IndexLink"/>
                <w:rtl w:val="true"/>
              </w:rPr>
              <w:t>:</w:t>
              <w:tab/>
            </w:r>
            <w:r>
              <w:rPr>
                <w:rStyle w:val="IndexLink"/>
              </w:rPr>
              <w:t>449</w:t>
            </w:r>
          </w:hyperlink>
        </w:p>
        <w:p>
          <w:pPr>
            <w:pStyle w:val="Contents6"/>
            <w:tabs>
              <w:tab w:val="clear" w:pos="7609"/>
              <w:tab w:val="right" w:pos="9026" w:leader="dot"/>
            </w:tabs>
            <w:rPr/>
          </w:pPr>
          <w:hyperlink w:anchor="__RefHeading___Toc6344131_417432637">
            <w:r>
              <w:rPr>
                <w:webHidden/>
                <w:rStyle w:val="IndexLink"/>
                <w:rtl w:val="true"/>
              </w:rPr>
              <w:t>عبد الغفار بن حبیب؛ الطائی؛ الجازی</w:t>
            </w:r>
            <w:r>
              <w:rPr>
                <w:rStyle w:val="IndexLink"/>
                <w:rtl w:val="true"/>
              </w:rPr>
              <w:t>:</w:t>
              <w:tab/>
            </w:r>
            <w:r>
              <w:rPr>
                <w:rStyle w:val="IndexLink"/>
              </w:rPr>
              <w:t>450</w:t>
            </w:r>
          </w:hyperlink>
        </w:p>
        <w:p>
          <w:pPr>
            <w:pStyle w:val="Contents6"/>
            <w:tabs>
              <w:tab w:val="clear" w:pos="7609"/>
              <w:tab w:val="right" w:pos="9026" w:leader="dot"/>
            </w:tabs>
            <w:rPr/>
          </w:pPr>
          <w:hyperlink w:anchor="__RefHeading___Toc6344133_417432637">
            <w:r>
              <w:rPr>
                <w:webHidden/>
                <w:rStyle w:val="IndexLink"/>
                <w:rtl w:val="true"/>
              </w:rPr>
              <w:t>عبد الغفار بن القاسم بن قیس بن قهد؛ أبو مریم؛ الأنصاری</w:t>
            </w:r>
            <w:r>
              <w:rPr>
                <w:rStyle w:val="IndexLink"/>
                <w:rtl w:val="true"/>
              </w:rPr>
              <w:t>:</w:t>
              <w:tab/>
            </w:r>
            <w:r>
              <w:rPr>
                <w:rStyle w:val="IndexLink"/>
              </w:rPr>
              <w:t>450</w:t>
            </w:r>
          </w:hyperlink>
        </w:p>
        <w:p>
          <w:pPr>
            <w:pStyle w:val="Contents6"/>
            <w:tabs>
              <w:tab w:val="clear" w:pos="7609"/>
              <w:tab w:val="right" w:pos="9026" w:leader="dot"/>
            </w:tabs>
            <w:rPr/>
          </w:pPr>
          <w:hyperlink w:anchor="__RefHeading___Toc6344135_417432637">
            <w:r>
              <w:rPr>
                <w:webHidden/>
                <w:rStyle w:val="IndexLink"/>
                <w:rtl w:val="true"/>
              </w:rPr>
              <w:t>عبد الکریم بن أحمد بن موسی بن جعفر بن محمد بن أحمد بن محمد بن أحمد؛ الطاوس؛ العلوی؛ الحسنی</w:t>
            </w:r>
            <w:r>
              <w:rPr>
                <w:rStyle w:val="IndexLink"/>
                <w:rtl w:val="true"/>
              </w:rPr>
              <w:t>:</w:t>
              <w:tab/>
            </w:r>
            <w:r>
              <w:rPr>
                <w:rStyle w:val="IndexLink"/>
              </w:rPr>
              <w:t>450</w:t>
            </w:r>
          </w:hyperlink>
        </w:p>
        <w:p>
          <w:pPr>
            <w:pStyle w:val="Contents6"/>
            <w:tabs>
              <w:tab w:val="clear" w:pos="7609"/>
              <w:tab w:val="right" w:pos="9026" w:leader="dot"/>
            </w:tabs>
            <w:rPr/>
          </w:pPr>
          <w:hyperlink w:anchor="__RefHeading___Toc6344137_417432637">
            <w:r>
              <w:rPr>
                <w:webHidden/>
                <w:rStyle w:val="IndexLink"/>
                <w:rtl w:val="true"/>
              </w:rPr>
              <w:t>عبد الکریم بن عتبة</w:t>
            </w:r>
            <w:r>
              <w:rPr>
                <w:rStyle w:val="IndexLink"/>
                <w:rtl w:val="true"/>
              </w:rPr>
              <w:t>:</w:t>
              <w:tab/>
            </w:r>
            <w:r>
              <w:rPr>
                <w:rStyle w:val="IndexLink"/>
              </w:rPr>
              <w:t>450</w:t>
            </w:r>
          </w:hyperlink>
        </w:p>
        <w:p>
          <w:pPr>
            <w:pStyle w:val="Contents6"/>
            <w:tabs>
              <w:tab w:val="clear" w:pos="7609"/>
              <w:tab w:val="right" w:pos="9026" w:leader="dot"/>
            </w:tabs>
            <w:rPr/>
          </w:pPr>
          <w:hyperlink w:anchor="__RefHeading___Toc6344139_417432637">
            <w:r>
              <w:rPr>
                <w:webHidden/>
                <w:rStyle w:val="IndexLink"/>
                <w:rtl w:val="true"/>
              </w:rPr>
              <w:t>عبد الکریم بن عمرو بن صالح؛ الخثعمی؛ الکوفی</w:t>
            </w:r>
            <w:r>
              <w:rPr>
                <w:rStyle w:val="IndexLink"/>
                <w:rtl w:val="true"/>
              </w:rPr>
              <w:t>:</w:t>
              <w:tab/>
            </w:r>
            <w:r>
              <w:rPr>
                <w:rStyle w:val="IndexLink"/>
              </w:rPr>
              <w:t>450</w:t>
            </w:r>
          </w:hyperlink>
        </w:p>
        <w:p>
          <w:pPr>
            <w:pStyle w:val="Contents6"/>
            <w:tabs>
              <w:tab w:val="clear" w:pos="7609"/>
              <w:tab w:val="right" w:pos="9026" w:leader="dot"/>
            </w:tabs>
            <w:rPr/>
          </w:pPr>
          <w:hyperlink w:anchor="__RefHeading___Toc6344141_417432637">
            <w:r>
              <w:rPr>
                <w:webHidden/>
                <w:rStyle w:val="IndexLink"/>
                <w:rtl w:val="true"/>
              </w:rPr>
              <w:t>عبد الکریم بن هلال؛ الجعفی، الخزاز</w:t>
            </w:r>
            <w:r>
              <w:rPr>
                <w:rStyle w:val="IndexLink"/>
                <w:rtl w:val="true"/>
              </w:rPr>
              <w:t>:</w:t>
              <w:tab/>
            </w:r>
            <w:r>
              <w:rPr>
                <w:rStyle w:val="IndexLink"/>
              </w:rPr>
              <w:t>450</w:t>
            </w:r>
          </w:hyperlink>
        </w:p>
        <w:p>
          <w:pPr>
            <w:pStyle w:val="Contents6"/>
            <w:tabs>
              <w:tab w:val="clear" w:pos="7609"/>
              <w:tab w:val="right" w:pos="9026" w:leader="dot"/>
            </w:tabs>
            <w:rPr/>
          </w:pPr>
          <w:hyperlink w:anchor="__RefHeading___Toc6344143_417432637">
            <w:r>
              <w:rPr>
                <w:webHidden/>
                <w:rStyle w:val="IndexLink"/>
                <w:rtl w:val="true"/>
              </w:rPr>
              <w:t>عبد الله بن أبان</w:t>
            </w:r>
            <w:r>
              <w:rPr>
                <w:rStyle w:val="IndexLink"/>
                <w:rtl w:val="true"/>
              </w:rPr>
              <w:t>:</w:t>
              <w:tab/>
            </w:r>
            <w:r>
              <w:rPr>
                <w:rStyle w:val="IndexLink"/>
              </w:rPr>
              <w:t>450</w:t>
            </w:r>
          </w:hyperlink>
        </w:p>
        <w:p>
          <w:pPr>
            <w:pStyle w:val="Contents6"/>
            <w:tabs>
              <w:tab w:val="clear" w:pos="7609"/>
              <w:tab w:val="right" w:pos="9026" w:leader="dot"/>
            </w:tabs>
            <w:rPr/>
          </w:pPr>
          <w:hyperlink w:anchor="__RefHeading___Toc6344145_417432637">
            <w:r>
              <w:rPr>
                <w:webHidden/>
                <w:rStyle w:val="IndexLink"/>
                <w:rtl w:val="true"/>
              </w:rPr>
              <w:t>عبد الله بن إبراهیم بن محمد بن علی بن عبد الله بن جعفر بن أبی طالب؛ أبو محمد</w:t>
            </w:r>
            <w:r>
              <w:rPr>
                <w:rStyle w:val="IndexLink"/>
                <w:rtl w:val="true"/>
              </w:rPr>
              <w:t>:</w:t>
              <w:tab/>
            </w:r>
            <w:r>
              <w:rPr>
                <w:rStyle w:val="IndexLink"/>
              </w:rPr>
              <w:t>451</w:t>
            </w:r>
          </w:hyperlink>
        </w:p>
        <w:p>
          <w:pPr>
            <w:pStyle w:val="Contents6"/>
            <w:tabs>
              <w:tab w:val="clear" w:pos="7609"/>
              <w:tab w:val="right" w:pos="9026" w:leader="dot"/>
            </w:tabs>
            <w:rPr/>
          </w:pPr>
          <w:hyperlink w:anchor="__RefHeading___Toc6344147_417432637">
            <w:r>
              <w:rPr>
                <w:webHidden/>
                <w:rStyle w:val="IndexLink"/>
                <w:rtl w:val="true"/>
              </w:rPr>
              <w:t>عبد الله بن أبی زید؛ أحمد بن یعقوب بن نصر، الأنباری</w:t>
            </w:r>
            <w:r>
              <w:rPr>
                <w:rStyle w:val="IndexLink"/>
                <w:rtl w:val="true"/>
              </w:rPr>
              <w:t>:</w:t>
              <w:tab/>
            </w:r>
            <w:r>
              <w:rPr>
                <w:rStyle w:val="IndexLink"/>
              </w:rPr>
              <w:t>451</w:t>
            </w:r>
          </w:hyperlink>
        </w:p>
        <w:p>
          <w:pPr>
            <w:pStyle w:val="Contents6"/>
            <w:tabs>
              <w:tab w:val="clear" w:pos="7609"/>
              <w:tab w:val="right" w:pos="9026" w:leader="dot"/>
            </w:tabs>
            <w:rPr/>
          </w:pPr>
          <w:hyperlink w:anchor="__RefHeading___Toc6344149_417432637">
            <w:r>
              <w:rPr>
                <w:webHidden/>
                <w:rStyle w:val="IndexLink"/>
                <w:rtl w:val="true"/>
              </w:rPr>
              <w:t>عبد الله بن أبی عبد الله محمد بن خالد بن عمر؛ الطیالسی؛ أبو العبّاس؛ التمیمی</w:t>
            </w:r>
            <w:r>
              <w:rPr>
                <w:rStyle w:val="IndexLink"/>
                <w:rtl w:val="true"/>
              </w:rPr>
              <w:t>:</w:t>
              <w:tab/>
            </w:r>
            <w:r>
              <w:rPr>
                <w:rStyle w:val="IndexLink"/>
              </w:rPr>
              <w:t>451</w:t>
            </w:r>
          </w:hyperlink>
        </w:p>
        <w:p>
          <w:pPr>
            <w:pStyle w:val="Contents6"/>
            <w:tabs>
              <w:tab w:val="clear" w:pos="7609"/>
              <w:tab w:val="right" w:pos="9026" w:leader="dot"/>
            </w:tabs>
            <w:rPr/>
          </w:pPr>
          <w:hyperlink w:anchor="__RefHeading___Toc6344151_417432637">
            <w:r>
              <w:rPr>
                <w:webHidden/>
                <w:rStyle w:val="IndexLink"/>
                <w:rtl w:val="true"/>
              </w:rPr>
              <w:t>عبد الله بن أبی العلاء؛ المذاری، أبو محمد</w:t>
            </w:r>
            <w:r>
              <w:rPr>
                <w:rStyle w:val="IndexLink"/>
                <w:rtl w:val="true"/>
              </w:rPr>
              <w:t>:</w:t>
              <w:tab/>
            </w:r>
            <w:r>
              <w:rPr>
                <w:rStyle w:val="IndexLink"/>
              </w:rPr>
              <w:t>451</w:t>
            </w:r>
          </w:hyperlink>
        </w:p>
        <w:p>
          <w:pPr>
            <w:pStyle w:val="Contents6"/>
            <w:tabs>
              <w:tab w:val="clear" w:pos="7609"/>
              <w:tab w:val="right" w:pos="9026" w:leader="dot"/>
            </w:tabs>
            <w:rPr/>
          </w:pPr>
          <w:hyperlink w:anchor="__RefHeading___Toc6344153_417432637">
            <w:r>
              <w:rPr>
                <w:webHidden/>
                <w:rStyle w:val="IndexLink"/>
                <w:rtl w:val="true"/>
              </w:rPr>
              <w:t>عبد الله بن أبی یعفور و اسم أبی یعفور</w:t>
            </w:r>
            <w:r>
              <w:rPr>
                <w:rStyle w:val="IndexLink"/>
                <w:rtl w:val="true"/>
              </w:rPr>
              <w:t xml:space="preserve">: </w:t>
            </w:r>
            <w:r>
              <w:rPr>
                <w:rStyle w:val="IndexLink"/>
                <w:rtl w:val="true"/>
              </w:rPr>
              <w:t>واقد، و قیل</w:t>
            </w:r>
            <w:r>
              <w:rPr>
                <w:rStyle w:val="IndexLink"/>
                <w:rtl w:val="true"/>
              </w:rPr>
              <w:t xml:space="preserve">: </w:t>
            </w:r>
            <w:r>
              <w:rPr>
                <w:rStyle w:val="IndexLink"/>
                <w:rtl w:val="true"/>
              </w:rPr>
              <w:t>وقدان یکنی أبا محمد</w:t>
            </w:r>
            <w:r>
              <w:rPr>
                <w:rStyle w:val="IndexLink"/>
                <w:rtl w:val="true"/>
              </w:rPr>
              <w:t>:</w:t>
              <w:tab/>
            </w:r>
            <w:r>
              <w:rPr>
                <w:rStyle w:val="IndexLink"/>
              </w:rPr>
              <w:t>451</w:t>
            </w:r>
          </w:hyperlink>
        </w:p>
        <w:p>
          <w:pPr>
            <w:pStyle w:val="Contents6"/>
            <w:tabs>
              <w:tab w:val="clear" w:pos="7609"/>
              <w:tab w:val="right" w:pos="9026" w:leader="dot"/>
            </w:tabs>
            <w:rPr/>
          </w:pPr>
          <w:hyperlink w:anchor="__RefHeading___Toc6344155_417432637">
            <w:r>
              <w:rPr>
                <w:webHidden/>
                <w:rStyle w:val="IndexLink"/>
                <w:rtl w:val="true"/>
              </w:rPr>
              <w:t>عبد الله بن أحمد، أبی زید، الأنباری</w:t>
            </w:r>
            <w:r>
              <w:rPr>
                <w:rStyle w:val="IndexLink"/>
                <w:rtl w:val="true"/>
              </w:rPr>
              <w:t>:</w:t>
              <w:tab/>
            </w:r>
            <w:r>
              <w:rPr>
                <w:rStyle w:val="IndexLink"/>
              </w:rPr>
              <w:t>452</w:t>
            </w:r>
          </w:hyperlink>
        </w:p>
        <w:p>
          <w:pPr>
            <w:pStyle w:val="Contents6"/>
            <w:tabs>
              <w:tab w:val="clear" w:pos="7609"/>
              <w:tab w:val="right" w:pos="9026" w:leader="dot"/>
            </w:tabs>
            <w:rPr/>
          </w:pPr>
          <w:hyperlink w:anchor="__RefHeading___Toc6344157_417432637">
            <w:r>
              <w:rPr>
                <w:webHidden/>
                <w:rStyle w:val="IndexLink"/>
                <w:rtl w:val="true"/>
              </w:rPr>
              <w:t>عبد الله بن أحمد بن حرب بن مهزم بن خالد بن الفزر، العبدی؛ أبو هفان</w:t>
            </w:r>
            <w:r>
              <w:rPr>
                <w:rStyle w:val="IndexLink"/>
                <w:rtl w:val="true"/>
              </w:rPr>
              <w:t>:</w:t>
              <w:tab/>
            </w:r>
            <w:r>
              <w:rPr>
                <w:rStyle w:val="IndexLink"/>
              </w:rPr>
              <w:t>452</w:t>
            </w:r>
          </w:hyperlink>
        </w:p>
        <w:p>
          <w:pPr>
            <w:pStyle w:val="Contents6"/>
            <w:tabs>
              <w:tab w:val="clear" w:pos="7609"/>
              <w:tab w:val="right" w:pos="9026" w:leader="dot"/>
            </w:tabs>
            <w:rPr/>
          </w:pPr>
          <w:hyperlink w:anchor="__RefHeading___Toc6344159_417432637">
            <w:r>
              <w:rPr>
                <w:webHidden/>
                <w:rStyle w:val="IndexLink"/>
                <w:rtl w:val="true"/>
              </w:rPr>
              <w:t>عبد الله بن أحمد بن نهیک؛ أبو العباس؛ النخعی</w:t>
            </w:r>
            <w:r>
              <w:rPr>
                <w:rStyle w:val="IndexLink"/>
                <w:rtl w:val="true"/>
              </w:rPr>
              <w:t>:</w:t>
              <w:tab/>
            </w:r>
            <w:r>
              <w:rPr>
                <w:rStyle w:val="IndexLink"/>
              </w:rPr>
              <w:t>452</w:t>
            </w:r>
          </w:hyperlink>
        </w:p>
        <w:p>
          <w:pPr>
            <w:pStyle w:val="Contents6"/>
            <w:tabs>
              <w:tab w:val="clear" w:pos="7609"/>
              <w:tab w:val="right" w:pos="9026" w:leader="dot"/>
            </w:tabs>
            <w:rPr/>
          </w:pPr>
          <w:hyperlink w:anchor="__RefHeading___Toc6344161_417432637">
            <w:r>
              <w:rPr>
                <w:webHidden/>
                <w:rStyle w:val="IndexLink"/>
                <w:rtl w:val="true"/>
              </w:rPr>
              <w:t>عبد الله بن أیوب بن راشد؛ الزهری، بیاع الزطی</w:t>
            </w:r>
            <w:r>
              <w:rPr>
                <w:rStyle w:val="IndexLink"/>
                <w:rtl w:val="true"/>
              </w:rPr>
              <w:t>:</w:t>
              <w:tab/>
            </w:r>
            <w:r>
              <w:rPr>
                <w:rStyle w:val="IndexLink"/>
              </w:rPr>
              <w:t>452</w:t>
            </w:r>
          </w:hyperlink>
        </w:p>
        <w:p>
          <w:pPr>
            <w:pStyle w:val="Contents6"/>
            <w:tabs>
              <w:tab w:val="clear" w:pos="7609"/>
              <w:tab w:val="right" w:pos="9026" w:leader="dot"/>
            </w:tabs>
            <w:rPr/>
          </w:pPr>
          <w:hyperlink w:anchor="__RefHeading___Toc6344163_417432637">
            <w:r>
              <w:rPr>
                <w:webHidden/>
                <w:rStyle w:val="IndexLink"/>
                <w:rtl w:val="true"/>
              </w:rPr>
              <w:t>عبد الله بن بکیر بن أعین بن سنسن، أبو علی، الشیبانی، مولاهم</w:t>
            </w:r>
            <w:r>
              <w:rPr>
                <w:rStyle w:val="IndexLink"/>
                <w:rtl w:val="true"/>
              </w:rPr>
              <w:t>:</w:t>
              <w:tab/>
            </w:r>
            <w:r>
              <w:rPr>
                <w:rStyle w:val="IndexLink"/>
              </w:rPr>
              <w:t>452</w:t>
            </w:r>
          </w:hyperlink>
        </w:p>
        <w:p>
          <w:pPr>
            <w:pStyle w:val="Contents6"/>
            <w:tabs>
              <w:tab w:val="clear" w:pos="7609"/>
              <w:tab w:val="right" w:pos="9026" w:leader="dot"/>
            </w:tabs>
            <w:rPr/>
          </w:pPr>
          <w:hyperlink w:anchor="__RefHeading___Toc6344165_417432637">
            <w:r>
              <w:rPr>
                <w:webHidden/>
                <w:rStyle w:val="IndexLink"/>
                <w:rtl w:val="true"/>
              </w:rPr>
              <w:t>عبد الله بن جبلة بن حیان بن أبجر؛ الکنانی</w:t>
            </w:r>
            <w:r>
              <w:rPr>
                <w:rStyle w:val="IndexLink"/>
                <w:rtl w:val="true"/>
              </w:rPr>
              <w:t xml:space="preserve">: </w:t>
            </w:r>
            <w:r>
              <w:rPr>
                <w:rStyle w:val="IndexLink"/>
                <w:rtl w:val="true"/>
              </w:rPr>
              <w:t>أبو محمد</w:t>
            </w:r>
            <w:r>
              <w:rPr>
                <w:rStyle w:val="IndexLink"/>
                <w:rtl w:val="true"/>
              </w:rPr>
              <w:t>:</w:t>
              <w:tab/>
            </w:r>
            <w:r>
              <w:rPr>
                <w:rStyle w:val="IndexLink"/>
              </w:rPr>
              <w:t>453</w:t>
            </w:r>
          </w:hyperlink>
        </w:p>
        <w:p>
          <w:pPr>
            <w:pStyle w:val="Contents6"/>
            <w:tabs>
              <w:tab w:val="clear" w:pos="7609"/>
              <w:tab w:val="right" w:pos="9026" w:leader="dot"/>
            </w:tabs>
            <w:rPr/>
          </w:pPr>
          <w:hyperlink w:anchor="__RefHeading___Toc6344167_417432637">
            <w:r>
              <w:rPr>
                <w:webHidden/>
                <w:rStyle w:val="IndexLink"/>
                <w:rtl w:val="true"/>
              </w:rPr>
              <w:t>عبد الله بن جعفر بن الحسین بن مالک بن جامع؛ الحمیری؛ أبو العباس؛ القمی</w:t>
            </w:r>
            <w:r>
              <w:rPr>
                <w:rStyle w:val="IndexLink"/>
                <w:rtl w:val="true"/>
              </w:rPr>
              <w:t>:</w:t>
              <w:tab/>
            </w:r>
            <w:r>
              <w:rPr>
                <w:rStyle w:val="IndexLink"/>
              </w:rPr>
              <w:t>453</w:t>
            </w:r>
          </w:hyperlink>
        </w:p>
        <w:p>
          <w:pPr>
            <w:pStyle w:val="Contents6"/>
            <w:tabs>
              <w:tab w:val="clear" w:pos="7609"/>
              <w:tab w:val="right" w:pos="9026" w:leader="dot"/>
            </w:tabs>
            <w:rPr/>
          </w:pPr>
          <w:hyperlink w:anchor="__RefHeading___Toc6344169_417432637">
            <w:r>
              <w:rPr>
                <w:webHidden/>
                <w:rStyle w:val="IndexLink"/>
                <w:rtl w:val="true"/>
              </w:rPr>
              <w:t>عبد الله بن جندب</w:t>
            </w:r>
            <w:r>
              <w:rPr>
                <w:rStyle w:val="IndexLink"/>
                <w:rtl w:val="true"/>
              </w:rPr>
              <w:t xml:space="preserve">: </w:t>
            </w:r>
            <w:r>
              <w:rPr>
                <w:rStyle w:val="IndexLink"/>
                <w:rtl w:val="true"/>
              </w:rPr>
              <w:t>البجلی</w:t>
            </w:r>
            <w:r>
              <w:rPr>
                <w:rStyle w:val="IndexLink"/>
                <w:rtl w:val="true"/>
              </w:rPr>
              <w:t>:</w:t>
              <w:tab/>
            </w:r>
            <w:r>
              <w:rPr>
                <w:rStyle w:val="IndexLink"/>
              </w:rPr>
              <w:t>453</w:t>
            </w:r>
          </w:hyperlink>
        </w:p>
        <w:p>
          <w:pPr>
            <w:pStyle w:val="Contents6"/>
            <w:tabs>
              <w:tab w:val="clear" w:pos="7609"/>
              <w:tab w:val="right" w:pos="9026" w:leader="dot"/>
            </w:tabs>
            <w:rPr/>
          </w:pPr>
          <w:hyperlink w:anchor="__RefHeading___Toc6344171_417432637">
            <w:r>
              <w:rPr>
                <w:webHidden/>
                <w:rStyle w:val="IndexLink"/>
                <w:rtl w:val="true"/>
              </w:rPr>
              <w:t>عبد الله بن حبیب، السلمی</w:t>
            </w:r>
            <w:r>
              <w:rPr>
                <w:rStyle w:val="IndexLink"/>
                <w:rtl w:val="true"/>
              </w:rPr>
              <w:t>:</w:t>
              <w:tab/>
            </w:r>
            <w:r>
              <w:rPr>
                <w:rStyle w:val="IndexLink"/>
              </w:rPr>
              <w:t>454</w:t>
            </w:r>
          </w:hyperlink>
        </w:p>
        <w:p>
          <w:pPr>
            <w:pStyle w:val="Contents6"/>
            <w:tabs>
              <w:tab w:val="clear" w:pos="7609"/>
              <w:tab w:val="right" w:pos="9026" w:leader="dot"/>
            </w:tabs>
            <w:rPr/>
          </w:pPr>
          <w:hyperlink w:anchor="__RefHeading___Toc6344173_417432637">
            <w:r>
              <w:rPr>
                <w:webHidden/>
                <w:rStyle w:val="IndexLink"/>
                <w:rtl w:val="true"/>
              </w:rPr>
              <w:t>عبد الله بن الحجاج؛ البجلی أخو عبد الرحمن</w:t>
            </w:r>
            <w:r>
              <w:rPr>
                <w:rStyle w:val="IndexLink"/>
                <w:rtl w:val="true"/>
              </w:rPr>
              <w:t>-:</w:t>
              <w:tab/>
            </w:r>
            <w:r>
              <w:rPr>
                <w:rStyle w:val="IndexLink"/>
              </w:rPr>
              <w:t>454</w:t>
            </w:r>
          </w:hyperlink>
        </w:p>
        <w:p>
          <w:pPr>
            <w:pStyle w:val="Contents6"/>
            <w:tabs>
              <w:tab w:val="clear" w:pos="7609"/>
              <w:tab w:val="right" w:pos="9026" w:leader="dot"/>
            </w:tabs>
            <w:rPr/>
          </w:pPr>
          <w:hyperlink w:anchor="__RefHeading___Toc6344175_417432637">
            <w:r>
              <w:rPr>
                <w:webHidden/>
                <w:rStyle w:val="IndexLink"/>
                <w:rtl w:val="true"/>
              </w:rPr>
              <w:t>عبد الله بن الحسین بن سعید، القطرنبلی‌</w:t>
            </w:r>
            <w:r>
              <w:rPr>
                <w:rStyle w:val="IndexLink"/>
                <w:rtl w:val="true"/>
              </w:rPr>
              <w:t>:</w:t>
              <w:tab/>
            </w:r>
            <w:r>
              <w:rPr>
                <w:rStyle w:val="IndexLink"/>
              </w:rPr>
              <w:t>454</w:t>
            </w:r>
          </w:hyperlink>
        </w:p>
        <w:p>
          <w:pPr>
            <w:pStyle w:val="Contents6"/>
            <w:tabs>
              <w:tab w:val="clear" w:pos="7609"/>
              <w:tab w:val="right" w:pos="9026" w:leader="dot"/>
            </w:tabs>
            <w:rPr/>
          </w:pPr>
          <w:hyperlink w:anchor="__RefHeading___Toc6344177_417432637">
            <w:r>
              <w:rPr>
                <w:webHidden/>
                <w:rStyle w:val="IndexLink"/>
                <w:rtl w:val="true"/>
              </w:rPr>
              <w:t>عبد الله بن حماد؛ الأنصاری</w:t>
            </w:r>
            <w:r>
              <w:rPr>
                <w:rStyle w:val="IndexLink"/>
                <w:rtl w:val="true"/>
              </w:rPr>
              <w:t>:</w:t>
              <w:tab/>
            </w:r>
            <w:r>
              <w:rPr>
                <w:rStyle w:val="IndexLink"/>
              </w:rPr>
              <w:t>454</w:t>
            </w:r>
          </w:hyperlink>
        </w:p>
        <w:p>
          <w:pPr>
            <w:pStyle w:val="Contents6"/>
            <w:tabs>
              <w:tab w:val="clear" w:pos="7609"/>
              <w:tab w:val="right" w:pos="9026" w:leader="dot"/>
            </w:tabs>
            <w:rPr/>
          </w:pPr>
          <w:hyperlink w:anchor="__RefHeading___Toc6344179_417432637">
            <w:r>
              <w:rPr>
                <w:webHidden/>
                <w:rStyle w:val="IndexLink"/>
                <w:rtl w:val="true"/>
              </w:rPr>
              <w:t>عبد الله بن حمدویه؛ البیهقی</w:t>
            </w:r>
            <w:r>
              <w:rPr>
                <w:rStyle w:val="IndexLink"/>
                <w:rtl w:val="true"/>
              </w:rPr>
              <w:t>:</w:t>
              <w:tab/>
            </w:r>
            <w:r>
              <w:rPr>
                <w:rStyle w:val="IndexLink"/>
              </w:rPr>
              <w:t>454</w:t>
            </w:r>
          </w:hyperlink>
        </w:p>
        <w:p>
          <w:pPr>
            <w:pStyle w:val="Contents6"/>
            <w:tabs>
              <w:tab w:val="clear" w:pos="7609"/>
              <w:tab w:val="right" w:pos="9026" w:leader="dot"/>
            </w:tabs>
            <w:rPr/>
          </w:pPr>
          <w:hyperlink w:anchor="__RefHeading___Toc6344181_417432637">
            <w:r>
              <w:rPr>
                <w:webHidden/>
                <w:rStyle w:val="IndexLink"/>
                <w:rtl w:val="true"/>
              </w:rPr>
              <w:t>عبد الله بن خداش؛ أبو خداش؛ المهری</w:t>
            </w:r>
            <w:r>
              <w:rPr>
                <w:rStyle w:val="IndexLink"/>
                <w:rtl w:val="true"/>
              </w:rPr>
              <w:t>:</w:t>
              <w:tab/>
            </w:r>
            <w:r>
              <w:rPr>
                <w:rStyle w:val="IndexLink"/>
              </w:rPr>
              <w:t>455</w:t>
            </w:r>
          </w:hyperlink>
        </w:p>
        <w:p>
          <w:pPr>
            <w:pStyle w:val="Contents6"/>
            <w:tabs>
              <w:tab w:val="clear" w:pos="7609"/>
              <w:tab w:val="right" w:pos="9026" w:leader="dot"/>
            </w:tabs>
            <w:rPr/>
          </w:pPr>
          <w:hyperlink w:anchor="__RefHeading___Toc6344183_417432637">
            <w:r>
              <w:rPr>
                <w:webHidden/>
                <w:rStyle w:val="IndexLink"/>
                <w:rtl w:val="true"/>
              </w:rPr>
              <w:t>عبد الله بن رباط</w:t>
            </w:r>
            <w:r>
              <w:rPr>
                <w:rStyle w:val="IndexLink"/>
                <w:rtl w:val="true"/>
              </w:rPr>
              <w:t>:</w:t>
              <w:tab/>
            </w:r>
            <w:r>
              <w:rPr>
                <w:rStyle w:val="IndexLink"/>
              </w:rPr>
              <w:t>455</w:t>
            </w:r>
          </w:hyperlink>
        </w:p>
        <w:p>
          <w:pPr>
            <w:pStyle w:val="Contents6"/>
            <w:tabs>
              <w:tab w:val="clear" w:pos="7609"/>
              <w:tab w:val="right" w:pos="9026" w:leader="dot"/>
            </w:tabs>
            <w:rPr/>
          </w:pPr>
          <w:hyperlink w:anchor="__RefHeading___Toc6344185_417432637">
            <w:r>
              <w:rPr>
                <w:webHidden/>
                <w:rStyle w:val="IndexLink"/>
                <w:rtl w:val="true"/>
              </w:rPr>
              <w:t>عبد الله بن زرارة بن أعین؛ الشیبانی</w:t>
            </w:r>
            <w:r>
              <w:rPr>
                <w:rStyle w:val="IndexLink"/>
                <w:rtl w:val="true"/>
              </w:rPr>
              <w:t>:</w:t>
              <w:tab/>
            </w:r>
            <w:r>
              <w:rPr>
                <w:rStyle w:val="IndexLink"/>
              </w:rPr>
              <w:t>455</w:t>
            </w:r>
          </w:hyperlink>
        </w:p>
        <w:p>
          <w:pPr>
            <w:pStyle w:val="Contents6"/>
            <w:tabs>
              <w:tab w:val="clear" w:pos="7609"/>
              <w:tab w:val="right" w:pos="9026" w:leader="dot"/>
            </w:tabs>
            <w:rPr/>
          </w:pPr>
          <w:hyperlink w:anchor="__RefHeading___Toc6344187_417432637">
            <w:r>
              <w:rPr>
                <w:webHidden/>
                <w:rStyle w:val="IndexLink"/>
                <w:rtl w:val="true"/>
              </w:rPr>
              <w:t>عبد الله بن سعید؛ أبو شبل؛ الأسدی؛ مولاهم</w:t>
            </w:r>
            <w:r>
              <w:rPr>
                <w:rStyle w:val="IndexLink"/>
                <w:rtl w:val="true"/>
              </w:rPr>
              <w:t>:</w:t>
              <w:tab/>
            </w:r>
            <w:r>
              <w:rPr>
                <w:rStyle w:val="IndexLink"/>
              </w:rPr>
              <w:t>455</w:t>
            </w:r>
          </w:hyperlink>
        </w:p>
        <w:p>
          <w:pPr>
            <w:pStyle w:val="Contents6"/>
            <w:tabs>
              <w:tab w:val="clear" w:pos="7609"/>
              <w:tab w:val="right" w:pos="9026" w:leader="dot"/>
            </w:tabs>
            <w:rPr/>
          </w:pPr>
          <w:hyperlink w:anchor="__RefHeading___Toc6344189_417432637">
            <w:r>
              <w:rPr>
                <w:webHidden/>
                <w:rStyle w:val="IndexLink"/>
                <w:rtl w:val="true"/>
              </w:rPr>
              <w:t>عبد الله بن سعید بن حیان بن أبجر، الکنانی؛ أبو عمر؛ الطبیب</w:t>
            </w:r>
            <w:r>
              <w:rPr>
                <w:rStyle w:val="IndexLink"/>
                <w:rtl w:val="true"/>
              </w:rPr>
              <w:t>:</w:t>
              <w:tab/>
            </w:r>
            <w:r>
              <w:rPr>
                <w:rStyle w:val="IndexLink"/>
              </w:rPr>
              <w:t>455</w:t>
            </w:r>
          </w:hyperlink>
        </w:p>
        <w:p>
          <w:pPr>
            <w:pStyle w:val="Contents6"/>
            <w:tabs>
              <w:tab w:val="clear" w:pos="7609"/>
              <w:tab w:val="right" w:pos="9026" w:leader="dot"/>
            </w:tabs>
            <w:rPr/>
          </w:pPr>
          <w:hyperlink w:anchor="__RefHeading___Toc6344191_417432637">
            <w:r>
              <w:rPr>
                <w:webHidden/>
                <w:rStyle w:val="IndexLink"/>
                <w:rtl w:val="true"/>
              </w:rPr>
              <w:t>عبد الله بن سنان</w:t>
            </w:r>
            <w:r>
              <w:rPr>
                <w:rStyle w:val="IndexLink"/>
                <w:rtl w:val="true"/>
              </w:rPr>
              <w:t>:</w:t>
              <w:tab/>
            </w:r>
            <w:r>
              <w:rPr>
                <w:rStyle w:val="IndexLink"/>
              </w:rPr>
              <w:t>455</w:t>
            </w:r>
          </w:hyperlink>
        </w:p>
        <w:p>
          <w:pPr>
            <w:pStyle w:val="Contents6"/>
            <w:tabs>
              <w:tab w:val="clear" w:pos="7609"/>
              <w:tab w:val="right" w:pos="9026" w:leader="dot"/>
            </w:tabs>
            <w:rPr/>
          </w:pPr>
          <w:hyperlink w:anchor="__RefHeading___Toc6344193_417432637">
            <w:r>
              <w:rPr>
                <w:webHidden/>
                <w:rStyle w:val="IndexLink"/>
                <w:rtl w:val="true"/>
              </w:rPr>
              <w:t>عبد الله بن شداد</w:t>
            </w:r>
            <w:r>
              <w:rPr>
                <w:rStyle w:val="IndexLink"/>
                <w:rtl w:val="true"/>
              </w:rPr>
              <w:t>:</w:t>
              <w:tab/>
            </w:r>
            <w:r>
              <w:rPr>
                <w:rStyle w:val="IndexLink"/>
              </w:rPr>
              <w:t>456</w:t>
            </w:r>
          </w:hyperlink>
        </w:p>
        <w:p>
          <w:pPr>
            <w:pStyle w:val="Contents6"/>
            <w:tabs>
              <w:tab w:val="clear" w:pos="7609"/>
              <w:tab w:val="right" w:pos="9026" w:leader="dot"/>
            </w:tabs>
            <w:rPr/>
          </w:pPr>
          <w:hyperlink w:anchor="__RefHeading___Toc6344195_417432637">
            <w:r>
              <w:rPr>
                <w:webHidden/>
                <w:rStyle w:val="IndexLink"/>
                <w:rtl w:val="true"/>
              </w:rPr>
              <w:t>عبد الله بن شریک؛ العامری، یکنی أبا المحجل</w:t>
            </w:r>
            <w:r>
              <w:rPr>
                <w:rStyle w:val="IndexLink"/>
                <w:rtl w:val="true"/>
              </w:rPr>
              <w:t>:</w:t>
              <w:tab/>
            </w:r>
            <w:r>
              <w:rPr>
                <w:rStyle w:val="IndexLink"/>
              </w:rPr>
              <w:t>456</w:t>
            </w:r>
          </w:hyperlink>
        </w:p>
        <w:p>
          <w:pPr>
            <w:pStyle w:val="Contents6"/>
            <w:tabs>
              <w:tab w:val="clear" w:pos="7609"/>
              <w:tab w:val="right" w:pos="9026" w:leader="dot"/>
            </w:tabs>
            <w:rPr/>
          </w:pPr>
          <w:hyperlink w:anchor="__RefHeading___Toc6344197_417432637">
            <w:r>
              <w:rPr>
                <w:webHidden/>
                <w:rStyle w:val="IndexLink"/>
                <w:rtl w:val="true"/>
              </w:rPr>
              <w:t>عبد الله بن الصلت؛ أبو طالب؛ القمی</w:t>
            </w:r>
            <w:r>
              <w:rPr>
                <w:rStyle w:val="IndexLink"/>
                <w:rtl w:val="true"/>
              </w:rPr>
              <w:t>:</w:t>
              <w:tab/>
            </w:r>
            <w:r>
              <w:rPr>
                <w:rStyle w:val="IndexLink"/>
              </w:rPr>
              <w:t>456</w:t>
            </w:r>
          </w:hyperlink>
        </w:p>
        <w:p>
          <w:pPr>
            <w:pStyle w:val="Contents6"/>
            <w:tabs>
              <w:tab w:val="clear" w:pos="7609"/>
              <w:tab w:val="right" w:pos="9026" w:leader="dot"/>
            </w:tabs>
            <w:rPr/>
          </w:pPr>
          <w:hyperlink w:anchor="__RefHeading___Toc6344199_417432637">
            <w:r>
              <w:rPr>
                <w:webHidden/>
                <w:rStyle w:val="IndexLink"/>
                <w:rtl w:val="true"/>
              </w:rPr>
              <w:t>عبد الله بن طاهر؛ الثقاب</w:t>
            </w:r>
            <w:r>
              <w:rPr>
                <w:rStyle w:val="IndexLink"/>
                <w:rtl w:val="true"/>
              </w:rPr>
              <w:t>:</w:t>
              <w:tab/>
            </w:r>
            <w:r>
              <w:rPr>
                <w:rStyle w:val="IndexLink"/>
              </w:rPr>
              <w:t>456</w:t>
            </w:r>
          </w:hyperlink>
        </w:p>
        <w:p>
          <w:pPr>
            <w:pStyle w:val="Contents6"/>
            <w:tabs>
              <w:tab w:val="clear" w:pos="7609"/>
              <w:tab w:val="right" w:pos="9026" w:leader="dot"/>
            </w:tabs>
            <w:rPr/>
          </w:pPr>
          <w:hyperlink w:anchor="__RefHeading___Toc6344201_417432637">
            <w:r>
              <w:rPr>
                <w:webHidden/>
                <w:rStyle w:val="IndexLink"/>
                <w:rtl w:val="true"/>
              </w:rPr>
              <w:t>عبد الله بن عاصم</w:t>
            </w:r>
            <w:r>
              <w:rPr>
                <w:rStyle w:val="IndexLink"/>
                <w:rtl w:val="true"/>
              </w:rPr>
              <w:t>:</w:t>
              <w:tab/>
            </w:r>
            <w:r>
              <w:rPr>
                <w:rStyle w:val="IndexLink"/>
              </w:rPr>
              <w:t>457</w:t>
            </w:r>
          </w:hyperlink>
        </w:p>
        <w:p>
          <w:pPr>
            <w:pStyle w:val="Contents6"/>
            <w:tabs>
              <w:tab w:val="clear" w:pos="7609"/>
              <w:tab w:val="right" w:pos="9026" w:leader="dot"/>
            </w:tabs>
            <w:rPr/>
          </w:pPr>
          <w:hyperlink w:anchor="__RefHeading___Toc6344203_417432637">
            <w:r>
              <w:rPr>
                <w:webHidden/>
                <w:rStyle w:val="IndexLink"/>
                <w:rtl w:val="true"/>
              </w:rPr>
              <w:t>عبد الله بن عامر بن عمران؛ الأشعری</w:t>
            </w:r>
            <w:r>
              <w:rPr>
                <w:rStyle w:val="IndexLink"/>
                <w:rtl w:val="true"/>
              </w:rPr>
              <w:t>:</w:t>
              <w:tab/>
            </w:r>
            <w:r>
              <w:rPr>
                <w:rStyle w:val="IndexLink"/>
              </w:rPr>
              <w:t>457</w:t>
            </w:r>
          </w:hyperlink>
        </w:p>
        <w:p>
          <w:pPr>
            <w:pStyle w:val="Contents6"/>
            <w:tabs>
              <w:tab w:val="clear" w:pos="7609"/>
              <w:tab w:val="right" w:pos="9026" w:leader="dot"/>
            </w:tabs>
            <w:rPr/>
          </w:pPr>
          <w:hyperlink w:anchor="__RefHeading___Toc6344205_417432637">
            <w:r>
              <w:rPr>
                <w:webHidden/>
                <w:rStyle w:val="IndexLink"/>
                <w:rtl w:val="true"/>
              </w:rPr>
              <w:t>عبد الله بن العباس</w:t>
            </w:r>
            <w:r>
              <w:rPr>
                <w:rStyle w:val="IndexLink"/>
                <w:rtl w:val="true"/>
              </w:rPr>
              <w:t>:</w:t>
              <w:tab/>
            </w:r>
            <w:r>
              <w:rPr>
                <w:rStyle w:val="IndexLink"/>
              </w:rPr>
              <w:t>457</w:t>
            </w:r>
          </w:hyperlink>
        </w:p>
        <w:p>
          <w:pPr>
            <w:pStyle w:val="Contents6"/>
            <w:tabs>
              <w:tab w:val="clear" w:pos="7609"/>
              <w:tab w:val="right" w:pos="9026" w:leader="dot"/>
            </w:tabs>
            <w:rPr/>
          </w:pPr>
          <w:hyperlink w:anchor="__RefHeading___Toc6344207_417432637">
            <w:r>
              <w:rPr>
                <w:webHidden/>
                <w:rStyle w:val="IndexLink"/>
                <w:rtl w:val="true"/>
              </w:rPr>
              <w:t>عبد الله بن عبد الرحمن بن عتیبة؛ الأسدی؛ أبو أمیة</w:t>
            </w:r>
            <w:r>
              <w:rPr>
                <w:rStyle w:val="IndexLink"/>
                <w:rtl w:val="true"/>
              </w:rPr>
              <w:t>:</w:t>
              <w:tab/>
            </w:r>
            <w:r>
              <w:rPr>
                <w:rStyle w:val="IndexLink"/>
              </w:rPr>
              <w:t>457</w:t>
            </w:r>
          </w:hyperlink>
        </w:p>
        <w:p>
          <w:pPr>
            <w:pStyle w:val="Contents6"/>
            <w:tabs>
              <w:tab w:val="clear" w:pos="7609"/>
              <w:tab w:val="right" w:pos="9026" w:leader="dot"/>
            </w:tabs>
            <w:rPr/>
          </w:pPr>
          <w:hyperlink w:anchor="__RefHeading___Toc6344209_417432637">
            <w:r>
              <w:rPr>
                <w:webHidden/>
                <w:rStyle w:val="IndexLink"/>
                <w:rtl w:val="true"/>
              </w:rPr>
              <w:t>عبد الله بن عثمان بن عمرو بن خالد؛ الفزاری</w:t>
            </w:r>
            <w:r>
              <w:rPr>
                <w:rStyle w:val="IndexLink"/>
                <w:rtl w:val="true"/>
              </w:rPr>
              <w:t>:</w:t>
              <w:tab/>
            </w:r>
            <w:r>
              <w:rPr>
                <w:rStyle w:val="IndexLink"/>
              </w:rPr>
              <w:t>457</w:t>
            </w:r>
          </w:hyperlink>
        </w:p>
        <w:p>
          <w:pPr>
            <w:pStyle w:val="Contents6"/>
            <w:tabs>
              <w:tab w:val="clear" w:pos="7609"/>
              <w:tab w:val="right" w:pos="9026" w:leader="dot"/>
            </w:tabs>
            <w:rPr/>
          </w:pPr>
          <w:hyperlink w:anchor="__RefHeading___Toc6344211_417432637">
            <w:r>
              <w:rPr>
                <w:webHidden/>
                <w:rStyle w:val="IndexLink"/>
                <w:rtl w:val="true"/>
              </w:rPr>
              <w:t>عبد الله بن عجلان</w:t>
            </w:r>
            <w:r>
              <w:rPr>
                <w:rStyle w:val="IndexLink"/>
                <w:rtl w:val="true"/>
              </w:rPr>
              <w:t>:</w:t>
              <w:tab/>
            </w:r>
            <w:r>
              <w:rPr>
                <w:rStyle w:val="IndexLink"/>
              </w:rPr>
              <w:t>457</w:t>
            </w:r>
          </w:hyperlink>
        </w:p>
        <w:p>
          <w:pPr>
            <w:pStyle w:val="Contents6"/>
            <w:tabs>
              <w:tab w:val="clear" w:pos="7609"/>
              <w:tab w:val="right" w:pos="9026" w:leader="dot"/>
            </w:tabs>
            <w:rPr/>
          </w:pPr>
          <w:hyperlink w:anchor="__RefHeading___Toc6344213_417432637">
            <w:r>
              <w:rPr>
                <w:webHidden/>
                <w:rStyle w:val="IndexLink"/>
                <w:rtl w:val="true"/>
              </w:rPr>
              <w:t>عبد الله بن عطاء</w:t>
            </w:r>
            <w:r>
              <w:rPr>
                <w:rStyle w:val="IndexLink"/>
                <w:rtl w:val="true"/>
              </w:rPr>
              <w:t>:</w:t>
              <w:tab/>
            </w:r>
            <w:r>
              <w:rPr>
                <w:rStyle w:val="IndexLink"/>
              </w:rPr>
              <w:t>457</w:t>
            </w:r>
          </w:hyperlink>
        </w:p>
        <w:p>
          <w:pPr>
            <w:pStyle w:val="Contents6"/>
            <w:tabs>
              <w:tab w:val="clear" w:pos="7609"/>
              <w:tab w:val="right" w:pos="9026" w:leader="dot"/>
            </w:tabs>
            <w:rPr/>
          </w:pPr>
          <w:hyperlink w:anchor="__RefHeading___Toc6344215_417432637">
            <w:r>
              <w:rPr>
                <w:webHidden/>
                <w:rStyle w:val="IndexLink"/>
                <w:rtl w:val="true"/>
              </w:rPr>
              <w:t>عبد الله بن العلاء؛ المذاری؛ أبو محمد</w:t>
            </w:r>
            <w:r>
              <w:rPr>
                <w:rStyle w:val="IndexLink"/>
                <w:rtl w:val="true"/>
              </w:rPr>
              <w:t>:</w:t>
              <w:tab/>
            </w:r>
            <w:r>
              <w:rPr>
                <w:rStyle w:val="IndexLink"/>
              </w:rPr>
              <w:t>457</w:t>
            </w:r>
          </w:hyperlink>
        </w:p>
        <w:p>
          <w:pPr>
            <w:pStyle w:val="Contents6"/>
            <w:tabs>
              <w:tab w:val="clear" w:pos="7609"/>
              <w:tab w:val="right" w:pos="9026" w:leader="dot"/>
            </w:tabs>
            <w:rPr/>
          </w:pPr>
          <w:hyperlink w:anchor="__RefHeading___Toc6344217_417432637">
            <w:r>
              <w:rPr>
                <w:webHidden/>
                <w:rStyle w:val="IndexLink"/>
                <w:rtl w:val="true"/>
              </w:rPr>
              <w:t>عبد الله بن علی بن الحسین علیه السلام أخو أبی جعفر علیه السلام</w:t>
            </w:r>
            <w:r>
              <w:rPr>
                <w:rStyle w:val="IndexLink"/>
                <w:rtl w:val="true"/>
              </w:rPr>
              <w:t>-:</w:t>
              <w:tab/>
            </w:r>
            <w:r>
              <w:rPr>
                <w:rStyle w:val="IndexLink"/>
              </w:rPr>
              <w:t>458</w:t>
            </w:r>
          </w:hyperlink>
        </w:p>
        <w:p>
          <w:pPr>
            <w:pStyle w:val="Contents6"/>
            <w:tabs>
              <w:tab w:val="clear" w:pos="7609"/>
              <w:tab w:val="right" w:pos="9026" w:leader="dot"/>
            </w:tabs>
            <w:rPr/>
          </w:pPr>
          <w:hyperlink w:anchor="__RefHeading___Toc6344219_417432637">
            <w:r>
              <w:rPr>
                <w:webHidden/>
                <w:rStyle w:val="IndexLink"/>
                <w:rtl w:val="true"/>
              </w:rPr>
              <w:t>عبد الله بن عمر بن بکار؛ الحناط</w:t>
            </w:r>
            <w:r>
              <w:rPr>
                <w:rStyle w:val="IndexLink"/>
                <w:rtl w:val="true"/>
              </w:rPr>
              <w:t>:</w:t>
              <w:tab/>
            </w:r>
            <w:r>
              <w:rPr>
                <w:rStyle w:val="IndexLink"/>
              </w:rPr>
              <w:t>458</w:t>
            </w:r>
          </w:hyperlink>
        </w:p>
        <w:p>
          <w:pPr>
            <w:pStyle w:val="Contents6"/>
            <w:tabs>
              <w:tab w:val="clear" w:pos="7609"/>
              <w:tab w:val="right" w:pos="9026" w:leader="dot"/>
            </w:tabs>
            <w:rPr/>
          </w:pPr>
          <w:hyperlink w:anchor="__RefHeading___Toc6344221_417432637">
            <w:r>
              <w:rPr>
                <w:webHidden/>
                <w:rStyle w:val="IndexLink"/>
                <w:rtl w:val="true"/>
              </w:rPr>
              <w:t>عبد الله بن غالب؛ الأسدی؛ الشاعر</w:t>
            </w:r>
            <w:r>
              <w:rPr>
                <w:rStyle w:val="IndexLink"/>
                <w:rtl w:val="true"/>
              </w:rPr>
              <w:t>:</w:t>
              <w:tab/>
            </w:r>
            <w:r>
              <w:rPr>
                <w:rStyle w:val="IndexLink"/>
              </w:rPr>
              <w:t>458</w:t>
            </w:r>
          </w:hyperlink>
        </w:p>
        <w:p>
          <w:pPr>
            <w:pStyle w:val="Contents6"/>
            <w:tabs>
              <w:tab w:val="clear" w:pos="7609"/>
              <w:tab w:val="right" w:pos="9026" w:leader="dot"/>
            </w:tabs>
            <w:rPr/>
          </w:pPr>
          <w:hyperlink w:anchor="__RefHeading___Toc6344223_417432637">
            <w:r>
              <w:rPr>
                <w:webHidden/>
                <w:rStyle w:val="IndexLink"/>
                <w:rtl w:val="true"/>
              </w:rPr>
              <w:t>عبد الله بن الفضل، النوفلی</w:t>
            </w:r>
            <w:r>
              <w:rPr>
                <w:rStyle w:val="IndexLink"/>
                <w:rtl w:val="true"/>
              </w:rPr>
              <w:t>:</w:t>
              <w:tab/>
            </w:r>
            <w:r>
              <w:rPr>
                <w:rStyle w:val="IndexLink"/>
              </w:rPr>
              <w:t>458</w:t>
            </w:r>
          </w:hyperlink>
        </w:p>
        <w:p>
          <w:pPr>
            <w:pStyle w:val="Contents6"/>
            <w:tabs>
              <w:tab w:val="clear" w:pos="7609"/>
              <w:tab w:val="right" w:pos="9026" w:leader="dot"/>
            </w:tabs>
            <w:rPr/>
          </w:pPr>
          <w:hyperlink w:anchor="__RefHeading___Toc6344225_417432637">
            <w:r>
              <w:rPr>
                <w:webHidden/>
                <w:rStyle w:val="IndexLink"/>
                <w:rtl w:val="true"/>
              </w:rPr>
              <w:t>عبد الله بن محمد، أبو بکر؛ الحضرمی</w:t>
            </w:r>
            <w:r>
              <w:rPr>
                <w:rStyle w:val="IndexLink"/>
                <w:rtl w:val="true"/>
              </w:rPr>
              <w:t>:</w:t>
              <w:tab/>
            </w:r>
            <w:r>
              <w:rPr>
                <w:rStyle w:val="IndexLink"/>
              </w:rPr>
              <w:t>458</w:t>
            </w:r>
          </w:hyperlink>
        </w:p>
        <w:p>
          <w:pPr>
            <w:pStyle w:val="Contents6"/>
            <w:tabs>
              <w:tab w:val="clear" w:pos="7609"/>
              <w:tab w:val="right" w:pos="9026" w:leader="dot"/>
            </w:tabs>
            <w:rPr/>
          </w:pPr>
          <w:hyperlink w:anchor="__RefHeading___Toc6344227_417432637">
            <w:r>
              <w:rPr>
                <w:webHidden/>
                <w:rStyle w:val="IndexLink"/>
                <w:rtl w:val="true"/>
              </w:rPr>
              <w:t>عبد الله بن محمد؛ الأسدی؛ أبو بصیر</w:t>
            </w:r>
            <w:r>
              <w:rPr>
                <w:rStyle w:val="IndexLink"/>
                <w:rtl w:val="true"/>
              </w:rPr>
              <w:t>:</w:t>
              <w:tab/>
            </w:r>
            <w:r>
              <w:rPr>
                <w:rStyle w:val="IndexLink"/>
              </w:rPr>
              <w:t>458</w:t>
            </w:r>
          </w:hyperlink>
        </w:p>
        <w:p>
          <w:pPr>
            <w:pStyle w:val="Contents6"/>
            <w:tabs>
              <w:tab w:val="clear" w:pos="7609"/>
              <w:tab w:val="right" w:pos="9026" w:leader="dot"/>
            </w:tabs>
            <w:rPr/>
          </w:pPr>
          <w:hyperlink w:anchor="__RefHeading___Toc6344229_417432637">
            <w:r>
              <w:rPr>
                <w:webHidden/>
                <w:rStyle w:val="IndexLink"/>
                <w:rtl w:val="true"/>
              </w:rPr>
              <w:t>عبد الله بن محمد، الأسدی؛ الحجال؛ المزخرف؛ أبو محمد</w:t>
            </w:r>
            <w:r>
              <w:rPr>
                <w:rStyle w:val="IndexLink"/>
                <w:rtl w:val="true"/>
              </w:rPr>
              <w:t>:</w:t>
              <w:tab/>
            </w:r>
            <w:r>
              <w:rPr>
                <w:rStyle w:val="IndexLink"/>
              </w:rPr>
              <w:t>458</w:t>
            </w:r>
          </w:hyperlink>
        </w:p>
        <w:p>
          <w:pPr>
            <w:pStyle w:val="Contents6"/>
            <w:tabs>
              <w:tab w:val="clear" w:pos="7609"/>
              <w:tab w:val="right" w:pos="9026" w:leader="dot"/>
            </w:tabs>
            <w:rPr/>
          </w:pPr>
          <w:hyperlink w:anchor="__RefHeading___Toc6344231_417432637">
            <w:r>
              <w:rPr>
                <w:webHidden/>
                <w:rStyle w:val="IndexLink"/>
                <w:rtl w:val="true"/>
              </w:rPr>
              <w:t>عبد الله بن محمد بن حصین؛ الحصینی؛ الأهوازی</w:t>
            </w:r>
            <w:r>
              <w:rPr>
                <w:rStyle w:val="IndexLink"/>
                <w:rtl w:val="true"/>
              </w:rPr>
              <w:t>:</w:t>
              <w:tab/>
            </w:r>
            <w:r>
              <w:rPr>
                <w:rStyle w:val="IndexLink"/>
              </w:rPr>
              <w:t>459</w:t>
            </w:r>
          </w:hyperlink>
        </w:p>
        <w:p>
          <w:pPr>
            <w:pStyle w:val="Contents6"/>
            <w:tabs>
              <w:tab w:val="clear" w:pos="7609"/>
              <w:tab w:val="right" w:pos="9026" w:leader="dot"/>
            </w:tabs>
            <w:rPr/>
          </w:pPr>
          <w:hyperlink w:anchor="__RefHeading___Toc6344233_417432637">
            <w:r>
              <w:rPr>
                <w:webHidden/>
                <w:rStyle w:val="IndexLink"/>
                <w:rtl w:val="true"/>
              </w:rPr>
              <w:t>عبد الله بن محمد بن خالد؛ الطیالسی؛ أبو العباس</w:t>
            </w:r>
            <w:r>
              <w:rPr>
                <w:rStyle w:val="IndexLink"/>
                <w:rtl w:val="true"/>
              </w:rPr>
              <w:t>:</w:t>
              <w:tab/>
            </w:r>
            <w:r>
              <w:rPr>
                <w:rStyle w:val="IndexLink"/>
              </w:rPr>
              <w:t>459</w:t>
            </w:r>
          </w:hyperlink>
        </w:p>
        <w:p>
          <w:pPr>
            <w:pStyle w:val="Contents6"/>
            <w:tabs>
              <w:tab w:val="clear" w:pos="7609"/>
              <w:tab w:val="right" w:pos="9026" w:leader="dot"/>
            </w:tabs>
            <w:rPr/>
          </w:pPr>
          <w:hyperlink w:anchor="__RefHeading___Toc6344235_417432637">
            <w:r>
              <w:rPr>
                <w:webHidden/>
                <w:rStyle w:val="IndexLink"/>
                <w:rtl w:val="true"/>
              </w:rPr>
              <w:t>عبد الله بن محمد بن عبد الله، أبو محمد، الحذاء، الدعلجی</w:t>
            </w:r>
            <w:r>
              <w:rPr>
                <w:rStyle w:val="IndexLink"/>
                <w:rtl w:val="true"/>
              </w:rPr>
              <w:t>:</w:t>
              <w:tab/>
            </w:r>
            <w:r>
              <w:rPr>
                <w:rStyle w:val="IndexLink"/>
              </w:rPr>
              <w:t>459</w:t>
            </w:r>
          </w:hyperlink>
        </w:p>
        <w:p>
          <w:pPr>
            <w:pStyle w:val="Contents6"/>
            <w:tabs>
              <w:tab w:val="clear" w:pos="7609"/>
              <w:tab w:val="right" w:pos="9026" w:leader="dot"/>
            </w:tabs>
            <w:rPr/>
          </w:pPr>
          <w:hyperlink w:anchor="__RefHeading___Toc6344237_417432637">
            <w:r>
              <w:rPr>
                <w:webHidden/>
                <w:rStyle w:val="IndexLink"/>
                <w:rtl w:val="true"/>
              </w:rPr>
              <w:t>عبد الله بن محمد بن علی بن الحسین أخو جعفر بن محمد علیه السلام، من أم واحدة</w:t>
            </w:r>
            <w:r>
              <w:rPr>
                <w:rStyle w:val="IndexLink"/>
                <w:rtl w:val="true"/>
              </w:rPr>
              <w:t>-:</w:t>
              <w:tab/>
            </w:r>
            <w:r>
              <w:rPr>
                <w:rStyle w:val="IndexLink"/>
              </w:rPr>
              <w:t>459</w:t>
            </w:r>
          </w:hyperlink>
        </w:p>
        <w:p>
          <w:pPr>
            <w:pStyle w:val="Contents6"/>
            <w:tabs>
              <w:tab w:val="clear" w:pos="7609"/>
              <w:tab w:val="right" w:pos="9026" w:leader="dot"/>
            </w:tabs>
            <w:rPr/>
          </w:pPr>
          <w:hyperlink w:anchor="__RefHeading___Toc6344239_417432637">
            <w:r>
              <w:rPr>
                <w:webHidden/>
                <w:rStyle w:val="IndexLink"/>
                <w:rtl w:val="true"/>
              </w:rPr>
              <w:t>عبد الله بن محمد؛ النهیکی</w:t>
            </w:r>
            <w:r>
              <w:rPr>
                <w:rStyle w:val="IndexLink"/>
                <w:rtl w:val="true"/>
              </w:rPr>
              <w:t>:</w:t>
              <w:tab/>
            </w:r>
            <w:r>
              <w:rPr>
                <w:rStyle w:val="IndexLink"/>
              </w:rPr>
              <w:t>459</w:t>
            </w:r>
          </w:hyperlink>
        </w:p>
        <w:p>
          <w:pPr>
            <w:pStyle w:val="Contents6"/>
            <w:tabs>
              <w:tab w:val="clear" w:pos="7609"/>
              <w:tab w:val="right" w:pos="9026" w:leader="dot"/>
            </w:tabs>
            <w:rPr/>
          </w:pPr>
          <w:hyperlink w:anchor="__RefHeading___Toc6344241_417432637">
            <w:r>
              <w:rPr>
                <w:webHidden/>
                <w:rStyle w:val="IndexLink"/>
                <w:rtl w:val="true"/>
              </w:rPr>
              <w:t>عبد الله بن مسکان</w:t>
            </w:r>
            <w:r>
              <w:rPr>
                <w:rStyle w:val="IndexLink"/>
                <w:rtl w:val="true"/>
              </w:rPr>
              <w:t>:</w:t>
              <w:tab/>
            </w:r>
            <w:r>
              <w:rPr>
                <w:rStyle w:val="IndexLink"/>
              </w:rPr>
              <w:t>459</w:t>
            </w:r>
          </w:hyperlink>
        </w:p>
        <w:p>
          <w:pPr>
            <w:pStyle w:val="Contents6"/>
            <w:tabs>
              <w:tab w:val="clear" w:pos="7609"/>
              <w:tab w:val="right" w:pos="9026" w:leader="dot"/>
            </w:tabs>
            <w:rPr/>
          </w:pPr>
          <w:hyperlink w:anchor="__RefHeading___Toc6344243_417432637">
            <w:r>
              <w:rPr>
                <w:webHidden/>
                <w:rStyle w:val="IndexLink"/>
                <w:rtl w:val="true"/>
              </w:rPr>
              <w:t>عبد الله بن المغیرة؛ أبو محمد؛ البجلی</w:t>
            </w:r>
            <w:r>
              <w:rPr>
                <w:rStyle w:val="IndexLink"/>
                <w:rtl w:val="true"/>
              </w:rPr>
              <w:t>:</w:t>
              <w:tab/>
            </w:r>
            <w:r>
              <w:rPr>
                <w:rStyle w:val="IndexLink"/>
              </w:rPr>
              <w:t>460</w:t>
            </w:r>
          </w:hyperlink>
        </w:p>
        <w:p>
          <w:pPr>
            <w:pStyle w:val="Contents6"/>
            <w:tabs>
              <w:tab w:val="clear" w:pos="7609"/>
              <w:tab w:val="right" w:pos="9026" w:leader="dot"/>
            </w:tabs>
            <w:rPr/>
          </w:pPr>
          <w:hyperlink w:anchor="__RefHeading___Toc6344245_417432637">
            <w:r>
              <w:rPr>
                <w:webHidden/>
                <w:rStyle w:val="IndexLink"/>
                <w:rtl w:val="true"/>
              </w:rPr>
              <w:t>عبد الله بن میمون؛ القداح کان یبری القداح</w:t>
            </w:r>
            <w:r>
              <w:rPr>
                <w:rStyle w:val="IndexLink"/>
                <w:rtl w:val="true"/>
              </w:rPr>
              <w:t>-:</w:t>
              <w:tab/>
            </w:r>
            <w:r>
              <w:rPr>
                <w:rStyle w:val="IndexLink"/>
              </w:rPr>
              <w:t>460</w:t>
            </w:r>
          </w:hyperlink>
        </w:p>
        <w:p>
          <w:pPr>
            <w:pStyle w:val="Contents6"/>
            <w:tabs>
              <w:tab w:val="clear" w:pos="7609"/>
              <w:tab w:val="right" w:pos="9026" w:leader="dot"/>
            </w:tabs>
            <w:rPr/>
          </w:pPr>
          <w:hyperlink w:anchor="__RefHeading___Toc6344247_417432637">
            <w:r>
              <w:rPr>
                <w:webHidden/>
                <w:rStyle w:val="IndexLink"/>
                <w:rtl w:val="true"/>
              </w:rPr>
              <w:t>عبد الله بن النجاشی؛ أبو بجیر، الأسدی، النصری</w:t>
            </w:r>
            <w:r>
              <w:rPr>
                <w:rStyle w:val="IndexLink"/>
                <w:rtl w:val="true"/>
              </w:rPr>
              <w:t>:</w:t>
              <w:tab/>
            </w:r>
            <w:r>
              <w:rPr>
                <w:rStyle w:val="IndexLink"/>
              </w:rPr>
              <w:t>460</w:t>
            </w:r>
          </w:hyperlink>
        </w:p>
        <w:p>
          <w:pPr>
            <w:pStyle w:val="Contents6"/>
            <w:tabs>
              <w:tab w:val="clear" w:pos="7609"/>
              <w:tab w:val="right" w:pos="9026" w:leader="dot"/>
            </w:tabs>
            <w:rPr/>
          </w:pPr>
          <w:hyperlink w:anchor="__RefHeading___Toc6344249_417432637">
            <w:r>
              <w:rPr>
                <w:webHidden/>
                <w:rStyle w:val="IndexLink"/>
                <w:rtl w:val="true"/>
              </w:rPr>
              <w:t>عبد الله بن واقد</w:t>
            </w:r>
            <w:r>
              <w:rPr>
                <w:rStyle w:val="IndexLink"/>
                <w:rtl w:val="true"/>
              </w:rPr>
              <w:t>:</w:t>
              <w:tab/>
            </w:r>
            <w:r>
              <w:rPr>
                <w:rStyle w:val="IndexLink"/>
              </w:rPr>
              <w:t>460</w:t>
            </w:r>
          </w:hyperlink>
        </w:p>
        <w:p>
          <w:pPr>
            <w:pStyle w:val="Contents6"/>
            <w:tabs>
              <w:tab w:val="clear" w:pos="7609"/>
              <w:tab w:val="right" w:pos="9026" w:leader="dot"/>
            </w:tabs>
            <w:rPr/>
          </w:pPr>
          <w:hyperlink w:anchor="__RefHeading___Toc6344251_417432637">
            <w:r>
              <w:rPr>
                <w:webHidden/>
                <w:rStyle w:val="IndexLink"/>
                <w:rtl w:val="true"/>
              </w:rPr>
              <w:t>عبد الله بن وضاح؛ أبو محمد</w:t>
            </w:r>
            <w:r>
              <w:rPr>
                <w:rStyle w:val="IndexLink"/>
                <w:rtl w:val="true"/>
              </w:rPr>
              <w:t>:</w:t>
              <w:tab/>
            </w:r>
            <w:r>
              <w:rPr>
                <w:rStyle w:val="IndexLink"/>
              </w:rPr>
              <w:t>460</w:t>
            </w:r>
          </w:hyperlink>
        </w:p>
        <w:p>
          <w:pPr>
            <w:pStyle w:val="Contents6"/>
            <w:tabs>
              <w:tab w:val="clear" w:pos="7609"/>
              <w:tab w:val="right" w:pos="9026" w:leader="dot"/>
            </w:tabs>
            <w:rPr/>
          </w:pPr>
          <w:hyperlink w:anchor="__RefHeading___Toc6344253_417432637">
            <w:r>
              <w:rPr>
                <w:webHidden/>
                <w:rStyle w:val="IndexLink"/>
                <w:rtl w:val="true"/>
              </w:rPr>
              <w:t>عبد الله بن الولید؛ السمان؛ النخعی</w:t>
            </w:r>
            <w:r>
              <w:rPr>
                <w:rStyle w:val="IndexLink"/>
                <w:rtl w:val="true"/>
              </w:rPr>
              <w:t>:</w:t>
              <w:tab/>
            </w:r>
            <w:r>
              <w:rPr>
                <w:rStyle w:val="IndexLink"/>
              </w:rPr>
              <w:t>461</w:t>
            </w:r>
          </w:hyperlink>
        </w:p>
        <w:p>
          <w:pPr>
            <w:pStyle w:val="Contents6"/>
            <w:tabs>
              <w:tab w:val="clear" w:pos="7609"/>
              <w:tab w:val="right" w:pos="9026" w:leader="dot"/>
            </w:tabs>
            <w:rPr/>
          </w:pPr>
          <w:hyperlink w:anchor="__RefHeading___Toc6344255_417432637">
            <w:r>
              <w:rPr>
                <w:webHidden/>
                <w:rStyle w:val="IndexLink"/>
                <w:rtl w:val="true"/>
              </w:rPr>
              <w:t>عبد الله بن یحیی؛ الحضرمی</w:t>
            </w:r>
            <w:r>
              <w:rPr>
                <w:rStyle w:val="IndexLink"/>
                <w:rtl w:val="true"/>
              </w:rPr>
              <w:t>:</w:t>
              <w:tab/>
            </w:r>
            <w:r>
              <w:rPr>
                <w:rStyle w:val="IndexLink"/>
              </w:rPr>
              <w:t>461</w:t>
            </w:r>
          </w:hyperlink>
        </w:p>
        <w:p>
          <w:pPr>
            <w:pStyle w:val="Contents6"/>
            <w:tabs>
              <w:tab w:val="clear" w:pos="7609"/>
              <w:tab w:val="right" w:pos="9026" w:leader="dot"/>
            </w:tabs>
            <w:rPr/>
          </w:pPr>
          <w:hyperlink w:anchor="__RefHeading___Toc6344257_417432637">
            <w:r>
              <w:rPr>
                <w:webHidden/>
                <w:rStyle w:val="IndexLink"/>
                <w:rtl w:val="true"/>
              </w:rPr>
              <w:t>عبد الله بن یحیی؛ الکاهلی؛ أبو محمد</w:t>
            </w:r>
            <w:r>
              <w:rPr>
                <w:rStyle w:val="IndexLink"/>
                <w:rtl w:val="true"/>
              </w:rPr>
              <w:t>:</w:t>
              <w:tab/>
            </w:r>
            <w:r>
              <w:rPr>
                <w:rStyle w:val="IndexLink"/>
              </w:rPr>
              <w:t>461</w:t>
            </w:r>
          </w:hyperlink>
        </w:p>
        <w:p>
          <w:pPr>
            <w:pStyle w:val="Contents6"/>
            <w:tabs>
              <w:tab w:val="clear" w:pos="7609"/>
              <w:tab w:val="right" w:pos="9026" w:leader="dot"/>
            </w:tabs>
            <w:rPr/>
          </w:pPr>
          <w:hyperlink w:anchor="__RefHeading___Toc6344259_417432637">
            <w:r>
              <w:rPr>
                <w:webHidden/>
                <w:rStyle w:val="IndexLink"/>
                <w:rtl w:val="true"/>
              </w:rPr>
              <w:t>عبد المؤمن بن القاسم بن قیس بن فهد</w:t>
            </w:r>
            <w:r>
              <w:rPr>
                <w:rStyle w:val="IndexLink"/>
                <w:rtl w:val="true"/>
              </w:rPr>
              <w:t>:</w:t>
              <w:tab/>
            </w:r>
            <w:r>
              <w:rPr>
                <w:rStyle w:val="IndexLink"/>
              </w:rPr>
              <w:t>461</w:t>
            </w:r>
          </w:hyperlink>
        </w:p>
        <w:p>
          <w:pPr>
            <w:pStyle w:val="Contents6"/>
            <w:tabs>
              <w:tab w:val="clear" w:pos="7609"/>
              <w:tab w:val="right" w:pos="9026" w:leader="dot"/>
            </w:tabs>
            <w:rPr/>
          </w:pPr>
          <w:hyperlink w:anchor="__RefHeading___Toc6344261_417432637">
            <w:r>
              <w:rPr>
                <w:webHidden/>
                <w:rStyle w:val="IndexLink"/>
                <w:rtl w:val="true"/>
              </w:rPr>
              <w:t>عبد الملک بن أعین</w:t>
            </w:r>
            <w:r>
              <w:rPr>
                <w:rStyle w:val="IndexLink"/>
                <w:rtl w:val="true"/>
              </w:rPr>
              <w:t>:</w:t>
              <w:tab/>
            </w:r>
            <w:r>
              <w:rPr>
                <w:rStyle w:val="IndexLink"/>
              </w:rPr>
              <w:t>461</w:t>
            </w:r>
          </w:hyperlink>
        </w:p>
        <w:p>
          <w:pPr>
            <w:pStyle w:val="Contents6"/>
            <w:tabs>
              <w:tab w:val="clear" w:pos="7609"/>
              <w:tab w:val="right" w:pos="9026" w:leader="dot"/>
            </w:tabs>
            <w:rPr/>
          </w:pPr>
          <w:hyperlink w:anchor="__RefHeading___Toc6344263_417432637">
            <w:r>
              <w:rPr>
                <w:webHidden/>
                <w:rStyle w:val="IndexLink"/>
                <w:rtl w:val="true"/>
              </w:rPr>
              <w:t>عبد الملک بن حکیم</w:t>
            </w:r>
            <w:r>
              <w:rPr>
                <w:rStyle w:val="IndexLink"/>
                <w:rtl w:val="true"/>
              </w:rPr>
              <w:t xml:space="preserve">: </w:t>
            </w:r>
            <w:r>
              <w:rPr>
                <w:rStyle w:val="IndexLink"/>
                <w:rtl w:val="true"/>
              </w:rPr>
              <w:t>الخثعمی</w:t>
            </w:r>
            <w:r>
              <w:rPr>
                <w:rStyle w:val="IndexLink"/>
                <w:rtl w:val="true"/>
              </w:rPr>
              <w:t>:</w:t>
              <w:tab/>
            </w:r>
            <w:r>
              <w:rPr>
                <w:rStyle w:val="IndexLink"/>
              </w:rPr>
              <w:t>461</w:t>
            </w:r>
          </w:hyperlink>
        </w:p>
        <w:p>
          <w:pPr>
            <w:pStyle w:val="Contents6"/>
            <w:tabs>
              <w:tab w:val="clear" w:pos="7609"/>
              <w:tab w:val="right" w:pos="9026" w:leader="dot"/>
            </w:tabs>
            <w:rPr/>
          </w:pPr>
          <w:hyperlink w:anchor="__RefHeading___Toc6344265_417432637">
            <w:r>
              <w:rPr>
                <w:webHidden/>
                <w:rStyle w:val="IndexLink"/>
                <w:rtl w:val="true"/>
              </w:rPr>
              <w:t>عبد الملک بن سعید</w:t>
            </w:r>
            <w:r>
              <w:rPr>
                <w:rStyle w:val="IndexLink"/>
                <w:rtl w:val="true"/>
              </w:rPr>
              <w:t>:</w:t>
              <w:tab/>
            </w:r>
            <w:r>
              <w:rPr>
                <w:rStyle w:val="IndexLink"/>
              </w:rPr>
              <w:t>461</w:t>
            </w:r>
          </w:hyperlink>
        </w:p>
        <w:p>
          <w:pPr>
            <w:pStyle w:val="Contents6"/>
            <w:tabs>
              <w:tab w:val="clear" w:pos="7609"/>
              <w:tab w:val="right" w:pos="9026" w:leader="dot"/>
            </w:tabs>
            <w:rPr/>
          </w:pPr>
          <w:hyperlink w:anchor="__RefHeading___Toc6344267_417432637">
            <w:r>
              <w:rPr>
                <w:webHidden/>
                <w:rStyle w:val="IndexLink"/>
                <w:rtl w:val="true"/>
              </w:rPr>
              <w:t>عبد الملک بن عبد الله</w:t>
            </w:r>
            <w:r>
              <w:rPr>
                <w:rStyle w:val="IndexLink"/>
                <w:rtl w:val="true"/>
              </w:rPr>
              <w:t>:</w:t>
              <w:tab/>
            </w:r>
            <w:r>
              <w:rPr>
                <w:rStyle w:val="IndexLink"/>
              </w:rPr>
              <w:t>462</w:t>
            </w:r>
          </w:hyperlink>
        </w:p>
        <w:p>
          <w:pPr>
            <w:pStyle w:val="Contents6"/>
            <w:tabs>
              <w:tab w:val="clear" w:pos="7609"/>
              <w:tab w:val="right" w:pos="9026" w:leader="dot"/>
            </w:tabs>
            <w:rPr/>
          </w:pPr>
          <w:hyperlink w:anchor="__RefHeading___Toc6344269_417432637">
            <w:r>
              <w:rPr>
                <w:webHidden/>
                <w:rStyle w:val="IndexLink"/>
                <w:rtl w:val="true"/>
              </w:rPr>
              <w:t>عبد الملک بن عتبة؛ النخعی؛ الصیرفی</w:t>
            </w:r>
            <w:r>
              <w:rPr>
                <w:rStyle w:val="IndexLink"/>
                <w:rtl w:val="true"/>
              </w:rPr>
              <w:t>:</w:t>
              <w:tab/>
            </w:r>
            <w:r>
              <w:rPr>
                <w:rStyle w:val="IndexLink"/>
              </w:rPr>
              <w:t>462</w:t>
            </w:r>
          </w:hyperlink>
        </w:p>
        <w:p>
          <w:pPr>
            <w:pStyle w:val="Contents6"/>
            <w:tabs>
              <w:tab w:val="clear" w:pos="7609"/>
              <w:tab w:val="right" w:pos="9026" w:leader="dot"/>
            </w:tabs>
            <w:rPr/>
          </w:pPr>
          <w:hyperlink w:anchor="__RefHeading___Toc6344271_417432637">
            <w:r>
              <w:rPr>
                <w:webHidden/>
                <w:rStyle w:val="IndexLink"/>
                <w:rtl w:val="true"/>
              </w:rPr>
              <w:t>عبد الملک بن عطاء</w:t>
            </w:r>
            <w:r>
              <w:rPr>
                <w:rStyle w:val="IndexLink"/>
                <w:rtl w:val="true"/>
              </w:rPr>
              <w:t>:</w:t>
              <w:tab/>
            </w:r>
            <w:r>
              <w:rPr>
                <w:rStyle w:val="IndexLink"/>
              </w:rPr>
              <w:t>462</w:t>
            </w:r>
          </w:hyperlink>
        </w:p>
        <w:p>
          <w:pPr>
            <w:pStyle w:val="Contents6"/>
            <w:tabs>
              <w:tab w:val="clear" w:pos="7609"/>
              <w:tab w:val="right" w:pos="9026" w:leader="dot"/>
            </w:tabs>
            <w:rPr/>
          </w:pPr>
          <w:hyperlink w:anchor="__RefHeading___Toc6344273_417432637">
            <w:r>
              <w:rPr>
                <w:webHidden/>
                <w:rStyle w:val="IndexLink"/>
                <w:rtl w:val="true"/>
              </w:rPr>
              <w:t>عبد الملک بن عمرو</w:t>
            </w:r>
            <w:r>
              <w:rPr>
                <w:rStyle w:val="IndexLink"/>
                <w:rtl w:val="true"/>
              </w:rPr>
              <w:t>:</w:t>
              <w:tab/>
            </w:r>
            <w:r>
              <w:rPr>
                <w:rStyle w:val="IndexLink"/>
              </w:rPr>
              <w:t>462</w:t>
            </w:r>
          </w:hyperlink>
        </w:p>
        <w:p>
          <w:pPr>
            <w:pStyle w:val="Contents6"/>
            <w:tabs>
              <w:tab w:val="clear" w:pos="7609"/>
              <w:tab w:val="right" w:pos="9026" w:leader="dot"/>
            </w:tabs>
            <w:rPr/>
          </w:pPr>
          <w:hyperlink w:anchor="__RefHeading___Toc6344275_417432637">
            <w:r>
              <w:rPr>
                <w:webHidden/>
                <w:rStyle w:val="IndexLink"/>
                <w:rtl w:val="true"/>
              </w:rPr>
              <w:t>عبد الملک بن الولید، الکوفی</w:t>
            </w:r>
            <w:r>
              <w:rPr>
                <w:rStyle w:val="IndexLink"/>
                <w:rtl w:val="true"/>
              </w:rPr>
              <w:t>:</w:t>
              <w:tab/>
            </w:r>
            <w:r>
              <w:rPr>
                <w:rStyle w:val="IndexLink"/>
              </w:rPr>
              <w:t>462</w:t>
            </w:r>
          </w:hyperlink>
        </w:p>
        <w:p>
          <w:pPr>
            <w:pStyle w:val="Contents6"/>
            <w:tabs>
              <w:tab w:val="clear" w:pos="7609"/>
              <w:tab w:val="right" w:pos="9026" w:leader="dot"/>
            </w:tabs>
            <w:rPr/>
          </w:pPr>
          <w:hyperlink w:anchor="__RefHeading___Toc6344277_417432637">
            <w:r>
              <w:rPr>
                <w:webHidden/>
                <w:rStyle w:val="IndexLink"/>
                <w:rtl w:val="true"/>
              </w:rPr>
              <w:t>عبد الملک بن هارون بن عنترة؛ الشیبانی</w:t>
            </w:r>
            <w:r>
              <w:rPr>
                <w:rStyle w:val="IndexLink"/>
                <w:rtl w:val="true"/>
              </w:rPr>
              <w:t>:</w:t>
              <w:tab/>
            </w:r>
            <w:r>
              <w:rPr>
                <w:rStyle w:val="IndexLink"/>
              </w:rPr>
              <w:t>462</w:t>
            </w:r>
          </w:hyperlink>
        </w:p>
        <w:p>
          <w:pPr>
            <w:pStyle w:val="Contents6"/>
            <w:tabs>
              <w:tab w:val="clear" w:pos="7609"/>
              <w:tab w:val="right" w:pos="9026" w:leader="dot"/>
            </w:tabs>
            <w:rPr/>
          </w:pPr>
          <w:hyperlink w:anchor="__RefHeading___Toc6344279_417432637">
            <w:r>
              <w:rPr>
                <w:webHidden/>
                <w:rStyle w:val="IndexLink"/>
                <w:rtl w:val="true"/>
              </w:rPr>
              <w:t>عبد الواحد بن عبد الله بن یونس، الموصلی، یکنی أبا القاسم</w:t>
            </w:r>
            <w:r>
              <w:rPr>
                <w:rStyle w:val="IndexLink"/>
                <w:rtl w:val="true"/>
              </w:rPr>
              <w:t>:</w:t>
              <w:tab/>
            </w:r>
            <w:r>
              <w:rPr>
                <w:rStyle w:val="IndexLink"/>
              </w:rPr>
              <w:t>463</w:t>
            </w:r>
          </w:hyperlink>
        </w:p>
        <w:p>
          <w:pPr>
            <w:pStyle w:val="Contents6"/>
            <w:tabs>
              <w:tab w:val="clear" w:pos="7609"/>
              <w:tab w:val="right" w:pos="9026" w:leader="dot"/>
            </w:tabs>
            <w:rPr/>
          </w:pPr>
          <w:hyperlink w:anchor="__RefHeading___Toc6344281_417432637">
            <w:r>
              <w:rPr>
                <w:webHidden/>
                <w:rStyle w:val="IndexLink"/>
                <w:rtl w:val="true"/>
              </w:rPr>
              <w:t>عبید بن الحسن</w:t>
            </w:r>
            <w:r>
              <w:rPr>
                <w:rStyle w:val="IndexLink"/>
                <w:rtl w:val="true"/>
              </w:rPr>
              <w:t>:</w:t>
              <w:tab/>
            </w:r>
            <w:r>
              <w:rPr>
                <w:rStyle w:val="IndexLink"/>
              </w:rPr>
              <w:t>463</w:t>
            </w:r>
          </w:hyperlink>
        </w:p>
        <w:p>
          <w:pPr>
            <w:pStyle w:val="Contents6"/>
            <w:tabs>
              <w:tab w:val="clear" w:pos="7609"/>
              <w:tab w:val="right" w:pos="9026" w:leader="dot"/>
            </w:tabs>
            <w:rPr/>
          </w:pPr>
          <w:hyperlink w:anchor="__RefHeading___Toc6344283_417432637">
            <w:r>
              <w:rPr>
                <w:webHidden/>
                <w:rStyle w:val="IndexLink"/>
                <w:rtl w:val="true"/>
              </w:rPr>
              <w:t>عبید بن زرارة بن أعین؛ الشیبانی</w:t>
            </w:r>
            <w:r>
              <w:rPr>
                <w:rStyle w:val="IndexLink"/>
                <w:rtl w:val="true"/>
              </w:rPr>
              <w:t>:</w:t>
              <w:tab/>
            </w:r>
            <w:r>
              <w:rPr>
                <w:rStyle w:val="IndexLink"/>
              </w:rPr>
              <w:t>463</w:t>
            </w:r>
          </w:hyperlink>
        </w:p>
        <w:p>
          <w:pPr>
            <w:pStyle w:val="Contents6"/>
            <w:tabs>
              <w:tab w:val="clear" w:pos="7609"/>
              <w:tab w:val="right" w:pos="9026" w:leader="dot"/>
            </w:tabs>
            <w:rPr/>
          </w:pPr>
          <w:hyperlink w:anchor="__RefHeading___Toc6344285_417432637">
            <w:r>
              <w:rPr>
                <w:webHidden/>
                <w:rStyle w:val="IndexLink"/>
                <w:rtl w:val="true"/>
              </w:rPr>
              <w:t>عبید بن عبد؛ أبو عبد الله؛ الجدلی</w:t>
            </w:r>
            <w:r>
              <w:rPr>
                <w:rStyle w:val="IndexLink"/>
                <w:rtl w:val="true"/>
              </w:rPr>
              <w:t>:</w:t>
              <w:tab/>
            </w:r>
            <w:r>
              <w:rPr>
                <w:rStyle w:val="IndexLink"/>
              </w:rPr>
              <w:t>463</w:t>
            </w:r>
          </w:hyperlink>
        </w:p>
        <w:p>
          <w:pPr>
            <w:pStyle w:val="Contents6"/>
            <w:tabs>
              <w:tab w:val="clear" w:pos="7609"/>
              <w:tab w:val="right" w:pos="9026" w:leader="dot"/>
            </w:tabs>
            <w:rPr/>
          </w:pPr>
          <w:hyperlink w:anchor="__RefHeading___Toc6344287_417432637">
            <w:r>
              <w:rPr>
                <w:webHidden/>
                <w:rStyle w:val="IndexLink"/>
                <w:rtl w:val="true"/>
              </w:rPr>
              <w:t>عبید الله بن أبی رافع</w:t>
            </w:r>
            <w:r>
              <w:rPr>
                <w:rStyle w:val="IndexLink"/>
                <w:rtl w:val="true"/>
              </w:rPr>
              <w:t>:</w:t>
              <w:tab/>
            </w:r>
            <w:r>
              <w:rPr>
                <w:rStyle w:val="IndexLink"/>
              </w:rPr>
              <w:t>463</w:t>
            </w:r>
          </w:hyperlink>
        </w:p>
        <w:p>
          <w:pPr>
            <w:pStyle w:val="Contents6"/>
            <w:tabs>
              <w:tab w:val="clear" w:pos="7609"/>
              <w:tab w:val="right" w:pos="9026" w:leader="dot"/>
            </w:tabs>
            <w:rPr/>
          </w:pPr>
          <w:hyperlink w:anchor="__RefHeading___Toc6344289_417432637">
            <w:r>
              <w:rPr>
                <w:webHidden/>
                <w:rStyle w:val="IndexLink"/>
                <w:rtl w:val="true"/>
              </w:rPr>
              <w:t>عبید الله بن أبی زید؛ أحمد بن یعقوب بن نصر، الأنباری</w:t>
            </w:r>
            <w:r>
              <w:rPr>
                <w:rStyle w:val="IndexLink"/>
                <w:rtl w:val="true"/>
              </w:rPr>
              <w:t>:</w:t>
              <w:tab/>
            </w:r>
            <w:r>
              <w:rPr>
                <w:rStyle w:val="IndexLink"/>
              </w:rPr>
              <w:t>463</w:t>
            </w:r>
          </w:hyperlink>
        </w:p>
        <w:p>
          <w:pPr>
            <w:pStyle w:val="Contents6"/>
            <w:tabs>
              <w:tab w:val="clear" w:pos="7609"/>
              <w:tab w:val="right" w:pos="9026" w:leader="dot"/>
            </w:tabs>
            <w:rPr/>
          </w:pPr>
          <w:hyperlink w:anchor="__RefHeading___Toc6344291_417432637">
            <w:r>
              <w:rPr>
                <w:webHidden/>
                <w:rStyle w:val="IndexLink"/>
                <w:rtl w:val="true"/>
              </w:rPr>
              <w:t>عبید الله بن زرارة</w:t>
            </w:r>
            <w:r>
              <w:rPr>
                <w:rStyle w:val="IndexLink"/>
                <w:rtl w:val="true"/>
              </w:rPr>
              <w:t>:</w:t>
              <w:tab/>
            </w:r>
            <w:r>
              <w:rPr>
                <w:rStyle w:val="IndexLink"/>
              </w:rPr>
              <w:t>463</w:t>
            </w:r>
          </w:hyperlink>
        </w:p>
        <w:p>
          <w:pPr>
            <w:pStyle w:val="Contents6"/>
            <w:tabs>
              <w:tab w:val="clear" w:pos="7609"/>
              <w:tab w:val="right" w:pos="9026" w:leader="dot"/>
            </w:tabs>
            <w:rPr/>
          </w:pPr>
          <w:hyperlink w:anchor="__RefHeading___Toc6344293_417432637">
            <w:r>
              <w:rPr>
                <w:webHidden/>
                <w:rStyle w:val="IndexLink"/>
                <w:rtl w:val="true"/>
              </w:rPr>
              <w:t>عبید الله بن علی بن أبی شعبة؛ الحلبی، أبو علی</w:t>
            </w:r>
            <w:r>
              <w:rPr>
                <w:rStyle w:val="IndexLink"/>
                <w:rtl w:val="true"/>
              </w:rPr>
              <w:t>:</w:t>
              <w:tab/>
            </w:r>
            <w:r>
              <w:rPr>
                <w:rStyle w:val="IndexLink"/>
              </w:rPr>
              <w:t>464</w:t>
            </w:r>
          </w:hyperlink>
        </w:p>
        <w:p>
          <w:pPr>
            <w:pStyle w:val="Contents6"/>
            <w:tabs>
              <w:tab w:val="clear" w:pos="7609"/>
              <w:tab w:val="right" w:pos="9026" w:leader="dot"/>
            </w:tabs>
            <w:rPr/>
          </w:pPr>
          <w:hyperlink w:anchor="__RefHeading___Toc6344295_417432637">
            <w:r>
              <w:rPr>
                <w:webHidden/>
                <w:rStyle w:val="IndexLink"/>
                <w:rtl w:val="true"/>
              </w:rPr>
              <w:t>عبید الله بن الولید؛ الوصافی‌ یکنی أبا سعید</w:t>
            </w:r>
            <w:r>
              <w:rPr>
                <w:rStyle w:val="IndexLink"/>
                <w:rtl w:val="true"/>
              </w:rPr>
              <w:t>:</w:t>
              <w:tab/>
            </w:r>
            <w:r>
              <w:rPr>
                <w:rStyle w:val="IndexLink"/>
              </w:rPr>
              <w:t>464</w:t>
            </w:r>
          </w:hyperlink>
        </w:p>
        <w:p>
          <w:pPr>
            <w:pStyle w:val="Contents6"/>
            <w:tabs>
              <w:tab w:val="clear" w:pos="7609"/>
              <w:tab w:val="right" w:pos="9026" w:leader="dot"/>
            </w:tabs>
            <w:rPr/>
          </w:pPr>
          <w:hyperlink w:anchor="__RefHeading___Toc6344297_417432637">
            <w:r>
              <w:rPr>
                <w:webHidden/>
                <w:rStyle w:val="IndexLink"/>
                <w:rtl w:val="true"/>
              </w:rPr>
              <w:t>عبیدة، السلمانی</w:t>
            </w:r>
            <w:r>
              <w:rPr>
                <w:rStyle w:val="IndexLink"/>
                <w:rtl w:val="true"/>
              </w:rPr>
              <w:t>:</w:t>
              <w:tab/>
            </w:r>
            <w:r>
              <w:rPr>
                <w:rStyle w:val="IndexLink"/>
              </w:rPr>
              <w:t>464</w:t>
            </w:r>
          </w:hyperlink>
        </w:p>
        <w:p>
          <w:pPr>
            <w:pStyle w:val="Contents6"/>
            <w:tabs>
              <w:tab w:val="clear" w:pos="7609"/>
              <w:tab w:val="right" w:pos="9026" w:leader="dot"/>
            </w:tabs>
            <w:rPr/>
          </w:pPr>
          <w:hyperlink w:anchor="__RefHeading___Toc6344299_417432637">
            <w:r>
              <w:rPr>
                <w:webHidden/>
                <w:rStyle w:val="IndexLink"/>
                <w:rtl w:val="true"/>
              </w:rPr>
              <w:t>عبیس بن هشام</w:t>
            </w:r>
            <w:r>
              <w:rPr>
                <w:rStyle w:val="IndexLink"/>
                <w:rtl w:val="true"/>
              </w:rPr>
              <w:t>:</w:t>
              <w:tab/>
            </w:r>
            <w:r>
              <w:rPr>
                <w:rStyle w:val="IndexLink"/>
              </w:rPr>
              <w:t>465</w:t>
            </w:r>
          </w:hyperlink>
        </w:p>
        <w:p>
          <w:pPr>
            <w:pStyle w:val="Contents6"/>
            <w:tabs>
              <w:tab w:val="clear" w:pos="7609"/>
              <w:tab w:val="right" w:pos="9026" w:leader="dot"/>
            </w:tabs>
            <w:rPr/>
          </w:pPr>
          <w:hyperlink w:anchor="__RefHeading___Toc6344301_417432637">
            <w:r>
              <w:rPr>
                <w:webHidden/>
                <w:rStyle w:val="IndexLink"/>
                <w:rtl w:val="true"/>
              </w:rPr>
              <w:t>عتیبة بن میمون؛ بیاع القصب</w:t>
            </w:r>
            <w:r>
              <w:rPr>
                <w:rStyle w:val="IndexLink"/>
                <w:rtl w:val="true"/>
              </w:rPr>
              <w:t>:</w:t>
              <w:tab/>
            </w:r>
            <w:r>
              <w:rPr>
                <w:rStyle w:val="IndexLink"/>
              </w:rPr>
              <w:t>465</w:t>
            </w:r>
          </w:hyperlink>
        </w:p>
        <w:p>
          <w:pPr>
            <w:pStyle w:val="Contents6"/>
            <w:tabs>
              <w:tab w:val="clear" w:pos="7609"/>
              <w:tab w:val="right" w:pos="9026" w:leader="dot"/>
            </w:tabs>
            <w:rPr/>
          </w:pPr>
          <w:hyperlink w:anchor="__RefHeading___Toc6344303_417432637">
            <w:r>
              <w:rPr>
                <w:webHidden/>
                <w:rStyle w:val="IndexLink"/>
                <w:rtl w:val="true"/>
              </w:rPr>
              <w:t>عتیق بن معاویة بن الصامت</w:t>
            </w:r>
            <w:r>
              <w:rPr>
                <w:rStyle w:val="IndexLink"/>
                <w:rtl w:val="true"/>
              </w:rPr>
              <w:t>:</w:t>
              <w:tab/>
            </w:r>
            <w:r>
              <w:rPr>
                <w:rStyle w:val="IndexLink"/>
              </w:rPr>
              <w:t>465</w:t>
            </w:r>
          </w:hyperlink>
        </w:p>
        <w:p>
          <w:pPr>
            <w:pStyle w:val="Contents6"/>
            <w:tabs>
              <w:tab w:val="clear" w:pos="7609"/>
              <w:tab w:val="right" w:pos="9026" w:leader="dot"/>
            </w:tabs>
            <w:rPr/>
          </w:pPr>
          <w:hyperlink w:anchor="__RefHeading___Toc6344305_417432637">
            <w:r>
              <w:rPr>
                <w:webHidden/>
                <w:rStyle w:val="IndexLink"/>
                <w:rtl w:val="true"/>
              </w:rPr>
              <w:t>عثمان بن حامد؛ أبو سعید؛ الرجیبی‌</w:t>
            </w:r>
            <w:r>
              <w:rPr>
                <w:rStyle w:val="IndexLink"/>
                <w:rtl w:val="true"/>
              </w:rPr>
              <w:t>:</w:t>
              <w:tab/>
            </w:r>
            <w:r>
              <w:rPr>
                <w:rStyle w:val="IndexLink"/>
              </w:rPr>
              <w:t>465</w:t>
            </w:r>
          </w:hyperlink>
        </w:p>
        <w:p>
          <w:pPr>
            <w:pStyle w:val="Contents6"/>
            <w:tabs>
              <w:tab w:val="clear" w:pos="7609"/>
              <w:tab w:val="right" w:pos="9026" w:leader="dot"/>
            </w:tabs>
            <w:rPr/>
          </w:pPr>
          <w:hyperlink w:anchor="__RefHeading___Toc6344307_417432637">
            <w:r>
              <w:rPr>
                <w:webHidden/>
                <w:rStyle w:val="IndexLink"/>
                <w:rtl w:val="true"/>
              </w:rPr>
              <w:t>عثمان بن حنیف</w:t>
            </w:r>
            <w:r>
              <w:rPr>
                <w:rStyle w:val="IndexLink"/>
                <w:rtl w:val="true"/>
              </w:rPr>
              <w:t>:</w:t>
              <w:tab/>
            </w:r>
            <w:r>
              <w:rPr>
                <w:rStyle w:val="IndexLink"/>
              </w:rPr>
              <w:t>465</w:t>
            </w:r>
          </w:hyperlink>
        </w:p>
        <w:p>
          <w:pPr>
            <w:pStyle w:val="Contents6"/>
            <w:tabs>
              <w:tab w:val="clear" w:pos="7609"/>
              <w:tab w:val="right" w:pos="9026" w:leader="dot"/>
            </w:tabs>
            <w:rPr/>
          </w:pPr>
          <w:hyperlink w:anchor="__RefHeading___Toc6344309_417432637">
            <w:r>
              <w:rPr>
                <w:webHidden/>
                <w:rStyle w:val="IndexLink"/>
                <w:rtl w:val="true"/>
              </w:rPr>
              <w:t>عثمان بن سعید، العمری، یکنی أبا عمرو؛ السمان یقال له</w:t>
            </w:r>
            <w:r>
              <w:rPr>
                <w:rStyle w:val="IndexLink"/>
                <w:rtl w:val="true"/>
              </w:rPr>
              <w:t xml:space="preserve">: </w:t>
            </w:r>
            <w:r>
              <w:rPr>
                <w:rStyle w:val="IndexLink"/>
                <w:rtl w:val="true"/>
              </w:rPr>
              <w:t>الزیات الأسدی</w:t>
            </w:r>
            <w:r>
              <w:rPr>
                <w:rStyle w:val="IndexLink"/>
                <w:rtl w:val="true"/>
              </w:rPr>
              <w:t>:</w:t>
              <w:tab/>
            </w:r>
            <w:r>
              <w:rPr>
                <w:rStyle w:val="IndexLink"/>
              </w:rPr>
              <w:t>465</w:t>
            </w:r>
          </w:hyperlink>
        </w:p>
        <w:p>
          <w:pPr>
            <w:pStyle w:val="Contents6"/>
            <w:tabs>
              <w:tab w:val="clear" w:pos="7609"/>
              <w:tab w:val="right" w:pos="9026" w:leader="dot"/>
            </w:tabs>
            <w:rPr/>
          </w:pPr>
          <w:hyperlink w:anchor="__RefHeading___Toc6344311_417432637">
            <w:r>
              <w:rPr>
                <w:webHidden/>
                <w:rStyle w:val="IndexLink"/>
                <w:rtl w:val="true"/>
              </w:rPr>
              <w:t>عثمان بن عیسی؛ أبو عمرو، الرواسی؛ العامری؛ الکلابی</w:t>
            </w:r>
            <w:r>
              <w:rPr>
                <w:rStyle w:val="IndexLink"/>
                <w:rtl w:val="true"/>
              </w:rPr>
              <w:t>:</w:t>
              <w:tab/>
            </w:r>
            <w:r>
              <w:rPr>
                <w:rStyle w:val="IndexLink"/>
              </w:rPr>
              <w:t>465</w:t>
            </w:r>
          </w:hyperlink>
        </w:p>
        <w:p>
          <w:pPr>
            <w:pStyle w:val="Contents6"/>
            <w:tabs>
              <w:tab w:val="clear" w:pos="7609"/>
              <w:tab w:val="right" w:pos="9026" w:leader="dot"/>
            </w:tabs>
            <w:rPr/>
          </w:pPr>
          <w:hyperlink w:anchor="__RefHeading___Toc6344313_417432637">
            <w:r>
              <w:rPr>
                <w:webHidden/>
                <w:rStyle w:val="IndexLink"/>
                <w:rtl w:val="true"/>
              </w:rPr>
              <w:t>عجلان؛ أبو صالح</w:t>
            </w:r>
            <w:r>
              <w:rPr>
                <w:rStyle w:val="IndexLink"/>
                <w:rtl w:val="true"/>
              </w:rPr>
              <w:t>:</w:t>
              <w:tab/>
            </w:r>
            <w:r>
              <w:rPr>
                <w:rStyle w:val="IndexLink"/>
              </w:rPr>
              <w:t>466</w:t>
            </w:r>
          </w:hyperlink>
        </w:p>
        <w:p>
          <w:pPr>
            <w:pStyle w:val="Contents6"/>
            <w:tabs>
              <w:tab w:val="clear" w:pos="7609"/>
              <w:tab w:val="right" w:pos="9026" w:leader="dot"/>
            </w:tabs>
            <w:rPr/>
          </w:pPr>
          <w:hyperlink w:anchor="__RefHeading___Toc6344315_417432637">
            <w:r>
              <w:rPr>
                <w:webHidden/>
                <w:rStyle w:val="IndexLink"/>
                <w:rtl w:val="true"/>
              </w:rPr>
              <w:t>عدی بن حاتم؛ الطائی</w:t>
            </w:r>
            <w:r>
              <w:rPr>
                <w:rStyle w:val="IndexLink"/>
                <w:rtl w:val="true"/>
              </w:rPr>
              <w:t>:</w:t>
              <w:tab/>
            </w:r>
            <w:r>
              <w:rPr>
                <w:rStyle w:val="IndexLink"/>
              </w:rPr>
              <w:t>466</w:t>
            </w:r>
          </w:hyperlink>
        </w:p>
        <w:p>
          <w:pPr>
            <w:pStyle w:val="Contents6"/>
            <w:tabs>
              <w:tab w:val="clear" w:pos="7609"/>
              <w:tab w:val="right" w:pos="9026" w:leader="dot"/>
            </w:tabs>
            <w:rPr/>
          </w:pPr>
          <w:hyperlink w:anchor="__RefHeading___Toc6344317_417432637">
            <w:r>
              <w:rPr>
                <w:webHidden/>
                <w:rStyle w:val="IndexLink"/>
                <w:rtl w:val="true"/>
              </w:rPr>
              <w:t>عرفة؛ الأزدی</w:t>
            </w:r>
            <w:r>
              <w:rPr>
                <w:rStyle w:val="IndexLink"/>
                <w:rtl w:val="true"/>
              </w:rPr>
              <w:t>:</w:t>
              <w:tab/>
            </w:r>
            <w:r>
              <w:rPr>
                <w:rStyle w:val="IndexLink"/>
              </w:rPr>
              <w:t>466</w:t>
            </w:r>
          </w:hyperlink>
        </w:p>
        <w:p>
          <w:pPr>
            <w:pStyle w:val="Contents6"/>
            <w:tabs>
              <w:tab w:val="clear" w:pos="7609"/>
              <w:tab w:val="right" w:pos="9026" w:leader="dot"/>
            </w:tabs>
            <w:rPr/>
          </w:pPr>
          <w:hyperlink w:anchor="__RefHeading___Toc6344319_417432637">
            <w:r>
              <w:rPr>
                <w:webHidden/>
                <w:rStyle w:val="IndexLink"/>
                <w:rtl w:val="true"/>
              </w:rPr>
              <w:t>عروة؛ القتات</w:t>
            </w:r>
            <w:r>
              <w:rPr>
                <w:rStyle w:val="IndexLink"/>
                <w:rtl w:val="true"/>
              </w:rPr>
              <w:t>:</w:t>
              <w:tab/>
            </w:r>
            <w:r>
              <w:rPr>
                <w:rStyle w:val="IndexLink"/>
              </w:rPr>
              <w:t>466</w:t>
            </w:r>
          </w:hyperlink>
        </w:p>
        <w:p>
          <w:pPr>
            <w:pStyle w:val="Contents6"/>
            <w:tabs>
              <w:tab w:val="clear" w:pos="7609"/>
              <w:tab w:val="right" w:pos="9026" w:leader="dot"/>
            </w:tabs>
            <w:rPr/>
          </w:pPr>
          <w:hyperlink w:anchor="__RefHeading___Toc6344321_417432637">
            <w:r>
              <w:rPr>
                <w:webHidden/>
                <w:rStyle w:val="IndexLink"/>
                <w:rtl w:val="true"/>
              </w:rPr>
              <w:t>عروة؛ الوکیل</w:t>
            </w:r>
            <w:r>
              <w:rPr>
                <w:rStyle w:val="IndexLink"/>
                <w:rtl w:val="true"/>
              </w:rPr>
              <w:t>:</w:t>
              <w:tab/>
            </w:r>
            <w:r>
              <w:rPr>
                <w:rStyle w:val="IndexLink"/>
              </w:rPr>
              <w:t>466</w:t>
            </w:r>
          </w:hyperlink>
        </w:p>
        <w:p>
          <w:pPr>
            <w:pStyle w:val="Contents6"/>
            <w:tabs>
              <w:tab w:val="clear" w:pos="7609"/>
              <w:tab w:val="right" w:pos="9026" w:leader="dot"/>
            </w:tabs>
            <w:rPr/>
          </w:pPr>
          <w:hyperlink w:anchor="__RefHeading___Toc6344323_417432637">
            <w:r>
              <w:rPr>
                <w:webHidden/>
                <w:rStyle w:val="IndexLink"/>
                <w:rtl w:val="true"/>
              </w:rPr>
              <w:t>العزیز بن زهیر</w:t>
            </w:r>
            <w:r>
              <w:rPr>
                <w:rStyle w:val="IndexLink"/>
                <w:rtl w:val="true"/>
              </w:rPr>
              <w:t>:</w:t>
              <w:tab/>
            </w:r>
            <w:r>
              <w:rPr>
                <w:rStyle w:val="IndexLink"/>
              </w:rPr>
              <w:t>467</w:t>
            </w:r>
          </w:hyperlink>
        </w:p>
        <w:p>
          <w:pPr>
            <w:pStyle w:val="Contents6"/>
            <w:tabs>
              <w:tab w:val="clear" w:pos="7609"/>
              <w:tab w:val="right" w:pos="9026" w:leader="dot"/>
            </w:tabs>
            <w:rPr/>
          </w:pPr>
          <w:hyperlink w:anchor="__RefHeading___Toc6344325_417432637">
            <w:r>
              <w:rPr>
                <w:webHidden/>
                <w:rStyle w:val="IndexLink"/>
                <w:rtl w:val="true"/>
              </w:rPr>
              <w:t>عقبة بن خالد</w:t>
            </w:r>
            <w:r>
              <w:rPr>
                <w:rStyle w:val="IndexLink"/>
                <w:rtl w:val="true"/>
              </w:rPr>
              <w:t>:</w:t>
              <w:tab/>
            </w:r>
            <w:r>
              <w:rPr>
                <w:rStyle w:val="IndexLink"/>
              </w:rPr>
              <w:t>467</w:t>
            </w:r>
          </w:hyperlink>
        </w:p>
        <w:p>
          <w:pPr>
            <w:pStyle w:val="Contents6"/>
            <w:tabs>
              <w:tab w:val="clear" w:pos="7609"/>
              <w:tab w:val="right" w:pos="9026" w:leader="dot"/>
            </w:tabs>
            <w:rPr/>
          </w:pPr>
          <w:hyperlink w:anchor="__RefHeading___Toc6344327_417432637">
            <w:r>
              <w:rPr>
                <w:webHidden/>
                <w:rStyle w:val="IndexLink"/>
                <w:rtl w:val="true"/>
              </w:rPr>
              <w:t>عقبة بن عمرو؛ الأنصاری</w:t>
            </w:r>
            <w:r>
              <w:rPr>
                <w:rStyle w:val="IndexLink"/>
                <w:rtl w:val="true"/>
              </w:rPr>
              <w:t>:</w:t>
              <w:tab/>
            </w:r>
            <w:r>
              <w:rPr>
                <w:rStyle w:val="IndexLink"/>
              </w:rPr>
              <w:t>467</w:t>
            </w:r>
          </w:hyperlink>
        </w:p>
        <w:p>
          <w:pPr>
            <w:pStyle w:val="Contents6"/>
            <w:tabs>
              <w:tab w:val="clear" w:pos="7609"/>
              <w:tab w:val="right" w:pos="9026" w:leader="dot"/>
            </w:tabs>
            <w:rPr/>
          </w:pPr>
          <w:hyperlink w:anchor="__RefHeading___Toc6344329_417432637">
            <w:r>
              <w:rPr>
                <w:webHidden/>
                <w:rStyle w:val="IndexLink"/>
                <w:rtl w:val="true"/>
              </w:rPr>
              <w:t>العلاء بن رزین، القلاء</w:t>
            </w:r>
            <w:r>
              <w:rPr>
                <w:rStyle w:val="IndexLink"/>
                <w:rtl w:val="true"/>
              </w:rPr>
              <w:t>:</w:t>
              <w:tab/>
            </w:r>
            <w:r>
              <w:rPr>
                <w:rStyle w:val="IndexLink"/>
              </w:rPr>
              <w:t>467</w:t>
            </w:r>
          </w:hyperlink>
        </w:p>
        <w:p>
          <w:pPr>
            <w:pStyle w:val="Contents6"/>
            <w:tabs>
              <w:tab w:val="clear" w:pos="7609"/>
              <w:tab w:val="right" w:pos="9026" w:leader="dot"/>
            </w:tabs>
            <w:rPr/>
          </w:pPr>
          <w:hyperlink w:anchor="__RefHeading___Toc6344331_417432637">
            <w:r>
              <w:rPr>
                <w:webHidden/>
                <w:rStyle w:val="IndexLink"/>
                <w:rtl w:val="true"/>
              </w:rPr>
              <w:t>العلاء بن فضیل بن یسار؛ أبو القاسم، النهدی</w:t>
            </w:r>
            <w:r>
              <w:rPr>
                <w:rStyle w:val="IndexLink"/>
                <w:rtl w:val="true"/>
              </w:rPr>
              <w:t>:</w:t>
              <w:tab/>
            </w:r>
            <w:r>
              <w:rPr>
                <w:rStyle w:val="IndexLink"/>
              </w:rPr>
              <w:t>467</w:t>
            </w:r>
          </w:hyperlink>
        </w:p>
        <w:p>
          <w:pPr>
            <w:pStyle w:val="Contents6"/>
            <w:tabs>
              <w:tab w:val="clear" w:pos="7609"/>
              <w:tab w:val="right" w:pos="9026" w:leader="dot"/>
            </w:tabs>
            <w:rPr/>
          </w:pPr>
          <w:hyperlink w:anchor="__RefHeading___Toc6344333_417432637">
            <w:r>
              <w:rPr>
                <w:webHidden/>
                <w:rStyle w:val="IndexLink"/>
                <w:rtl w:val="true"/>
              </w:rPr>
              <w:t>العلاء بن المقعد</w:t>
            </w:r>
            <w:r>
              <w:rPr>
                <w:rStyle w:val="IndexLink"/>
                <w:rtl w:val="true"/>
              </w:rPr>
              <w:t>:</w:t>
              <w:tab/>
            </w:r>
            <w:r>
              <w:rPr>
                <w:rStyle w:val="IndexLink"/>
              </w:rPr>
              <w:t>467</w:t>
            </w:r>
          </w:hyperlink>
        </w:p>
        <w:p>
          <w:pPr>
            <w:pStyle w:val="Contents6"/>
            <w:tabs>
              <w:tab w:val="clear" w:pos="7609"/>
              <w:tab w:val="right" w:pos="9026" w:leader="dot"/>
            </w:tabs>
            <w:rPr/>
          </w:pPr>
          <w:hyperlink w:anchor="__RefHeading___Toc6344335_417432637">
            <w:r>
              <w:rPr>
                <w:webHidden/>
                <w:rStyle w:val="IndexLink"/>
                <w:rtl w:val="true"/>
              </w:rPr>
              <w:t>العلاء بن یحیی؛ المکفوف</w:t>
            </w:r>
            <w:r>
              <w:rPr>
                <w:rStyle w:val="IndexLink"/>
                <w:rtl w:val="true"/>
              </w:rPr>
              <w:t>:</w:t>
              <w:tab/>
            </w:r>
            <w:r>
              <w:rPr>
                <w:rStyle w:val="IndexLink"/>
              </w:rPr>
              <w:t>468</w:t>
            </w:r>
          </w:hyperlink>
        </w:p>
        <w:p>
          <w:pPr>
            <w:pStyle w:val="Contents6"/>
            <w:tabs>
              <w:tab w:val="clear" w:pos="7609"/>
              <w:tab w:val="right" w:pos="9026" w:leader="dot"/>
            </w:tabs>
            <w:rPr/>
          </w:pPr>
          <w:hyperlink w:anchor="__RefHeading___Toc6344337_417432637">
            <w:r>
              <w:rPr>
                <w:webHidden/>
                <w:rStyle w:val="IndexLink"/>
                <w:rtl w:val="true"/>
              </w:rPr>
              <w:t>علباء، الأسدی</w:t>
            </w:r>
            <w:r>
              <w:rPr>
                <w:rStyle w:val="IndexLink"/>
                <w:rtl w:val="true"/>
              </w:rPr>
              <w:t>:</w:t>
              <w:tab/>
            </w:r>
            <w:r>
              <w:rPr>
                <w:rStyle w:val="IndexLink"/>
              </w:rPr>
              <w:t>468</w:t>
            </w:r>
          </w:hyperlink>
        </w:p>
        <w:p>
          <w:pPr>
            <w:pStyle w:val="Contents6"/>
            <w:tabs>
              <w:tab w:val="clear" w:pos="7609"/>
              <w:tab w:val="right" w:pos="9026" w:leader="dot"/>
            </w:tabs>
            <w:rPr/>
          </w:pPr>
          <w:hyperlink w:anchor="__RefHeading___Toc6344339_417432637">
            <w:r>
              <w:rPr>
                <w:webHidden/>
                <w:rStyle w:val="IndexLink"/>
                <w:rtl w:val="true"/>
              </w:rPr>
              <w:t>علقمة بن قیس</w:t>
            </w:r>
            <w:r>
              <w:rPr>
                <w:rStyle w:val="IndexLink"/>
                <w:rtl w:val="true"/>
              </w:rPr>
              <w:t>:</w:t>
              <w:tab/>
            </w:r>
            <w:r>
              <w:rPr>
                <w:rStyle w:val="IndexLink"/>
              </w:rPr>
              <w:t>468</w:t>
            </w:r>
          </w:hyperlink>
        </w:p>
        <w:p>
          <w:pPr>
            <w:pStyle w:val="Contents6"/>
            <w:tabs>
              <w:tab w:val="clear" w:pos="7609"/>
              <w:tab w:val="right" w:pos="9026" w:leader="dot"/>
            </w:tabs>
            <w:rPr/>
          </w:pPr>
          <w:hyperlink w:anchor="__RefHeading___Toc6344341_417432637">
            <w:r>
              <w:rPr>
                <w:webHidden/>
                <w:rStyle w:val="IndexLink"/>
                <w:rtl w:val="true"/>
              </w:rPr>
              <w:t>علی بن إبراهیم بن محمد بن الحسن، العلوی؛ أبو الحسن، الجوّانی</w:t>
            </w:r>
            <w:r>
              <w:rPr>
                <w:rStyle w:val="IndexLink"/>
                <w:rtl w:val="true"/>
              </w:rPr>
              <w:t>:</w:t>
              <w:tab/>
            </w:r>
            <w:r>
              <w:rPr>
                <w:rStyle w:val="IndexLink"/>
              </w:rPr>
              <w:t>468</w:t>
            </w:r>
          </w:hyperlink>
        </w:p>
        <w:p>
          <w:pPr>
            <w:pStyle w:val="Contents6"/>
            <w:tabs>
              <w:tab w:val="clear" w:pos="7609"/>
              <w:tab w:val="right" w:pos="9026" w:leader="dot"/>
            </w:tabs>
            <w:rPr/>
          </w:pPr>
          <w:hyperlink w:anchor="__RefHeading___Toc6344343_417432637">
            <w:r>
              <w:rPr>
                <w:webHidden/>
                <w:rStyle w:val="IndexLink"/>
                <w:rtl w:val="true"/>
              </w:rPr>
              <w:t>علی بن إبراهیم بن هاشم؛ القمی</w:t>
            </w:r>
            <w:r>
              <w:rPr>
                <w:rStyle w:val="IndexLink"/>
                <w:rtl w:val="true"/>
              </w:rPr>
              <w:t>:</w:t>
              <w:tab/>
            </w:r>
            <w:r>
              <w:rPr>
                <w:rStyle w:val="IndexLink"/>
              </w:rPr>
              <w:t>468</w:t>
            </w:r>
          </w:hyperlink>
        </w:p>
        <w:p>
          <w:pPr>
            <w:pStyle w:val="Contents6"/>
            <w:tabs>
              <w:tab w:val="clear" w:pos="7609"/>
              <w:tab w:val="right" w:pos="9026" w:leader="dot"/>
            </w:tabs>
            <w:rPr/>
          </w:pPr>
          <w:hyperlink w:anchor="__RefHeading___Toc6344345_417432637">
            <w:r>
              <w:rPr>
                <w:webHidden/>
                <w:rStyle w:val="IndexLink"/>
                <w:rtl w:val="true"/>
              </w:rPr>
              <w:t>علی بن إبراهیم الهمدانی</w:t>
            </w:r>
            <w:r>
              <w:rPr>
                <w:rStyle w:val="IndexLink"/>
                <w:rtl w:val="true"/>
              </w:rPr>
              <w:t>:</w:t>
              <w:tab/>
            </w:r>
            <w:r>
              <w:rPr>
                <w:rStyle w:val="IndexLink"/>
              </w:rPr>
              <w:t>468</w:t>
            </w:r>
          </w:hyperlink>
        </w:p>
        <w:p>
          <w:pPr>
            <w:pStyle w:val="Contents6"/>
            <w:tabs>
              <w:tab w:val="clear" w:pos="7609"/>
              <w:tab w:val="right" w:pos="9026" w:leader="dot"/>
            </w:tabs>
            <w:rPr/>
          </w:pPr>
          <w:hyperlink w:anchor="__RefHeading___Toc6344347_417432637">
            <w:r>
              <w:rPr>
                <w:webHidden/>
                <w:rStyle w:val="IndexLink"/>
                <w:rtl w:val="true"/>
              </w:rPr>
              <w:t>علی بن أبی جهمة</w:t>
            </w:r>
            <w:r>
              <w:rPr>
                <w:rStyle w:val="IndexLink"/>
                <w:rtl w:val="true"/>
              </w:rPr>
              <w:t>:</w:t>
              <w:tab/>
            </w:r>
            <w:r>
              <w:rPr>
                <w:rStyle w:val="IndexLink"/>
              </w:rPr>
              <w:t>468</w:t>
            </w:r>
          </w:hyperlink>
        </w:p>
        <w:p>
          <w:pPr>
            <w:pStyle w:val="Contents6"/>
            <w:tabs>
              <w:tab w:val="clear" w:pos="7609"/>
              <w:tab w:val="right" w:pos="9026" w:leader="dot"/>
            </w:tabs>
            <w:rPr/>
          </w:pPr>
          <w:hyperlink w:anchor="__RefHeading___Toc6344349_417432637">
            <w:r>
              <w:rPr>
                <w:webHidden/>
                <w:rStyle w:val="IndexLink"/>
                <w:rtl w:val="true"/>
              </w:rPr>
              <w:t>علی بن أبی حمزة؛ البطائنی</w:t>
            </w:r>
            <w:r>
              <w:rPr>
                <w:rStyle w:val="IndexLink"/>
                <w:rtl w:val="true"/>
              </w:rPr>
              <w:t>:</w:t>
              <w:tab/>
            </w:r>
            <w:r>
              <w:rPr>
                <w:rStyle w:val="IndexLink"/>
              </w:rPr>
              <w:t>468</w:t>
            </w:r>
          </w:hyperlink>
        </w:p>
        <w:p>
          <w:pPr>
            <w:pStyle w:val="Contents6"/>
            <w:tabs>
              <w:tab w:val="clear" w:pos="7609"/>
              <w:tab w:val="right" w:pos="9026" w:leader="dot"/>
            </w:tabs>
            <w:rPr/>
          </w:pPr>
          <w:hyperlink w:anchor="__RefHeading___Toc6344351_417432637">
            <w:r>
              <w:rPr>
                <w:webHidden/>
                <w:rStyle w:val="IndexLink"/>
                <w:rtl w:val="true"/>
              </w:rPr>
              <w:t>علی بن أبی حمزة؛ الثمالی</w:t>
            </w:r>
            <w:r>
              <w:rPr>
                <w:rStyle w:val="IndexLink"/>
                <w:rtl w:val="true"/>
              </w:rPr>
              <w:t>:</w:t>
              <w:tab/>
            </w:r>
            <w:r>
              <w:rPr>
                <w:rStyle w:val="IndexLink"/>
              </w:rPr>
              <w:t>469</w:t>
            </w:r>
          </w:hyperlink>
        </w:p>
        <w:p>
          <w:pPr>
            <w:pStyle w:val="Contents6"/>
            <w:tabs>
              <w:tab w:val="clear" w:pos="7609"/>
              <w:tab w:val="right" w:pos="9026" w:leader="dot"/>
            </w:tabs>
            <w:rPr/>
          </w:pPr>
          <w:hyperlink w:anchor="__RefHeading___Toc6344353_417432637">
            <w:r>
              <w:rPr>
                <w:webHidden/>
                <w:rStyle w:val="IndexLink"/>
                <w:rtl w:val="true"/>
              </w:rPr>
              <w:t>علی بن أبی رافع</w:t>
            </w:r>
            <w:r>
              <w:rPr>
                <w:rStyle w:val="IndexLink"/>
                <w:rtl w:val="true"/>
              </w:rPr>
              <w:t>:</w:t>
              <w:tab/>
            </w:r>
            <w:r>
              <w:rPr>
                <w:rStyle w:val="IndexLink"/>
              </w:rPr>
              <w:t>469</w:t>
            </w:r>
          </w:hyperlink>
        </w:p>
        <w:p>
          <w:pPr>
            <w:pStyle w:val="Contents6"/>
            <w:tabs>
              <w:tab w:val="clear" w:pos="7609"/>
              <w:tab w:val="right" w:pos="9026" w:leader="dot"/>
            </w:tabs>
            <w:rPr/>
          </w:pPr>
          <w:hyperlink w:anchor="__RefHeading___Toc6344355_417432637">
            <w:r>
              <w:rPr>
                <w:webHidden/>
                <w:rStyle w:val="IndexLink"/>
                <w:rtl w:val="true"/>
              </w:rPr>
              <w:t>علی بن أبی سهل، حاتم بن أبی حاتم؛ القزوینی، أبو الحسن</w:t>
            </w:r>
            <w:r>
              <w:rPr>
                <w:rStyle w:val="IndexLink"/>
                <w:rtl w:val="true"/>
              </w:rPr>
              <w:t>:</w:t>
              <w:tab/>
            </w:r>
            <w:r>
              <w:rPr>
                <w:rStyle w:val="IndexLink"/>
              </w:rPr>
              <w:t>469</w:t>
            </w:r>
          </w:hyperlink>
        </w:p>
        <w:p>
          <w:pPr>
            <w:pStyle w:val="Contents6"/>
            <w:tabs>
              <w:tab w:val="clear" w:pos="7609"/>
              <w:tab w:val="right" w:pos="9026" w:leader="dot"/>
            </w:tabs>
            <w:rPr/>
          </w:pPr>
          <w:hyperlink w:anchor="__RefHeading___Toc6344357_417432637">
            <w:r>
              <w:rPr>
                <w:webHidden/>
                <w:rStyle w:val="IndexLink"/>
                <w:rtl w:val="true"/>
              </w:rPr>
              <w:t>علی بن أبی شجرة</w:t>
            </w:r>
            <w:r>
              <w:rPr>
                <w:rStyle w:val="IndexLink"/>
                <w:rtl w:val="true"/>
              </w:rPr>
              <w:t>:</w:t>
              <w:tab/>
            </w:r>
            <w:r>
              <w:rPr>
                <w:rStyle w:val="IndexLink"/>
              </w:rPr>
              <w:t>469</w:t>
            </w:r>
          </w:hyperlink>
        </w:p>
        <w:p>
          <w:pPr>
            <w:pStyle w:val="Contents6"/>
            <w:tabs>
              <w:tab w:val="clear" w:pos="7609"/>
              <w:tab w:val="right" w:pos="9026" w:leader="dot"/>
            </w:tabs>
            <w:rPr/>
          </w:pPr>
          <w:hyperlink w:anchor="__RefHeading___Toc6344359_417432637">
            <w:r>
              <w:rPr>
                <w:webHidden/>
                <w:rStyle w:val="IndexLink"/>
                <w:rtl w:val="true"/>
              </w:rPr>
              <w:t>علی بن أبی شعبة؛ الحلبی</w:t>
            </w:r>
            <w:r>
              <w:rPr>
                <w:rStyle w:val="IndexLink"/>
                <w:rtl w:val="true"/>
              </w:rPr>
              <w:t>:</w:t>
              <w:tab/>
            </w:r>
            <w:r>
              <w:rPr>
                <w:rStyle w:val="IndexLink"/>
              </w:rPr>
              <w:t>469</w:t>
            </w:r>
          </w:hyperlink>
        </w:p>
        <w:p>
          <w:pPr>
            <w:pStyle w:val="Contents6"/>
            <w:tabs>
              <w:tab w:val="clear" w:pos="7609"/>
              <w:tab w:val="right" w:pos="9026" w:leader="dot"/>
            </w:tabs>
            <w:rPr/>
          </w:pPr>
          <w:hyperlink w:anchor="__RefHeading___Toc6344361_417432637">
            <w:r>
              <w:rPr>
                <w:webHidden/>
                <w:rStyle w:val="IndexLink"/>
                <w:rtl w:val="true"/>
              </w:rPr>
              <w:t>علی بن أبی القاسم؛ عبد الله بن عمران؛ البرقی؛ المعروف أبوه بماجیلویه، یکنی أبا الحسن</w:t>
            </w:r>
            <w:r>
              <w:rPr>
                <w:rStyle w:val="IndexLink"/>
                <w:rtl w:val="true"/>
              </w:rPr>
              <w:t>:</w:t>
              <w:tab/>
            </w:r>
            <w:r>
              <w:rPr>
                <w:rStyle w:val="IndexLink"/>
              </w:rPr>
              <w:t>470</w:t>
            </w:r>
          </w:hyperlink>
        </w:p>
        <w:p>
          <w:pPr>
            <w:pStyle w:val="Contents6"/>
            <w:tabs>
              <w:tab w:val="clear" w:pos="7609"/>
              <w:tab w:val="right" w:pos="9026" w:leader="dot"/>
            </w:tabs>
            <w:rPr/>
          </w:pPr>
          <w:hyperlink w:anchor="__RefHeading___Toc6344363_417432637">
            <w:r>
              <w:rPr>
                <w:webHidden/>
                <w:rStyle w:val="IndexLink"/>
                <w:rtl w:val="true"/>
              </w:rPr>
              <w:t>علی بن أبی المغیرة</w:t>
            </w:r>
            <w:r>
              <w:rPr>
                <w:rStyle w:val="IndexLink"/>
                <w:rtl w:val="true"/>
              </w:rPr>
              <w:t>:</w:t>
              <w:tab/>
            </w:r>
            <w:r>
              <w:rPr>
                <w:rStyle w:val="IndexLink"/>
              </w:rPr>
              <w:t>470</w:t>
            </w:r>
          </w:hyperlink>
        </w:p>
        <w:p>
          <w:pPr>
            <w:pStyle w:val="Contents6"/>
            <w:tabs>
              <w:tab w:val="clear" w:pos="7609"/>
              <w:tab w:val="right" w:pos="9026" w:leader="dot"/>
            </w:tabs>
            <w:rPr/>
          </w:pPr>
          <w:hyperlink w:anchor="__RefHeading___Toc6344365_417432637">
            <w:r>
              <w:rPr>
                <w:webHidden/>
                <w:rStyle w:val="IndexLink"/>
                <w:rtl w:val="true"/>
              </w:rPr>
              <w:t>علی بن أحمد بن الحسین، الطبری، الآملی، أبو الحسن</w:t>
            </w:r>
            <w:r>
              <w:rPr>
                <w:rStyle w:val="IndexLink"/>
                <w:rtl w:val="true"/>
              </w:rPr>
              <w:t>:</w:t>
              <w:tab/>
            </w:r>
            <w:r>
              <w:rPr>
                <w:rStyle w:val="IndexLink"/>
              </w:rPr>
              <w:t>470</w:t>
            </w:r>
          </w:hyperlink>
        </w:p>
        <w:p>
          <w:pPr>
            <w:pStyle w:val="Contents6"/>
            <w:tabs>
              <w:tab w:val="clear" w:pos="7609"/>
              <w:tab w:val="right" w:pos="9026" w:leader="dot"/>
            </w:tabs>
            <w:rPr/>
          </w:pPr>
          <w:hyperlink w:anchor="__RefHeading___Toc6344367_417432637">
            <w:r>
              <w:rPr>
                <w:webHidden/>
                <w:rStyle w:val="IndexLink"/>
                <w:rtl w:val="true"/>
              </w:rPr>
              <w:t>علی بن أحمد بن علی؛ الخزاز، نزیل الریّ، یکنی أبا الحسن</w:t>
            </w:r>
            <w:r>
              <w:rPr>
                <w:rStyle w:val="IndexLink"/>
                <w:rtl w:val="true"/>
              </w:rPr>
              <w:t>:</w:t>
              <w:tab/>
            </w:r>
            <w:r>
              <w:rPr>
                <w:rStyle w:val="IndexLink"/>
              </w:rPr>
              <w:t>470</w:t>
            </w:r>
          </w:hyperlink>
        </w:p>
        <w:p>
          <w:pPr>
            <w:pStyle w:val="Contents6"/>
            <w:tabs>
              <w:tab w:val="clear" w:pos="7609"/>
              <w:tab w:val="right" w:pos="9026" w:leader="dot"/>
            </w:tabs>
            <w:rPr/>
          </w:pPr>
          <w:hyperlink w:anchor="__RefHeading___Toc6344369_417432637">
            <w:r>
              <w:rPr>
                <w:webHidden/>
                <w:rStyle w:val="IndexLink"/>
                <w:rtl w:val="true"/>
              </w:rPr>
              <w:t>علی بن أسباط بن سالم؛ بیاع الزطی، أبو الحسن؛ المقری</w:t>
            </w:r>
            <w:r>
              <w:rPr>
                <w:rStyle w:val="IndexLink"/>
                <w:rtl w:val="true"/>
              </w:rPr>
              <w:t>:</w:t>
              <w:tab/>
            </w:r>
            <w:r>
              <w:rPr>
                <w:rStyle w:val="IndexLink"/>
              </w:rPr>
              <w:t>470</w:t>
            </w:r>
          </w:hyperlink>
        </w:p>
        <w:p>
          <w:pPr>
            <w:pStyle w:val="Contents6"/>
            <w:tabs>
              <w:tab w:val="clear" w:pos="7609"/>
              <w:tab w:val="right" w:pos="9026" w:leader="dot"/>
            </w:tabs>
            <w:rPr/>
          </w:pPr>
          <w:hyperlink w:anchor="__RefHeading___Toc6344371_417432637">
            <w:r>
              <w:rPr>
                <w:webHidden/>
                <w:rStyle w:val="IndexLink"/>
                <w:rtl w:val="true"/>
              </w:rPr>
              <w:t>علی بن إسحاق بن عبد الله بن سعد، الأشعری، أبو الحسین‌</w:t>
            </w:r>
            <w:r>
              <w:rPr>
                <w:rStyle w:val="IndexLink"/>
                <w:rtl w:val="true"/>
              </w:rPr>
              <w:t>:</w:t>
              <w:tab/>
            </w:r>
            <w:r>
              <w:rPr>
                <w:rStyle w:val="IndexLink"/>
              </w:rPr>
              <w:t>470</w:t>
            </w:r>
          </w:hyperlink>
        </w:p>
        <w:p>
          <w:pPr>
            <w:pStyle w:val="Contents6"/>
            <w:tabs>
              <w:tab w:val="clear" w:pos="7609"/>
              <w:tab w:val="right" w:pos="9026" w:leader="dot"/>
            </w:tabs>
            <w:rPr/>
          </w:pPr>
          <w:hyperlink w:anchor="__RefHeading___Toc6344373_417432637">
            <w:r>
              <w:rPr>
                <w:webHidden/>
                <w:rStyle w:val="IndexLink"/>
                <w:rtl w:val="true"/>
              </w:rPr>
              <w:t>علی بن إسماعیل</w:t>
            </w:r>
            <w:r>
              <w:rPr>
                <w:rStyle w:val="IndexLink"/>
                <w:rtl w:val="true"/>
              </w:rPr>
              <w:t>:</w:t>
              <w:tab/>
            </w:r>
            <w:r>
              <w:rPr>
                <w:rStyle w:val="IndexLink"/>
              </w:rPr>
              <w:t>471</w:t>
            </w:r>
          </w:hyperlink>
        </w:p>
        <w:p>
          <w:pPr>
            <w:pStyle w:val="Contents6"/>
            <w:tabs>
              <w:tab w:val="clear" w:pos="7609"/>
              <w:tab w:val="right" w:pos="9026" w:leader="dot"/>
            </w:tabs>
            <w:rPr/>
          </w:pPr>
          <w:hyperlink w:anchor="__RefHeading___Toc6344375_417432637">
            <w:r>
              <w:rPr>
                <w:webHidden/>
                <w:rStyle w:val="IndexLink"/>
                <w:rtl w:val="true"/>
              </w:rPr>
              <w:t>علی بن إسماعیل، الدهقان</w:t>
            </w:r>
            <w:r>
              <w:rPr>
                <w:rStyle w:val="IndexLink"/>
                <w:rtl w:val="true"/>
              </w:rPr>
              <w:t>:</w:t>
              <w:tab/>
            </w:r>
            <w:r>
              <w:rPr>
                <w:rStyle w:val="IndexLink"/>
              </w:rPr>
              <w:t>471</w:t>
            </w:r>
          </w:hyperlink>
        </w:p>
        <w:p>
          <w:pPr>
            <w:pStyle w:val="Contents6"/>
            <w:tabs>
              <w:tab w:val="clear" w:pos="7609"/>
              <w:tab w:val="right" w:pos="9026" w:leader="dot"/>
            </w:tabs>
            <w:rPr/>
          </w:pPr>
          <w:hyperlink w:anchor="__RefHeading___Toc6344377_417432637">
            <w:r>
              <w:rPr>
                <w:webHidden/>
                <w:rStyle w:val="IndexLink"/>
                <w:rtl w:val="true"/>
              </w:rPr>
              <w:t>علی بن إسماعیل بن شعیب بن میثم بن یحیی، التمار؛ أبو الحسن؛ المیثمی</w:t>
            </w:r>
            <w:r>
              <w:rPr>
                <w:rStyle w:val="IndexLink"/>
                <w:rtl w:val="true"/>
              </w:rPr>
              <w:t>:</w:t>
              <w:tab/>
            </w:r>
            <w:r>
              <w:rPr>
                <w:rStyle w:val="IndexLink"/>
              </w:rPr>
              <w:t>471</w:t>
            </w:r>
          </w:hyperlink>
        </w:p>
        <w:p>
          <w:pPr>
            <w:pStyle w:val="Contents6"/>
            <w:tabs>
              <w:tab w:val="clear" w:pos="7609"/>
              <w:tab w:val="right" w:pos="9026" w:leader="dot"/>
            </w:tabs>
            <w:rPr/>
          </w:pPr>
          <w:hyperlink w:anchor="__RefHeading___Toc6344379_417432637">
            <w:r>
              <w:rPr>
                <w:webHidden/>
                <w:rStyle w:val="IndexLink"/>
                <w:rtl w:val="true"/>
              </w:rPr>
              <w:t>علی بن إسماعیل بن عمار</w:t>
            </w:r>
            <w:r>
              <w:rPr>
                <w:rStyle w:val="IndexLink"/>
                <w:rtl w:val="true"/>
              </w:rPr>
              <w:t>:</w:t>
              <w:tab/>
            </w:r>
            <w:r>
              <w:rPr>
                <w:rStyle w:val="IndexLink"/>
              </w:rPr>
              <w:t>471</w:t>
            </w:r>
          </w:hyperlink>
        </w:p>
        <w:p>
          <w:pPr>
            <w:pStyle w:val="Contents6"/>
            <w:tabs>
              <w:tab w:val="clear" w:pos="7609"/>
              <w:tab w:val="right" w:pos="9026" w:leader="dot"/>
            </w:tabs>
            <w:rPr/>
          </w:pPr>
          <w:hyperlink w:anchor="__RefHeading___Toc6344381_417432637">
            <w:r>
              <w:rPr>
                <w:webHidden/>
                <w:rStyle w:val="IndexLink"/>
                <w:rtl w:val="true"/>
              </w:rPr>
              <w:t>علی بن بلال بن أبی معاویة؛ أبو الحسن؛ المهلبی، الأزدی</w:t>
            </w:r>
            <w:r>
              <w:rPr>
                <w:rStyle w:val="IndexLink"/>
                <w:rtl w:val="true"/>
              </w:rPr>
              <w:t>:</w:t>
              <w:tab/>
            </w:r>
            <w:r>
              <w:rPr>
                <w:rStyle w:val="IndexLink"/>
              </w:rPr>
              <w:t>471</w:t>
            </w:r>
          </w:hyperlink>
        </w:p>
        <w:p>
          <w:pPr>
            <w:pStyle w:val="Contents6"/>
            <w:tabs>
              <w:tab w:val="clear" w:pos="7609"/>
              <w:tab w:val="right" w:pos="9026" w:leader="dot"/>
            </w:tabs>
            <w:rPr/>
          </w:pPr>
          <w:hyperlink w:anchor="__RefHeading___Toc6344383_417432637">
            <w:r>
              <w:rPr>
                <w:webHidden/>
                <w:rStyle w:val="IndexLink"/>
                <w:rtl w:val="true"/>
              </w:rPr>
              <w:t>علی بن بلال</w:t>
            </w:r>
            <w:r>
              <w:rPr>
                <w:rStyle w:val="IndexLink"/>
                <w:rtl w:val="true"/>
              </w:rPr>
              <w:t>:</w:t>
              <w:tab/>
            </w:r>
            <w:r>
              <w:rPr>
                <w:rStyle w:val="IndexLink"/>
              </w:rPr>
              <w:t>471</w:t>
            </w:r>
          </w:hyperlink>
        </w:p>
        <w:p>
          <w:pPr>
            <w:pStyle w:val="Contents6"/>
            <w:tabs>
              <w:tab w:val="clear" w:pos="7609"/>
              <w:tab w:val="right" w:pos="9026" w:leader="dot"/>
            </w:tabs>
            <w:rPr/>
          </w:pPr>
          <w:hyperlink w:anchor="__RefHeading___Toc6344385_417432637">
            <w:r>
              <w:rPr>
                <w:webHidden/>
                <w:rStyle w:val="IndexLink"/>
                <w:rtl w:val="true"/>
              </w:rPr>
              <w:t>علی بن جعفر</w:t>
            </w:r>
            <w:r>
              <w:rPr>
                <w:rStyle w:val="IndexLink"/>
                <w:rtl w:val="true"/>
              </w:rPr>
              <w:t>:</w:t>
              <w:tab/>
            </w:r>
            <w:r>
              <w:rPr>
                <w:rStyle w:val="IndexLink"/>
              </w:rPr>
              <w:t>471</w:t>
            </w:r>
          </w:hyperlink>
        </w:p>
        <w:p>
          <w:pPr>
            <w:pStyle w:val="Contents6"/>
            <w:tabs>
              <w:tab w:val="clear" w:pos="7609"/>
              <w:tab w:val="right" w:pos="9026" w:leader="dot"/>
            </w:tabs>
            <w:rPr/>
          </w:pPr>
          <w:hyperlink w:anchor="__RefHeading___Toc6344387_417432637">
            <w:r>
              <w:rPr>
                <w:webHidden/>
                <w:rStyle w:val="IndexLink"/>
                <w:rtl w:val="true"/>
              </w:rPr>
              <w:t>علی بن جعفر بن محمد بن علی بن الحسین علیهم السلام</w:t>
            </w:r>
            <w:r>
              <w:rPr>
                <w:rStyle w:val="IndexLink"/>
                <w:rtl w:val="true"/>
              </w:rPr>
              <w:t>:</w:t>
              <w:tab/>
            </w:r>
            <w:r>
              <w:rPr>
                <w:rStyle w:val="IndexLink"/>
              </w:rPr>
              <w:t>472</w:t>
            </w:r>
          </w:hyperlink>
        </w:p>
        <w:p>
          <w:pPr>
            <w:pStyle w:val="Contents6"/>
            <w:tabs>
              <w:tab w:val="clear" w:pos="7609"/>
              <w:tab w:val="right" w:pos="9026" w:leader="dot"/>
            </w:tabs>
            <w:rPr/>
          </w:pPr>
          <w:hyperlink w:anchor="__RefHeading___Toc6344389_417432637">
            <w:r>
              <w:rPr>
                <w:webHidden/>
                <w:rStyle w:val="IndexLink"/>
                <w:rtl w:val="true"/>
              </w:rPr>
              <w:t>علی بن حاتم؛ القزوینی؛ ابن أبی حاتم، و یکنی حاتم أبوه بأبی سهل، و یکنی علی بأبی الحسن</w:t>
            </w:r>
            <w:r>
              <w:rPr>
                <w:rStyle w:val="IndexLink"/>
                <w:rtl w:val="true"/>
              </w:rPr>
              <w:t>:</w:t>
              <w:tab/>
            </w:r>
            <w:r>
              <w:rPr>
                <w:rStyle w:val="IndexLink"/>
              </w:rPr>
              <w:t>472</w:t>
            </w:r>
          </w:hyperlink>
        </w:p>
        <w:p>
          <w:pPr>
            <w:pStyle w:val="Contents6"/>
            <w:tabs>
              <w:tab w:val="clear" w:pos="7609"/>
              <w:tab w:val="right" w:pos="9026" w:leader="dot"/>
            </w:tabs>
            <w:rPr/>
          </w:pPr>
          <w:hyperlink w:anchor="__RefHeading___Toc6344391_417432637">
            <w:r>
              <w:rPr>
                <w:webHidden/>
                <w:rStyle w:val="IndexLink"/>
                <w:rtl w:val="true"/>
              </w:rPr>
              <w:t>علی بن حسان</w:t>
            </w:r>
            <w:r>
              <w:rPr>
                <w:rStyle w:val="IndexLink"/>
                <w:rtl w:val="true"/>
              </w:rPr>
              <w:t xml:space="preserve">: </w:t>
            </w:r>
            <w:r>
              <w:rPr>
                <w:rStyle w:val="IndexLink"/>
                <w:rtl w:val="true"/>
              </w:rPr>
              <w:t>الواسطی؛ أبو الحسین؛ القصیر؛ المعروف بالمنمس</w:t>
            </w:r>
            <w:r>
              <w:rPr>
                <w:rStyle w:val="IndexLink"/>
                <w:rtl w:val="true"/>
              </w:rPr>
              <w:t>:</w:t>
              <w:tab/>
            </w:r>
            <w:r>
              <w:rPr>
                <w:rStyle w:val="IndexLink"/>
              </w:rPr>
              <w:t>472</w:t>
            </w:r>
          </w:hyperlink>
        </w:p>
        <w:p>
          <w:pPr>
            <w:pStyle w:val="Contents6"/>
            <w:tabs>
              <w:tab w:val="clear" w:pos="7609"/>
              <w:tab w:val="right" w:pos="9026" w:leader="dot"/>
            </w:tabs>
            <w:rPr/>
          </w:pPr>
          <w:hyperlink w:anchor="__RefHeading___Toc6344393_417432637">
            <w:r>
              <w:rPr>
                <w:webHidden/>
                <w:rStyle w:val="IndexLink"/>
                <w:rtl w:val="true"/>
              </w:rPr>
              <w:t>علی بن الحسن بن رباط، البجلی، أبو الحسن</w:t>
            </w:r>
            <w:r>
              <w:rPr>
                <w:rStyle w:val="IndexLink"/>
                <w:rtl w:val="true"/>
              </w:rPr>
              <w:t>:</w:t>
              <w:tab/>
            </w:r>
            <w:r>
              <w:rPr>
                <w:rStyle w:val="IndexLink"/>
              </w:rPr>
              <w:t>472</w:t>
            </w:r>
          </w:hyperlink>
        </w:p>
        <w:p>
          <w:pPr>
            <w:pStyle w:val="Contents6"/>
            <w:tabs>
              <w:tab w:val="clear" w:pos="7609"/>
              <w:tab w:val="right" w:pos="9026" w:leader="dot"/>
            </w:tabs>
            <w:rPr/>
          </w:pPr>
          <w:hyperlink w:anchor="__RefHeading___Toc6344395_417432637">
            <w:r>
              <w:rPr>
                <w:webHidden/>
                <w:rStyle w:val="IndexLink"/>
                <w:rtl w:val="true"/>
              </w:rPr>
              <w:t>علی بن الحسن؛ الطاطری؛ الجرمی</w:t>
            </w:r>
            <w:r>
              <w:rPr>
                <w:rStyle w:val="IndexLink"/>
                <w:rtl w:val="true"/>
              </w:rPr>
              <w:t>:</w:t>
              <w:tab/>
            </w:r>
            <w:r>
              <w:rPr>
                <w:rStyle w:val="IndexLink"/>
              </w:rPr>
              <w:t>473</w:t>
            </w:r>
          </w:hyperlink>
        </w:p>
        <w:p>
          <w:pPr>
            <w:pStyle w:val="Contents6"/>
            <w:tabs>
              <w:tab w:val="clear" w:pos="7609"/>
              <w:tab w:val="right" w:pos="9026" w:leader="dot"/>
            </w:tabs>
            <w:rPr/>
          </w:pPr>
          <w:hyperlink w:anchor="__RefHeading___Toc6344397_417432637">
            <w:r>
              <w:rPr>
                <w:webHidden/>
                <w:rStyle w:val="IndexLink"/>
                <w:rtl w:val="true"/>
              </w:rPr>
              <w:t>علی بن الحسن بن علی بن فضال، أبو الحسن، الکوفی</w:t>
            </w:r>
            <w:r>
              <w:rPr>
                <w:rStyle w:val="IndexLink"/>
                <w:rtl w:val="true"/>
              </w:rPr>
              <w:t>:</w:t>
              <w:tab/>
            </w:r>
            <w:r>
              <w:rPr>
                <w:rStyle w:val="IndexLink"/>
              </w:rPr>
              <w:t>473</w:t>
            </w:r>
          </w:hyperlink>
        </w:p>
        <w:p>
          <w:pPr>
            <w:pStyle w:val="Contents6"/>
            <w:tabs>
              <w:tab w:val="clear" w:pos="7609"/>
              <w:tab w:val="right" w:pos="9026" w:leader="dot"/>
            </w:tabs>
            <w:rPr/>
          </w:pPr>
          <w:hyperlink w:anchor="__RefHeading___Toc6344399_417432637">
            <w:r>
              <w:rPr>
                <w:webHidden/>
                <w:rStyle w:val="IndexLink"/>
                <w:rtl w:val="true"/>
              </w:rPr>
              <w:t>علی بن الحسین، السعدآبادی</w:t>
            </w:r>
            <w:r>
              <w:rPr>
                <w:rStyle w:val="IndexLink"/>
                <w:rtl w:val="true"/>
              </w:rPr>
              <w:t>:</w:t>
              <w:tab/>
            </w:r>
            <w:r>
              <w:rPr>
                <w:rStyle w:val="IndexLink"/>
              </w:rPr>
              <w:t>473</w:t>
            </w:r>
          </w:hyperlink>
        </w:p>
        <w:p>
          <w:pPr>
            <w:pStyle w:val="Contents6"/>
            <w:tabs>
              <w:tab w:val="clear" w:pos="7609"/>
              <w:tab w:val="right" w:pos="9026" w:leader="dot"/>
            </w:tabs>
            <w:rPr/>
          </w:pPr>
          <w:hyperlink w:anchor="__RefHeading___Toc6344401_417432637">
            <w:r>
              <w:rPr>
                <w:webHidden/>
                <w:rStyle w:val="IndexLink"/>
                <w:rtl w:val="true"/>
              </w:rPr>
              <w:t>علی بن الحسین بن عبد الله</w:t>
            </w:r>
            <w:r>
              <w:rPr>
                <w:rStyle w:val="IndexLink"/>
                <w:rtl w:val="true"/>
              </w:rPr>
              <w:t>:</w:t>
              <w:tab/>
            </w:r>
            <w:r>
              <w:rPr>
                <w:rStyle w:val="IndexLink"/>
              </w:rPr>
              <w:t>473</w:t>
            </w:r>
          </w:hyperlink>
        </w:p>
        <w:p>
          <w:pPr>
            <w:pStyle w:val="Contents6"/>
            <w:tabs>
              <w:tab w:val="clear" w:pos="7609"/>
              <w:tab w:val="right" w:pos="9026" w:leader="dot"/>
            </w:tabs>
            <w:rPr/>
          </w:pPr>
          <w:hyperlink w:anchor="__RefHeading___Toc6344403_417432637">
            <w:r>
              <w:rPr>
                <w:webHidden/>
                <w:rStyle w:val="IndexLink"/>
                <w:rtl w:val="true"/>
              </w:rPr>
              <w:t>علی بن الحسین بن علی، یکنی أبا الحسن بن أبی طاهر؛ الطبری</w:t>
            </w:r>
            <w:r>
              <w:rPr>
                <w:rStyle w:val="IndexLink"/>
                <w:rtl w:val="true"/>
              </w:rPr>
              <w:t>:</w:t>
              <w:tab/>
            </w:r>
            <w:r>
              <w:rPr>
                <w:rStyle w:val="IndexLink"/>
              </w:rPr>
              <w:t>473</w:t>
            </w:r>
          </w:hyperlink>
        </w:p>
        <w:p>
          <w:pPr>
            <w:pStyle w:val="Contents6"/>
            <w:tabs>
              <w:tab w:val="clear" w:pos="7609"/>
              <w:tab w:val="right" w:pos="9026" w:leader="dot"/>
            </w:tabs>
            <w:rPr/>
          </w:pPr>
          <w:hyperlink w:anchor="__RefHeading___Toc6344405_417432637">
            <w:r>
              <w:rPr>
                <w:webHidden/>
                <w:rStyle w:val="IndexLink"/>
                <w:rtl w:val="true"/>
              </w:rPr>
              <w:t>علی بن الحسین المسعودی؛ أبو الحسن؛ الهذلی</w:t>
            </w:r>
            <w:r>
              <w:rPr>
                <w:rStyle w:val="IndexLink"/>
                <w:rtl w:val="true"/>
              </w:rPr>
              <w:t>:</w:t>
              <w:tab/>
            </w:r>
            <w:r>
              <w:rPr>
                <w:rStyle w:val="IndexLink"/>
              </w:rPr>
              <w:t>473</w:t>
            </w:r>
          </w:hyperlink>
        </w:p>
        <w:p>
          <w:pPr>
            <w:pStyle w:val="Contents6"/>
            <w:tabs>
              <w:tab w:val="clear" w:pos="7609"/>
              <w:tab w:val="right" w:pos="9026" w:leader="dot"/>
            </w:tabs>
            <w:rPr/>
          </w:pPr>
          <w:hyperlink w:anchor="__RefHeading___Toc6344407_417432637">
            <w:r>
              <w:rPr>
                <w:webHidden/>
                <w:rStyle w:val="IndexLink"/>
                <w:rtl w:val="true"/>
              </w:rPr>
              <w:t>علی بن الحسین بن موسی بن بابویه؛ القمی؛ أبو الحسن</w:t>
            </w:r>
            <w:r>
              <w:rPr>
                <w:rStyle w:val="IndexLink"/>
                <w:rtl w:val="true"/>
              </w:rPr>
              <w:t>:</w:t>
              <w:tab/>
            </w:r>
            <w:r>
              <w:rPr>
                <w:rStyle w:val="IndexLink"/>
              </w:rPr>
              <w:t>474</w:t>
            </w:r>
          </w:hyperlink>
        </w:p>
        <w:p>
          <w:pPr>
            <w:pStyle w:val="Contents6"/>
            <w:tabs>
              <w:tab w:val="clear" w:pos="7609"/>
              <w:tab w:val="right" w:pos="9026" w:leader="dot"/>
            </w:tabs>
            <w:rPr/>
          </w:pPr>
          <w:hyperlink w:anchor="__RefHeading___Toc6344409_417432637">
            <w:r>
              <w:rPr>
                <w:webHidden/>
                <w:rStyle w:val="IndexLink"/>
                <w:rtl w:val="true"/>
              </w:rPr>
              <w:t>علی بن الحسین بن موسی بن محمد بن موسی بن إبراهیم بن موسی بن جعفر علیه السلام؛ أبو القاسم؛ المرتضی؛ ذو المجدین، علم الهدی</w:t>
            </w:r>
            <w:r>
              <w:rPr>
                <w:rStyle w:val="IndexLink"/>
                <w:rtl w:val="true"/>
              </w:rPr>
              <w:t>:</w:t>
              <w:tab/>
            </w:r>
            <w:r>
              <w:rPr>
                <w:rStyle w:val="IndexLink"/>
              </w:rPr>
              <w:t>474</w:t>
            </w:r>
          </w:hyperlink>
        </w:p>
        <w:p>
          <w:pPr>
            <w:pStyle w:val="Contents6"/>
            <w:tabs>
              <w:tab w:val="clear" w:pos="7609"/>
              <w:tab w:val="right" w:pos="9026" w:leader="dot"/>
            </w:tabs>
            <w:rPr/>
          </w:pPr>
          <w:hyperlink w:anchor="__RefHeading___Toc6344411_417432637">
            <w:r>
              <w:rPr>
                <w:webHidden/>
                <w:rStyle w:val="IndexLink"/>
                <w:rtl w:val="true"/>
              </w:rPr>
              <w:t>علی بن الحسین، الهمدانی</w:t>
            </w:r>
            <w:r>
              <w:rPr>
                <w:rStyle w:val="IndexLink"/>
                <w:rtl w:val="true"/>
              </w:rPr>
              <w:t>:</w:t>
              <w:tab/>
            </w:r>
            <w:r>
              <w:rPr>
                <w:rStyle w:val="IndexLink"/>
              </w:rPr>
              <w:t>474</w:t>
            </w:r>
          </w:hyperlink>
        </w:p>
        <w:p>
          <w:pPr>
            <w:pStyle w:val="Contents6"/>
            <w:tabs>
              <w:tab w:val="clear" w:pos="7609"/>
              <w:tab w:val="right" w:pos="9026" w:leader="dot"/>
            </w:tabs>
            <w:rPr/>
          </w:pPr>
          <w:hyperlink w:anchor="__RefHeading___Toc6344413_417432637">
            <w:r>
              <w:rPr>
                <w:webHidden/>
                <w:rStyle w:val="IndexLink"/>
                <w:rtl w:val="true"/>
              </w:rPr>
              <w:t>علی بن الحکم؛ الکوفی</w:t>
            </w:r>
            <w:r>
              <w:rPr>
                <w:rStyle w:val="IndexLink"/>
                <w:rtl w:val="true"/>
              </w:rPr>
              <w:t>:</w:t>
              <w:tab/>
            </w:r>
            <w:r>
              <w:rPr>
                <w:rStyle w:val="IndexLink"/>
              </w:rPr>
              <w:t>474</w:t>
            </w:r>
          </w:hyperlink>
        </w:p>
        <w:p>
          <w:pPr>
            <w:pStyle w:val="Contents6"/>
            <w:tabs>
              <w:tab w:val="clear" w:pos="7609"/>
              <w:tab w:val="right" w:pos="9026" w:leader="dot"/>
            </w:tabs>
            <w:rPr/>
          </w:pPr>
          <w:hyperlink w:anchor="__RefHeading___Toc6344415_417432637">
            <w:r>
              <w:rPr>
                <w:webHidden/>
                <w:rStyle w:val="IndexLink"/>
                <w:rtl w:val="true"/>
              </w:rPr>
              <w:t>علی بن حمزة بن الحسن بن عبد الله بن العباس بن علی بن أبی طالب علیه السلام؛ أبو محمد</w:t>
            </w:r>
            <w:r>
              <w:rPr>
                <w:rStyle w:val="IndexLink"/>
                <w:rtl w:val="true"/>
              </w:rPr>
              <w:t>:</w:t>
              <w:tab/>
            </w:r>
            <w:r>
              <w:rPr>
                <w:rStyle w:val="IndexLink"/>
              </w:rPr>
              <w:t>475</w:t>
            </w:r>
          </w:hyperlink>
        </w:p>
        <w:p>
          <w:pPr>
            <w:pStyle w:val="Contents6"/>
            <w:tabs>
              <w:tab w:val="clear" w:pos="7609"/>
              <w:tab w:val="right" w:pos="9026" w:leader="dot"/>
            </w:tabs>
            <w:rPr/>
          </w:pPr>
          <w:hyperlink w:anchor="__RefHeading___Toc6344417_417432637">
            <w:r>
              <w:rPr>
                <w:webHidden/>
                <w:rStyle w:val="IndexLink"/>
                <w:rtl w:val="true"/>
              </w:rPr>
              <w:t>علی؛ الخزاز؛ الرازی</w:t>
            </w:r>
            <w:r>
              <w:rPr>
                <w:rStyle w:val="IndexLink"/>
                <w:rtl w:val="true"/>
              </w:rPr>
              <w:t>:</w:t>
              <w:tab/>
            </w:r>
            <w:r>
              <w:rPr>
                <w:rStyle w:val="IndexLink"/>
              </w:rPr>
              <w:t>475</w:t>
            </w:r>
          </w:hyperlink>
        </w:p>
        <w:p>
          <w:pPr>
            <w:pStyle w:val="Contents6"/>
            <w:tabs>
              <w:tab w:val="clear" w:pos="7609"/>
              <w:tab w:val="right" w:pos="9026" w:leader="dot"/>
            </w:tabs>
            <w:rPr/>
          </w:pPr>
          <w:hyperlink w:anchor="__RefHeading___Toc6344419_417432637">
            <w:r>
              <w:rPr>
                <w:webHidden/>
                <w:rStyle w:val="IndexLink"/>
                <w:rtl w:val="true"/>
              </w:rPr>
              <w:t>علی بن خلید؛ أبو الحسن؛ المکفوف</w:t>
            </w:r>
            <w:r>
              <w:rPr>
                <w:rStyle w:val="IndexLink"/>
                <w:rtl w:val="true"/>
              </w:rPr>
              <w:t>:</w:t>
              <w:tab/>
            </w:r>
            <w:r>
              <w:rPr>
                <w:rStyle w:val="IndexLink"/>
              </w:rPr>
              <w:t>475</w:t>
            </w:r>
          </w:hyperlink>
        </w:p>
        <w:p>
          <w:pPr>
            <w:pStyle w:val="Contents6"/>
            <w:tabs>
              <w:tab w:val="clear" w:pos="7609"/>
              <w:tab w:val="right" w:pos="9026" w:leader="dot"/>
            </w:tabs>
            <w:rPr/>
          </w:pPr>
          <w:hyperlink w:anchor="__RefHeading___Toc6344421_417432637">
            <w:r>
              <w:rPr>
                <w:webHidden/>
                <w:rStyle w:val="IndexLink"/>
                <w:rtl w:val="true"/>
              </w:rPr>
              <w:t>علی بن رئاب، الکوفی</w:t>
            </w:r>
            <w:r>
              <w:rPr>
                <w:rStyle w:val="IndexLink"/>
                <w:rtl w:val="true"/>
              </w:rPr>
              <w:t>:</w:t>
              <w:tab/>
            </w:r>
            <w:r>
              <w:rPr>
                <w:rStyle w:val="IndexLink"/>
              </w:rPr>
              <w:t>475</w:t>
            </w:r>
          </w:hyperlink>
        </w:p>
        <w:p>
          <w:pPr>
            <w:pStyle w:val="Contents6"/>
            <w:tabs>
              <w:tab w:val="clear" w:pos="7609"/>
              <w:tab w:val="right" w:pos="9026" w:leader="dot"/>
            </w:tabs>
            <w:rPr/>
          </w:pPr>
          <w:hyperlink w:anchor="__RefHeading___Toc6344423_417432637">
            <w:r>
              <w:rPr>
                <w:webHidden/>
                <w:rStyle w:val="IndexLink"/>
                <w:rtl w:val="true"/>
              </w:rPr>
              <w:t>علی بن الریان بن الصلت؛ الأشعری؛ القمی</w:t>
            </w:r>
            <w:r>
              <w:rPr>
                <w:rStyle w:val="IndexLink"/>
                <w:rtl w:val="true"/>
              </w:rPr>
              <w:t>:</w:t>
              <w:tab/>
            </w:r>
            <w:r>
              <w:rPr>
                <w:rStyle w:val="IndexLink"/>
              </w:rPr>
              <w:t>475</w:t>
            </w:r>
          </w:hyperlink>
        </w:p>
        <w:p>
          <w:pPr>
            <w:pStyle w:val="Contents6"/>
            <w:tabs>
              <w:tab w:val="clear" w:pos="7609"/>
              <w:tab w:val="right" w:pos="9026" w:leader="dot"/>
            </w:tabs>
            <w:rPr/>
          </w:pPr>
          <w:hyperlink w:anchor="__RefHeading___Toc6344425_417432637">
            <w:r>
              <w:rPr>
                <w:webHidden/>
                <w:rStyle w:val="IndexLink"/>
                <w:rtl w:val="true"/>
              </w:rPr>
              <w:t>علی بن السری؛ الکرخی</w:t>
            </w:r>
            <w:r>
              <w:rPr>
                <w:rStyle w:val="IndexLink"/>
                <w:rtl w:val="true"/>
              </w:rPr>
              <w:t>:</w:t>
              <w:tab/>
            </w:r>
            <w:r>
              <w:rPr>
                <w:rStyle w:val="IndexLink"/>
              </w:rPr>
              <w:t>475</w:t>
            </w:r>
          </w:hyperlink>
        </w:p>
        <w:p>
          <w:pPr>
            <w:pStyle w:val="Contents6"/>
            <w:tabs>
              <w:tab w:val="clear" w:pos="7609"/>
              <w:tab w:val="right" w:pos="9026" w:leader="dot"/>
            </w:tabs>
            <w:rPr/>
          </w:pPr>
          <w:hyperlink w:anchor="__RefHeading___Toc6344427_417432637">
            <w:r>
              <w:rPr>
                <w:webHidden/>
                <w:rStyle w:val="IndexLink"/>
                <w:rtl w:val="true"/>
              </w:rPr>
              <w:t>علی بن سعید بن رزام، القاسانی‌</w:t>
            </w:r>
            <w:r>
              <w:rPr>
                <w:rStyle w:val="IndexLink"/>
                <w:rtl w:val="true"/>
              </w:rPr>
              <w:t>:</w:t>
              <w:tab/>
            </w:r>
            <w:r>
              <w:rPr>
                <w:rStyle w:val="IndexLink"/>
              </w:rPr>
              <w:t>476</w:t>
            </w:r>
          </w:hyperlink>
        </w:p>
        <w:p>
          <w:pPr>
            <w:pStyle w:val="Contents6"/>
            <w:tabs>
              <w:tab w:val="clear" w:pos="7609"/>
              <w:tab w:val="right" w:pos="9026" w:leader="dot"/>
            </w:tabs>
            <w:rPr/>
          </w:pPr>
          <w:hyperlink w:anchor="__RefHeading___Toc6344429_417432637">
            <w:r>
              <w:rPr>
                <w:webHidden/>
                <w:rStyle w:val="IndexLink"/>
                <w:rtl w:val="true"/>
              </w:rPr>
              <w:t>علی بن سلیمان بن الحسن بن الجهم بن بکیر بن أعین؛ الزراری</w:t>
            </w:r>
            <w:r>
              <w:rPr>
                <w:rStyle w:val="IndexLink"/>
                <w:rtl w:val="true"/>
              </w:rPr>
              <w:t>:</w:t>
              <w:tab/>
            </w:r>
            <w:r>
              <w:rPr>
                <w:rStyle w:val="IndexLink"/>
              </w:rPr>
              <w:t>476</w:t>
            </w:r>
          </w:hyperlink>
        </w:p>
        <w:p>
          <w:pPr>
            <w:pStyle w:val="Contents6"/>
            <w:tabs>
              <w:tab w:val="clear" w:pos="7609"/>
              <w:tab w:val="right" w:pos="9026" w:leader="dot"/>
            </w:tabs>
            <w:rPr/>
          </w:pPr>
          <w:hyperlink w:anchor="__RefHeading___Toc6344431_417432637">
            <w:r>
              <w:rPr>
                <w:webHidden/>
                <w:rStyle w:val="IndexLink"/>
                <w:rtl w:val="true"/>
              </w:rPr>
              <w:t>علی بن سنان؛ الموصلی؛ العدل</w:t>
            </w:r>
            <w:r>
              <w:rPr>
                <w:rStyle w:val="IndexLink"/>
                <w:rtl w:val="true"/>
              </w:rPr>
              <w:t>:</w:t>
              <w:tab/>
            </w:r>
            <w:r>
              <w:rPr>
                <w:rStyle w:val="IndexLink"/>
              </w:rPr>
              <w:t>476</w:t>
            </w:r>
          </w:hyperlink>
        </w:p>
        <w:p>
          <w:pPr>
            <w:pStyle w:val="Contents6"/>
            <w:tabs>
              <w:tab w:val="clear" w:pos="7609"/>
              <w:tab w:val="right" w:pos="9026" w:leader="dot"/>
            </w:tabs>
            <w:rPr/>
          </w:pPr>
          <w:hyperlink w:anchor="__RefHeading___Toc6344433_417432637">
            <w:r>
              <w:rPr>
                <w:webHidden/>
                <w:rStyle w:val="IndexLink"/>
                <w:rtl w:val="true"/>
              </w:rPr>
              <w:t>علی بن سوید؛ السائی‌ منسوب إلی</w:t>
            </w:r>
            <w:r>
              <w:rPr>
                <w:rStyle w:val="IndexLink"/>
                <w:rtl w:val="true"/>
              </w:rPr>
              <w:t xml:space="preserve">" </w:t>
            </w:r>
            <w:r>
              <w:rPr>
                <w:rStyle w:val="IndexLink"/>
                <w:rtl w:val="true"/>
              </w:rPr>
              <w:t>سایة</w:t>
            </w:r>
            <w:r>
              <w:rPr>
                <w:rStyle w:val="IndexLink"/>
                <w:rtl w:val="true"/>
              </w:rPr>
              <w:t xml:space="preserve">" </w:t>
            </w:r>
            <w:r>
              <w:rPr>
                <w:rStyle w:val="IndexLink"/>
                <w:rtl w:val="true"/>
              </w:rPr>
              <w:t>قریة بالمدینة</w:t>
            </w:r>
            <w:r>
              <w:rPr>
                <w:rStyle w:val="IndexLink"/>
                <w:rtl w:val="true"/>
              </w:rPr>
              <w:t>:</w:t>
              <w:tab/>
            </w:r>
            <w:r>
              <w:rPr>
                <w:rStyle w:val="IndexLink"/>
              </w:rPr>
              <w:t>476</w:t>
            </w:r>
          </w:hyperlink>
        </w:p>
        <w:p>
          <w:pPr>
            <w:pStyle w:val="Contents6"/>
            <w:tabs>
              <w:tab w:val="clear" w:pos="7609"/>
              <w:tab w:val="right" w:pos="9026" w:leader="dot"/>
            </w:tabs>
            <w:rPr/>
          </w:pPr>
          <w:hyperlink w:anchor="__RefHeading___Toc6344435_417432637">
            <w:r>
              <w:rPr>
                <w:webHidden/>
                <w:rStyle w:val="IndexLink"/>
                <w:rtl w:val="true"/>
              </w:rPr>
              <w:t>علی بن سیف بن عمیرة؛ النخعی، أبو الحسن</w:t>
            </w:r>
            <w:r>
              <w:rPr>
                <w:rStyle w:val="IndexLink"/>
                <w:rtl w:val="true"/>
              </w:rPr>
              <w:t>:</w:t>
              <w:tab/>
            </w:r>
            <w:r>
              <w:rPr>
                <w:rStyle w:val="IndexLink"/>
              </w:rPr>
              <w:t>476</w:t>
            </w:r>
          </w:hyperlink>
        </w:p>
        <w:p>
          <w:pPr>
            <w:pStyle w:val="Contents6"/>
            <w:tabs>
              <w:tab w:val="clear" w:pos="7609"/>
              <w:tab w:val="right" w:pos="9026" w:leader="dot"/>
            </w:tabs>
            <w:rPr/>
          </w:pPr>
          <w:hyperlink w:anchor="__RefHeading___Toc6344437_417432637">
            <w:r>
              <w:rPr>
                <w:webHidden/>
                <w:rStyle w:val="IndexLink"/>
                <w:rtl w:val="true"/>
              </w:rPr>
              <w:t>علی بن شجرة بن میمون بن أبی أراکة؛ النبال</w:t>
            </w:r>
            <w:r>
              <w:rPr>
                <w:rStyle w:val="IndexLink"/>
                <w:rtl w:val="true"/>
              </w:rPr>
              <w:t>:</w:t>
              <w:tab/>
            </w:r>
            <w:r>
              <w:rPr>
                <w:rStyle w:val="IndexLink"/>
              </w:rPr>
              <w:t>476</w:t>
            </w:r>
          </w:hyperlink>
        </w:p>
        <w:p>
          <w:pPr>
            <w:pStyle w:val="Contents6"/>
            <w:tabs>
              <w:tab w:val="clear" w:pos="7609"/>
              <w:tab w:val="right" w:pos="9026" w:leader="dot"/>
            </w:tabs>
            <w:rPr/>
          </w:pPr>
          <w:hyperlink w:anchor="__RefHeading___Toc6344439_417432637">
            <w:r>
              <w:rPr>
                <w:webHidden/>
                <w:rStyle w:val="IndexLink"/>
                <w:rtl w:val="true"/>
              </w:rPr>
              <w:t>علی بن شیرة</w:t>
            </w:r>
            <w:r>
              <w:rPr>
                <w:rStyle w:val="IndexLink"/>
                <w:rtl w:val="true"/>
              </w:rPr>
              <w:t>:</w:t>
              <w:tab/>
            </w:r>
            <w:r>
              <w:rPr>
                <w:rStyle w:val="IndexLink"/>
              </w:rPr>
              <w:t>477</w:t>
            </w:r>
          </w:hyperlink>
        </w:p>
        <w:p>
          <w:pPr>
            <w:pStyle w:val="Contents6"/>
            <w:tabs>
              <w:tab w:val="clear" w:pos="7609"/>
              <w:tab w:val="right" w:pos="9026" w:leader="dot"/>
            </w:tabs>
            <w:rPr/>
          </w:pPr>
          <w:hyperlink w:anchor="__RefHeading___Toc6344441_417432637">
            <w:r>
              <w:rPr>
                <w:webHidden/>
                <w:rStyle w:val="IndexLink"/>
                <w:rtl w:val="true"/>
              </w:rPr>
              <w:t>علی بن عاصم</w:t>
            </w:r>
            <w:r>
              <w:rPr>
                <w:rStyle w:val="IndexLink"/>
                <w:rtl w:val="true"/>
              </w:rPr>
              <w:t>:</w:t>
              <w:tab/>
            </w:r>
            <w:r>
              <w:rPr>
                <w:rStyle w:val="IndexLink"/>
              </w:rPr>
              <w:t>477</w:t>
            </w:r>
          </w:hyperlink>
        </w:p>
        <w:p>
          <w:pPr>
            <w:pStyle w:val="Contents6"/>
            <w:tabs>
              <w:tab w:val="clear" w:pos="7609"/>
              <w:tab w:val="right" w:pos="9026" w:leader="dot"/>
            </w:tabs>
            <w:rPr/>
          </w:pPr>
          <w:hyperlink w:anchor="__RefHeading___Toc6344443_417432637">
            <w:r>
              <w:rPr>
                <w:webHidden/>
                <w:rStyle w:val="IndexLink"/>
                <w:rtl w:val="true"/>
              </w:rPr>
              <w:t>علی بن عبد الرحمن بن عیسی بن عروة، الجراح؛ القنانی؛ أبو الحسن؛ الکاتب</w:t>
            </w:r>
            <w:r>
              <w:rPr>
                <w:rStyle w:val="IndexLink"/>
                <w:rtl w:val="true"/>
              </w:rPr>
              <w:t>:</w:t>
              <w:tab/>
            </w:r>
            <w:r>
              <w:rPr>
                <w:rStyle w:val="IndexLink"/>
              </w:rPr>
              <w:t>477</w:t>
            </w:r>
          </w:hyperlink>
        </w:p>
        <w:p>
          <w:pPr>
            <w:pStyle w:val="Contents6"/>
            <w:tabs>
              <w:tab w:val="clear" w:pos="7609"/>
              <w:tab w:val="right" w:pos="9026" w:leader="dot"/>
            </w:tabs>
            <w:rPr/>
          </w:pPr>
          <w:hyperlink w:anchor="__RefHeading___Toc6344445_417432637">
            <w:r>
              <w:rPr>
                <w:webHidden/>
                <w:rStyle w:val="IndexLink"/>
                <w:rtl w:val="true"/>
              </w:rPr>
              <w:t>علی بن عبد الغفار</w:t>
            </w:r>
            <w:r>
              <w:rPr>
                <w:rStyle w:val="IndexLink"/>
                <w:rtl w:val="true"/>
              </w:rPr>
              <w:t>:</w:t>
              <w:tab/>
            </w:r>
            <w:r>
              <w:rPr>
                <w:rStyle w:val="IndexLink"/>
              </w:rPr>
              <w:t>477</w:t>
            </w:r>
          </w:hyperlink>
        </w:p>
        <w:p>
          <w:pPr>
            <w:pStyle w:val="Contents6"/>
            <w:tabs>
              <w:tab w:val="clear" w:pos="7609"/>
              <w:tab w:val="right" w:pos="9026" w:leader="dot"/>
            </w:tabs>
            <w:rPr/>
          </w:pPr>
          <w:hyperlink w:anchor="__RefHeading___Toc6344447_417432637">
            <w:r>
              <w:rPr>
                <w:webHidden/>
                <w:rStyle w:val="IndexLink"/>
                <w:rtl w:val="true"/>
              </w:rPr>
              <w:t>علی بن عبد الله؛ أبو الحسن؛ العطار؛ القمی</w:t>
            </w:r>
            <w:r>
              <w:rPr>
                <w:rStyle w:val="IndexLink"/>
                <w:rtl w:val="true"/>
              </w:rPr>
              <w:t>:</w:t>
              <w:tab/>
            </w:r>
            <w:r>
              <w:rPr>
                <w:rStyle w:val="IndexLink"/>
              </w:rPr>
              <w:t>477</w:t>
            </w:r>
          </w:hyperlink>
        </w:p>
        <w:p>
          <w:pPr>
            <w:pStyle w:val="Contents6"/>
            <w:tabs>
              <w:tab w:val="clear" w:pos="7609"/>
              <w:tab w:val="right" w:pos="9026" w:leader="dot"/>
            </w:tabs>
            <w:rPr/>
          </w:pPr>
          <w:hyperlink w:anchor="__RefHeading___Toc6344449_417432637">
            <w:r>
              <w:rPr>
                <w:webHidden/>
                <w:rStyle w:val="IndexLink"/>
                <w:rtl w:val="true"/>
              </w:rPr>
              <w:t>علی بن عبد الله بن غالب؛ القیسی</w:t>
            </w:r>
            <w:r>
              <w:rPr>
                <w:rStyle w:val="IndexLink"/>
                <w:rtl w:val="true"/>
              </w:rPr>
              <w:t>:</w:t>
              <w:tab/>
            </w:r>
            <w:r>
              <w:rPr>
                <w:rStyle w:val="IndexLink"/>
              </w:rPr>
              <w:t>477</w:t>
            </w:r>
          </w:hyperlink>
        </w:p>
        <w:p>
          <w:pPr>
            <w:pStyle w:val="Contents6"/>
            <w:tabs>
              <w:tab w:val="clear" w:pos="7609"/>
              <w:tab w:val="right" w:pos="9026" w:leader="dot"/>
            </w:tabs>
            <w:rPr/>
          </w:pPr>
          <w:hyperlink w:anchor="__RefHeading___Toc6344451_417432637">
            <w:r>
              <w:rPr>
                <w:webHidden/>
                <w:rStyle w:val="IndexLink"/>
                <w:rtl w:val="true"/>
              </w:rPr>
              <w:t>علی بن عبد الله بن مروان</w:t>
            </w:r>
            <w:r>
              <w:rPr>
                <w:rStyle w:val="IndexLink"/>
                <w:rtl w:val="true"/>
              </w:rPr>
              <w:t>:</w:t>
              <w:tab/>
            </w:r>
            <w:r>
              <w:rPr>
                <w:rStyle w:val="IndexLink"/>
              </w:rPr>
              <w:t>477</w:t>
            </w:r>
          </w:hyperlink>
        </w:p>
        <w:p>
          <w:pPr>
            <w:pStyle w:val="Contents6"/>
            <w:tabs>
              <w:tab w:val="clear" w:pos="7609"/>
              <w:tab w:val="right" w:pos="9026" w:leader="dot"/>
            </w:tabs>
            <w:rPr/>
          </w:pPr>
          <w:hyperlink w:anchor="__RefHeading___Toc6344453_417432637">
            <w:r>
              <w:rPr>
                <w:webHidden/>
                <w:rStyle w:val="IndexLink"/>
                <w:rtl w:val="true"/>
              </w:rPr>
              <w:t>علی بن عبید الله بن علی بن الحسین؛ أبو الحسن؛ الزوج الصالح</w:t>
            </w:r>
            <w:r>
              <w:rPr>
                <w:rStyle w:val="IndexLink"/>
                <w:rtl w:val="true"/>
              </w:rPr>
              <w:t>:</w:t>
              <w:tab/>
            </w:r>
            <w:r>
              <w:rPr>
                <w:rStyle w:val="IndexLink"/>
              </w:rPr>
              <w:t>478</w:t>
            </w:r>
          </w:hyperlink>
        </w:p>
        <w:p>
          <w:pPr>
            <w:pStyle w:val="Contents6"/>
            <w:tabs>
              <w:tab w:val="clear" w:pos="7609"/>
              <w:tab w:val="right" w:pos="9026" w:leader="dot"/>
            </w:tabs>
            <w:rPr/>
          </w:pPr>
          <w:hyperlink w:anchor="__RefHeading___Toc6344455_417432637">
            <w:r>
              <w:rPr>
                <w:webHidden/>
                <w:rStyle w:val="IndexLink"/>
                <w:rtl w:val="true"/>
              </w:rPr>
              <w:t>علی بن عطیة</w:t>
            </w:r>
            <w:r>
              <w:rPr>
                <w:rStyle w:val="IndexLink"/>
                <w:rtl w:val="true"/>
              </w:rPr>
              <w:t>:</w:t>
              <w:tab/>
            </w:r>
            <w:r>
              <w:rPr>
                <w:rStyle w:val="IndexLink"/>
              </w:rPr>
              <w:t>478</w:t>
            </w:r>
          </w:hyperlink>
        </w:p>
        <w:p>
          <w:pPr>
            <w:pStyle w:val="Contents6"/>
            <w:tabs>
              <w:tab w:val="clear" w:pos="7609"/>
              <w:tab w:val="right" w:pos="9026" w:leader="dot"/>
            </w:tabs>
            <w:rPr/>
          </w:pPr>
          <w:hyperlink w:anchor="__RefHeading___Toc6344457_417432637">
            <w:r>
              <w:rPr>
                <w:webHidden/>
                <w:rStyle w:val="IndexLink"/>
                <w:rtl w:val="true"/>
              </w:rPr>
              <w:t>علی به عقبة بن خالد، الأسدی؛ أبو الحسن</w:t>
            </w:r>
            <w:r>
              <w:rPr>
                <w:rStyle w:val="IndexLink"/>
                <w:rtl w:val="true"/>
              </w:rPr>
              <w:t>:</w:t>
              <w:tab/>
            </w:r>
            <w:r>
              <w:rPr>
                <w:rStyle w:val="IndexLink"/>
              </w:rPr>
              <w:t>478</w:t>
            </w:r>
          </w:hyperlink>
        </w:p>
        <w:p>
          <w:pPr>
            <w:pStyle w:val="Contents6"/>
            <w:tabs>
              <w:tab w:val="clear" w:pos="7609"/>
              <w:tab w:val="right" w:pos="9026" w:leader="dot"/>
            </w:tabs>
            <w:rPr/>
          </w:pPr>
          <w:hyperlink w:anchor="__RefHeading___Toc6344459_417432637">
            <w:r>
              <w:rPr>
                <w:webHidden/>
                <w:rStyle w:val="IndexLink"/>
                <w:rtl w:val="true"/>
              </w:rPr>
              <w:t>علی بن عمران؛ الخزاز؛ المعروف بشفا</w:t>
            </w:r>
            <w:r>
              <w:rPr>
                <w:rStyle w:val="IndexLink"/>
                <w:rtl w:val="true"/>
              </w:rPr>
              <w:t>:</w:t>
              <w:tab/>
            </w:r>
            <w:r>
              <w:rPr>
                <w:rStyle w:val="IndexLink"/>
              </w:rPr>
              <w:t>478</w:t>
            </w:r>
          </w:hyperlink>
        </w:p>
        <w:p>
          <w:pPr>
            <w:pStyle w:val="Contents6"/>
            <w:tabs>
              <w:tab w:val="clear" w:pos="7609"/>
              <w:tab w:val="right" w:pos="9026" w:leader="dot"/>
            </w:tabs>
            <w:rPr/>
          </w:pPr>
          <w:hyperlink w:anchor="__RefHeading___Toc6344461_417432637">
            <w:r>
              <w:rPr>
                <w:webHidden/>
                <w:rStyle w:val="IndexLink"/>
                <w:rtl w:val="true"/>
              </w:rPr>
              <w:t>علی، العنزی</w:t>
            </w:r>
            <w:r>
              <w:rPr>
                <w:rStyle w:val="IndexLink"/>
                <w:rtl w:val="true"/>
              </w:rPr>
              <w:t>:</w:t>
              <w:tab/>
            </w:r>
            <w:r>
              <w:rPr>
                <w:rStyle w:val="IndexLink"/>
              </w:rPr>
              <w:t>478</w:t>
            </w:r>
          </w:hyperlink>
        </w:p>
        <w:p>
          <w:pPr>
            <w:pStyle w:val="Contents6"/>
            <w:tabs>
              <w:tab w:val="clear" w:pos="7609"/>
              <w:tab w:val="right" w:pos="9026" w:leader="dot"/>
            </w:tabs>
            <w:rPr/>
          </w:pPr>
          <w:hyperlink w:anchor="__RefHeading___Toc6344463_417432637">
            <w:r>
              <w:rPr>
                <w:webHidden/>
                <w:rStyle w:val="IndexLink"/>
                <w:rtl w:val="true"/>
              </w:rPr>
              <w:t>علی بن محمد بن إبراهیم بن أبان؛ الرازی؛ المعروف بعلان، یکنی أبا الحسن</w:t>
            </w:r>
            <w:r>
              <w:rPr>
                <w:rStyle w:val="IndexLink"/>
                <w:rtl w:val="true"/>
              </w:rPr>
              <w:t>:</w:t>
              <w:tab/>
            </w:r>
            <w:r>
              <w:rPr>
                <w:rStyle w:val="IndexLink"/>
              </w:rPr>
              <w:t>478</w:t>
            </w:r>
          </w:hyperlink>
        </w:p>
        <w:p>
          <w:pPr>
            <w:pStyle w:val="Contents6"/>
            <w:tabs>
              <w:tab w:val="clear" w:pos="7609"/>
              <w:tab w:val="right" w:pos="9026" w:leader="dot"/>
            </w:tabs>
            <w:rPr/>
          </w:pPr>
          <w:hyperlink w:anchor="__RefHeading___Toc6344465_417432637">
            <w:r>
              <w:rPr>
                <w:webHidden/>
                <w:rStyle w:val="IndexLink"/>
                <w:rtl w:val="true"/>
              </w:rPr>
              <w:t>علی بن محمد بن إبراهیم بن محمد؛ الهمدانی</w:t>
            </w:r>
            <w:r>
              <w:rPr>
                <w:rStyle w:val="IndexLink"/>
                <w:rtl w:val="true"/>
              </w:rPr>
              <w:t>:</w:t>
              <w:tab/>
            </w:r>
            <w:r>
              <w:rPr>
                <w:rStyle w:val="IndexLink"/>
              </w:rPr>
              <w:t>478</w:t>
            </w:r>
          </w:hyperlink>
        </w:p>
        <w:p>
          <w:pPr>
            <w:pStyle w:val="Contents6"/>
            <w:tabs>
              <w:tab w:val="clear" w:pos="7609"/>
              <w:tab w:val="right" w:pos="9026" w:leader="dot"/>
            </w:tabs>
            <w:rPr/>
          </w:pPr>
          <w:hyperlink w:anchor="__RefHeading___Toc6344467_417432637">
            <w:r>
              <w:rPr>
                <w:webHidden/>
                <w:rStyle w:val="IndexLink"/>
                <w:rtl w:val="true"/>
              </w:rPr>
              <w:t>علی بن محمد بن أبی القاسم؛ عبد الله بن عمران؛ البرقی؛ المعرف أبوه بماجیلویه؛ یکنی أبا الحسن</w:t>
            </w:r>
            <w:r>
              <w:rPr>
                <w:rStyle w:val="IndexLink"/>
                <w:rtl w:val="true"/>
              </w:rPr>
              <w:t>:</w:t>
              <w:tab/>
            </w:r>
            <w:r>
              <w:rPr>
                <w:rStyle w:val="IndexLink"/>
              </w:rPr>
              <w:t>479</w:t>
            </w:r>
          </w:hyperlink>
        </w:p>
        <w:p>
          <w:pPr>
            <w:pStyle w:val="Contents6"/>
            <w:tabs>
              <w:tab w:val="clear" w:pos="7609"/>
              <w:tab w:val="right" w:pos="9026" w:leader="dot"/>
            </w:tabs>
            <w:rPr/>
          </w:pPr>
          <w:hyperlink w:anchor="__RefHeading___Toc6344469_417432637">
            <w:r>
              <w:rPr>
                <w:webHidden/>
                <w:rStyle w:val="IndexLink"/>
                <w:rtl w:val="true"/>
              </w:rPr>
              <w:t>علی بن محمد بن حفص؛ الأشعری، أبو قتادة؛ القمی</w:t>
            </w:r>
            <w:r>
              <w:rPr>
                <w:rStyle w:val="IndexLink"/>
                <w:rtl w:val="true"/>
              </w:rPr>
              <w:t>:</w:t>
              <w:tab/>
            </w:r>
            <w:r>
              <w:rPr>
                <w:rStyle w:val="IndexLink"/>
              </w:rPr>
              <w:t>479</w:t>
            </w:r>
          </w:hyperlink>
        </w:p>
        <w:p>
          <w:pPr>
            <w:pStyle w:val="Contents6"/>
            <w:tabs>
              <w:tab w:val="clear" w:pos="7609"/>
              <w:tab w:val="right" w:pos="9026" w:leader="dot"/>
            </w:tabs>
            <w:rPr/>
          </w:pPr>
          <w:hyperlink w:anchor="__RefHeading___Toc6344471_417432637">
            <w:r>
              <w:rPr>
                <w:webHidden/>
                <w:rStyle w:val="IndexLink"/>
                <w:rtl w:val="true"/>
              </w:rPr>
              <w:t>علی بن محمد؛ الخلفی‌؛ من أهل سمرقند</w:t>
            </w:r>
            <w:r>
              <w:rPr>
                <w:rStyle w:val="IndexLink"/>
                <w:rtl w:val="true"/>
              </w:rPr>
              <w:t>:</w:t>
              <w:tab/>
            </w:r>
            <w:r>
              <w:rPr>
                <w:rStyle w:val="IndexLink"/>
              </w:rPr>
              <w:t>479</w:t>
            </w:r>
          </w:hyperlink>
        </w:p>
        <w:p>
          <w:pPr>
            <w:pStyle w:val="Contents6"/>
            <w:tabs>
              <w:tab w:val="clear" w:pos="7609"/>
              <w:tab w:val="right" w:pos="9026" w:leader="dot"/>
            </w:tabs>
            <w:rPr/>
          </w:pPr>
          <w:hyperlink w:anchor="__RefHeading___Toc6344473_417432637">
            <w:r>
              <w:rPr>
                <w:webHidden/>
                <w:rStyle w:val="IndexLink"/>
                <w:rtl w:val="true"/>
              </w:rPr>
              <w:t>علی بن محمد؛ السمری</w:t>
            </w:r>
            <w:r>
              <w:rPr>
                <w:rStyle w:val="IndexLink"/>
                <w:rtl w:val="true"/>
              </w:rPr>
              <w:t>:</w:t>
              <w:tab/>
            </w:r>
            <w:r>
              <w:rPr>
                <w:rStyle w:val="IndexLink"/>
              </w:rPr>
              <w:t>479</w:t>
            </w:r>
          </w:hyperlink>
        </w:p>
        <w:p>
          <w:pPr>
            <w:pStyle w:val="Contents6"/>
            <w:tabs>
              <w:tab w:val="clear" w:pos="7609"/>
              <w:tab w:val="right" w:pos="9026" w:leader="dot"/>
            </w:tabs>
            <w:rPr/>
          </w:pPr>
          <w:hyperlink w:anchor="__RefHeading___Toc6344475_417432637">
            <w:r>
              <w:rPr>
                <w:webHidden/>
                <w:rStyle w:val="IndexLink"/>
                <w:rtl w:val="true"/>
              </w:rPr>
              <w:t>علی بن محمد بن شیران؛ أبو الحسن؛ الأبلی</w:t>
            </w:r>
            <w:r>
              <w:rPr>
                <w:rStyle w:val="IndexLink"/>
                <w:rtl w:val="true"/>
              </w:rPr>
              <w:t>:</w:t>
              <w:tab/>
            </w:r>
            <w:r>
              <w:rPr>
                <w:rStyle w:val="IndexLink"/>
              </w:rPr>
              <w:t>479</w:t>
            </w:r>
          </w:hyperlink>
        </w:p>
        <w:p>
          <w:pPr>
            <w:pStyle w:val="Contents6"/>
            <w:tabs>
              <w:tab w:val="clear" w:pos="7609"/>
              <w:tab w:val="right" w:pos="9026" w:leader="dot"/>
            </w:tabs>
            <w:rPr/>
          </w:pPr>
          <w:hyperlink w:anchor="__RefHeading___Toc6344477_417432637">
            <w:r>
              <w:rPr>
                <w:webHidden/>
                <w:rStyle w:val="IndexLink"/>
                <w:rtl w:val="true"/>
              </w:rPr>
              <w:t>علی بن محمد بن العباس بن فسانجس؛ أبو الحسن؛ رضی الله عنه</w:t>
            </w:r>
            <w:r>
              <w:rPr>
                <w:rStyle w:val="IndexLink"/>
                <w:rtl w:val="true"/>
              </w:rPr>
              <w:t>:</w:t>
              <w:tab/>
            </w:r>
            <w:r>
              <w:rPr>
                <w:rStyle w:val="IndexLink"/>
              </w:rPr>
              <w:t>479</w:t>
            </w:r>
          </w:hyperlink>
        </w:p>
        <w:p>
          <w:pPr>
            <w:pStyle w:val="Contents6"/>
            <w:tabs>
              <w:tab w:val="clear" w:pos="7609"/>
              <w:tab w:val="right" w:pos="9026" w:leader="dot"/>
            </w:tabs>
            <w:rPr/>
          </w:pPr>
          <w:hyperlink w:anchor="__RefHeading___Toc6344479_417432637">
            <w:r>
              <w:rPr>
                <w:webHidden/>
                <w:rStyle w:val="IndexLink"/>
                <w:rtl w:val="true"/>
              </w:rPr>
              <w:t>علی بن محمد؛ العدوی؛ الشمشاطی؛ أبو الحسن</w:t>
            </w:r>
            <w:r>
              <w:rPr>
                <w:rStyle w:val="IndexLink"/>
                <w:rtl w:val="true"/>
              </w:rPr>
              <w:t>:</w:t>
              <w:tab/>
            </w:r>
            <w:r>
              <w:rPr>
                <w:rStyle w:val="IndexLink"/>
              </w:rPr>
              <w:t>479</w:t>
            </w:r>
          </w:hyperlink>
        </w:p>
        <w:p>
          <w:pPr>
            <w:pStyle w:val="Contents6"/>
            <w:tabs>
              <w:tab w:val="clear" w:pos="7609"/>
              <w:tab w:val="right" w:pos="9026" w:leader="dot"/>
            </w:tabs>
            <w:rPr/>
          </w:pPr>
          <w:hyperlink w:anchor="__RefHeading___Toc6344481_417432637">
            <w:r>
              <w:rPr>
                <w:webHidden/>
                <w:rStyle w:val="IndexLink"/>
                <w:rtl w:val="true"/>
              </w:rPr>
              <w:t>علی بن محمد بن علی، الخراز، یکنی أبا الحسن</w:t>
            </w:r>
            <w:r>
              <w:rPr>
                <w:rStyle w:val="IndexLink"/>
                <w:rtl w:val="true"/>
              </w:rPr>
              <w:t>:</w:t>
              <w:tab/>
            </w:r>
            <w:r>
              <w:rPr>
                <w:rStyle w:val="IndexLink"/>
              </w:rPr>
              <w:t>480</w:t>
            </w:r>
          </w:hyperlink>
        </w:p>
        <w:p>
          <w:pPr>
            <w:pStyle w:val="Contents6"/>
            <w:tabs>
              <w:tab w:val="clear" w:pos="7609"/>
              <w:tab w:val="right" w:pos="9026" w:leader="dot"/>
            </w:tabs>
            <w:rPr/>
          </w:pPr>
          <w:hyperlink w:anchor="__RefHeading___Toc6344483_417432637">
            <w:r>
              <w:rPr>
                <w:webHidden/>
                <w:rStyle w:val="IndexLink"/>
                <w:rtl w:val="true"/>
              </w:rPr>
              <w:t>علی بن محمد بن علی بن عمر رباح؛ أبو الحسن؛ السواق و یقال</w:t>
            </w:r>
            <w:r>
              <w:rPr>
                <w:rStyle w:val="IndexLink"/>
                <w:rtl w:val="true"/>
              </w:rPr>
              <w:t xml:space="preserve">: </w:t>
            </w:r>
            <w:r>
              <w:rPr>
                <w:rStyle w:val="IndexLink"/>
                <w:rtl w:val="true"/>
              </w:rPr>
              <w:t>القلاء و قیل فی کنیته</w:t>
            </w:r>
            <w:r>
              <w:rPr>
                <w:rStyle w:val="IndexLink"/>
                <w:rtl w:val="true"/>
              </w:rPr>
              <w:t xml:space="preserve">: </w:t>
            </w:r>
            <w:r>
              <w:rPr>
                <w:rStyle w:val="IndexLink"/>
                <w:rtl w:val="true"/>
              </w:rPr>
              <w:t>أبو القاسم</w:t>
            </w:r>
            <w:r>
              <w:rPr>
                <w:rStyle w:val="IndexLink"/>
                <w:rtl w:val="true"/>
              </w:rPr>
              <w:t>-:</w:t>
              <w:tab/>
            </w:r>
            <w:r>
              <w:rPr>
                <w:rStyle w:val="IndexLink"/>
              </w:rPr>
              <w:t>480</w:t>
            </w:r>
          </w:hyperlink>
        </w:p>
        <w:p>
          <w:pPr>
            <w:pStyle w:val="Contents6"/>
            <w:tabs>
              <w:tab w:val="clear" w:pos="7609"/>
              <w:tab w:val="right" w:pos="9026" w:leader="dot"/>
            </w:tabs>
            <w:rPr/>
          </w:pPr>
          <w:hyperlink w:anchor="__RefHeading___Toc6344485_417432637">
            <w:r>
              <w:rPr>
                <w:webHidden/>
                <w:rStyle w:val="IndexLink"/>
                <w:rtl w:val="true"/>
              </w:rPr>
              <w:t>علی بن محمد بن قتیبة، و یعرف بالقتیبی</w:t>
            </w:r>
            <w:r>
              <w:rPr>
                <w:rStyle w:val="IndexLink"/>
                <w:rtl w:val="true"/>
              </w:rPr>
              <w:t xml:space="preserve">: </w:t>
            </w:r>
            <w:r>
              <w:rPr>
                <w:rStyle w:val="IndexLink"/>
                <w:rtl w:val="true"/>
              </w:rPr>
              <w:t>النیسابوری؛ أبو الحسن</w:t>
            </w:r>
            <w:r>
              <w:rPr>
                <w:rStyle w:val="IndexLink"/>
                <w:rtl w:val="true"/>
              </w:rPr>
              <w:t>:</w:t>
              <w:tab/>
            </w:r>
            <w:r>
              <w:rPr>
                <w:rStyle w:val="IndexLink"/>
              </w:rPr>
              <w:t>480</w:t>
            </w:r>
          </w:hyperlink>
        </w:p>
        <w:p>
          <w:pPr>
            <w:pStyle w:val="Contents6"/>
            <w:tabs>
              <w:tab w:val="clear" w:pos="7609"/>
              <w:tab w:val="right" w:pos="9026" w:leader="dot"/>
            </w:tabs>
            <w:rPr/>
          </w:pPr>
          <w:hyperlink w:anchor="__RefHeading___Toc6344487_417432637">
            <w:r>
              <w:rPr>
                <w:webHidden/>
                <w:rStyle w:val="IndexLink"/>
                <w:rtl w:val="true"/>
              </w:rPr>
              <w:t>علی بن محمد، الکرخی، أبو الحسن</w:t>
            </w:r>
            <w:r>
              <w:rPr>
                <w:rStyle w:val="IndexLink"/>
                <w:rtl w:val="true"/>
              </w:rPr>
              <w:t>:</w:t>
              <w:tab/>
            </w:r>
            <w:r>
              <w:rPr>
                <w:rStyle w:val="IndexLink"/>
              </w:rPr>
              <w:t>480</w:t>
            </w:r>
          </w:hyperlink>
        </w:p>
        <w:p>
          <w:pPr>
            <w:pStyle w:val="Contents6"/>
            <w:tabs>
              <w:tab w:val="clear" w:pos="7609"/>
              <w:tab w:val="right" w:pos="9026" w:leader="dot"/>
            </w:tabs>
            <w:rPr/>
          </w:pPr>
          <w:hyperlink w:anchor="__RefHeading___Toc6344489_417432637">
            <w:r>
              <w:rPr>
                <w:webHidden/>
                <w:rStyle w:val="IndexLink"/>
                <w:rtl w:val="true"/>
              </w:rPr>
              <w:t>علی بن محمد، المنقری</w:t>
            </w:r>
            <w:r>
              <w:rPr>
                <w:rStyle w:val="IndexLink"/>
                <w:rtl w:val="true"/>
              </w:rPr>
              <w:t>:</w:t>
              <w:tab/>
            </w:r>
            <w:r>
              <w:rPr>
                <w:rStyle w:val="IndexLink"/>
              </w:rPr>
              <w:t>480</w:t>
            </w:r>
          </w:hyperlink>
        </w:p>
        <w:p>
          <w:pPr>
            <w:pStyle w:val="Contents6"/>
            <w:tabs>
              <w:tab w:val="clear" w:pos="7609"/>
              <w:tab w:val="right" w:pos="9026" w:leader="dot"/>
            </w:tabs>
            <w:rPr/>
          </w:pPr>
          <w:hyperlink w:anchor="__RefHeading___Toc6344491_417432637">
            <w:r>
              <w:rPr>
                <w:webHidden/>
                <w:rStyle w:val="IndexLink"/>
                <w:rtl w:val="true"/>
              </w:rPr>
              <w:t>علی بن محمد بن یوسف بن مهجور؛ أبو الحسن؛ الفارسی؛ المعروف بابن خالویه</w:t>
            </w:r>
            <w:r>
              <w:rPr>
                <w:rStyle w:val="IndexLink"/>
                <w:rtl w:val="true"/>
              </w:rPr>
              <w:t>:</w:t>
              <w:tab/>
            </w:r>
            <w:r>
              <w:rPr>
                <w:rStyle w:val="IndexLink"/>
              </w:rPr>
              <w:t>480</w:t>
            </w:r>
          </w:hyperlink>
        </w:p>
        <w:p>
          <w:pPr>
            <w:pStyle w:val="Contents6"/>
            <w:tabs>
              <w:tab w:val="clear" w:pos="7609"/>
              <w:tab w:val="right" w:pos="9026" w:leader="dot"/>
            </w:tabs>
            <w:rPr/>
          </w:pPr>
          <w:hyperlink w:anchor="__RefHeading___Toc6344493_417432637">
            <w:r>
              <w:rPr>
                <w:webHidden/>
                <w:rStyle w:val="IndexLink"/>
                <w:rtl w:val="true"/>
              </w:rPr>
              <w:t>علی بن المسیب</w:t>
            </w:r>
            <w:r>
              <w:rPr>
                <w:rStyle w:val="IndexLink"/>
                <w:rtl w:val="true"/>
              </w:rPr>
              <w:t>:</w:t>
              <w:tab/>
            </w:r>
            <w:r>
              <w:rPr>
                <w:rStyle w:val="IndexLink"/>
              </w:rPr>
              <w:t>481</w:t>
            </w:r>
          </w:hyperlink>
        </w:p>
        <w:p>
          <w:pPr>
            <w:pStyle w:val="Contents6"/>
            <w:tabs>
              <w:tab w:val="clear" w:pos="7609"/>
              <w:tab w:val="right" w:pos="9026" w:leader="dot"/>
            </w:tabs>
            <w:rPr/>
          </w:pPr>
          <w:hyperlink w:anchor="__RefHeading___Toc6344495_417432637">
            <w:r>
              <w:rPr>
                <w:webHidden/>
                <w:rStyle w:val="IndexLink"/>
                <w:rtl w:val="true"/>
              </w:rPr>
              <w:t>علی بن مهزیار؛ الأهوازی؛ أبو الحسن</w:t>
            </w:r>
            <w:r>
              <w:rPr>
                <w:rStyle w:val="IndexLink"/>
                <w:rtl w:val="true"/>
              </w:rPr>
              <w:t>:</w:t>
              <w:tab/>
            </w:r>
            <w:r>
              <w:rPr>
                <w:rStyle w:val="IndexLink"/>
              </w:rPr>
              <w:t>481</w:t>
            </w:r>
          </w:hyperlink>
        </w:p>
        <w:p>
          <w:pPr>
            <w:pStyle w:val="Contents6"/>
            <w:tabs>
              <w:tab w:val="clear" w:pos="7609"/>
              <w:tab w:val="right" w:pos="9026" w:leader="dot"/>
            </w:tabs>
            <w:rPr/>
          </w:pPr>
          <w:hyperlink w:anchor="__RefHeading___Toc6344497_417432637">
            <w:r>
              <w:rPr>
                <w:webHidden/>
                <w:rStyle w:val="IndexLink"/>
                <w:rtl w:val="true"/>
              </w:rPr>
              <w:t>علی بن النعمان؛ أبو الحسن؛ الأعلم؛ النخعی، مولاهم</w:t>
            </w:r>
            <w:r>
              <w:rPr>
                <w:rStyle w:val="IndexLink"/>
                <w:rtl w:val="true"/>
              </w:rPr>
              <w:t>:</w:t>
              <w:tab/>
            </w:r>
            <w:r>
              <w:rPr>
                <w:rStyle w:val="IndexLink"/>
              </w:rPr>
              <w:t>481</w:t>
            </w:r>
          </w:hyperlink>
        </w:p>
        <w:p>
          <w:pPr>
            <w:pStyle w:val="Contents6"/>
            <w:tabs>
              <w:tab w:val="clear" w:pos="7609"/>
              <w:tab w:val="right" w:pos="9026" w:leader="dot"/>
            </w:tabs>
            <w:rPr/>
          </w:pPr>
          <w:hyperlink w:anchor="__RefHeading___Toc6344499_417432637">
            <w:r>
              <w:rPr>
                <w:webHidden/>
                <w:rStyle w:val="IndexLink"/>
                <w:rtl w:val="true"/>
              </w:rPr>
              <w:t>علی بن نعیم</w:t>
            </w:r>
            <w:r>
              <w:rPr>
                <w:rStyle w:val="IndexLink"/>
                <w:rtl w:val="true"/>
              </w:rPr>
              <w:t>:</w:t>
              <w:tab/>
            </w:r>
            <w:r>
              <w:rPr>
                <w:rStyle w:val="IndexLink"/>
              </w:rPr>
              <w:t>482</w:t>
            </w:r>
          </w:hyperlink>
        </w:p>
        <w:p>
          <w:pPr>
            <w:pStyle w:val="Contents6"/>
            <w:tabs>
              <w:tab w:val="clear" w:pos="7609"/>
              <w:tab w:val="right" w:pos="9026" w:leader="dot"/>
            </w:tabs>
            <w:rPr/>
          </w:pPr>
          <w:hyperlink w:anchor="__RefHeading___Toc6344501_417432637">
            <w:r>
              <w:rPr>
                <w:webHidden/>
                <w:rStyle w:val="IndexLink"/>
                <w:rtl w:val="true"/>
              </w:rPr>
              <w:t>علی بن وصیف؛ أبو الحسن؛ الناشی</w:t>
            </w:r>
            <w:r>
              <w:rPr>
                <w:rStyle w:val="IndexLink"/>
                <w:rtl w:val="true"/>
              </w:rPr>
              <w:t>:</w:t>
              <w:tab/>
            </w:r>
            <w:r>
              <w:rPr>
                <w:rStyle w:val="IndexLink"/>
              </w:rPr>
              <w:t>482</w:t>
            </w:r>
          </w:hyperlink>
        </w:p>
        <w:p>
          <w:pPr>
            <w:pStyle w:val="Contents6"/>
            <w:tabs>
              <w:tab w:val="clear" w:pos="7609"/>
              <w:tab w:val="right" w:pos="9026" w:leader="dot"/>
            </w:tabs>
            <w:rPr/>
          </w:pPr>
          <w:hyperlink w:anchor="__RefHeading___Toc6344503_417432637">
            <w:r>
              <w:rPr>
                <w:webHidden/>
                <w:rStyle w:val="IndexLink"/>
                <w:rtl w:val="true"/>
              </w:rPr>
              <w:t>علی بن یحیی بن الحسن؛ مولی علی بن الحسین</w:t>
            </w:r>
            <w:r>
              <w:rPr>
                <w:rStyle w:val="IndexLink"/>
                <w:rtl w:val="true"/>
              </w:rPr>
              <w:t>:</w:t>
              <w:tab/>
            </w:r>
            <w:r>
              <w:rPr>
                <w:rStyle w:val="IndexLink"/>
              </w:rPr>
              <w:t>482</w:t>
            </w:r>
          </w:hyperlink>
        </w:p>
        <w:p>
          <w:pPr>
            <w:pStyle w:val="Contents6"/>
            <w:tabs>
              <w:tab w:val="clear" w:pos="7609"/>
              <w:tab w:val="right" w:pos="9026" w:leader="dot"/>
            </w:tabs>
            <w:rPr/>
          </w:pPr>
          <w:hyperlink w:anchor="__RefHeading___Toc6344505_417432637">
            <w:r>
              <w:rPr>
                <w:webHidden/>
                <w:rStyle w:val="IndexLink"/>
                <w:rtl w:val="true"/>
              </w:rPr>
              <w:t>علی بن یقطین بن موسی؛ البغدادی</w:t>
            </w:r>
            <w:r>
              <w:rPr>
                <w:rStyle w:val="IndexLink"/>
                <w:rtl w:val="true"/>
              </w:rPr>
              <w:t>:</w:t>
              <w:tab/>
            </w:r>
            <w:r>
              <w:rPr>
                <w:rStyle w:val="IndexLink"/>
              </w:rPr>
              <w:t>482</w:t>
            </w:r>
          </w:hyperlink>
        </w:p>
        <w:p>
          <w:pPr>
            <w:pStyle w:val="Contents6"/>
            <w:tabs>
              <w:tab w:val="clear" w:pos="7609"/>
              <w:tab w:val="right" w:pos="9026" w:leader="dot"/>
            </w:tabs>
            <w:rPr/>
          </w:pPr>
          <w:hyperlink w:anchor="__RefHeading___Toc6344507_417432637">
            <w:r>
              <w:rPr>
                <w:webHidden/>
                <w:rStyle w:val="IndexLink"/>
                <w:rtl w:val="true"/>
              </w:rPr>
              <w:t>عمار بن جناب؛ أبو معاویة</w:t>
            </w:r>
            <w:r>
              <w:rPr>
                <w:rStyle w:val="IndexLink"/>
                <w:rtl w:val="true"/>
              </w:rPr>
              <w:t>:</w:t>
              <w:tab/>
            </w:r>
            <w:r>
              <w:rPr>
                <w:rStyle w:val="IndexLink"/>
              </w:rPr>
              <w:t>482</w:t>
            </w:r>
          </w:hyperlink>
        </w:p>
        <w:p>
          <w:pPr>
            <w:pStyle w:val="Contents6"/>
            <w:tabs>
              <w:tab w:val="clear" w:pos="7609"/>
              <w:tab w:val="right" w:pos="9026" w:leader="dot"/>
            </w:tabs>
            <w:rPr/>
          </w:pPr>
          <w:hyperlink w:anchor="__RefHeading___Toc6344509_417432637">
            <w:r>
              <w:rPr>
                <w:webHidden/>
                <w:rStyle w:val="IndexLink"/>
                <w:rtl w:val="true"/>
              </w:rPr>
              <w:t>عمار بن موسی؛ الساباطی و أخواه</w:t>
            </w:r>
            <w:r>
              <w:rPr>
                <w:rStyle w:val="IndexLink"/>
                <w:rtl w:val="true"/>
              </w:rPr>
              <w:t xml:space="preserve">: </w:t>
            </w:r>
            <w:r>
              <w:rPr>
                <w:rStyle w:val="IndexLink"/>
                <w:rtl w:val="true"/>
              </w:rPr>
              <w:t>قیس، و صباح</w:t>
            </w:r>
            <w:r>
              <w:rPr>
                <w:rStyle w:val="IndexLink"/>
                <w:rtl w:val="true"/>
              </w:rPr>
              <w:t>-:</w:t>
              <w:tab/>
            </w:r>
            <w:r>
              <w:rPr>
                <w:rStyle w:val="IndexLink"/>
              </w:rPr>
              <w:t>483</w:t>
            </w:r>
          </w:hyperlink>
        </w:p>
        <w:p>
          <w:pPr>
            <w:pStyle w:val="Contents6"/>
            <w:tabs>
              <w:tab w:val="clear" w:pos="7609"/>
              <w:tab w:val="right" w:pos="9026" w:leader="dot"/>
            </w:tabs>
            <w:rPr/>
          </w:pPr>
          <w:hyperlink w:anchor="__RefHeading___Toc6344511_417432637">
            <w:r>
              <w:rPr>
                <w:webHidden/>
                <w:rStyle w:val="IndexLink"/>
                <w:rtl w:val="true"/>
              </w:rPr>
              <w:t>عمار بن یاسر؛ أبو الیقظان</w:t>
            </w:r>
            <w:r>
              <w:rPr>
                <w:rStyle w:val="IndexLink"/>
                <w:rtl w:val="true"/>
              </w:rPr>
              <w:t>:</w:t>
              <w:tab/>
            </w:r>
            <w:r>
              <w:rPr>
                <w:rStyle w:val="IndexLink"/>
              </w:rPr>
              <w:t>483</w:t>
            </w:r>
          </w:hyperlink>
        </w:p>
        <w:p>
          <w:pPr>
            <w:pStyle w:val="Contents6"/>
            <w:tabs>
              <w:tab w:val="clear" w:pos="7609"/>
              <w:tab w:val="right" w:pos="9026" w:leader="dot"/>
            </w:tabs>
            <w:rPr/>
          </w:pPr>
          <w:hyperlink w:anchor="__RefHeading___Toc6344513_417432637">
            <w:r>
              <w:rPr>
                <w:webHidden/>
                <w:rStyle w:val="IndexLink"/>
                <w:rtl w:val="true"/>
              </w:rPr>
              <w:t>عمرو بن إبراهیم؛ الأزدی</w:t>
            </w:r>
            <w:r>
              <w:rPr>
                <w:rStyle w:val="IndexLink"/>
                <w:rtl w:val="true"/>
              </w:rPr>
              <w:t>:</w:t>
              <w:tab/>
            </w:r>
            <w:r>
              <w:rPr>
                <w:rStyle w:val="IndexLink"/>
              </w:rPr>
              <w:t>483</w:t>
            </w:r>
          </w:hyperlink>
        </w:p>
        <w:p>
          <w:pPr>
            <w:pStyle w:val="Contents6"/>
            <w:tabs>
              <w:tab w:val="clear" w:pos="7609"/>
              <w:tab w:val="right" w:pos="9026" w:leader="dot"/>
            </w:tabs>
            <w:rPr/>
          </w:pPr>
          <w:hyperlink w:anchor="__RefHeading___Toc6344515_417432637">
            <w:r>
              <w:rPr>
                <w:webHidden/>
                <w:rStyle w:val="IndexLink"/>
                <w:rtl w:val="true"/>
              </w:rPr>
              <w:t>عمرو بن أبی نصر و اسمه زید، و قیل</w:t>
            </w:r>
            <w:r>
              <w:rPr>
                <w:rStyle w:val="IndexLink"/>
                <w:rtl w:val="true"/>
              </w:rPr>
              <w:t xml:space="preserve">: </w:t>
            </w:r>
            <w:r>
              <w:rPr>
                <w:rStyle w:val="IndexLink"/>
                <w:rtl w:val="true"/>
              </w:rPr>
              <w:t>زیاد</w:t>
            </w:r>
            <w:r>
              <w:rPr>
                <w:rStyle w:val="IndexLink"/>
                <w:rtl w:val="true"/>
              </w:rPr>
              <w:t>-:</w:t>
              <w:tab/>
            </w:r>
            <w:r>
              <w:rPr>
                <w:rStyle w:val="IndexLink"/>
              </w:rPr>
              <w:t>483</w:t>
            </w:r>
          </w:hyperlink>
        </w:p>
        <w:p>
          <w:pPr>
            <w:pStyle w:val="Contents6"/>
            <w:tabs>
              <w:tab w:val="clear" w:pos="7609"/>
              <w:tab w:val="right" w:pos="9026" w:leader="dot"/>
            </w:tabs>
            <w:rPr/>
          </w:pPr>
          <w:hyperlink w:anchor="__RefHeading___Toc6344517_417432637">
            <w:r>
              <w:rPr>
                <w:webHidden/>
                <w:rStyle w:val="IndexLink"/>
                <w:rtl w:val="true"/>
              </w:rPr>
              <w:t>عمرو بن إلیاس بن عمرو بن إلیاس؛ البجلی</w:t>
            </w:r>
            <w:r>
              <w:rPr>
                <w:rStyle w:val="IndexLink"/>
                <w:rtl w:val="true"/>
              </w:rPr>
              <w:t>:</w:t>
              <w:tab/>
            </w:r>
            <w:r>
              <w:rPr>
                <w:rStyle w:val="IndexLink"/>
              </w:rPr>
              <w:t>484</w:t>
            </w:r>
          </w:hyperlink>
        </w:p>
        <w:p>
          <w:pPr>
            <w:pStyle w:val="Contents6"/>
            <w:tabs>
              <w:tab w:val="clear" w:pos="7609"/>
              <w:tab w:val="right" w:pos="9026" w:leader="dot"/>
            </w:tabs>
            <w:rPr/>
          </w:pPr>
          <w:hyperlink w:anchor="__RefHeading___Toc6344519_417432637">
            <w:r>
              <w:rPr>
                <w:webHidden/>
                <w:rStyle w:val="IndexLink"/>
                <w:rtl w:val="true"/>
              </w:rPr>
              <w:t>عمرو بن حریث؛ أبو أحمد؛ الصیرفی</w:t>
            </w:r>
            <w:r>
              <w:rPr>
                <w:rStyle w:val="IndexLink"/>
                <w:rtl w:val="true"/>
              </w:rPr>
              <w:t>:</w:t>
              <w:tab/>
            </w:r>
            <w:r>
              <w:rPr>
                <w:rStyle w:val="IndexLink"/>
              </w:rPr>
              <w:t>484</w:t>
            </w:r>
          </w:hyperlink>
        </w:p>
        <w:p>
          <w:pPr>
            <w:pStyle w:val="Contents6"/>
            <w:tabs>
              <w:tab w:val="clear" w:pos="7609"/>
              <w:tab w:val="right" w:pos="9026" w:leader="dot"/>
            </w:tabs>
            <w:rPr/>
          </w:pPr>
          <w:hyperlink w:anchor="__RefHeading___Toc6344521_417432637">
            <w:r>
              <w:rPr>
                <w:webHidden/>
                <w:rStyle w:val="IndexLink"/>
                <w:rtl w:val="true"/>
              </w:rPr>
              <w:t>عمرو بن الحمق</w:t>
            </w:r>
            <w:r>
              <w:rPr>
                <w:rStyle w:val="IndexLink"/>
                <w:rtl w:val="true"/>
              </w:rPr>
              <w:t>:</w:t>
              <w:tab/>
            </w:r>
            <w:r>
              <w:rPr>
                <w:rStyle w:val="IndexLink"/>
              </w:rPr>
              <w:t>484</w:t>
            </w:r>
          </w:hyperlink>
        </w:p>
        <w:p>
          <w:pPr>
            <w:pStyle w:val="Contents6"/>
            <w:tabs>
              <w:tab w:val="clear" w:pos="7609"/>
              <w:tab w:val="right" w:pos="9026" w:leader="dot"/>
            </w:tabs>
            <w:rPr/>
          </w:pPr>
          <w:hyperlink w:anchor="__RefHeading___Toc6344523_417432637">
            <w:r>
              <w:rPr>
                <w:webHidden/>
                <w:rStyle w:val="IndexLink"/>
                <w:rtl w:val="true"/>
              </w:rPr>
              <w:t>عمرو بن خالد؛ الأفرق؛ الخیاط؛ الکوفی</w:t>
            </w:r>
            <w:r>
              <w:rPr>
                <w:rStyle w:val="IndexLink"/>
                <w:rtl w:val="true"/>
              </w:rPr>
              <w:t>:</w:t>
              <w:tab/>
            </w:r>
            <w:r>
              <w:rPr>
                <w:rStyle w:val="IndexLink"/>
              </w:rPr>
              <w:t>484</w:t>
            </w:r>
          </w:hyperlink>
        </w:p>
        <w:p>
          <w:pPr>
            <w:pStyle w:val="Contents6"/>
            <w:tabs>
              <w:tab w:val="clear" w:pos="7609"/>
              <w:tab w:val="right" w:pos="9026" w:leader="dot"/>
            </w:tabs>
            <w:rPr/>
          </w:pPr>
          <w:hyperlink w:anchor="__RefHeading___Toc6344525_417432637">
            <w:r>
              <w:rPr>
                <w:webHidden/>
                <w:rStyle w:val="IndexLink"/>
                <w:rtl w:val="true"/>
              </w:rPr>
              <w:t>عمرو بن خالد؛ الواسطی؛</w:t>
            </w:r>
            <w:r>
              <w:rPr>
                <w:rStyle w:val="IndexLink"/>
                <w:rtl w:val="true"/>
              </w:rPr>
              <w:tab/>
            </w:r>
            <w:r>
              <w:rPr>
                <w:rStyle w:val="IndexLink"/>
              </w:rPr>
              <w:t>484</w:t>
            </w:r>
          </w:hyperlink>
        </w:p>
        <w:p>
          <w:pPr>
            <w:pStyle w:val="Contents6"/>
            <w:tabs>
              <w:tab w:val="clear" w:pos="7609"/>
              <w:tab w:val="right" w:pos="9026" w:leader="dot"/>
            </w:tabs>
            <w:rPr/>
          </w:pPr>
          <w:hyperlink w:anchor="__RefHeading___Toc6344527_417432637">
            <w:r>
              <w:rPr>
                <w:webHidden/>
                <w:rStyle w:val="IndexLink"/>
                <w:rtl w:val="true"/>
              </w:rPr>
              <w:t>عمرو بن دینار؛ المکی</w:t>
            </w:r>
            <w:r>
              <w:rPr>
                <w:rStyle w:val="IndexLink"/>
                <w:rtl w:val="true"/>
              </w:rPr>
              <w:t>:</w:t>
              <w:tab/>
            </w:r>
            <w:r>
              <w:rPr>
                <w:rStyle w:val="IndexLink"/>
              </w:rPr>
              <w:t>484</w:t>
            </w:r>
          </w:hyperlink>
        </w:p>
        <w:p>
          <w:pPr>
            <w:pStyle w:val="Contents6"/>
            <w:tabs>
              <w:tab w:val="clear" w:pos="7609"/>
              <w:tab w:val="right" w:pos="9026" w:leader="dot"/>
            </w:tabs>
            <w:rPr/>
          </w:pPr>
          <w:hyperlink w:anchor="__RefHeading___Toc6344529_417432637">
            <w:r>
              <w:rPr>
                <w:webHidden/>
                <w:rStyle w:val="IndexLink"/>
                <w:rtl w:val="true"/>
              </w:rPr>
              <w:t>عمرو بن سعید؛ المدائنی</w:t>
            </w:r>
            <w:r>
              <w:rPr>
                <w:rStyle w:val="IndexLink"/>
                <w:rtl w:val="true"/>
              </w:rPr>
              <w:t>:</w:t>
              <w:tab/>
            </w:r>
            <w:r>
              <w:rPr>
                <w:rStyle w:val="IndexLink"/>
              </w:rPr>
              <w:t>484</w:t>
            </w:r>
          </w:hyperlink>
        </w:p>
        <w:p>
          <w:pPr>
            <w:pStyle w:val="Contents6"/>
            <w:tabs>
              <w:tab w:val="clear" w:pos="7609"/>
              <w:tab w:val="right" w:pos="9026" w:leader="dot"/>
            </w:tabs>
            <w:rPr/>
          </w:pPr>
          <w:hyperlink w:anchor="__RefHeading___Toc6344531_417432637">
            <w:r>
              <w:rPr>
                <w:webHidden/>
                <w:rStyle w:val="IndexLink"/>
                <w:rtl w:val="true"/>
              </w:rPr>
              <w:t>عمرو بن عثمان، الثقفی و قیل</w:t>
            </w:r>
            <w:r>
              <w:rPr>
                <w:rStyle w:val="IndexLink"/>
                <w:rtl w:val="true"/>
              </w:rPr>
              <w:t xml:space="preserve">: </w:t>
            </w:r>
            <w:r>
              <w:rPr>
                <w:rStyle w:val="IndexLink"/>
                <w:rtl w:val="true"/>
              </w:rPr>
              <w:t>الأزدی الخزاز؛ أبو علی</w:t>
            </w:r>
            <w:r>
              <w:rPr>
                <w:rStyle w:val="IndexLink"/>
                <w:rtl w:val="true"/>
              </w:rPr>
              <w:t>:</w:t>
              <w:tab/>
            </w:r>
            <w:r>
              <w:rPr>
                <w:rStyle w:val="IndexLink"/>
              </w:rPr>
              <w:t>485</w:t>
            </w:r>
          </w:hyperlink>
        </w:p>
        <w:p>
          <w:pPr>
            <w:pStyle w:val="Contents6"/>
            <w:tabs>
              <w:tab w:val="clear" w:pos="7609"/>
              <w:tab w:val="right" w:pos="9026" w:leader="dot"/>
            </w:tabs>
            <w:rPr/>
          </w:pPr>
          <w:hyperlink w:anchor="__RefHeading___Toc6344533_417432637">
            <w:r>
              <w:rPr>
                <w:webHidden/>
                <w:rStyle w:val="IndexLink"/>
                <w:rtl w:val="true"/>
              </w:rPr>
              <w:t>عمرو بن علی؛ العنزی؛ الکوفی؛ المعروف بمندل بن علی</w:t>
            </w:r>
            <w:r>
              <w:rPr>
                <w:rStyle w:val="IndexLink"/>
                <w:rtl w:val="true"/>
              </w:rPr>
              <w:t>:</w:t>
              <w:tab/>
            </w:r>
            <w:r>
              <w:rPr>
                <w:rStyle w:val="IndexLink"/>
              </w:rPr>
              <w:t>485</w:t>
            </w:r>
          </w:hyperlink>
        </w:p>
        <w:p>
          <w:pPr>
            <w:pStyle w:val="Contents6"/>
            <w:tabs>
              <w:tab w:val="clear" w:pos="7609"/>
              <w:tab w:val="right" w:pos="9026" w:leader="dot"/>
            </w:tabs>
            <w:rPr/>
          </w:pPr>
          <w:hyperlink w:anchor="__RefHeading___Toc6344535_417432637">
            <w:r>
              <w:rPr>
                <w:webHidden/>
                <w:rStyle w:val="IndexLink"/>
                <w:rtl w:val="true"/>
              </w:rPr>
              <w:t>عمرو بن مروان</w:t>
            </w:r>
            <w:r>
              <w:rPr>
                <w:rStyle w:val="IndexLink"/>
                <w:rtl w:val="true"/>
              </w:rPr>
              <w:t>:</w:t>
              <w:tab/>
            </w:r>
            <w:r>
              <w:rPr>
                <w:rStyle w:val="IndexLink"/>
              </w:rPr>
              <w:t>485</w:t>
            </w:r>
          </w:hyperlink>
        </w:p>
        <w:p>
          <w:pPr>
            <w:pStyle w:val="Contents6"/>
            <w:tabs>
              <w:tab w:val="clear" w:pos="7609"/>
              <w:tab w:val="right" w:pos="9026" w:leader="dot"/>
            </w:tabs>
            <w:rPr/>
          </w:pPr>
          <w:hyperlink w:anchor="__RefHeading___Toc6344537_417432637">
            <w:r>
              <w:rPr>
                <w:webHidden/>
                <w:rStyle w:val="IndexLink"/>
                <w:rtl w:val="true"/>
              </w:rPr>
              <w:t>عمرو بن مسلم؛ التمیمی</w:t>
            </w:r>
            <w:r>
              <w:rPr>
                <w:rStyle w:val="IndexLink"/>
                <w:rtl w:val="true"/>
              </w:rPr>
              <w:t>:</w:t>
              <w:tab/>
            </w:r>
            <w:r>
              <w:rPr>
                <w:rStyle w:val="IndexLink"/>
              </w:rPr>
              <w:t>485</w:t>
            </w:r>
          </w:hyperlink>
        </w:p>
        <w:p>
          <w:pPr>
            <w:pStyle w:val="Contents6"/>
            <w:tabs>
              <w:tab w:val="clear" w:pos="7609"/>
              <w:tab w:val="right" w:pos="9026" w:leader="dot"/>
            </w:tabs>
            <w:rPr/>
          </w:pPr>
          <w:hyperlink w:anchor="__RefHeading___Toc6344539_417432637">
            <w:r>
              <w:rPr>
                <w:webHidden/>
                <w:rStyle w:val="IndexLink"/>
                <w:rtl w:val="true"/>
              </w:rPr>
              <w:t>عمرو بن المنهال بن المقلاص؛ القیسی</w:t>
            </w:r>
            <w:r>
              <w:rPr>
                <w:rStyle w:val="IndexLink"/>
                <w:rtl w:val="true"/>
              </w:rPr>
              <w:t>:</w:t>
              <w:tab/>
            </w:r>
            <w:r>
              <w:rPr>
                <w:rStyle w:val="IndexLink"/>
              </w:rPr>
              <w:t>485</w:t>
            </w:r>
          </w:hyperlink>
        </w:p>
        <w:p>
          <w:pPr>
            <w:pStyle w:val="Contents6"/>
            <w:tabs>
              <w:tab w:val="clear" w:pos="7609"/>
              <w:tab w:val="right" w:pos="9026" w:leader="dot"/>
            </w:tabs>
            <w:rPr/>
          </w:pPr>
          <w:hyperlink w:anchor="__RefHeading___Toc6344541_417432637">
            <w:r>
              <w:rPr>
                <w:webHidden/>
                <w:rStyle w:val="IndexLink"/>
                <w:rtl w:val="true"/>
              </w:rPr>
              <w:t>عمر بن أبان؛ الکلبی، أبو حفص</w:t>
            </w:r>
            <w:r>
              <w:rPr>
                <w:rStyle w:val="IndexLink"/>
                <w:rtl w:val="true"/>
              </w:rPr>
              <w:t>:</w:t>
              <w:tab/>
            </w:r>
            <w:r>
              <w:rPr>
                <w:rStyle w:val="IndexLink"/>
              </w:rPr>
              <w:t>485</w:t>
            </w:r>
          </w:hyperlink>
        </w:p>
        <w:p>
          <w:pPr>
            <w:pStyle w:val="Contents6"/>
            <w:tabs>
              <w:tab w:val="clear" w:pos="7609"/>
              <w:tab w:val="right" w:pos="9026" w:leader="dot"/>
            </w:tabs>
            <w:rPr/>
          </w:pPr>
          <w:hyperlink w:anchor="__RefHeading___Toc6344543_417432637">
            <w:r>
              <w:rPr>
                <w:webHidden/>
                <w:rStyle w:val="IndexLink"/>
                <w:rtl w:val="true"/>
              </w:rPr>
              <w:t>عمر؛ أبو حفص؛ الرمانی</w:t>
            </w:r>
            <w:r>
              <w:rPr>
                <w:rStyle w:val="IndexLink"/>
                <w:rtl w:val="true"/>
              </w:rPr>
              <w:t>:</w:t>
              <w:tab/>
            </w:r>
            <w:r>
              <w:rPr>
                <w:rStyle w:val="IndexLink"/>
              </w:rPr>
              <w:t>485</w:t>
            </w:r>
          </w:hyperlink>
        </w:p>
        <w:p>
          <w:pPr>
            <w:pStyle w:val="Contents6"/>
            <w:tabs>
              <w:tab w:val="clear" w:pos="7609"/>
              <w:tab w:val="right" w:pos="9026" w:leader="dot"/>
            </w:tabs>
            <w:rPr/>
          </w:pPr>
          <w:hyperlink w:anchor="__RefHeading___Toc6344545_417432637">
            <w:r>
              <w:rPr>
                <w:webHidden/>
                <w:rStyle w:val="IndexLink"/>
                <w:rtl w:val="true"/>
              </w:rPr>
              <w:t>عمر بن أبی شعبة؛ الحلبی</w:t>
            </w:r>
            <w:r>
              <w:rPr>
                <w:rStyle w:val="IndexLink"/>
                <w:rtl w:val="true"/>
              </w:rPr>
              <w:t>:</w:t>
              <w:tab/>
            </w:r>
            <w:r>
              <w:rPr>
                <w:rStyle w:val="IndexLink"/>
              </w:rPr>
              <w:t>486</w:t>
            </w:r>
          </w:hyperlink>
        </w:p>
        <w:p>
          <w:pPr>
            <w:pStyle w:val="Contents6"/>
            <w:tabs>
              <w:tab w:val="clear" w:pos="7609"/>
              <w:tab w:val="right" w:pos="9026" w:leader="dot"/>
            </w:tabs>
            <w:rPr/>
          </w:pPr>
          <w:hyperlink w:anchor="__RefHeading___Toc6344547_417432637">
            <w:r>
              <w:rPr>
                <w:webHidden/>
                <w:rStyle w:val="IndexLink"/>
                <w:rtl w:val="true"/>
              </w:rPr>
              <w:t>عمر بن أذینة</w:t>
            </w:r>
            <w:r>
              <w:rPr>
                <w:rStyle w:val="IndexLink"/>
                <w:rtl w:val="true"/>
              </w:rPr>
              <w:t>:</w:t>
              <w:tab/>
            </w:r>
            <w:r>
              <w:rPr>
                <w:rStyle w:val="IndexLink"/>
              </w:rPr>
              <w:t>486</w:t>
            </w:r>
          </w:hyperlink>
        </w:p>
        <w:p>
          <w:pPr>
            <w:pStyle w:val="Contents6"/>
            <w:tabs>
              <w:tab w:val="clear" w:pos="7609"/>
              <w:tab w:val="right" w:pos="9026" w:leader="dot"/>
            </w:tabs>
            <w:rPr/>
          </w:pPr>
          <w:hyperlink w:anchor="__RefHeading___Toc6344549_417432637">
            <w:r>
              <w:rPr>
                <w:webHidden/>
                <w:rStyle w:val="IndexLink"/>
                <w:rtl w:val="true"/>
              </w:rPr>
              <w:t>عمر؛ الأهوازی</w:t>
            </w:r>
            <w:r>
              <w:rPr>
                <w:rStyle w:val="IndexLink"/>
                <w:rtl w:val="true"/>
              </w:rPr>
              <w:t>:</w:t>
              <w:tab/>
            </w:r>
            <w:r>
              <w:rPr>
                <w:rStyle w:val="IndexLink"/>
              </w:rPr>
              <w:t>486</w:t>
            </w:r>
          </w:hyperlink>
        </w:p>
        <w:p>
          <w:pPr>
            <w:pStyle w:val="Contents6"/>
            <w:tabs>
              <w:tab w:val="clear" w:pos="7609"/>
              <w:tab w:val="right" w:pos="9026" w:leader="dot"/>
            </w:tabs>
            <w:rPr/>
          </w:pPr>
          <w:hyperlink w:anchor="__RefHeading___Toc6344551_417432637">
            <w:r>
              <w:rPr>
                <w:webHidden/>
                <w:rStyle w:val="IndexLink"/>
                <w:rtl w:val="true"/>
              </w:rPr>
              <w:t>عمر بن ثابت بن هرم، أبو المقدام، الحداد</w:t>
            </w:r>
            <w:r>
              <w:rPr>
                <w:rStyle w:val="IndexLink"/>
                <w:rtl w:val="true"/>
              </w:rPr>
              <w:t>:</w:t>
              <w:tab/>
            </w:r>
            <w:r>
              <w:rPr>
                <w:rStyle w:val="IndexLink"/>
              </w:rPr>
              <w:t>486</w:t>
            </w:r>
          </w:hyperlink>
        </w:p>
        <w:p>
          <w:pPr>
            <w:pStyle w:val="Contents6"/>
            <w:tabs>
              <w:tab w:val="clear" w:pos="7609"/>
              <w:tab w:val="right" w:pos="9026" w:leader="dot"/>
            </w:tabs>
            <w:rPr/>
          </w:pPr>
          <w:hyperlink w:anchor="__RefHeading___Toc6344553_417432637">
            <w:r>
              <w:rPr>
                <w:webHidden/>
                <w:rStyle w:val="IndexLink"/>
                <w:rtl w:val="true"/>
              </w:rPr>
              <w:t>عمر بن حسان؛ الأزدی</w:t>
            </w:r>
            <w:r>
              <w:rPr>
                <w:rStyle w:val="IndexLink"/>
                <w:rtl w:val="true"/>
              </w:rPr>
              <w:t>:</w:t>
              <w:tab/>
            </w:r>
            <w:r>
              <w:rPr>
                <w:rStyle w:val="IndexLink"/>
              </w:rPr>
              <w:t>486</w:t>
            </w:r>
          </w:hyperlink>
        </w:p>
        <w:p>
          <w:pPr>
            <w:pStyle w:val="Contents6"/>
            <w:tabs>
              <w:tab w:val="clear" w:pos="7609"/>
              <w:tab w:val="right" w:pos="9026" w:leader="dot"/>
            </w:tabs>
            <w:rPr/>
          </w:pPr>
          <w:hyperlink w:anchor="__RefHeading___Toc6344555_417432637">
            <w:r>
              <w:rPr>
                <w:webHidden/>
                <w:rStyle w:val="IndexLink"/>
                <w:rtl w:val="true"/>
              </w:rPr>
              <w:t>عمر بن حفص؛ الرمانی</w:t>
            </w:r>
            <w:r>
              <w:rPr>
                <w:rStyle w:val="IndexLink"/>
                <w:rtl w:val="true"/>
              </w:rPr>
              <w:t>:</w:t>
              <w:tab/>
            </w:r>
            <w:r>
              <w:rPr>
                <w:rStyle w:val="IndexLink"/>
              </w:rPr>
              <w:t>486</w:t>
            </w:r>
          </w:hyperlink>
        </w:p>
        <w:p>
          <w:pPr>
            <w:pStyle w:val="Contents6"/>
            <w:tabs>
              <w:tab w:val="clear" w:pos="7609"/>
              <w:tab w:val="right" w:pos="9026" w:leader="dot"/>
            </w:tabs>
            <w:rPr/>
          </w:pPr>
          <w:hyperlink w:anchor="__RefHeading___Toc6344557_417432637">
            <w:r>
              <w:rPr>
                <w:webHidden/>
                <w:rStyle w:val="IndexLink"/>
                <w:rtl w:val="true"/>
              </w:rPr>
              <w:t>عمر بن حنظلة</w:t>
            </w:r>
            <w:r>
              <w:rPr>
                <w:rStyle w:val="IndexLink"/>
                <w:rtl w:val="true"/>
              </w:rPr>
              <w:t>:</w:t>
              <w:tab/>
            </w:r>
            <w:r>
              <w:rPr>
                <w:rStyle w:val="IndexLink"/>
              </w:rPr>
              <w:t>487</w:t>
            </w:r>
          </w:hyperlink>
        </w:p>
        <w:p>
          <w:pPr>
            <w:pStyle w:val="Contents6"/>
            <w:tabs>
              <w:tab w:val="clear" w:pos="7609"/>
              <w:tab w:val="right" w:pos="9026" w:leader="dot"/>
            </w:tabs>
            <w:rPr/>
          </w:pPr>
          <w:hyperlink w:anchor="__RefHeading___Toc6344559_417432637">
            <w:r>
              <w:rPr>
                <w:webHidden/>
                <w:rStyle w:val="IndexLink"/>
                <w:rtl w:val="true"/>
              </w:rPr>
              <w:t>عمر بن خالد؛ الحناط؛ لقبه</w:t>
            </w:r>
            <w:r>
              <w:rPr>
                <w:rStyle w:val="IndexLink"/>
                <w:rtl w:val="true"/>
              </w:rPr>
              <w:t xml:space="preserve">: </w:t>
            </w:r>
            <w:r>
              <w:rPr>
                <w:rStyle w:val="IndexLink"/>
                <w:rtl w:val="true"/>
              </w:rPr>
              <w:t>الأفرق</w:t>
            </w:r>
            <w:r>
              <w:rPr>
                <w:rStyle w:val="IndexLink"/>
                <w:rtl w:val="true"/>
              </w:rPr>
              <w:t>:</w:t>
              <w:tab/>
            </w:r>
            <w:r>
              <w:rPr>
                <w:rStyle w:val="IndexLink"/>
              </w:rPr>
              <w:t>487</w:t>
            </w:r>
          </w:hyperlink>
        </w:p>
        <w:p>
          <w:pPr>
            <w:pStyle w:val="Contents6"/>
            <w:tabs>
              <w:tab w:val="clear" w:pos="7609"/>
              <w:tab w:val="right" w:pos="9026" w:leader="dot"/>
            </w:tabs>
            <w:rPr/>
          </w:pPr>
          <w:hyperlink w:anchor="__RefHeading___Toc6344561_417432637">
            <w:r>
              <w:rPr>
                <w:webHidden/>
                <w:rStyle w:val="IndexLink"/>
                <w:rtl w:val="true"/>
              </w:rPr>
              <w:t>عمر بن الربیع؛ أبو أحمد؛ البصری</w:t>
            </w:r>
            <w:r>
              <w:rPr>
                <w:rStyle w:val="IndexLink"/>
                <w:rtl w:val="true"/>
              </w:rPr>
              <w:t>:</w:t>
              <w:tab/>
            </w:r>
            <w:r>
              <w:rPr>
                <w:rStyle w:val="IndexLink"/>
              </w:rPr>
              <w:t>487</w:t>
            </w:r>
          </w:hyperlink>
        </w:p>
        <w:p>
          <w:pPr>
            <w:pStyle w:val="Contents6"/>
            <w:tabs>
              <w:tab w:val="clear" w:pos="7609"/>
              <w:tab w:val="right" w:pos="9026" w:leader="dot"/>
            </w:tabs>
            <w:rPr/>
          </w:pPr>
          <w:hyperlink w:anchor="__RefHeading___Toc6344563_417432637">
            <w:r>
              <w:rPr>
                <w:webHidden/>
                <w:rStyle w:val="IndexLink"/>
                <w:rtl w:val="true"/>
              </w:rPr>
              <w:t>عمر بن سالم؛ صاحب السابری</w:t>
            </w:r>
            <w:r>
              <w:rPr>
                <w:rStyle w:val="IndexLink"/>
                <w:rtl w:val="true"/>
              </w:rPr>
              <w:t>:</w:t>
              <w:tab/>
            </w:r>
            <w:r>
              <w:rPr>
                <w:rStyle w:val="IndexLink"/>
              </w:rPr>
              <w:t>487</w:t>
            </w:r>
          </w:hyperlink>
        </w:p>
        <w:p>
          <w:pPr>
            <w:pStyle w:val="Contents6"/>
            <w:tabs>
              <w:tab w:val="clear" w:pos="7609"/>
              <w:tab w:val="right" w:pos="9026" w:leader="dot"/>
            </w:tabs>
            <w:rPr/>
          </w:pPr>
          <w:hyperlink w:anchor="__RefHeading___Toc6344565_417432637">
            <w:r>
              <w:rPr>
                <w:webHidden/>
                <w:rStyle w:val="IndexLink"/>
                <w:rtl w:val="true"/>
              </w:rPr>
              <w:t>عمر بن علی بن الحسین</w:t>
            </w:r>
            <w:r>
              <w:rPr>
                <w:rStyle w:val="IndexLink"/>
                <w:rtl w:val="true"/>
              </w:rPr>
              <w:t>.</w:t>
              <w:tab/>
            </w:r>
            <w:r>
              <w:rPr>
                <w:rStyle w:val="IndexLink"/>
              </w:rPr>
              <w:t>487</w:t>
            </w:r>
          </w:hyperlink>
        </w:p>
        <w:p>
          <w:pPr>
            <w:pStyle w:val="Contents6"/>
            <w:tabs>
              <w:tab w:val="clear" w:pos="7609"/>
              <w:tab w:val="right" w:pos="9026" w:leader="dot"/>
            </w:tabs>
            <w:rPr/>
          </w:pPr>
          <w:hyperlink w:anchor="__RefHeading___Toc6344567_417432637">
            <w:r>
              <w:rPr>
                <w:webHidden/>
                <w:rStyle w:val="IndexLink"/>
                <w:rtl w:val="true"/>
              </w:rPr>
              <w:t>عمر بن محمد بن سلیم بن البراء؛ المعروف بابن الجعابی</w:t>
            </w:r>
            <w:r>
              <w:rPr>
                <w:rStyle w:val="IndexLink"/>
                <w:rtl w:val="true"/>
              </w:rPr>
              <w:t>:</w:t>
              <w:tab/>
            </w:r>
            <w:r>
              <w:rPr>
                <w:rStyle w:val="IndexLink"/>
              </w:rPr>
              <w:t>488</w:t>
            </w:r>
          </w:hyperlink>
        </w:p>
        <w:p>
          <w:pPr>
            <w:pStyle w:val="Contents6"/>
            <w:tabs>
              <w:tab w:val="clear" w:pos="7609"/>
              <w:tab w:val="right" w:pos="9026" w:leader="dot"/>
            </w:tabs>
            <w:rPr/>
          </w:pPr>
          <w:hyperlink w:anchor="__RefHeading___Toc6344569_417432637">
            <w:r>
              <w:rPr>
                <w:webHidden/>
                <w:rStyle w:val="IndexLink"/>
                <w:rtl w:val="true"/>
              </w:rPr>
              <w:t>عمر بن محمد بن عبد الرحمن بن أذینة</w:t>
            </w:r>
            <w:r>
              <w:rPr>
                <w:rStyle w:val="IndexLink"/>
                <w:rtl w:val="true"/>
              </w:rPr>
              <w:t>:</w:t>
              <w:tab/>
            </w:r>
            <w:r>
              <w:rPr>
                <w:rStyle w:val="IndexLink"/>
              </w:rPr>
              <w:t>488</w:t>
            </w:r>
          </w:hyperlink>
        </w:p>
        <w:p>
          <w:pPr>
            <w:pStyle w:val="Contents6"/>
            <w:tabs>
              <w:tab w:val="clear" w:pos="7609"/>
              <w:tab w:val="right" w:pos="9026" w:leader="dot"/>
            </w:tabs>
            <w:rPr/>
          </w:pPr>
          <w:hyperlink w:anchor="__RefHeading___Toc6344571_417432637">
            <w:r>
              <w:rPr>
                <w:webHidden/>
                <w:rStyle w:val="IndexLink"/>
                <w:rtl w:val="true"/>
              </w:rPr>
              <w:t>عمر بن محمد بن یزید؛ أبو الأسود</w:t>
            </w:r>
            <w:r>
              <w:rPr>
                <w:rStyle w:val="IndexLink"/>
                <w:rtl w:val="true"/>
              </w:rPr>
              <w:t>:</w:t>
              <w:tab/>
            </w:r>
            <w:r>
              <w:rPr>
                <w:rStyle w:val="IndexLink"/>
              </w:rPr>
              <w:t>488</w:t>
            </w:r>
          </w:hyperlink>
        </w:p>
        <w:p>
          <w:pPr>
            <w:pStyle w:val="Contents6"/>
            <w:tabs>
              <w:tab w:val="clear" w:pos="7609"/>
              <w:tab w:val="right" w:pos="9026" w:leader="dot"/>
            </w:tabs>
            <w:rPr/>
          </w:pPr>
          <w:hyperlink w:anchor="__RefHeading___Toc6344573_417432637">
            <w:r>
              <w:rPr>
                <w:webHidden/>
                <w:rStyle w:val="IndexLink"/>
                <w:rtl w:val="true"/>
              </w:rPr>
              <w:t>عمر بن منهال</w:t>
            </w:r>
            <w:r>
              <w:rPr>
                <w:rStyle w:val="IndexLink"/>
                <w:rtl w:val="true"/>
              </w:rPr>
              <w:t>:</w:t>
              <w:tab/>
            </w:r>
            <w:r>
              <w:rPr>
                <w:rStyle w:val="IndexLink"/>
              </w:rPr>
              <w:t>488</w:t>
            </w:r>
          </w:hyperlink>
        </w:p>
        <w:p>
          <w:pPr>
            <w:pStyle w:val="Contents6"/>
            <w:tabs>
              <w:tab w:val="clear" w:pos="7609"/>
              <w:tab w:val="right" w:pos="9026" w:leader="dot"/>
            </w:tabs>
            <w:rPr/>
          </w:pPr>
          <w:hyperlink w:anchor="__RefHeading___Toc6344575_417432637">
            <w:r>
              <w:rPr>
                <w:webHidden/>
                <w:rStyle w:val="IndexLink"/>
                <w:rtl w:val="true"/>
              </w:rPr>
              <w:t>عمر بن یزید؛ بیاع السابری</w:t>
            </w:r>
            <w:r>
              <w:rPr>
                <w:rStyle w:val="IndexLink"/>
                <w:rtl w:val="true"/>
              </w:rPr>
              <w:t>:</w:t>
              <w:tab/>
            </w:r>
            <w:r>
              <w:rPr>
                <w:rStyle w:val="IndexLink"/>
              </w:rPr>
              <w:t>488</w:t>
            </w:r>
          </w:hyperlink>
        </w:p>
        <w:p>
          <w:pPr>
            <w:pStyle w:val="Contents6"/>
            <w:tabs>
              <w:tab w:val="clear" w:pos="7609"/>
              <w:tab w:val="right" w:pos="9026" w:leader="dot"/>
            </w:tabs>
            <w:rPr/>
          </w:pPr>
          <w:hyperlink w:anchor="__RefHeading___Toc6344577_417432637">
            <w:r>
              <w:rPr>
                <w:webHidden/>
                <w:rStyle w:val="IndexLink"/>
                <w:rtl w:val="true"/>
              </w:rPr>
              <w:t>عمر بن یزید بن ذبیان، الصیقل، أبو موسی</w:t>
            </w:r>
            <w:r>
              <w:rPr>
                <w:rStyle w:val="IndexLink"/>
                <w:rtl w:val="true"/>
              </w:rPr>
              <w:t>:</w:t>
              <w:tab/>
            </w:r>
            <w:r>
              <w:rPr>
                <w:rStyle w:val="IndexLink"/>
              </w:rPr>
              <w:t>488</w:t>
            </w:r>
          </w:hyperlink>
        </w:p>
        <w:p>
          <w:pPr>
            <w:pStyle w:val="Contents6"/>
            <w:tabs>
              <w:tab w:val="clear" w:pos="7609"/>
              <w:tab w:val="right" w:pos="9026" w:leader="dot"/>
            </w:tabs>
            <w:rPr/>
          </w:pPr>
          <w:hyperlink w:anchor="__RefHeading___Toc6344579_417432637">
            <w:r>
              <w:rPr>
                <w:webHidden/>
                <w:rStyle w:val="IndexLink"/>
                <w:rtl w:val="true"/>
              </w:rPr>
              <w:t>عمران بن الحصین</w:t>
            </w:r>
            <w:r>
              <w:rPr>
                <w:rStyle w:val="IndexLink"/>
                <w:rtl w:val="true"/>
              </w:rPr>
              <w:t>:</w:t>
              <w:tab/>
            </w:r>
            <w:r>
              <w:rPr>
                <w:rStyle w:val="IndexLink"/>
              </w:rPr>
              <w:t>489</w:t>
            </w:r>
          </w:hyperlink>
        </w:p>
        <w:p>
          <w:pPr>
            <w:pStyle w:val="Contents6"/>
            <w:tabs>
              <w:tab w:val="clear" w:pos="7609"/>
              <w:tab w:val="right" w:pos="9026" w:leader="dot"/>
            </w:tabs>
            <w:rPr/>
          </w:pPr>
          <w:hyperlink w:anchor="__RefHeading___Toc6344581_417432637">
            <w:r>
              <w:rPr>
                <w:webHidden/>
                <w:rStyle w:val="IndexLink"/>
                <w:rtl w:val="true"/>
              </w:rPr>
              <w:t>عمران بن علی بن أبی شعبة؛ الحلبی</w:t>
            </w:r>
            <w:r>
              <w:rPr>
                <w:rStyle w:val="IndexLink"/>
                <w:rtl w:val="true"/>
              </w:rPr>
              <w:t>:</w:t>
              <w:tab/>
            </w:r>
            <w:r>
              <w:rPr>
                <w:rStyle w:val="IndexLink"/>
              </w:rPr>
              <w:t>489</w:t>
            </w:r>
          </w:hyperlink>
        </w:p>
        <w:p>
          <w:pPr>
            <w:pStyle w:val="Contents6"/>
            <w:tabs>
              <w:tab w:val="clear" w:pos="7609"/>
              <w:tab w:val="right" w:pos="9026" w:leader="dot"/>
            </w:tabs>
            <w:rPr/>
          </w:pPr>
          <w:hyperlink w:anchor="__RefHeading___Toc6344583_417432637">
            <w:r>
              <w:rPr>
                <w:webHidden/>
                <w:rStyle w:val="IndexLink"/>
                <w:rtl w:val="true"/>
              </w:rPr>
              <w:t>عمران بن محمد بن عمران؛ الأشعری</w:t>
            </w:r>
            <w:r>
              <w:rPr>
                <w:rStyle w:val="IndexLink"/>
                <w:rtl w:val="true"/>
              </w:rPr>
              <w:t>:</w:t>
              <w:tab/>
            </w:r>
            <w:r>
              <w:rPr>
                <w:rStyle w:val="IndexLink"/>
              </w:rPr>
              <w:t>489</w:t>
            </w:r>
          </w:hyperlink>
        </w:p>
        <w:p>
          <w:pPr>
            <w:pStyle w:val="Contents6"/>
            <w:tabs>
              <w:tab w:val="clear" w:pos="7609"/>
              <w:tab w:val="right" w:pos="9026" w:leader="dot"/>
            </w:tabs>
            <w:rPr/>
          </w:pPr>
          <w:hyperlink w:anchor="__RefHeading___Toc6344585_417432637">
            <w:r>
              <w:rPr>
                <w:webHidden/>
                <w:rStyle w:val="IndexLink"/>
                <w:rtl w:val="true"/>
              </w:rPr>
              <w:t>عمران بن مسکان؛ أبو محمد</w:t>
            </w:r>
            <w:r>
              <w:rPr>
                <w:rStyle w:val="IndexLink"/>
                <w:rtl w:val="true"/>
              </w:rPr>
              <w:t>:</w:t>
              <w:tab/>
            </w:r>
            <w:r>
              <w:rPr>
                <w:rStyle w:val="IndexLink"/>
              </w:rPr>
              <w:t>489</w:t>
            </w:r>
          </w:hyperlink>
        </w:p>
        <w:p>
          <w:pPr>
            <w:pStyle w:val="Contents6"/>
            <w:tabs>
              <w:tab w:val="clear" w:pos="7609"/>
              <w:tab w:val="right" w:pos="9026" w:leader="dot"/>
            </w:tabs>
            <w:rPr/>
          </w:pPr>
          <w:hyperlink w:anchor="__RefHeading___Toc6344587_417432637">
            <w:r>
              <w:rPr>
                <w:webHidden/>
                <w:rStyle w:val="IndexLink"/>
                <w:rtl w:val="true"/>
              </w:rPr>
              <w:t>عمران بن موسی؛ الزیتونی</w:t>
            </w:r>
            <w:r>
              <w:rPr>
                <w:rStyle w:val="IndexLink"/>
                <w:rtl w:val="true"/>
              </w:rPr>
              <w:t>:</w:t>
              <w:tab/>
            </w:r>
            <w:r>
              <w:rPr>
                <w:rStyle w:val="IndexLink"/>
              </w:rPr>
              <w:t>489</w:t>
            </w:r>
          </w:hyperlink>
        </w:p>
        <w:p>
          <w:pPr>
            <w:pStyle w:val="Contents6"/>
            <w:tabs>
              <w:tab w:val="clear" w:pos="7609"/>
              <w:tab w:val="right" w:pos="9026" w:leader="dot"/>
            </w:tabs>
            <w:rPr/>
          </w:pPr>
          <w:hyperlink w:anchor="__RefHeading___Toc6344589_417432637">
            <w:r>
              <w:rPr>
                <w:webHidden/>
                <w:rStyle w:val="IndexLink"/>
                <w:rtl w:val="true"/>
              </w:rPr>
              <w:t>عمران بن میثم بن یحیی؛ الأسدی</w:t>
            </w:r>
            <w:r>
              <w:rPr>
                <w:rStyle w:val="IndexLink"/>
                <w:rtl w:val="true"/>
              </w:rPr>
              <w:t>:</w:t>
              <w:tab/>
            </w:r>
            <w:r>
              <w:rPr>
                <w:rStyle w:val="IndexLink"/>
              </w:rPr>
              <w:t>489</w:t>
            </w:r>
          </w:hyperlink>
        </w:p>
        <w:p>
          <w:pPr>
            <w:pStyle w:val="Contents6"/>
            <w:tabs>
              <w:tab w:val="clear" w:pos="7609"/>
              <w:tab w:val="right" w:pos="9026" w:leader="dot"/>
            </w:tabs>
            <w:rPr/>
          </w:pPr>
          <w:hyperlink w:anchor="__RefHeading___Toc6344591_417432637">
            <w:r>
              <w:rPr>
                <w:webHidden/>
                <w:rStyle w:val="IndexLink"/>
                <w:rtl w:val="true"/>
              </w:rPr>
              <w:t>العمرکی بن علی؛ البوفکی</w:t>
            </w:r>
            <w:r>
              <w:rPr>
                <w:rStyle w:val="IndexLink"/>
                <w:rtl w:val="true"/>
              </w:rPr>
              <w:t>:</w:t>
              <w:tab/>
            </w:r>
            <w:r>
              <w:rPr>
                <w:rStyle w:val="IndexLink"/>
              </w:rPr>
              <w:t>489</w:t>
            </w:r>
          </w:hyperlink>
        </w:p>
        <w:p>
          <w:pPr>
            <w:pStyle w:val="Contents6"/>
            <w:tabs>
              <w:tab w:val="clear" w:pos="7609"/>
              <w:tab w:val="right" w:pos="9026" w:leader="dot"/>
            </w:tabs>
            <w:rPr/>
          </w:pPr>
          <w:hyperlink w:anchor="__RefHeading___Toc6344593_417432637">
            <w:r>
              <w:rPr>
                <w:webHidden/>
                <w:rStyle w:val="IndexLink"/>
                <w:rtl w:val="true"/>
              </w:rPr>
              <w:t>عمیر بن زرارة</w:t>
            </w:r>
            <w:r>
              <w:rPr>
                <w:rStyle w:val="IndexLink"/>
                <w:rtl w:val="true"/>
              </w:rPr>
              <w:t>:</w:t>
              <w:tab/>
            </w:r>
            <w:r>
              <w:rPr>
                <w:rStyle w:val="IndexLink"/>
              </w:rPr>
              <w:t>489</w:t>
            </w:r>
          </w:hyperlink>
        </w:p>
        <w:p>
          <w:pPr>
            <w:pStyle w:val="Contents6"/>
            <w:tabs>
              <w:tab w:val="clear" w:pos="7609"/>
              <w:tab w:val="right" w:pos="9026" w:leader="dot"/>
            </w:tabs>
            <w:rPr/>
          </w:pPr>
          <w:hyperlink w:anchor="__RefHeading___Toc6344595_417432637">
            <w:r>
              <w:rPr>
                <w:webHidden/>
                <w:rStyle w:val="IndexLink"/>
                <w:rtl w:val="true"/>
              </w:rPr>
              <w:t>عنبسة بن بجاد</w:t>
            </w:r>
            <w:r>
              <w:rPr>
                <w:rStyle w:val="IndexLink"/>
                <w:rtl w:val="true"/>
              </w:rPr>
              <w:t>:</w:t>
              <w:tab/>
            </w:r>
            <w:r>
              <w:rPr>
                <w:rStyle w:val="IndexLink"/>
              </w:rPr>
              <w:t>490</w:t>
            </w:r>
          </w:hyperlink>
        </w:p>
        <w:p>
          <w:pPr>
            <w:pStyle w:val="Contents6"/>
            <w:tabs>
              <w:tab w:val="clear" w:pos="7609"/>
              <w:tab w:val="right" w:pos="9026" w:leader="dot"/>
            </w:tabs>
            <w:rPr/>
          </w:pPr>
          <w:hyperlink w:anchor="__RefHeading___Toc6344597_417432637">
            <w:r>
              <w:rPr>
                <w:webHidden/>
                <w:rStyle w:val="IndexLink"/>
                <w:rtl w:val="true"/>
              </w:rPr>
              <w:t>عون بن سالم</w:t>
            </w:r>
            <w:r>
              <w:rPr>
                <w:rStyle w:val="IndexLink"/>
                <w:rtl w:val="true"/>
              </w:rPr>
              <w:t>:</w:t>
              <w:tab/>
            </w:r>
            <w:r>
              <w:rPr>
                <w:rStyle w:val="IndexLink"/>
              </w:rPr>
              <w:t>490</w:t>
            </w:r>
          </w:hyperlink>
        </w:p>
        <w:p>
          <w:pPr>
            <w:pStyle w:val="Contents6"/>
            <w:tabs>
              <w:tab w:val="clear" w:pos="7609"/>
              <w:tab w:val="right" w:pos="9026" w:leader="dot"/>
            </w:tabs>
            <w:rPr/>
          </w:pPr>
          <w:hyperlink w:anchor="__RefHeading___Toc6344599_417432637">
            <w:r>
              <w:rPr>
                <w:webHidden/>
                <w:rStyle w:val="IndexLink"/>
                <w:rtl w:val="true"/>
              </w:rPr>
              <w:t>عون بن عبد الله بن جعفر بن أبی طالب</w:t>
            </w:r>
            <w:r>
              <w:rPr>
                <w:rStyle w:val="IndexLink"/>
                <w:rtl w:val="true"/>
              </w:rPr>
              <w:t>:</w:t>
              <w:tab/>
            </w:r>
            <w:r>
              <w:rPr>
                <w:rStyle w:val="IndexLink"/>
              </w:rPr>
              <w:t>490</w:t>
            </w:r>
          </w:hyperlink>
        </w:p>
        <w:p>
          <w:pPr>
            <w:pStyle w:val="Contents6"/>
            <w:tabs>
              <w:tab w:val="clear" w:pos="7609"/>
              <w:tab w:val="right" w:pos="9026" w:leader="dot"/>
            </w:tabs>
            <w:rPr/>
          </w:pPr>
          <w:hyperlink w:anchor="__RefHeading___Toc6344601_417432637">
            <w:r>
              <w:rPr>
                <w:webHidden/>
                <w:rStyle w:val="IndexLink"/>
                <w:rtl w:val="true"/>
              </w:rPr>
              <w:t>عیسی بن أبی منصور، شلقان و اسم أبی منصور</w:t>
            </w:r>
            <w:r>
              <w:rPr>
                <w:rStyle w:val="IndexLink"/>
                <w:rtl w:val="true"/>
              </w:rPr>
              <w:t xml:space="preserve">: </w:t>
            </w:r>
            <w:r>
              <w:rPr>
                <w:rStyle w:val="IndexLink"/>
                <w:rtl w:val="true"/>
              </w:rPr>
              <w:t>صبیح</w:t>
            </w:r>
            <w:r>
              <w:rPr>
                <w:rStyle w:val="IndexLink"/>
                <w:rtl w:val="true"/>
              </w:rPr>
              <w:t>-:</w:t>
              <w:tab/>
            </w:r>
            <w:r>
              <w:rPr>
                <w:rStyle w:val="IndexLink"/>
              </w:rPr>
              <w:t>490</w:t>
            </w:r>
          </w:hyperlink>
        </w:p>
        <w:p>
          <w:pPr>
            <w:pStyle w:val="Contents6"/>
            <w:tabs>
              <w:tab w:val="clear" w:pos="7609"/>
              <w:tab w:val="right" w:pos="9026" w:leader="dot"/>
            </w:tabs>
            <w:rPr/>
          </w:pPr>
          <w:hyperlink w:anchor="__RefHeading___Toc6344603_417432637">
            <w:r>
              <w:rPr>
                <w:webHidden/>
                <w:rStyle w:val="IndexLink"/>
                <w:rtl w:val="true"/>
              </w:rPr>
              <w:t>عیسی بن أعین؛ الجریری؛ الأسدی</w:t>
            </w:r>
            <w:r>
              <w:rPr>
                <w:rStyle w:val="IndexLink"/>
                <w:rtl w:val="true"/>
              </w:rPr>
              <w:t>:</w:t>
              <w:tab/>
            </w:r>
            <w:r>
              <w:rPr>
                <w:rStyle w:val="IndexLink"/>
              </w:rPr>
              <w:t>490</w:t>
            </w:r>
          </w:hyperlink>
        </w:p>
        <w:p>
          <w:pPr>
            <w:pStyle w:val="Contents6"/>
            <w:tabs>
              <w:tab w:val="clear" w:pos="7609"/>
              <w:tab w:val="right" w:pos="9026" w:leader="dot"/>
            </w:tabs>
            <w:rPr/>
          </w:pPr>
          <w:hyperlink w:anchor="__RefHeading___Toc6344605_417432637">
            <w:r>
              <w:rPr>
                <w:webHidden/>
                <w:rStyle w:val="IndexLink"/>
                <w:rtl w:val="true"/>
              </w:rPr>
              <w:t>عیسی بن جعفر بن عاصم</w:t>
            </w:r>
            <w:r>
              <w:rPr>
                <w:rStyle w:val="IndexLink"/>
                <w:rtl w:val="true"/>
              </w:rPr>
              <w:t>:</w:t>
              <w:tab/>
            </w:r>
            <w:r>
              <w:rPr>
                <w:rStyle w:val="IndexLink"/>
              </w:rPr>
              <w:t>490</w:t>
            </w:r>
          </w:hyperlink>
        </w:p>
        <w:p>
          <w:pPr>
            <w:pStyle w:val="Contents6"/>
            <w:tabs>
              <w:tab w:val="clear" w:pos="7609"/>
              <w:tab w:val="right" w:pos="9026" w:leader="dot"/>
            </w:tabs>
            <w:rPr/>
          </w:pPr>
          <w:hyperlink w:anchor="__RefHeading___Toc6344607_417432637">
            <w:r>
              <w:rPr>
                <w:webHidden/>
                <w:rStyle w:val="IndexLink"/>
                <w:rtl w:val="true"/>
              </w:rPr>
              <w:t>عیسی بن راشد</w:t>
            </w:r>
            <w:r>
              <w:rPr>
                <w:rStyle w:val="IndexLink"/>
                <w:rtl w:val="true"/>
              </w:rPr>
              <w:t>:</w:t>
              <w:tab/>
            </w:r>
            <w:r>
              <w:rPr>
                <w:rStyle w:val="IndexLink"/>
              </w:rPr>
              <w:t>491</w:t>
            </w:r>
          </w:hyperlink>
        </w:p>
        <w:p>
          <w:pPr>
            <w:pStyle w:val="Contents6"/>
            <w:tabs>
              <w:tab w:val="clear" w:pos="7609"/>
              <w:tab w:val="right" w:pos="9026" w:leader="dot"/>
            </w:tabs>
            <w:rPr/>
          </w:pPr>
          <w:hyperlink w:anchor="__RefHeading___Toc6344609_417432637">
            <w:r>
              <w:rPr>
                <w:webHidden/>
                <w:rStyle w:val="IndexLink"/>
                <w:rtl w:val="true"/>
              </w:rPr>
              <w:t>عیسی بن روضة، حاجب المنصور</w:t>
            </w:r>
            <w:r>
              <w:rPr>
                <w:rStyle w:val="IndexLink"/>
                <w:rtl w:val="true"/>
              </w:rPr>
              <w:t>:</w:t>
              <w:tab/>
            </w:r>
            <w:r>
              <w:rPr>
                <w:rStyle w:val="IndexLink"/>
              </w:rPr>
              <w:t>491</w:t>
            </w:r>
          </w:hyperlink>
        </w:p>
        <w:p>
          <w:pPr>
            <w:pStyle w:val="Contents6"/>
            <w:tabs>
              <w:tab w:val="clear" w:pos="7609"/>
              <w:tab w:val="right" w:pos="9026" w:leader="dot"/>
            </w:tabs>
            <w:rPr/>
          </w:pPr>
          <w:hyperlink w:anchor="__RefHeading___Toc6344611_417432637">
            <w:r>
              <w:rPr>
                <w:webHidden/>
                <w:rStyle w:val="IndexLink"/>
                <w:rtl w:val="true"/>
              </w:rPr>
              <w:t>عیسی بن السری؛ أبو الیسع؛ الکرخی</w:t>
            </w:r>
            <w:r>
              <w:rPr>
                <w:rStyle w:val="IndexLink"/>
                <w:rtl w:val="true"/>
              </w:rPr>
              <w:t>:</w:t>
              <w:tab/>
            </w:r>
            <w:r>
              <w:rPr>
                <w:rStyle w:val="IndexLink"/>
              </w:rPr>
              <w:t>491</w:t>
            </w:r>
          </w:hyperlink>
        </w:p>
        <w:p>
          <w:pPr>
            <w:pStyle w:val="Contents6"/>
            <w:tabs>
              <w:tab w:val="clear" w:pos="7609"/>
              <w:tab w:val="right" w:pos="9026" w:leader="dot"/>
            </w:tabs>
            <w:rPr/>
          </w:pPr>
          <w:hyperlink w:anchor="__RefHeading___Toc6344613_417432637">
            <w:r>
              <w:rPr>
                <w:webHidden/>
                <w:rStyle w:val="IndexLink"/>
                <w:rtl w:val="true"/>
              </w:rPr>
              <w:t>عیسی بن صبیح؛ العرزمی</w:t>
            </w:r>
            <w:r>
              <w:rPr>
                <w:rStyle w:val="IndexLink"/>
                <w:rtl w:val="true"/>
              </w:rPr>
              <w:t>:</w:t>
              <w:tab/>
            </w:r>
            <w:r>
              <w:rPr>
                <w:rStyle w:val="IndexLink"/>
              </w:rPr>
              <w:t>491</w:t>
            </w:r>
          </w:hyperlink>
        </w:p>
        <w:p>
          <w:pPr>
            <w:pStyle w:val="Contents6"/>
            <w:tabs>
              <w:tab w:val="clear" w:pos="7609"/>
              <w:tab w:val="right" w:pos="9026" w:leader="dot"/>
            </w:tabs>
            <w:rPr/>
          </w:pPr>
          <w:hyperlink w:anchor="__RefHeading___Toc6344615_417432637">
            <w:r>
              <w:rPr>
                <w:webHidden/>
                <w:rStyle w:val="IndexLink"/>
                <w:rtl w:val="true"/>
              </w:rPr>
              <w:t>عیسی بن عبد الله؛ القمی</w:t>
            </w:r>
            <w:r>
              <w:rPr>
                <w:rStyle w:val="IndexLink"/>
                <w:rtl w:val="true"/>
              </w:rPr>
              <w:t>:</w:t>
              <w:tab/>
            </w:r>
            <w:r>
              <w:rPr>
                <w:rStyle w:val="IndexLink"/>
              </w:rPr>
              <w:t>491</w:t>
            </w:r>
          </w:hyperlink>
        </w:p>
        <w:p>
          <w:pPr>
            <w:pStyle w:val="Contents6"/>
            <w:tabs>
              <w:tab w:val="clear" w:pos="7609"/>
              <w:tab w:val="right" w:pos="9026" w:leader="dot"/>
            </w:tabs>
            <w:rPr/>
          </w:pPr>
          <w:hyperlink w:anchor="__RefHeading___Toc6344617_417432637">
            <w:r>
              <w:rPr>
                <w:webHidden/>
                <w:rStyle w:val="IndexLink"/>
                <w:rtl w:val="true"/>
              </w:rPr>
              <w:t>عیسی بن الولید؛ الهمدانی</w:t>
            </w:r>
            <w:r>
              <w:rPr>
                <w:rStyle w:val="IndexLink"/>
                <w:rtl w:val="true"/>
              </w:rPr>
              <w:t>:</w:t>
              <w:tab/>
            </w:r>
            <w:r>
              <w:rPr>
                <w:rStyle w:val="IndexLink"/>
              </w:rPr>
              <w:t>491</w:t>
            </w:r>
          </w:hyperlink>
        </w:p>
        <w:p>
          <w:pPr>
            <w:pStyle w:val="Contents6"/>
            <w:tabs>
              <w:tab w:val="clear" w:pos="7609"/>
              <w:tab w:val="right" w:pos="9026" w:leader="dot"/>
            </w:tabs>
            <w:rPr/>
          </w:pPr>
          <w:hyperlink w:anchor="__RefHeading___Toc6344619_417432637">
            <w:r>
              <w:rPr>
                <w:webHidden/>
                <w:rStyle w:val="IndexLink"/>
                <w:rtl w:val="true"/>
              </w:rPr>
              <w:t>عیص بن القاسم بن ثابت؛ البجلی</w:t>
            </w:r>
            <w:r>
              <w:rPr>
                <w:rStyle w:val="IndexLink"/>
                <w:rtl w:val="true"/>
              </w:rPr>
              <w:t>:</w:t>
              <w:tab/>
            </w:r>
            <w:r>
              <w:rPr>
                <w:rStyle w:val="IndexLink"/>
              </w:rPr>
              <w:t>491</w:t>
            </w:r>
          </w:hyperlink>
        </w:p>
        <w:p>
          <w:pPr>
            <w:pStyle w:val="Contents5"/>
            <w:tabs>
              <w:tab w:val="clear" w:pos="7892"/>
              <w:tab w:val="right" w:pos="9026" w:leader="dot"/>
            </w:tabs>
            <w:rPr/>
          </w:pPr>
          <w:hyperlink w:anchor="__RefHeading___Toc6344621_417432637">
            <w:r>
              <w:rPr>
                <w:webHidden/>
                <w:rStyle w:val="IndexLink"/>
                <w:rtl w:val="true"/>
              </w:rPr>
              <w:t>باب الغین‌</w:t>
            </w:r>
            <w:r>
              <w:rPr>
                <w:rStyle w:val="IndexLink"/>
                <w:rtl w:val="true"/>
              </w:rPr>
              <w:tab/>
            </w:r>
            <w:r>
              <w:rPr>
                <w:rStyle w:val="IndexLink"/>
              </w:rPr>
              <w:t>492</w:t>
            </w:r>
          </w:hyperlink>
        </w:p>
        <w:p>
          <w:pPr>
            <w:pStyle w:val="Contents6"/>
            <w:tabs>
              <w:tab w:val="clear" w:pos="7609"/>
              <w:tab w:val="right" w:pos="9026" w:leader="dot"/>
            </w:tabs>
            <w:rPr/>
          </w:pPr>
          <w:hyperlink w:anchor="__RefHeading___Toc6344623_417432637">
            <w:r>
              <w:rPr>
                <w:webHidden/>
                <w:rStyle w:val="IndexLink"/>
                <w:rtl w:val="true"/>
              </w:rPr>
              <w:t>غالب بن عثمان؛ المنقری؛ مولاهم</w:t>
            </w:r>
            <w:r>
              <w:rPr>
                <w:rStyle w:val="IndexLink"/>
                <w:rtl w:val="true"/>
              </w:rPr>
              <w:t>:</w:t>
              <w:tab/>
            </w:r>
            <w:r>
              <w:rPr>
                <w:rStyle w:val="IndexLink"/>
              </w:rPr>
              <w:t>492</w:t>
            </w:r>
          </w:hyperlink>
        </w:p>
        <w:p>
          <w:pPr>
            <w:pStyle w:val="Contents6"/>
            <w:tabs>
              <w:tab w:val="clear" w:pos="7609"/>
              <w:tab w:val="right" w:pos="9026" w:leader="dot"/>
            </w:tabs>
            <w:rPr/>
          </w:pPr>
          <w:hyperlink w:anchor="__RefHeading___Toc6344625_417432637">
            <w:r>
              <w:rPr>
                <w:webHidden/>
                <w:rStyle w:val="IndexLink"/>
                <w:rtl w:val="true"/>
              </w:rPr>
              <w:t>غیاث بن إبراهیم؛ التمیمی؛ الأسدی</w:t>
            </w:r>
            <w:r>
              <w:rPr>
                <w:rStyle w:val="IndexLink"/>
                <w:rtl w:val="true"/>
              </w:rPr>
              <w:t>:</w:t>
              <w:tab/>
            </w:r>
            <w:r>
              <w:rPr>
                <w:rStyle w:val="IndexLink"/>
              </w:rPr>
              <w:t>492</w:t>
            </w:r>
          </w:hyperlink>
        </w:p>
        <w:p>
          <w:pPr>
            <w:pStyle w:val="Contents6"/>
            <w:tabs>
              <w:tab w:val="clear" w:pos="7609"/>
              <w:tab w:val="right" w:pos="9026" w:leader="dot"/>
            </w:tabs>
            <w:rPr/>
          </w:pPr>
          <w:hyperlink w:anchor="__RefHeading___Toc6344627_417432637">
            <w:r>
              <w:rPr>
                <w:webHidden/>
                <w:rStyle w:val="IndexLink"/>
                <w:rtl w:val="true"/>
              </w:rPr>
              <w:t>غیاث بن کلوب بن فیهس</w:t>
            </w:r>
            <w:r>
              <w:rPr>
                <w:rStyle w:val="IndexLink"/>
                <w:rtl w:val="true"/>
              </w:rPr>
              <w:t>:</w:t>
              <w:tab/>
            </w:r>
            <w:r>
              <w:rPr>
                <w:rStyle w:val="IndexLink"/>
              </w:rPr>
              <w:t>492</w:t>
            </w:r>
          </w:hyperlink>
        </w:p>
        <w:p>
          <w:pPr>
            <w:pStyle w:val="Contents5"/>
            <w:tabs>
              <w:tab w:val="clear" w:pos="7892"/>
              <w:tab w:val="right" w:pos="9026" w:leader="dot"/>
            </w:tabs>
            <w:rPr/>
          </w:pPr>
          <w:hyperlink w:anchor="__RefHeading___Toc6344629_417432637">
            <w:r>
              <w:rPr>
                <w:webHidden/>
                <w:rStyle w:val="IndexLink"/>
                <w:rtl w:val="true"/>
              </w:rPr>
              <w:t>باب الفاء</w:t>
            </w:r>
            <w:r>
              <w:rPr>
                <w:rStyle w:val="IndexLink"/>
                <w:rtl w:val="true"/>
              </w:rPr>
              <w:tab/>
            </w:r>
            <w:r>
              <w:rPr>
                <w:rStyle w:val="IndexLink"/>
              </w:rPr>
              <w:t>492</w:t>
            </w:r>
          </w:hyperlink>
        </w:p>
        <w:p>
          <w:pPr>
            <w:pStyle w:val="Contents6"/>
            <w:tabs>
              <w:tab w:val="clear" w:pos="7609"/>
              <w:tab w:val="right" w:pos="9026" w:leader="dot"/>
            </w:tabs>
            <w:rPr/>
          </w:pPr>
          <w:hyperlink w:anchor="__RefHeading___Toc6344631_417432637">
            <w:r>
              <w:rPr>
                <w:webHidden/>
                <w:rStyle w:val="IndexLink"/>
                <w:rtl w:val="true"/>
              </w:rPr>
              <w:t>فارس بن سلیمان؛ أبو شجاع؛ الأرجانی</w:t>
            </w:r>
            <w:r>
              <w:rPr>
                <w:rStyle w:val="IndexLink"/>
                <w:rtl w:val="true"/>
              </w:rPr>
              <w:t>:</w:t>
              <w:tab/>
            </w:r>
            <w:r>
              <w:rPr>
                <w:rStyle w:val="IndexLink"/>
              </w:rPr>
              <w:t>492</w:t>
            </w:r>
          </w:hyperlink>
        </w:p>
        <w:p>
          <w:pPr>
            <w:pStyle w:val="Contents6"/>
            <w:tabs>
              <w:tab w:val="clear" w:pos="7609"/>
              <w:tab w:val="right" w:pos="9026" w:leader="dot"/>
            </w:tabs>
            <w:rPr/>
          </w:pPr>
          <w:hyperlink w:anchor="__RefHeading___Toc6344633_417432637">
            <w:r>
              <w:rPr>
                <w:webHidden/>
                <w:rStyle w:val="IndexLink"/>
                <w:rtl w:val="true"/>
              </w:rPr>
              <w:t>الفرزدق؛ الشاعر؛ یکنی أبا فراس</w:t>
            </w:r>
            <w:r>
              <w:rPr>
                <w:rStyle w:val="IndexLink"/>
                <w:rtl w:val="true"/>
              </w:rPr>
              <w:t>:</w:t>
              <w:tab/>
            </w:r>
            <w:r>
              <w:rPr>
                <w:rStyle w:val="IndexLink"/>
              </w:rPr>
              <w:t>492</w:t>
            </w:r>
          </w:hyperlink>
        </w:p>
        <w:p>
          <w:pPr>
            <w:pStyle w:val="Contents6"/>
            <w:tabs>
              <w:tab w:val="clear" w:pos="7609"/>
              <w:tab w:val="right" w:pos="9026" w:leader="dot"/>
            </w:tabs>
            <w:rPr/>
          </w:pPr>
          <w:hyperlink w:anchor="__RefHeading___Toc6344635_417432637">
            <w:r>
              <w:rPr>
                <w:webHidden/>
                <w:rStyle w:val="IndexLink"/>
                <w:rtl w:val="true"/>
              </w:rPr>
              <w:t>فضالة بن أیوب؛ الأزدی</w:t>
            </w:r>
            <w:r>
              <w:rPr>
                <w:rStyle w:val="IndexLink"/>
                <w:rtl w:val="true"/>
              </w:rPr>
              <w:t>:</w:t>
              <w:tab/>
            </w:r>
            <w:r>
              <w:rPr>
                <w:rStyle w:val="IndexLink"/>
              </w:rPr>
              <w:t>492</w:t>
            </w:r>
          </w:hyperlink>
        </w:p>
        <w:p>
          <w:pPr>
            <w:pStyle w:val="Contents6"/>
            <w:tabs>
              <w:tab w:val="clear" w:pos="7609"/>
              <w:tab w:val="right" w:pos="9026" w:leader="dot"/>
            </w:tabs>
            <w:rPr/>
          </w:pPr>
          <w:hyperlink w:anchor="__RefHeading___Toc6344637_417432637">
            <w:r>
              <w:rPr>
                <w:webHidden/>
                <w:rStyle w:val="IndexLink"/>
                <w:rtl w:val="true"/>
              </w:rPr>
              <w:t>الفضل بن إسماعیل؛ الکندی</w:t>
            </w:r>
            <w:r>
              <w:rPr>
                <w:rStyle w:val="IndexLink"/>
                <w:rtl w:val="true"/>
              </w:rPr>
              <w:t>:</w:t>
              <w:tab/>
            </w:r>
            <w:r>
              <w:rPr>
                <w:rStyle w:val="IndexLink"/>
              </w:rPr>
              <w:t>493</w:t>
            </w:r>
          </w:hyperlink>
        </w:p>
        <w:p>
          <w:pPr>
            <w:pStyle w:val="Contents6"/>
            <w:tabs>
              <w:tab w:val="clear" w:pos="7609"/>
              <w:tab w:val="right" w:pos="9026" w:leader="dot"/>
            </w:tabs>
            <w:rPr/>
          </w:pPr>
          <w:hyperlink w:anchor="__RefHeading___Toc6344639_417432637">
            <w:r>
              <w:rPr>
                <w:webHidden/>
                <w:rStyle w:val="IndexLink"/>
                <w:rtl w:val="true"/>
              </w:rPr>
              <w:t>الفضل بن سنان</w:t>
            </w:r>
            <w:r>
              <w:rPr>
                <w:rStyle w:val="IndexLink"/>
                <w:rtl w:val="true"/>
              </w:rPr>
              <w:t>:</w:t>
              <w:tab/>
            </w:r>
            <w:r>
              <w:rPr>
                <w:rStyle w:val="IndexLink"/>
              </w:rPr>
              <w:t>493</w:t>
            </w:r>
          </w:hyperlink>
        </w:p>
        <w:p>
          <w:pPr>
            <w:pStyle w:val="Contents6"/>
            <w:tabs>
              <w:tab w:val="clear" w:pos="7609"/>
              <w:tab w:val="right" w:pos="9026" w:leader="dot"/>
            </w:tabs>
            <w:rPr/>
          </w:pPr>
          <w:hyperlink w:anchor="__RefHeading___Toc6344641_417432637">
            <w:r>
              <w:rPr>
                <w:webHidden/>
                <w:rStyle w:val="IndexLink"/>
                <w:rtl w:val="true"/>
              </w:rPr>
              <w:t>الفضل بن شاذان بن الخلیل؛ أبو محمد؛ الأزدی؛ النیسابوری</w:t>
            </w:r>
            <w:r>
              <w:rPr>
                <w:rStyle w:val="IndexLink"/>
                <w:rtl w:val="true"/>
              </w:rPr>
              <w:t>:</w:t>
              <w:tab/>
            </w:r>
            <w:r>
              <w:rPr>
                <w:rStyle w:val="IndexLink"/>
              </w:rPr>
              <w:t>493</w:t>
            </w:r>
          </w:hyperlink>
        </w:p>
        <w:p>
          <w:pPr>
            <w:pStyle w:val="Contents6"/>
            <w:tabs>
              <w:tab w:val="clear" w:pos="7609"/>
              <w:tab w:val="right" w:pos="9026" w:leader="dot"/>
            </w:tabs>
            <w:rPr/>
          </w:pPr>
          <w:hyperlink w:anchor="__RefHeading___Toc6344643_417432637">
            <w:r>
              <w:rPr>
                <w:webHidden/>
                <w:rStyle w:val="IndexLink"/>
                <w:rtl w:val="true"/>
              </w:rPr>
              <w:t>الفضل بن عبد الرحمن</w:t>
            </w:r>
            <w:r>
              <w:rPr>
                <w:rStyle w:val="IndexLink"/>
                <w:rtl w:val="true"/>
              </w:rPr>
              <w:t>:</w:t>
              <w:tab/>
            </w:r>
            <w:r>
              <w:rPr>
                <w:rStyle w:val="IndexLink"/>
              </w:rPr>
              <w:t>493</w:t>
            </w:r>
          </w:hyperlink>
        </w:p>
        <w:p>
          <w:pPr>
            <w:pStyle w:val="Contents6"/>
            <w:tabs>
              <w:tab w:val="clear" w:pos="7609"/>
              <w:tab w:val="right" w:pos="9026" w:leader="dot"/>
            </w:tabs>
            <w:rPr/>
          </w:pPr>
          <w:hyperlink w:anchor="__RefHeading___Toc6344645_417432637">
            <w:r>
              <w:rPr>
                <w:webHidden/>
                <w:rStyle w:val="IndexLink"/>
                <w:rtl w:val="true"/>
              </w:rPr>
              <w:t>الفضل بن عبد الملک؛ أبو العباس؛ البقباق</w:t>
            </w:r>
            <w:r>
              <w:rPr>
                <w:rStyle w:val="IndexLink"/>
                <w:rtl w:val="true"/>
              </w:rPr>
              <w:t>:</w:t>
              <w:tab/>
            </w:r>
            <w:r>
              <w:rPr>
                <w:rStyle w:val="IndexLink"/>
              </w:rPr>
              <w:t>493</w:t>
            </w:r>
          </w:hyperlink>
        </w:p>
        <w:p>
          <w:pPr>
            <w:pStyle w:val="Contents6"/>
            <w:tabs>
              <w:tab w:val="clear" w:pos="7609"/>
              <w:tab w:val="right" w:pos="9026" w:leader="dot"/>
            </w:tabs>
            <w:rPr/>
          </w:pPr>
          <w:hyperlink w:anchor="__RefHeading___Toc6344647_417432637">
            <w:r>
              <w:rPr>
                <w:webHidden/>
                <w:rStyle w:val="IndexLink"/>
                <w:rtl w:val="true"/>
              </w:rPr>
              <w:t>الفضل بن عثمان؛ المرادی؛ الصائغ؛ الأنباری؛ أبو محمد؛ الأعور</w:t>
            </w:r>
            <w:r>
              <w:rPr>
                <w:rStyle w:val="IndexLink"/>
                <w:rtl w:val="true"/>
              </w:rPr>
              <w:t>:</w:t>
              <w:tab/>
            </w:r>
            <w:r>
              <w:rPr>
                <w:rStyle w:val="IndexLink"/>
              </w:rPr>
              <w:t>494</w:t>
            </w:r>
          </w:hyperlink>
        </w:p>
        <w:p>
          <w:pPr>
            <w:pStyle w:val="Contents6"/>
            <w:tabs>
              <w:tab w:val="clear" w:pos="7609"/>
              <w:tab w:val="right" w:pos="9026" w:leader="dot"/>
            </w:tabs>
            <w:rPr/>
          </w:pPr>
          <w:hyperlink w:anchor="__RefHeading___Toc6344649_417432637">
            <w:r>
              <w:rPr>
                <w:webHidden/>
                <w:rStyle w:val="IndexLink"/>
                <w:rtl w:val="true"/>
              </w:rPr>
              <w:t>الفضل بن یونس؛ الکاتب؛ البغدادی</w:t>
            </w:r>
            <w:r>
              <w:rPr>
                <w:rStyle w:val="IndexLink"/>
                <w:rtl w:val="true"/>
              </w:rPr>
              <w:t>:</w:t>
              <w:tab/>
            </w:r>
            <w:r>
              <w:rPr>
                <w:rStyle w:val="IndexLink"/>
              </w:rPr>
              <w:t>494</w:t>
            </w:r>
          </w:hyperlink>
        </w:p>
        <w:p>
          <w:pPr>
            <w:pStyle w:val="Contents6"/>
            <w:tabs>
              <w:tab w:val="clear" w:pos="7609"/>
              <w:tab w:val="right" w:pos="9026" w:leader="dot"/>
            </w:tabs>
            <w:rPr/>
          </w:pPr>
          <w:hyperlink w:anchor="__RefHeading___Toc6344651_417432637">
            <w:r>
              <w:rPr>
                <w:webHidden/>
                <w:rStyle w:val="IndexLink"/>
                <w:rtl w:val="true"/>
              </w:rPr>
              <w:t>الفضیل بن عیاض</w:t>
            </w:r>
            <w:r>
              <w:rPr>
                <w:rStyle w:val="IndexLink"/>
                <w:rtl w:val="true"/>
              </w:rPr>
              <w:t>:</w:t>
              <w:tab/>
            </w:r>
            <w:r>
              <w:rPr>
                <w:rStyle w:val="IndexLink"/>
              </w:rPr>
              <w:t>494</w:t>
            </w:r>
          </w:hyperlink>
        </w:p>
        <w:p>
          <w:pPr>
            <w:pStyle w:val="Contents6"/>
            <w:tabs>
              <w:tab w:val="clear" w:pos="7609"/>
              <w:tab w:val="right" w:pos="9026" w:leader="dot"/>
            </w:tabs>
            <w:rPr/>
          </w:pPr>
          <w:hyperlink w:anchor="__RefHeading___Toc6344653_417432637">
            <w:r>
              <w:rPr>
                <w:webHidden/>
                <w:rStyle w:val="IndexLink"/>
                <w:rtl w:val="true"/>
              </w:rPr>
              <w:t>الفضیل بن محمد بن راشد؛ مولی الفضل البقباق؛ أبو العباس</w:t>
            </w:r>
            <w:r>
              <w:rPr>
                <w:rStyle w:val="IndexLink"/>
                <w:rtl w:val="true"/>
              </w:rPr>
              <w:t>:</w:t>
              <w:tab/>
            </w:r>
            <w:r>
              <w:rPr>
                <w:rStyle w:val="IndexLink"/>
              </w:rPr>
              <w:t>494</w:t>
            </w:r>
          </w:hyperlink>
        </w:p>
        <w:p>
          <w:pPr>
            <w:pStyle w:val="Contents6"/>
            <w:tabs>
              <w:tab w:val="clear" w:pos="7609"/>
              <w:tab w:val="right" w:pos="9026" w:leader="dot"/>
            </w:tabs>
            <w:rPr/>
          </w:pPr>
          <w:hyperlink w:anchor="__RefHeading___Toc6344655_417432637">
            <w:r>
              <w:rPr>
                <w:webHidden/>
                <w:rStyle w:val="IndexLink"/>
                <w:rtl w:val="true"/>
              </w:rPr>
              <w:t>الفضل بن یسار؛ أبو القاسم</w:t>
            </w:r>
            <w:r>
              <w:rPr>
                <w:rStyle w:val="IndexLink"/>
                <w:rtl w:val="true"/>
              </w:rPr>
              <w:t>:</w:t>
              <w:tab/>
            </w:r>
            <w:r>
              <w:rPr>
                <w:rStyle w:val="IndexLink"/>
              </w:rPr>
              <w:t>494</w:t>
            </w:r>
          </w:hyperlink>
        </w:p>
        <w:p>
          <w:pPr>
            <w:pStyle w:val="Contents6"/>
            <w:tabs>
              <w:tab w:val="clear" w:pos="7609"/>
              <w:tab w:val="right" w:pos="9026" w:leader="dot"/>
            </w:tabs>
            <w:rPr/>
          </w:pPr>
          <w:hyperlink w:anchor="__RefHeading___Toc6344657_417432637">
            <w:r>
              <w:rPr>
                <w:webHidden/>
                <w:rStyle w:val="IndexLink"/>
                <w:rtl w:val="true"/>
              </w:rPr>
              <w:t>الفیض بن المختار؛ الخثعمی؛ الکوفی</w:t>
            </w:r>
            <w:r>
              <w:rPr>
                <w:rStyle w:val="IndexLink"/>
                <w:rtl w:val="true"/>
              </w:rPr>
              <w:t>:</w:t>
              <w:tab/>
            </w:r>
            <w:r>
              <w:rPr>
                <w:rStyle w:val="IndexLink"/>
              </w:rPr>
              <w:t>495</w:t>
            </w:r>
          </w:hyperlink>
        </w:p>
        <w:p>
          <w:pPr>
            <w:pStyle w:val="Contents5"/>
            <w:tabs>
              <w:tab w:val="clear" w:pos="7892"/>
              <w:tab w:val="right" w:pos="9026" w:leader="dot"/>
            </w:tabs>
            <w:rPr/>
          </w:pPr>
          <w:hyperlink w:anchor="__RefHeading___Toc6344659_417432637">
            <w:r>
              <w:rPr>
                <w:webHidden/>
                <w:rStyle w:val="IndexLink"/>
                <w:rtl w:val="true"/>
              </w:rPr>
              <w:t>باب القاف‌</w:t>
            </w:r>
            <w:r>
              <w:rPr>
                <w:rStyle w:val="IndexLink"/>
                <w:rtl w:val="true"/>
              </w:rPr>
              <w:tab/>
            </w:r>
            <w:r>
              <w:rPr>
                <w:rStyle w:val="IndexLink"/>
              </w:rPr>
              <w:t>495</w:t>
            </w:r>
          </w:hyperlink>
        </w:p>
        <w:p>
          <w:pPr>
            <w:pStyle w:val="Contents6"/>
            <w:tabs>
              <w:tab w:val="clear" w:pos="7609"/>
              <w:tab w:val="right" w:pos="9026" w:leader="dot"/>
            </w:tabs>
            <w:rPr/>
          </w:pPr>
          <w:hyperlink w:anchor="__RefHeading___Toc6344661_417432637">
            <w:r>
              <w:rPr>
                <w:webHidden/>
                <w:rStyle w:val="IndexLink"/>
                <w:rtl w:val="true"/>
              </w:rPr>
              <w:t>القاسم بن برید بن معاویة؛ العجلی</w:t>
            </w:r>
            <w:r>
              <w:rPr>
                <w:rStyle w:val="IndexLink"/>
                <w:rtl w:val="true"/>
              </w:rPr>
              <w:t>:</w:t>
              <w:tab/>
            </w:r>
            <w:r>
              <w:rPr>
                <w:rStyle w:val="IndexLink"/>
              </w:rPr>
              <w:t>495</w:t>
            </w:r>
          </w:hyperlink>
        </w:p>
        <w:p>
          <w:pPr>
            <w:pStyle w:val="Contents6"/>
            <w:tabs>
              <w:tab w:val="clear" w:pos="7609"/>
              <w:tab w:val="right" w:pos="9026" w:leader="dot"/>
            </w:tabs>
            <w:rPr/>
          </w:pPr>
          <w:hyperlink w:anchor="__RefHeading___Toc6344663_417432637">
            <w:r>
              <w:rPr>
                <w:webHidden/>
                <w:rStyle w:val="IndexLink"/>
                <w:rtl w:val="true"/>
              </w:rPr>
              <w:t>القاسم بن خلیفة</w:t>
            </w:r>
            <w:r>
              <w:rPr>
                <w:rStyle w:val="IndexLink"/>
                <w:rtl w:val="true"/>
              </w:rPr>
              <w:t>:</w:t>
              <w:tab/>
            </w:r>
            <w:r>
              <w:rPr>
                <w:rStyle w:val="IndexLink"/>
              </w:rPr>
              <w:t>495</w:t>
            </w:r>
          </w:hyperlink>
        </w:p>
        <w:p>
          <w:pPr>
            <w:pStyle w:val="Contents6"/>
            <w:tabs>
              <w:tab w:val="clear" w:pos="7609"/>
              <w:tab w:val="right" w:pos="9026" w:leader="dot"/>
            </w:tabs>
            <w:rPr/>
          </w:pPr>
          <w:hyperlink w:anchor="__RefHeading___Toc6344665_417432637">
            <w:r>
              <w:rPr>
                <w:webHidden/>
                <w:rStyle w:val="IndexLink"/>
                <w:rtl w:val="true"/>
              </w:rPr>
              <w:t>القاسم بن العلاء</w:t>
            </w:r>
            <w:r>
              <w:rPr>
                <w:rStyle w:val="IndexLink"/>
                <w:rtl w:val="true"/>
              </w:rPr>
              <w:t>:</w:t>
              <w:tab/>
            </w:r>
            <w:r>
              <w:rPr>
                <w:rStyle w:val="IndexLink"/>
              </w:rPr>
              <w:t>495</w:t>
            </w:r>
          </w:hyperlink>
        </w:p>
        <w:p>
          <w:pPr>
            <w:pStyle w:val="Contents6"/>
            <w:tabs>
              <w:tab w:val="clear" w:pos="7609"/>
              <w:tab w:val="right" w:pos="9026" w:leader="dot"/>
            </w:tabs>
            <w:rPr/>
          </w:pPr>
          <w:hyperlink w:anchor="__RefHeading___Toc6344667_417432637">
            <w:r>
              <w:rPr>
                <w:webHidden/>
                <w:rStyle w:val="IndexLink"/>
                <w:rtl w:val="true"/>
              </w:rPr>
              <w:t>القاسم بن الفضیل بن یسار؛ النهدی؛ البصری؛ أبو محمد</w:t>
            </w:r>
            <w:r>
              <w:rPr>
                <w:rStyle w:val="IndexLink"/>
                <w:rtl w:val="true"/>
              </w:rPr>
              <w:t>:</w:t>
              <w:tab/>
            </w:r>
            <w:r>
              <w:rPr>
                <w:rStyle w:val="IndexLink"/>
              </w:rPr>
              <w:t>495</w:t>
            </w:r>
          </w:hyperlink>
        </w:p>
        <w:p>
          <w:pPr>
            <w:pStyle w:val="Contents6"/>
            <w:tabs>
              <w:tab w:val="clear" w:pos="7609"/>
              <w:tab w:val="right" w:pos="9026" w:leader="dot"/>
            </w:tabs>
            <w:rPr/>
          </w:pPr>
          <w:hyperlink w:anchor="__RefHeading___Toc6344669_417432637">
            <w:r>
              <w:rPr>
                <w:webHidden/>
                <w:rStyle w:val="IndexLink"/>
                <w:rtl w:val="true"/>
              </w:rPr>
              <w:t>القاسم بن محمد بن أبی بکر</w:t>
            </w:r>
            <w:r>
              <w:rPr>
                <w:rStyle w:val="IndexLink"/>
                <w:rtl w:val="true"/>
              </w:rPr>
              <w:t>:</w:t>
              <w:tab/>
            </w:r>
            <w:r>
              <w:rPr>
                <w:rStyle w:val="IndexLink"/>
              </w:rPr>
              <w:t>496</w:t>
            </w:r>
          </w:hyperlink>
        </w:p>
        <w:p>
          <w:pPr>
            <w:pStyle w:val="Contents6"/>
            <w:tabs>
              <w:tab w:val="clear" w:pos="7609"/>
              <w:tab w:val="right" w:pos="9026" w:leader="dot"/>
            </w:tabs>
            <w:rPr/>
          </w:pPr>
          <w:hyperlink w:anchor="__RefHeading___Toc6344671_417432637">
            <w:r>
              <w:rPr>
                <w:webHidden/>
                <w:rStyle w:val="IndexLink"/>
                <w:rtl w:val="true"/>
              </w:rPr>
              <w:t>القاسم بن محمد بن أیوب بن میمون</w:t>
            </w:r>
            <w:r>
              <w:rPr>
                <w:rStyle w:val="IndexLink"/>
                <w:rtl w:val="true"/>
              </w:rPr>
              <w:t>:</w:t>
              <w:tab/>
            </w:r>
            <w:r>
              <w:rPr>
                <w:rStyle w:val="IndexLink"/>
              </w:rPr>
              <w:t>496</w:t>
            </w:r>
          </w:hyperlink>
        </w:p>
        <w:p>
          <w:pPr>
            <w:pStyle w:val="Contents6"/>
            <w:tabs>
              <w:tab w:val="clear" w:pos="7609"/>
              <w:tab w:val="right" w:pos="9026" w:leader="dot"/>
            </w:tabs>
            <w:rPr/>
          </w:pPr>
          <w:hyperlink w:anchor="__RefHeading___Toc6344673_417432637">
            <w:r>
              <w:rPr>
                <w:webHidden/>
                <w:rStyle w:val="IndexLink"/>
                <w:rtl w:val="true"/>
              </w:rPr>
              <w:t>القاسم بن محمد؛ الجوهری</w:t>
            </w:r>
            <w:r>
              <w:rPr>
                <w:rStyle w:val="IndexLink"/>
                <w:rtl w:val="true"/>
              </w:rPr>
              <w:t>:</w:t>
              <w:tab/>
            </w:r>
            <w:r>
              <w:rPr>
                <w:rStyle w:val="IndexLink"/>
              </w:rPr>
              <w:t>496</w:t>
            </w:r>
          </w:hyperlink>
        </w:p>
        <w:p>
          <w:pPr>
            <w:pStyle w:val="Contents6"/>
            <w:tabs>
              <w:tab w:val="clear" w:pos="7609"/>
              <w:tab w:val="right" w:pos="9026" w:leader="dot"/>
            </w:tabs>
            <w:rPr/>
          </w:pPr>
          <w:hyperlink w:anchor="__RefHeading___Toc6344675_417432637">
            <w:r>
              <w:rPr>
                <w:webHidden/>
                <w:rStyle w:val="IndexLink"/>
                <w:rtl w:val="true"/>
              </w:rPr>
              <w:t>القاسم بن محمد؛ الخلقانی</w:t>
            </w:r>
            <w:r>
              <w:rPr>
                <w:rStyle w:val="IndexLink"/>
                <w:rtl w:val="true"/>
              </w:rPr>
              <w:t>:</w:t>
              <w:tab/>
            </w:r>
            <w:r>
              <w:rPr>
                <w:rStyle w:val="IndexLink"/>
              </w:rPr>
              <w:t>496</w:t>
            </w:r>
          </w:hyperlink>
        </w:p>
        <w:p>
          <w:pPr>
            <w:pStyle w:val="Contents6"/>
            <w:tabs>
              <w:tab w:val="clear" w:pos="7609"/>
              <w:tab w:val="right" w:pos="9026" w:leader="dot"/>
            </w:tabs>
            <w:rPr/>
          </w:pPr>
          <w:hyperlink w:anchor="__RefHeading___Toc6344677_417432637">
            <w:r>
              <w:rPr>
                <w:webHidden/>
                <w:rStyle w:val="IndexLink"/>
                <w:rtl w:val="true"/>
              </w:rPr>
              <w:t>القاسم بن محمد بن علی بن إبراهیم بن محمد؛ الهمدانی</w:t>
            </w:r>
            <w:r>
              <w:rPr>
                <w:rStyle w:val="IndexLink"/>
                <w:rtl w:val="true"/>
              </w:rPr>
              <w:t>:</w:t>
              <w:tab/>
            </w:r>
            <w:r>
              <w:rPr>
                <w:rStyle w:val="IndexLink"/>
              </w:rPr>
              <w:t>496</w:t>
            </w:r>
          </w:hyperlink>
        </w:p>
        <w:p>
          <w:pPr>
            <w:pStyle w:val="Contents6"/>
            <w:tabs>
              <w:tab w:val="clear" w:pos="7609"/>
              <w:tab w:val="right" w:pos="9026" w:leader="dot"/>
            </w:tabs>
            <w:rPr/>
          </w:pPr>
          <w:hyperlink w:anchor="__RefHeading___Toc6344679_417432637">
            <w:r>
              <w:rPr>
                <w:webHidden/>
                <w:rStyle w:val="IndexLink"/>
                <w:rtl w:val="true"/>
              </w:rPr>
              <w:t>القاسم بن هشام</w:t>
            </w:r>
            <w:r>
              <w:rPr>
                <w:rStyle w:val="IndexLink"/>
                <w:rtl w:val="true"/>
              </w:rPr>
              <w:t>:</w:t>
              <w:tab/>
            </w:r>
            <w:r>
              <w:rPr>
                <w:rStyle w:val="IndexLink"/>
              </w:rPr>
              <w:t>496</w:t>
            </w:r>
          </w:hyperlink>
        </w:p>
        <w:p>
          <w:pPr>
            <w:pStyle w:val="Contents6"/>
            <w:tabs>
              <w:tab w:val="clear" w:pos="7609"/>
              <w:tab w:val="right" w:pos="9026" w:leader="dot"/>
            </w:tabs>
            <w:rPr/>
          </w:pPr>
          <w:hyperlink w:anchor="__RefHeading___Toc6344681_417432637">
            <w:r>
              <w:rPr>
                <w:webHidden/>
                <w:rStyle w:val="IndexLink"/>
                <w:rtl w:val="true"/>
              </w:rPr>
              <w:t>قتیبة بن محمد؛ الأعشی، المؤدب؛ أبو محمد؛ المقرئ</w:t>
            </w:r>
            <w:r>
              <w:rPr>
                <w:rStyle w:val="IndexLink"/>
                <w:rtl w:val="true"/>
              </w:rPr>
              <w:t>:</w:t>
              <w:tab/>
            </w:r>
            <w:r>
              <w:rPr>
                <w:rStyle w:val="IndexLink"/>
              </w:rPr>
              <w:t>496</w:t>
            </w:r>
          </w:hyperlink>
        </w:p>
        <w:p>
          <w:pPr>
            <w:pStyle w:val="Contents6"/>
            <w:tabs>
              <w:tab w:val="clear" w:pos="7609"/>
              <w:tab w:val="right" w:pos="9026" w:leader="dot"/>
            </w:tabs>
            <w:rPr/>
          </w:pPr>
          <w:hyperlink w:anchor="__RefHeading___Toc6344683_417432637">
            <w:r>
              <w:rPr>
                <w:webHidden/>
                <w:rStyle w:val="IndexLink"/>
                <w:rtl w:val="true"/>
              </w:rPr>
              <w:t>قنبر، مولی أمیر المؤمنین علیه السلام</w:t>
            </w:r>
            <w:r>
              <w:rPr>
                <w:rStyle w:val="IndexLink"/>
                <w:rtl w:val="true"/>
              </w:rPr>
              <w:t>:</w:t>
              <w:tab/>
            </w:r>
            <w:r>
              <w:rPr>
                <w:rStyle w:val="IndexLink"/>
              </w:rPr>
              <w:t>497</w:t>
            </w:r>
          </w:hyperlink>
        </w:p>
        <w:p>
          <w:pPr>
            <w:pStyle w:val="Contents6"/>
            <w:tabs>
              <w:tab w:val="clear" w:pos="7609"/>
              <w:tab w:val="right" w:pos="9026" w:leader="dot"/>
            </w:tabs>
            <w:rPr/>
          </w:pPr>
          <w:hyperlink w:anchor="__RefHeading___Toc6344685_417432637">
            <w:r>
              <w:rPr>
                <w:webHidden/>
                <w:rStyle w:val="IndexLink"/>
                <w:rtl w:val="true"/>
              </w:rPr>
              <w:t>قیس، أبو إسماعیل؛ الکوفی</w:t>
            </w:r>
            <w:r>
              <w:rPr>
                <w:rStyle w:val="IndexLink"/>
                <w:rtl w:val="true"/>
              </w:rPr>
              <w:t>:</w:t>
              <w:tab/>
            </w:r>
            <w:r>
              <w:rPr>
                <w:rStyle w:val="IndexLink"/>
              </w:rPr>
              <w:t>497</w:t>
            </w:r>
          </w:hyperlink>
        </w:p>
        <w:p>
          <w:pPr>
            <w:pStyle w:val="Contents6"/>
            <w:tabs>
              <w:tab w:val="clear" w:pos="7609"/>
              <w:tab w:val="right" w:pos="9026" w:leader="dot"/>
            </w:tabs>
            <w:rPr/>
          </w:pPr>
          <w:hyperlink w:anchor="__RefHeading___Toc6344687_417432637">
            <w:r>
              <w:rPr>
                <w:webHidden/>
                <w:rStyle w:val="IndexLink"/>
                <w:rtl w:val="true"/>
              </w:rPr>
              <w:t>قیس؛ أخو عمار الساباطی</w:t>
            </w:r>
            <w:r>
              <w:rPr>
                <w:rStyle w:val="IndexLink"/>
                <w:rtl w:val="true"/>
              </w:rPr>
              <w:t>:</w:t>
              <w:tab/>
            </w:r>
            <w:r>
              <w:rPr>
                <w:rStyle w:val="IndexLink"/>
              </w:rPr>
              <w:t>497</w:t>
            </w:r>
          </w:hyperlink>
        </w:p>
        <w:p>
          <w:pPr>
            <w:pStyle w:val="Contents6"/>
            <w:tabs>
              <w:tab w:val="clear" w:pos="7609"/>
              <w:tab w:val="right" w:pos="9026" w:leader="dot"/>
            </w:tabs>
            <w:rPr/>
          </w:pPr>
          <w:hyperlink w:anchor="__RefHeading___Toc6344689_417432637">
            <w:r>
              <w:rPr>
                <w:webHidden/>
                <w:rStyle w:val="IndexLink"/>
                <w:rtl w:val="true"/>
              </w:rPr>
              <w:t>قیس بن سعد بن عبادة</w:t>
            </w:r>
            <w:r>
              <w:rPr>
                <w:rStyle w:val="IndexLink"/>
                <w:rtl w:val="true"/>
              </w:rPr>
              <w:t>:</w:t>
              <w:tab/>
            </w:r>
            <w:r>
              <w:rPr>
                <w:rStyle w:val="IndexLink"/>
              </w:rPr>
              <w:t>497</w:t>
            </w:r>
          </w:hyperlink>
        </w:p>
        <w:p>
          <w:pPr>
            <w:pStyle w:val="Contents6"/>
            <w:tabs>
              <w:tab w:val="clear" w:pos="7609"/>
              <w:tab w:val="right" w:pos="9026" w:leader="dot"/>
            </w:tabs>
            <w:rPr/>
          </w:pPr>
          <w:hyperlink w:anchor="__RefHeading___Toc6344691_417432637">
            <w:r>
              <w:rPr>
                <w:webHidden/>
                <w:rStyle w:val="IndexLink"/>
                <w:rtl w:val="true"/>
              </w:rPr>
              <w:t>قیس بن عوف</w:t>
            </w:r>
            <w:r>
              <w:rPr>
                <w:rStyle w:val="IndexLink"/>
                <w:rtl w:val="true"/>
              </w:rPr>
              <w:t>:</w:t>
              <w:tab/>
            </w:r>
            <w:r>
              <w:rPr>
                <w:rStyle w:val="IndexLink"/>
              </w:rPr>
              <w:t>497</w:t>
            </w:r>
          </w:hyperlink>
        </w:p>
        <w:p>
          <w:pPr>
            <w:pStyle w:val="Contents5"/>
            <w:tabs>
              <w:tab w:val="clear" w:pos="7892"/>
              <w:tab w:val="right" w:pos="9026" w:leader="dot"/>
            </w:tabs>
            <w:rPr/>
          </w:pPr>
          <w:hyperlink w:anchor="__RefHeading___Toc6344693_417432637">
            <w:r>
              <w:rPr>
                <w:webHidden/>
                <w:rStyle w:val="IndexLink"/>
                <w:rtl w:val="true"/>
              </w:rPr>
              <w:t>باب الکاف‌</w:t>
            </w:r>
            <w:r>
              <w:rPr>
                <w:rStyle w:val="IndexLink"/>
                <w:rtl w:val="true"/>
              </w:rPr>
              <w:tab/>
            </w:r>
            <w:r>
              <w:rPr>
                <w:rStyle w:val="IndexLink"/>
              </w:rPr>
              <w:t>497</w:t>
            </w:r>
          </w:hyperlink>
        </w:p>
        <w:p>
          <w:pPr>
            <w:pStyle w:val="Contents6"/>
            <w:tabs>
              <w:tab w:val="clear" w:pos="7609"/>
              <w:tab w:val="right" w:pos="9026" w:leader="dot"/>
            </w:tabs>
            <w:rPr/>
          </w:pPr>
          <w:hyperlink w:anchor="__RefHeading___Toc6344695_417432637">
            <w:r>
              <w:rPr>
                <w:webHidden/>
                <w:rStyle w:val="IndexLink"/>
                <w:rtl w:val="true"/>
              </w:rPr>
              <w:t>کافور بن إبراهیم؛ المدنی</w:t>
            </w:r>
            <w:r>
              <w:rPr>
                <w:rStyle w:val="IndexLink"/>
                <w:rtl w:val="true"/>
              </w:rPr>
              <w:t>:</w:t>
              <w:tab/>
            </w:r>
            <w:r>
              <w:rPr>
                <w:rStyle w:val="IndexLink"/>
              </w:rPr>
              <w:t>497</w:t>
            </w:r>
          </w:hyperlink>
        </w:p>
        <w:p>
          <w:pPr>
            <w:pStyle w:val="Contents6"/>
            <w:tabs>
              <w:tab w:val="clear" w:pos="7609"/>
              <w:tab w:val="right" w:pos="9026" w:leader="dot"/>
            </w:tabs>
            <w:rPr/>
          </w:pPr>
          <w:hyperlink w:anchor="__RefHeading___Toc6344697_417432637">
            <w:r>
              <w:rPr>
                <w:webHidden/>
                <w:rStyle w:val="IndexLink"/>
                <w:rtl w:val="true"/>
              </w:rPr>
              <w:t>کافور، الخادم</w:t>
            </w:r>
            <w:r>
              <w:rPr>
                <w:rStyle w:val="IndexLink"/>
                <w:rtl w:val="true"/>
              </w:rPr>
              <w:t>:</w:t>
              <w:tab/>
            </w:r>
            <w:r>
              <w:rPr>
                <w:rStyle w:val="IndexLink"/>
              </w:rPr>
              <w:t>497</w:t>
            </w:r>
          </w:hyperlink>
        </w:p>
        <w:p>
          <w:pPr>
            <w:pStyle w:val="Contents6"/>
            <w:tabs>
              <w:tab w:val="clear" w:pos="7609"/>
              <w:tab w:val="right" w:pos="9026" w:leader="dot"/>
            </w:tabs>
            <w:rPr/>
          </w:pPr>
          <w:hyperlink w:anchor="__RefHeading___Toc6344699_417432637">
            <w:r>
              <w:rPr>
                <w:webHidden/>
                <w:rStyle w:val="IndexLink"/>
                <w:rtl w:val="true"/>
              </w:rPr>
              <w:t>کثیر بن کلثم، أبو الحارث و قیل</w:t>
            </w:r>
            <w:r>
              <w:rPr>
                <w:rStyle w:val="IndexLink"/>
                <w:rtl w:val="true"/>
              </w:rPr>
              <w:t xml:space="preserve">: </w:t>
            </w:r>
            <w:r>
              <w:rPr>
                <w:rStyle w:val="IndexLink"/>
                <w:rtl w:val="true"/>
              </w:rPr>
              <w:t>أبو الفضل</w:t>
            </w:r>
            <w:r>
              <w:rPr>
                <w:rStyle w:val="IndexLink"/>
                <w:rtl w:val="true"/>
              </w:rPr>
              <w:t>-:</w:t>
              <w:tab/>
            </w:r>
            <w:r>
              <w:rPr>
                <w:rStyle w:val="IndexLink"/>
              </w:rPr>
              <w:t>498</w:t>
            </w:r>
          </w:hyperlink>
        </w:p>
        <w:p>
          <w:pPr>
            <w:pStyle w:val="Contents6"/>
            <w:tabs>
              <w:tab w:val="clear" w:pos="7609"/>
              <w:tab w:val="right" w:pos="9026" w:leader="dot"/>
            </w:tabs>
            <w:rPr/>
          </w:pPr>
          <w:hyperlink w:anchor="__RefHeading___Toc6344701_417432637">
            <w:r>
              <w:rPr>
                <w:webHidden/>
                <w:rStyle w:val="IndexLink"/>
                <w:rtl w:val="true"/>
              </w:rPr>
              <w:t>کردین أبو سیار</w:t>
            </w:r>
            <w:r>
              <w:rPr>
                <w:rStyle w:val="IndexLink"/>
                <w:rtl w:val="true"/>
              </w:rPr>
              <w:t>:</w:t>
              <w:tab/>
            </w:r>
            <w:r>
              <w:rPr>
                <w:rStyle w:val="IndexLink"/>
              </w:rPr>
              <w:t>498</w:t>
            </w:r>
          </w:hyperlink>
        </w:p>
        <w:p>
          <w:pPr>
            <w:pStyle w:val="Contents6"/>
            <w:tabs>
              <w:tab w:val="clear" w:pos="7609"/>
              <w:tab w:val="right" w:pos="9026" w:leader="dot"/>
            </w:tabs>
            <w:rPr/>
          </w:pPr>
          <w:hyperlink w:anchor="__RefHeading___Toc6344703_417432637">
            <w:r>
              <w:rPr>
                <w:webHidden/>
                <w:rStyle w:val="IndexLink"/>
                <w:rtl w:val="true"/>
              </w:rPr>
              <w:t>کعب بن عبد الله</w:t>
            </w:r>
            <w:r>
              <w:rPr>
                <w:rStyle w:val="IndexLink"/>
                <w:rtl w:val="true"/>
              </w:rPr>
              <w:t>:</w:t>
              <w:tab/>
            </w:r>
            <w:r>
              <w:rPr>
                <w:rStyle w:val="IndexLink"/>
              </w:rPr>
              <w:t>498</w:t>
            </w:r>
          </w:hyperlink>
        </w:p>
        <w:p>
          <w:pPr>
            <w:pStyle w:val="Contents6"/>
            <w:tabs>
              <w:tab w:val="clear" w:pos="7609"/>
              <w:tab w:val="right" w:pos="9026" w:leader="dot"/>
            </w:tabs>
            <w:rPr/>
          </w:pPr>
          <w:hyperlink w:anchor="__RefHeading___Toc6344705_417432637">
            <w:r>
              <w:rPr>
                <w:webHidden/>
                <w:rStyle w:val="IndexLink"/>
                <w:rtl w:val="true"/>
              </w:rPr>
              <w:t>کعب بن عبد الله</w:t>
            </w:r>
            <w:r>
              <w:rPr>
                <w:rStyle w:val="IndexLink"/>
                <w:rtl w:val="true"/>
              </w:rPr>
              <w:t>:</w:t>
              <w:tab/>
            </w:r>
            <w:r>
              <w:rPr>
                <w:rStyle w:val="IndexLink"/>
              </w:rPr>
              <w:t>498</w:t>
            </w:r>
          </w:hyperlink>
        </w:p>
        <w:p>
          <w:pPr>
            <w:pStyle w:val="Contents6"/>
            <w:tabs>
              <w:tab w:val="clear" w:pos="7609"/>
              <w:tab w:val="right" w:pos="9026" w:leader="dot"/>
            </w:tabs>
            <w:rPr/>
          </w:pPr>
          <w:hyperlink w:anchor="__RefHeading___Toc6344707_417432637">
            <w:r>
              <w:rPr>
                <w:webHidden/>
                <w:rStyle w:val="IndexLink"/>
                <w:rtl w:val="true"/>
              </w:rPr>
              <w:t>کلیب بن معاویة؛ الصیداوی</w:t>
            </w:r>
            <w:r>
              <w:rPr>
                <w:rStyle w:val="IndexLink"/>
                <w:rtl w:val="true"/>
              </w:rPr>
              <w:t>:</w:t>
              <w:tab/>
            </w:r>
            <w:r>
              <w:rPr>
                <w:rStyle w:val="IndexLink"/>
              </w:rPr>
              <w:t>498</w:t>
            </w:r>
          </w:hyperlink>
        </w:p>
        <w:p>
          <w:pPr>
            <w:pStyle w:val="Contents6"/>
            <w:tabs>
              <w:tab w:val="clear" w:pos="7609"/>
              <w:tab w:val="right" w:pos="9026" w:leader="dot"/>
            </w:tabs>
            <w:rPr/>
          </w:pPr>
          <w:hyperlink w:anchor="__RefHeading___Toc6344709_417432637">
            <w:r>
              <w:rPr>
                <w:webHidden/>
                <w:rStyle w:val="IndexLink"/>
                <w:rtl w:val="true"/>
              </w:rPr>
              <w:t>الکمیت بن زید؛ الأسدی رحمه الله</w:t>
            </w:r>
            <w:r>
              <w:rPr>
                <w:rStyle w:val="IndexLink"/>
                <w:rtl w:val="true"/>
              </w:rPr>
              <w:t>:</w:t>
              <w:tab/>
            </w:r>
            <w:r>
              <w:rPr>
                <w:rStyle w:val="IndexLink"/>
              </w:rPr>
              <w:t>498</w:t>
            </w:r>
          </w:hyperlink>
        </w:p>
        <w:p>
          <w:pPr>
            <w:pStyle w:val="Contents6"/>
            <w:tabs>
              <w:tab w:val="clear" w:pos="7609"/>
              <w:tab w:val="right" w:pos="9026" w:leader="dot"/>
            </w:tabs>
            <w:rPr/>
          </w:pPr>
          <w:hyperlink w:anchor="__RefHeading___Toc6344711_417432637">
            <w:r>
              <w:rPr>
                <w:webHidden/>
                <w:rStyle w:val="IndexLink"/>
                <w:rtl w:val="true"/>
              </w:rPr>
              <w:t>کمیل بن زیاد، النخعی</w:t>
            </w:r>
            <w:r>
              <w:rPr>
                <w:rStyle w:val="IndexLink"/>
                <w:rtl w:val="true"/>
              </w:rPr>
              <w:t>:</w:t>
              <w:tab/>
            </w:r>
            <w:r>
              <w:rPr>
                <w:rStyle w:val="IndexLink"/>
              </w:rPr>
              <w:t>498</w:t>
            </w:r>
          </w:hyperlink>
        </w:p>
        <w:p>
          <w:pPr>
            <w:pStyle w:val="Contents6"/>
            <w:tabs>
              <w:tab w:val="clear" w:pos="7609"/>
              <w:tab w:val="right" w:pos="9026" w:leader="dot"/>
            </w:tabs>
            <w:rPr/>
          </w:pPr>
          <w:hyperlink w:anchor="__RefHeading___Toc6344713_417432637">
            <w:r>
              <w:rPr>
                <w:webHidden/>
                <w:rStyle w:val="IndexLink"/>
                <w:rtl w:val="true"/>
              </w:rPr>
              <w:t>کنکر، أبو خالد</w:t>
            </w:r>
            <w:r>
              <w:rPr>
                <w:rStyle w:val="IndexLink"/>
                <w:rtl w:val="true"/>
              </w:rPr>
              <w:t>:</w:t>
              <w:tab/>
            </w:r>
            <w:r>
              <w:rPr>
                <w:rStyle w:val="IndexLink"/>
              </w:rPr>
              <w:t>499</w:t>
            </w:r>
          </w:hyperlink>
        </w:p>
        <w:p>
          <w:pPr>
            <w:pStyle w:val="Contents5"/>
            <w:tabs>
              <w:tab w:val="clear" w:pos="7892"/>
              <w:tab w:val="right" w:pos="9026" w:leader="dot"/>
            </w:tabs>
            <w:rPr/>
          </w:pPr>
          <w:hyperlink w:anchor="__RefHeading___Toc6344715_417432637">
            <w:r>
              <w:rPr>
                <w:webHidden/>
                <w:rStyle w:val="IndexLink"/>
                <w:rtl w:val="true"/>
              </w:rPr>
              <w:t>باب اللام‌</w:t>
            </w:r>
            <w:r>
              <w:rPr>
                <w:rStyle w:val="IndexLink"/>
                <w:rtl w:val="true"/>
              </w:rPr>
              <w:tab/>
            </w:r>
            <w:r>
              <w:rPr>
                <w:rStyle w:val="IndexLink"/>
              </w:rPr>
              <w:t>499</w:t>
            </w:r>
          </w:hyperlink>
        </w:p>
        <w:p>
          <w:pPr>
            <w:pStyle w:val="Contents6"/>
            <w:tabs>
              <w:tab w:val="clear" w:pos="7609"/>
              <w:tab w:val="right" w:pos="9026" w:leader="dot"/>
            </w:tabs>
            <w:rPr/>
          </w:pPr>
          <w:hyperlink w:anchor="__RefHeading___Toc6344717_417432637">
            <w:r>
              <w:rPr>
                <w:webHidden/>
                <w:rStyle w:val="IndexLink"/>
                <w:rtl w:val="true"/>
              </w:rPr>
              <w:t>لوط بن یحیی بن سعید بن مخنف بن سالم؛ الغامدی؛ أبو مخنف رحمه الله</w:t>
            </w:r>
            <w:r>
              <w:rPr>
                <w:rStyle w:val="IndexLink"/>
                <w:rtl w:val="true"/>
              </w:rPr>
              <w:t>:</w:t>
              <w:tab/>
            </w:r>
            <w:r>
              <w:rPr>
                <w:rStyle w:val="IndexLink"/>
              </w:rPr>
              <w:t>499</w:t>
            </w:r>
          </w:hyperlink>
        </w:p>
        <w:p>
          <w:pPr>
            <w:pStyle w:val="Contents6"/>
            <w:tabs>
              <w:tab w:val="clear" w:pos="7609"/>
              <w:tab w:val="right" w:pos="9026" w:leader="dot"/>
            </w:tabs>
            <w:rPr/>
          </w:pPr>
          <w:hyperlink w:anchor="__RefHeading___Toc6344719_417432637">
            <w:r>
              <w:rPr>
                <w:webHidden/>
                <w:rStyle w:val="IndexLink"/>
                <w:rtl w:val="true"/>
              </w:rPr>
              <w:t>لیث بن البختری؛ المرادی؛ أبو بصیر، و یکنی أبا محمد</w:t>
            </w:r>
            <w:r>
              <w:rPr>
                <w:rStyle w:val="IndexLink"/>
                <w:rtl w:val="true"/>
              </w:rPr>
              <w:t>:</w:t>
              <w:tab/>
            </w:r>
            <w:r>
              <w:rPr>
                <w:rStyle w:val="IndexLink"/>
              </w:rPr>
              <w:t>499</w:t>
            </w:r>
          </w:hyperlink>
        </w:p>
        <w:p>
          <w:pPr>
            <w:pStyle w:val="Contents5"/>
            <w:tabs>
              <w:tab w:val="clear" w:pos="7892"/>
              <w:tab w:val="right" w:pos="9026" w:leader="dot"/>
            </w:tabs>
            <w:rPr/>
          </w:pPr>
          <w:hyperlink w:anchor="__RefHeading___Toc6344721_417432637">
            <w:r>
              <w:rPr>
                <w:webHidden/>
                <w:rStyle w:val="IndexLink"/>
                <w:rtl w:val="true"/>
              </w:rPr>
              <w:t>باب المیم‌</w:t>
            </w:r>
            <w:r>
              <w:rPr>
                <w:rStyle w:val="IndexLink"/>
                <w:rtl w:val="true"/>
              </w:rPr>
              <w:tab/>
            </w:r>
            <w:r>
              <w:rPr>
                <w:rStyle w:val="IndexLink"/>
              </w:rPr>
              <w:t>499</w:t>
            </w:r>
          </w:hyperlink>
        </w:p>
        <w:p>
          <w:pPr>
            <w:pStyle w:val="Contents6"/>
            <w:tabs>
              <w:tab w:val="clear" w:pos="7609"/>
              <w:tab w:val="right" w:pos="9026" w:leader="dot"/>
            </w:tabs>
            <w:rPr/>
          </w:pPr>
          <w:hyperlink w:anchor="__RefHeading___Toc6344723_417432637">
            <w:r>
              <w:rPr>
                <w:webHidden/>
                <w:rStyle w:val="IndexLink"/>
                <w:rtl w:val="true"/>
              </w:rPr>
              <w:t>مالک بن الحارث؛ الأشتر قدس الله روحه، و رضی عنه</w:t>
            </w:r>
            <w:r>
              <w:rPr>
                <w:rStyle w:val="IndexLink"/>
                <w:rtl w:val="true"/>
              </w:rPr>
              <w:t>:</w:t>
              <w:tab/>
            </w:r>
            <w:r>
              <w:rPr>
                <w:rStyle w:val="IndexLink"/>
              </w:rPr>
              <w:t>499</w:t>
            </w:r>
          </w:hyperlink>
        </w:p>
        <w:p>
          <w:pPr>
            <w:pStyle w:val="Contents6"/>
            <w:tabs>
              <w:tab w:val="clear" w:pos="7609"/>
              <w:tab w:val="right" w:pos="9026" w:leader="dot"/>
            </w:tabs>
            <w:rPr/>
          </w:pPr>
          <w:hyperlink w:anchor="__RefHeading___Toc6344725_417432637">
            <w:r>
              <w:rPr>
                <w:webHidden/>
                <w:rStyle w:val="IndexLink"/>
                <w:rtl w:val="true"/>
              </w:rPr>
              <w:t>مالک بن عطیة؛ الأحمسی؛ أبو الحسین؛ البجلی؛ الکوفی</w:t>
            </w:r>
            <w:r>
              <w:rPr>
                <w:rStyle w:val="IndexLink"/>
                <w:rtl w:val="true"/>
              </w:rPr>
              <w:t>:</w:t>
              <w:tab/>
            </w:r>
            <w:r>
              <w:rPr>
                <w:rStyle w:val="IndexLink"/>
              </w:rPr>
              <w:t>500</w:t>
            </w:r>
          </w:hyperlink>
        </w:p>
        <w:p>
          <w:pPr>
            <w:pStyle w:val="Contents6"/>
            <w:tabs>
              <w:tab w:val="clear" w:pos="7609"/>
              <w:tab w:val="right" w:pos="9026" w:leader="dot"/>
            </w:tabs>
            <w:rPr/>
          </w:pPr>
          <w:hyperlink w:anchor="__RefHeading___Toc6344727_417432637">
            <w:r>
              <w:rPr>
                <w:webHidden/>
                <w:rStyle w:val="IndexLink"/>
                <w:rtl w:val="true"/>
              </w:rPr>
              <w:t>المثنی بن عبد السلام</w:t>
            </w:r>
            <w:r>
              <w:rPr>
                <w:rStyle w:val="IndexLink"/>
                <w:rtl w:val="true"/>
              </w:rPr>
              <w:t>:</w:t>
              <w:tab/>
            </w:r>
            <w:r>
              <w:rPr>
                <w:rStyle w:val="IndexLink"/>
              </w:rPr>
              <w:t>500</w:t>
            </w:r>
          </w:hyperlink>
        </w:p>
        <w:p>
          <w:pPr>
            <w:pStyle w:val="Contents6"/>
            <w:tabs>
              <w:tab w:val="clear" w:pos="7609"/>
              <w:tab w:val="right" w:pos="9026" w:leader="dot"/>
            </w:tabs>
            <w:rPr/>
          </w:pPr>
          <w:hyperlink w:anchor="__RefHeading___Toc6344729_417432637">
            <w:r>
              <w:rPr>
                <w:webHidden/>
                <w:rStyle w:val="IndexLink"/>
                <w:rtl w:val="true"/>
              </w:rPr>
              <w:t>المثنی بن الولید</w:t>
            </w:r>
            <w:r>
              <w:rPr>
                <w:rStyle w:val="IndexLink"/>
                <w:rtl w:val="true"/>
              </w:rPr>
              <w:t>:</w:t>
              <w:tab/>
            </w:r>
            <w:r>
              <w:rPr>
                <w:rStyle w:val="IndexLink"/>
              </w:rPr>
              <w:t>500</w:t>
            </w:r>
          </w:hyperlink>
        </w:p>
        <w:p>
          <w:pPr>
            <w:pStyle w:val="Contents6"/>
            <w:tabs>
              <w:tab w:val="clear" w:pos="7609"/>
              <w:tab w:val="right" w:pos="9026" w:leader="dot"/>
            </w:tabs>
            <w:rPr/>
          </w:pPr>
          <w:hyperlink w:anchor="__RefHeading___Toc6344731_417432637">
            <w:r>
              <w:rPr>
                <w:webHidden/>
                <w:rStyle w:val="IndexLink"/>
                <w:rtl w:val="true"/>
              </w:rPr>
              <w:t>محفوظ بن نصر، الهمدانی</w:t>
            </w:r>
            <w:r>
              <w:rPr>
                <w:rStyle w:val="IndexLink"/>
                <w:rtl w:val="true"/>
              </w:rPr>
              <w:t>:</w:t>
              <w:tab/>
            </w:r>
            <w:r>
              <w:rPr>
                <w:rStyle w:val="IndexLink"/>
              </w:rPr>
              <w:t>500</w:t>
            </w:r>
          </w:hyperlink>
        </w:p>
        <w:p>
          <w:pPr>
            <w:pStyle w:val="Contents6"/>
            <w:tabs>
              <w:tab w:val="clear" w:pos="7609"/>
              <w:tab w:val="right" w:pos="9026" w:leader="dot"/>
            </w:tabs>
            <w:rPr/>
          </w:pPr>
          <w:hyperlink w:anchor="__RefHeading___Toc6344733_417432637">
            <w:r>
              <w:rPr>
                <w:webHidden/>
                <w:rStyle w:val="IndexLink"/>
                <w:rtl w:val="true"/>
              </w:rPr>
              <w:t>محمد بن إبراهیم بن أبی البلاد</w:t>
            </w:r>
            <w:r>
              <w:rPr>
                <w:rStyle w:val="IndexLink"/>
                <w:rtl w:val="true"/>
              </w:rPr>
              <w:t>:</w:t>
              <w:tab/>
            </w:r>
            <w:r>
              <w:rPr>
                <w:rStyle w:val="IndexLink"/>
              </w:rPr>
              <w:t>500</w:t>
            </w:r>
          </w:hyperlink>
        </w:p>
        <w:p>
          <w:pPr>
            <w:pStyle w:val="Contents6"/>
            <w:tabs>
              <w:tab w:val="clear" w:pos="7609"/>
              <w:tab w:val="right" w:pos="9026" w:leader="dot"/>
            </w:tabs>
            <w:rPr/>
          </w:pPr>
          <w:hyperlink w:anchor="__RefHeading___Toc6344735_417432637">
            <w:r>
              <w:rPr>
                <w:webHidden/>
                <w:rStyle w:val="IndexLink"/>
                <w:rtl w:val="true"/>
              </w:rPr>
              <w:t>محمد بن إبراهیم بن جعفر؛ أبو عبد الله؛ الکاتب، النعمانی، المعروف بابن زینب</w:t>
            </w:r>
            <w:r>
              <w:rPr>
                <w:rStyle w:val="IndexLink"/>
                <w:rtl w:val="true"/>
              </w:rPr>
              <w:t>:</w:t>
              <w:tab/>
            </w:r>
            <w:r>
              <w:rPr>
                <w:rStyle w:val="IndexLink"/>
              </w:rPr>
              <w:t>500</w:t>
            </w:r>
          </w:hyperlink>
        </w:p>
        <w:p>
          <w:pPr>
            <w:pStyle w:val="Contents6"/>
            <w:tabs>
              <w:tab w:val="clear" w:pos="7609"/>
              <w:tab w:val="right" w:pos="9026" w:leader="dot"/>
            </w:tabs>
            <w:rPr/>
          </w:pPr>
          <w:hyperlink w:anchor="__RefHeading___Toc6344737_417432637">
            <w:r>
              <w:rPr>
                <w:webHidden/>
                <w:rStyle w:val="IndexLink"/>
                <w:rtl w:val="true"/>
              </w:rPr>
              <w:t>محمد بن إبراهیم بن محمد؛ الهمدانی</w:t>
            </w:r>
            <w:r>
              <w:rPr>
                <w:rStyle w:val="IndexLink"/>
                <w:rtl w:val="true"/>
              </w:rPr>
              <w:t>:</w:t>
              <w:tab/>
            </w:r>
            <w:r>
              <w:rPr>
                <w:rStyle w:val="IndexLink"/>
              </w:rPr>
              <w:t>500</w:t>
            </w:r>
          </w:hyperlink>
        </w:p>
        <w:p>
          <w:pPr>
            <w:pStyle w:val="Contents6"/>
            <w:tabs>
              <w:tab w:val="clear" w:pos="7609"/>
              <w:tab w:val="right" w:pos="9026" w:leader="dot"/>
            </w:tabs>
            <w:rPr/>
          </w:pPr>
          <w:hyperlink w:anchor="__RefHeading___Toc6344739_417432637">
            <w:r>
              <w:rPr>
                <w:webHidden/>
                <w:rStyle w:val="IndexLink"/>
                <w:rtl w:val="true"/>
              </w:rPr>
              <w:t>محمد بن إبراهیم بن مهزیار</w:t>
            </w:r>
            <w:r>
              <w:rPr>
                <w:rStyle w:val="IndexLink"/>
                <w:rtl w:val="true"/>
              </w:rPr>
              <w:t>:</w:t>
              <w:tab/>
            </w:r>
            <w:r>
              <w:rPr>
                <w:rStyle w:val="IndexLink"/>
              </w:rPr>
              <w:t>500</w:t>
            </w:r>
          </w:hyperlink>
        </w:p>
        <w:p>
          <w:pPr>
            <w:pStyle w:val="Contents6"/>
            <w:tabs>
              <w:tab w:val="clear" w:pos="7609"/>
              <w:tab w:val="right" w:pos="9026" w:leader="dot"/>
            </w:tabs>
            <w:rPr/>
          </w:pPr>
          <w:hyperlink w:anchor="__RefHeading___Toc6344741_417432637">
            <w:r>
              <w:rPr>
                <w:webHidden/>
                <w:rStyle w:val="IndexLink"/>
                <w:rtl w:val="true"/>
              </w:rPr>
              <w:t>محمد بن إبراهیم بن یوسف؛ الکاتب؛ یکنی أبا الحسن و قال أحمد ابن عبدون</w:t>
            </w:r>
            <w:r>
              <w:rPr>
                <w:rStyle w:val="IndexLink"/>
                <w:rtl w:val="true"/>
              </w:rPr>
              <w:t xml:space="preserve">: </w:t>
            </w:r>
            <w:r>
              <w:rPr>
                <w:rStyle w:val="IndexLink"/>
                <w:rtl w:val="true"/>
              </w:rPr>
              <w:t>هو أبو بکر؛ الشافعی</w:t>
            </w:r>
            <w:r>
              <w:rPr>
                <w:rStyle w:val="IndexLink"/>
                <w:rtl w:val="true"/>
              </w:rPr>
              <w:t>-:</w:t>
              <w:tab/>
            </w:r>
            <w:r>
              <w:rPr>
                <w:rStyle w:val="IndexLink"/>
              </w:rPr>
              <w:t>500</w:t>
            </w:r>
          </w:hyperlink>
        </w:p>
        <w:p>
          <w:pPr>
            <w:pStyle w:val="Contents6"/>
            <w:tabs>
              <w:tab w:val="clear" w:pos="7609"/>
              <w:tab w:val="right" w:pos="9026" w:leader="dot"/>
            </w:tabs>
            <w:rPr/>
          </w:pPr>
          <w:hyperlink w:anchor="__RefHeading___Toc6344743_417432637">
            <w:r>
              <w:rPr>
                <w:webHidden/>
                <w:rStyle w:val="IndexLink"/>
                <w:rtl w:val="true"/>
              </w:rPr>
              <w:t>محمد؛ أبو جعفر، الملقب بمؤمن الطاق</w:t>
            </w:r>
            <w:r>
              <w:rPr>
                <w:rStyle w:val="IndexLink"/>
                <w:rtl w:val="true"/>
              </w:rPr>
              <w:t>:</w:t>
              <w:tab/>
            </w:r>
            <w:r>
              <w:rPr>
                <w:rStyle w:val="IndexLink"/>
              </w:rPr>
              <w:t>500</w:t>
            </w:r>
          </w:hyperlink>
        </w:p>
        <w:p>
          <w:pPr>
            <w:pStyle w:val="Contents6"/>
            <w:tabs>
              <w:tab w:val="clear" w:pos="7609"/>
              <w:tab w:val="right" w:pos="9026" w:leader="dot"/>
            </w:tabs>
            <w:rPr/>
          </w:pPr>
          <w:hyperlink w:anchor="__RefHeading___Toc6344745_417432637">
            <w:r>
              <w:rPr>
                <w:webHidden/>
                <w:rStyle w:val="IndexLink"/>
                <w:rtl w:val="true"/>
              </w:rPr>
              <w:t>محمد بن أبی بکر</w:t>
            </w:r>
            <w:r>
              <w:rPr>
                <w:rStyle w:val="IndexLink"/>
                <w:rtl w:val="true"/>
              </w:rPr>
              <w:t>:</w:t>
              <w:tab/>
            </w:r>
            <w:r>
              <w:rPr>
                <w:rStyle w:val="IndexLink"/>
              </w:rPr>
              <w:t>500</w:t>
            </w:r>
          </w:hyperlink>
        </w:p>
        <w:p>
          <w:pPr>
            <w:pStyle w:val="Contents6"/>
            <w:tabs>
              <w:tab w:val="clear" w:pos="7609"/>
              <w:tab w:val="right" w:pos="9026" w:leader="dot"/>
            </w:tabs>
            <w:rPr/>
          </w:pPr>
          <w:hyperlink w:anchor="__RefHeading___Toc6344747_417432637">
            <w:r>
              <w:rPr>
                <w:webHidden/>
                <w:rStyle w:val="IndexLink"/>
                <w:rtl w:val="true"/>
              </w:rPr>
              <w:t>محمد بن أبی بکر؛ همام بن سهیل؛ الکاتب، الإسکافی</w:t>
            </w:r>
            <w:r>
              <w:rPr>
                <w:rStyle w:val="IndexLink"/>
                <w:rtl w:val="true"/>
              </w:rPr>
              <w:t>:</w:t>
              <w:tab/>
            </w:r>
            <w:r>
              <w:rPr>
                <w:rStyle w:val="IndexLink"/>
              </w:rPr>
              <w:t>500</w:t>
            </w:r>
          </w:hyperlink>
        </w:p>
        <w:p>
          <w:pPr>
            <w:pStyle w:val="Contents6"/>
            <w:tabs>
              <w:tab w:val="clear" w:pos="7609"/>
              <w:tab w:val="right" w:pos="9026" w:leader="dot"/>
            </w:tabs>
            <w:rPr/>
          </w:pPr>
          <w:hyperlink w:anchor="__RefHeading___Toc6344749_417432637">
            <w:r>
              <w:rPr>
                <w:webHidden/>
                <w:rStyle w:val="IndexLink"/>
                <w:rtl w:val="true"/>
              </w:rPr>
              <w:t>محمد بن أبی حذیفة</w:t>
            </w:r>
            <w:r>
              <w:rPr>
                <w:rStyle w:val="IndexLink"/>
                <w:rtl w:val="true"/>
              </w:rPr>
              <w:t>:</w:t>
              <w:tab/>
            </w:r>
            <w:r>
              <w:rPr>
                <w:rStyle w:val="IndexLink"/>
              </w:rPr>
              <w:t>500</w:t>
            </w:r>
          </w:hyperlink>
        </w:p>
        <w:p>
          <w:pPr>
            <w:pStyle w:val="Contents6"/>
            <w:tabs>
              <w:tab w:val="clear" w:pos="7609"/>
              <w:tab w:val="right" w:pos="9026" w:leader="dot"/>
            </w:tabs>
            <w:rPr/>
          </w:pPr>
          <w:hyperlink w:anchor="__RefHeading___Toc6344751_417432637">
            <w:r>
              <w:rPr>
                <w:webHidden/>
                <w:rStyle w:val="IndexLink"/>
                <w:rtl w:val="true"/>
              </w:rPr>
              <w:t>محمد بن أبی حمزة</w:t>
            </w:r>
            <w:r>
              <w:rPr>
                <w:rStyle w:val="IndexLink"/>
                <w:rtl w:val="true"/>
              </w:rPr>
              <w:t xml:space="preserve">: </w:t>
            </w:r>
            <w:r>
              <w:rPr>
                <w:rStyle w:val="IndexLink"/>
                <w:rtl w:val="true"/>
              </w:rPr>
              <w:t>ثابت بن أبی صفیة، الثمالی</w:t>
            </w:r>
            <w:r>
              <w:rPr>
                <w:rStyle w:val="IndexLink"/>
                <w:rtl w:val="true"/>
              </w:rPr>
              <w:t>:</w:t>
              <w:tab/>
            </w:r>
            <w:r>
              <w:rPr>
                <w:rStyle w:val="IndexLink"/>
              </w:rPr>
              <w:t>502</w:t>
            </w:r>
          </w:hyperlink>
        </w:p>
        <w:p>
          <w:pPr>
            <w:pStyle w:val="Contents6"/>
            <w:tabs>
              <w:tab w:val="clear" w:pos="7609"/>
              <w:tab w:val="right" w:pos="9026" w:leader="dot"/>
            </w:tabs>
            <w:rPr/>
          </w:pPr>
          <w:hyperlink w:anchor="__RefHeading___Toc6344753_417432637">
            <w:r>
              <w:rPr>
                <w:webHidden/>
                <w:rStyle w:val="IndexLink"/>
                <w:rtl w:val="true"/>
              </w:rPr>
              <w:t>محمد بن أبی الصهبان</w:t>
            </w:r>
            <w:r>
              <w:rPr>
                <w:rStyle w:val="IndexLink"/>
                <w:rtl w:val="true"/>
              </w:rPr>
              <w:t>:</w:t>
              <w:tab/>
            </w:r>
            <w:r>
              <w:rPr>
                <w:rStyle w:val="IndexLink"/>
              </w:rPr>
              <w:t>502</w:t>
            </w:r>
          </w:hyperlink>
        </w:p>
        <w:p>
          <w:pPr>
            <w:pStyle w:val="Contents6"/>
            <w:tabs>
              <w:tab w:val="clear" w:pos="7609"/>
              <w:tab w:val="right" w:pos="9026" w:leader="dot"/>
            </w:tabs>
            <w:rPr/>
          </w:pPr>
          <w:hyperlink w:anchor="__RefHeading___Toc6344755_417432637">
            <w:r>
              <w:rPr>
                <w:webHidden/>
                <w:rStyle w:val="IndexLink"/>
                <w:rtl w:val="true"/>
              </w:rPr>
              <w:t>محمد بن أبی عبد الله</w:t>
            </w:r>
            <w:r>
              <w:rPr>
                <w:rStyle w:val="IndexLink"/>
                <w:rtl w:val="true"/>
              </w:rPr>
              <w:t>:</w:t>
              <w:tab/>
            </w:r>
            <w:r>
              <w:rPr>
                <w:rStyle w:val="IndexLink"/>
              </w:rPr>
              <w:t>502</w:t>
            </w:r>
          </w:hyperlink>
        </w:p>
        <w:p>
          <w:pPr>
            <w:pStyle w:val="Contents6"/>
            <w:tabs>
              <w:tab w:val="clear" w:pos="7609"/>
              <w:tab w:val="right" w:pos="9026" w:leader="dot"/>
            </w:tabs>
            <w:rPr/>
          </w:pPr>
          <w:hyperlink w:anchor="__RefHeading___Toc6344757_417432637">
            <w:r>
              <w:rPr>
                <w:webHidden/>
                <w:rStyle w:val="IndexLink"/>
                <w:rtl w:val="true"/>
              </w:rPr>
              <w:t>محمد بن أبی عمران؛ موسی بن علی بن عبد ربه؛ أبو الفرج؛ القزوینی؛ الکاتب</w:t>
            </w:r>
            <w:r>
              <w:rPr>
                <w:rStyle w:val="IndexLink"/>
                <w:rtl w:val="true"/>
              </w:rPr>
              <w:t>:</w:t>
              <w:tab/>
            </w:r>
            <w:r>
              <w:rPr>
                <w:rStyle w:val="IndexLink"/>
              </w:rPr>
              <w:t>502</w:t>
            </w:r>
          </w:hyperlink>
        </w:p>
        <w:p>
          <w:pPr>
            <w:pStyle w:val="Contents6"/>
            <w:tabs>
              <w:tab w:val="clear" w:pos="7609"/>
              <w:tab w:val="right" w:pos="9026" w:leader="dot"/>
            </w:tabs>
            <w:rPr/>
          </w:pPr>
          <w:hyperlink w:anchor="__RefHeading___Toc6344759_417432637">
            <w:r>
              <w:rPr>
                <w:webHidden/>
                <w:rStyle w:val="IndexLink"/>
                <w:rtl w:val="true"/>
              </w:rPr>
              <w:t>محمد بن أبی عمیر و اسم أبی عمیر</w:t>
            </w:r>
            <w:r>
              <w:rPr>
                <w:rStyle w:val="IndexLink"/>
                <w:rtl w:val="true"/>
              </w:rPr>
              <w:t xml:space="preserve">: </w:t>
            </w:r>
            <w:r>
              <w:rPr>
                <w:rStyle w:val="IndexLink"/>
                <w:rtl w:val="true"/>
              </w:rPr>
              <w:t>زیاد بن عیسی، و یکنی محمد</w:t>
            </w:r>
            <w:r>
              <w:rPr>
                <w:rStyle w:val="IndexLink"/>
                <w:rtl w:val="true"/>
              </w:rPr>
              <w:t xml:space="preserve">: </w:t>
            </w:r>
            <w:r>
              <w:rPr>
                <w:rStyle w:val="IndexLink"/>
                <w:rtl w:val="true"/>
              </w:rPr>
              <w:t>أبا أحمد</w:t>
            </w:r>
            <w:r>
              <w:rPr>
                <w:rStyle w:val="IndexLink"/>
                <w:rtl w:val="true"/>
              </w:rPr>
              <w:t>:</w:t>
              <w:tab/>
            </w:r>
            <w:r>
              <w:rPr>
                <w:rStyle w:val="IndexLink"/>
              </w:rPr>
              <w:t>502</w:t>
            </w:r>
          </w:hyperlink>
        </w:p>
        <w:p>
          <w:pPr>
            <w:pStyle w:val="Contents6"/>
            <w:tabs>
              <w:tab w:val="clear" w:pos="7609"/>
              <w:tab w:val="right" w:pos="9026" w:leader="dot"/>
            </w:tabs>
            <w:rPr/>
          </w:pPr>
          <w:hyperlink w:anchor="__RefHeading___Toc6344761_417432637">
            <w:r>
              <w:rPr>
                <w:webHidden/>
                <w:rStyle w:val="IndexLink"/>
                <w:rtl w:val="true"/>
              </w:rPr>
              <w:t>محمد بن أبی القاسم؛ عبید الله و قیل</w:t>
            </w:r>
            <w:r>
              <w:rPr>
                <w:rStyle w:val="IndexLink"/>
                <w:rtl w:val="true"/>
              </w:rPr>
              <w:t xml:space="preserve">: </w:t>
            </w:r>
            <w:r>
              <w:rPr>
                <w:rStyle w:val="IndexLink"/>
                <w:rtl w:val="true"/>
              </w:rPr>
              <w:t>عبد الله بن عمران، البرقی، الملقب</w:t>
            </w:r>
            <w:r>
              <w:rPr>
                <w:rStyle w:val="IndexLink"/>
                <w:rtl w:val="true"/>
              </w:rPr>
              <w:t xml:space="preserve">" </w:t>
            </w:r>
            <w:r>
              <w:rPr>
                <w:rStyle w:val="IndexLink"/>
                <w:rtl w:val="true"/>
              </w:rPr>
              <w:t>ماجیلویه</w:t>
            </w:r>
            <w:r>
              <w:rPr>
                <w:rStyle w:val="IndexLink"/>
                <w:rtl w:val="true"/>
              </w:rPr>
              <w:t>":</w:t>
              <w:tab/>
            </w:r>
            <w:r>
              <w:rPr>
                <w:rStyle w:val="IndexLink"/>
              </w:rPr>
              <w:t>503</w:t>
            </w:r>
          </w:hyperlink>
        </w:p>
        <w:p>
          <w:pPr>
            <w:pStyle w:val="Contents6"/>
            <w:tabs>
              <w:tab w:val="clear" w:pos="7609"/>
              <w:tab w:val="right" w:pos="9026" w:leader="dot"/>
            </w:tabs>
            <w:rPr/>
          </w:pPr>
          <w:hyperlink w:anchor="__RefHeading___Toc6344763_417432637">
            <w:r>
              <w:rPr>
                <w:webHidden/>
                <w:rStyle w:val="IndexLink"/>
                <w:rtl w:val="true"/>
              </w:rPr>
              <w:t>محمد بن أبی یونس؛ تسنیم بن الحسن بن یونس؛ أبو طاهر؛ الوراق؛ الحضرمی؛ الکوفی</w:t>
            </w:r>
            <w:r>
              <w:rPr>
                <w:rStyle w:val="IndexLink"/>
                <w:rtl w:val="true"/>
              </w:rPr>
              <w:t>:</w:t>
              <w:tab/>
            </w:r>
            <w:r>
              <w:rPr>
                <w:rStyle w:val="IndexLink"/>
              </w:rPr>
              <w:t>503</w:t>
            </w:r>
          </w:hyperlink>
        </w:p>
        <w:p>
          <w:pPr>
            <w:pStyle w:val="Contents6"/>
            <w:tabs>
              <w:tab w:val="clear" w:pos="7609"/>
              <w:tab w:val="right" w:pos="9026" w:leader="dot"/>
            </w:tabs>
            <w:rPr/>
          </w:pPr>
          <w:hyperlink w:anchor="__RefHeading___Toc6344765_417432637">
            <w:r>
              <w:rPr>
                <w:webHidden/>
                <w:rStyle w:val="IndexLink"/>
                <w:rtl w:val="true"/>
              </w:rPr>
              <w:t>محمد بن أحمد بن إبراهیم؛ أبو الفضل؛ الجعفی؛ الصابونی</w:t>
            </w:r>
            <w:r>
              <w:rPr>
                <w:rStyle w:val="IndexLink"/>
                <w:rtl w:val="true"/>
              </w:rPr>
              <w:t>:</w:t>
              <w:tab/>
            </w:r>
            <w:r>
              <w:rPr>
                <w:rStyle w:val="IndexLink"/>
              </w:rPr>
              <w:t>503</w:t>
            </w:r>
          </w:hyperlink>
        </w:p>
        <w:p>
          <w:pPr>
            <w:pStyle w:val="Contents6"/>
            <w:tabs>
              <w:tab w:val="clear" w:pos="7609"/>
              <w:tab w:val="right" w:pos="9026" w:leader="dot"/>
            </w:tabs>
            <w:rPr/>
          </w:pPr>
          <w:hyperlink w:anchor="__RefHeading___Toc6344767_417432637">
            <w:r>
              <w:rPr>
                <w:webHidden/>
                <w:rStyle w:val="IndexLink"/>
                <w:rtl w:val="true"/>
              </w:rPr>
              <w:t>محمد بن أحمد بن أبی عوف</w:t>
            </w:r>
            <w:r>
              <w:rPr>
                <w:rStyle w:val="IndexLink"/>
                <w:rtl w:val="true"/>
              </w:rPr>
              <w:t>:</w:t>
              <w:tab/>
            </w:r>
            <w:r>
              <w:rPr>
                <w:rStyle w:val="IndexLink"/>
              </w:rPr>
              <w:t>503</w:t>
            </w:r>
          </w:hyperlink>
        </w:p>
        <w:p>
          <w:pPr>
            <w:pStyle w:val="Contents6"/>
            <w:tabs>
              <w:tab w:val="clear" w:pos="7609"/>
              <w:tab w:val="right" w:pos="9026" w:leader="dot"/>
            </w:tabs>
            <w:rPr/>
          </w:pPr>
          <w:hyperlink w:anchor="__RefHeading___Toc6344769_417432637">
            <w:r>
              <w:rPr>
                <w:webHidden/>
                <w:rStyle w:val="IndexLink"/>
                <w:rtl w:val="true"/>
              </w:rPr>
              <w:t>محمد بن أحمد بن أبی قتادة؛ علی بن محمد بن حفص بن عبید بن حمید، یکنی أبا جعفر</w:t>
            </w:r>
            <w:r>
              <w:rPr>
                <w:rStyle w:val="IndexLink"/>
                <w:rtl w:val="true"/>
              </w:rPr>
              <w:t>:</w:t>
              <w:tab/>
            </w:r>
            <w:r>
              <w:rPr>
                <w:rStyle w:val="IndexLink"/>
              </w:rPr>
              <w:t>503</w:t>
            </w:r>
          </w:hyperlink>
        </w:p>
        <w:p>
          <w:pPr>
            <w:pStyle w:val="Contents6"/>
            <w:tabs>
              <w:tab w:val="clear" w:pos="7609"/>
              <w:tab w:val="right" w:pos="9026" w:leader="dot"/>
            </w:tabs>
            <w:rPr/>
          </w:pPr>
          <w:hyperlink w:anchor="__RefHeading___Toc6344771_417432637">
            <w:r>
              <w:rPr>
                <w:webHidden/>
                <w:rStyle w:val="IndexLink"/>
                <w:rtl w:val="true"/>
              </w:rPr>
              <w:t>محمد بن أحمد بن جعفر؛ القمی</w:t>
            </w:r>
            <w:r>
              <w:rPr>
                <w:rStyle w:val="IndexLink"/>
                <w:rtl w:val="true"/>
              </w:rPr>
              <w:t>:</w:t>
              <w:tab/>
            </w:r>
            <w:r>
              <w:rPr>
                <w:rStyle w:val="IndexLink"/>
              </w:rPr>
              <w:t>504</w:t>
            </w:r>
          </w:hyperlink>
        </w:p>
        <w:p>
          <w:pPr>
            <w:pStyle w:val="Contents6"/>
            <w:tabs>
              <w:tab w:val="clear" w:pos="7609"/>
              <w:tab w:val="right" w:pos="9026" w:leader="dot"/>
            </w:tabs>
            <w:rPr/>
          </w:pPr>
          <w:hyperlink w:anchor="__RefHeading___Toc6344773_417432637">
            <w:r>
              <w:rPr>
                <w:webHidden/>
                <w:rStyle w:val="IndexLink"/>
                <w:rtl w:val="true"/>
              </w:rPr>
              <w:t>محمد بن أحمد بن الجنید؛ أبو علی؛ الکاتب، الإسکافی</w:t>
            </w:r>
            <w:r>
              <w:rPr>
                <w:rStyle w:val="IndexLink"/>
                <w:rtl w:val="true"/>
              </w:rPr>
              <w:t>:</w:t>
              <w:tab/>
            </w:r>
            <w:r>
              <w:rPr>
                <w:rStyle w:val="IndexLink"/>
              </w:rPr>
              <w:t>504</w:t>
            </w:r>
          </w:hyperlink>
        </w:p>
        <w:p>
          <w:pPr>
            <w:pStyle w:val="Contents6"/>
            <w:tabs>
              <w:tab w:val="clear" w:pos="7609"/>
              <w:tab w:val="right" w:pos="9026" w:leader="dot"/>
            </w:tabs>
            <w:rPr/>
          </w:pPr>
          <w:hyperlink w:anchor="__RefHeading___Toc6344775_417432637">
            <w:r>
              <w:rPr>
                <w:webHidden/>
                <w:rStyle w:val="IndexLink"/>
                <w:rtl w:val="true"/>
              </w:rPr>
              <w:t>محمد بن أحمد بن حماد؛ أبو علی، المروزی، المحمودی</w:t>
            </w:r>
            <w:r>
              <w:rPr>
                <w:rStyle w:val="IndexLink"/>
                <w:rtl w:val="true"/>
              </w:rPr>
              <w:t>:</w:t>
              <w:tab/>
            </w:r>
            <w:r>
              <w:rPr>
                <w:rStyle w:val="IndexLink"/>
              </w:rPr>
              <w:t>504</w:t>
            </w:r>
          </w:hyperlink>
        </w:p>
        <w:p>
          <w:pPr>
            <w:pStyle w:val="Contents6"/>
            <w:tabs>
              <w:tab w:val="clear" w:pos="7609"/>
              <w:tab w:val="right" w:pos="9026" w:leader="dot"/>
            </w:tabs>
            <w:rPr/>
          </w:pPr>
          <w:hyperlink w:anchor="__RefHeading___Toc6344777_417432637">
            <w:r>
              <w:rPr>
                <w:webHidden/>
                <w:rStyle w:val="IndexLink"/>
                <w:rtl w:val="true"/>
              </w:rPr>
              <w:t>محمد بن أحمد بن خاقان؛ أبو جعفر، القلانسی؛ المعروف بحمدان</w:t>
            </w:r>
            <w:r>
              <w:rPr>
                <w:rStyle w:val="IndexLink"/>
                <w:rtl w:val="true"/>
              </w:rPr>
              <w:t>:</w:t>
              <w:tab/>
            </w:r>
            <w:r>
              <w:rPr>
                <w:rStyle w:val="IndexLink"/>
              </w:rPr>
              <w:t>504</w:t>
            </w:r>
          </w:hyperlink>
        </w:p>
        <w:p>
          <w:pPr>
            <w:pStyle w:val="Contents6"/>
            <w:tabs>
              <w:tab w:val="clear" w:pos="7609"/>
              <w:tab w:val="right" w:pos="9026" w:leader="dot"/>
            </w:tabs>
            <w:rPr/>
          </w:pPr>
          <w:hyperlink w:anchor="__RefHeading___Toc6344779_417432637">
            <w:r>
              <w:rPr>
                <w:webHidden/>
                <w:rStyle w:val="IndexLink"/>
                <w:rtl w:val="true"/>
              </w:rPr>
              <w:t>محمد بن أحمد بن داود بن علی؛ أبو الحسن</w:t>
            </w:r>
            <w:r>
              <w:rPr>
                <w:rStyle w:val="IndexLink"/>
                <w:rtl w:val="true"/>
              </w:rPr>
              <w:t>:</w:t>
              <w:tab/>
            </w:r>
            <w:r>
              <w:rPr>
                <w:rStyle w:val="IndexLink"/>
              </w:rPr>
              <w:t>504</w:t>
            </w:r>
          </w:hyperlink>
        </w:p>
        <w:p>
          <w:pPr>
            <w:pStyle w:val="Contents6"/>
            <w:tabs>
              <w:tab w:val="clear" w:pos="7609"/>
              <w:tab w:val="right" w:pos="9026" w:leader="dot"/>
            </w:tabs>
            <w:rPr/>
          </w:pPr>
          <w:hyperlink w:anchor="__RefHeading___Toc6344781_417432637">
            <w:r>
              <w:rPr>
                <w:webHidden/>
                <w:rStyle w:val="IndexLink"/>
                <w:rtl w:val="true"/>
              </w:rPr>
              <w:t>محمد بن أحمد بن عبد الله؛ أبو عبد الله، البصری، الملقب بالمفجع</w:t>
            </w:r>
            <w:r>
              <w:rPr>
                <w:rStyle w:val="IndexLink"/>
                <w:rtl w:val="true"/>
              </w:rPr>
              <w:t>:</w:t>
              <w:tab/>
            </w:r>
            <w:r>
              <w:rPr>
                <w:rStyle w:val="IndexLink"/>
              </w:rPr>
              <w:t>504</w:t>
            </w:r>
          </w:hyperlink>
        </w:p>
        <w:p>
          <w:pPr>
            <w:pStyle w:val="Contents6"/>
            <w:tabs>
              <w:tab w:val="clear" w:pos="7609"/>
              <w:tab w:val="right" w:pos="9026" w:leader="dot"/>
            </w:tabs>
            <w:rPr/>
          </w:pPr>
          <w:hyperlink w:anchor="__RefHeading___Toc6344783_417432637">
            <w:r>
              <w:rPr>
                <w:webHidden/>
                <w:rStyle w:val="IndexLink"/>
                <w:rtl w:val="true"/>
              </w:rPr>
              <w:t>محمد بن أحمد بن عبد الله بن قضاعة بن صفوان بن مهران؛ الجمال، أبو عبد الله</w:t>
            </w:r>
            <w:r>
              <w:rPr>
                <w:rStyle w:val="IndexLink"/>
                <w:rtl w:val="true"/>
              </w:rPr>
              <w:t>:</w:t>
              <w:tab/>
            </w:r>
            <w:r>
              <w:rPr>
                <w:rStyle w:val="IndexLink"/>
              </w:rPr>
              <w:t>505</w:t>
            </w:r>
          </w:hyperlink>
        </w:p>
        <w:p>
          <w:pPr>
            <w:pStyle w:val="Contents6"/>
            <w:tabs>
              <w:tab w:val="clear" w:pos="7609"/>
              <w:tab w:val="right" w:pos="9026" w:leader="dot"/>
            </w:tabs>
            <w:rPr/>
          </w:pPr>
          <w:hyperlink w:anchor="__RefHeading___Toc6344785_417432637">
            <w:r>
              <w:rPr>
                <w:webHidden/>
                <w:rStyle w:val="IndexLink"/>
                <w:rtl w:val="true"/>
              </w:rPr>
              <w:t>محمد بن أحمد بن عبد الله بن مهران بن خانبة، الکرخی، أبو جعفر</w:t>
            </w:r>
            <w:r>
              <w:rPr>
                <w:rStyle w:val="IndexLink"/>
                <w:rtl w:val="true"/>
              </w:rPr>
              <w:t>:</w:t>
              <w:tab/>
            </w:r>
            <w:r>
              <w:rPr>
                <w:rStyle w:val="IndexLink"/>
              </w:rPr>
              <w:t>505</w:t>
            </w:r>
          </w:hyperlink>
        </w:p>
        <w:p>
          <w:pPr>
            <w:pStyle w:val="Contents6"/>
            <w:tabs>
              <w:tab w:val="clear" w:pos="7609"/>
              <w:tab w:val="right" w:pos="9026" w:leader="dot"/>
            </w:tabs>
            <w:rPr/>
          </w:pPr>
          <w:hyperlink w:anchor="__RefHeading___Toc6344787_417432637">
            <w:r>
              <w:rPr>
                <w:webHidden/>
                <w:rStyle w:val="IndexLink"/>
                <w:rtl w:val="true"/>
              </w:rPr>
              <w:t>محمد بن أحمد بن علی بن الصلت قدس الله روحه</w:t>
            </w:r>
            <w:r>
              <w:rPr>
                <w:rStyle w:val="IndexLink"/>
                <w:rtl w:val="true"/>
              </w:rPr>
              <w:t>:</w:t>
              <w:tab/>
            </w:r>
            <w:r>
              <w:rPr>
                <w:rStyle w:val="IndexLink"/>
              </w:rPr>
              <w:t>505</w:t>
            </w:r>
          </w:hyperlink>
        </w:p>
        <w:p>
          <w:pPr>
            <w:pStyle w:val="Contents6"/>
            <w:tabs>
              <w:tab w:val="clear" w:pos="7609"/>
              <w:tab w:val="right" w:pos="9026" w:leader="dot"/>
            </w:tabs>
            <w:rPr/>
          </w:pPr>
          <w:hyperlink w:anchor="__RefHeading___Toc6344789_417432637">
            <w:r>
              <w:rPr>
                <w:webHidden/>
                <w:rStyle w:val="IndexLink"/>
                <w:rtl w:val="true"/>
              </w:rPr>
              <w:t>محمد بن أحمد بن علی؛ الفتال؛ النیسابوری؛ المعروف بابن الفارسی؛ أبو علیّ</w:t>
            </w:r>
            <w:r>
              <w:rPr>
                <w:rStyle w:val="IndexLink"/>
                <w:rtl w:val="true"/>
              </w:rPr>
              <w:t>:</w:t>
              <w:tab/>
            </w:r>
            <w:r>
              <w:rPr>
                <w:rStyle w:val="IndexLink"/>
              </w:rPr>
              <w:t>505</w:t>
            </w:r>
          </w:hyperlink>
        </w:p>
        <w:p>
          <w:pPr>
            <w:pStyle w:val="Contents6"/>
            <w:tabs>
              <w:tab w:val="clear" w:pos="7609"/>
              <w:tab w:val="right" w:pos="9026" w:leader="dot"/>
            </w:tabs>
            <w:rPr/>
          </w:pPr>
          <w:hyperlink w:anchor="__RefHeading___Toc6344791_417432637">
            <w:r>
              <w:rPr>
                <w:webHidden/>
                <w:rStyle w:val="IndexLink"/>
                <w:rtl w:val="true"/>
              </w:rPr>
              <w:t>محمد بن أحمد بن قیس بن غیلان</w:t>
            </w:r>
            <w:r>
              <w:rPr>
                <w:rStyle w:val="IndexLink"/>
                <w:rtl w:val="true"/>
              </w:rPr>
              <w:t>:</w:t>
              <w:tab/>
            </w:r>
            <w:r>
              <w:rPr>
                <w:rStyle w:val="IndexLink"/>
              </w:rPr>
              <w:t>506</w:t>
            </w:r>
          </w:hyperlink>
        </w:p>
        <w:p>
          <w:pPr>
            <w:pStyle w:val="Contents6"/>
            <w:tabs>
              <w:tab w:val="clear" w:pos="7609"/>
              <w:tab w:val="right" w:pos="9026" w:leader="dot"/>
            </w:tabs>
            <w:rPr/>
          </w:pPr>
          <w:hyperlink w:anchor="__RefHeading___Toc6344793_417432637">
            <w:r>
              <w:rPr>
                <w:webHidden/>
                <w:rStyle w:val="IndexLink"/>
                <w:rtl w:val="true"/>
              </w:rPr>
              <w:t>محمد بن أحمد بن محمد؛ أبو جعفر؛ الجریری؛ المعروف بابن البصری</w:t>
            </w:r>
            <w:r>
              <w:rPr>
                <w:rStyle w:val="IndexLink"/>
                <w:rtl w:val="true"/>
              </w:rPr>
              <w:t>:</w:t>
              <w:tab/>
            </w:r>
            <w:r>
              <w:rPr>
                <w:rStyle w:val="IndexLink"/>
              </w:rPr>
              <w:t>506</w:t>
            </w:r>
          </w:hyperlink>
        </w:p>
        <w:p>
          <w:pPr>
            <w:pStyle w:val="Contents6"/>
            <w:tabs>
              <w:tab w:val="clear" w:pos="7609"/>
              <w:tab w:val="right" w:pos="9026" w:leader="dot"/>
            </w:tabs>
            <w:rPr/>
          </w:pPr>
          <w:hyperlink w:anchor="__RefHeading___Toc6344795_417432637">
            <w:r>
              <w:rPr>
                <w:webHidden/>
                <w:rStyle w:val="IndexLink"/>
                <w:rtl w:val="true"/>
              </w:rPr>
              <w:t>محمد بن أحمد بن محمد بن الحارث؛ الخطیب بساوة؛ أبو الحسن، المعروف بالحارثی</w:t>
            </w:r>
            <w:r>
              <w:rPr>
                <w:rStyle w:val="IndexLink"/>
                <w:rtl w:val="true"/>
              </w:rPr>
              <w:t>:</w:t>
              <w:tab/>
            </w:r>
            <w:r>
              <w:rPr>
                <w:rStyle w:val="IndexLink"/>
              </w:rPr>
              <w:t>506</w:t>
            </w:r>
          </w:hyperlink>
        </w:p>
        <w:p>
          <w:pPr>
            <w:pStyle w:val="Contents6"/>
            <w:tabs>
              <w:tab w:val="clear" w:pos="7609"/>
              <w:tab w:val="right" w:pos="9026" w:leader="dot"/>
            </w:tabs>
            <w:rPr/>
          </w:pPr>
          <w:hyperlink w:anchor="__RefHeading___Toc6344797_417432637">
            <w:r>
              <w:rPr>
                <w:webHidden/>
                <w:rStyle w:val="IndexLink"/>
                <w:rtl w:val="true"/>
              </w:rPr>
              <w:t>محمد بن أحمد بن محمد بن سعید بن عقدة، یکنی أبا نعیم</w:t>
            </w:r>
            <w:r>
              <w:rPr>
                <w:rStyle w:val="IndexLink"/>
                <w:rtl w:val="true"/>
              </w:rPr>
              <w:t>:</w:t>
              <w:tab/>
            </w:r>
            <w:r>
              <w:rPr>
                <w:rStyle w:val="IndexLink"/>
              </w:rPr>
              <w:t>506</w:t>
            </w:r>
          </w:hyperlink>
        </w:p>
        <w:p>
          <w:pPr>
            <w:pStyle w:val="Contents6"/>
            <w:tabs>
              <w:tab w:val="clear" w:pos="7609"/>
              <w:tab w:val="right" w:pos="9026" w:leader="dot"/>
            </w:tabs>
            <w:rPr/>
          </w:pPr>
          <w:hyperlink w:anchor="__RefHeading___Toc6344799_417432637">
            <w:r>
              <w:rPr>
                <w:webHidden/>
                <w:rStyle w:val="IndexLink"/>
                <w:rtl w:val="true"/>
              </w:rPr>
              <w:t>محمد بن أحمد بن عبد الله بن إسماعیل الکاتب، أبو بکر، و یعرف بابن أبی الثلج و أبو الثلج هو</w:t>
            </w:r>
            <w:r>
              <w:rPr>
                <w:rStyle w:val="IndexLink"/>
                <w:rtl w:val="true"/>
              </w:rPr>
              <w:t xml:space="preserve">: </w:t>
            </w:r>
            <w:r>
              <w:rPr>
                <w:rStyle w:val="IndexLink"/>
                <w:rtl w:val="true"/>
              </w:rPr>
              <w:t>عبد الله بن إسماعیل</w:t>
            </w:r>
            <w:r>
              <w:rPr>
                <w:rStyle w:val="IndexLink"/>
                <w:rtl w:val="true"/>
              </w:rPr>
              <w:t>-:</w:t>
              <w:tab/>
            </w:r>
            <w:r>
              <w:rPr>
                <w:rStyle w:val="IndexLink"/>
              </w:rPr>
              <w:t>506</w:t>
            </w:r>
          </w:hyperlink>
        </w:p>
        <w:p>
          <w:pPr>
            <w:pStyle w:val="Contents6"/>
            <w:tabs>
              <w:tab w:val="clear" w:pos="7609"/>
              <w:tab w:val="right" w:pos="9026" w:leader="dot"/>
            </w:tabs>
            <w:rPr/>
          </w:pPr>
          <w:hyperlink w:anchor="__RefHeading___Toc6344801_417432637">
            <w:r>
              <w:rPr>
                <w:webHidden/>
                <w:rStyle w:val="IndexLink"/>
                <w:rtl w:val="true"/>
              </w:rPr>
              <w:t>محمد بن أحمد؛ النعیمی، أبو المظفر</w:t>
            </w:r>
            <w:r>
              <w:rPr>
                <w:rStyle w:val="IndexLink"/>
                <w:rtl w:val="true"/>
              </w:rPr>
              <w:t>:</w:t>
              <w:tab/>
            </w:r>
            <w:r>
              <w:rPr>
                <w:rStyle w:val="IndexLink"/>
              </w:rPr>
              <w:t>506</w:t>
            </w:r>
          </w:hyperlink>
        </w:p>
        <w:p>
          <w:pPr>
            <w:pStyle w:val="Contents6"/>
            <w:tabs>
              <w:tab w:val="clear" w:pos="7609"/>
              <w:tab w:val="right" w:pos="9026" w:leader="dot"/>
            </w:tabs>
            <w:rPr/>
          </w:pPr>
          <w:hyperlink w:anchor="__RefHeading___Toc6344803_417432637">
            <w:r>
              <w:rPr>
                <w:webHidden/>
                <w:rStyle w:val="IndexLink"/>
                <w:rtl w:val="true"/>
              </w:rPr>
              <w:t>محمد بن أحمد بن نعیم؛ الشاذانی</w:t>
            </w:r>
            <w:r>
              <w:rPr>
                <w:rStyle w:val="IndexLink"/>
                <w:rtl w:val="true"/>
              </w:rPr>
              <w:t>:</w:t>
              <w:tab/>
            </w:r>
            <w:r>
              <w:rPr>
                <w:rStyle w:val="IndexLink"/>
              </w:rPr>
              <w:t>506</w:t>
            </w:r>
          </w:hyperlink>
        </w:p>
        <w:p>
          <w:pPr>
            <w:pStyle w:val="Contents6"/>
            <w:tabs>
              <w:tab w:val="clear" w:pos="7609"/>
              <w:tab w:val="right" w:pos="9026" w:leader="dot"/>
            </w:tabs>
            <w:rPr/>
          </w:pPr>
          <w:hyperlink w:anchor="__RefHeading___Toc6344805_417432637">
            <w:r>
              <w:rPr>
                <w:webHidden/>
                <w:rStyle w:val="IndexLink"/>
                <w:rtl w:val="true"/>
              </w:rPr>
              <w:t>محمد بن أحمد؛ النهدی</w:t>
            </w:r>
            <w:r>
              <w:rPr>
                <w:rStyle w:val="IndexLink"/>
                <w:rtl w:val="true"/>
              </w:rPr>
              <w:t>:</w:t>
              <w:tab/>
            </w:r>
            <w:r>
              <w:rPr>
                <w:rStyle w:val="IndexLink"/>
              </w:rPr>
              <w:t>507</w:t>
            </w:r>
          </w:hyperlink>
        </w:p>
        <w:p>
          <w:pPr>
            <w:pStyle w:val="Contents6"/>
            <w:tabs>
              <w:tab w:val="clear" w:pos="7609"/>
              <w:tab w:val="right" w:pos="9026" w:leader="dot"/>
            </w:tabs>
            <w:rPr/>
          </w:pPr>
          <w:hyperlink w:anchor="__RefHeading___Toc6344807_417432637">
            <w:r>
              <w:rPr>
                <w:webHidden/>
                <w:rStyle w:val="IndexLink"/>
                <w:rtl w:val="true"/>
              </w:rPr>
              <w:t>محمد بن أحمد بن یحیی بن عمران؛ الأشعری؛ القمی؛ أبو جعفر</w:t>
            </w:r>
            <w:r>
              <w:rPr>
                <w:rStyle w:val="IndexLink"/>
                <w:rtl w:val="true"/>
              </w:rPr>
              <w:t>:</w:t>
              <w:tab/>
            </w:r>
            <w:r>
              <w:rPr>
                <w:rStyle w:val="IndexLink"/>
              </w:rPr>
              <w:t>507</w:t>
            </w:r>
          </w:hyperlink>
        </w:p>
        <w:p>
          <w:pPr>
            <w:pStyle w:val="Contents6"/>
            <w:tabs>
              <w:tab w:val="clear" w:pos="7609"/>
              <w:tab w:val="right" w:pos="9026" w:leader="dot"/>
            </w:tabs>
            <w:rPr/>
          </w:pPr>
          <w:hyperlink w:anchor="__RefHeading___Toc6344809_417432637">
            <w:r>
              <w:rPr>
                <w:webHidden/>
                <w:rStyle w:val="IndexLink"/>
                <w:rtl w:val="true"/>
              </w:rPr>
              <w:t>محمد بن إسحاق بن عمار، التغلبی</w:t>
            </w:r>
            <w:r>
              <w:rPr>
                <w:rStyle w:val="IndexLink"/>
                <w:rtl w:val="true"/>
              </w:rPr>
              <w:t>:</w:t>
              <w:tab/>
            </w:r>
            <w:r>
              <w:rPr>
                <w:rStyle w:val="IndexLink"/>
              </w:rPr>
              <w:t>507</w:t>
            </w:r>
          </w:hyperlink>
        </w:p>
        <w:p>
          <w:pPr>
            <w:pStyle w:val="Contents6"/>
            <w:tabs>
              <w:tab w:val="clear" w:pos="7609"/>
              <w:tab w:val="right" w:pos="9026" w:leader="dot"/>
            </w:tabs>
            <w:rPr/>
          </w:pPr>
          <w:hyperlink w:anchor="__RefHeading___Toc6344811_417432637">
            <w:r>
              <w:rPr>
                <w:webHidden/>
                <w:rStyle w:val="IndexLink"/>
                <w:rtl w:val="true"/>
              </w:rPr>
              <w:t>محمد بن إسماعیل؛ أبو الحسن، البندقی، النیسابوری</w:t>
            </w:r>
            <w:r>
              <w:rPr>
                <w:rStyle w:val="IndexLink"/>
                <w:rtl w:val="true"/>
              </w:rPr>
              <w:t>:</w:t>
              <w:tab/>
            </w:r>
            <w:r>
              <w:rPr>
                <w:rStyle w:val="IndexLink"/>
              </w:rPr>
              <w:t>507</w:t>
            </w:r>
          </w:hyperlink>
        </w:p>
        <w:p>
          <w:pPr>
            <w:pStyle w:val="Contents6"/>
            <w:tabs>
              <w:tab w:val="clear" w:pos="7609"/>
              <w:tab w:val="right" w:pos="9026" w:leader="dot"/>
            </w:tabs>
            <w:rPr/>
          </w:pPr>
          <w:hyperlink w:anchor="__RefHeading___Toc6344813_417432637">
            <w:r>
              <w:rPr>
                <w:webHidden/>
                <w:rStyle w:val="IndexLink"/>
                <w:rtl w:val="true"/>
              </w:rPr>
              <w:t>محمد بن إسماعیل بن أحمد بن بشیر؛ البرمکی؛ صاحب الصومعة</w:t>
            </w:r>
            <w:r>
              <w:rPr>
                <w:rStyle w:val="IndexLink"/>
                <w:rtl w:val="true"/>
              </w:rPr>
              <w:t>:</w:t>
              <w:tab/>
            </w:r>
            <w:r>
              <w:rPr>
                <w:rStyle w:val="IndexLink"/>
              </w:rPr>
              <w:t>508</w:t>
            </w:r>
          </w:hyperlink>
        </w:p>
        <w:p>
          <w:pPr>
            <w:pStyle w:val="Contents6"/>
            <w:tabs>
              <w:tab w:val="clear" w:pos="7609"/>
              <w:tab w:val="right" w:pos="9026" w:leader="dot"/>
            </w:tabs>
            <w:rPr/>
          </w:pPr>
          <w:hyperlink w:anchor="__RefHeading___Toc6344815_417432637">
            <w:r>
              <w:rPr>
                <w:webHidden/>
                <w:rStyle w:val="IndexLink"/>
                <w:rtl w:val="true"/>
              </w:rPr>
              <w:t>محمد بن إسماعیل بن بزیع</w:t>
            </w:r>
            <w:r>
              <w:rPr>
                <w:rStyle w:val="IndexLink"/>
                <w:rtl w:val="true"/>
              </w:rPr>
              <w:t>:</w:t>
              <w:tab/>
            </w:r>
            <w:r>
              <w:rPr>
                <w:rStyle w:val="IndexLink"/>
              </w:rPr>
              <w:t>508</w:t>
            </w:r>
          </w:hyperlink>
        </w:p>
        <w:p>
          <w:pPr>
            <w:pStyle w:val="Contents6"/>
            <w:tabs>
              <w:tab w:val="clear" w:pos="7609"/>
              <w:tab w:val="right" w:pos="9026" w:leader="dot"/>
            </w:tabs>
            <w:rPr/>
          </w:pPr>
          <w:hyperlink w:anchor="__RefHeading___Toc6344817_417432637">
            <w:r>
              <w:rPr>
                <w:webHidden/>
                <w:rStyle w:val="IndexLink"/>
                <w:rtl w:val="true"/>
              </w:rPr>
              <w:t>محمد بن إسماعیل بن میمون؛ الزعفرانی؛ أبو عبد الله</w:t>
            </w:r>
            <w:r>
              <w:rPr>
                <w:rStyle w:val="IndexLink"/>
                <w:rtl w:val="true"/>
              </w:rPr>
              <w:t>:</w:t>
              <w:tab/>
            </w:r>
            <w:r>
              <w:rPr>
                <w:rStyle w:val="IndexLink"/>
              </w:rPr>
              <w:t>508</w:t>
            </w:r>
          </w:hyperlink>
        </w:p>
        <w:p>
          <w:pPr>
            <w:pStyle w:val="Contents6"/>
            <w:tabs>
              <w:tab w:val="clear" w:pos="7609"/>
              <w:tab w:val="right" w:pos="9026" w:leader="dot"/>
            </w:tabs>
            <w:rPr/>
          </w:pPr>
          <w:hyperlink w:anchor="__RefHeading___Toc6344819_417432637">
            <w:r>
              <w:rPr>
                <w:webHidden/>
                <w:rStyle w:val="IndexLink"/>
                <w:rtl w:val="true"/>
              </w:rPr>
              <w:t>محمد بن الأصبغ</w:t>
            </w:r>
            <w:r>
              <w:rPr>
                <w:rStyle w:val="IndexLink"/>
                <w:rtl w:val="true"/>
              </w:rPr>
              <w:t>:</w:t>
              <w:tab/>
            </w:r>
            <w:r>
              <w:rPr>
                <w:rStyle w:val="IndexLink"/>
              </w:rPr>
              <w:t>508</w:t>
            </w:r>
          </w:hyperlink>
        </w:p>
        <w:p>
          <w:pPr>
            <w:pStyle w:val="Contents6"/>
            <w:tabs>
              <w:tab w:val="clear" w:pos="7609"/>
              <w:tab w:val="right" w:pos="9026" w:leader="dot"/>
            </w:tabs>
            <w:rPr/>
          </w:pPr>
          <w:hyperlink w:anchor="__RefHeading___Toc6344821_417432637">
            <w:r>
              <w:rPr>
                <w:webHidden/>
                <w:rStyle w:val="IndexLink"/>
                <w:rtl w:val="true"/>
              </w:rPr>
              <w:t>محمد بن بحر؛ الرهنی؛ من أهل سجستان</w:t>
            </w:r>
            <w:r>
              <w:rPr>
                <w:rStyle w:val="IndexLink"/>
                <w:rtl w:val="true"/>
              </w:rPr>
              <w:t>:</w:t>
              <w:tab/>
            </w:r>
            <w:r>
              <w:rPr>
                <w:rStyle w:val="IndexLink"/>
              </w:rPr>
              <w:t>508</w:t>
            </w:r>
          </w:hyperlink>
        </w:p>
        <w:p>
          <w:pPr>
            <w:pStyle w:val="Contents6"/>
            <w:tabs>
              <w:tab w:val="clear" w:pos="7609"/>
              <w:tab w:val="right" w:pos="9026" w:leader="dot"/>
            </w:tabs>
            <w:rPr/>
          </w:pPr>
          <w:hyperlink w:anchor="__RefHeading___Toc6344823_417432637">
            <w:r>
              <w:rPr>
                <w:webHidden/>
                <w:rStyle w:val="IndexLink"/>
                <w:rtl w:val="true"/>
              </w:rPr>
              <w:t>محمد بن بدران بن عمران؛ أبو جعفر؛ الرازی</w:t>
            </w:r>
            <w:r>
              <w:rPr>
                <w:rStyle w:val="IndexLink"/>
                <w:rtl w:val="true"/>
              </w:rPr>
              <w:t>:</w:t>
              <w:tab/>
            </w:r>
            <w:r>
              <w:rPr>
                <w:rStyle w:val="IndexLink"/>
              </w:rPr>
              <w:t>509</w:t>
            </w:r>
          </w:hyperlink>
        </w:p>
        <w:p>
          <w:pPr>
            <w:pStyle w:val="Contents6"/>
            <w:tabs>
              <w:tab w:val="clear" w:pos="7609"/>
              <w:tab w:val="right" w:pos="9026" w:leader="dot"/>
            </w:tabs>
            <w:rPr/>
          </w:pPr>
          <w:hyperlink w:anchor="__RefHeading___Toc6344825_417432637">
            <w:r>
              <w:rPr>
                <w:webHidden/>
                <w:rStyle w:val="IndexLink"/>
                <w:rtl w:val="true"/>
              </w:rPr>
              <w:t>محمد بن بدیل بن ورقاء</w:t>
            </w:r>
            <w:r>
              <w:rPr>
                <w:rStyle w:val="IndexLink"/>
                <w:rtl w:val="true"/>
              </w:rPr>
              <w:t>:</w:t>
              <w:tab/>
            </w:r>
            <w:r>
              <w:rPr>
                <w:rStyle w:val="IndexLink"/>
              </w:rPr>
              <w:t>509</w:t>
            </w:r>
          </w:hyperlink>
        </w:p>
        <w:p>
          <w:pPr>
            <w:pStyle w:val="Contents6"/>
            <w:tabs>
              <w:tab w:val="clear" w:pos="7609"/>
              <w:tab w:val="right" w:pos="9026" w:leader="dot"/>
            </w:tabs>
            <w:rPr/>
          </w:pPr>
          <w:hyperlink w:anchor="__RefHeading___Toc6344827_417432637">
            <w:r>
              <w:rPr>
                <w:webHidden/>
                <w:rStyle w:val="IndexLink"/>
                <w:rtl w:val="true"/>
              </w:rPr>
              <w:t>محمد بن بشر؛ الحمدونی؛ أبو الحسین؛ السوسنجردی</w:t>
            </w:r>
            <w:r>
              <w:rPr>
                <w:rStyle w:val="IndexLink"/>
                <w:rtl w:val="true"/>
              </w:rPr>
              <w:t>:</w:t>
              <w:tab/>
            </w:r>
            <w:r>
              <w:rPr>
                <w:rStyle w:val="IndexLink"/>
              </w:rPr>
              <w:t>509</w:t>
            </w:r>
          </w:hyperlink>
        </w:p>
        <w:p>
          <w:pPr>
            <w:pStyle w:val="Contents6"/>
            <w:tabs>
              <w:tab w:val="clear" w:pos="7609"/>
              <w:tab w:val="right" w:pos="9026" w:leader="dot"/>
            </w:tabs>
            <w:rPr/>
          </w:pPr>
          <w:hyperlink w:anchor="__RefHeading___Toc6344829_417432637">
            <w:r>
              <w:rPr>
                <w:webHidden/>
                <w:rStyle w:val="IndexLink"/>
                <w:rtl w:val="true"/>
              </w:rPr>
              <w:t>محمد بن بشیر و أخوه</w:t>
            </w:r>
            <w:r>
              <w:rPr>
                <w:rStyle w:val="IndexLink"/>
                <w:rtl w:val="true"/>
              </w:rPr>
              <w:t xml:space="preserve">: </w:t>
            </w:r>
            <w:r>
              <w:rPr>
                <w:rStyle w:val="IndexLink"/>
                <w:rtl w:val="true"/>
              </w:rPr>
              <w:t>علی</w:t>
            </w:r>
            <w:r>
              <w:rPr>
                <w:rStyle w:val="IndexLink"/>
                <w:rtl w:val="true"/>
              </w:rPr>
              <w:t>-:</w:t>
              <w:tab/>
            </w:r>
            <w:r>
              <w:rPr>
                <w:rStyle w:val="IndexLink"/>
              </w:rPr>
              <w:t>509</w:t>
            </w:r>
          </w:hyperlink>
        </w:p>
        <w:p>
          <w:pPr>
            <w:pStyle w:val="Contents6"/>
            <w:tabs>
              <w:tab w:val="clear" w:pos="7609"/>
              <w:tab w:val="right" w:pos="9026" w:leader="dot"/>
            </w:tabs>
            <w:rPr/>
          </w:pPr>
          <w:hyperlink w:anchor="__RefHeading___Toc6344831_417432637">
            <w:r>
              <w:rPr>
                <w:webHidden/>
                <w:rStyle w:val="IndexLink"/>
                <w:rtl w:val="true"/>
              </w:rPr>
              <w:t>محمد بن بکر بن جناح؛ أبو عبد الله</w:t>
            </w:r>
            <w:r>
              <w:rPr>
                <w:rStyle w:val="IndexLink"/>
                <w:rtl w:val="true"/>
              </w:rPr>
              <w:t>:</w:t>
              <w:tab/>
            </w:r>
            <w:r>
              <w:rPr>
                <w:rStyle w:val="IndexLink"/>
              </w:rPr>
              <w:t>509</w:t>
            </w:r>
          </w:hyperlink>
        </w:p>
        <w:p>
          <w:pPr>
            <w:pStyle w:val="Contents6"/>
            <w:tabs>
              <w:tab w:val="clear" w:pos="7609"/>
              <w:tab w:val="right" w:pos="9026" w:leader="dot"/>
            </w:tabs>
            <w:rPr/>
          </w:pPr>
          <w:hyperlink w:anchor="__RefHeading___Toc6344833_417432637">
            <w:r>
              <w:rPr>
                <w:webHidden/>
                <w:rStyle w:val="IndexLink"/>
                <w:rtl w:val="true"/>
              </w:rPr>
              <w:t>محمد بن بکران بن عمران؛ أبو جعفر؛ الرازی</w:t>
            </w:r>
            <w:r>
              <w:rPr>
                <w:rStyle w:val="IndexLink"/>
                <w:rtl w:val="true"/>
              </w:rPr>
              <w:t>:</w:t>
              <w:tab/>
            </w:r>
            <w:r>
              <w:rPr>
                <w:rStyle w:val="IndexLink"/>
              </w:rPr>
              <w:t>509</w:t>
            </w:r>
          </w:hyperlink>
        </w:p>
        <w:p>
          <w:pPr>
            <w:pStyle w:val="Contents6"/>
            <w:tabs>
              <w:tab w:val="clear" w:pos="7609"/>
              <w:tab w:val="right" w:pos="9026" w:leader="dot"/>
            </w:tabs>
            <w:rPr/>
          </w:pPr>
          <w:hyperlink w:anchor="__RefHeading___Toc6344835_417432637">
            <w:r>
              <w:rPr>
                <w:webHidden/>
                <w:rStyle w:val="IndexLink"/>
                <w:rtl w:val="true"/>
              </w:rPr>
              <w:t>محمد بن بلال</w:t>
            </w:r>
            <w:r>
              <w:rPr>
                <w:rStyle w:val="IndexLink"/>
                <w:rtl w:val="true"/>
              </w:rPr>
              <w:t>:</w:t>
              <w:tab/>
            </w:r>
            <w:r>
              <w:rPr>
                <w:rStyle w:val="IndexLink"/>
              </w:rPr>
              <w:t>510</w:t>
            </w:r>
          </w:hyperlink>
        </w:p>
        <w:p>
          <w:pPr>
            <w:pStyle w:val="Contents6"/>
            <w:tabs>
              <w:tab w:val="clear" w:pos="7609"/>
              <w:tab w:val="right" w:pos="9026" w:leader="dot"/>
            </w:tabs>
            <w:rPr/>
          </w:pPr>
          <w:hyperlink w:anchor="__RefHeading___Toc6344837_417432637">
            <w:r>
              <w:rPr>
                <w:webHidden/>
                <w:rStyle w:val="IndexLink"/>
                <w:rtl w:val="true"/>
              </w:rPr>
              <w:t>محمد بن بندار بن عاصم؛ الذهلی؛ أبو جعفر؛ القمی</w:t>
            </w:r>
            <w:r>
              <w:rPr>
                <w:rStyle w:val="IndexLink"/>
                <w:rtl w:val="true"/>
              </w:rPr>
              <w:t>:</w:t>
              <w:tab/>
            </w:r>
            <w:r>
              <w:rPr>
                <w:rStyle w:val="IndexLink"/>
              </w:rPr>
              <w:t>510</w:t>
            </w:r>
          </w:hyperlink>
        </w:p>
        <w:p>
          <w:pPr>
            <w:pStyle w:val="Contents6"/>
            <w:tabs>
              <w:tab w:val="clear" w:pos="7609"/>
              <w:tab w:val="right" w:pos="9026" w:leader="dot"/>
            </w:tabs>
            <w:rPr/>
          </w:pPr>
          <w:hyperlink w:anchor="__RefHeading___Toc6344839_417432637">
            <w:r>
              <w:rPr>
                <w:webHidden/>
                <w:rStyle w:val="IndexLink"/>
                <w:rtl w:val="true"/>
              </w:rPr>
              <w:t>محمد، یلقب</w:t>
            </w:r>
            <w:r>
              <w:rPr>
                <w:rStyle w:val="IndexLink"/>
                <w:rtl w:val="true"/>
              </w:rPr>
              <w:t xml:space="preserve">:" </w:t>
            </w:r>
            <w:r>
              <w:rPr>
                <w:rStyle w:val="IndexLink"/>
                <w:rtl w:val="true"/>
              </w:rPr>
              <w:t>ثوابا</w:t>
            </w:r>
            <w:r>
              <w:rPr>
                <w:rStyle w:val="IndexLink"/>
                <w:rtl w:val="true"/>
              </w:rPr>
              <w:t>":</w:t>
              <w:tab/>
            </w:r>
            <w:r>
              <w:rPr>
                <w:rStyle w:val="IndexLink"/>
              </w:rPr>
              <w:t>510</w:t>
            </w:r>
          </w:hyperlink>
        </w:p>
        <w:p>
          <w:pPr>
            <w:pStyle w:val="Contents6"/>
            <w:tabs>
              <w:tab w:val="clear" w:pos="7609"/>
              <w:tab w:val="right" w:pos="9026" w:leader="dot"/>
            </w:tabs>
            <w:rPr/>
          </w:pPr>
          <w:hyperlink w:anchor="__RefHeading___Toc6344841_417432637">
            <w:r>
              <w:rPr>
                <w:webHidden/>
                <w:rStyle w:val="IndexLink"/>
                <w:rtl w:val="true"/>
              </w:rPr>
              <w:t>محمد بن جریر بن رستم؛ الطبری؛ الآملی؛ أبو جعفر</w:t>
            </w:r>
            <w:r>
              <w:rPr>
                <w:rStyle w:val="IndexLink"/>
                <w:rtl w:val="true"/>
              </w:rPr>
              <w:t>:</w:t>
              <w:tab/>
            </w:r>
            <w:r>
              <w:rPr>
                <w:rStyle w:val="IndexLink"/>
              </w:rPr>
              <w:t>510</w:t>
            </w:r>
          </w:hyperlink>
        </w:p>
        <w:p>
          <w:pPr>
            <w:pStyle w:val="Contents6"/>
            <w:tabs>
              <w:tab w:val="clear" w:pos="7609"/>
              <w:tab w:val="right" w:pos="9026" w:leader="dot"/>
            </w:tabs>
            <w:rPr/>
          </w:pPr>
          <w:hyperlink w:anchor="__RefHeading___Toc6344843_417432637">
            <w:r>
              <w:rPr>
                <w:webHidden/>
                <w:rStyle w:val="IndexLink"/>
                <w:rtl w:val="true"/>
              </w:rPr>
              <w:t>محمد بن جزک؛ الجمال</w:t>
            </w:r>
            <w:r>
              <w:rPr>
                <w:rStyle w:val="IndexLink"/>
                <w:rtl w:val="true"/>
              </w:rPr>
              <w:t>:</w:t>
              <w:tab/>
            </w:r>
            <w:r>
              <w:rPr>
                <w:rStyle w:val="IndexLink"/>
              </w:rPr>
              <w:t>510</w:t>
            </w:r>
          </w:hyperlink>
        </w:p>
        <w:p>
          <w:pPr>
            <w:pStyle w:val="Contents6"/>
            <w:tabs>
              <w:tab w:val="clear" w:pos="7609"/>
              <w:tab w:val="right" w:pos="9026" w:leader="dot"/>
            </w:tabs>
            <w:rPr/>
          </w:pPr>
          <w:hyperlink w:anchor="__RefHeading___Toc6344845_417432637">
            <w:r>
              <w:rPr>
                <w:webHidden/>
                <w:rStyle w:val="IndexLink"/>
                <w:rtl w:val="true"/>
              </w:rPr>
              <w:t>محمد بن جعفر بن أحمد بن بطة؛ المؤدب؛ أبو جعفر؛ القمی؛</w:t>
            </w:r>
            <w:r>
              <w:rPr>
                <w:rStyle w:val="IndexLink"/>
                <w:rtl w:val="true"/>
              </w:rPr>
              <w:tab/>
            </w:r>
            <w:r>
              <w:rPr>
                <w:rStyle w:val="IndexLink"/>
              </w:rPr>
              <w:t>510</w:t>
            </w:r>
          </w:hyperlink>
        </w:p>
        <w:p>
          <w:pPr>
            <w:pStyle w:val="Contents6"/>
            <w:tabs>
              <w:tab w:val="clear" w:pos="7609"/>
              <w:tab w:val="right" w:pos="9026" w:leader="dot"/>
            </w:tabs>
            <w:rPr/>
          </w:pPr>
          <w:hyperlink w:anchor="__RefHeading___Toc6344847_417432637">
            <w:r>
              <w:rPr>
                <w:webHidden/>
                <w:rStyle w:val="IndexLink"/>
                <w:rtl w:val="true"/>
              </w:rPr>
              <w:t>محمد بن جعفر، الأسدی، یکنی أبا الحسین</w:t>
            </w:r>
            <w:r>
              <w:rPr>
                <w:rStyle w:val="IndexLink"/>
                <w:rtl w:val="true"/>
              </w:rPr>
              <w:t>:</w:t>
              <w:tab/>
            </w:r>
            <w:r>
              <w:rPr>
                <w:rStyle w:val="IndexLink"/>
              </w:rPr>
              <w:t>510</w:t>
            </w:r>
          </w:hyperlink>
        </w:p>
        <w:p>
          <w:pPr>
            <w:pStyle w:val="Contents6"/>
            <w:tabs>
              <w:tab w:val="clear" w:pos="7609"/>
              <w:tab w:val="right" w:pos="9026" w:leader="dot"/>
            </w:tabs>
            <w:rPr/>
          </w:pPr>
          <w:hyperlink w:anchor="__RefHeading___Toc6344849_417432637">
            <w:r>
              <w:rPr>
                <w:webHidden/>
                <w:rStyle w:val="IndexLink"/>
                <w:rtl w:val="true"/>
              </w:rPr>
              <w:t>محمد بن جعفر بن محمد؛ أبو الفتح؛ الهمدانیّ؛ الوادعیّ؛ المراغیّ</w:t>
            </w:r>
            <w:r>
              <w:rPr>
                <w:rStyle w:val="IndexLink"/>
                <w:rtl w:val="true"/>
              </w:rPr>
              <w:t>:</w:t>
              <w:tab/>
            </w:r>
            <w:r>
              <w:rPr>
                <w:rStyle w:val="IndexLink"/>
              </w:rPr>
              <w:t>511</w:t>
            </w:r>
          </w:hyperlink>
        </w:p>
        <w:p>
          <w:pPr>
            <w:pStyle w:val="Contents6"/>
            <w:tabs>
              <w:tab w:val="clear" w:pos="7609"/>
              <w:tab w:val="right" w:pos="9026" w:leader="dot"/>
            </w:tabs>
            <w:rPr/>
          </w:pPr>
          <w:hyperlink w:anchor="__RefHeading___Toc6344851_417432637">
            <w:r>
              <w:rPr>
                <w:webHidden/>
                <w:rStyle w:val="IndexLink"/>
                <w:rtl w:val="true"/>
              </w:rPr>
              <w:t>محمد بن جعفر بن محمد بن عبد الله؛ النحوی، أبو بکر، المؤدب؛</w:t>
            </w:r>
            <w:r>
              <w:rPr>
                <w:rStyle w:val="IndexLink"/>
                <w:rtl w:val="true"/>
              </w:rPr>
              <w:tab/>
            </w:r>
            <w:r>
              <w:rPr>
                <w:rStyle w:val="IndexLink"/>
              </w:rPr>
              <w:t>511</w:t>
            </w:r>
          </w:hyperlink>
        </w:p>
        <w:p>
          <w:pPr>
            <w:pStyle w:val="Contents6"/>
            <w:tabs>
              <w:tab w:val="clear" w:pos="7609"/>
              <w:tab w:val="right" w:pos="9026" w:leader="dot"/>
            </w:tabs>
            <w:rPr/>
          </w:pPr>
          <w:hyperlink w:anchor="__RefHeading___Toc6344853_417432637">
            <w:r>
              <w:rPr>
                <w:webHidden/>
                <w:rStyle w:val="IndexLink"/>
                <w:rtl w:val="true"/>
              </w:rPr>
              <w:t>محمد بن جعفر بن محمد بن علی بن الحسین؛ یلقب</w:t>
            </w:r>
            <w:r>
              <w:rPr>
                <w:rStyle w:val="IndexLink"/>
                <w:rtl w:val="true"/>
              </w:rPr>
              <w:t xml:space="preserve">" </w:t>
            </w:r>
            <w:r>
              <w:rPr>
                <w:rStyle w:val="IndexLink"/>
                <w:rtl w:val="true"/>
              </w:rPr>
              <w:t>دیباجة</w:t>
            </w:r>
            <w:r>
              <w:rPr>
                <w:rStyle w:val="IndexLink"/>
                <w:rtl w:val="true"/>
              </w:rPr>
              <w:t>":</w:t>
              <w:tab/>
            </w:r>
            <w:r>
              <w:rPr>
                <w:rStyle w:val="IndexLink"/>
              </w:rPr>
              <w:t>511</w:t>
            </w:r>
          </w:hyperlink>
        </w:p>
        <w:p>
          <w:pPr>
            <w:pStyle w:val="Contents6"/>
            <w:tabs>
              <w:tab w:val="clear" w:pos="7609"/>
              <w:tab w:val="right" w:pos="9026" w:leader="dot"/>
            </w:tabs>
            <w:rPr/>
          </w:pPr>
          <w:hyperlink w:anchor="__RefHeading___Toc6344855_417432637">
            <w:r>
              <w:rPr>
                <w:webHidden/>
                <w:rStyle w:val="IndexLink"/>
                <w:rtl w:val="true"/>
              </w:rPr>
              <w:t>محمد بن جعفر بن محمد بن عون؛ الأسدی؛ أبو الحسن، الکوفی</w:t>
            </w:r>
            <w:r>
              <w:rPr>
                <w:rStyle w:val="IndexLink"/>
                <w:rtl w:val="true"/>
              </w:rPr>
              <w:t>:</w:t>
              <w:tab/>
            </w:r>
            <w:r>
              <w:rPr>
                <w:rStyle w:val="IndexLink"/>
              </w:rPr>
              <w:t>511</w:t>
            </w:r>
          </w:hyperlink>
        </w:p>
        <w:p>
          <w:pPr>
            <w:pStyle w:val="Contents6"/>
            <w:tabs>
              <w:tab w:val="clear" w:pos="7609"/>
              <w:tab w:val="right" w:pos="9026" w:leader="dot"/>
            </w:tabs>
            <w:rPr/>
          </w:pPr>
          <w:hyperlink w:anchor="__RefHeading___Toc6344857_417432637">
            <w:r>
              <w:rPr>
                <w:webHidden/>
                <w:rStyle w:val="IndexLink"/>
                <w:rtl w:val="true"/>
              </w:rPr>
              <w:t>محمد بن جمیل بن صالح؛ الأسدی</w:t>
            </w:r>
            <w:r>
              <w:rPr>
                <w:rStyle w:val="IndexLink"/>
                <w:rtl w:val="true"/>
              </w:rPr>
              <w:t>:</w:t>
              <w:tab/>
            </w:r>
            <w:r>
              <w:rPr>
                <w:rStyle w:val="IndexLink"/>
              </w:rPr>
              <w:t>511</w:t>
            </w:r>
          </w:hyperlink>
        </w:p>
        <w:p>
          <w:pPr>
            <w:pStyle w:val="Contents6"/>
            <w:tabs>
              <w:tab w:val="clear" w:pos="7609"/>
              <w:tab w:val="right" w:pos="9026" w:leader="dot"/>
            </w:tabs>
            <w:rPr/>
          </w:pPr>
          <w:hyperlink w:anchor="__RefHeading___Toc6344859_417432637">
            <w:r>
              <w:rPr>
                <w:webHidden/>
                <w:rStyle w:val="IndexLink"/>
                <w:rtl w:val="true"/>
              </w:rPr>
              <w:t>محمد بن الحسن بن أبی سارة؛ أبو جعفر؛ الرواسی</w:t>
            </w:r>
            <w:r>
              <w:rPr>
                <w:rStyle w:val="IndexLink"/>
                <w:rtl w:val="true"/>
              </w:rPr>
              <w:t>:</w:t>
              <w:tab/>
            </w:r>
            <w:r>
              <w:rPr>
                <w:rStyle w:val="IndexLink"/>
              </w:rPr>
              <w:t>512</w:t>
            </w:r>
          </w:hyperlink>
        </w:p>
        <w:p>
          <w:pPr>
            <w:pStyle w:val="Contents6"/>
            <w:tabs>
              <w:tab w:val="clear" w:pos="7609"/>
              <w:tab w:val="right" w:pos="9026" w:leader="dot"/>
            </w:tabs>
            <w:rPr/>
          </w:pPr>
          <w:hyperlink w:anchor="__RefHeading___Toc6344861_417432637">
            <w:r>
              <w:rPr>
                <w:webHidden/>
                <w:rStyle w:val="IndexLink"/>
                <w:rtl w:val="true"/>
              </w:rPr>
              <w:t>محمد بن الحسن بن أحمد بن الولید؛ أبو جعفر</w:t>
            </w:r>
            <w:r>
              <w:rPr>
                <w:rStyle w:val="IndexLink"/>
                <w:rtl w:val="true"/>
              </w:rPr>
              <w:t>:</w:t>
              <w:tab/>
            </w:r>
            <w:r>
              <w:rPr>
                <w:rStyle w:val="IndexLink"/>
              </w:rPr>
              <w:t>512</w:t>
            </w:r>
          </w:hyperlink>
        </w:p>
        <w:p>
          <w:pPr>
            <w:pStyle w:val="Contents6"/>
            <w:tabs>
              <w:tab w:val="clear" w:pos="7609"/>
              <w:tab w:val="right" w:pos="9026" w:leader="dot"/>
            </w:tabs>
            <w:rPr/>
          </w:pPr>
          <w:hyperlink w:anchor="__RefHeading___Toc6344863_417432637">
            <w:r>
              <w:rPr>
                <w:webHidden/>
                <w:rStyle w:val="IndexLink"/>
                <w:rtl w:val="true"/>
              </w:rPr>
              <w:t>محمد بن الحسن بن حمزة؛ الجعفری؛ أبو یعلی</w:t>
            </w:r>
            <w:r>
              <w:rPr>
                <w:rStyle w:val="IndexLink"/>
                <w:rtl w:val="true"/>
              </w:rPr>
              <w:t>:</w:t>
              <w:tab/>
            </w:r>
            <w:r>
              <w:rPr>
                <w:rStyle w:val="IndexLink"/>
              </w:rPr>
              <w:t>512</w:t>
            </w:r>
          </w:hyperlink>
        </w:p>
        <w:p>
          <w:pPr>
            <w:pStyle w:val="Contents6"/>
            <w:tabs>
              <w:tab w:val="clear" w:pos="7609"/>
              <w:tab w:val="right" w:pos="9026" w:leader="dot"/>
            </w:tabs>
            <w:rPr/>
          </w:pPr>
          <w:hyperlink w:anchor="__RefHeading___Toc6344865_417432637">
            <w:r>
              <w:rPr>
                <w:webHidden/>
                <w:rStyle w:val="IndexLink"/>
                <w:rtl w:val="true"/>
              </w:rPr>
              <w:t>محمد بن الحسن بن زیاد</w:t>
            </w:r>
            <w:r>
              <w:rPr>
                <w:rStyle w:val="IndexLink"/>
                <w:rtl w:val="true"/>
              </w:rPr>
              <w:t>:</w:t>
              <w:tab/>
            </w:r>
            <w:r>
              <w:rPr>
                <w:rStyle w:val="IndexLink"/>
              </w:rPr>
              <w:t>512</w:t>
            </w:r>
          </w:hyperlink>
        </w:p>
        <w:p>
          <w:pPr>
            <w:pStyle w:val="Contents6"/>
            <w:tabs>
              <w:tab w:val="clear" w:pos="7609"/>
              <w:tab w:val="right" w:pos="9026" w:leader="dot"/>
            </w:tabs>
            <w:rPr/>
          </w:pPr>
          <w:hyperlink w:anchor="__RefHeading___Toc6344867_417432637">
            <w:r>
              <w:rPr>
                <w:webHidden/>
                <w:rStyle w:val="IndexLink"/>
                <w:rtl w:val="true"/>
              </w:rPr>
              <w:t>محمد بن الحسن بن زیاد؛ المیثمی؛ مولاهم، أبو جعفر</w:t>
            </w:r>
            <w:r>
              <w:rPr>
                <w:rStyle w:val="IndexLink"/>
                <w:rtl w:val="true"/>
              </w:rPr>
              <w:t>:</w:t>
              <w:tab/>
            </w:r>
            <w:r>
              <w:rPr>
                <w:rStyle w:val="IndexLink"/>
              </w:rPr>
              <w:t>513</w:t>
            </w:r>
          </w:hyperlink>
        </w:p>
        <w:p>
          <w:pPr>
            <w:pStyle w:val="Contents6"/>
            <w:tabs>
              <w:tab w:val="clear" w:pos="7609"/>
              <w:tab w:val="right" w:pos="9026" w:leader="dot"/>
            </w:tabs>
            <w:rPr/>
          </w:pPr>
          <w:hyperlink w:anchor="__RefHeading___Toc6344869_417432637">
            <w:r>
              <w:rPr>
                <w:webHidden/>
                <w:rStyle w:val="IndexLink"/>
                <w:rtl w:val="true"/>
              </w:rPr>
              <w:t>محمد بن الحسن؛ الصفار</w:t>
            </w:r>
            <w:r>
              <w:rPr>
                <w:rStyle w:val="IndexLink"/>
                <w:rtl w:val="true"/>
              </w:rPr>
              <w:t>:</w:t>
              <w:tab/>
            </w:r>
            <w:r>
              <w:rPr>
                <w:rStyle w:val="IndexLink"/>
              </w:rPr>
              <w:t>513</w:t>
            </w:r>
          </w:hyperlink>
        </w:p>
        <w:p>
          <w:pPr>
            <w:pStyle w:val="Contents6"/>
            <w:tabs>
              <w:tab w:val="clear" w:pos="7609"/>
              <w:tab w:val="right" w:pos="9026" w:leader="dot"/>
            </w:tabs>
            <w:rPr/>
          </w:pPr>
          <w:hyperlink w:anchor="__RefHeading___Toc6344871_417432637">
            <w:r>
              <w:rPr>
                <w:webHidden/>
                <w:rStyle w:val="IndexLink"/>
                <w:rtl w:val="true"/>
              </w:rPr>
              <w:t>محمد بن الحسن بن عبد الله، الجوانی</w:t>
            </w:r>
            <w:r>
              <w:rPr>
                <w:rStyle w:val="IndexLink"/>
                <w:rtl w:val="true"/>
              </w:rPr>
              <w:t>:</w:t>
              <w:tab/>
            </w:r>
            <w:r>
              <w:rPr>
                <w:rStyle w:val="IndexLink"/>
              </w:rPr>
              <w:t>513</w:t>
            </w:r>
          </w:hyperlink>
        </w:p>
        <w:p>
          <w:pPr>
            <w:pStyle w:val="Contents6"/>
            <w:tabs>
              <w:tab w:val="clear" w:pos="7609"/>
              <w:tab w:val="right" w:pos="9026" w:leader="dot"/>
            </w:tabs>
            <w:rPr/>
          </w:pPr>
          <w:hyperlink w:anchor="__RefHeading___Toc6344873_417432637">
            <w:r>
              <w:rPr>
                <w:webHidden/>
                <w:rStyle w:val="IndexLink"/>
                <w:rtl w:val="true"/>
              </w:rPr>
              <w:t>محمد بن الحسن بن علی؛ أبو عبد الله، المحاربی</w:t>
            </w:r>
            <w:r>
              <w:rPr>
                <w:rStyle w:val="IndexLink"/>
                <w:rtl w:val="true"/>
              </w:rPr>
              <w:t>:</w:t>
              <w:tab/>
            </w:r>
            <w:r>
              <w:rPr>
                <w:rStyle w:val="IndexLink"/>
              </w:rPr>
              <w:t>513</w:t>
            </w:r>
          </w:hyperlink>
        </w:p>
        <w:p>
          <w:pPr>
            <w:pStyle w:val="Contents6"/>
            <w:tabs>
              <w:tab w:val="clear" w:pos="7609"/>
              <w:tab w:val="right" w:pos="9026" w:leader="dot"/>
            </w:tabs>
            <w:rPr/>
          </w:pPr>
          <w:hyperlink w:anchor="__RefHeading___Toc6344875_417432637">
            <w:r>
              <w:rPr>
                <w:webHidden/>
                <w:rStyle w:val="IndexLink"/>
                <w:rtl w:val="true"/>
              </w:rPr>
              <w:t>محمد بن الحسن بن علی، أبو المثنی</w:t>
            </w:r>
            <w:r>
              <w:rPr>
                <w:rStyle w:val="IndexLink"/>
                <w:rtl w:val="true"/>
              </w:rPr>
              <w:t>:</w:t>
              <w:tab/>
            </w:r>
            <w:r>
              <w:rPr>
                <w:rStyle w:val="IndexLink"/>
              </w:rPr>
              <w:t>513</w:t>
            </w:r>
          </w:hyperlink>
        </w:p>
        <w:p>
          <w:pPr>
            <w:pStyle w:val="Contents6"/>
            <w:tabs>
              <w:tab w:val="clear" w:pos="7609"/>
              <w:tab w:val="right" w:pos="9026" w:leader="dot"/>
            </w:tabs>
            <w:rPr/>
          </w:pPr>
          <w:hyperlink w:anchor="__RefHeading___Toc6344877_417432637">
            <w:r>
              <w:rPr>
                <w:webHidden/>
                <w:rStyle w:val="IndexLink"/>
                <w:rtl w:val="true"/>
              </w:rPr>
              <w:t>محمد بن الحسن بن علی بن شاذان؛ أبو الحسن</w:t>
            </w:r>
            <w:r>
              <w:rPr>
                <w:rStyle w:val="IndexLink"/>
                <w:rtl w:val="true"/>
              </w:rPr>
              <w:t>:</w:t>
              <w:tab/>
            </w:r>
            <w:r>
              <w:rPr>
                <w:rStyle w:val="IndexLink"/>
              </w:rPr>
              <w:t>513</w:t>
            </w:r>
          </w:hyperlink>
        </w:p>
        <w:p>
          <w:pPr>
            <w:pStyle w:val="Contents6"/>
            <w:tabs>
              <w:tab w:val="clear" w:pos="7609"/>
              <w:tab w:val="right" w:pos="9026" w:leader="dot"/>
            </w:tabs>
            <w:rPr/>
          </w:pPr>
          <w:hyperlink w:anchor="__RefHeading___Toc6344879_417432637">
            <w:r>
              <w:rPr>
                <w:webHidden/>
                <w:rStyle w:val="IndexLink"/>
                <w:rtl w:val="true"/>
              </w:rPr>
              <w:t>محمد بن الحسن بن علی؛ الطوسی، أبو جعفر</w:t>
            </w:r>
            <w:r>
              <w:rPr>
                <w:rStyle w:val="IndexLink"/>
                <w:rtl w:val="true"/>
              </w:rPr>
              <w:t>:</w:t>
              <w:tab/>
            </w:r>
            <w:r>
              <w:rPr>
                <w:rStyle w:val="IndexLink"/>
              </w:rPr>
              <w:t>513</w:t>
            </w:r>
          </w:hyperlink>
        </w:p>
        <w:p>
          <w:pPr>
            <w:pStyle w:val="Contents6"/>
            <w:tabs>
              <w:tab w:val="clear" w:pos="7609"/>
              <w:tab w:val="right" w:pos="9026" w:leader="dot"/>
            </w:tabs>
            <w:rPr/>
          </w:pPr>
          <w:hyperlink w:anchor="__RefHeading___Toc6344881_417432637">
            <w:r>
              <w:rPr>
                <w:webHidden/>
                <w:rStyle w:val="IndexLink"/>
                <w:rtl w:val="true"/>
              </w:rPr>
              <w:t>محمد بن الحسن بن علی بن فضال</w:t>
            </w:r>
            <w:r>
              <w:rPr>
                <w:rStyle w:val="IndexLink"/>
                <w:rtl w:val="true"/>
              </w:rPr>
              <w:t>:</w:t>
              <w:tab/>
            </w:r>
            <w:r>
              <w:rPr>
                <w:rStyle w:val="IndexLink"/>
              </w:rPr>
              <w:t>514</w:t>
            </w:r>
          </w:hyperlink>
        </w:p>
        <w:p>
          <w:pPr>
            <w:pStyle w:val="Contents6"/>
            <w:tabs>
              <w:tab w:val="clear" w:pos="7609"/>
              <w:tab w:val="right" w:pos="9026" w:leader="dot"/>
            </w:tabs>
            <w:rPr/>
          </w:pPr>
          <w:hyperlink w:anchor="__RefHeading___Toc6344883_417432637">
            <w:r>
              <w:rPr>
                <w:webHidden/>
                <w:rStyle w:val="IndexLink"/>
                <w:rtl w:val="true"/>
              </w:rPr>
              <w:t>محمد بن الحسن بن علی بن محمد؛ الحر؛ العاملی، المشغری</w:t>
            </w:r>
            <w:r>
              <w:rPr>
                <w:rStyle w:val="IndexLink"/>
                <w:rtl w:val="true"/>
              </w:rPr>
              <w:t>:</w:t>
              <w:tab/>
            </w:r>
            <w:r>
              <w:rPr>
                <w:rStyle w:val="IndexLink"/>
              </w:rPr>
              <w:t>514</w:t>
            </w:r>
          </w:hyperlink>
        </w:p>
        <w:p>
          <w:pPr>
            <w:pStyle w:val="Contents6"/>
            <w:tabs>
              <w:tab w:val="clear" w:pos="7609"/>
              <w:tab w:val="right" w:pos="9026" w:leader="dot"/>
            </w:tabs>
            <w:rPr/>
          </w:pPr>
          <w:hyperlink w:anchor="__RefHeading___Toc6344885_417432637">
            <w:r>
              <w:rPr>
                <w:webHidden/>
                <w:rStyle w:val="IndexLink"/>
                <w:rtl w:val="true"/>
              </w:rPr>
              <w:t>محمد بن الحسن بن فروخ؛ الصفار؛ أبو جعفر؛ الأعرج</w:t>
            </w:r>
            <w:r>
              <w:rPr>
                <w:rStyle w:val="IndexLink"/>
                <w:rtl w:val="true"/>
              </w:rPr>
              <w:t>:</w:t>
              <w:tab/>
            </w:r>
            <w:r>
              <w:rPr>
                <w:rStyle w:val="IndexLink"/>
              </w:rPr>
              <w:t>515</w:t>
            </w:r>
          </w:hyperlink>
        </w:p>
        <w:p>
          <w:pPr>
            <w:pStyle w:val="Contents6"/>
            <w:tabs>
              <w:tab w:val="clear" w:pos="7609"/>
              <w:tab w:val="right" w:pos="9026" w:leader="dot"/>
            </w:tabs>
            <w:rPr/>
          </w:pPr>
          <w:hyperlink w:anchor="__RefHeading___Toc6344887_417432637">
            <w:r>
              <w:rPr>
                <w:webHidden/>
                <w:rStyle w:val="IndexLink"/>
                <w:rtl w:val="true"/>
              </w:rPr>
              <w:t>محمد بن الحسن؛ القمی</w:t>
            </w:r>
            <w:r>
              <w:rPr>
                <w:rStyle w:val="IndexLink"/>
                <w:rtl w:val="true"/>
              </w:rPr>
              <w:t>:</w:t>
              <w:tab/>
            </w:r>
            <w:r>
              <w:rPr>
                <w:rStyle w:val="IndexLink"/>
              </w:rPr>
              <w:t>515</w:t>
            </w:r>
          </w:hyperlink>
        </w:p>
        <w:p>
          <w:pPr>
            <w:pStyle w:val="Contents6"/>
            <w:tabs>
              <w:tab w:val="clear" w:pos="7609"/>
              <w:tab w:val="right" w:pos="9026" w:leader="dot"/>
            </w:tabs>
            <w:rPr/>
          </w:pPr>
          <w:hyperlink w:anchor="__RefHeading___Toc6344889_417432637">
            <w:r>
              <w:rPr>
                <w:webHidden/>
                <w:rStyle w:val="IndexLink"/>
                <w:rtl w:val="true"/>
              </w:rPr>
              <w:t>محمد بن الحسن؛ الواسطی</w:t>
            </w:r>
            <w:r>
              <w:rPr>
                <w:rStyle w:val="IndexLink"/>
                <w:rtl w:val="true"/>
              </w:rPr>
              <w:t>:</w:t>
              <w:tab/>
            </w:r>
            <w:r>
              <w:rPr>
                <w:rStyle w:val="IndexLink"/>
              </w:rPr>
              <w:t>515</w:t>
            </w:r>
          </w:hyperlink>
        </w:p>
        <w:p>
          <w:pPr>
            <w:pStyle w:val="Contents6"/>
            <w:tabs>
              <w:tab w:val="clear" w:pos="7609"/>
              <w:tab w:val="right" w:pos="9026" w:leader="dot"/>
            </w:tabs>
            <w:rPr/>
          </w:pPr>
          <w:hyperlink w:anchor="__RefHeading___Toc6344891_417432637">
            <w:r>
              <w:rPr>
                <w:webHidden/>
                <w:rStyle w:val="IndexLink"/>
                <w:rtl w:val="true"/>
              </w:rPr>
              <w:t>محمد بن الحسن بن الولید؛ القمی</w:t>
            </w:r>
            <w:r>
              <w:rPr>
                <w:rStyle w:val="IndexLink"/>
                <w:rtl w:val="true"/>
              </w:rPr>
              <w:t>:</w:t>
              <w:tab/>
            </w:r>
            <w:r>
              <w:rPr>
                <w:rStyle w:val="IndexLink"/>
              </w:rPr>
              <w:t>515</w:t>
            </w:r>
          </w:hyperlink>
        </w:p>
        <w:p>
          <w:pPr>
            <w:pStyle w:val="Contents6"/>
            <w:tabs>
              <w:tab w:val="clear" w:pos="7609"/>
              <w:tab w:val="right" w:pos="9026" w:leader="dot"/>
            </w:tabs>
            <w:rPr/>
          </w:pPr>
          <w:hyperlink w:anchor="__RefHeading___Toc6344893_417432637">
            <w:r>
              <w:rPr>
                <w:webHidden/>
                <w:rStyle w:val="IndexLink"/>
                <w:rtl w:val="true"/>
              </w:rPr>
              <w:t>محمد بن الحسین بن أبی الخطاب؛ زید؛ أبو جعفر؛ الزیات؛ الهمدانی</w:t>
            </w:r>
            <w:r>
              <w:rPr>
                <w:rStyle w:val="IndexLink"/>
                <w:rtl w:val="true"/>
              </w:rPr>
              <w:t>:</w:t>
              <w:tab/>
            </w:r>
            <w:r>
              <w:rPr>
                <w:rStyle w:val="IndexLink"/>
              </w:rPr>
              <w:t>515</w:t>
            </w:r>
          </w:hyperlink>
        </w:p>
        <w:p>
          <w:pPr>
            <w:pStyle w:val="Contents6"/>
            <w:tabs>
              <w:tab w:val="clear" w:pos="7609"/>
              <w:tab w:val="right" w:pos="9026" w:leader="dot"/>
            </w:tabs>
            <w:rPr/>
          </w:pPr>
          <w:hyperlink w:anchor="__RefHeading___Toc6344895_417432637">
            <w:r>
              <w:rPr>
                <w:webHidden/>
                <w:rStyle w:val="IndexLink"/>
                <w:rtl w:val="true"/>
              </w:rPr>
              <w:t>محمد بن الحسین؛ الرضی؛ الموسوی، نقیب العلویین ببغداد، أخو المرتضی</w:t>
            </w:r>
            <w:r>
              <w:rPr>
                <w:rStyle w:val="IndexLink"/>
                <w:rtl w:val="true"/>
              </w:rPr>
              <w:t>:</w:t>
              <w:tab/>
            </w:r>
            <w:r>
              <w:rPr>
                <w:rStyle w:val="IndexLink"/>
              </w:rPr>
              <w:t>515</w:t>
            </w:r>
          </w:hyperlink>
        </w:p>
        <w:p>
          <w:pPr>
            <w:pStyle w:val="Contents6"/>
            <w:tabs>
              <w:tab w:val="clear" w:pos="7609"/>
              <w:tab w:val="right" w:pos="9026" w:leader="dot"/>
            </w:tabs>
            <w:rPr/>
          </w:pPr>
          <w:hyperlink w:anchor="__RefHeading___Toc6344897_417432637">
            <w:r>
              <w:rPr>
                <w:webHidden/>
                <w:rStyle w:val="IndexLink"/>
                <w:rtl w:val="true"/>
              </w:rPr>
              <w:t>محمد بن الحسین بن سعید بن عبد الله، الطبری؛ یکنی أبا جعفر</w:t>
            </w:r>
            <w:r>
              <w:rPr>
                <w:rStyle w:val="IndexLink"/>
                <w:rtl w:val="true"/>
              </w:rPr>
              <w:t>:</w:t>
              <w:tab/>
            </w:r>
            <w:r>
              <w:rPr>
                <w:rStyle w:val="IndexLink"/>
              </w:rPr>
              <w:t>516</w:t>
            </w:r>
          </w:hyperlink>
        </w:p>
        <w:p>
          <w:pPr>
            <w:pStyle w:val="Contents6"/>
            <w:tabs>
              <w:tab w:val="clear" w:pos="7609"/>
              <w:tab w:val="right" w:pos="9026" w:leader="dot"/>
            </w:tabs>
            <w:rPr/>
          </w:pPr>
          <w:hyperlink w:anchor="__RefHeading___Toc6344899_417432637">
            <w:r>
              <w:rPr>
                <w:webHidden/>
                <w:rStyle w:val="IndexLink"/>
                <w:rtl w:val="true"/>
              </w:rPr>
              <w:t>محمد بن الحسین بن سفرجلة؛ أبو الحسن؛ الخزاز، الکوفی</w:t>
            </w:r>
            <w:r>
              <w:rPr>
                <w:rStyle w:val="IndexLink"/>
                <w:rtl w:val="true"/>
              </w:rPr>
              <w:t>:</w:t>
              <w:tab/>
            </w:r>
            <w:r>
              <w:rPr>
                <w:rStyle w:val="IndexLink"/>
              </w:rPr>
              <w:t>516</w:t>
            </w:r>
          </w:hyperlink>
        </w:p>
        <w:p>
          <w:pPr>
            <w:pStyle w:val="Contents6"/>
            <w:tabs>
              <w:tab w:val="clear" w:pos="7609"/>
              <w:tab w:val="right" w:pos="9026" w:leader="dot"/>
            </w:tabs>
            <w:rPr/>
          </w:pPr>
          <w:hyperlink w:anchor="__RefHeading___Toc6344901_417432637">
            <w:r>
              <w:rPr>
                <w:webHidden/>
                <w:rStyle w:val="IndexLink"/>
                <w:rtl w:val="true"/>
              </w:rPr>
              <w:t>محمد بن حفص بن عمرو؛ أبو جعفر؛ و هو</w:t>
            </w:r>
            <w:r>
              <w:rPr>
                <w:rStyle w:val="IndexLink"/>
                <w:rtl w:val="true"/>
              </w:rPr>
              <w:t xml:space="preserve">: </w:t>
            </w:r>
            <w:r>
              <w:rPr>
                <w:rStyle w:val="IndexLink"/>
                <w:rtl w:val="true"/>
              </w:rPr>
              <w:t>ابن العمری</w:t>
            </w:r>
            <w:r>
              <w:rPr>
                <w:rStyle w:val="IndexLink"/>
                <w:rtl w:val="true"/>
              </w:rPr>
              <w:t>:</w:t>
              <w:tab/>
            </w:r>
            <w:r>
              <w:rPr>
                <w:rStyle w:val="IndexLink"/>
              </w:rPr>
              <w:t>516</w:t>
            </w:r>
          </w:hyperlink>
        </w:p>
        <w:p>
          <w:pPr>
            <w:pStyle w:val="Contents6"/>
            <w:tabs>
              <w:tab w:val="clear" w:pos="7609"/>
              <w:tab w:val="right" w:pos="9026" w:leader="dot"/>
            </w:tabs>
            <w:rPr/>
          </w:pPr>
          <w:hyperlink w:anchor="__RefHeading___Toc6344903_417432637">
            <w:r>
              <w:rPr>
                <w:webHidden/>
                <w:rStyle w:val="IndexLink"/>
                <w:rtl w:val="true"/>
              </w:rPr>
              <w:t>محمد بن حکیم</w:t>
            </w:r>
            <w:r>
              <w:rPr>
                <w:rStyle w:val="IndexLink"/>
                <w:rtl w:val="true"/>
              </w:rPr>
              <w:t>:</w:t>
              <w:tab/>
            </w:r>
            <w:r>
              <w:rPr>
                <w:rStyle w:val="IndexLink"/>
              </w:rPr>
              <w:t>516</w:t>
            </w:r>
          </w:hyperlink>
        </w:p>
        <w:p>
          <w:pPr>
            <w:pStyle w:val="Contents6"/>
            <w:tabs>
              <w:tab w:val="clear" w:pos="7609"/>
              <w:tab w:val="right" w:pos="9026" w:leader="dot"/>
            </w:tabs>
            <w:rPr/>
          </w:pPr>
          <w:hyperlink w:anchor="__RefHeading___Toc6344905_417432637">
            <w:r>
              <w:rPr>
                <w:webHidden/>
                <w:rStyle w:val="IndexLink"/>
                <w:rtl w:val="true"/>
              </w:rPr>
              <w:t>محمد بن حماد بن زید؛ الحارثی؛ أبو عبد الله</w:t>
            </w:r>
            <w:r>
              <w:rPr>
                <w:rStyle w:val="IndexLink"/>
                <w:rtl w:val="true"/>
              </w:rPr>
              <w:t>:</w:t>
              <w:tab/>
            </w:r>
            <w:r>
              <w:rPr>
                <w:rStyle w:val="IndexLink"/>
              </w:rPr>
              <w:t>516</w:t>
            </w:r>
          </w:hyperlink>
        </w:p>
        <w:p>
          <w:pPr>
            <w:pStyle w:val="Contents6"/>
            <w:tabs>
              <w:tab w:val="clear" w:pos="7609"/>
              <w:tab w:val="right" w:pos="9026" w:leader="dot"/>
            </w:tabs>
            <w:rPr/>
          </w:pPr>
          <w:hyperlink w:anchor="__RefHeading___Toc6344907_417432637">
            <w:r>
              <w:rPr>
                <w:webHidden/>
                <w:rStyle w:val="IndexLink"/>
                <w:rtl w:val="true"/>
              </w:rPr>
              <w:t>محمد بن حمران؛ النهدی؛ أبو جعفر</w:t>
            </w:r>
            <w:r>
              <w:rPr>
                <w:rStyle w:val="IndexLink"/>
                <w:rtl w:val="true"/>
              </w:rPr>
              <w:t>:</w:t>
              <w:tab/>
            </w:r>
            <w:r>
              <w:rPr>
                <w:rStyle w:val="IndexLink"/>
              </w:rPr>
              <w:t>516</w:t>
            </w:r>
          </w:hyperlink>
        </w:p>
        <w:p>
          <w:pPr>
            <w:pStyle w:val="Contents6"/>
            <w:tabs>
              <w:tab w:val="clear" w:pos="7609"/>
              <w:tab w:val="right" w:pos="9026" w:leader="dot"/>
            </w:tabs>
            <w:rPr/>
          </w:pPr>
          <w:hyperlink w:anchor="__RefHeading___Toc6344909_417432637">
            <w:r>
              <w:rPr>
                <w:webHidden/>
                <w:rStyle w:val="IndexLink"/>
                <w:rtl w:val="true"/>
              </w:rPr>
              <w:t>محمد بن خالد؛ الأحمسی؛ البجلی</w:t>
            </w:r>
            <w:r>
              <w:rPr>
                <w:rStyle w:val="IndexLink"/>
                <w:rtl w:val="true"/>
              </w:rPr>
              <w:t>:</w:t>
              <w:tab/>
            </w:r>
            <w:r>
              <w:rPr>
                <w:rStyle w:val="IndexLink"/>
              </w:rPr>
              <w:t>516</w:t>
            </w:r>
          </w:hyperlink>
        </w:p>
        <w:p>
          <w:pPr>
            <w:pStyle w:val="Contents6"/>
            <w:tabs>
              <w:tab w:val="clear" w:pos="7609"/>
              <w:tab w:val="right" w:pos="9026" w:leader="dot"/>
            </w:tabs>
            <w:rPr/>
          </w:pPr>
          <w:hyperlink w:anchor="__RefHeading___Toc6344911_417432637">
            <w:r>
              <w:rPr>
                <w:webHidden/>
                <w:rStyle w:val="IndexLink"/>
                <w:rtl w:val="true"/>
              </w:rPr>
              <w:t>محمد بن خالد؛ الأشعری</w:t>
            </w:r>
            <w:r>
              <w:rPr>
                <w:rStyle w:val="IndexLink"/>
                <w:rtl w:val="true"/>
              </w:rPr>
              <w:t>:</w:t>
              <w:tab/>
            </w:r>
            <w:r>
              <w:rPr>
                <w:rStyle w:val="IndexLink"/>
              </w:rPr>
              <w:t>517</w:t>
            </w:r>
          </w:hyperlink>
        </w:p>
        <w:p>
          <w:pPr>
            <w:pStyle w:val="Contents6"/>
            <w:tabs>
              <w:tab w:val="clear" w:pos="7609"/>
              <w:tab w:val="right" w:pos="9026" w:leader="dot"/>
            </w:tabs>
            <w:rPr/>
          </w:pPr>
          <w:hyperlink w:anchor="__RefHeading___Toc6344913_417432637">
            <w:r>
              <w:rPr>
                <w:webHidden/>
                <w:rStyle w:val="IndexLink"/>
                <w:rtl w:val="true"/>
              </w:rPr>
              <w:t>محمد بن خالد؛ البرقی</w:t>
            </w:r>
            <w:r>
              <w:rPr>
                <w:rStyle w:val="IndexLink"/>
                <w:rtl w:val="true"/>
              </w:rPr>
              <w:t>:</w:t>
              <w:tab/>
            </w:r>
            <w:r>
              <w:rPr>
                <w:rStyle w:val="IndexLink"/>
              </w:rPr>
              <w:t>517</w:t>
            </w:r>
          </w:hyperlink>
        </w:p>
        <w:p>
          <w:pPr>
            <w:pStyle w:val="Contents6"/>
            <w:tabs>
              <w:tab w:val="clear" w:pos="7609"/>
              <w:tab w:val="right" w:pos="9026" w:leader="dot"/>
            </w:tabs>
            <w:rPr/>
          </w:pPr>
          <w:hyperlink w:anchor="__RefHeading___Toc6344915_417432637">
            <w:r>
              <w:rPr>
                <w:webHidden/>
                <w:rStyle w:val="IndexLink"/>
                <w:rtl w:val="true"/>
              </w:rPr>
              <w:t>محمد بن خلف؛ أبو بکر؛ الرازی</w:t>
            </w:r>
            <w:r>
              <w:rPr>
                <w:rStyle w:val="IndexLink"/>
                <w:rtl w:val="true"/>
              </w:rPr>
              <w:t>:</w:t>
              <w:tab/>
            </w:r>
            <w:r>
              <w:rPr>
                <w:rStyle w:val="IndexLink"/>
              </w:rPr>
              <w:t>517</w:t>
            </w:r>
          </w:hyperlink>
        </w:p>
        <w:p>
          <w:pPr>
            <w:pStyle w:val="Contents6"/>
            <w:tabs>
              <w:tab w:val="clear" w:pos="7609"/>
              <w:tab w:val="right" w:pos="9026" w:leader="dot"/>
            </w:tabs>
            <w:rPr/>
          </w:pPr>
          <w:hyperlink w:anchor="__RefHeading___Toc6344917_417432637">
            <w:r>
              <w:rPr>
                <w:webHidden/>
                <w:rStyle w:val="IndexLink"/>
                <w:rtl w:val="true"/>
              </w:rPr>
              <w:t>محمد بن خلیل بن أسد؛ الثقفی و قیل</w:t>
            </w:r>
            <w:r>
              <w:rPr>
                <w:rStyle w:val="IndexLink"/>
                <w:rtl w:val="true"/>
              </w:rPr>
              <w:t xml:space="preserve">: </w:t>
            </w:r>
            <w:r>
              <w:rPr>
                <w:rStyle w:val="IndexLink"/>
                <w:rtl w:val="true"/>
              </w:rPr>
              <w:t>النخعی</w:t>
            </w:r>
            <w:r>
              <w:rPr>
                <w:rStyle w:val="IndexLink"/>
                <w:rtl w:val="true"/>
              </w:rPr>
              <w:t>-:</w:t>
              <w:tab/>
            </w:r>
            <w:r>
              <w:rPr>
                <w:rStyle w:val="IndexLink"/>
              </w:rPr>
              <w:t>517</w:t>
            </w:r>
          </w:hyperlink>
        </w:p>
        <w:p>
          <w:pPr>
            <w:pStyle w:val="Contents6"/>
            <w:tabs>
              <w:tab w:val="clear" w:pos="7609"/>
              <w:tab w:val="right" w:pos="9026" w:leader="dot"/>
            </w:tabs>
            <w:rPr/>
          </w:pPr>
          <w:hyperlink w:anchor="__RefHeading___Toc6344919_417432637">
            <w:r>
              <w:rPr>
                <w:webHidden/>
                <w:rStyle w:val="IndexLink"/>
                <w:rtl w:val="true"/>
              </w:rPr>
              <w:t>محمد بن الریان بن الصلت</w:t>
            </w:r>
            <w:r>
              <w:rPr>
                <w:rStyle w:val="IndexLink"/>
                <w:rtl w:val="true"/>
              </w:rPr>
              <w:t>:</w:t>
              <w:tab/>
            </w:r>
            <w:r>
              <w:rPr>
                <w:rStyle w:val="IndexLink"/>
              </w:rPr>
              <w:t>518</w:t>
            </w:r>
          </w:hyperlink>
        </w:p>
        <w:p>
          <w:pPr>
            <w:pStyle w:val="Contents6"/>
            <w:tabs>
              <w:tab w:val="clear" w:pos="7609"/>
              <w:tab w:val="right" w:pos="9026" w:leader="dot"/>
            </w:tabs>
            <w:rPr/>
          </w:pPr>
          <w:hyperlink w:anchor="__RefHeading___Toc6344921_417432637">
            <w:r>
              <w:rPr>
                <w:webHidden/>
                <w:rStyle w:val="IndexLink"/>
                <w:rtl w:val="true"/>
              </w:rPr>
              <w:t>محمد بن زکریا بن دینار، مولی بنی غلاب؛</w:t>
            </w:r>
            <w:r>
              <w:rPr>
                <w:rStyle w:val="IndexLink"/>
                <w:rtl w:val="true"/>
              </w:rPr>
              <w:tab/>
            </w:r>
            <w:r>
              <w:rPr>
                <w:rStyle w:val="IndexLink"/>
              </w:rPr>
              <w:t>518</w:t>
            </w:r>
          </w:hyperlink>
        </w:p>
        <w:p>
          <w:pPr>
            <w:pStyle w:val="Contents6"/>
            <w:tabs>
              <w:tab w:val="clear" w:pos="7609"/>
              <w:tab w:val="right" w:pos="9026" w:leader="dot"/>
            </w:tabs>
            <w:rPr/>
          </w:pPr>
          <w:hyperlink w:anchor="__RefHeading___Toc6344923_417432637">
            <w:r>
              <w:rPr>
                <w:webHidden/>
                <w:rStyle w:val="IndexLink"/>
                <w:rtl w:val="true"/>
              </w:rPr>
              <w:t>محمد بن زیاد</w:t>
            </w:r>
            <w:r>
              <w:rPr>
                <w:rStyle w:val="IndexLink"/>
                <w:rtl w:val="true"/>
              </w:rPr>
              <w:t>:</w:t>
              <w:tab/>
            </w:r>
            <w:r>
              <w:rPr>
                <w:rStyle w:val="IndexLink"/>
              </w:rPr>
              <w:t>518</w:t>
            </w:r>
          </w:hyperlink>
        </w:p>
        <w:p>
          <w:pPr>
            <w:pStyle w:val="Contents6"/>
            <w:tabs>
              <w:tab w:val="clear" w:pos="7609"/>
              <w:tab w:val="right" w:pos="9026" w:leader="dot"/>
            </w:tabs>
            <w:rPr/>
          </w:pPr>
          <w:hyperlink w:anchor="__RefHeading___Toc6344925_417432637">
            <w:r>
              <w:rPr>
                <w:webHidden/>
                <w:rStyle w:val="IndexLink"/>
                <w:rtl w:val="true"/>
              </w:rPr>
              <w:t>محمد بن زیاد؛ العطار</w:t>
            </w:r>
            <w:r>
              <w:rPr>
                <w:rStyle w:val="IndexLink"/>
                <w:rtl w:val="true"/>
              </w:rPr>
              <w:t>:</w:t>
              <w:tab/>
            </w:r>
            <w:r>
              <w:rPr>
                <w:rStyle w:val="IndexLink"/>
              </w:rPr>
              <w:t>518</w:t>
            </w:r>
          </w:hyperlink>
        </w:p>
        <w:p>
          <w:pPr>
            <w:pStyle w:val="Contents6"/>
            <w:tabs>
              <w:tab w:val="clear" w:pos="7609"/>
              <w:tab w:val="right" w:pos="9026" w:leader="dot"/>
            </w:tabs>
            <w:rPr/>
          </w:pPr>
          <w:hyperlink w:anchor="__RefHeading___Toc6344927_417432637">
            <w:r>
              <w:rPr>
                <w:webHidden/>
                <w:rStyle w:val="IndexLink"/>
                <w:rtl w:val="true"/>
              </w:rPr>
              <w:t>محمد بن سالم بن شریح؛ الأشجعی؛ الحذاء؛ الکوفی؛ أبو إسماعیل</w:t>
            </w:r>
            <w:r>
              <w:rPr>
                <w:rStyle w:val="IndexLink"/>
                <w:rtl w:val="true"/>
              </w:rPr>
              <w:t>:</w:t>
              <w:tab/>
            </w:r>
            <w:r>
              <w:rPr>
                <w:rStyle w:val="IndexLink"/>
              </w:rPr>
              <w:t>518</w:t>
            </w:r>
          </w:hyperlink>
        </w:p>
        <w:p>
          <w:pPr>
            <w:pStyle w:val="Contents6"/>
            <w:tabs>
              <w:tab w:val="clear" w:pos="7609"/>
              <w:tab w:val="right" w:pos="9026" w:leader="dot"/>
            </w:tabs>
            <w:rPr/>
          </w:pPr>
          <w:hyperlink w:anchor="__RefHeading___Toc6344929_417432637">
            <w:r>
              <w:rPr>
                <w:webHidden/>
                <w:rStyle w:val="IndexLink"/>
                <w:rtl w:val="true"/>
              </w:rPr>
              <w:t>محمد بن سالم بن عبد الحمید</w:t>
            </w:r>
            <w:r>
              <w:rPr>
                <w:rStyle w:val="IndexLink"/>
                <w:rtl w:val="true"/>
              </w:rPr>
              <w:t>:</w:t>
              <w:tab/>
            </w:r>
            <w:r>
              <w:rPr>
                <w:rStyle w:val="IndexLink"/>
              </w:rPr>
              <w:t>518</w:t>
            </w:r>
          </w:hyperlink>
        </w:p>
        <w:p>
          <w:pPr>
            <w:pStyle w:val="Contents6"/>
            <w:tabs>
              <w:tab w:val="clear" w:pos="7609"/>
              <w:tab w:val="right" w:pos="9026" w:leader="dot"/>
            </w:tabs>
            <w:rPr/>
          </w:pPr>
          <w:hyperlink w:anchor="__RefHeading___Toc6344931_417432637">
            <w:r>
              <w:rPr>
                <w:webHidden/>
                <w:rStyle w:val="IndexLink"/>
                <w:rtl w:val="true"/>
              </w:rPr>
              <w:t>محمد بن سعید؛ یکنی أبا الحسن</w:t>
            </w:r>
            <w:r>
              <w:rPr>
                <w:rStyle w:val="IndexLink"/>
                <w:rtl w:val="true"/>
              </w:rPr>
              <w:t>:</w:t>
              <w:tab/>
            </w:r>
            <w:r>
              <w:rPr>
                <w:rStyle w:val="IndexLink"/>
              </w:rPr>
              <w:t>518</w:t>
            </w:r>
          </w:hyperlink>
        </w:p>
        <w:p>
          <w:pPr>
            <w:pStyle w:val="Contents6"/>
            <w:tabs>
              <w:tab w:val="clear" w:pos="7609"/>
              <w:tab w:val="right" w:pos="9026" w:leader="dot"/>
            </w:tabs>
            <w:rPr/>
          </w:pPr>
          <w:hyperlink w:anchor="__RefHeading___Toc6344933_417432637">
            <w:r>
              <w:rPr>
                <w:webHidden/>
                <w:rStyle w:val="IndexLink"/>
                <w:rtl w:val="true"/>
              </w:rPr>
              <w:t>محمد بن سکین بن عمار؛ النخعی؛ الجمال</w:t>
            </w:r>
            <w:r>
              <w:rPr>
                <w:rStyle w:val="IndexLink"/>
                <w:rtl w:val="true"/>
              </w:rPr>
              <w:t>:</w:t>
              <w:tab/>
            </w:r>
            <w:r>
              <w:rPr>
                <w:rStyle w:val="IndexLink"/>
              </w:rPr>
              <w:t>518</w:t>
            </w:r>
          </w:hyperlink>
        </w:p>
        <w:p>
          <w:pPr>
            <w:pStyle w:val="Contents6"/>
            <w:tabs>
              <w:tab w:val="clear" w:pos="7609"/>
              <w:tab w:val="right" w:pos="9026" w:leader="dot"/>
            </w:tabs>
            <w:rPr/>
          </w:pPr>
          <w:hyperlink w:anchor="__RefHeading___Toc6344935_417432637">
            <w:r>
              <w:rPr>
                <w:webHidden/>
                <w:rStyle w:val="IndexLink"/>
                <w:rtl w:val="true"/>
              </w:rPr>
              <w:t>محمد بن سلمة بن أرتبیل؛ أبو جعفر؛ الیشکری</w:t>
            </w:r>
            <w:r>
              <w:rPr>
                <w:rStyle w:val="IndexLink"/>
                <w:rtl w:val="true"/>
              </w:rPr>
              <w:t>:</w:t>
              <w:tab/>
            </w:r>
            <w:r>
              <w:rPr>
                <w:rStyle w:val="IndexLink"/>
              </w:rPr>
              <w:t>518</w:t>
            </w:r>
          </w:hyperlink>
        </w:p>
        <w:p>
          <w:pPr>
            <w:pStyle w:val="Contents6"/>
            <w:tabs>
              <w:tab w:val="clear" w:pos="7609"/>
              <w:tab w:val="right" w:pos="9026" w:leader="dot"/>
            </w:tabs>
            <w:rPr/>
          </w:pPr>
          <w:hyperlink w:anchor="__RefHeading___Toc6344937_417432637">
            <w:r>
              <w:rPr>
                <w:webHidden/>
                <w:rStyle w:val="IndexLink"/>
                <w:rtl w:val="true"/>
              </w:rPr>
              <w:t>محمد بن سلیمان؛ الأصفهانی</w:t>
            </w:r>
            <w:r>
              <w:rPr>
                <w:rStyle w:val="IndexLink"/>
                <w:rtl w:val="true"/>
              </w:rPr>
              <w:t>:</w:t>
              <w:tab/>
            </w:r>
            <w:r>
              <w:rPr>
                <w:rStyle w:val="IndexLink"/>
              </w:rPr>
              <w:t>519</w:t>
            </w:r>
          </w:hyperlink>
        </w:p>
        <w:p>
          <w:pPr>
            <w:pStyle w:val="Contents6"/>
            <w:tabs>
              <w:tab w:val="clear" w:pos="7609"/>
              <w:tab w:val="right" w:pos="9026" w:leader="dot"/>
            </w:tabs>
            <w:rPr/>
          </w:pPr>
          <w:hyperlink w:anchor="__RefHeading___Toc6344939_417432637">
            <w:r>
              <w:rPr>
                <w:webHidden/>
                <w:rStyle w:val="IndexLink"/>
                <w:rtl w:val="true"/>
              </w:rPr>
              <w:t>محمد بن سلیمان بن الحسن بن الجهم بن بکیر بن أعین؛ أبو طاهر؛ الزراری</w:t>
            </w:r>
            <w:r>
              <w:rPr>
                <w:rStyle w:val="IndexLink"/>
                <w:rtl w:val="true"/>
              </w:rPr>
              <w:t>:</w:t>
              <w:tab/>
            </w:r>
            <w:r>
              <w:rPr>
                <w:rStyle w:val="IndexLink"/>
              </w:rPr>
              <w:t>519</w:t>
            </w:r>
          </w:hyperlink>
        </w:p>
        <w:p>
          <w:pPr>
            <w:pStyle w:val="Contents6"/>
            <w:tabs>
              <w:tab w:val="clear" w:pos="7609"/>
              <w:tab w:val="right" w:pos="9026" w:leader="dot"/>
            </w:tabs>
            <w:rPr/>
          </w:pPr>
          <w:hyperlink w:anchor="__RefHeading___Toc6344941_417432637">
            <w:r>
              <w:rPr>
                <w:webHidden/>
                <w:rStyle w:val="IndexLink"/>
                <w:rtl w:val="true"/>
              </w:rPr>
              <w:t>محمد بن سلیمان بن عبد الله؛ الأصفهانی</w:t>
            </w:r>
            <w:r>
              <w:rPr>
                <w:rStyle w:val="IndexLink"/>
                <w:rtl w:val="true"/>
              </w:rPr>
              <w:t>:</w:t>
              <w:tab/>
            </w:r>
            <w:r>
              <w:rPr>
                <w:rStyle w:val="IndexLink"/>
              </w:rPr>
              <w:t>519</w:t>
            </w:r>
          </w:hyperlink>
        </w:p>
        <w:p>
          <w:pPr>
            <w:pStyle w:val="Contents6"/>
            <w:tabs>
              <w:tab w:val="clear" w:pos="7609"/>
              <w:tab w:val="right" w:pos="9026" w:leader="dot"/>
            </w:tabs>
            <w:rPr/>
          </w:pPr>
          <w:hyperlink w:anchor="__RefHeading___Toc6344943_417432637">
            <w:r>
              <w:rPr>
                <w:webHidden/>
                <w:rStyle w:val="IndexLink"/>
                <w:rtl w:val="true"/>
              </w:rPr>
              <w:t>محمد بن سماعة بن موسی بن روید بن نشیط؛ الحضرمی</w:t>
            </w:r>
            <w:r>
              <w:rPr>
                <w:rStyle w:val="IndexLink"/>
                <w:rtl w:val="true"/>
              </w:rPr>
              <w:t>:</w:t>
              <w:tab/>
            </w:r>
            <w:r>
              <w:rPr>
                <w:rStyle w:val="IndexLink"/>
              </w:rPr>
              <w:t>519</w:t>
            </w:r>
          </w:hyperlink>
        </w:p>
        <w:p>
          <w:pPr>
            <w:pStyle w:val="Contents6"/>
            <w:tabs>
              <w:tab w:val="clear" w:pos="7609"/>
              <w:tab w:val="right" w:pos="9026" w:leader="dot"/>
            </w:tabs>
            <w:rPr/>
          </w:pPr>
          <w:hyperlink w:anchor="__RefHeading___Toc6344945_417432637">
            <w:r>
              <w:rPr>
                <w:webHidden/>
                <w:rStyle w:val="IndexLink"/>
                <w:rtl w:val="true"/>
              </w:rPr>
              <w:t>محمد بن سنان؛ أبو جعفر؛ الزاهری</w:t>
            </w:r>
            <w:r>
              <w:rPr>
                <w:rStyle w:val="IndexLink"/>
                <w:rtl w:val="true"/>
              </w:rPr>
              <w:t>:</w:t>
              <w:tab/>
            </w:r>
            <w:r>
              <w:rPr>
                <w:rStyle w:val="IndexLink"/>
              </w:rPr>
              <w:t>519</w:t>
            </w:r>
          </w:hyperlink>
        </w:p>
        <w:p>
          <w:pPr>
            <w:pStyle w:val="Contents6"/>
            <w:tabs>
              <w:tab w:val="clear" w:pos="7609"/>
              <w:tab w:val="right" w:pos="9026" w:leader="dot"/>
            </w:tabs>
            <w:rPr/>
          </w:pPr>
          <w:hyperlink w:anchor="__RefHeading___Toc6344947_417432637">
            <w:r>
              <w:rPr>
                <w:webHidden/>
                <w:rStyle w:val="IndexLink"/>
                <w:rtl w:val="true"/>
              </w:rPr>
              <w:t>محمد بن سوقة</w:t>
            </w:r>
            <w:r>
              <w:rPr>
                <w:rStyle w:val="IndexLink"/>
                <w:rtl w:val="true"/>
              </w:rPr>
              <w:t>:</w:t>
              <w:tab/>
            </w:r>
            <w:r>
              <w:rPr>
                <w:rStyle w:val="IndexLink"/>
              </w:rPr>
              <w:t>520</w:t>
            </w:r>
          </w:hyperlink>
        </w:p>
        <w:p>
          <w:pPr>
            <w:pStyle w:val="Contents6"/>
            <w:tabs>
              <w:tab w:val="clear" w:pos="7609"/>
              <w:tab w:val="right" w:pos="9026" w:leader="dot"/>
            </w:tabs>
            <w:rPr/>
          </w:pPr>
          <w:hyperlink w:anchor="__RefHeading___Toc6344949_417432637">
            <w:r>
              <w:rPr>
                <w:webHidden/>
                <w:rStyle w:val="IndexLink"/>
                <w:rtl w:val="true"/>
              </w:rPr>
              <w:t>محمد بن شاذان؛ النیسابوری</w:t>
            </w:r>
            <w:r>
              <w:rPr>
                <w:rStyle w:val="IndexLink"/>
                <w:rtl w:val="true"/>
              </w:rPr>
              <w:t>:</w:t>
              <w:tab/>
            </w:r>
            <w:r>
              <w:rPr>
                <w:rStyle w:val="IndexLink"/>
              </w:rPr>
              <w:t>520</w:t>
            </w:r>
          </w:hyperlink>
        </w:p>
        <w:p>
          <w:pPr>
            <w:pStyle w:val="Contents6"/>
            <w:tabs>
              <w:tab w:val="clear" w:pos="7609"/>
              <w:tab w:val="right" w:pos="9026" w:leader="dot"/>
            </w:tabs>
            <w:rPr/>
          </w:pPr>
          <w:hyperlink w:anchor="__RefHeading___Toc6344951_417432637">
            <w:r>
              <w:rPr>
                <w:webHidden/>
                <w:rStyle w:val="IndexLink"/>
                <w:rtl w:val="true"/>
              </w:rPr>
              <w:t>محمد بن شریح؛ الحضرمی؛ أبو عبد الله</w:t>
            </w:r>
            <w:r>
              <w:rPr>
                <w:rStyle w:val="IndexLink"/>
                <w:rtl w:val="true"/>
              </w:rPr>
              <w:t>:</w:t>
              <w:tab/>
            </w:r>
            <w:r>
              <w:rPr>
                <w:rStyle w:val="IndexLink"/>
              </w:rPr>
              <w:t>520</w:t>
            </w:r>
          </w:hyperlink>
        </w:p>
        <w:p>
          <w:pPr>
            <w:pStyle w:val="Contents6"/>
            <w:tabs>
              <w:tab w:val="clear" w:pos="7609"/>
              <w:tab w:val="right" w:pos="9026" w:leader="dot"/>
            </w:tabs>
            <w:rPr/>
          </w:pPr>
          <w:hyperlink w:anchor="__RefHeading___Toc6344953_417432637">
            <w:r>
              <w:rPr>
                <w:webHidden/>
                <w:rStyle w:val="IndexLink"/>
                <w:rtl w:val="true"/>
              </w:rPr>
              <w:t>محمد بن صالح بن محمد؛ الهمدانی؛ الدهقان</w:t>
            </w:r>
            <w:r>
              <w:rPr>
                <w:rStyle w:val="IndexLink"/>
                <w:rtl w:val="true"/>
              </w:rPr>
              <w:t>:</w:t>
              <w:tab/>
            </w:r>
            <w:r>
              <w:rPr>
                <w:rStyle w:val="IndexLink"/>
              </w:rPr>
              <w:t>520</w:t>
            </w:r>
          </w:hyperlink>
        </w:p>
        <w:p>
          <w:pPr>
            <w:pStyle w:val="Contents6"/>
            <w:tabs>
              <w:tab w:val="clear" w:pos="7609"/>
              <w:tab w:val="right" w:pos="9026" w:leader="dot"/>
            </w:tabs>
            <w:rPr/>
          </w:pPr>
          <w:hyperlink w:anchor="__RefHeading___Toc6344955_417432637">
            <w:r>
              <w:rPr>
                <w:webHidden/>
                <w:rStyle w:val="IndexLink"/>
                <w:rtl w:val="true"/>
              </w:rPr>
              <w:t>محمد بن صباح</w:t>
            </w:r>
            <w:r>
              <w:rPr>
                <w:rStyle w:val="IndexLink"/>
                <w:rtl w:val="true"/>
              </w:rPr>
              <w:t>:</w:t>
              <w:tab/>
            </w:r>
            <w:r>
              <w:rPr>
                <w:rStyle w:val="IndexLink"/>
              </w:rPr>
              <w:t>521</w:t>
            </w:r>
          </w:hyperlink>
        </w:p>
        <w:p>
          <w:pPr>
            <w:pStyle w:val="Contents6"/>
            <w:tabs>
              <w:tab w:val="clear" w:pos="7609"/>
              <w:tab w:val="right" w:pos="9026" w:leader="dot"/>
            </w:tabs>
            <w:rPr/>
          </w:pPr>
          <w:hyperlink w:anchor="__RefHeading___Toc6344957_417432637">
            <w:r>
              <w:rPr>
                <w:webHidden/>
                <w:rStyle w:val="IndexLink"/>
                <w:rtl w:val="true"/>
              </w:rPr>
              <w:t>محمد، الطیار</w:t>
            </w:r>
            <w:r>
              <w:rPr>
                <w:rStyle w:val="IndexLink"/>
                <w:rtl w:val="true"/>
              </w:rPr>
              <w:t>:</w:t>
              <w:tab/>
            </w:r>
            <w:r>
              <w:rPr>
                <w:rStyle w:val="IndexLink"/>
              </w:rPr>
              <w:t>521</w:t>
            </w:r>
          </w:hyperlink>
        </w:p>
        <w:p>
          <w:pPr>
            <w:pStyle w:val="Contents6"/>
            <w:tabs>
              <w:tab w:val="clear" w:pos="7609"/>
              <w:tab w:val="right" w:pos="9026" w:leader="dot"/>
            </w:tabs>
            <w:rPr/>
          </w:pPr>
          <w:hyperlink w:anchor="__RefHeading___Toc6344959_417432637">
            <w:r>
              <w:rPr>
                <w:webHidden/>
                <w:rStyle w:val="IndexLink"/>
                <w:rtl w:val="true"/>
              </w:rPr>
              <w:t>محمد بن عباس بن علی بن مروان بن الماهیار، أبو عبد الله، البزاز، المعروف بابن الحجام</w:t>
            </w:r>
            <w:r>
              <w:rPr>
                <w:rStyle w:val="IndexLink"/>
                <w:rtl w:val="true"/>
              </w:rPr>
              <w:t>:</w:t>
              <w:tab/>
            </w:r>
            <w:r>
              <w:rPr>
                <w:rStyle w:val="IndexLink"/>
              </w:rPr>
              <w:t>521</w:t>
            </w:r>
          </w:hyperlink>
        </w:p>
        <w:p>
          <w:pPr>
            <w:pStyle w:val="Contents6"/>
            <w:tabs>
              <w:tab w:val="clear" w:pos="7609"/>
              <w:tab w:val="right" w:pos="9026" w:leader="dot"/>
            </w:tabs>
            <w:rPr/>
          </w:pPr>
          <w:hyperlink w:anchor="__RefHeading___Toc6344961_417432637">
            <w:r>
              <w:rPr>
                <w:webHidden/>
                <w:rStyle w:val="IndexLink"/>
                <w:rtl w:val="true"/>
              </w:rPr>
              <w:t>محمد بن عباس بن عیسی؛ أبو عبد الله</w:t>
            </w:r>
            <w:r>
              <w:rPr>
                <w:rStyle w:val="IndexLink"/>
                <w:rtl w:val="true"/>
              </w:rPr>
              <w:t>:</w:t>
              <w:tab/>
            </w:r>
            <w:r>
              <w:rPr>
                <w:rStyle w:val="IndexLink"/>
              </w:rPr>
              <w:t>521</w:t>
            </w:r>
          </w:hyperlink>
        </w:p>
        <w:p>
          <w:pPr>
            <w:pStyle w:val="Contents6"/>
            <w:tabs>
              <w:tab w:val="clear" w:pos="7609"/>
              <w:tab w:val="right" w:pos="9026" w:leader="dot"/>
            </w:tabs>
            <w:rPr/>
          </w:pPr>
          <w:hyperlink w:anchor="__RefHeading___Toc6344963_417432637">
            <w:r>
              <w:rPr>
                <w:webHidden/>
                <w:rStyle w:val="IndexLink"/>
                <w:rtl w:val="true"/>
              </w:rPr>
              <w:t>محمد بن عبد الجبار و هو</w:t>
            </w:r>
            <w:r>
              <w:rPr>
                <w:rStyle w:val="IndexLink"/>
                <w:rtl w:val="true"/>
              </w:rPr>
              <w:t xml:space="preserve">: </w:t>
            </w:r>
            <w:r>
              <w:rPr>
                <w:rStyle w:val="IndexLink"/>
                <w:rtl w:val="true"/>
              </w:rPr>
              <w:t>ابن أبی الصهبان</w:t>
            </w:r>
            <w:r>
              <w:rPr>
                <w:rStyle w:val="IndexLink"/>
                <w:rtl w:val="true"/>
              </w:rPr>
              <w:t>-:</w:t>
              <w:tab/>
            </w:r>
            <w:r>
              <w:rPr>
                <w:rStyle w:val="IndexLink"/>
              </w:rPr>
              <w:t>521</w:t>
            </w:r>
          </w:hyperlink>
        </w:p>
        <w:p>
          <w:pPr>
            <w:pStyle w:val="Contents6"/>
            <w:tabs>
              <w:tab w:val="clear" w:pos="7609"/>
              <w:tab w:val="right" w:pos="9026" w:leader="dot"/>
            </w:tabs>
            <w:rPr/>
          </w:pPr>
          <w:hyperlink w:anchor="__RefHeading___Toc6344965_417432637">
            <w:r>
              <w:rPr>
                <w:webHidden/>
                <w:rStyle w:val="IndexLink"/>
                <w:rtl w:val="true"/>
              </w:rPr>
              <w:t>محمد بن عبد الحمید بن سالم؛ العطار؛ أبو جعفر</w:t>
            </w:r>
            <w:r>
              <w:rPr>
                <w:rStyle w:val="IndexLink"/>
                <w:rtl w:val="true"/>
              </w:rPr>
              <w:t>:</w:t>
              <w:tab/>
            </w:r>
            <w:r>
              <w:rPr>
                <w:rStyle w:val="IndexLink"/>
              </w:rPr>
              <w:t>521</w:t>
            </w:r>
          </w:hyperlink>
        </w:p>
        <w:p>
          <w:pPr>
            <w:pStyle w:val="Contents6"/>
            <w:tabs>
              <w:tab w:val="clear" w:pos="7609"/>
              <w:tab w:val="right" w:pos="9026" w:leader="dot"/>
            </w:tabs>
            <w:rPr/>
          </w:pPr>
          <w:hyperlink w:anchor="__RefHeading___Toc6344967_417432637">
            <w:r>
              <w:rPr>
                <w:webHidden/>
                <w:rStyle w:val="IndexLink"/>
                <w:rtl w:val="true"/>
              </w:rPr>
              <w:t>محمد بن عبد الرحمن؛ السهمی؛ البصری</w:t>
            </w:r>
            <w:r>
              <w:rPr>
                <w:rStyle w:val="IndexLink"/>
                <w:rtl w:val="true"/>
              </w:rPr>
              <w:t>:</w:t>
              <w:tab/>
            </w:r>
            <w:r>
              <w:rPr>
                <w:rStyle w:val="IndexLink"/>
              </w:rPr>
              <w:t>521</w:t>
            </w:r>
          </w:hyperlink>
        </w:p>
        <w:p>
          <w:pPr>
            <w:pStyle w:val="Contents6"/>
            <w:tabs>
              <w:tab w:val="clear" w:pos="7609"/>
              <w:tab w:val="right" w:pos="9026" w:leader="dot"/>
            </w:tabs>
            <w:rPr/>
          </w:pPr>
          <w:hyperlink w:anchor="__RefHeading___Toc6344969_417432637">
            <w:r>
              <w:rPr>
                <w:webHidden/>
                <w:rStyle w:val="IndexLink"/>
                <w:rtl w:val="true"/>
              </w:rPr>
              <w:t>محمد بن عبد الرحمن بن قبة؛ الرازی؛ أبو جعفر</w:t>
            </w:r>
            <w:r>
              <w:rPr>
                <w:rStyle w:val="IndexLink"/>
                <w:rtl w:val="true"/>
              </w:rPr>
              <w:t>:</w:t>
              <w:tab/>
            </w:r>
            <w:r>
              <w:rPr>
                <w:rStyle w:val="IndexLink"/>
              </w:rPr>
              <w:t>522</w:t>
            </w:r>
          </w:hyperlink>
        </w:p>
        <w:p>
          <w:pPr>
            <w:pStyle w:val="Contents6"/>
            <w:tabs>
              <w:tab w:val="clear" w:pos="7609"/>
              <w:tab w:val="right" w:pos="9026" w:leader="dot"/>
            </w:tabs>
            <w:rPr/>
          </w:pPr>
          <w:hyperlink w:anchor="__RefHeading___Toc6344971_417432637">
            <w:r>
              <w:rPr>
                <w:webHidden/>
                <w:rStyle w:val="IndexLink"/>
                <w:rtl w:val="true"/>
              </w:rPr>
              <w:t>محمد بن عبد الله، ماجیلویه، هو</w:t>
            </w:r>
            <w:r>
              <w:rPr>
                <w:rStyle w:val="IndexLink"/>
                <w:rtl w:val="true"/>
              </w:rPr>
              <w:t xml:space="preserve">: </w:t>
            </w:r>
            <w:r>
              <w:rPr>
                <w:rStyle w:val="IndexLink"/>
                <w:rtl w:val="true"/>
              </w:rPr>
              <w:t>ابن أبی القاسم</w:t>
            </w:r>
            <w:r>
              <w:rPr>
                <w:rStyle w:val="IndexLink"/>
                <w:rtl w:val="true"/>
              </w:rPr>
              <w:t>:</w:t>
              <w:tab/>
            </w:r>
            <w:r>
              <w:rPr>
                <w:rStyle w:val="IndexLink"/>
              </w:rPr>
              <w:t>522</w:t>
            </w:r>
          </w:hyperlink>
        </w:p>
        <w:p>
          <w:pPr>
            <w:pStyle w:val="Contents6"/>
            <w:tabs>
              <w:tab w:val="clear" w:pos="7609"/>
              <w:tab w:val="right" w:pos="9026" w:leader="dot"/>
            </w:tabs>
            <w:rPr/>
          </w:pPr>
          <w:hyperlink w:anchor="__RefHeading___Toc6344973_417432637">
            <w:r>
              <w:rPr>
                <w:webHidden/>
                <w:rStyle w:val="IndexLink"/>
                <w:rtl w:val="true"/>
              </w:rPr>
              <w:t>محمد بن عبد الله بن جعفر بن الحسین بن جامع بن مالک؛ الحمیری؛ أبو جعفر؛ القمی</w:t>
            </w:r>
            <w:r>
              <w:rPr>
                <w:rStyle w:val="IndexLink"/>
                <w:rtl w:val="true"/>
              </w:rPr>
              <w:t>:</w:t>
              <w:tab/>
            </w:r>
            <w:r>
              <w:rPr>
                <w:rStyle w:val="IndexLink"/>
              </w:rPr>
              <w:t>522</w:t>
            </w:r>
          </w:hyperlink>
        </w:p>
        <w:p>
          <w:pPr>
            <w:pStyle w:val="Contents6"/>
            <w:tabs>
              <w:tab w:val="clear" w:pos="7609"/>
              <w:tab w:val="right" w:pos="9026" w:leader="dot"/>
            </w:tabs>
            <w:rPr/>
          </w:pPr>
          <w:hyperlink w:anchor="__RefHeading___Toc6344975_417432637">
            <w:r>
              <w:rPr>
                <w:webHidden/>
                <w:rStyle w:val="IndexLink"/>
                <w:rtl w:val="true"/>
              </w:rPr>
              <w:t>محمد بن عبد الله بن رباط</w:t>
            </w:r>
            <w:r>
              <w:rPr>
                <w:rStyle w:val="IndexLink"/>
                <w:rtl w:val="true"/>
              </w:rPr>
              <w:t>:</w:t>
              <w:tab/>
            </w:r>
            <w:r>
              <w:rPr>
                <w:rStyle w:val="IndexLink"/>
              </w:rPr>
              <w:t>522</w:t>
            </w:r>
          </w:hyperlink>
        </w:p>
        <w:p>
          <w:pPr>
            <w:pStyle w:val="Contents6"/>
            <w:tabs>
              <w:tab w:val="clear" w:pos="7609"/>
              <w:tab w:val="right" w:pos="9026" w:leader="dot"/>
            </w:tabs>
            <w:rPr/>
          </w:pPr>
          <w:hyperlink w:anchor="__RefHeading___Toc6344977_417432637">
            <w:r>
              <w:rPr>
                <w:webHidden/>
                <w:rStyle w:val="IndexLink"/>
                <w:rtl w:val="true"/>
              </w:rPr>
              <w:t>محمد بن عبد الله بن زرارة</w:t>
            </w:r>
            <w:r>
              <w:rPr>
                <w:rStyle w:val="IndexLink"/>
                <w:rtl w:val="true"/>
              </w:rPr>
              <w:t>:</w:t>
              <w:tab/>
            </w:r>
            <w:r>
              <w:rPr>
                <w:rStyle w:val="IndexLink"/>
              </w:rPr>
              <w:t>522</w:t>
            </w:r>
          </w:hyperlink>
        </w:p>
        <w:p>
          <w:pPr>
            <w:pStyle w:val="Contents6"/>
            <w:tabs>
              <w:tab w:val="clear" w:pos="7609"/>
              <w:tab w:val="right" w:pos="9026" w:leader="dot"/>
            </w:tabs>
            <w:rPr/>
          </w:pPr>
          <w:hyperlink w:anchor="__RefHeading___Toc6344979_417432637">
            <w:r>
              <w:rPr>
                <w:webHidden/>
                <w:rStyle w:val="IndexLink"/>
                <w:rtl w:val="true"/>
              </w:rPr>
              <w:t>محمد بن عبد الله؛ الطیار</w:t>
            </w:r>
            <w:r>
              <w:rPr>
                <w:rStyle w:val="IndexLink"/>
                <w:rtl w:val="true"/>
              </w:rPr>
              <w:t>:</w:t>
              <w:tab/>
            </w:r>
            <w:r>
              <w:rPr>
                <w:rStyle w:val="IndexLink"/>
              </w:rPr>
              <w:t>522</w:t>
            </w:r>
          </w:hyperlink>
        </w:p>
        <w:p>
          <w:pPr>
            <w:pStyle w:val="Contents6"/>
            <w:tabs>
              <w:tab w:val="clear" w:pos="7609"/>
              <w:tab w:val="right" w:pos="9026" w:leader="dot"/>
            </w:tabs>
            <w:rPr/>
          </w:pPr>
          <w:hyperlink w:anchor="__RefHeading___Toc6344981_417432637">
            <w:r>
              <w:rPr>
                <w:webHidden/>
                <w:rStyle w:val="IndexLink"/>
                <w:rtl w:val="true"/>
              </w:rPr>
              <w:t>محمد بن عبد الله بن غالب؛ أبو عبد الله، الأنصاری؛ البزاز</w:t>
            </w:r>
            <w:r>
              <w:rPr>
                <w:rStyle w:val="IndexLink"/>
                <w:rtl w:val="true"/>
              </w:rPr>
              <w:t>:</w:t>
              <w:tab/>
            </w:r>
            <w:r>
              <w:rPr>
                <w:rStyle w:val="IndexLink"/>
              </w:rPr>
              <w:t>522</w:t>
            </w:r>
          </w:hyperlink>
        </w:p>
        <w:p>
          <w:pPr>
            <w:pStyle w:val="Contents6"/>
            <w:tabs>
              <w:tab w:val="clear" w:pos="7609"/>
              <w:tab w:val="right" w:pos="9026" w:leader="dot"/>
            </w:tabs>
            <w:rPr/>
          </w:pPr>
          <w:hyperlink w:anchor="__RefHeading___Toc6344983_417432637">
            <w:r>
              <w:rPr>
                <w:webHidden/>
                <w:rStyle w:val="IndexLink"/>
                <w:rtl w:val="true"/>
              </w:rPr>
              <w:t>محمد بن عبد الله؛ المسلی و مسلیة</w:t>
            </w:r>
            <w:r>
              <w:rPr>
                <w:rStyle w:val="IndexLink"/>
                <w:rtl w:val="true"/>
              </w:rPr>
              <w:t xml:space="preserve">: </w:t>
            </w:r>
            <w:r>
              <w:rPr>
                <w:rStyle w:val="IndexLink"/>
                <w:rtl w:val="true"/>
              </w:rPr>
              <w:t>قبیلة من مذحج</w:t>
            </w:r>
            <w:r>
              <w:rPr>
                <w:rStyle w:val="IndexLink"/>
                <w:rtl w:val="true"/>
              </w:rPr>
              <w:t>-:</w:t>
              <w:tab/>
            </w:r>
            <w:r>
              <w:rPr>
                <w:rStyle w:val="IndexLink"/>
              </w:rPr>
              <w:t>523</w:t>
            </w:r>
          </w:hyperlink>
        </w:p>
        <w:p>
          <w:pPr>
            <w:pStyle w:val="Contents6"/>
            <w:tabs>
              <w:tab w:val="clear" w:pos="7609"/>
              <w:tab w:val="right" w:pos="9026" w:leader="dot"/>
            </w:tabs>
            <w:rPr/>
          </w:pPr>
          <w:hyperlink w:anchor="__RefHeading___Toc6344985_417432637">
            <w:r>
              <w:rPr>
                <w:webHidden/>
                <w:rStyle w:val="IndexLink"/>
                <w:rtl w:val="true"/>
              </w:rPr>
              <w:t>محمد بن عبد الله بن مملک؛ الأصبهانی، أبو عبد الله</w:t>
            </w:r>
            <w:r>
              <w:rPr>
                <w:rStyle w:val="IndexLink"/>
                <w:rtl w:val="true"/>
              </w:rPr>
              <w:t>:</w:t>
              <w:tab/>
            </w:r>
            <w:r>
              <w:rPr>
                <w:rStyle w:val="IndexLink"/>
              </w:rPr>
              <w:t>523</w:t>
            </w:r>
          </w:hyperlink>
        </w:p>
        <w:p>
          <w:pPr>
            <w:pStyle w:val="Contents6"/>
            <w:tabs>
              <w:tab w:val="clear" w:pos="7609"/>
              <w:tab w:val="right" w:pos="9026" w:leader="dot"/>
            </w:tabs>
            <w:rPr/>
          </w:pPr>
          <w:hyperlink w:anchor="__RefHeading___Toc6344987_417432637">
            <w:r>
              <w:rPr>
                <w:webHidden/>
                <w:rStyle w:val="IndexLink"/>
                <w:rtl w:val="true"/>
              </w:rPr>
              <w:t>محمد بن عبد الله بن نجیح؛ أبو عبد الله؛ الکوفی، المعروف بالشخیر</w:t>
            </w:r>
            <w:r>
              <w:rPr>
                <w:rStyle w:val="IndexLink"/>
                <w:rtl w:val="true"/>
              </w:rPr>
              <w:t>:</w:t>
              <w:tab/>
            </w:r>
            <w:r>
              <w:rPr>
                <w:rStyle w:val="IndexLink"/>
              </w:rPr>
              <w:t>523</w:t>
            </w:r>
          </w:hyperlink>
        </w:p>
        <w:p>
          <w:pPr>
            <w:pStyle w:val="Contents6"/>
            <w:tabs>
              <w:tab w:val="clear" w:pos="7609"/>
              <w:tab w:val="right" w:pos="9026" w:leader="dot"/>
            </w:tabs>
            <w:rPr/>
          </w:pPr>
          <w:hyperlink w:anchor="__RefHeading___Toc6344989_417432637">
            <w:r>
              <w:rPr>
                <w:webHidden/>
                <w:rStyle w:val="IndexLink"/>
                <w:rtl w:val="true"/>
              </w:rPr>
              <w:t>محمد بن عبد المؤمن؛ المؤدب</w:t>
            </w:r>
            <w:r>
              <w:rPr>
                <w:rStyle w:val="IndexLink"/>
                <w:rtl w:val="true"/>
              </w:rPr>
              <w:t>:</w:t>
              <w:tab/>
            </w:r>
            <w:r>
              <w:rPr>
                <w:rStyle w:val="IndexLink"/>
              </w:rPr>
              <w:t>523</w:t>
            </w:r>
          </w:hyperlink>
        </w:p>
        <w:p>
          <w:pPr>
            <w:pStyle w:val="Contents6"/>
            <w:tabs>
              <w:tab w:val="clear" w:pos="7609"/>
              <w:tab w:val="right" w:pos="9026" w:leader="dot"/>
            </w:tabs>
            <w:rPr/>
          </w:pPr>
          <w:hyperlink w:anchor="__RefHeading___Toc6344991_417432637">
            <w:r>
              <w:rPr>
                <w:webHidden/>
                <w:rStyle w:val="IndexLink"/>
                <w:rtl w:val="true"/>
              </w:rPr>
              <w:t>محمد بن عبید؛ الکاتب</w:t>
            </w:r>
            <w:r>
              <w:rPr>
                <w:rStyle w:val="IndexLink"/>
                <w:rtl w:val="true"/>
              </w:rPr>
              <w:t>:</w:t>
              <w:tab/>
            </w:r>
            <w:r>
              <w:rPr>
                <w:rStyle w:val="IndexLink"/>
              </w:rPr>
              <w:t>523</w:t>
            </w:r>
          </w:hyperlink>
        </w:p>
        <w:p>
          <w:pPr>
            <w:pStyle w:val="Contents6"/>
            <w:tabs>
              <w:tab w:val="clear" w:pos="7609"/>
              <w:tab w:val="right" w:pos="9026" w:leader="dot"/>
            </w:tabs>
            <w:rPr/>
          </w:pPr>
          <w:hyperlink w:anchor="__RefHeading___Toc6344993_417432637">
            <w:r>
              <w:rPr>
                <w:webHidden/>
                <w:rStyle w:val="IndexLink"/>
                <w:rtl w:val="true"/>
              </w:rPr>
              <w:t>محمد بن عثمان، أخو</w:t>
            </w:r>
            <w:r>
              <w:rPr>
                <w:rStyle w:val="IndexLink"/>
                <w:rtl w:val="true"/>
              </w:rPr>
              <w:t xml:space="preserve">:" </w:t>
            </w:r>
            <w:r>
              <w:rPr>
                <w:rStyle w:val="IndexLink"/>
                <w:rtl w:val="true"/>
              </w:rPr>
              <w:t>حماد بن عثمان</w:t>
            </w:r>
            <w:r>
              <w:rPr>
                <w:rStyle w:val="IndexLink"/>
                <w:rtl w:val="true"/>
              </w:rPr>
              <w:t>":</w:t>
              <w:tab/>
            </w:r>
            <w:r>
              <w:rPr>
                <w:rStyle w:val="IndexLink"/>
              </w:rPr>
              <w:t>523</w:t>
            </w:r>
          </w:hyperlink>
        </w:p>
        <w:p>
          <w:pPr>
            <w:pStyle w:val="Contents6"/>
            <w:tabs>
              <w:tab w:val="clear" w:pos="7609"/>
              <w:tab w:val="right" w:pos="9026" w:leader="dot"/>
            </w:tabs>
            <w:rPr/>
          </w:pPr>
          <w:hyperlink w:anchor="__RefHeading___Toc6344995_417432637">
            <w:r>
              <w:rPr>
                <w:webHidden/>
                <w:rStyle w:val="IndexLink"/>
                <w:rtl w:val="true"/>
              </w:rPr>
              <w:t>محمد بن عثمان بن سعید؛ العمری، الأسدی؛ یکنی أبا جعفر، و أبوه یکنی أبا عمرو</w:t>
            </w:r>
            <w:r>
              <w:rPr>
                <w:rStyle w:val="IndexLink"/>
                <w:rtl w:val="true"/>
              </w:rPr>
              <w:t>-:</w:t>
              <w:tab/>
            </w:r>
            <w:r>
              <w:rPr>
                <w:rStyle w:val="IndexLink"/>
              </w:rPr>
              <w:t>523</w:t>
            </w:r>
          </w:hyperlink>
        </w:p>
        <w:p>
          <w:pPr>
            <w:pStyle w:val="Contents6"/>
            <w:tabs>
              <w:tab w:val="clear" w:pos="7609"/>
              <w:tab w:val="right" w:pos="9026" w:leader="dot"/>
            </w:tabs>
            <w:rPr/>
          </w:pPr>
          <w:hyperlink w:anchor="__RefHeading___Toc6344997_417432637">
            <w:r>
              <w:rPr>
                <w:webHidden/>
                <w:rStyle w:val="IndexLink"/>
                <w:rtl w:val="true"/>
              </w:rPr>
              <w:t>محمد بن عذافر بن عیسی؛ الصیرفی، المدائنی</w:t>
            </w:r>
            <w:r>
              <w:rPr>
                <w:rStyle w:val="IndexLink"/>
                <w:rtl w:val="true"/>
              </w:rPr>
              <w:t>:</w:t>
              <w:tab/>
            </w:r>
            <w:r>
              <w:rPr>
                <w:rStyle w:val="IndexLink"/>
              </w:rPr>
              <w:t>523</w:t>
            </w:r>
          </w:hyperlink>
        </w:p>
        <w:p>
          <w:pPr>
            <w:pStyle w:val="Contents6"/>
            <w:tabs>
              <w:tab w:val="clear" w:pos="7609"/>
              <w:tab w:val="right" w:pos="9026" w:leader="dot"/>
            </w:tabs>
            <w:rPr/>
          </w:pPr>
          <w:hyperlink w:anchor="__RefHeading___Toc6344999_417432637">
            <w:r>
              <w:rPr>
                <w:webHidden/>
                <w:rStyle w:val="IndexLink"/>
                <w:rtl w:val="true"/>
              </w:rPr>
              <w:t>محمد بن عطیة</w:t>
            </w:r>
            <w:r>
              <w:rPr>
                <w:rStyle w:val="IndexLink"/>
                <w:rtl w:val="true"/>
              </w:rPr>
              <w:t>:</w:t>
              <w:tab/>
            </w:r>
            <w:r>
              <w:rPr>
                <w:rStyle w:val="IndexLink"/>
              </w:rPr>
              <w:t>524</w:t>
            </w:r>
          </w:hyperlink>
        </w:p>
        <w:p>
          <w:pPr>
            <w:pStyle w:val="Contents6"/>
            <w:tabs>
              <w:tab w:val="clear" w:pos="7609"/>
              <w:tab w:val="right" w:pos="9026" w:leader="dot"/>
            </w:tabs>
            <w:rPr/>
          </w:pPr>
          <w:hyperlink w:anchor="__RefHeading___Toc6345001_417432637">
            <w:r>
              <w:rPr>
                <w:webHidden/>
                <w:rStyle w:val="IndexLink"/>
                <w:rtl w:val="true"/>
              </w:rPr>
              <w:t>محمد بن علی بن أبی شعبة؛ الحلبی؛ أبو جعفر</w:t>
            </w:r>
            <w:r>
              <w:rPr>
                <w:rStyle w:val="IndexLink"/>
                <w:rtl w:val="true"/>
              </w:rPr>
              <w:t>:</w:t>
              <w:tab/>
            </w:r>
            <w:r>
              <w:rPr>
                <w:rStyle w:val="IndexLink"/>
              </w:rPr>
              <w:t>524</w:t>
            </w:r>
          </w:hyperlink>
        </w:p>
        <w:p>
          <w:pPr>
            <w:pStyle w:val="Contents6"/>
            <w:tabs>
              <w:tab w:val="clear" w:pos="7609"/>
              <w:tab w:val="right" w:pos="9026" w:leader="dot"/>
            </w:tabs>
            <w:rPr/>
          </w:pPr>
          <w:hyperlink w:anchor="__RefHeading___Toc6345003_417432637">
            <w:r>
              <w:rPr>
                <w:webHidden/>
                <w:rStyle w:val="IndexLink"/>
                <w:rtl w:val="true"/>
              </w:rPr>
              <w:t>محمد بن علی بن بلال</w:t>
            </w:r>
            <w:r>
              <w:rPr>
                <w:rStyle w:val="IndexLink"/>
                <w:rtl w:val="true"/>
              </w:rPr>
              <w:t>:</w:t>
              <w:tab/>
            </w:r>
            <w:r>
              <w:rPr>
                <w:rStyle w:val="IndexLink"/>
              </w:rPr>
              <w:t>524</w:t>
            </w:r>
          </w:hyperlink>
        </w:p>
        <w:p>
          <w:pPr>
            <w:pStyle w:val="Contents6"/>
            <w:tabs>
              <w:tab w:val="clear" w:pos="7609"/>
              <w:tab w:val="right" w:pos="9026" w:leader="dot"/>
            </w:tabs>
            <w:rPr/>
          </w:pPr>
          <w:hyperlink w:anchor="__RefHeading___Toc6345005_417432637">
            <w:r>
              <w:rPr>
                <w:webHidden/>
                <w:rStyle w:val="IndexLink"/>
                <w:rtl w:val="true"/>
              </w:rPr>
              <w:t>محمد بن علی بن جاک؛ أبو طاهر</w:t>
            </w:r>
            <w:r>
              <w:rPr>
                <w:rStyle w:val="IndexLink"/>
                <w:rtl w:val="true"/>
              </w:rPr>
              <w:t>:</w:t>
              <w:tab/>
            </w:r>
            <w:r>
              <w:rPr>
                <w:rStyle w:val="IndexLink"/>
              </w:rPr>
              <w:t>524</w:t>
            </w:r>
          </w:hyperlink>
        </w:p>
        <w:p>
          <w:pPr>
            <w:pStyle w:val="Contents6"/>
            <w:tabs>
              <w:tab w:val="clear" w:pos="7609"/>
              <w:tab w:val="right" w:pos="9026" w:leader="dot"/>
            </w:tabs>
            <w:rPr/>
          </w:pPr>
          <w:hyperlink w:anchor="__RefHeading___Toc6345007_417432637">
            <w:r>
              <w:rPr>
                <w:webHidden/>
                <w:rStyle w:val="IndexLink"/>
                <w:rtl w:val="true"/>
              </w:rPr>
              <w:t>محمد بن علی بن الحسین بن موسی بن بابویه، القمی؛ أبو جعفر؛ نزیل الری</w:t>
            </w:r>
            <w:r>
              <w:rPr>
                <w:rStyle w:val="IndexLink"/>
                <w:rtl w:val="true"/>
              </w:rPr>
              <w:t>:</w:t>
              <w:tab/>
            </w:r>
            <w:r>
              <w:rPr>
                <w:rStyle w:val="IndexLink"/>
              </w:rPr>
              <w:t>524</w:t>
            </w:r>
          </w:hyperlink>
        </w:p>
        <w:p>
          <w:pPr>
            <w:pStyle w:val="Contents6"/>
            <w:tabs>
              <w:tab w:val="clear" w:pos="7609"/>
              <w:tab w:val="right" w:pos="9026" w:leader="dot"/>
            </w:tabs>
            <w:rPr/>
          </w:pPr>
          <w:hyperlink w:anchor="__RefHeading___Toc6345009_417432637">
            <w:r>
              <w:rPr>
                <w:webHidden/>
                <w:rStyle w:val="IndexLink"/>
                <w:rtl w:val="true"/>
              </w:rPr>
              <w:t>محمد بن علی بن حمزة بن الحسن بن عبید الله بن العباس بن علی بن أبی طالب علیه السلام، أبو عبد الله</w:t>
            </w:r>
            <w:r>
              <w:rPr>
                <w:rStyle w:val="IndexLink"/>
                <w:rtl w:val="true"/>
              </w:rPr>
              <w:t>:</w:t>
              <w:tab/>
            </w:r>
            <w:r>
              <w:rPr>
                <w:rStyle w:val="IndexLink"/>
              </w:rPr>
              <w:t>525</w:t>
            </w:r>
          </w:hyperlink>
        </w:p>
        <w:p>
          <w:pPr>
            <w:pStyle w:val="Contents6"/>
            <w:tabs>
              <w:tab w:val="clear" w:pos="7609"/>
              <w:tab w:val="right" w:pos="9026" w:leader="dot"/>
            </w:tabs>
            <w:rPr/>
          </w:pPr>
          <w:hyperlink w:anchor="__RefHeading___Toc6345011_417432637">
            <w:r>
              <w:rPr>
                <w:webHidden/>
                <w:rStyle w:val="IndexLink"/>
                <w:rtl w:val="true"/>
              </w:rPr>
              <w:t>محمد بن علی بن عبدک؛ أبو جعفر؛ الجرجانی</w:t>
            </w:r>
            <w:r>
              <w:rPr>
                <w:rStyle w:val="IndexLink"/>
                <w:rtl w:val="true"/>
              </w:rPr>
              <w:t>:</w:t>
              <w:tab/>
            </w:r>
            <w:r>
              <w:rPr>
                <w:rStyle w:val="IndexLink"/>
              </w:rPr>
              <w:t>525</w:t>
            </w:r>
          </w:hyperlink>
        </w:p>
        <w:p>
          <w:pPr>
            <w:pStyle w:val="Contents6"/>
            <w:tabs>
              <w:tab w:val="clear" w:pos="7609"/>
              <w:tab w:val="right" w:pos="9026" w:leader="dot"/>
            </w:tabs>
            <w:rPr/>
          </w:pPr>
          <w:hyperlink w:anchor="__RefHeading___Toc6345013_417432637">
            <w:r>
              <w:rPr>
                <w:webHidden/>
                <w:rStyle w:val="IndexLink"/>
                <w:rtl w:val="true"/>
              </w:rPr>
              <w:t>محمد بن علی بن عیسی؛ القمی</w:t>
            </w:r>
            <w:r>
              <w:rPr>
                <w:rStyle w:val="IndexLink"/>
                <w:rtl w:val="true"/>
              </w:rPr>
              <w:t>:</w:t>
              <w:tab/>
            </w:r>
            <w:r>
              <w:rPr>
                <w:rStyle w:val="IndexLink"/>
              </w:rPr>
              <w:t>525</w:t>
            </w:r>
          </w:hyperlink>
        </w:p>
        <w:p>
          <w:pPr>
            <w:pStyle w:val="Contents6"/>
            <w:tabs>
              <w:tab w:val="clear" w:pos="7609"/>
              <w:tab w:val="right" w:pos="9026" w:leader="dot"/>
            </w:tabs>
            <w:rPr/>
          </w:pPr>
          <w:hyperlink w:anchor="__RefHeading___Toc6345015_417432637">
            <w:r>
              <w:rPr>
                <w:webHidden/>
                <w:rStyle w:val="IndexLink"/>
                <w:rtl w:val="true"/>
              </w:rPr>
              <w:t>محمد بن علی بن الفضل بن سکین بن بُنداذ بن داذمهر بن فروخ‌ زاد بن میاذرماه بن شهریار الأصغر</w:t>
            </w:r>
            <w:r>
              <w:rPr>
                <w:rStyle w:val="IndexLink"/>
                <w:rtl w:val="true"/>
              </w:rPr>
              <w:t>:</w:t>
              <w:tab/>
            </w:r>
            <w:r>
              <w:rPr>
                <w:rStyle w:val="IndexLink"/>
              </w:rPr>
              <w:t>525</w:t>
            </w:r>
          </w:hyperlink>
        </w:p>
        <w:p>
          <w:pPr>
            <w:pStyle w:val="Contents6"/>
            <w:tabs>
              <w:tab w:val="clear" w:pos="7609"/>
              <w:tab w:val="right" w:pos="9026" w:leader="dot"/>
            </w:tabs>
            <w:rPr/>
          </w:pPr>
          <w:hyperlink w:anchor="__RefHeading___Toc6345017_417432637">
            <w:r>
              <w:rPr>
                <w:webHidden/>
                <w:rStyle w:val="IndexLink"/>
                <w:rtl w:val="true"/>
              </w:rPr>
              <w:t>محمد بن علی بن محبوب؛ الأشعری، القمی؛ أبو جعفر</w:t>
            </w:r>
            <w:r>
              <w:rPr>
                <w:rStyle w:val="IndexLink"/>
                <w:rtl w:val="true"/>
              </w:rPr>
              <w:t>:</w:t>
              <w:tab/>
            </w:r>
            <w:r>
              <w:rPr>
                <w:rStyle w:val="IndexLink"/>
              </w:rPr>
              <w:t>526</w:t>
            </w:r>
          </w:hyperlink>
        </w:p>
        <w:p>
          <w:pPr>
            <w:pStyle w:val="Contents6"/>
            <w:tabs>
              <w:tab w:val="clear" w:pos="7609"/>
              <w:tab w:val="right" w:pos="9026" w:leader="dot"/>
            </w:tabs>
            <w:rPr/>
          </w:pPr>
          <w:hyperlink w:anchor="__RefHeading___Toc6345019_417432637">
            <w:r>
              <w:rPr>
                <w:webHidden/>
                <w:rStyle w:val="IndexLink"/>
                <w:rtl w:val="true"/>
              </w:rPr>
              <w:t>محمد بن علی بن مهزیار</w:t>
            </w:r>
            <w:r>
              <w:rPr>
                <w:rStyle w:val="IndexLink"/>
                <w:rtl w:val="true"/>
              </w:rPr>
              <w:t>:</w:t>
              <w:tab/>
            </w:r>
            <w:r>
              <w:rPr>
                <w:rStyle w:val="IndexLink"/>
              </w:rPr>
              <w:t>526</w:t>
            </w:r>
          </w:hyperlink>
        </w:p>
        <w:p>
          <w:pPr>
            <w:pStyle w:val="Contents6"/>
            <w:tabs>
              <w:tab w:val="clear" w:pos="7609"/>
              <w:tab w:val="right" w:pos="9026" w:leader="dot"/>
            </w:tabs>
            <w:rPr/>
          </w:pPr>
          <w:hyperlink w:anchor="__RefHeading___Toc6345021_417432637">
            <w:r>
              <w:rPr>
                <w:webHidden/>
                <w:rStyle w:val="IndexLink"/>
                <w:rtl w:val="true"/>
              </w:rPr>
              <w:t>محمد بن علی بن النعمان؛ الأحوال؛ مؤمن الطاق</w:t>
            </w:r>
            <w:r>
              <w:rPr>
                <w:rStyle w:val="IndexLink"/>
                <w:rtl w:val="true"/>
              </w:rPr>
              <w:t>:</w:t>
              <w:tab/>
            </w:r>
            <w:r>
              <w:rPr>
                <w:rStyle w:val="IndexLink"/>
              </w:rPr>
              <w:t>526</w:t>
            </w:r>
          </w:hyperlink>
        </w:p>
        <w:p>
          <w:pPr>
            <w:pStyle w:val="Contents6"/>
            <w:tabs>
              <w:tab w:val="clear" w:pos="7609"/>
              <w:tab w:val="right" w:pos="9026" w:leader="dot"/>
            </w:tabs>
            <w:rPr/>
          </w:pPr>
          <w:hyperlink w:anchor="__RefHeading___Toc6345023_417432637">
            <w:r>
              <w:rPr>
                <w:webHidden/>
                <w:rStyle w:val="IndexLink"/>
                <w:rtl w:val="true"/>
              </w:rPr>
              <w:t>محمد بن علی بن یعقوب بن إسحاق بن أبی قرة؛ القنانی؛ الکاتب</w:t>
            </w:r>
            <w:r>
              <w:rPr>
                <w:rStyle w:val="IndexLink"/>
                <w:rtl w:val="true"/>
              </w:rPr>
              <w:t>:</w:t>
              <w:tab/>
            </w:r>
            <w:r>
              <w:rPr>
                <w:rStyle w:val="IndexLink"/>
              </w:rPr>
              <w:t>526</w:t>
            </w:r>
          </w:hyperlink>
        </w:p>
        <w:p>
          <w:pPr>
            <w:pStyle w:val="Contents6"/>
            <w:tabs>
              <w:tab w:val="clear" w:pos="7609"/>
              <w:tab w:val="right" w:pos="9026" w:leader="dot"/>
            </w:tabs>
            <w:rPr/>
          </w:pPr>
          <w:hyperlink w:anchor="__RefHeading___Toc6345025_417432637">
            <w:r>
              <w:rPr>
                <w:webHidden/>
                <w:rStyle w:val="IndexLink"/>
                <w:rtl w:val="true"/>
              </w:rPr>
              <w:t>محمد بن عمرو بن سعید؛ المدائنی؛ الزیات</w:t>
            </w:r>
            <w:r>
              <w:rPr>
                <w:rStyle w:val="IndexLink"/>
                <w:rtl w:val="true"/>
              </w:rPr>
              <w:t>:</w:t>
              <w:tab/>
            </w:r>
            <w:r>
              <w:rPr>
                <w:rStyle w:val="IndexLink"/>
              </w:rPr>
              <w:t>526</w:t>
            </w:r>
          </w:hyperlink>
        </w:p>
        <w:p>
          <w:pPr>
            <w:pStyle w:val="Contents6"/>
            <w:tabs>
              <w:tab w:val="clear" w:pos="7609"/>
              <w:tab w:val="right" w:pos="9026" w:leader="dot"/>
            </w:tabs>
            <w:rPr/>
          </w:pPr>
          <w:hyperlink w:anchor="__RefHeading___Toc6345027_417432637">
            <w:r>
              <w:rPr>
                <w:webHidden/>
                <w:rStyle w:val="IndexLink"/>
                <w:rtl w:val="true"/>
              </w:rPr>
              <w:t>محمد بن عمرو بن عبد الله بن عمر بن مصعب بن الزبیر بن العوام</w:t>
            </w:r>
            <w:r>
              <w:rPr>
                <w:rStyle w:val="IndexLink"/>
                <w:rtl w:val="true"/>
              </w:rPr>
              <w:t>:</w:t>
              <w:tab/>
            </w:r>
            <w:r>
              <w:rPr>
                <w:rStyle w:val="IndexLink"/>
              </w:rPr>
              <w:t>526</w:t>
            </w:r>
          </w:hyperlink>
        </w:p>
        <w:p>
          <w:pPr>
            <w:pStyle w:val="Contents6"/>
            <w:tabs>
              <w:tab w:val="clear" w:pos="7609"/>
              <w:tab w:val="right" w:pos="9026" w:leader="dot"/>
            </w:tabs>
            <w:rPr/>
          </w:pPr>
          <w:hyperlink w:anchor="__RefHeading___Toc6345029_417432637">
            <w:r>
              <w:rPr>
                <w:webHidden/>
                <w:rStyle w:val="IndexLink"/>
                <w:rtl w:val="true"/>
              </w:rPr>
              <w:t>محمد بن عمر بن أذینة</w:t>
            </w:r>
            <w:r>
              <w:rPr>
                <w:rStyle w:val="IndexLink"/>
                <w:rtl w:val="true"/>
              </w:rPr>
              <w:t>:</w:t>
              <w:tab/>
            </w:r>
            <w:r>
              <w:rPr>
                <w:rStyle w:val="IndexLink"/>
              </w:rPr>
              <w:t>526</w:t>
            </w:r>
          </w:hyperlink>
        </w:p>
        <w:p>
          <w:pPr>
            <w:pStyle w:val="Contents6"/>
            <w:tabs>
              <w:tab w:val="clear" w:pos="7609"/>
              <w:tab w:val="right" w:pos="9026" w:leader="dot"/>
            </w:tabs>
            <w:rPr/>
          </w:pPr>
          <w:hyperlink w:anchor="__RefHeading___Toc6345031_417432637">
            <w:r>
              <w:rPr>
                <w:webHidden/>
                <w:rStyle w:val="IndexLink"/>
                <w:rtl w:val="true"/>
              </w:rPr>
              <w:t>محمد بن عمر بن عبد العزیز؛ الکشی، یُکنی أبا عمرو</w:t>
            </w:r>
            <w:r>
              <w:rPr>
                <w:rStyle w:val="IndexLink"/>
                <w:rtl w:val="true"/>
              </w:rPr>
              <w:t>:</w:t>
              <w:tab/>
            </w:r>
            <w:r>
              <w:rPr>
                <w:rStyle w:val="IndexLink"/>
              </w:rPr>
              <w:t>526</w:t>
            </w:r>
          </w:hyperlink>
        </w:p>
        <w:p>
          <w:pPr>
            <w:pStyle w:val="Contents6"/>
            <w:tabs>
              <w:tab w:val="clear" w:pos="7609"/>
              <w:tab w:val="right" w:pos="9026" w:leader="dot"/>
            </w:tabs>
            <w:rPr/>
          </w:pPr>
          <w:hyperlink w:anchor="__RefHeading___Toc6345033_417432637">
            <w:r>
              <w:rPr>
                <w:webHidden/>
                <w:rStyle w:val="IndexLink"/>
                <w:rtl w:val="true"/>
              </w:rPr>
              <w:t>محمد بن عمر بن عبید؛ الأنصاری؛ العطار؛ الکوفی و هو</w:t>
            </w:r>
            <w:r>
              <w:rPr>
                <w:rStyle w:val="IndexLink"/>
                <w:rtl w:val="true"/>
              </w:rPr>
              <w:t xml:space="preserve">: </w:t>
            </w:r>
            <w:r>
              <w:rPr>
                <w:rStyle w:val="IndexLink"/>
                <w:rtl w:val="true"/>
              </w:rPr>
              <w:t>ابن أبی حفص</w:t>
            </w:r>
            <w:r>
              <w:rPr>
                <w:rStyle w:val="IndexLink"/>
                <w:rtl w:val="true"/>
              </w:rPr>
              <w:t>-:</w:t>
              <w:tab/>
            </w:r>
            <w:r>
              <w:rPr>
                <w:rStyle w:val="IndexLink"/>
              </w:rPr>
              <w:t>527</w:t>
            </w:r>
          </w:hyperlink>
        </w:p>
        <w:p>
          <w:pPr>
            <w:pStyle w:val="Contents6"/>
            <w:tabs>
              <w:tab w:val="clear" w:pos="7609"/>
              <w:tab w:val="right" w:pos="9026" w:leader="dot"/>
            </w:tabs>
            <w:rPr/>
          </w:pPr>
          <w:hyperlink w:anchor="__RefHeading___Toc6345035_417432637">
            <w:r>
              <w:rPr>
                <w:webHidden/>
                <w:rStyle w:val="IndexLink"/>
                <w:rtl w:val="true"/>
              </w:rPr>
              <w:t>محمد بن عمر بن محمد بن سلمة بن سبرة بن سیار؛ التمیمی؛ أبو بکر؛ المعروف بالجعابی؛ الحافظ؛ القاضی</w:t>
            </w:r>
            <w:r>
              <w:rPr>
                <w:rStyle w:val="IndexLink"/>
                <w:rtl w:val="true"/>
              </w:rPr>
              <w:t>:</w:t>
              <w:tab/>
            </w:r>
            <w:r>
              <w:rPr>
                <w:rStyle w:val="IndexLink"/>
              </w:rPr>
              <w:t>527</w:t>
            </w:r>
          </w:hyperlink>
        </w:p>
        <w:p>
          <w:pPr>
            <w:pStyle w:val="Contents6"/>
            <w:tabs>
              <w:tab w:val="clear" w:pos="7609"/>
              <w:tab w:val="right" w:pos="9026" w:leader="dot"/>
            </w:tabs>
            <w:rPr/>
          </w:pPr>
          <w:hyperlink w:anchor="__RefHeading___Toc6345037_417432637">
            <w:r>
              <w:rPr>
                <w:webHidden/>
                <w:rStyle w:val="IndexLink"/>
                <w:rtl w:val="true"/>
              </w:rPr>
              <w:t>محمد بن عوام؛ الخلقانی</w:t>
            </w:r>
            <w:r>
              <w:rPr>
                <w:rStyle w:val="IndexLink"/>
                <w:rtl w:val="true"/>
              </w:rPr>
              <w:t>:</w:t>
              <w:tab/>
            </w:r>
            <w:r>
              <w:rPr>
                <w:rStyle w:val="IndexLink"/>
              </w:rPr>
              <w:t>527</w:t>
            </w:r>
          </w:hyperlink>
        </w:p>
        <w:p>
          <w:pPr>
            <w:pStyle w:val="Contents6"/>
            <w:tabs>
              <w:tab w:val="clear" w:pos="7609"/>
              <w:tab w:val="right" w:pos="9026" w:leader="dot"/>
            </w:tabs>
            <w:rPr/>
          </w:pPr>
          <w:hyperlink w:anchor="__RefHeading___Toc6345039_417432637">
            <w:r>
              <w:rPr>
                <w:webHidden/>
                <w:rStyle w:val="IndexLink"/>
                <w:rtl w:val="true"/>
              </w:rPr>
              <w:t>محمد بن عیسی بن عبد الله بن سعد بن مالک؛ الأشعری؛ أبو علی</w:t>
            </w:r>
            <w:r>
              <w:rPr>
                <w:rStyle w:val="IndexLink"/>
                <w:rtl w:val="true"/>
              </w:rPr>
              <w:t>:</w:t>
              <w:tab/>
            </w:r>
            <w:r>
              <w:rPr>
                <w:rStyle w:val="IndexLink"/>
              </w:rPr>
              <w:t>527</w:t>
            </w:r>
          </w:hyperlink>
        </w:p>
        <w:p>
          <w:pPr>
            <w:pStyle w:val="Contents6"/>
            <w:tabs>
              <w:tab w:val="clear" w:pos="7609"/>
              <w:tab w:val="right" w:pos="9026" w:leader="dot"/>
            </w:tabs>
            <w:rPr/>
          </w:pPr>
          <w:hyperlink w:anchor="__RefHeading___Toc6345041_417432637">
            <w:r>
              <w:rPr>
                <w:webHidden/>
                <w:rStyle w:val="IndexLink"/>
                <w:rtl w:val="true"/>
              </w:rPr>
              <w:t>محمد بن عیسی بن عبید بن یقطین؛ أبو جعفر، العبیدی، الیقطینی</w:t>
            </w:r>
            <w:r>
              <w:rPr>
                <w:rStyle w:val="IndexLink"/>
                <w:rtl w:val="true"/>
              </w:rPr>
              <w:t>:</w:t>
              <w:tab/>
            </w:r>
            <w:r>
              <w:rPr>
                <w:rStyle w:val="IndexLink"/>
              </w:rPr>
              <w:t>527</w:t>
            </w:r>
          </w:hyperlink>
        </w:p>
        <w:p>
          <w:pPr>
            <w:pStyle w:val="Contents6"/>
            <w:tabs>
              <w:tab w:val="clear" w:pos="7609"/>
              <w:tab w:val="right" w:pos="9026" w:leader="dot"/>
            </w:tabs>
            <w:rPr/>
          </w:pPr>
          <w:hyperlink w:anchor="__RefHeading___Toc6345043_417432637">
            <w:r>
              <w:rPr>
                <w:webHidden/>
                <w:rStyle w:val="IndexLink"/>
                <w:rtl w:val="true"/>
              </w:rPr>
              <w:t>محمد بن عیسی بن علی بن محمد بن زیاد، التستری‌</w:t>
            </w:r>
            <w:r>
              <w:rPr>
                <w:rStyle w:val="IndexLink"/>
                <w:rtl w:val="true"/>
              </w:rPr>
              <w:t>:</w:t>
              <w:tab/>
            </w:r>
            <w:r>
              <w:rPr>
                <w:rStyle w:val="IndexLink"/>
              </w:rPr>
              <w:t>528</w:t>
            </w:r>
          </w:hyperlink>
        </w:p>
        <w:p>
          <w:pPr>
            <w:pStyle w:val="Contents6"/>
            <w:tabs>
              <w:tab w:val="clear" w:pos="7609"/>
              <w:tab w:val="right" w:pos="9026" w:leader="dot"/>
            </w:tabs>
            <w:rPr/>
          </w:pPr>
          <w:hyperlink w:anchor="__RefHeading___Toc6345045_417432637">
            <w:r>
              <w:rPr>
                <w:webHidden/>
                <w:rStyle w:val="IndexLink"/>
                <w:rtl w:val="true"/>
              </w:rPr>
              <w:t>محمد بن الفرج؛ الرخجی</w:t>
            </w:r>
            <w:r>
              <w:rPr>
                <w:rStyle w:val="IndexLink"/>
                <w:rtl w:val="true"/>
              </w:rPr>
              <w:t>:</w:t>
              <w:tab/>
            </w:r>
            <w:r>
              <w:rPr>
                <w:rStyle w:val="IndexLink"/>
              </w:rPr>
              <w:t>528</w:t>
            </w:r>
          </w:hyperlink>
        </w:p>
        <w:p>
          <w:pPr>
            <w:pStyle w:val="Contents6"/>
            <w:tabs>
              <w:tab w:val="clear" w:pos="7609"/>
              <w:tab w:val="right" w:pos="9026" w:leader="dot"/>
            </w:tabs>
            <w:rPr/>
          </w:pPr>
          <w:hyperlink w:anchor="__RefHeading___Toc6345047_417432637">
            <w:r>
              <w:rPr>
                <w:webHidden/>
                <w:rStyle w:val="IndexLink"/>
                <w:rtl w:val="true"/>
              </w:rPr>
              <w:t>محمد بن الفضل؛ الأزدی</w:t>
            </w:r>
            <w:r>
              <w:rPr>
                <w:rStyle w:val="IndexLink"/>
                <w:rtl w:val="true"/>
              </w:rPr>
              <w:t>:</w:t>
              <w:tab/>
            </w:r>
            <w:r>
              <w:rPr>
                <w:rStyle w:val="IndexLink"/>
              </w:rPr>
              <w:t>529</w:t>
            </w:r>
          </w:hyperlink>
        </w:p>
        <w:p>
          <w:pPr>
            <w:pStyle w:val="Contents6"/>
            <w:tabs>
              <w:tab w:val="clear" w:pos="7609"/>
              <w:tab w:val="right" w:pos="9026" w:leader="dot"/>
            </w:tabs>
            <w:rPr/>
          </w:pPr>
          <w:hyperlink w:anchor="__RefHeading___Toc6345049_417432637">
            <w:r>
              <w:rPr>
                <w:webHidden/>
                <w:rStyle w:val="IndexLink"/>
                <w:rtl w:val="true"/>
              </w:rPr>
              <w:t>محمد بن فضیل بن غزوان؛ الضبی؛ مولاهم؛ أبو عبد الرحمن</w:t>
            </w:r>
            <w:r>
              <w:rPr>
                <w:rStyle w:val="IndexLink"/>
                <w:rtl w:val="true"/>
              </w:rPr>
              <w:t>:</w:t>
              <w:tab/>
            </w:r>
            <w:r>
              <w:rPr>
                <w:rStyle w:val="IndexLink"/>
              </w:rPr>
              <w:t>529</w:t>
            </w:r>
          </w:hyperlink>
        </w:p>
        <w:p>
          <w:pPr>
            <w:pStyle w:val="Contents6"/>
            <w:tabs>
              <w:tab w:val="clear" w:pos="7609"/>
              <w:tab w:val="right" w:pos="9026" w:leader="dot"/>
            </w:tabs>
            <w:rPr/>
          </w:pPr>
          <w:hyperlink w:anchor="__RefHeading___Toc6345051_417432637">
            <w:r>
              <w:rPr>
                <w:webHidden/>
                <w:rStyle w:val="IndexLink"/>
                <w:rtl w:val="true"/>
              </w:rPr>
              <w:t>محمد بن القاسم بن زکریا، المحاربی، أبو عبد الله، الکوفی، السودانی</w:t>
            </w:r>
            <w:r>
              <w:rPr>
                <w:rStyle w:val="IndexLink"/>
                <w:rtl w:val="true"/>
              </w:rPr>
              <w:t>:</w:t>
              <w:tab/>
            </w:r>
            <w:r>
              <w:rPr>
                <w:rStyle w:val="IndexLink"/>
              </w:rPr>
              <w:t>529</w:t>
            </w:r>
          </w:hyperlink>
        </w:p>
        <w:p>
          <w:pPr>
            <w:pStyle w:val="Contents6"/>
            <w:tabs>
              <w:tab w:val="clear" w:pos="7609"/>
              <w:tab w:val="right" w:pos="9026" w:leader="dot"/>
            </w:tabs>
            <w:rPr/>
          </w:pPr>
          <w:hyperlink w:anchor="__RefHeading___Toc6345053_417432637">
            <w:r>
              <w:rPr>
                <w:webHidden/>
                <w:rStyle w:val="IndexLink"/>
                <w:rtl w:val="true"/>
              </w:rPr>
              <w:t>محمد بن القاسم بن الفضیل بن یسار، النهدی</w:t>
            </w:r>
            <w:r>
              <w:rPr>
                <w:rStyle w:val="IndexLink"/>
                <w:rtl w:val="true"/>
              </w:rPr>
              <w:t>:</w:t>
              <w:tab/>
            </w:r>
            <w:r>
              <w:rPr>
                <w:rStyle w:val="IndexLink"/>
              </w:rPr>
              <w:t>529</w:t>
            </w:r>
          </w:hyperlink>
        </w:p>
        <w:p>
          <w:pPr>
            <w:pStyle w:val="Contents6"/>
            <w:tabs>
              <w:tab w:val="clear" w:pos="7609"/>
              <w:tab w:val="right" w:pos="9026" w:leader="dot"/>
            </w:tabs>
            <w:rPr/>
          </w:pPr>
          <w:hyperlink w:anchor="__RefHeading___Toc6345055_417432637">
            <w:r>
              <w:rPr>
                <w:webHidden/>
                <w:rStyle w:val="IndexLink"/>
                <w:rtl w:val="true"/>
              </w:rPr>
              <w:t>محمد بن قولویه</w:t>
            </w:r>
            <w:r>
              <w:rPr>
                <w:rStyle w:val="IndexLink"/>
                <w:rtl w:val="true"/>
              </w:rPr>
              <w:t>:</w:t>
              <w:tab/>
            </w:r>
            <w:r>
              <w:rPr>
                <w:rStyle w:val="IndexLink"/>
              </w:rPr>
              <w:t>529</w:t>
            </w:r>
          </w:hyperlink>
        </w:p>
        <w:p>
          <w:pPr>
            <w:pStyle w:val="Contents6"/>
            <w:tabs>
              <w:tab w:val="clear" w:pos="7609"/>
              <w:tab w:val="right" w:pos="9026" w:leader="dot"/>
            </w:tabs>
            <w:rPr/>
          </w:pPr>
          <w:hyperlink w:anchor="__RefHeading___Toc6345057_417432637">
            <w:r>
              <w:rPr>
                <w:webHidden/>
                <w:rStyle w:val="IndexLink"/>
                <w:rtl w:val="true"/>
              </w:rPr>
              <w:t>محمد بن قیس؛ الأسدی، أبو عبد الله</w:t>
            </w:r>
            <w:r>
              <w:rPr>
                <w:rStyle w:val="IndexLink"/>
                <w:rtl w:val="true"/>
              </w:rPr>
              <w:t>:</w:t>
              <w:tab/>
            </w:r>
            <w:r>
              <w:rPr>
                <w:rStyle w:val="IndexLink"/>
              </w:rPr>
              <w:t>529</w:t>
            </w:r>
          </w:hyperlink>
        </w:p>
        <w:p>
          <w:pPr>
            <w:pStyle w:val="Contents6"/>
            <w:tabs>
              <w:tab w:val="clear" w:pos="7609"/>
              <w:tab w:val="right" w:pos="9026" w:leader="dot"/>
            </w:tabs>
            <w:rPr/>
          </w:pPr>
          <w:hyperlink w:anchor="__RefHeading___Toc6345059_417432637">
            <w:r>
              <w:rPr>
                <w:webHidden/>
                <w:rStyle w:val="IndexLink"/>
                <w:rtl w:val="true"/>
              </w:rPr>
              <w:t>محمد بن قیس، أبو عبد الله؛ البجلی</w:t>
            </w:r>
            <w:r>
              <w:rPr>
                <w:rStyle w:val="IndexLink"/>
                <w:rtl w:val="true"/>
              </w:rPr>
              <w:t>:</w:t>
              <w:tab/>
            </w:r>
            <w:r>
              <w:rPr>
                <w:rStyle w:val="IndexLink"/>
              </w:rPr>
              <w:t>529</w:t>
            </w:r>
          </w:hyperlink>
        </w:p>
        <w:p>
          <w:pPr>
            <w:pStyle w:val="Contents6"/>
            <w:tabs>
              <w:tab w:val="clear" w:pos="7609"/>
              <w:tab w:val="right" w:pos="9026" w:leader="dot"/>
            </w:tabs>
            <w:rPr/>
          </w:pPr>
          <w:hyperlink w:anchor="__RefHeading___Toc6345061_417432637">
            <w:r>
              <w:rPr>
                <w:webHidden/>
                <w:rStyle w:val="IndexLink"/>
                <w:rtl w:val="true"/>
              </w:rPr>
              <w:t>محمد بن قیس؛ أبو نصر؛ الأسدی؛ الکوفی</w:t>
            </w:r>
            <w:r>
              <w:rPr>
                <w:rStyle w:val="IndexLink"/>
                <w:rtl w:val="true"/>
              </w:rPr>
              <w:t>:</w:t>
              <w:tab/>
            </w:r>
            <w:r>
              <w:rPr>
                <w:rStyle w:val="IndexLink"/>
              </w:rPr>
              <w:t>530</w:t>
            </w:r>
          </w:hyperlink>
        </w:p>
        <w:p>
          <w:pPr>
            <w:pStyle w:val="Contents6"/>
            <w:tabs>
              <w:tab w:val="clear" w:pos="7609"/>
              <w:tab w:val="right" w:pos="9026" w:leader="dot"/>
            </w:tabs>
            <w:rPr/>
          </w:pPr>
          <w:hyperlink w:anchor="__RefHeading___Toc6345063_417432637">
            <w:r>
              <w:rPr>
                <w:webHidden/>
                <w:rStyle w:val="IndexLink"/>
                <w:rtl w:val="true"/>
              </w:rPr>
              <w:t>محمد بن المثنی بن القاسم</w:t>
            </w:r>
            <w:r>
              <w:rPr>
                <w:rStyle w:val="IndexLink"/>
                <w:rtl w:val="true"/>
              </w:rPr>
              <w:t>:</w:t>
              <w:tab/>
            </w:r>
            <w:r>
              <w:rPr>
                <w:rStyle w:val="IndexLink"/>
              </w:rPr>
              <w:t>530</w:t>
            </w:r>
          </w:hyperlink>
        </w:p>
        <w:p>
          <w:pPr>
            <w:pStyle w:val="Contents6"/>
            <w:tabs>
              <w:tab w:val="clear" w:pos="7609"/>
              <w:tab w:val="right" w:pos="9026" w:leader="dot"/>
            </w:tabs>
            <w:rPr/>
          </w:pPr>
          <w:hyperlink w:anchor="__RefHeading___Toc6345065_417432637">
            <w:r>
              <w:rPr>
                <w:webHidden/>
                <w:rStyle w:val="IndexLink"/>
                <w:rtl w:val="true"/>
              </w:rPr>
              <w:t>محمد بن محمد بن إسحاق بن رباط؛ الکوفی؛ البجلی</w:t>
            </w:r>
            <w:r>
              <w:rPr>
                <w:rStyle w:val="IndexLink"/>
                <w:rtl w:val="true"/>
              </w:rPr>
              <w:t>:</w:t>
              <w:tab/>
            </w:r>
            <w:r>
              <w:rPr>
                <w:rStyle w:val="IndexLink"/>
              </w:rPr>
              <w:t>530</w:t>
            </w:r>
          </w:hyperlink>
        </w:p>
        <w:p>
          <w:pPr>
            <w:pStyle w:val="Contents6"/>
            <w:tabs>
              <w:tab w:val="clear" w:pos="7609"/>
              <w:tab w:val="right" w:pos="9026" w:leader="dot"/>
            </w:tabs>
            <w:rPr/>
          </w:pPr>
          <w:hyperlink w:anchor="__RefHeading___Toc6345067_417432637">
            <w:r>
              <w:rPr>
                <w:webHidden/>
                <w:rStyle w:val="IndexLink"/>
                <w:rtl w:val="true"/>
              </w:rPr>
              <w:t>محمد بن محمد بن الأشعت؛ أبو علی؛ الکوفی</w:t>
            </w:r>
            <w:r>
              <w:rPr>
                <w:rStyle w:val="IndexLink"/>
                <w:rtl w:val="true"/>
              </w:rPr>
              <w:t>:</w:t>
              <w:tab/>
            </w:r>
            <w:r>
              <w:rPr>
                <w:rStyle w:val="IndexLink"/>
              </w:rPr>
              <w:t>530</w:t>
            </w:r>
          </w:hyperlink>
        </w:p>
        <w:p>
          <w:pPr>
            <w:pStyle w:val="Contents6"/>
            <w:tabs>
              <w:tab w:val="clear" w:pos="7609"/>
              <w:tab w:val="right" w:pos="9026" w:leader="dot"/>
            </w:tabs>
            <w:rPr/>
          </w:pPr>
          <w:hyperlink w:anchor="__RefHeading___Toc6345069_417432637">
            <w:r>
              <w:rPr>
                <w:webHidden/>
                <w:rStyle w:val="IndexLink"/>
                <w:rtl w:val="true"/>
              </w:rPr>
              <w:t>محمد بن محمد بن النضر بن منصور؛ أبو عمرو؛ السکونی؛ المعروف بابن خرقة</w:t>
            </w:r>
            <w:r>
              <w:rPr>
                <w:rStyle w:val="IndexLink"/>
                <w:rtl w:val="true"/>
              </w:rPr>
              <w:t>:</w:t>
              <w:tab/>
            </w:r>
            <w:r>
              <w:rPr>
                <w:rStyle w:val="IndexLink"/>
              </w:rPr>
              <w:t>530</w:t>
            </w:r>
          </w:hyperlink>
        </w:p>
        <w:p>
          <w:pPr>
            <w:pStyle w:val="Contents6"/>
            <w:tabs>
              <w:tab w:val="clear" w:pos="7609"/>
              <w:tab w:val="right" w:pos="9026" w:leader="dot"/>
            </w:tabs>
            <w:rPr/>
          </w:pPr>
          <w:hyperlink w:anchor="__RefHeading___Toc6345071_417432637">
            <w:r>
              <w:rPr>
                <w:webHidden/>
                <w:rStyle w:val="IndexLink"/>
                <w:rtl w:val="true"/>
              </w:rPr>
              <w:t>محمد بن محمد بن النعمان؛ المفید، أبو عبد الله، و یعرف بابن المعلم</w:t>
            </w:r>
            <w:r>
              <w:rPr>
                <w:rStyle w:val="IndexLink"/>
                <w:rtl w:val="true"/>
              </w:rPr>
              <w:t>:</w:t>
              <w:tab/>
            </w:r>
            <w:r>
              <w:rPr>
                <w:rStyle w:val="IndexLink"/>
              </w:rPr>
              <w:t>531</w:t>
            </w:r>
          </w:hyperlink>
        </w:p>
        <w:p>
          <w:pPr>
            <w:pStyle w:val="Contents6"/>
            <w:tabs>
              <w:tab w:val="clear" w:pos="7609"/>
              <w:tab w:val="right" w:pos="9026" w:leader="dot"/>
            </w:tabs>
            <w:rPr/>
          </w:pPr>
          <w:hyperlink w:anchor="__RefHeading___Toc6345073_417432637">
            <w:r>
              <w:rPr>
                <w:webHidden/>
                <w:rStyle w:val="IndexLink"/>
                <w:rtl w:val="true"/>
              </w:rPr>
              <w:t>محمد بن مرازم بن حکیم؛ الساباطی؛ الأزدی</w:t>
            </w:r>
            <w:r>
              <w:rPr>
                <w:rStyle w:val="IndexLink"/>
                <w:rtl w:val="true"/>
              </w:rPr>
              <w:t>:</w:t>
              <w:tab/>
            </w:r>
            <w:r>
              <w:rPr>
                <w:rStyle w:val="IndexLink"/>
              </w:rPr>
              <w:t>531</w:t>
            </w:r>
          </w:hyperlink>
        </w:p>
        <w:p>
          <w:pPr>
            <w:pStyle w:val="Contents6"/>
            <w:tabs>
              <w:tab w:val="clear" w:pos="7609"/>
              <w:tab w:val="right" w:pos="9026" w:leader="dot"/>
            </w:tabs>
            <w:rPr/>
          </w:pPr>
          <w:hyperlink w:anchor="__RefHeading___Toc6345075_417432637">
            <w:r>
              <w:rPr>
                <w:webHidden/>
                <w:rStyle w:val="IndexLink"/>
                <w:rtl w:val="true"/>
              </w:rPr>
              <w:t>محمد بن مروان؛ الجلاب</w:t>
            </w:r>
            <w:r>
              <w:rPr>
                <w:rStyle w:val="IndexLink"/>
                <w:rtl w:val="true"/>
              </w:rPr>
              <w:t>:</w:t>
              <w:tab/>
            </w:r>
            <w:r>
              <w:rPr>
                <w:rStyle w:val="IndexLink"/>
              </w:rPr>
              <w:t>531</w:t>
            </w:r>
          </w:hyperlink>
        </w:p>
        <w:p>
          <w:pPr>
            <w:pStyle w:val="Contents6"/>
            <w:tabs>
              <w:tab w:val="clear" w:pos="7609"/>
              <w:tab w:val="right" w:pos="9026" w:leader="dot"/>
            </w:tabs>
            <w:rPr/>
          </w:pPr>
          <w:hyperlink w:anchor="__RefHeading___Toc6345077_417432637">
            <w:r>
              <w:rPr>
                <w:webHidden/>
                <w:rStyle w:val="IndexLink"/>
                <w:rtl w:val="true"/>
              </w:rPr>
              <w:t>محمد بن مروان، الحناط؛ المدینی</w:t>
            </w:r>
            <w:r>
              <w:rPr>
                <w:rStyle w:val="IndexLink"/>
                <w:rtl w:val="true"/>
              </w:rPr>
              <w:t>:</w:t>
              <w:tab/>
            </w:r>
            <w:r>
              <w:rPr>
                <w:rStyle w:val="IndexLink"/>
              </w:rPr>
              <w:t>531</w:t>
            </w:r>
          </w:hyperlink>
        </w:p>
        <w:p>
          <w:pPr>
            <w:pStyle w:val="Contents6"/>
            <w:tabs>
              <w:tab w:val="clear" w:pos="7609"/>
              <w:tab w:val="right" w:pos="9026" w:leader="dot"/>
            </w:tabs>
            <w:rPr/>
          </w:pPr>
          <w:hyperlink w:anchor="__RefHeading___Toc6345079_417432637">
            <w:r>
              <w:rPr>
                <w:webHidden/>
                <w:rStyle w:val="IndexLink"/>
                <w:rtl w:val="true"/>
              </w:rPr>
              <w:t>محمد بن مسعود، الطائی</w:t>
            </w:r>
            <w:r>
              <w:rPr>
                <w:rStyle w:val="IndexLink"/>
                <w:rtl w:val="true"/>
              </w:rPr>
              <w:t>:</w:t>
              <w:tab/>
            </w:r>
            <w:r>
              <w:rPr>
                <w:rStyle w:val="IndexLink"/>
              </w:rPr>
              <w:t>531</w:t>
            </w:r>
          </w:hyperlink>
        </w:p>
        <w:p>
          <w:pPr>
            <w:pStyle w:val="Contents6"/>
            <w:tabs>
              <w:tab w:val="clear" w:pos="7609"/>
              <w:tab w:val="right" w:pos="9026" w:leader="dot"/>
            </w:tabs>
            <w:rPr/>
          </w:pPr>
          <w:hyperlink w:anchor="__RefHeading___Toc6345081_417432637">
            <w:r>
              <w:rPr>
                <w:webHidden/>
                <w:rStyle w:val="IndexLink"/>
                <w:rtl w:val="true"/>
              </w:rPr>
              <w:t>محمد بن مسعود بن محمد بن عیاش؛ السلمی، السمرقندی، أبو النضر المعروف بالعیاشی</w:t>
            </w:r>
            <w:r>
              <w:rPr>
                <w:rStyle w:val="IndexLink"/>
                <w:rtl w:val="true"/>
              </w:rPr>
              <w:t>:</w:t>
              <w:tab/>
            </w:r>
            <w:r>
              <w:rPr>
                <w:rStyle w:val="IndexLink"/>
              </w:rPr>
              <w:t>531</w:t>
            </w:r>
          </w:hyperlink>
        </w:p>
        <w:p>
          <w:pPr>
            <w:pStyle w:val="Contents6"/>
            <w:tabs>
              <w:tab w:val="clear" w:pos="7609"/>
              <w:tab w:val="right" w:pos="9026" w:leader="dot"/>
            </w:tabs>
            <w:rPr/>
          </w:pPr>
          <w:hyperlink w:anchor="__RefHeading___Toc6345083_417432637">
            <w:r>
              <w:rPr>
                <w:webHidden/>
                <w:rStyle w:val="IndexLink"/>
                <w:rtl w:val="true"/>
              </w:rPr>
              <w:t>محمد بن مسلم بن رباح؛ أبو جعفر؛ الأوقص؛ الطحان، مولی ثقیف؛ الأعور</w:t>
            </w:r>
            <w:r>
              <w:rPr>
                <w:rStyle w:val="IndexLink"/>
                <w:rtl w:val="true"/>
              </w:rPr>
              <w:t>:</w:t>
              <w:tab/>
            </w:r>
            <w:r>
              <w:rPr>
                <w:rStyle w:val="IndexLink"/>
              </w:rPr>
              <w:t>532</w:t>
            </w:r>
          </w:hyperlink>
        </w:p>
        <w:p>
          <w:pPr>
            <w:pStyle w:val="Contents6"/>
            <w:tabs>
              <w:tab w:val="clear" w:pos="7609"/>
              <w:tab w:val="right" w:pos="9026" w:leader="dot"/>
            </w:tabs>
            <w:rPr/>
          </w:pPr>
          <w:hyperlink w:anchor="__RefHeading___Toc6345085_417432637">
            <w:r>
              <w:rPr>
                <w:webHidden/>
                <w:rStyle w:val="IndexLink"/>
                <w:rtl w:val="true"/>
              </w:rPr>
              <w:t>محمد بن مسلمة</w:t>
            </w:r>
            <w:r>
              <w:rPr>
                <w:rStyle w:val="IndexLink"/>
                <w:rtl w:val="true"/>
              </w:rPr>
              <w:t>:</w:t>
              <w:tab/>
            </w:r>
            <w:r>
              <w:rPr>
                <w:rStyle w:val="IndexLink"/>
              </w:rPr>
              <w:t>532</w:t>
            </w:r>
          </w:hyperlink>
        </w:p>
        <w:p>
          <w:pPr>
            <w:pStyle w:val="Contents6"/>
            <w:tabs>
              <w:tab w:val="clear" w:pos="7609"/>
              <w:tab w:val="right" w:pos="9026" w:leader="dot"/>
            </w:tabs>
            <w:rPr/>
          </w:pPr>
          <w:hyperlink w:anchor="__RefHeading___Toc6345087_417432637">
            <w:r>
              <w:rPr>
                <w:webHidden/>
                <w:rStyle w:val="IndexLink"/>
                <w:rtl w:val="true"/>
              </w:rPr>
              <w:t>محمد بن مصادف</w:t>
            </w:r>
            <w:r>
              <w:rPr>
                <w:rStyle w:val="IndexLink"/>
                <w:rtl w:val="true"/>
              </w:rPr>
              <w:t>:</w:t>
              <w:tab/>
            </w:r>
            <w:r>
              <w:rPr>
                <w:rStyle w:val="IndexLink"/>
              </w:rPr>
              <w:t>533</w:t>
            </w:r>
          </w:hyperlink>
        </w:p>
        <w:p>
          <w:pPr>
            <w:pStyle w:val="Contents6"/>
            <w:tabs>
              <w:tab w:val="clear" w:pos="7609"/>
              <w:tab w:val="right" w:pos="9026" w:leader="dot"/>
            </w:tabs>
            <w:rPr/>
          </w:pPr>
          <w:hyperlink w:anchor="__RefHeading___Toc6345089_417432637">
            <w:r>
              <w:rPr>
                <w:webHidden/>
                <w:rStyle w:val="IndexLink"/>
                <w:rtl w:val="true"/>
              </w:rPr>
              <w:t>محمد بن مصبح بن الصباح</w:t>
            </w:r>
            <w:r>
              <w:rPr>
                <w:rStyle w:val="IndexLink"/>
                <w:rtl w:val="true"/>
              </w:rPr>
              <w:t>:</w:t>
              <w:tab/>
            </w:r>
            <w:r>
              <w:rPr>
                <w:rStyle w:val="IndexLink"/>
              </w:rPr>
              <w:t>533</w:t>
            </w:r>
          </w:hyperlink>
        </w:p>
        <w:p>
          <w:pPr>
            <w:pStyle w:val="Contents6"/>
            <w:tabs>
              <w:tab w:val="clear" w:pos="7609"/>
              <w:tab w:val="right" w:pos="9026" w:leader="dot"/>
            </w:tabs>
            <w:rPr/>
          </w:pPr>
          <w:hyperlink w:anchor="__RefHeading___Toc6345091_417432637">
            <w:r>
              <w:rPr>
                <w:webHidden/>
                <w:rStyle w:val="IndexLink"/>
                <w:rtl w:val="true"/>
              </w:rPr>
              <w:t>محمد بن مفضل بن قیس بن رمانة، الأشعری</w:t>
            </w:r>
            <w:r>
              <w:rPr>
                <w:rStyle w:val="IndexLink"/>
                <w:rtl w:val="true"/>
              </w:rPr>
              <w:t>:</w:t>
              <w:tab/>
            </w:r>
            <w:r>
              <w:rPr>
                <w:rStyle w:val="IndexLink"/>
              </w:rPr>
              <w:t>533</w:t>
            </w:r>
          </w:hyperlink>
        </w:p>
        <w:p>
          <w:pPr>
            <w:pStyle w:val="Contents6"/>
            <w:tabs>
              <w:tab w:val="clear" w:pos="7609"/>
              <w:tab w:val="right" w:pos="9026" w:leader="dot"/>
            </w:tabs>
            <w:rPr/>
          </w:pPr>
          <w:hyperlink w:anchor="__RefHeading___Toc6345093_417432637">
            <w:r>
              <w:rPr>
                <w:webHidden/>
                <w:rStyle w:val="IndexLink"/>
                <w:rtl w:val="true"/>
              </w:rPr>
              <w:t>محمد بن منصور؛ بزرج</w:t>
            </w:r>
            <w:r>
              <w:rPr>
                <w:rStyle w:val="IndexLink"/>
                <w:rtl w:val="true"/>
              </w:rPr>
              <w:t>:</w:t>
              <w:tab/>
            </w:r>
            <w:r>
              <w:rPr>
                <w:rStyle w:val="IndexLink"/>
              </w:rPr>
              <w:t>533</w:t>
            </w:r>
          </w:hyperlink>
        </w:p>
        <w:p>
          <w:pPr>
            <w:pStyle w:val="Contents6"/>
            <w:tabs>
              <w:tab w:val="clear" w:pos="7609"/>
              <w:tab w:val="right" w:pos="9026" w:leader="dot"/>
            </w:tabs>
            <w:rPr/>
          </w:pPr>
          <w:hyperlink w:anchor="__RefHeading___Toc6345095_417432637">
            <w:r>
              <w:rPr>
                <w:webHidden/>
                <w:rStyle w:val="IndexLink"/>
                <w:rtl w:val="true"/>
              </w:rPr>
              <w:t>محمد بن موسی؛ أبو جعفر؛ لقبه</w:t>
            </w:r>
            <w:r>
              <w:rPr>
                <w:rStyle w:val="IndexLink"/>
                <w:rtl w:val="true"/>
              </w:rPr>
              <w:t xml:space="preserve">" </w:t>
            </w:r>
            <w:r>
              <w:rPr>
                <w:rStyle w:val="IndexLink"/>
                <w:rtl w:val="true"/>
              </w:rPr>
              <w:t>خورا</w:t>
            </w:r>
            <w:r>
              <w:rPr>
                <w:rStyle w:val="IndexLink"/>
                <w:rtl w:val="true"/>
              </w:rPr>
              <w:t>":</w:t>
              <w:tab/>
            </w:r>
            <w:r>
              <w:rPr>
                <w:rStyle w:val="IndexLink"/>
              </w:rPr>
              <w:t>533</w:t>
            </w:r>
          </w:hyperlink>
        </w:p>
        <w:p>
          <w:pPr>
            <w:pStyle w:val="Contents6"/>
            <w:tabs>
              <w:tab w:val="clear" w:pos="7609"/>
              <w:tab w:val="right" w:pos="9026" w:leader="dot"/>
            </w:tabs>
            <w:rPr/>
          </w:pPr>
          <w:hyperlink w:anchor="__RefHeading___Toc6345097_417432637">
            <w:r>
              <w:rPr>
                <w:webHidden/>
                <w:rStyle w:val="IndexLink"/>
                <w:rtl w:val="true"/>
              </w:rPr>
              <w:t>محمد بن موسی بن جعفر علیه السلام</w:t>
            </w:r>
            <w:r>
              <w:rPr>
                <w:rStyle w:val="IndexLink"/>
                <w:rtl w:val="true"/>
              </w:rPr>
              <w:t>:</w:t>
              <w:tab/>
            </w:r>
            <w:r>
              <w:rPr>
                <w:rStyle w:val="IndexLink"/>
              </w:rPr>
              <w:t>533</w:t>
            </w:r>
          </w:hyperlink>
        </w:p>
        <w:p>
          <w:pPr>
            <w:pStyle w:val="Contents6"/>
            <w:tabs>
              <w:tab w:val="clear" w:pos="7609"/>
              <w:tab w:val="right" w:pos="9026" w:leader="dot"/>
            </w:tabs>
            <w:rPr/>
          </w:pPr>
          <w:hyperlink w:anchor="__RefHeading___Toc6345099_417432637">
            <w:r>
              <w:rPr>
                <w:webHidden/>
                <w:rStyle w:val="IndexLink"/>
                <w:rtl w:val="true"/>
              </w:rPr>
              <w:t>محمد بن موسی بن المتوکل</w:t>
            </w:r>
            <w:r>
              <w:rPr>
                <w:rStyle w:val="IndexLink"/>
                <w:rtl w:val="true"/>
              </w:rPr>
              <w:t>:</w:t>
              <w:tab/>
            </w:r>
            <w:r>
              <w:rPr>
                <w:rStyle w:val="IndexLink"/>
              </w:rPr>
              <w:t>533</w:t>
            </w:r>
          </w:hyperlink>
        </w:p>
        <w:p>
          <w:pPr>
            <w:pStyle w:val="Contents6"/>
            <w:tabs>
              <w:tab w:val="clear" w:pos="7609"/>
              <w:tab w:val="right" w:pos="9026" w:leader="dot"/>
            </w:tabs>
            <w:rPr/>
          </w:pPr>
          <w:hyperlink w:anchor="__RefHeading___Toc6345101_417432637">
            <w:r>
              <w:rPr>
                <w:webHidden/>
                <w:rStyle w:val="IndexLink"/>
                <w:rtl w:val="true"/>
              </w:rPr>
              <w:t>محمد بن موسی؛ النیسابوری</w:t>
            </w:r>
            <w:r>
              <w:rPr>
                <w:rStyle w:val="IndexLink"/>
                <w:rtl w:val="true"/>
              </w:rPr>
              <w:t>:</w:t>
              <w:tab/>
            </w:r>
            <w:r>
              <w:rPr>
                <w:rStyle w:val="IndexLink"/>
              </w:rPr>
              <w:t>533</w:t>
            </w:r>
          </w:hyperlink>
        </w:p>
        <w:p>
          <w:pPr>
            <w:pStyle w:val="Contents6"/>
            <w:tabs>
              <w:tab w:val="clear" w:pos="7609"/>
              <w:tab w:val="right" w:pos="9026" w:leader="dot"/>
            </w:tabs>
            <w:rPr/>
          </w:pPr>
          <w:hyperlink w:anchor="__RefHeading___Toc6345103_417432637">
            <w:r>
              <w:rPr>
                <w:webHidden/>
                <w:rStyle w:val="IndexLink"/>
                <w:rtl w:val="true"/>
              </w:rPr>
              <w:t>محمد بن مهاجر بن عبید؛ الأزدی</w:t>
            </w:r>
            <w:r>
              <w:rPr>
                <w:rStyle w:val="IndexLink"/>
                <w:rtl w:val="true"/>
              </w:rPr>
              <w:t>:</w:t>
              <w:tab/>
            </w:r>
            <w:r>
              <w:rPr>
                <w:rStyle w:val="IndexLink"/>
              </w:rPr>
              <w:t>533</w:t>
            </w:r>
          </w:hyperlink>
        </w:p>
        <w:p>
          <w:pPr>
            <w:pStyle w:val="Contents6"/>
            <w:tabs>
              <w:tab w:val="clear" w:pos="7609"/>
              <w:tab w:val="right" w:pos="9026" w:leader="dot"/>
            </w:tabs>
            <w:rPr/>
          </w:pPr>
          <w:hyperlink w:anchor="__RefHeading___Toc6345105_417432637">
            <w:r>
              <w:rPr>
                <w:webHidden/>
                <w:rStyle w:val="IndexLink"/>
                <w:rtl w:val="true"/>
              </w:rPr>
              <w:t>محمد بن میسر بن عبد العزیز؛ النخعی، بیاع الزطی</w:t>
            </w:r>
            <w:r>
              <w:rPr>
                <w:rStyle w:val="IndexLink"/>
                <w:rtl w:val="true"/>
              </w:rPr>
              <w:t>:</w:t>
              <w:tab/>
            </w:r>
            <w:r>
              <w:rPr>
                <w:rStyle w:val="IndexLink"/>
              </w:rPr>
              <w:t>534</w:t>
            </w:r>
          </w:hyperlink>
        </w:p>
        <w:p>
          <w:pPr>
            <w:pStyle w:val="Contents6"/>
            <w:tabs>
              <w:tab w:val="clear" w:pos="7609"/>
              <w:tab w:val="right" w:pos="9026" w:leader="dot"/>
            </w:tabs>
            <w:rPr/>
          </w:pPr>
          <w:hyperlink w:anchor="__RefHeading___Toc6345107_417432637">
            <w:r>
              <w:rPr>
                <w:webHidden/>
                <w:rStyle w:val="IndexLink"/>
                <w:rtl w:val="true"/>
              </w:rPr>
              <w:t>محمد بن نافع</w:t>
            </w:r>
            <w:r>
              <w:rPr>
                <w:rStyle w:val="IndexLink"/>
                <w:rtl w:val="true"/>
              </w:rPr>
              <w:t>:</w:t>
              <w:tab/>
            </w:r>
            <w:r>
              <w:rPr>
                <w:rStyle w:val="IndexLink"/>
              </w:rPr>
              <w:t>534</w:t>
            </w:r>
          </w:hyperlink>
        </w:p>
        <w:p>
          <w:pPr>
            <w:pStyle w:val="Contents6"/>
            <w:tabs>
              <w:tab w:val="clear" w:pos="7609"/>
              <w:tab w:val="right" w:pos="9026" w:leader="dot"/>
            </w:tabs>
            <w:rPr/>
          </w:pPr>
          <w:hyperlink w:anchor="__RefHeading___Toc6345109_417432637">
            <w:r>
              <w:rPr>
                <w:webHidden/>
                <w:rStyle w:val="IndexLink"/>
                <w:rtl w:val="true"/>
              </w:rPr>
              <w:t>محمد بن نصیر؛ من أهل کش</w:t>
            </w:r>
            <w:r>
              <w:rPr>
                <w:rStyle w:val="IndexLink"/>
                <w:rtl w:val="true"/>
              </w:rPr>
              <w:t>:</w:t>
              <w:tab/>
            </w:r>
            <w:r>
              <w:rPr>
                <w:rStyle w:val="IndexLink"/>
              </w:rPr>
              <w:t>534</w:t>
            </w:r>
          </w:hyperlink>
        </w:p>
        <w:p>
          <w:pPr>
            <w:pStyle w:val="Contents6"/>
            <w:tabs>
              <w:tab w:val="clear" w:pos="7609"/>
              <w:tab w:val="right" w:pos="9026" w:leader="dot"/>
            </w:tabs>
            <w:rPr/>
          </w:pPr>
          <w:hyperlink w:anchor="__RefHeading___Toc6345111_417432637">
            <w:r>
              <w:rPr>
                <w:webHidden/>
                <w:rStyle w:val="IndexLink"/>
                <w:rtl w:val="true"/>
              </w:rPr>
              <w:t>محمد بن الولید؛ الخزاز؛ البجلی؛ أبو جعفر؛ الکوفی</w:t>
            </w:r>
            <w:r>
              <w:rPr>
                <w:rStyle w:val="IndexLink"/>
                <w:rtl w:val="true"/>
              </w:rPr>
              <w:t>:</w:t>
              <w:tab/>
            </w:r>
            <w:r>
              <w:rPr>
                <w:rStyle w:val="IndexLink"/>
              </w:rPr>
              <w:t>534</w:t>
            </w:r>
          </w:hyperlink>
        </w:p>
        <w:p>
          <w:pPr>
            <w:pStyle w:val="Contents6"/>
            <w:tabs>
              <w:tab w:val="clear" w:pos="7609"/>
              <w:tab w:val="right" w:pos="9026" w:leader="dot"/>
            </w:tabs>
            <w:rPr/>
          </w:pPr>
          <w:hyperlink w:anchor="__RefHeading___Toc6345113_417432637">
            <w:r>
              <w:rPr>
                <w:webHidden/>
                <w:rStyle w:val="IndexLink"/>
                <w:rtl w:val="true"/>
              </w:rPr>
              <w:t>محمد بن وهبان، أبو عبد الله، الدبیلی، ساکن البصرة</w:t>
            </w:r>
            <w:r>
              <w:rPr>
                <w:rStyle w:val="IndexLink"/>
                <w:rtl w:val="true"/>
              </w:rPr>
              <w:t>:</w:t>
              <w:tab/>
            </w:r>
            <w:r>
              <w:rPr>
                <w:rStyle w:val="IndexLink"/>
              </w:rPr>
              <w:t>534</w:t>
            </w:r>
          </w:hyperlink>
        </w:p>
        <w:p>
          <w:pPr>
            <w:pStyle w:val="Contents6"/>
            <w:tabs>
              <w:tab w:val="clear" w:pos="7609"/>
              <w:tab w:val="right" w:pos="9026" w:leader="dot"/>
            </w:tabs>
            <w:rPr/>
          </w:pPr>
          <w:hyperlink w:anchor="__RefHeading___Toc6345115_417432637">
            <w:r>
              <w:rPr>
                <w:webHidden/>
                <w:rStyle w:val="IndexLink"/>
                <w:rtl w:val="true"/>
              </w:rPr>
              <w:t>محمد بن همام؛ البغدادی؛ یکنی أبا علی و همام یکنی أبا بکر</w:t>
            </w:r>
            <w:r>
              <w:rPr>
                <w:rStyle w:val="IndexLink"/>
                <w:rtl w:val="true"/>
              </w:rPr>
              <w:t>-:</w:t>
              <w:tab/>
            </w:r>
            <w:r>
              <w:rPr>
                <w:rStyle w:val="IndexLink"/>
              </w:rPr>
              <w:t>534</w:t>
            </w:r>
          </w:hyperlink>
        </w:p>
        <w:p>
          <w:pPr>
            <w:pStyle w:val="Contents6"/>
            <w:tabs>
              <w:tab w:val="clear" w:pos="7609"/>
              <w:tab w:val="right" w:pos="9026" w:leader="dot"/>
            </w:tabs>
            <w:rPr/>
          </w:pPr>
          <w:hyperlink w:anchor="__RefHeading___Toc6345117_417432637">
            <w:r>
              <w:rPr>
                <w:webHidden/>
                <w:rStyle w:val="IndexLink"/>
                <w:rtl w:val="true"/>
              </w:rPr>
              <w:t>محمد بن الهیثم؛ العجلی</w:t>
            </w:r>
            <w:r>
              <w:rPr>
                <w:rStyle w:val="IndexLink"/>
                <w:rtl w:val="true"/>
              </w:rPr>
              <w:t>:</w:t>
              <w:tab/>
            </w:r>
            <w:r>
              <w:rPr>
                <w:rStyle w:val="IndexLink"/>
              </w:rPr>
              <w:t>535</w:t>
            </w:r>
          </w:hyperlink>
        </w:p>
        <w:p>
          <w:pPr>
            <w:pStyle w:val="Contents6"/>
            <w:tabs>
              <w:tab w:val="clear" w:pos="7609"/>
              <w:tab w:val="right" w:pos="9026" w:leader="dot"/>
            </w:tabs>
            <w:rPr/>
          </w:pPr>
          <w:hyperlink w:anchor="__RefHeading___Toc6345119_417432637">
            <w:r>
              <w:rPr>
                <w:webHidden/>
                <w:rStyle w:val="IndexLink"/>
                <w:rtl w:val="true"/>
              </w:rPr>
              <w:t>محمد بن الهیثم ابن عروة؛ التمیمی</w:t>
            </w:r>
            <w:r>
              <w:rPr>
                <w:rStyle w:val="IndexLink"/>
                <w:rtl w:val="true"/>
              </w:rPr>
              <w:t>:</w:t>
              <w:tab/>
            </w:r>
            <w:r>
              <w:rPr>
                <w:rStyle w:val="IndexLink"/>
              </w:rPr>
              <w:t>535</w:t>
            </w:r>
          </w:hyperlink>
        </w:p>
        <w:p>
          <w:pPr>
            <w:pStyle w:val="Contents6"/>
            <w:tabs>
              <w:tab w:val="clear" w:pos="7609"/>
              <w:tab w:val="right" w:pos="9026" w:leader="dot"/>
            </w:tabs>
            <w:rPr/>
          </w:pPr>
          <w:hyperlink w:anchor="__RefHeading___Toc6345121_417432637">
            <w:r>
              <w:rPr>
                <w:webHidden/>
                <w:rStyle w:val="IndexLink"/>
                <w:rtl w:val="true"/>
              </w:rPr>
              <w:t>محمد بن یحیی؛ أبو جعفر؛ العطار؛ القمی</w:t>
            </w:r>
            <w:r>
              <w:rPr>
                <w:rStyle w:val="IndexLink"/>
                <w:rtl w:val="true"/>
              </w:rPr>
              <w:t>:</w:t>
              <w:tab/>
            </w:r>
            <w:r>
              <w:rPr>
                <w:rStyle w:val="IndexLink"/>
              </w:rPr>
              <w:t>535</w:t>
            </w:r>
          </w:hyperlink>
        </w:p>
        <w:p>
          <w:pPr>
            <w:pStyle w:val="Contents6"/>
            <w:tabs>
              <w:tab w:val="clear" w:pos="7609"/>
              <w:tab w:val="right" w:pos="9026" w:leader="dot"/>
            </w:tabs>
            <w:rPr/>
          </w:pPr>
          <w:hyperlink w:anchor="__RefHeading___Toc6345123_417432637">
            <w:r>
              <w:rPr>
                <w:webHidden/>
                <w:rStyle w:val="IndexLink"/>
                <w:rtl w:val="true"/>
              </w:rPr>
              <w:t>محمد بن یحیی، الخزاز</w:t>
            </w:r>
            <w:r>
              <w:rPr>
                <w:rStyle w:val="IndexLink"/>
                <w:rtl w:val="true"/>
              </w:rPr>
              <w:t>:</w:t>
              <w:tab/>
            </w:r>
            <w:r>
              <w:rPr>
                <w:rStyle w:val="IndexLink"/>
              </w:rPr>
              <w:t>535</w:t>
            </w:r>
          </w:hyperlink>
        </w:p>
        <w:p>
          <w:pPr>
            <w:pStyle w:val="Contents6"/>
            <w:tabs>
              <w:tab w:val="clear" w:pos="7609"/>
              <w:tab w:val="right" w:pos="9026" w:leader="dot"/>
            </w:tabs>
            <w:rPr/>
          </w:pPr>
          <w:hyperlink w:anchor="__RefHeading___Toc6345125_417432637">
            <w:r>
              <w:rPr>
                <w:webHidden/>
                <w:rStyle w:val="IndexLink"/>
                <w:rtl w:val="true"/>
              </w:rPr>
              <w:t>محمد بن یحیی بن سلیم‌؛ الخثعمی؛ أخو</w:t>
            </w:r>
            <w:r>
              <w:rPr>
                <w:rStyle w:val="IndexLink"/>
                <w:rtl w:val="true"/>
              </w:rPr>
              <w:t xml:space="preserve">:" </w:t>
            </w:r>
            <w:r>
              <w:rPr>
                <w:rStyle w:val="IndexLink"/>
                <w:rtl w:val="true"/>
              </w:rPr>
              <w:t>مغلس</w:t>
            </w:r>
            <w:r>
              <w:rPr>
                <w:rStyle w:val="IndexLink"/>
                <w:rtl w:val="true"/>
              </w:rPr>
              <w:t>":</w:t>
              <w:tab/>
            </w:r>
            <w:r>
              <w:rPr>
                <w:rStyle w:val="IndexLink"/>
              </w:rPr>
              <w:t>535</w:t>
            </w:r>
          </w:hyperlink>
        </w:p>
        <w:p>
          <w:pPr>
            <w:pStyle w:val="Contents6"/>
            <w:tabs>
              <w:tab w:val="clear" w:pos="7609"/>
              <w:tab w:val="right" w:pos="9026" w:leader="dot"/>
            </w:tabs>
            <w:rPr/>
          </w:pPr>
          <w:hyperlink w:anchor="__RefHeading___Toc6345127_417432637">
            <w:r>
              <w:rPr>
                <w:webHidden/>
                <w:rStyle w:val="IndexLink"/>
                <w:rtl w:val="true"/>
              </w:rPr>
              <w:t>محمد بن یزداد</w:t>
            </w:r>
            <w:r>
              <w:rPr>
                <w:rStyle w:val="IndexLink"/>
                <w:rtl w:val="true"/>
              </w:rPr>
              <w:t>:</w:t>
              <w:tab/>
            </w:r>
            <w:r>
              <w:rPr>
                <w:rStyle w:val="IndexLink"/>
              </w:rPr>
              <w:t>535</w:t>
            </w:r>
          </w:hyperlink>
        </w:p>
        <w:p>
          <w:pPr>
            <w:pStyle w:val="Contents6"/>
            <w:tabs>
              <w:tab w:val="clear" w:pos="7609"/>
              <w:tab w:val="right" w:pos="9026" w:leader="dot"/>
            </w:tabs>
            <w:rPr/>
          </w:pPr>
          <w:hyperlink w:anchor="__RefHeading___Toc6345129_417432637">
            <w:r>
              <w:rPr>
                <w:webHidden/>
                <w:rStyle w:val="IndexLink"/>
                <w:rtl w:val="true"/>
              </w:rPr>
              <w:t>محمد بن یعقوب بن إسحاق؛ أبو جعفر؛ الکلینی</w:t>
            </w:r>
            <w:r>
              <w:rPr>
                <w:rStyle w:val="IndexLink"/>
                <w:rtl w:val="true"/>
              </w:rPr>
              <w:t>:</w:t>
              <w:tab/>
            </w:r>
            <w:r>
              <w:rPr>
                <w:rStyle w:val="IndexLink"/>
              </w:rPr>
              <w:t>536</w:t>
            </w:r>
          </w:hyperlink>
        </w:p>
        <w:p>
          <w:pPr>
            <w:pStyle w:val="Contents6"/>
            <w:tabs>
              <w:tab w:val="clear" w:pos="7609"/>
              <w:tab w:val="right" w:pos="9026" w:leader="dot"/>
            </w:tabs>
            <w:rPr/>
          </w:pPr>
          <w:hyperlink w:anchor="__RefHeading___Toc6345131_417432637">
            <w:r>
              <w:rPr>
                <w:webHidden/>
                <w:rStyle w:val="IndexLink"/>
                <w:rtl w:val="true"/>
              </w:rPr>
              <w:t>محمد بن یوسف؛ الصنعانی</w:t>
            </w:r>
            <w:r>
              <w:rPr>
                <w:rStyle w:val="IndexLink"/>
                <w:rtl w:val="true"/>
              </w:rPr>
              <w:t>:</w:t>
              <w:tab/>
            </w:r>
            <w:r>
              <w:rPr>
                <w:rStyle w:val="IndexLink"/>
              </w:rPr>
              <w:t>536</w:t>
            </w:r>
          </w:hyperlink>
        </w:p>
        <w:p>
          <w:pPr>
            <w:pStyle w:val="Contents6"/>
            <w:tabs>
              <w:tab w:val="clear" w:pos="7609"/>
              <w:tab w:val="right" w:pos="9026" w:leader="dot"/>
            </w:tabs>
            <w:rPr/>
          </w:pPr>
          <w:hyperlink w:anchor="__RefHeading___Toc6345133_417432637">
            <w:r>
              <w:rPr>
                <w:webHidden/>
                <w:rStyle w:val="IndexLink"/>
                <w:rtl w:val="true"/>
              </w:rPr>
              <w:t>محمد بن یوسف بن یعقوب؛ الجعفری</w:t>
            </w:r>
            <w:r>
              <w:rPr>
                <w:rStyle w:val="IndexLink"/>
                <w:rtl w:val="true"/>
              </w:rPr>
              <w:t>:</w:t>
              <w:tab/>
            </w:r>
            <w:r>
              <w:rPr>
                <w:rStyle w:val="IndexLink"/>
              </w:rPr>
              <w:t>536</w:t>
            </w:r>
          </w:hyperlink>
        </w:p>
        <w:p>
          <w:pPr>
            <w:pStyle w:val="Contents6"/>
            <w:tabs>
              <w:tab w:val="clear" w:pos="7609"/>
              <w:tab w:val="right" w:pos="9026" w:leader="dot"/>
            </w:tabs>
            <w:rPr/>
          </w:pPr>
          <w:hyperlink w:anchor="__RefHeading___Toc6345135_417432637">
            <w:r>
              <w:rPr>
                <w:webHidden/>
                <w:rStyle w:val="IndexLink"/>
                <w:rtl w:val="true"/>
              </w:rPr>
              <w:t>محمد بن یونس</w:t>
            </w:r>
            <w:r>
              <w:rPr>
                <w:rStyle w:val="IndexLink"/>
                <w:rtl w:val="true"/>
              </w:rPr>
              <w:t>:</w:t>
              <w:tab/>
            </w:r>
            <w:r>
              <w:rPr>
                <w:rStyle w:val="IndexLink"/>
              </w:rPr>
              <w:t>536</w:t>
            </w:r>
          </w:hyperlink>
        </w:p>
        <w:p>
          <w:pPr>
            <w:pStyle w:val="Contents6"/>
            <w:tabs>
              <w:tab w:val="clear" w:pos="7609"/>
              <w:tab w:val="right" w:pos="9026" w:leader="dot"/>
            </w:tabs>
            <w:rPr/>
          </w:pPr>
          <w:hyperlink w:anchor="__RefHeading___Toc6345137_417432637">
            <w:r>
              <w:rPr>
                <w:webHidden/>
                <w:rStyle w:val="IndexLink"/>
                <w:rtl w:val="true"/>
              </w:rPr>
              <w:t>المختار بن أبی عبید</w:t>
            </w:r>
            <w:r>
              <w:rPr>
                <w:rStyle w:val="IndexLink"/>
                <w:rtl w:val="true"/>
              </w:rPr>
              <w:t>:</w:t>
              <w:tab/>
            </w:r>
            <w:r>
              <w:rPr>
                <w:rStyle w:val="IndexLink"/>
              </w:rPr>
              <w:t>536</w:t>
            </w:r>
          </w:hyperlink>
        </w:p>
        <w:p>
          <w:pPr>
            <w:pStyle w:val="Contents6"/>
            <w:tabs>
              <w:tab w:val="clear" w:pos="7609"/>
              <w:tab w:val="right" w:pos="9026" w:leader="dot"/>
            </w:tabs>
            <w:rPr/>
          </w:pPr>
          <w:hyperlink w:anchor="__RefHeading___Toc6345139_417432637">
            <w:r>
              <w:rPr>
                <w:webHidden/>
                <w:rStyle w:val="IndexLink"/>
                <w:rtl w:val="true"/>
              </w:rPr>
              <w:t>المختار بن زیاد؛ العبدی</w:t>
            </w:r>
            <w:r>
              <w:rPr>
                <w:rStyle w:val="IndexLink"/>
                <w:rtl w:val="true"/>
              </w:rPr>
              <w:t>:</w:t>
              <w:tab/>
            </w:r>
            <w:r>
              <w:rPr>
                <w:rStyle w:val="IndexLink"/>
              </w:rPr>
              <w:t>536</w:t>
            </w:r>
          </w:hyperlink>
        </w:p>
        <w:p>
          <w:pPr>
            <w:pStyle w:val="Contents6"/>
            <w:tabs>
              <w:tab w:val="clear" w:pos="7609"/>
              <w:tab w:val="right" w:pos="9026" w:leader="dot"/>
            </w:tabs>
            <w:rPr/>
          </w:pPr>
          <w:hyperlink w:anchor="__RefHeading___Toc6345141_417432637">
            <w:r>
              <w:rPr>
                <w:webHidden/>
                <w:rStyle w:val="IndexLink"/>
                <w:rtl w:val="true"/>
              </w:rPr>
              <w:t>مخنف بن سلیم؛ الأزدی</w:t>
            </w:r>
            <w:r>
              <w:rPr>
                <w:rStyle w:val="IndexLink"/>
                <w:rtl w:val="true"/>
              </w:rPr>
              <w:t>:</w:t>
              <w:tab/>
            </w:r>
            <w:r>
              <w:rPr>
                <w:rStyle w:val="IndexLink"/>
              </w:rPr>
              <w:t>536</w:t>
            </w:r>
          </w:hyperlink>
        </w:p>
        <w:p>
          <w:pPr>
            <w:pStyle w:val="Contents6"/>
            <w:tabs>
              <w:tab w:val="clear" w:pos="7609"/>
              <w:tab w:val="right" w:pos="9026" w:leader="dot"/>
            </w:tabs>
            <w:rPr/>
          </w:pPr>
          <w:hyperlink w:anchor="__RefHeading___Toc6345143_417432637">
            <w:r>
              <w:rPr>
                <w:webHidden/>
                <w:rStyle w:val="IndexLink"/>
                <w:rtl w:val="true"/>
              </w:rPr>
              <w:t>مرازم بن حکیم؛ الأزدی؛ المدائنی</w:t>
            </w:r>
            <w:r>
              <w:rPr>
                <w:rStyle w:val="IndexLink"/>
                <w:rtl w:val="true"/>
              </w:rPr>
              <w:t>:</w:t>
              <w:tab/>
            </w:r>
            <w:r>
              <w:rPr>
                <w:rStyle w:val="IndexLink"/>
              </w:rPr>
              <w:t>536</w:t>
            </w:r>
          </w:hyperlink>
        </w:p>
        <w:p>
          <w:pPr>
            <w:pStyle w:val="Contents6"/>
            <w:tabs>
              <w:tab w:val="clear" w:pos="7609"/>
              <w:tab w:val="right" w:pos="9026" w:leader="dot"/>
            </w:tabs>
            <w:rPr/>
          </w:pPr>
          <w:hyperlink w:anchor="__RefHeading___Toc6345145_417432637">
            <w:r>
              <w:rPr>
                <w:webHidden/>
                <w:rStyle w:val="IndexLink"/>
                <w:rtl w:val="true"/>
              </w:rPr>
              <w:t>مروان بن مسلم</w:t>
            </w:r>
            <w:r>
              <w:rPr>
                <w:rStyle w:val="IndexLink"/>
                <w:rtl w:val="true"/>
              </w:rPr>
              <w:t>:</w:t>
              <w:tab/>
            </w:r>
            <w:r>
              <w:rPr>
                <w:rStyle w:val="IndexLink"/>
              </w:rPr>
              <w:t>537</w:t>
            </w:r>
          </w:hyperlink>
        </w:p>
        <w:p>
          <w:pPr>
            <w:pStyle w:val="Contents6"/>
            <w:tabs>
              <w:tab w:val="clear" w:pos="7609"/>
              <w:tab w:val="right" w:pos="9026" w:leader="dot"/>
            </w:tabs>
            <w:rPr/>
          </w:pPr>
          <w:hyperlink w:anchor="__RefHeading___Toc6345147_417432637">
            <w:r>
              <w:rPr>
                <w:webHidden/>
                <w:rStyle w:val="IndexLink"/>
                <w:rtl w:val="true"/>
              </w:rPr>
              <w:t>مروک بن عبید</w:t>
            </w:r>
            <w:r>
              <w:rPr>
                <w:rStyle w:val="IndexLink"/>
                <w:rtl w:val="true"/>
              </w:rPr>
              <w:t>:</w:t>
              <w:tab/>
            </w:r>
            <w:r>
              <w:rPr>
                <w:rStyle w:val="IndexLink"/>
              </w:rPr>
              <w:t>537</w:t>
            </w:r>
          </w:hyperlink>
        </w:p>
        <w:p>
          <w:pPr>
            <w:pStyle w:val="Contents6"/>
            <w:tabs>
              <w:tab w:val="clear" w:pos="7609"/>
              <w:tab w:val="right" w:pos="9026" w:leader="dot"/>
            </w:tabs>
            <w:rPr/>
          </w:pPr>
          <w:hyperlink w:anchor="__RefHeading___Toc6345149_417432637">
            <w:r>
              <w:rPr>
                <w:webHidden/>
                <w:rStyle w:val="IndexLink"/>
                <w:rtl w:val="true"/>
              </w:rPr>
              <w:t>مسروق بن موسی</w:t>
            </w:r>
            <w:r>
              <w:rPr>
                <w:rStyle w:val="IndexLink"/>
                <w:rtl w:val="true"/>
              </w:rPr>
              <w:t>:</w:t>
              <w:tab/>
            </w:r>
            <w:r>
              <w:rPr>
                <w:rStyle w:val="IndexLink"/>
              </w:rPr>
              <w:t>537</w:t>
            </w:r>
          </w:hyperlink>
        </w:p>
        <w:p>
          <w:pPr>
            <w:pStyle w:val="Contents6"/>
            <w:tabs>
              <w:tab w:val="clear" w:pos="7609"/>
              <w:tab w:val="right" w:pos="9026" w:leader="dot"/>
            </w:tabs>
            <w:rPr/>
          </w:pPr>
          <w:hyperlink w:anchor="__RefHeading___Toc6345151_417432637">
            <w:r>
              <w:rPr>
                <w:webHidden/>
                <w:rStyle w:val="IndexLink"/>
                <w:rtl w:val="true"/>
              </w:rPr>
              <w:t>مسعدة بن زیاد؛ الربعی</w:t>
            </w:r>
            <w:r>
              <w:rPr>
                <w:rStyle w:val="IndexLink"/>
                <w:rtl w:val="true"/>
              </w:rPr>
              <w:t>:</w:t>
              <w:tab/>
            </w:r>
            <w:r>
              <w:rPr>
                <w:rStyle w:val="IndexLink"/>
              </w:rPr>
              <w:t>537</w:t>
            </w:r>
          </w:hyperlink>
        </w:p>
        <w:p>
          <w:pPr>
            <w:pStyle w:val="Contents6"/>
            <w:tabs>
              <w:tab w:val="clear" w:pos="7609"/>
              <w:tab w:val="right" w:pos="9026" w:leader="dot"/>
            </w:tabs>
            <w:rPr/>
          </w:pPr>
          <w:hyperlink w:anchor="__RefHeading___Toc6345153_417432637">
            <w:r>
              <w:rPr>
                <w:webHidden/>
                <w:rStyle w:val="IndexLink"/>
                <w:rtl w:val="true"/>
              </w:rPr>
              <w:t>مسعود بن خراش</w:t>
            </w:r>
            <w:r>
              <w:rPr>
                <w:rStyle w:val="IndexLink"/>
                <w:rtl w:val="true"/>
              </w:rPr>
              <w:t>:</w:t>
              <w:tab/>
            </w:r>
            <w:r>
              <w:rPr>
                <w:rStyle w:val="IndexLink"/>
              </w:rPr>
              <w:t>537</w:t>
            </w:r>
          </w:hyperlink>
        </w:p>
        <w:p>
          <w:pPr>
            <w:pStyle w:val="Contents6"/>
            <w:tabs>
              <w:tab w:val="clear" w:pos="7609"/>
              <w:tab w:val="right" w:pos="9026" w:leader="dot"/>
            </w:tabs>
            <w:rPr/>
          </w:pPr>
          <w:hyperlink w:anchor="__RefHeading___Toc6345155_417432637">
            <w:r>
              <w:rPr>
                <w:webHidden/>
                <w:rStyle w:val="IndexLink"/>
                <w:rtl w:val="true"/>
              </w:rPr>
              <w:t>مسکین</w:t>
            </w:r>
            <w:r>
              <w:rPr>
                <w:rStyle w:val="IndexLink"/>
                <w:rtl w:val="true"/>
              </w:rPr>
              <w:t>:</w:t>
              <w:tab/>
            </w:r>
            <w:r>
              <w:rPr>
                <w:rStyle w:val="IndexLink"/>
              </w:rPr>
              <w:t>537</w:t>
            </w:r>
          </w:hyperlink>
        </w:p>
        <w:p>
          <w:pPr>
            <w:pStyle w:val="Contents6"/>
            <w:tabs>
              <w:tab w:val="clear" w:pos="7609"/>
              <w:tab w:val="right" w:pos="9026" w:leader="dot"/>
            </w:tabs>
            <w:rPr/>
          </w:pPr>
          <w:hyperlink w:anchor="__RefHeading___Toc6345157_417432637">
            <w:r>
              <w:rPr>
                <w:webHidden/>
                <w:rStyle w:val="IndexLink"/>
                <w:rtl w:val="true"/>
              </w:rPr>
              <w:t>مسکین؛ أبو</w:t>
            </w:r>
            <w:r>
              <w:rPr>
                <w:rStyle w:val="IndexLink"/>
                <w:rtl w:val="true"/>
              </w:rPr>
              <w:t xml:space="preserve">" </w:t>
            </w:r>
            <w:r>
              <w:rPr>
                <w:rStyle w:val="IndexLink"/>
                <w:rtl w:val="true"/>
              </w:rPr>
              <w:t>الحکم بن مسکین</w:t>
            </w:r>
            <w:r>
              <w:rPr>
                <w:rStyle w:val="IndexLink"/>
                <w:rtl w:val="true"/>
              </w:rPr>
              <w:t>":</w:t>
              <w:tab/>
            </w:r>
            <w:r>
              <w:rPr>
                <w:rStyle w:val="IndexLink"/>
              </w:rPr>
              <w:t>537</w:t>
            </w:r>
          </w:hyperlink>
        </w:p>
        <w:p>
          <w:pPr>
            <w:pStyle w:val="Contents6"/>
            <w:tabs>
              <w:tab w:val="clear" w:pos="7609"/>
              <w:tab w:val="right" w:pos="9026" w:leader="dot"/>
            </w:tabs>
            <w:rPr/>
          </w:pPr>
          <w:hyperlink w:anchor="__RefHeading___Toc6345159_417432637">
            <w:r>
              <w:rPr>
                <w:webHidden/>
                <w:rStyle w:val="IndexLink"/>
                <w:rtl w:val="true"/>
              </w:rPr>
              <w:t>مسلم بن أبی سارة</w:t>
            </w:r>
            <w:r>
              <w:rPr>
                <w:rStyle w:val="IndexLink"/>
                <w:rtl w:val="true"/>
              </w:rPr>
              <w:t>:</w:t>
              <w:tab/>
            </w:r>
            <w:r>
              <w:rPr>
                <w:rStyle w:val="IndexLink"/>
              </w:rPr>
              <w:t>538</w:t>
            </w:r>
          </w:hyperlink>
        </w:p>
        <w:p>
          <w:pPr>
            <w:pStyle w:val="Contents6"/>
            <w:tabs>
              <w:tab w:val="clear" w:pos="7609"/>
              <w:tab w:val="right" w:pos="9026" w:leader="dot"/>
            </w:tabs>
            <w:rPr/>
          </w:pPr>
          <w:hyperlink w:anchor="__RefHeading___Toc6345161_417432637">
            <w:r>
              <w:rPr>
                <w:webHidden/>
                <w:rStyle w:val="IndexLink"/>
                <w:rtl w:val="true"/>
              </w:rPr>
              <w:t>مسیب بن نجیة</w:t>
            </w:r>
            <w:r>
              <w:rPr>
                <w:rStyle w:val="IndexLink"/>
                <w:rtl w:val="true"/>
              </w:rPr>
              <w:t>:</w:t>
              <w:tab/>
            </w:r>
            <w:r>
              <w:rPr>
                <w:rStyle w:val="IndexLink"/>
              </w:rPr>
              <w:t>538</w:t>
            </w:r>
          </w:hyperlink>
        </w:p>
        <w:p>
          <w:pPr>
            <w:pStyle w:val="Contents6"/>
            <w:tabs>
              <w:tab w:val="clear" w:pos="7609"/>
              <w:tab w:val="right" w:pos="9026" w:leader="dot"/>
            </w:tabs>
            <w:rPr/>
          </w:pPr>
          <w:hyperlink w:anchor="__RefHeading___Toc6345163_417432637">
            <w:r>
              <w:rPr>
                <w:webHidden/>
                <w:rStyle w:val="IndexLink"/>
                <w:rtl w:val="true"/>
              </w:rPr>
              <w:t>المشمعل بن سعد؛ الأسدی؛ الناشری</w:t>
            </w:r>
            <w:r>
              <w:rPr>
                <w:rStyle w:val="IndexLink"/>
                <w:rtl w:val="true"/>
              </w:rPr>
              <w:t>:</w:t>
              <w:tab/>
            </w:r>
            <w:r>
              <w:rPr>
                <w:rStyle w:val="IndexLink"/>
              </w:rPr>
              <w:t>538</w:t>
            </w:r>
          </w:hyperlink>
        </w:p>
        <w:p>
          <w:pPr>
            <w:pStyle w:val="Contents6"/>
            <w:tabs>
              <w:tab w:val="clear" w:pos="7609"/>
              <w:tab w:val="right" w:pos="9026" w:leader="dot"/>
            </w:tabs>
            <w:rPr/>
          </w:pPr>
          <w:hyperlink w:anchor="__RefHeading___Toc6345165_417432637">
            <w:r>
              <w:rPr>
                <w:webHidden/>
                <w:rStyle w:val="IndexLink"/>
                <w:rtl w:val="true"/>
              </w:rPr>
              <w:t>مصبح بن الهلقام</w:t>
            </w:r>
            <w:r>
              <w:rPr>
                <w:rStyle w:val="IndexLink"/>
                <w:rtl w:val="true"/>
              </w:rPr>
              <w:t>:</w:t>
              <w:tab/>
            </w:r>
            <w:r>
              <w:rPr>
                <w:rStyle w:val="IndexLink"/>
              </w:rPr>
              <w:t>538</w:t>
            </w:r>
          </w:hyperlink>
        </w:p>
        <w:p>
          <w:pPr>
            <w:pStyle w:val="Contents6"/>
            <w:tabs>
              <w:tab w:val="clear" w:pos="7609"/>
              <w:tab w:val="right" w:pos="9026" w:leader="dot"/>
            </w:tabs>
            <w:rPr/>
          </w:pPr>
          <w:hyperlink w:anchor="__RefHeading___Toc6345167_417432637">
            <w:r>
              <w:rPr>
                <w:webHidden/>
                <w:rStyle w:val="IndexLink"/>
                <w:rtl w:val="true"/>
              </w:rPr>
              <w:t>مصدق بن صدقة</w:t>
            </w:r>
            <w:r>
              <w:rPr>
                <w:rStyle w:val="IndexLink"/>
                <w:rtl w:val="true"/>
              </w:rPr>
              <w:t>:</w:t>
              <w:tab/>
            </w:r>
            <w:r>
              <w:rPr>
                <w:rStyle w:val="IndexLink"/>
              </w:rPr>
              <w:t>539</w:t>
            </w:r>
          </w:hyperlink>
        </w:p>
        <w:p>
          <w:pPr>
            <w:pStyle w:val="Contents6"/>
            <w:tabs>
              <w:tab w:val="clear" w:pos="7609"/>
              <w:tab w:val="right" w:pos="9026" w:leader="dot"/>
            </w:tabs>
            <w:rPr/>
          </w:pPr>
          <w:hyperlink w:anchor="__RefHeading___Toc6345169_417432637">
            <w:r>
              <w:rPr>
                <w:webHidden/>
                <w:rStyle w:val="IndexLink"/>
                <w:rtl w:val="true"/>
              </w:rPr>
              <w:t>مطلب بن زیاد؛ الزهری</w:t>
            </w:r>
            <w:r>
              <w:rPr>
                <w:rStyle w:val="IndexLink"/>
                <w:rtl w:val="true"/>
              </w:rPr>
              <w:t>:</w:t>
              <w:tab/>
            </w:r>
            <w:r>
              <w:rPr>
                <w:rStyle w:val="IndexLink"/>
              </w:rPr>
              <w:t>539</w:t>
            </w:r>
          </w:hyperlink>
        </w:p>
        <w:p>
          <w:pPr>
            <w:pStyle w:val="Contents6"/>
            <w:tabs>
              <w:tab w:val="clear" w:pos="7609"/>
              <w:tab w:val="right" w:pos="9026" w:leader="dot"/>
            </w:tabs>
            <w:rPr/>
          </w:pPr>
          <w:hyperlink w:anchor="__RefHeading___Toc6345171_417432637">
            <w:r>
              <w:rPr>
                <w:webHidden/>
                <w:rStyle w:val="IndexLink"/>
                <w:rtl w:val="true"/>
              </w:rPr>
              <w:t>المظفر بن محمد؛ الخراسانی؛ یکنی أبا الجیش</w:t>
            </w:r>
            <w:r>
              <w:rPr>
                <w:rStyle w:val="IndexLink"/>
                <w:rtl w:val="true"/>
              </w:rPr>
              <w:t>:</w:t>
              <w:tab/>
            </w:r>
            <w:r>
              <w:rPr>
                <w:rStyle w:val="IndexLink"/>
              </w:rPr>
              <w:t>539</w:t>
            </w:r>
          </w:hyperlink>
        </w:p>
        <w:p>
          <w:pPr>
            <w:pStyle w:val="Contents6"/>
            <w:tabs>
              <w:tab w:val="clear" w:pos="7609"/>
              <w:tab w:val="right" w:pos="9026" w:leader="dot"/>
            </w:tabs>
            <w:rPr/>
          </w:pPr>
          <w:hyperlink w:anchor="__RefHeading___Toc6345173_417432637">
            <w:r>
              <w:rPr>
                <w:webHidden/>
                <w:rStyle w:val="IndexLink"/>
                <w:rtl w:val="true"/>
              </w:rPr>
              <w:t>معاذ بن کثیر</w:t>
            </w:r>
            <w:r>
              <w:rPr>
                <w:rStyle w:val="IndexLink"/>
                <w:rtl w:val="true"/>
              </w:rPr>
              <w:t>:</w:t>
              <w:tab/>
            </w:r>
            <w:r>
              <w:rPr>
                <w:rStyle w:val="IndexLink"/>
              </w:rPr>
              <w:t>539</w:t>
            </w:r>
          </w:hyperlink>
        </w:p>
        <w:p>
          <w:pPr>
            <w:pStyle w:val="Contents6"/>
            <w:tabs>
              <w:tab w:val="clear" w:pos="7609"/>
              <w:tab w:val="right" w:pos="9026" w:leader="dot"/>
            </w:tabs>
            <w:rPr/>
          </w:pPr>
          <w:hyperlink w:anchor="__RefHeading___Toc6345175_417432637">
            <w:r>
              <w:rPr>
                <w:webHidden/>
                <w:rStyle w:val="IndexLink"/>
                <w:rtl w:val="true"/>
              </w:rPr>
              <w:t>معاذ بن مسلم؛ النحوی</w:t>
            </w:r>
            <w:r>
              <w:rPr>
                <w:rStyle w:val="IndexLink"/>
                <w:rtl w:val="true"/>
              </w:rPr>
              <w:t>:</w:t>
              <w:tab/>
            </w:r>
            <w:r>
              <w:rPr>
                <w:rStyle w:val="IndexLink"/>
              </w:rPr>
              <w:t>539</w:t>
            </w:r>
          </w:hyperlink>
        </w:p>
        <w:p>
          <w:pPr>
            <w:pStyle w:val="Contents6"/>
            <w:tabs>
              <w:tab w:val="clear" w:pos="7609"/>
              <w:tab w:val="right" w:pos="9026" w:leader="dot"/>
            </w:tabs>
            <w:rPr/>
          </w:pPr>
          <w:hyperlink w:anchor="__RefHeading___Toc6345177_417432637">
            <w:r>
              <w:rPr>
                <w:webHidden/>
                <w:rStyle w:val="IndexLink"/>
                <w:rtl w:val="true"/>
              </w:rPr>
              <w:t>معاویة بن حکیم بن معاویة بن عمار؛ الدهنی</w:t>
            </w:r>
            <w:r>
              <w:rPr>
                <w:rStyle w:val="IndexLink"/>
                <w:rtl w:val="true"/>
              </w:rPr>
              <w:t>:</w:t>
              <w:tab/>
            </w:r>
            <w:r>
              <w:rPr>
                <w:rStyle w:val="IndexLink"/>
              </w:rPr>
              <w:t>539</w:t>
            </w:r>
          </w:hyperlink>
        </w:p>
        <w:p>
          <w:pPr>
            <w:pStyle w:val="Contents6"/>
            <w:tabs>
              <w:tab w:val="clear" w:pos="7609"/>
              <w:tab w:val="right" w:pos="9026" w:leader="dot"/>
            </w:tabs>
            <w:rPr/>
          </w:pPr>
          <w:hyperlink w:anchor="__RefHeading___Toc6345179_417432637">
            <w:r>
              <w:rPr>
                <w:webHidden/>
                <w:rStyle w:val="IndexLink"/>
                <w:rtl w:val="true"/>
              </w:rPr>
              <w:t>معاویة بن عمار بن أبی معاویة؛ جناب بن عبد الله؛ الدهنی</w:t>
            </w:r>
            <w:r>
              <w:rPr>
                <w:rStyle w:val="IndexLink"/>
                <w:rtl w:val="true"/>
              </w:rPr>
              <w:t>:</w:t>
              <w:tab/>
            </w:r>
            <w:r>
              <w:rPr>
                <w:rStyle w:val="IndexLink"/>
              </w:rPr>
              <w:t>539</w:t>
            </w:r>
          </w:hyperlink>
        </w:p>
        <w:p>
          <w:pPr>
            <w:pStyle w:val="Contents6"/>
            <w:tabs>
              <w:tab w:val="clear" w:pos="7609"/>
              <w:tab w:val="right" w:pos="9026" w:leader="dot"/>
            </w:tabs>
            <w:rPr/>
          </w:pPr>
          <w:hyperlink w:anchor="__RefHeading___Toc6345181_417432637">
            <w:r>
              <w:rPr>
                <w:webHidden/>
                <w:rStyle w:val="IndexLink"/>
                <w:rtl w:val="true"/>
              </w:rPr>
              <w:t>معاویة بن وهب؛ البجلی؛ أبو الحسن</w:t>
            </w:r>
            <w:r>
              <w:rPr>
                <w:rStyle w:val="IndexLink"/>
                <w:rtl w:val="true"/>
              </w:rPr>
              <w:t>:</w:t>
              <w:tab/>
            </w:r>
            <w:r>
              <w:rPr>
                <w:rStyle w:val="IndexLink"/>
              </w:rPr>
              <w:t>540</w:t>
            </w:r>
          </w:hyperlink>
        </w:p>
        <w:p>
          <w:pPr>
            <w:pStyle w:val="Contents6"/>
            <w:tabs>
              <w:tab w:val="clear" w:pos="7609"/>
              <w:tab w:val="right" w:pos="9026" w:leader="dot"/>
            </w:tabs>
            <w:rPr/>
          </w:pPr>
          <w:hyperlink w:anchor="__RefHeading___Toc6345183_417432637">
            <w:r>
              <w:rPr>
                <w:webHidden/>
                <w:rStyle w:val="IndexLink"/>
                <w:rtl w:val="true"/>
              </w:rPr>
              <w:t>معتب، مولی الصادق علیه السلام</w:t>
            </w:r>
            <w:r>
              <w:rPr>
                <w:rStyle w:val="IndexLink"/>
                <w:rtl w:val="true"/>
              </w:rPr>
              <w:t>:</w:t>
              <w:tab/>
            </w:r>
            <w:r>
              <w:rPr>
                <w:rStyle w:val="IndexLink"/>
              </w:rPr>
              <w:t>540</w:t>
            </w:r>
          </w:hyperlink>
        </w:p>
        <w:p>
          <w:pPr>
            <w:pStyle w:val="Contents6"/>
            <w:tabs>
              <w:tab w:val="clear" w:pos="7609"/>
              <w:tab w:val="right" w:pos="9026" w:leader="dot"/>
            </w:tabs>
            <w:rPr/>
          </w:pPr>
          <w:hyperlink w:anchor="__RefHeading___Toc6345185_417432637">
            <w:r>
              <w:rPr>
                <w:webHidden/>
                <w:rStyle w:val="IndexLink"/>
                <w:rtl w:val="true"/>
              </w:rPr>
              <w:t>المعتقل بن عمرو؛ الجعفی</w:t>
            </w:r>
            <w:r>
              <w:rPr>
                <w:rStyle w:val="IndexLink"/>
                <w:rtl w:val="true"/>
              </w:rPr>
              <w:t>:</w:t>
              <w:tab/>
            </w:r>
            <w:r>
              <w:rPr>
                <w:rStyle w:val="IndexLink"/>
              </w:rPr>
              <w:t>540</w:t>
            </w:r>
          </w:hyperlink>
        </w:p>
        <w:p>
          <w:pPr>
            <w:pStyle w:val="Contents6"/>
            <w:tabs>
              <w:tab w:val="clear" w:pos="7609"/>
              <w:tab w:val="right" w:pos="9026" w:leader="dot"/>
            </w:tabs>
            <w:rPr/>
          </w:pPr>
          <w:hyperlink w:anchor="__RefHeading___Toc6345187_417432637">
            <w:r>
              <w:rPr>
                <w:webHidden/>
                <w:rStyle w:val="IndexLink"/>
                <w:rtl w:val="true"/>
              </w:rPr>
              <w:t>معروف بن خربوذ؛ المکی</w:t>
            </w:r>
            <w:r>
              <w:rPr>
                <w:rStyle w:val="IndexLink"/>
                <w:rtl w:val="true"/>
              </w:rPr>
              <w:t>:</w:t>
              <w:tab/>
            </w:r>
            <w:r>
              <w:rPr>
                <w:rStyle w:val="IndexLink"/>
              </w:rPr>
              <w:t>540</w:t>
            </w:r>
          </w:hyperlink>
        </w:p>
        <w:p>
          <w:pPr>
            <w:pStyle w:val="Contents6"/>
            <w:tabs>
              <w:tab w:val="clear" w:pos="7609"/>
              <w:tab w:val="right" w:pos="9026" w:leader="dot"/>
            </w:tabs>
            <w:rPr/>
          </w:pPr>
          <w:hyperlink w:anchor="__RefHeading___Toc6345189_417432637">
            <w:r>
              <w:rPr>
                <w:webHidden/>
                <w:rStyle w:val="IndexLink"/>
                <w:rtl w:val="true"/>
              </w:rPr>
              <w:t>المعلی بن خنیس</w:t>
            </w:r>
            <w:r>
              <w:rPr>
                <w:rStyle w:val="IndexLink"/>
                <w:rtl w:val="true"/>
              </w:rPr>
              <w:t>:</w:t>
              <w:tab/>
            </w:r>
            <w:r>
              <w:rPr>
                <w:rStyle w:val="IndexLink"/>
              </w:rPr>
              <w:t>540</w:t>
            </w:r>
          </w:hyperlink>
        </w:p>
        <w:p>
          <w:pPr>
            <w:pStyle w:val="Contents6"/>
            <w:tabs>
              <w:tab w:val="clear" w:pos="7609"/>
              <w:tab w:val="right" w:pos="9026" w:leader="dot"/>
            </w:tabs>
            <w:rPr/>
          </w:pPr>
          <w:hyperlink w:anchor="__RefHeading___Toc6345191_417432637">
            <w:r>
              <w:rPr>
                <w:webHidden/>
                <w:rStyle w:val="IndexLink"/>
                <w:rtl w:val="true"/>
              </w:rPr>
              <w:t>المعلی بن عثمان؛ أبو عثمان و قیل</w:t>
            </w:r>
            <w:r>
              <w:rPr>
                <w:rStyle w:val="IndexLink"/>
                <w:rtl w:val="true"/>
              </w:rPr>
              <w:t xml:space="preserve">: </w:t>
            </w:r>
            <w:r>
              <w:rPr>
                <w:rStyle w:val="IndexLink"/>
                <w:rtl w:val="true"/>
              </w:rPr>
              <w:t>ابن زید الأحول</w:t>
            </w:r>
            <w:r>
              <w:rPr>
                <w:rStyle w:val="IndexLink"/>
                <w:rtl w:val="true"/>
              </w:rPr>
              <w:t>:</w:t>
              <w:tab/>
            </w:r>
            <w:r>
              <w:rPr>
                <w:rStyle w:val="IndexLink"/>
              </w:rPr>
              <w:t>541</w:t>
            </w:r>
          </w:hyperlink>
        </w:p>
        <w:p>
          <w:pPr>
            <w:pStyle w:val="Contents6"/>
            <w:tabs>
              <w:tab w:val="clear" w:pos="7609"/>
              <w:tab w:val="right" w:pos="9026" w:leader="dot"/>
            </w:tabs>
            <w:rPr/>
          </w:pPr>
          <w:hyperlink w:anchor="__RefHeading___Toc6345193_417432637">
            <w:r>
              <w:rPr>
                <w:webHidden/>
                <w:rStyle w:val="IndexLink"/>
                <w:rtl w:val="true"/>
              </w:rPr>
              <w:t>معلی بن موسی؛ الکندی</w:t>
            </w:r>
            <w:r>
              <w:rPr>
                <w:rStyle w:val="IndexLink"/>
                <w:rtl w:val="true"/>
              </w:rPr>
              <w:t>:</w:t>
              <w:tab/>
            </w:r>
            <w:r>
              <w:rPr>
                <w:rStyle w:val="IndexLink"/>
              </w:rPr>
              <w:t>541</w:t>
            </w:r>
          </w:hyperlink>
        </w:p>
        <w:p>
          <w:pPr>
            <w:pStyle w:val="Contents6"/>
            <w:tabs>
              <w:tab w:val="clear" w:pos="7609"/>
              <w:tab w:val="right" w:pos="9026" w:leader="dot"/>
            </w:tabs>
            <w:rPr/>
          </w:pPr>
          <w:hyperlink w:anchor="__RefHeading___Toc6345195_417432637">
            <w:r>
              <w:rPr>
                <w:webHidden/>
                <w:rStyle w:val="IndexLink"/>
                <w:rtl w:val="true"/>
              </w:rPr>
              <w:t>معمر بن خلاد بن أبی خلاد</w:t>
            </w:r>
            <w:r>
              <w:rPr>
                <w:rStyle w:val="IndexLink"/>
                <w:rtl w:val="true"/>
              </w:rPr>
              <w:t>:</w:t>
              <w:tab/>
            </w:r>
            <w:r>
              <w:rPr>
                <w:rStyle w:val="IndexLink"/>
              </w:rPr>
              <w:t>541</w:t>
            </w:r>
          </w:hyperlink>
        </w:p>
        <w:p>
          <w:pPr>
            <w:pStyle w:val="Contents6"/>
            <w:tabs>
              <w:tab w:val="clear" w:pos="7609"/>
              <w:tab w:val="right" w:pos="9026" w:leader="dot"/>
            </w:tabs>
            <w:rPr/>
          </w:pPr>
          <w:hyperlink w:anchor="__RefHeading___Toc6345197_417432637">
            <w:r>
              <w:rPr>
                <w:webHidden/>
                <w:rStyle w:val="IndexLink"/>
                <w:rtl w:val="true"/>
              </w:rPr>
              <w:t>معمر بن یحیی؛ العجلی</w:t>
            </w:r>
            <w:r>
              <w:rPr>
                <w:rStyle w:val="IndexLink"/>
                <w:rtl w:val="true"/>
              </w:rPr>
              <w:t>:</w:t>
              <w:tab/>
            </w:r>
            <w:r>
              <w:rPr>
                <w:rStyle w:val="IndexLink"/>
              </w:rPr>
              <w:t>541</w:t>
            </w:r>
          </w:hyperlink>
        </w:p>
        <w:p>
          <w:pPr>
            <w:pStyle w:val="Contents6"/>
            <w:tabs>
              <w:tab w:val="clear" w:pos="7609"/>
              <w:tab w:val="right" w:pos="9026" w:leader="dot"/>
            </w:tabs>
            <w:rPr/>
          </w:pPr>
          <w:hyperlink w:anchor="__RefHeading___Toc6345199_417432637">
            <w:r>
              <w:rPr>
                <w:webHidden/>
                <w:rStyle w:val="IndexLink"/>
                <w:rtl w:val="true"/>
              </w:rPr>
              <w:t>معن بن خالد</w:t>
            </w:r>
            <w:r>
              <w:rPr>
                <w:rStyle w:val="IndexLink"/>
                <w:rtl w:val="true"/>
              </w:rPr>
              <w:t>:</w:t>
              <w:tab/>
            </w:r>
            <w:r>
              <w:rPr>
                <w:rStyle w:val="IndexLink"/>
              </w:rPr>
              <w:t>541</w:t>
            </w:r>
          </w:hyperlink>
        </w:p>
        <w:p>
          <w:pPr>
            <w:pStyle w:val="Contents6"/>
            <w:tabs>
              <w:tab w:val="clear" w:pos="7609"/>
              <w:tab w:val="right" w:pos="9026" w:leader="dot"/>
            </w:tabs>
            <w:rPr/>
          </w:pPr>
          <w:hyperlink w:anchor="__RefHeading___Toc6345201_417432637">
            <w:r>
              <w:rPr>
                <w:webHidden/>
                <w:rStyle w:val="IndexLink"/>
                <w:rtl w:val="true"/>
              </w:rPr>
              <w:t>المفضل بن عمر؛ الجعفی</w:t>
            </w:r>
            <w:r>
              <w:rPr>
                <w:rStyle w:val="IndexLink"/>
                <w:rtl w:val="true"/>
              </w:rPr>
              <w:t>:</w:t>
              <w:tab/>
            </w:r>
            <w:r>
              <w:rPr>
                <w:rStyle w:val="IndexLink"/>
              </w:rPr>
              <w:t>542</w:t>
            </w:r>
          </w:hyperlink>
        </w:p>
        <w:p>
          <w:pPr>
            <w:pStyle w:val="Contents6"/>
            <w:tabs>
              <w:tab w:val="clear" w:pos="7609"/>
              <w:tab w:val="right" w:pos="9026" w:leader="dot"/>
            </w:tabs>
            <w:rPr/>
          </w:pPr>
          <w:hyperlink w:anchor="__RefHeading___Toc6345203_417432637">
            <w:r>
              <w:rPr>
                <w:webHidden/>
                <w:rStyle w:val="IndexLink"/>
                <w:rtl w:val="true"/>
              </w:rPr>
              <w:t>المفضل بن قیس بن رمانة</w:t>
            </w:r>
            <w:r>
              <w:rPr>
                <w:rStyle w:val="IndexLink"/>
                <w:rtl w:val="true"/>
              </w:rPr>
              <w:t>:</w:t>
              <w:tab/>
            </w:r>
            <w:r>
              <w:rPr>
                <w:rStyle w:val="IndexLink"/>
              </w:rPr>
              <w:t>542</w:t>
            </w:r>
          </w:hyperlink>
        </w:p>
        <w:p>
          <w:pPr>
            <w:pStyle w:val="Contents6"/>
            <w:tabs>
              <w:tab w:val="clear" w:pos="7609"/>
              <w:tab w:val="right" w:pos="9026" w:leader="dot"/>
            </w:tabs>
            <w:rPr/>
          </w:pPr>
          <w:hyperlink w:anchor="__RefHeading___Toc6345205_417432637">
            <w:r>
              <w:rPr>
                <w:webHidden/>
                <w:rStyle w:val="IndexLink"/>
                <w:rtl w:val="true"/>
              </w:rPr>
              <w:t>المقداد بن الأسود و اسم أبیه</w:t>
            </w:r>
            <w:r>
              <w:rPr>
                <w:rStyle w:val="IndexLink"/>
                <w:rtl w:val="true"/>
              </w:rPr>
              <w:t xml:space="preserve">: </w:t>
            </w:r>
            <w:r>
              <w:rPr>
                <w:rStyle w:val="IndexLink"/>
                <w:rtl w:val="true"/>
              </w:rPr>
              <w:t>عمرو البهرانی، یکنی أبا معبد</w:t>
            </w:r>
            <w:r>
              <w:rPr>
                <w:rStyle w:val="IndexLink"/>
                <w:rtl w:val="true"/>
              </w:rPr>
              <w:t>:</w:t>
              <w:tab/>
            </w:r>
            <w:r>
              <w:rPr>
                <w:rStyle w:val="IndexLink"/>
              </w:rPr>
              <w:t>542</w:t>
            </w:r>
          </w:hyperlink>
        </w:p>
        <w:p>
          <w:pPr>
            <w:pStyle w:val="Contents6"/>
            <w:tabs>
              <w:tab w:val="clear" w:pos="7609"/>
              <w:tab w:val="right" w:pos="9026" w:leader="dot"/>
            </w:tabs>
            <w:rPr/>
          </w:pPr>
          <w:hyperlink w:anchor="__RefHeading___Toc6345207_417432637">
            <w:r>
              <w:rPr>
                <w:webHidden/>
                <w:rStyle w:val="IndexLink"/>
                <w:rtl w:val="true"/>
              </w:rPr>
              <w:t>مکی بن علی بن سختویه‌</w:t>
            </w:r>
            <w:r>
              <w:rPr>
                <w:rStyle w:val="IndexLink"/>
                <w:rtl w:val="true"/>
              </w:rPr>
              <w:t>:</w:t>
              <w:tab/>
            </w:r>
            <w:r>
              <w:rPr>
                <w:rStyle w:val="IndexLink"/>
              </w:rPr>
              <w:t>542</w:t>
            </w:r>
          </w:hyperlink>
        </w:p>
        <w:p>
          <w:pPr>
            <w:pStyle w:val="Contents6"/>
            <w:tabs>
              <w:tab w:val="clear" w:pos="7609"/>
              <w:tab w:val="right" w:pos="9026" w:leader="dot"/>
            </w:tabs>
            <w:rPr/>
          </w:pPr>
          <w:hyperlink w:anchor="__RefHeading___Toc6345209_417432637">
            <w:r>
              <w:rPr>
                <w:webHidden/>
                <w:rStyle w:val="IndexLink"/>
                <w:rtl w:val="true"/>
              </w:rPr>
              <w:t>منبه بن عبد الله؛ أبو الجوزاء؛ التمیمی</w:t>
            </w:r>
            <w:r>
              <w:rPr>
                <w:rStyle w:val="IndexLink"/>
                <w:rtl w:val="true"/>
              </w:rPr>
              <w:t>:</w:t>
              <w:tab/>
            </w:r>
            <w:r>
              <w:rPr>
                <w:rStyle w:val="IndexLink"/>
              </w:rPr>
              <w:t>542</w:t>
            </w:r>
          </w:hyperlink>
        </w:p>
        <w:p>
          <w:pPr>
            <w:pStyle w:val="Contents6"/>
            <w:tabs>
              <w:tab w:val="clear" w:pos="7609"/>
              <w:tab w:val="right" w:pos="9026" w:leader="dot"/>
            </w:tabs>
            <w:rPr/>
          </w:pPr>
          <w:hyperlink w:anchor="__RefHeading___Toc6345211_417432637">
            <w:r>
              <w:rPr>
                <w:webHidden/>
                <w:rStyle w:val="IndexLink"/>
                <w:rtl w:val="true"/>
              </w:rPr>
              <w:t>مندل بن علی؛ العنزی</w:t>
            </w:r>
            <w:r>
              <w:rPr>
                <w:rStyle w:val="IndexLink"/>
                <w:rtl w:val="true"/>
              </w:rPr>
              <w:t>:</w:t>
              <w:tab/>
            </w:r>
            <w:r>
              <w:rPr>
                <w:rStyle w:val="IndexLink"/>
              </w:rPr>
              <w:t>543</w:t>
            </w:r>
          </w:hyperlink>
        </w:p>
        <w:p>
          <w:pPr>
            <w:pStyle w:val="Contents6"/>
            <w:tabs>
              <w:tab w:val="clear" w:pos="7609"/>
              <w:tab w:val="right" w:pos="9026" w:leader="dot"/>
            </w:tabs>
            <w:rPr/>
          </w:pPr>
          <w:hyperlink w:anchor="__RefHeading___Toc6345213_417432637">
            <w:r>
              <w:rPr>
                <w:webHidden/>
                <w:rStyle w:val="IndexLink"/>
                <w:rtl w:val="true"/>
              </w:rPr>
              <w:t>منذر بن محمد بن المنذر بن سعید بن أبی الجهم؛ القابوسی</w:t>
            </w:r>
            <w:r>
              <w:rPr>
                <w:rStyle w:val="IndexLink"/>
                <w:rtl w:val="true"/>
              </w:rPr>
              <w:t>:</w:t>
              <w:tab/>
            </w:r>
            <w:r>
              <w:rPr>
                <w:rStyle w:val="IndexLink"/>
              </w:rPr>
              <w:t>543</w:t>
            </w:r>
          </w:hyperlink>
        </w:p>
        <w:p>
          <w:pPr>
            <w:pStyle w:val="Contents6"/>
            <w:tabs>
              <w:tab w:val="clear" w:pos="7609"/>
              <w:tab w:val="right" w:pos="9026" w:leader="dot"/>
            </w:tabs>
            <w:rPr/>
          </w:pPr>
          <w:hyperlink w:anchor="__RefHeading___Toc6345215_417432637">
            <w:r>
              <w:rPr>
                <w:webHidden/>
                <w:rStyle w:val="IndexLink"/>
                <w:rtl w:val="true"/>
              </w:rPr>
              <w:t>منصور بن أبی الأسود؛ اللیثی</w:t>
            </w:r>
            <w:r>
              <w:rPr>
                <w:rStyle w:val="IndexLink"/>
                <w:rtl w:val="true"/>
              </w:rPr>
              <w:t>:</w:t>
              <w:tab/>
            </w:r>
            <w:r>
              <w:rPr>
                <w:rStyle w:val="IndexLink"/>
              </w:rPr>
              <w:t>543</w:t>
            </w:r>
          </w:hyperlink>
        </w:p>
        <w:p>
          <w:pPr>
            <w:pStyle w:val="Contents6"/>
            <w:tabs>
              <w:tab w:val="clear" w:pos="7609"/>
              <w:tab w:val="right" w:pos="9026" w:leader="dot"/>
            </w:tabs>
            <w:rPr/>
          </w:pPr>
          <w:hyperlink w:anchor="__RefHeading___Toc6345217_417432637">
            <w:r>
              <w:rPr>
                <w:webHidden/>
                <w:rStyle w:val="IndexLink"/>
                <w:rtl w:val="true"/>
              </w:rPr>
              <w:t>منصور بن حازم؛ البجلی؛ أبو أیوب</w:t>
            </w:r>
            <w:r>
              <w:rPr>
                <w:rStyle w:val="IndexLink"/>
                <w:rtl w:val="true"/>
              </w:rPr>
              <w:t>:</w:t>
              <w:tab/>
            </w:r>
            <w:r>
              <w:rPr>
                <w:rStyle w:val="IndexLink"/>
              </w:rPr>
              <w:t>543</w:t>
            </w:r>
          </w:hyperlink>
        </w:p>
        <w:p>
          <w:pPr>
            <w:pStyle w:val="Contents6"/>
            <w:tabs>
              <w:tab w:val="clear" w:pos="7609"/>
              <w:tab w:val="right" w:pos="9026" w:leader="dot"/>
            </w:tabs>
            <w:rPr/>
          </w:pPr>
          <w:hyperlink w:anchor="__RefHeading___Toc6345219_417432637">
            <w:r>
              <w:rPr>
                <w:webHidden/>
                <w:rStyle w:val="IndexLink"/>
                <w:rtl w:val="true"/>
              </w:rPr>
              <w:t>منصور بن محمد بن عبد الله؛ الخزاعی</w:t>
            </w:r>
            <w:r>
              <w:rPr>
                <w:rStyle w:val="IndexLink"/>
                <w:rtl w:val="true"/>
              </w:rPr>
              <w:t>:</w:t>
              <w:tab/>
            </w:r>
            <w:r>
              <w:rPr>
                <w:rStyle w:val="IndexLink"/>
              </w:rPr>
              <w:t>543</w:t>
            </w:r>
          </w:hyperlink>
        </w:p>
        <w:p>
          <w:pPr>
            <w:pStyle w:val="Contents6"/>
            <w:tabs>
              <w:tab w:val="clear" w:pos="7609"/>
              <w:tab w:val="right" w:pos="9026" w:leader="dot"/>
            </w:tabs>
            <w:rPr/>
          </w:pPr>
          <w:hyperlink w:anchor="__RefHeading___Toc6345221_417432637">
            <w:r>
              <w:rPr>
                <w:webHidden/>
                <w:rStyle w:val="IndexLink"/>
                <w:rtl w:val="true"/>
              </w:rPr>
              <w:t>منصور بن یونس؛ بزرج؛ أبو یحیی و قیل</w:t>
            </w:r>
            <w:r>
              <w:rPr>
                <w:rStyle w:val="IndexLink"/>
                <w:rtl w:val="true"/>
              </w:rPr>
              <w:t xml:space="preserve">: </w:t>
            </w:r>
            <w:r>
              <w:rPr>
                <w:rStyle w:val="IndexLink"/>
                <w:rtl w:val="true"/>
              </w:rPr>
              <w:t>أبو سعید</w:t>
            </w:r>
            <w:r>
              <w:rPr>
                <w:rStyle w:val="IndexLink"/>
                <w:rtl w:val="true"/>
              </w:rPr>
              <w:t>-:</w:t>
              <w:tab/>
            </w:r>
            <w:r>
              <w:rPr>
                <w:rStyle w:val="IndexLink"/>
              </w:rPr>
              <w:t>544</w:t>
            </w:r>
          </w:hyperlink>
        </w:p>
        <w:p>
          <w:pPr>
            <w:pStyle w:val="Contents6"/>
            <w:tabs>
              <w:tab w:val="clear" w:pos="7609"/>
              <w:tab w:val="right" w:pos="9026" w:leader="dot"/>
            </w:tabs>
            <w:rPr/>
          </w:pPr>
          <w:hyperlink w:anchor="__RefHeading___Toc6345223_417432637">
            <w:r>
              <w:rPr>
                <w:webHidden/>
                <w:rStyle w:val="IndexLink"/>
                <w:rtl w:val="true"/>
              </w:rPr>
              <w:t>موسی بن أکیل، النمیری</w:t>
            </w:r>
            <w:r>
              <w:rPr>
                <w:rStyle w:val="IndexLink"/>
                <w:rtl w:val="true"/>
              </w:rPr>
              <w:t>:</w:t>
              <w:tab/>
            </w:r>
            <w:r>
              <w:rPr>
                <w:rStyle w:val="IndexLink"/>
              </w:rPr>
              <w:t>544</w:t>
            </w:r>
          </w:hyperlink>
        </w:p>
        <w:p>
          <w:pPr>
            <w:pStyle w:val="Contents6"/>
            <w:tabs>
              <w:tab w:val="clear" w:pos="7609"/>
              <w:tab w:val="right" w:pos="9026" w:leader="dot"/>
            </w:tabs>
            <w:rPr/>
          </w:pPr>
          <w:hyperlink w:anchor="__RefHeading___Toc6345225_417432637">
            <w:r>
              <w:rPr>
                <w:webHidden/>
                <w:rStyle w:val="IndexLink"/>
                <w:rtl w:val="true"/>
              </w:rPr>
              <w:t>موسی بن الحسن بن عامر بن عمران بن عبد الله بن سعد؛ الأشعری، القمی</w:t>
            </w:r>
            <w:r>
              <w:rPr>
                <w:rStyle w:val="IndexLink"/>
                <w:rtl w:val="true"/>
              </w:rPr>
              <w:t>:</w:t>
              <w:tab/>
            </w:r>
            <w:r>
              <w:rPr>
                <w:rStyle w:val="IndexLink"/>
              </w:rPr>
              <w:t>544</w:t>
            </w:r>
          </w:hyperlink>
        </w:p>
        <w:p>
          <w:pPr>
            <w:pStyle w:val="Contents6"/>
            <w:tabs>
              <w:tab w:val="clear" w:pos="7609"/>
              <w:tab w:val="right" w:pos="9026" w:leader="dot"/>
            </w:tabs>
            <w:rPr/>
          </w:pPr>
          <w:hyperlink w:anchor="__RefHeading___Toc6345227_417432637">
            <w:r>
              <w:rPr>
                <w:webHidden/>
                <w:rStyle w:val="IndexLink"/>
                <w:rtl w:val="true"/>
              </w:rPr>
              <w:t>موسی بن الحسن بن محمد بن العباس بن سهل بن نوبخت؛ أبو الحسن، المعروف بابن کبریاء</w:t>
            </w:r>
            <w:r>
              <w:rPr>
                <w:rStyle w:val="IndexLink"/>
                <w:rtl w:val="true"/>
              </w:rPr>
              <w:t>:</w:t>
              <w:tab/>
            </w:r>
            <w:r>
              <w:rPr>
                <w:rStyle w:val="IndexLink"/>
              </w:rPr>
              <w:t>544</w:t>
            </w:r>
          </w:hyperlink>
        </w:p>
        <w:p>
          <w:pPr>
            <w:pStyle w:val="Contents6"/>
            <w:tabs>
              <w:tab w:val="clear" w:pos="7609"/>
              <w:tab w:val="right" w:pos="9026" w:leader="dot"/>
            </w:tabs>
            <w:rPr/>
          </w:pPr>
          <w:hyperlink w:anchor="__RefHeading___Toc6345229_417432637">
            <w:r>
              <w:rPr>
                <w:webHidden/>
                <w:rStyle w:val="IndexLink"/>
                <w:rtl w:val="true"/>
              </w:rPr>
              <w:t>موسی بن طلحة، القمی</w:t>
            </w:r>
            <w:r>
              <w:rPr>
                <w:rStyle w:val="IndexLink"/>
                <w:rtl w:val="true"/>
              </w:rPr>
              <w:t>:</w:t>
              <w:tab/>
            </w:r>
            <w:r>
              <w:rPr>
                <w:rStyle w:val="IndexLink"/>
              </w:rPr>
              <w:t>544</w:t>
            </w:r>
          </w:hyperlink>
        </w:p>
        <w:p>
          <w:pPr>
            <w:pStyle w:val="Contents6"/>
            <w:tabs>
              <w:tab w:val="clear" w:pos="7609"/>
              <w:tab w:val="right" w:pos="9026" w:leader="dot"/>
            </w:tabs>
            <w:rPr/>
          </w:pPr>
          <w:hyperlink w:anchor="__RefHeading___Toc6345231_417432637">
            <w:r>
              <w:rPr>
                <w:webHidden/>
                <w:rStyle w:val="IndexLink"/>
                <w:rtl w:val="true"/>
              </w:rPr>
              <w:t>موسی بن عمر بن بزیع؛ مولی المنصور</w:t>
            </w:r>
            <w:r>
              <w:rPr>
                <w:rStyle w:val="IndexLink"/>
                <w:rtl w:val="true"/>
              </w:rPr>
              <w:t>:</w:t>
              <w:tab/>
            </w:r>
            <w:r>
              <w:rPr>
                <w:rStyle w:val="IndexLink"/>
              </w:rPr>
              <w:t>544</w:t>
            </w:r>
          </w:hyperlink>
        </w:p>
        <w:p>
          <w:pPr>
            <w:pStyle w:val="Contents6"/>
            <w:tabs>
              <w:tab w:val="clear" w:pos="7609"/>
              <w:tab w:val="right" w:pos="9026" w:leader="dot"/>
            </w:tabs>
            <w:rPr/>
          </w:pPr>
          <w:hyperlink w:anchor="__RefHeading___Toc6345233_417432637">
            <w:r>
              <w:rPr>
                <w:webHidden/>
                <w:rStyle w:val="IndexLink"/>
                <w:rtl w:val="true"/>
              </w:rPr>
              <w:t>موسی بن القاسم بن معاویة بن وهب؛ البجلی؛ أبو عبد الله، یلقب</w:t>
            </w:r>
            <w:r>
              <w:rPr>
                <w:rStyle w:val="IndexLink"/>
                <w:rtl w:val="true"/>
              </w:rPr>
              <w:t xml:space="preserve">" </w:t>
            </w:r>
            <w:r>
              <w:rPr>
                <w:rStyle w:val="IndexLink"/>
                <w:rtl w:val="true"/>
              </w:rPr>
              <w:t>المجلی</w:t>
            </w:r>
            <w:r>
              <w:rPr>
                <w:rStyle w:val="IndexLink"/>
                <w:rtl w:val="true"/>
              </w:rPr>
              <w:t>":</w:t>
              <w:tab/>
            </w:r>
            <w:r>
              <w:rPr>
                <w:rStyle w:val="IndexLink"/>
              </w:rPr>
              <w:t>545</w:t>
            </w:r>
          </w:hyperlink>
        </w:p>
        <w:p>
          <w:pPr>
            <w:pStyle w:val="Contents6"/>
            <w:tabs>
              <w:tab w:val="clear" w:pos="7609"/>
              <w:tab w:val="right" w:pos="9026" w:leader="dot"/>
            </w:tabs>
            <w:rPr/>
          </w:pPr>
          <w:hyperlink w:anchor="__RefHeading___Toc6345235_417432637">
            <w:r>
              <w:rPr>
                <w:webHidden/>
                <w:rStyle w:val="IndexLink"/>
                <w:rtl w:val="true"/>
              </w:rPr>
              <w:t>موسی بن محمد؛ الأشعری؛ القمی؛ المؤدب، ساکن شیراز؛ ابن بنت</w:t>
            </w:r>
            <w:r>
              <w:rPr>
                <w:rStyle w:val="IndexLink"/>
                <w:rtl w:val="true"/>
              </w:rPr>
              <w:t xml:space="preserve">" </w:t>
            </w:r>
            <w:r>
              <w:rPr>
                <w:rStyle w:val="IndexLink"/>
                <w:rtl w:val="true"/>
              </w:rPr>
              <w:t>سعد بن عبد الله</w:t>
            </w:r>
            <w:r>
              <w:rPr>
                <w:rStyle w:val="IndexLink"/>
                <w:rtl w:val="true"/>
              </w:rPr>
              <w:t>":</w:t>
              <w:tab/>
            </w:r>
            <w:r>
              <w:rPr>
                <w:rStyle w:val="IndexLink"/>
              </w:rPr>
              <w:t>545</w:t>
            </w:r>
          </w:hyperlink>
        </w:p>
        <w:p>
          <w:pPr>
            <w:pStyle w:val="Contents6"/>
            <w:tabs>
              <w:tab w:val="clear" w:pos="7609"/>
              <w:tab w:val="right" w:pos="9026" w:leader="dot"/>
            </w:tabs>
            <w:rPr/>
          </w:pPr>
          <w:hyperlink w:anchor="__RefHeading___Toc6345237_417432637">
            <w:r>
              <w:rPr>
                <w:webHidden/>
                <w:rStyle w:val="IndexLink"/>
                <w:rtl w:val="true"/>
              </w:rPr>
              <w:t>المهدی؛ مولی عثمان</w:t>
            </w:r>
            <w:r>
              <w:rPr>
                <w:rStyle w:val="IndexLink"/>
                <w:rtl w:val="true"/>
              </w:rPr>
              <w:t>:</w:t>
              <w:tab/>
            </w:r>
            <w:r>
              <w:rPr>
                <w:rStyle w:val="IndexLink"/>
              </w:rPr>
              <w:t>545</w:t>
            </w:r>
          </w:hyperlink>
        </w:p>
        <w:p>
          <w:pPr>
            <w:pStyle w:val="Contents6"/>
            <w:tabs>
              <w:tab w:val="clear" w:pos="7609"/>
              <w:tab w:val="right" w:pos="9026" w:leader="dot"/>
            </w:tabs>
            <w:rPr/>
          </w:pPr>
          <w:hyperlink w:anchor="__RefHeading___Toc6345239_417432637">
            <w:r>
              <w:rPr>
                <w:webHidden/>
                <w:rStyle w:val="IndexLink"/>
                <w:rtl w:val="true"/>
              </w:rPr>
              <w:t>میثم بن یحیی؛ التمار</w:t>
            </w:r>
            <w:r>
              <w:rPr>
                <w:rStyle w:val="IndexLink"/>
                <w:rtl w:val="true"/>
              </w:rPr>
              <w:t>:</w:t>
              <w:tab/>
            </w:r>
            <w:r>
              <w:rPr>
                <w:rStyle w:val="IndexLink"/>
              </w:rPr>
              <w:t>545</w:t>
            </w:r>
          </w:hyperlink>
        </w:p>
        <w:p>
          <w:pPr>
            <w:pStyle w:val="Contents6"/>
            <w:tabs>
              <w:tab w:val="clear" w:pos="7609"/>
              <w:tab w:val="right" w:pos="9026" w:leader="dot"/>
            </w:tabs>
            <w:rPr/>
          </w:pPr>
          <w:hyperlink w:anchor="__RefHeading___Toc6345241_417432637">
            <w:r>
              <w:rPr>
                <w:webHidden/>
                <w:rStyle w:val="IndexLink"/>
                <w:rtl w:val="true"/>
              </w:rPr>
              <w:t>میسر بن عبد العزیز</w:t>
            </w:r>
            <w:r>
              <w:rPr>
                <w:rStyle w:val="IndexLink"/>
                <w:rtl w:val="true"/>
              </w:rPr>
              <w:t>:</w:t>
              <w:tab/>
            </w:r>
            <w:r>
              <w:rPr>
                <w:rStyle w:val="IndexLink"/>
              </w:rPr>
              <w:t>545</w:t>
            </w:r>
          </w:hyperlink>
        </w:p>
        <w:p>
          <w:pPr>
            <w:pStyle w:val="Contents5"/>
            <w:tabs>
              <w:tab w:val="clear" w:pos="7892"/>
              <w:tab w:val="right" w:pos="9026" w:leader="dot"/>
            </w:tabs>
            <w:rPr/>
          </w:pPr>
          <w:hyperlink w:anchor="__RefHeading___Toc6345243_417432637">
            <w:r>
              <w:rPr>
                <w:webHidden/>
                <w:rStyle w:val="IndexLink"/>
                <w:rtl w:val="true"/>
              </w:rPr>
              <w:t>باب النون‌</w:t>
            </w:r>
            <w:r>
              <w:rPr>
                <w:rStyle w:val="IndexLink"/>
                <w:rtl w:val="true"/>
              </w:rPr>
              <w:tab/>
            </w:r>
            <w:r>
              <w:rPr>
                <w:rStyle w:val="IndexLink"/>
              </w:rPr>
              <w:t>546</w:t>
            </w:r>
          </w:hyperlink>
        </w:p>
        <w:p>
          <w:pPr>
            <w:pStyle w:val="Contents6"/>
            <w:tabs>
              <w:tab w:val="clear" w:pos="7609"/>
              <w:tab w:val="right" w:pos="9026" w:leader="dot"/>
            </w:tabs>
            <w:rPr/>
          </w:pPr>
          <w:hyperlink w:anchor="__RefHeading___Toc6345245_417432637">
            <w:r>
              <w:rPr>
                <w:webHidden/>
                <w:rStyle w:val="IndexLink"/>
                <w:rtl w:val="true"/>
              </w:rPr>
              <w:t>ناصح، البقال</w:t>
            </w:r>
            <w:r>
              <w:rPr>
                <w:rStyle w:val="IndexLink"/>
                <w:rtl w:val="true"/>
              </w:rPr>
              <w:t>:</w:t>
              <w:tab/>
            </w:r>
            <w:r>
              <w:rPr>
                <w:rStyle w:val="IndexLink"/>
              </w:rPr>
              <w:t>546</w:t>
            </w:r>
          </w:hyperlink>
        </w:p>
        <w:p>
          <w:pPr>
            <w:pStyle w:val="Contents6"/>
            <w:tabs>
              <w:tab w:val="clear" w:pos="7609"/>
              <w:tab w:val="right" w:pos="9026" w:leader="dot"/>
            </w:tabs>
            <w:rPr/>
          </w:pPr>
          <w:hyperlink w:anchor="__RefHeading___Toc6345247_417432637">
            <w:r>
              <w:rPr>
                <w:webHidden/>
                <w:rStyle w:val="IndexLink"/>
                <w:rtl w:val="true"/>
              </w:rPr>
              <w:t>نجیة بن الحارث</w:t>
            </w:r>
            <w:r>
              <w:rPr>
                <w:rStyle w:val="IndexLink"/>
                <w:rtl w:val="true"/>
              </w:rPr>
              <w:t>:</w:t>
              <w:tab/>
            </w:r>
            <w:r>
              <w:rPr>
                <w:rStyle w:val="IndexLink"/>
              </w:rPr>
              <w:t>546</w:t>
            </w:r>
          </w:hyperlink>
        </w:p>
        <w:p>
          <w:pPr>
            <w:pStyle w:val="Contents6"/>
            <w:tabs>
              <w:tab w:val="clear" w:pos="7609"/>
              <w:tab w:val="right" w:pos="9026" w:leader="dot"/>
            </w:tabs>
            <w:rPr/>
          </w:pPr>
          <w:hyperlink w:anchor="__RefHeading___Toc6345249_417432637">
            <w:r>
              <w:rPr>
                <w:webHidden/>
                <w:rStyle w:val="IndexLink"/>
                <w:rtl w:val="true"/>
              </w:rPr>
              <w:t>نجم بن أعین</w:t>
            </w:r>
            <w:r>
              <w:rPr>
                <w:rStyle w:val="IndexLink"/>
                <w:rtl w:val="true"/>
              </w:rPr>
              <w:t>:</w:t>
              <w:tab/>
            </w:r>
            <w:r>
              <w:rPr>
                <w:rStyle w:val="IndexLink"/>
              </w:rPr>
              <w:t>546</w:t>
            </w:r>
          </w:hyperlink>
        </w:p>
        <w:p>
          <w:pPr>
            <w:pStyle w:val="Contents6"/>
            <w:tabs>
              <w:tab w:val="clear" w:pos="7609"/>
              <w:tab w:val="right" w:pos="9026" w:leader="dot"/>
            </w:tabs>
            <w:rPr/>
          </w:pPr>
          <w:hyperlink w:anchor="__RefHeading___Toc6345251_417432637">
            <w:r>
              <w:rPr>
                <w:webHidden/>
                <w:rStyle w:val="IndexLink"/>
                <w:rtl w:val="true"/>
              </w:rPr>
              <w:t>نشیط بن صالح بن لفافة</w:t>
            </w:r>
            <w:r>
              <w:rPr>
                <w:rStyle w:val="IndexLink"/>
                <w:rtl w:val="true"/>
              </w:rPr>
              <w:t>:</w:t>
              <w:tab/>
            </w:r>
            <w:r>
              <w:rPr>
                <w:rStyle w:val="IndexLink"/>
              </w:rPr>
              <w:t>546</w:t>
            </w:r>
          </w:hyperlink>
        </w:p>
        <w:p>
          <w:pPr>
            <w:pStyle w:val="Contents6"/>
            <w:tabs>
              <w:tab w:val="clear" w:pos="7609"/>
              <w:tab w:val="right" w:pos="9026" w:leader="dot"/>
            </w:tabs>
            <w:rPr/>
          </w:pPr>
          <w:hyperlink w:anchor="__RefHeading___Toc6345253_417432637">
            <w:r>
              <w:rPr>
                <w:webHidden/>
                <w:rStyle w:val="IndexLink"/>
                <w:rtl w:val="true"/>
              </w:rPr>
              <w:t>نصر بن عامر بن وهب؛ أبو الحسن؛ السنجاری</w:t>
            </w:r>
            <w:r>
              <w:rPr>
                <w:rStyle w:val="IndexLink"/>
                <w:rtl w:val="true"/>
              </w:rPr>
              <w:t>:</w:t>
              <w:tab/>
            </w:r>
            <w:r>
              <w:rPr>
                <w:rStyle w:val="IndexLink"/>
              </w:rPr>
              <w:t>546</w:t>
            </w:r>
          </w:hyperlink>
        </w:p>
        <w:p>
          <w:pPr>
            <w:pStyle w:val="Contents6"/>
            <w:tabs>
              <w:tab w:val="clear" w:pos="7609"/>
              <w:tab w:val="right" w:pos="9026" w:leader="dot"/>
            </w:tabs>
            <w:rPr/>
          </w:pPr>
          <w:hyperlink w:anchor="__RefHeading___Toc6345255_417432637">
            <w:r>
              <w:rPr>
                <w:webHidden/>
                <w:rStyle w:val="IndexLink"/>
                <w:rtl w:val="true"/>
              </w:rPr>
              <w:t>نصر بن قابوس؛ اللخمی</w:t>
            </w:r>
            <w:r>
              <w:rPr>
                <w:rStyle w:val="IndexLink"/>
                <w:rtl w:val="true"/>
              </w:rPr>
              <w:t>:</w:t>
              <w:tab/>
            </w:r>
            <w:r>
              <w:rPr>
                <w:rStyle w:val="IndexLink"/>
              </w:rPr>
              <w:t>546</w:t>
            </w:r>
          </w:hyperlink>
        </w:p>
        <w:p>
          <w:pPr>
            <w:pStyle w:val="Contents6"/>
            <w:tabs>
              <w:tab w:val="clear" w:pos="7609"/>
              <w:tab w:val="right" w:pos="9026" w:leader="dot"/>
            </w:tabs>
            <w:rPr/>
          </w:pPr>
          <w:hyperlink w:anchor="__RefHeading___Toc6345257_417432637">
            <w:r>
              <w:rPr>
                <w:webHidden/>
                <w:rStyle w:val="IndexLink"/>
                <w:rtl w:val="true"/>
              </w:rPr>
              <w:t>نصر بن مزاحم؛ المنقری؛ العطار أبو الفضل</w:t>
            </w:r>
            <w:r>
              <w:rPr>
                <w:rStyle w:val="IndexLink"/>
                <w:rtl w:val="true"/>
              </w:rPr>
              <w:t>:</w:t>
              <w:tab/>
            </w:r>
            <w:r>
              <w:rPr>
                <w:rStyle w:val="IndexLink"/>
              </w:rPr>
              <w:t>547</w:t>
            </w:r>
          </w:hyperlink>
        </w:p>
        <w:p>
          <w:pPr>
            <w:pStyle w:val="Contents6"/>
            <w:tabs>
              <w:tab w:val="clear" w:pos="7609"/>
              <w:tab w:val="right" w:pos="9026" w:leader="dot"/>
            </w:tabs>
            <w:rPr/>
          </w:pPr>
          <w:hyperlink w:anchor="__RefHeading___Toc6345259_417432637">
            <w:r>
              <w:rPr>
                <w:webHidden/>
                <w:rStyle w:val="IndexLink"/>
                <w:rtl w:val="true"/>
              </w:rPr>
              <w:t>النضر بن سوید؛ الصیرفی</w:t>
            </w:r>
            <w:r>
              <w:rPr>
                <w:rStyle w:val="IndexLink"/>
                <w:rtl w:val="true"/>
              </w:rPr>
              <w:t>:</w:t>
              <w:tab/>
            </w:r>
            <w:r>
              <w:rPr>
                <w:rStyle w:val="IndexLink"/>
              </w:rPr>
              <w:t>547</w:t>
            </w:r>
          </w:hyperlink>
        </w:p>
        <w:p>
          <w:pPr>
            <w:pStyle w:val="Contents6"/>
            <w:tabs>
              <w:tab w:val="clear" w:pos="7609"/>
              <w:tab w:val="right" w:pos="9026" w:leader="dot"/>
            </w:tabs>
            <w:rPr/>
          </w:pPr>
          <w:hyperlink w:anchor="__RefHeading___Toc6345261_417432637">
            <w:r>
              <w:rPr>
                <w:webHidden/>
                <w:rStyle w:val="IndexLink"/>
                <w:rtl w:val="true"/>
              </w:rPr>
              <w:t>النضر بن محمد؛ الهمدانی</w:t>
            </w:r>
            <w:r>
              <w:rPr>
                <w:rStyle w:val="IndexLink"/>
                <w:rtl w:val="true"/>
              </w:rPr>
              <w:t>:</w:t>
              <w:tab/>
            </w:r>
            <w:r>
              <w:rPr>
                <w:rStyle w:val="IndexLink"/>
              </w:rPr>
              <w:t>547</w:t>
            </w:r>
          </w:hyperlink>
        </w:p>
        <w:p>
          <w:pPr>
            <w:pStyle w:val="Contents6"/>
            <w:tabs>
              <w:tab w:val="clear" w:pos="7609"/>
              <w:tab w:val="right" w:pos="9026" w:leader="dot"/>
            </w:tabs>
            <w:rPr/>
          </w:pPr>
          <w:hyperlink w:anchor="__RefHeading___Toc6345263_417432637">
            <w:r>
              <w:rPr>
                <w:webHidden/>
                <w:rStyle w:val="IndexLink"/>
                <w:rtl w:val="true"/>
              </w:rPr>
              <w:t>نضلة بن عبد الله، یکنی أبا برزة؛ الأسلمی</w:t>
            </w:r>
            <w:r>
              <w:rPr>
                <w:rStyle w:val="IndexLink"/>
                <w:rtl w:val="true"/>
              </w:rPr>
              <w:t>:</w:t>
              <w:tab/>
            </w:r>
            <w:r>
              <w:rPr>
                <w:rStyle w:val="IndexLink"/>
              </w:rPr>
              <w:t>547</w:t>
            </w:r>
          </w:hyperlink>
        </w:p>
        <w:p>
          <w:pPr>
            <w:pStyle w:val="Contents6"/>
            <w:tabs>
              <w:tab w:val="clear" w:pos="7609"/>
              <w:tab w:val="right" w:pos="9026" w:leader="dot"/>
            </w:tabs>
            <w:rPr/>
          </w:pPr>
          <w:hyperlink w:anchor="__RefHeading___Toc6345265_417432637">
            <w:r>
              <w:rPr>
                <w:webHidden/>
                <w:rStyle w:val="IndexLink"/>
                <w:rtl w:val="true"/>
              </w:rPr>
              <w:t>النعمان بن صهبان</w:t>
            </w:r>
            <w:r>
              <w:rPr>
                <w:rStyle w:val="IndexLink"/>
                <w:rtl w:val="true"/>
              </w:rPr>
              <w:t>:</w:t>
              <w:tab/>
            </w:r>
            <w:r>
              <w:rPr>
                <w:rStyle w:val="IndexLink"/>
              </w:rPr>
              <w:t>547</w:t>
            </w:r>
          </w:hyperlink>
        </w:p>
        <w:p>
          <w:pPr>
            <w:pStyle w:val="Contents6"/>
            <w:tabs>
              <w:tab w:val="clear" w:pos="7609"/>
              <w:tab w:val="right" w:pos="9026" w:leader="dot"/>
            </w:tabs>
            <w:rPr/>
          </w:pPr>
          <w:hyperlink w:anchor="__RefHeading___Toc6345267_417432637">
            <w:r>
              <w:rPr>
                <w:webHidden/>
                <w:rStyle w:val="IndexLink"/>
                <w:rtl w:val="true"/>
              </w:rPr>
              <w:t>النعمان بن عجلان، من بنی رزیق‌</w:t>
            </w:r>
            <w:r>
              <w:rPr>
                <w:rStyle w:val="IndexLink"/>
                <w:rtl w:val="true"/>
              </w:rPr>
              <w:t>:</w:t>
              <w:tab/>
            </w:r>
            <w:r>
              <w:rPr>
                <w:rStyle w:val="IndexLink"/>
              </w:rPr>
              <w:t>547</w:t>
            </w:r>
          </w:hyperlink>
        </w:p>
        <w:p>
          <w:pPr>
            <w:pStyle w:val="Contents6"/>
            <w:tabs>
              <w:tab w:val="clear" w:pos="7609"/>
              <w:tab w:val="right" w:pos="9026" w:leader="dot"/>
            </w:tabs>
            <w:rPr/>
          </w:pPr>
          <w:hyperlink w:anchor="__RefHeading___Toc6345269_417432637">
            <w:r>
              <w:rPr>
                <w:webHidden/>
                <w:rStyle w:val="IndexLink"/>
                <w:rtl w:val="true"/>
              </w:rPr>
              <w:t>نعیم، القابوسی</w:t>
            </w:r>
            <w:r>
              <w:rPr>
                <w:rStyle w:val="IndexLink"/>
                <w:rtl w:val="true"/>
              </w:rPr>
              <w:t>:</w:t>
              <w:tab/>
            </w:r>
            <w:r>
              <w:rPr>
                <w:rStyle w:val="IndexLink"/>
              </w:rPr>
              <w:t>548</w:t>
            </w:r>
          </w:hyperlink>
        </w:p>
        <w:p>
          <w:pPr>
            <w:pStyle w:val="Contents6"/>
            <w:tabs>
              <w:tab w:val="clear" w:pos="7609"/>
              <w:tab w:val="right" w:pos="9026" w:leader="dot"/>
            </w:tabs>
            <w:rPr/>
          </w:pPr>
          <w:hyperlink w:anchor="__RefHeading___Toc6345271_417432637">
            <w:r>
              <w:rPr>
                <w:webHidden/>
                <w:rStyle w:val="IndexLink"/>
                <w:rtl w:val="true"/>
              </w:rPr>
              <w:t>نوح بن الحکم، أبو الیقظان</w:t>
            </w:r>
            <w:r>
              <w:rPr>
                <w:rStyle w:val="IndexLink"/>
                <w:rtl w:val="true"/>
              </w:rPr>
              <w:t>:</w:t>
              <w:tab/>
            </w:r>
            <w:r>
              <w:rPr>
                <w:rStyle w:val="IndexLink"/>
              </w:rPr>
              <w:t>548</w:t>
            </w:r>
          </w:hyperlink>
        </w:p>
        <w:p>
          <w:pPr>
            <w:pStyle w:val="Contents6"/>
            <w:tabs>
              <w:tab w:val="clear" w:pos="7609"/>
              <w:tab w:val="right" w:pos="9026" w:leader="dot"/>
            </w:tabs>
            <w:rPr/>
          </w:pPr>
          <w:hyperlink w:anchor="__RefHeading___Toc6345273_417432637">
            <w:r>
              <w:rPr>
                <w:webHidden/>
                <w:rStyle w:val="IndexLink"/>
                <w:rtl w:val="true"/>
              </w:rPr>
              <w:t>نوح بن شعیب؛ البغدادی</w:t>
            </w:r>
            <w:r>
              <w:rPr>
                <w:rStyle w:val="IndexLink"/>
                <w:rtl w:val="true"/>
              </w:rPr>
              <w:t>:</w:t>
              <w:tab/>
            </w:r>
            <w:r>
              <w:rPr>
                <w:rStyle w:val="IndexLink"/>
              </w:rPr>
              <w:t>548</w:t>
            </w:r>
          </w:hyperlink>
        </w:p>
        <w:p>
          <w:pPr>
            <w:pStyle w:val="Contents5"/>
            <w:tabs>
              <w:tab w:val="clear" w:pos="7892"/>
              <w:tab w:val="right" w:pos="9026" w:leader="dot"/>
            </w:tabs>
            <w:rPr/>
          </w:pPr>
          <w:hyperlink w:anchor="__RefHeading___Toc6345275_417432637">
            <w:r>
              <w:rPr>
                <w:webHidden/>
                <w:rStyle w:val="IndexLink"/>
                <w:rtl w:val="true"/>
              </w:rPr>
              <w:t>باب الواو</w:t>
            </w:r>
            <w:r>
              <w:rPr>
                <w:rStyle w:val="IndexLink"/>
                <w:rtl w:val="true"/>
              </w:rPr>
              <w:tab/>
            </w:r>
            <w:r>
              <w:rPr>
                <w:rStyle w:val="IndexLink"/>
              </w:rPr>
              <w:t>548</w:t>
            </w:r>
          </w:hyperlink>
        </w:p>
        <w:p>
          <w:pPr>
            <w:pStyle w:val="Contents6"/>
            <w:tabs>
              <w:tab w:val="clear" w:pos="7609"/>
              <w:tab w:val="right" w:pos="9026" w:leader="dot"/>
            </w:tabs>
            <w:rPr/>
          </w:pPr>
          <w:hyperlink w:anchor="__RefHeading___Toc6345277_417432637">
            <w:r>
              <w:rPr>
                <w:webHidden/>
                <w:rStyle w:val="IndexLink"/>
                <w:rtl w:val="true"/>
              </w:rPr>
              <w:t>واصل</w:t>
            </w:r>
            <w:r>
              <w:rPr>
                <w:rStyle w:val="IndexLink"/>
                <w:rtl w:val="true"/>
              </w:rPr>
              <w:t>:</w:t>
              <w:tab/>
            </w:r>
            <w:r>
              <w:rPr>
                <w:rStyle w:val="IndexLink"/>
              </w:rPr>
              <w:t>548</w:t>
            </w:r>
          </w:hyperlink>
        </w:p>
        <w:p>
          <w:pPr>
            <w:pStyle w:val="Contents6"/>
            <w:tabs>
              <w:tab w:val="clear" w:pos="7609"/>
              <w:tab w:val="right" w:pos="9026" w:leader="dot"/>
            </w:tabs>
            <w:rPr/>
          </w:pPr>
          <w:hyperlink w:anchor="__RefHeading___Toc6345279_417432637">
            <w:r>
              <w:rPr>
                <w:webHidden/>
                <w:rStyle w:val="IndexLink"/>
                <w:rtl w:val="true"/>
              </w:rPr>
              <w:t>وردان؛ أبو خالد؛ الکابلی، و لقبه</w:t>
            </w:r>
            <w:r>
              <w:rPr>
                <w:rStyle w:val="IndexLink"/>
                <w:rtl w:val="true"/>
              </w:rPr>
              <w:t xml:space="preserve">" </w:t>
            </w:r>
            <w:r>
              <w:rPr>
                <w:rStyle w:val="IndexLink"/>
                <w:rtl w:val="true"/>
              </w:rPr>
              <w:t>کنکر</w:t>
            </w:r>
            <w:r>
              <w:rPr>
                <w:rStyle w:val="IndexLink"/>
                <w:rtl w:val="true"/>
              </w:rPr>
              <w:t>":</w:t>
              <w:tab/>
            </w:r>
            <w:r>
              <w:rPr>
                <w:rStyle w:val="IndexLink"/>
              </w:rPr>
              <w:t>548</w:t>
            </w:r>
          </w:hyperlink>
        </w:p>
        <w:p>
          <w:pPr>
            <w:pStyle w:val="Contents6"/>
            <w:tabs>
              <w:tab w:val="clear" w:pos="7609"/>
              <w:tab w:val="right" w:pos="9026" w:leader="dot"/>
            </w:tabs>
            <w:rPr/>
          </w:pPr>
          <w:hyperlink w:anchor="__RefHeading___Toc6345281_417432637">
            <w:r>
              <w:rPr>
                <w:webHidden/>
                <w:rStyle w:val="IndexLink"/>
                <w:rtl w:val="true"/>
              </w:rPr>
              <w:t>الولید بن صبیح، أبو العباس</w:t>
            </w:r>
            <w:r>
              <w:rPr>
                <w:rStyle w:val="IndexLink"/>
                <w:rtl w:val="true"/>
              </w:rPr>
              <w:t>.</w:t>
              <w:tab/>
            </w:r>
            <w:r>
              <w:rPr>
                <w:rStyle w:val="IndexLink"/>
              </w:rPr>
              <w:t>549</w:t>
            </w:r>
          </w:hyperlink>
        </w:p>
        <w:p>
          <w:pPr>
            <w:pStyle w:val="Contents6"/>
            <w:tabs>
              <w:tab w:val="clear" w:pos="7609"/>
              <w:tab w:val="right" w:pos="9026" w:leader="dot"/>
            </w:tabs>
            <w:rPr/>
          </w:pPr>
          <w:hyperlink w:anchor="__RefHeading___Toc6345283_417432637">
            <w:r>
              <w:rPr>
                <w:webHidden/>
                <w:rStyle w:val="IndexLink"/>
                <w:rtl w:val="true"/>
              </w:rPr>
              <w:t>وهب بن جمیع</w:t>
            </w:r>
            <w:r>
              <w:rPr>
                <w:rStyle w:val="IndexLink"/>
                <w:rtl w:val="true"/>
              </w:rPr>
              <w:t>:</w:t>
              <w:tab/>
            </w:r>
            <w:r>
              <w:rPr>
                <w:rStyle w:val="IndexLink"/>
              </w:rPr>
              <w:t>549</w:t>
            </w:r>
          </w:hyperlink>
        </w:p>
        <w:p>
          <w:pPr>
            <w:pStyle w:val="Contents6"/>
            <w:tabs>
              <w:tab w:val="clear" w:pos="7609"/>
              <w:tab w:val="right" w:pos="9026" w:leader="dot"/>
            </w:tabs>
            <w:rPr/>
          </w:pPr>
          <w:hyperlink w:anchor="__RefHeading___Toc6345285_417432637">
            <w:r>
              <w:rPr>
                <w:webHidden/>
                <w:rStyle w:val="IndexLink"/>
                <w:rtl w:val="true"/>
              </w:rPr>
              <w:t>وهب بن عبد ربه</w:t>
            </w:r>
            <w:r>
              <w:rPr>
                <w:rStyle w:val="IndexLink"/>
                <w:rtl w:val="true"/>
              </w:rPr>
              <w:t>:</w:t>
              <w:tab/>
            </w:r>
            <w:r>
              <w:rPr>
                <w:rStyle w:val="IndexLink"/>
              </w:rPr>
              <w:t>549</w:t>
            </w:r>
          </w:hyperlink>
        </w:p>
        <w:p>
          <w:pPr>
            <w:pStyle w:val="Contents6"/>
            <w:tabs>
              <w:tab w:val="clear" w:pos="7609"/>
              <w:tab w:val="right" w:pos="9026" w:leader="dot"/>
            </w:tabs>
            <w:rPr/>
          </w:pPr>
          <w:hyperlink w:anchor="__RefHeading___Toc6345287_417432637">
            <w:r>
              <w:rPr>
                <w:webHidden/>
                <w:rStyle w:val="IndexLink"/>
                <w:rtl w:val="true"/>
              </w:rPr>
              <w:t>وهب بن محمد؛ البزاز</w:t>
            </w:r>
            <w:r>
              <w:rPr>
                <w:rStyle w:val="IndexLink"/>
                <w:rtl w:val="true"/>
              </w:rPr>
              <w:t>:</w:t>
              <w:tab/>
            </w:r>
            <w:r>
              <w:rPr>
                <w:rStyle w:val="IndexLink"/>
              </w:rPr>
              <w:t>549</w:t>
            </w:r>
          </w:hyperlink>
        </w:p>
        <w:p>
          <w:pPr>
            <w:pStyle w:val="Contents6"/>
            <w:tabs>
              <w:tab w:val="clear" w:pos="7609"/>
              <w:tab w:val="right" w:pos="9026" w:leader="dot"/>
            </w:tabs>
            <w:rPr/>
          </w:pPr>
          <w:hyperlink w:anchor="__RefHeading___Toc6345289_417432637">
            <w:r>
              <w:rPr>
                <w:webHidden/>
                <w:rStyle w:val="IndexLink"/>
                <w:rtl w:val="true"/>
              </w:rPr>
              <w:t>و هیب بن حفص؛ أبو علی؛ الجریری؛ مولی بنی أسد</w:t>
            </w:r>
            <w:r>
              <w:rPr>
                <w:rStyle w:val="IndexLink"/>
                <w:rtl w:val="true"/>
              </w:rPr>
              <w:t>:</w:t>
              <w:tab/>
            </w:r>
            <w:r>
              <w:rPr>
                <w:rStyle w:val="IndexLink"/>
              </w:rPr>
              <w:t>549</w:t>
            </w:r>
          </w:hyperlink>
        </w:p>
        <w:p>
          <w:pPr>
            <w:pStyle w:val="Contents6"/>
            <w:tabs>
              <w:tab w:val="clear" w:pos="7609"/>
              <w:tab w:val="right" w:pos="9026" w:leader="dot"/>
            </w:tabs>
            <w:rPr/>
          </w:pPr>
          <w:hyperlink w:anchor="__RefHeading___Toc6345291_417432637">
            <w:r>
              <w:rPr>
                <w:webHidden/>
                <w:rStyle w:val="IndexLink"/>
                <w:rtl w:val="true"/>
              </w:rPr>
              <w:t>و هیب بن خالد؛ البصری</w:t>
            </w:r>
            <w:r>
              <w:rPr>
                <w:rStyle w:val="IndexLink"/>
                <w:rtl w:val="true"/>
              </w:rPr>
              <w:t>:</w:t>
              <w:tab/>
            </w:r>
            <w:r>
              <w:rPr>
                <w:rStyle w:val="IndexLink"/>
              </w:rPr>
              <w:t>549</w:t>
            </w:r>
          </w:hyperlink>
        </w:p>
        <w:p>
          <w:pPr>
            <w:pStyle w:val="Contents6"/>
            <w:tabs>
              <w:tab w:val="clear" w:pos="7609"/>
              <w:tab w:val="right" w:pos="9026" w:leader="dot"/>
            </w:tabs>
            <w:rPr/>
          </w:pPr>
          <w:hyperlink w:anchor="__RefHeading___Toc6345293_417432637">
            <w:r>
              <w:rPr>
                <w:webHidden/>
                <w:rStyle w:val="IndexLink"/>
                <w:rtl w:val="true"/>
              </w:rPr>
              <w:t>باب الهاء</w:t>
            </w:r>
            <w:r>
              <w:rPr>
                <w:rStyle w:val="IndexLink"/>
                <w:rtl w:val="true"/>
              </w:rPr>
              <w:tab/>
            </w:r>
            <w:r>
              <w:rPr>
                <w:rStyle w:val="IndexLink"/>
              </w:rPr>
              <w:t>549</w:t>
            </w:r>
          </w:hyperlink>
        </w:p>
        <w:p>
          <w:pPr>
            <w:pStyle w:val="Contents6"/>
            <w:tabs>
              <w:tab w:val="clear" w:pos="7609"/>
              <w:tab w:val="right" w:pos="9026" w:leader="dot"/>
            </w:tabs>
            <w:rPr/>
          </w:pPr>
          <w:hyperlink w:anchor="__RefHeading___Toc6345295_417432637">
            <w:r>
              <w:rPr>
                <w:webHidden/>
                <w:rStyle w:val="IndexLink"/>
                <w:rtl w:val="true"/>
              </w:rPr>
              <w:t>هارون بن الجهم بن ثویر بن أبی فاختة</w:t>
            </w:r>
            <w:r>
              <w:rPr>
                <w:rStyle w:val="IndexLink"/>
                <w:rtl w:val="true"/>
              </w:rPr>
              <w:t>:</w:t>
              <w:tab/>
            </w:r>
            <w:r>
              <w:rPr>
                <w:rStyle w:val="IndexLink"/>
              </w:rPr>
              <w:t>549</w:t>
            </w:r>
          </w:hyperlink>
        </w:p>
        <w:p>
          <w:pPr>
            <w:pStyle w:val="Contents6"/>
            <w:tabs>
              <w:tab w:val="clear" w:pos="7609"/>
              <w:tab w:val="right" w:pos="9026" w:leader="dot"/>
            </w:tabs>
            <w:rPr/>
          </w:pPr>
          <w:hyperlink w:anchor="__RefHeading___Toc6345297_417432637">
            <w:r>
              <w:rPr>
                <w:webHidden/>
                <w:rStyle w:val="IndexLink"/>
                <w:rtl w:val="true"/>
              </w:rPr>
              <w:t>هارون بن الحسن بن محبوب بن وهب بن جعفر بن وهب؛ البجلی</w:t>
            </w:r>
            <w:r>
              <w:rPr>
                <w:rStyle w:val="IndexLink"/>
                <w:rtl w:val="true"/>
              </w:rPr>
              <w:t>:</w:t>
              <w:tab/>
            </w:r>
            <w:r>
              <w:rPr>
                <w:rStyle w:val="IndexLink"/>
              </w:rPr>
              <w:t>550</w:t>
            </w:r>
          </w:hyperlink>
        </w:p>
        <w:p>
          <w:pPr>
            <w:pStyle w:val="Contents6"/>
            <w:tabs>
              <w:tab w:val="clear" w:pos="7609"/>
              <w:tab w:val="right" w:pos="9026" w:leader="dot"/>
            </w:tabs>
            <w:rPr/>
          </w:pPr>
          <w:hyperlink w:anchor="__RefHeading___Toc6345299_417432637">
            <w:r>
              <w:rPr>
                <w:webHidden/>
                <w:rStyle w:val="IndexLink"/>
                <w:rtl w:val="true"/>
              </w:rPr>
              <w:t>هارون بن حمزة؛ الغنوی؛ الصیرفی</w:t>
            </w:r>
            <w:r>
              <w:rPr>
                <w:rStyle w:val="IndexLink"/>
                <w:rtl w:val="true"/>
              </w:rPr>
              <w:t>:</w:t>
              <w:tab/>
            </w:r>
            <w:r>
              <w:rPr>
                <w:rStyle w:val="IndexLink"/>
              </w:rPr>
              <w:t>550</w:t>
            </w:r>
          </w:hyperlink>
        </w:p>
        <w:p>
          <w:pPr>
            <w:pStyle w:val="Contents6"/>
            <w:tabs>
              <w:tab w:val="clear" w:pos="7609"/>
              <w:tab w:val="right" w:pos="9026" w:leader="dot"/>
            </w:tabs>
            <w:rPr/>
          </w:pPr>
          <w:hyperlink w:anchor="__RefHeading___Toc6345301_417432637">
            <w:r>
              <w:rPr>
                <w:webHidden/>
                <w:rStyle w:val="IndexLink"/>
                <w:rtl w:val="true"/>
              </w:rPr>
              <w:t>هارون بن خارجة</w:t>
            </w:r>
            <w:r>
              <w:rPr>
                <w:rStyle w:val="IndexLink"/>
                <w:rtl w:val="true"/>
              </w:rPr>
              <w:t>:</w:t>
              <w:tab/>
            </w:r>
            <w:r>
              <w:rPr>
                <w:rStyle w:val="IndexLink"/>
              </w:rPr>
              <w:t>550</w:t>
            </w:r>
          </w:hyperlink>
        </w:p>
        <w:p>
          <w:pPr>
            <w:pStyle w:val="Contents6"/>
            <w:tabs>
              <w:tab w:val="clear" w:pos="7609"/>
              <w:tab w:val="right" w:pos="9026" w:leader="dot"/>
            </w:tabs>
            <w:rPr/>
          </w:pPr>
          <w:hyperlink w:anchor="__RefHeading___Toc6345303_417432637">
            <w:r>
              <w:rPr>
                <w:webHidden/>
                <w:rStyle w:val="IndexLink"/>
                <w:rtl w:val="true"/>
              </w:rPr>
              <w:t>هارون بن عبد العزیز؛ أبو علی؛ الأراجنی، الکاتب</w:t>
            </w:r>
            <w:r>
              <w:rPr>
                <w:rStyle w:val="IndexLink"/>
                <w:rtl w:val="true"/>
              </w:rPr>
              <w:t>:</w:t>
              <w:tab/>
            </w:r>
            <w:r>
              <w:rPr>
                <w:rStyle w:val="IndexLink"/>
              </w:rPr>
              <w:t>550</w:t>
            </w:r>
          </w:hyperlink>
        </w:p>
        <w:p>
          <w:pPr>
            <w:pStyle w:val="Contents6"/>
            <w:tabs>
              <w:tab w:val="clear" w:pos="7609"/>
              <w:tab w:val="right" w:pos="9026" w:leader="dot"/>
            </w:tabs>
            <w:rPr/>
          </w:pPr>
          <w:hyperlink w:anchor="__RefHeading___Toc6345305_417432637">
            <w:r>
              <w:rPr>
                <w:webHidden/>
                <w:rStyle w:val="IndexLink"/>
                <w:rtl w:val="true"/>
              </w:rPr>
              <w:t>هارون بن عمران؛ الهمدانی؛ أبو عبد الله</w:t>
            </w:r>
            <w:r>
              <w:rPr>
                <w:rStyle w:val="IndexLink"/>
                <w:rtl w:val="true"/>
              </w:rPr>
              <w:t>:</w:t>
              <w:tab/>
            </w:r>
            <w:r>
              <w:rPr>
                <w:rStyle w:val="IndexLink"/>
              </w:rPr>
              <w:t>550</w:t>
            </w:r>
          </w:hyperlink>
        </w:p>
        <w:p>
          <w:pPr>
            <w:pStyle w:val="Contents6"/>
            <w:tabs>
              <w:tab w:val="clear" w:pos="7609"/>
              <w:tab w:val="right" w:pos="9026" w:leader="dot"/>
            </w:tabs>
            <w:rPr/>
          </w:pPr>
          <w:hyperlink w:anchor="__RefHeading___Toc6345307_417432637">
            <w:r>
              <w:rPr>
                <w:webHidden/>
                <w:rStyle w:val="IndexLink"/>
                <w:rtl w:val="true"/>
              </w:rPr>
              <w:t>هارون بن مسلم بن سعدان؛ الکاتب؛ یکنی أبا القاسم</w:t>
            </w:r>
            <w:r>
              <w:rPr>
                <w:rStyle w:val="IndexLink"/>
                <w:rtl w:val="true"/>
              </w:rPr>
              <w:t>:</w:t>
              <w:tab/>
            </w:r>
            <w:r>
              <w:rPr>
                <w:rStyle w:val="IndexLink"/>
              </w:rPr>
              <w:t>550</w:t>
            </w:r>
          </w:hyperlink>
        </w:p>
        <w:p>
          <w:pPr>
            <w:pStyle w:val="Contents6"/>
            <w:tabs>
              <w:tab w:val="clear" w:pos="7609"/>
              <w:tab w:val="right" w:pos="9026" w:leader="dot"/>
            </w:tabs>
            <w:rPr/>
          </w:pPr>
          <w:hyperlink w:anchor="__RefHeading___Toc6345309_417432637">
            <w:r>
              <w:rPr>
                <w:webHidden/>
                <w:rStyle w:val="IndexLink"/>
                <w:rtl w:val="true"/>
              </w:rPr>
              <w:t>هارون بن موسی بن أحمد بن سعید؛ التلعکبری؛ یکنی أبا محمد</w:t>
            </w:r>
            <w:r>
              <w:rPr>
                <w:rStyle w:val="IndexLink"/>
                <w:rtl w:val="true"/>
              </w:rPr>
              <w:t>:</w:t>
              <w:tab/>
            </w:r>
            <w:r>
              <w:rPr>
                <w:rStyle w:val="IndexLink"/>
              </w:rPr>
              <w:t>550</w:t>
            </w:r>
          </w:hyperlink>
        </w:p>
        <w:p>
          <w:pPr>
            <w:pStyle w:val="Contents6"/>
            <w:tabs>
              <w:tab w:val="clear" w:pos="7609"/>
              <w:tab w:val="right" w:pos="9026" w:leader="dot"/>
            </w:tabs>
            <w:rPr/>
          </w:pPr>
          <w:hyperlink w:anchor="__RefHeading___Toc6345311_417432637">
            <w:r>
              <w:rPr>
                <w:webHidden/>
                <w:rStyle w:val="IndexLink"/>
                <w:rtl w:val="true"/>
              </w:rPr>
              <w:t>هاشم بن المثنی</w:t>
            </w:r>
            <w:r>
              <w:rPr>
                <w:rStyle w:val="IndexLink"/>
                <w:rtl w:val="true"/>
              </w:rPr>
              <w:t>:</w:t>
              <w:tab/>
            </w:r>
            <w:r>
              <w:rPr>
                <w:rStyle w:val="IndexLink"/>
              </w:rPr>
              <w:t>551</w:t>
            </w:r>
          </w:hyperlink>
        </w:p>
        <w:p>
          <w:pPr>
            <w:pStyle w:val="Contents6"/>
            <w:tabs>
              <w:tab w:val="clear" w:pos="7609"/>
              <w:tab w:val="right" w:pos="9026" w:leader="dot"/>
            </w:tabs>
            <w:rPr/>
          </w:pPr>
          <w:hyperlink w:anchor="__RefHeading___Toc6345313_417432637">
            <w:r>
              <w:rPr>
                <w:webHidden/>
                <w:rStyle w:val="IndexLink"/>
                <w:rtl w:val="true"/>
              </w:rPr>
              <w:t>هرم بن حیان</w:t>
            </w:r>
            <w:r>
              <w:rPr>
                <w:rStyle w:val="IndexLink"/>
                <w:rtl w:val="true"/>
              </w:rPr>
              <w:t>:</w:t>
              <w:tab/>
            </w:r>
            <w:r>
              <w:rPr>
                <w:rStyle w:val="IndexLink"/>
              </w:rPr>
              <w:t>551</w:t>
            </w:r>
          </w:hyperlink>
        </w:p>
        <w:p>
          <w:pPr>
            <w:pStyle w:val="Contents6"/>
            <w:tabs>
              <w:tab w:val="clear" w:pos="7609"/>
              <w:tab w:val="right" w:pos="9026" w:leader="dot"/>
            </w:tabs>
            <w:rPr/>
          </w:pPr>
          <w:hyperlink w:anchor="__RefHeading___Toc6345315_417432637">
            <w:r>
              <w:rPr>
                <w:webHidden/>
                <w:rStyle w:val="IndexLink"/>
                <w:rtl w:val="true"/>
              </w:rPr>
              <w:t>هشام بن إبراهیم، المشرفی</w:t>
            </w:r>
            <w:r>
              <w:rPr>
                <w:rStyle w:val="IndexLink"/>
                <w:rtl w:val="true"/>
              </w:rPr>
              <w:t>:</w:t>
              <w:tab/>
            </w:r>
            <w:r>
              <w:rPr>
                <w:rStyle w:val="IndexLink"/>
              </w:rPr>
              <w:t>551</w:t>
            </w:r>
          </w:hyperlink>
        </w:p>
        <w:p>
          <w:pPr>
            <w:pStyle w:val="Contents6"/>
            <w:tabs>
              <w:tab w:val="clear" w:pos="7609"/>
              <w:tab w:val="right" w:pos="9026" w:leader="dot"/>
            </w:tabs>
            <w:rPr/>
          </w:pPr>
          <w:hyperlink w:anchor="__RefHeading___Toc6345317_417432637">
            <w:r>
              <w:rPr>
                <w:webHidden/>
                <w:rStyle w:val="IndexLink"/>
                <w:rtl w:val="true"/>
              </w:rPr>
              <w:t>هشام بن الحکم؛ أبو محمد؛ مولی کندة</w:t>
            </w:r>
            <w:r>
              <w:rPr>
                <w:rStyle w:val="IndexLink"/>
                <w:rtl w:val="true"/>
              </w:rPr>
              <w:t>:</w:t>
              <w:tab/>
            </w:r>
            <w:r>
              <w:rPr>
                <w:rStyle w:val="IndexLink"/>
              </w:rPr>
              <w:t>551</w:t>
            </w:r>
          </w:hyperlink>
        </w:p>
        <w:p>
          <w:pPr>
            <w:pStyle w:val="Contents6"/>
            <w:tabs>
              <w:tab w:val="clear" w:pos="7609"/>
              <w:tab w:val="right" w:pos="9026" w:leader="dot"/>
            </w:tabs>
            <w:rPr/>
          </w:pPr>
          <w:hyperlink w:anchor="__RefHeading___Toc6345319_417432637">
            <w:r>
              <w:rPr>
                <w:webHidden/>
                <w:rStyle w:val="IndexLink"/>
                <w:rtl w:val="true"/>
              </w:rPr>
              <w:t>هشام بن سالم؛ الجوالیقی</w:t>
            </w:r>
            <w:r>
              <w:rPr>
                <w:rStyle w:val="IndexLink"/>
                <w:rtl w:val="true"/>
              </w:rPr>
              <w:t>:</w:t>
              <w:tab/>
            </w:r>
            <w:r>
              <w:rPr>
                <w:rStyle w:val="IndexLink"/>
              </w:rPr>
              <w:t>551</w:t>
            </w:r>
          </w:hyperlink>
        </w:p>
        <w:p>
          <w:pPr>
            <w:pStyle w:val="Contents6"/>
            <w:tabs>
              <w:tab w:val="clear" w:pos="7609"/>
              <w:tab w:val="right" w:pos="9026" w:leader="dot"/>
            </w:tabs>
            <w:rPr/>
          </w:pPr>
          <w:hyperlink w:anchor="__RefHeading___Toc6345321_417432637">
            <w:r>
              <w:rPr>
                <w:webHidden/>
                <w:rStyle w:val="IndexLink"/>
                <w:rtl w:val="true"/>
              </w:rPr>
              <w:t>هشام بن محمد السائب</w:t>
            </w:r>
            <w:r>
              <w:rPr>
                <w:rStyle w:val="IndexLink"/>
                <w:rtl w:val="true"/>
              </w:rPr>
              <w:t>:</w:t>
              <w:tab/>
            </w:r>
            <w:r>
              <w:rPr>
                <w:rStyle w:val="IndexLink"/>
              </w:rPr>
              <w:t>552</w:t>
            </w:r>
          </w:hyperlink>
        </w:p>
        <w:p>
          <w:pPr>
            <w:pStyle w:val="Contents6"/>
            <w:tabs>
              <w:tab w:val="clear" w:pos="7609"/>
              <w:tab w:val="right" w:pos="9026" w:leader="dot"/>
            </w:tabs>
            <w:rPr/>
          </w:pPr>
          <w:hyperlink w:anchor="__RefHeading___Toc6345323_417432637">
            <w:r>
              <w:rPr>
                <w:webHidden/>
                <w:rStyle w:val="IndexLink"/>
                <w:rtl w:val="true"/>
              </w:rPr>
              <w:t>هلال بن إبراهیم؛ أبو الفتح، الدلفی، الوراق</w:t>
            </w:r>
            <w:r>
              <w:rPr>
                <w:rStyle w:val="IndexLink"/>
                <w:rtl w:val="true"/>
              </w:rPr>
              <w:t>:</w:t>
              <w:tab/>
            </w:r>
            <w:r>
              <w:rPr>
                <w:rStyle w:val="IndexLink"/>
              </w:rPr>
              <w:t>552</w:t>
            </w:r>
          </w:hyperlink>
        </w:p>
        <w:p>
          <w:pPr>
            <w:pStyle w:val="Contents6"/>
            <w:tabs>
              <w:tab w:val="clear" w:pos="7609"/>
              <w:tab w:val="right" w:pos="9026" w:leader="dot"/>
            </w:tabs>
            <w:rPr/>
          </w:pPr>
          <w:hyperlink w:anchor="__RefHeading___Toc6345325_417432637">
            <w:r>
              <w:rPr>
                <w:webHidden/>
                <w:rStyle w:val="IndexLink"/>
                <w:rtl w:val="true"/>
              </w:rPr>
              <w:t>همامة بن عبد الرحمن بن أبی عبد الله؛ میمون؛ البصری</w:t>
            </w:r>
            <w:r>
              <w:rPr>
                <w:rStyle w:val="IndexLink"/>
                <w:rtl w:val="true"/>
              </w:rPr>
              <w:t>:</w:t>
              <w:tab/>
            </w:r>
            <w:r>
              <w:rPr>
                <w:rStyle w:val="IndexLink"/>
              </w:rPr>
              <w:t>552</w:t>
            </w:r>
          </w:hyperlink>
        </w:p>
        <w:p>
          <w:pPr>
            <w:pStyle w:val="Contents6"/>
            <w:tabs>
              <w:tab w:val="clear" w:pos="7609"/>
              <w:tab w:val="right" w:pos="9026" w:leader="dot"/>
            </w:tabs>
            <w:rPr/>
          </w:pPr>
          <w:hyperlink w:anchor="__RefHeading___Toc6345327_417432637">
            <w:r>
              <w:rPr>
                <w:webHidden/>
                <w:rStyle w:val="IndexLink"/>
                <w:rtl w:val="true"/>
              </w:rPr>
              <w:t>هند بن الحجاج</w:t>
            </w:r>
            <w:r>
              <w:rPr>
                <w:rStyle w:val="IndexLink"/>
                <w:rtl w:val="true"/>
              </w:rPr>
              <w:t>:</w:t>
              <w:tab/>
            </w:r>
            <w:r>
              <w:rPr>
                <w:rStyle w:val="IndexLink"/>
              </w:rPr>
              <w:t>552</w:t>
            </w:r>
          </w:hyperlink>
        </w:p>
        <w:p>
          <w:pPr>
            <w:pStyle w:val="Contents6"/>
            <w:tabs>
              <w:tab w:val="clear" w:pos="7609"/>
              <w:tab w:val="right" w:pos="9026" w:leader="dot"/>
            </w:tabs>
            <w:rPr/>
          </w:pPr>
          <w:hyperlink w:anchor="__RefHeading___Toc6345329_417432637">
            <w:r>
              <w:rPr>
                <w:webHidden/>
                <w:rStyle w:val="IndexLink"/>
                <w:rtl w:val="true"/>
              </w:rPr>
              <w:t>الهیثم بن أبی مسروق و اسم أبی مسروق</w:t>
            </w:r>
            <w:r>
              <w:rPr>
                <w:rStyle w:val="IndexLink"/>
                <w:rtl w:val="true"/>
              </w:rPr>
              <w:t xml:space="preserve">: </w:t>
            </w:r>
            <w:r>
              <w:rPr>
                <w:rStyle w:val="IndexLink"/>
                <w:rtl w:val="true"/>
              </w:rPr>
              <w:t>عبد الله النهدی</w:t>
            </w:r>
            <w:r>
              <w:rPr>
                <w:rStyle w:val="IndexLink"/>
                <w:rtl w:val="true"/>
              </w:rPr>
              <w:t>:</w:t>
              <w:tab/>
            </w:r>
            <w:r>
              <w:rPr>
                <w:rStyle w:val="IndexLink"/>
              </w:rPr>
              <w:t>552</w:t>
            </w:r>
          </w:hyperlink>
        </w:p>
        <w:p>
          <w:pPr>
            <w:pStyle w:val="Contents6"/>
            <w:tabs>
              <w:tab w:val="clear" w:pos="7609"/>
              <w:tab w:val="right" w:pos="9026" w:leader="dot"/>
            </w:tabs>
            <w:rPr/>
          </w:pPr>
          <w:hyperlink w:anchor="__RefHeading___Toc6345331_417432637">
            <w:r>
              <w:rPr>
                <w:webHidden/>
                <w:rStyle w:val="IndexLink"/>
                <w:rtl w:val="true"/>
              </w:rPr>
              <w:t>الهیثم بن عروة؛ التمیمی</w:t>
            </w:r>
            <w:r>
              <w:rPr>
                <w:rStyle w:val="IndexLink"/>
                <w:rtl w:val="true"/>
              </w:rPr>
              <w:t>:</w:t>
              <w:tab/>
            </w:r>
            <w:r>
              <w:rPr>
                <w:rStyle w:val="IndexLink"/>
              </w:rPr>
              <w:t>552</w:t>
            </w:r>
          </w:hyperlink>
        </w:p>
        <w:p>
          <w:pPr>
            <w:pStyle w:val="Contents6"/>
            <w:tabs>
              <w:tab w:val="clear" w:pos="7609"/>
              <w:tab w:val="right" w:pos="9026" w:leader="dot"/>
            </w:tabs>
            <w:rPr/>
          </w:pPr>
          <w:hyperlink w:anchor="__RefHeading___Toc6345333_417432637">
            <w:r>
              <w:rPr>
                <w:webHidden/>
                <w:rStyle w:val="IndexLink"/>
                <w:rtl w:val="true"/>
              </w:rPr>
              <w:t>الهیثم بن محمد؛ الثمالی</w:t>
            </w:r>
            <w:r>
              <w:rPr>
                <w:rStyle w:val="IndexLink"/>
                <w:rtl w:val="true"/>
              </w:rPr>
              <w:t>:</w:t>
              <w:tab/>
            </w:r>
            <w:r>
              <w:rPr>
                <w:rStyle w:val="IndexLink"/>
              </w:rPr>
              <w:t>553</w:t>
            </w:r>
          </w:hyperlink>
        </w:p>
        <w:p>
          <w:pPr>
            <w:pStyle w:val="Contents5"/>
            <w:tabs>
              <w:tab w:val="clear" w:pos="7892"/>
              <w:tab w:val="right" w:pos="9026" w:leader="dot"/>
            </w:tabs>
            <w:rPr/>
          </w:pPr>
          <w:hyperlink w:anchor="__RefHeading___Toc6345335_417432637">
            <w:r>
              <w:rPr>
                <w:webHidden/>
                <w:rStyle w:val="IndexLink"/>
                <w:rtl w:val="true"/>
              </w:rPr>
              <w:t>باب الیاء</w:t>
            </w:r>
            <w:r>
              <w:rPr>
                <w:rStyle w:val="IndexLink"/>
                <w:rtl w:val="true"/>
              </w:rPr>
              <w:tab/>
            </w:r>
            <w:r>
              <w:rPr>
                <w:rStyle w:val="IndexLink"/>
              </w:rPr>
              <w:t>553</w:t>
            </w:r>
          </w:hyperlink>
        </w:p>
        <w:p>
          <w:pPr>
            <w:pStyle w:val="Contents6"/>
            <w:tabs>
              <w:tab w:val="clear" w:pos="7609"/>
              <w:tab w:val="right" w:pos="9026" w:leader="dot"/>
            </w:tabs>
            <w:rPr/>
          </w:pPr>
          <w:hyperlink w:anchor="__RefHeading___Toc6345337_417432637">
            <w:r>
              <w:rPr>
                <w:webHidden/>
                <w:rStyle w:val="IndexLink"/>
                <w:rtl w:val="true"/>
              </w:rPr>
              <w:t>یحیی بن إبراهیم بن أبی البلاد و اسم أبی البلاد</w:t>
            </w:r>
            <w:r>
              <w:rPr>
                <w:rStyle w:val="IndexLink"/>
                <w:rtl w:val="true"/>
              </w:rPr>
              <w:t xml:space="preserve">: </w:t>
            </w:r>
            <w:r>
              <w:rPr>
                <w:rStyle w:val="IndexLink"/>
                <w:rtl w:val="true"/>
              </w:rPr>
              <w:t>یحیی مولی عبد الله بن غطفان</w:t>
            </w:r>
            <w:r>
              <w:rPr>
                <w:rStyle w:val="IndexLink"/>
                <w:rtl w:val="true"/>
              </w:rPr>
              <w:t>:</w:t>
              <w:tab/>
            </w:r>
            <w:r>
              <w:rPr>
                <w:rStyle w:val="IndexLink"/>
              </w:rPr>
              <w:t>553</w:t>
            </w:r>
          </w:hyperlink>
        </w:p>
        <w:p>
          <w:pPr>
            <w:pStyle w:val="Contents6"/>
            <w:tabs>
              <w:tab w:val="clear" w:pos="7609"/>
              <w:tab w:val="right" w:pos="9026" w:leader="dot"/>
            </w:tabs>
            <w:rPr/>
          </w:pPr>
          <w:hyperlink w:anchor="__RefHeading___Toc6345339_417432637">
            <w:r>
              <w:rPr>
                <w:webHidden/>
                <w:rStyle w:val="IndexLink"/>
                <w:rtl w:val="true"/>
              </w:rPr>
              <w:t>یحیی بن أم الطویل</w:t>
            </w:r>
            <w:r>
              <w:rPr>
                <w:rStyle w:val="IndexLink"/>
                <w:rtl w:val="true"/>
              </w:rPr>
              <w:t>:</w:t>
              <w:tab/>
            </w:r>
            <w:r>
              <w:rPr>
                <w:rStyle w:val="IndexLink"/>
              </w:rPr>
              <w:t>553</w:t>
            </w:r>
          </w:hyperlink>
        </w:p>
        <w:p>
          <w:pPr>
            <w:pStyle w:val="Contents6"/>
            <w:tabs>
              <w:tab w:val="clear" w:pos="7609"/>
              <w:tab w:val="right" w:pos="9026" w:leader="dot"/>
            </w:tabs>
            <w:rPr/>
          </w:pPr>
          <w:hyperlink w:anchor="__RefHeading___Toc6345341_417432637">
            <w:r>
              <w:rPr>
                <w:webHidden/>
                <w:rStyle w:val="IndexLink"/>
                <w:rtl w:val="true"/>
              </w:rPr>
              <w:t>یحیی بن الجزار</w:t>
            </w:r>
            <w:r>
              <w:rPr>
                <w:rStyle w:val="IndexLink"/>
                <w:rtl w:val="true"/>
              </w:rPr>
              <w:t>:</w:t>
              <w:tab/>
            </w:r>
            <w:r>
              <w:rPr>
                <w:rStyle w:val="IndexLink"/>
              </w:rPr>
              <w:t>553</w:t>
            </w:r>
          </w:hyperlink>
        </w:p>
        <w:p>
          <w:pPr>
            <w:pStyle w:val="Contents6"/>
            <w:tabs>
              <w:tab w:val="clear" w:pos="7609"/>
              <w:tab w:val="right" w:pos="9026" w:leader="dot"/>
            </w:tabs>
            <w:rPr/>
          </w:pPr>
          <w:hyperlink w:anchor="__RefHeading___Toc6345343_417432637">
            <w:r>
              <w:rPr>
                <w:webHidden/>
                <w:rStyle w:val="IndexLink"/>
                <w:rtl w:val="true"/>
              </w:rPr>
              <w:t>یحیی بن الحجاج، الکرخی</w:t>
            </w:r>
            <w:r>
              <w:rPr>
                <w:rStyle w:val="IndexLink"/>
                <w:rtl w:val="true"/>
              </w:rPr>
              <w:t>:</w:t>
              <w:tab/>
            </w:r>
            <w:r>
              <w:rPr>
                <w:rStyle w:val="IndexLink"/>
              </w:rPr>
              <w:t>553</w:t>
            </w:r>
          </w:hyperlink>
        </w:p>
        <w:p>
          <w:pPr>
            <w:pStyle w:val="Contents6"/>
            <w:tabs>
              <w:tab w:val="clear" w:pos="7609"/>
              <w:tab w:val="right" w:pos="9026" w:leader="dot"/>
            </w:tabs>
            <w:rPr/>
          </w:pPr>
          <w:hyperlink w:anchor="__RefHeading___Toc6345345_417432637">
            <w:r>
              <w:rPr>
                <w:webHidden/>
                <w:rStyle w:val="IndexLink"/>
                <w:rtl w:val="true"/>
              </w:rPr>
              <w:t>یحیی بن الحسن بن جعفر بن عبید الله بن الحسین بن علی بن الحسین علیه السلام، أبو الحسین</w:t>
            </w:r>
            <w:r>
              <w:rPr>
                <w:rStyle w:val="IndexLink"/>
                <w:rtl w:val="true"/>
              </w:rPr>
              <w:t>:</w:t>
              <w:tab/>
            </w:r>
            <w:r>
              <w:rPr>
                <w:rStyle w:val="IndexLink"/>
              </w:rPr>
              <w:t>554</w:t>
            </w:r>
          </w:hyperlink>
        </w:p>
        <w:p>
          <w:pPr>
            <w:pStyle w:val="Contents6"/>
            <w:tabs>
              <w:tab w:val="clear" w:pos="7609"/>
              <w:tab w:val="right" w:pos="9026" w:leader="dot"/>
            </w:tabs>
            <w:rPr/>
          </w:pPr>
          <w:hyperlink w:anchor="__RefHeading___Toc6345347_417432637">
            <w:r>
              <w:rPr>
                <w:webHidden/>
                <w:rStyle w:val="IndexLink"/>
                <w:rtl w:val="true"/>
              </w:rPr>
              <w:t>یحیی، الحضرمی</w:t>
            </w:r>
            <w:r>
              <w:rPr>
                <w:rStyle w:val="IndexLink"/>
                <w:rtl w:val="true"/>
              </w:rPr>
              <w:t>:</w:t>
              <w:tab/>
            </w:r>
            <w:r>
              <w:rPr>
                <w:rStyle w:val="IndexLink"/>
              </w:rPr>
              <w:t>554</w:t>
            </w:r>
          </w:hyperlink>
        </w:p>
        <w:p>
          <w:pPr>
            <w:pStyle w:val="Contents6"/>
            <w:tabs>
              <w:tab w:val="clear" w:pos="7609"/>
              <w:tab w:val="right" w:pos="9026" w:leader="dot"/>
            </w:tabs>
            <w:rPr/>
          </w:pPr>
          <w:hyperlink w:anchor="__RefHeading___Toc6345349_417432637">
            <w:r>
              <w:rPr>
                <w:webHidden/>
                <w:rStyle w:val="IndexLink"/>
                <w:rtl w:val="true"/>
              </w:rPr>
              <w:t>یحیی بن حماد</w:t>
            </w:r>
            <w:r>
              <w:rPr>
                <w:rStyle w:val="IndexLink"/>
                <w:rtl w:val="true"/>
              </w:rPr>
              <w:t>:</w:t>
              <w:tab/>
            </w:r>
            <w:r>
              <w:rPr>
                <w:rStyle w:val="IndexLink"/>
              </w:rPr>
              <w:t>554</w:t>
            </w:r>
          </w:hyperlink>
        </w:p>
        <w:p>
          <w:pPr>
            <w:pStyle w:val="Contents6"/>
            <w:tabs>
              <w:tab w:val="clear" w:pos="7609"/>
              <w:tab w:val="right" w:pos="9026" w:leader="dot"/>
            </w:tabs>
            <w:rPr/>
          </w:pPr>
          <w:hyperlink w:anchor="__RefHeading___Toc6345351_417432637">
            <w:r>
              <w:rPr>
                <w:webHidden/>
                <w:rStyle w:val="IndexLink"/>
                <w:rtl w:val="true"/>
              </w:rPr>
              <w:t>یحیی بن خالد</w:t>
            </w:r>
            <w:r>
              <w:rPr>
                <w:rStyle w:val="IndexLink"/>
                <w:rtl w:val="true"/>
              </w:rPr>
              <w:t xml:space="preserve">: </w:t>
            </w:r>
            <w:r>
              <w:rPr>
                <w:rStyle w:val="IndexLink"/>
                <w:rtl w:val="true"/>
              </w:rPr>
              <w:t>الوابشی؛ الهمدانی</w:t>
            </w:r>
            <w:r>
              <w:rPr>
                <w:rStyle w:val="IndexLink"/>
                <w:rtl w:val="true"/>
              </w:rPr>
              <w:t>:</w:t>
              <w:tab/>
            </w:r>
            <w:r>
              <w:rPr>
                <w:rStyle w:val="IndexLink"/>
              </w:rPr>
              <w:t>554</w:t>
            </w:r>
          </w:hyperlink>
        </w:p>
        <w:p>
          <w:pPr>
            <w:pStyle w:val="Contents6"/>
            <w:tabs>
              <w:tab w:val="clear" w:pos="7609"/>
              <w:tab w:val="right" w:pos="9026" w:leader="dot"/>
            </w:tabs>
            <w:rPr/>
          </w:pPr>
          <w:hyperlink w:anchor="__RefHeading___Toc6345353_417432637">
            <w:r>
              <w:rPr>
                <w:webHidden/>
                <w:rStyle w:val="IndexLink"/>
                <w:rtl w:val="true"/>
              </w:rPr>
              <w:t>یحیی؛ الخزاز، التبریزی</w:t>
            </w:r>
            <w:r>
              <w:rPr>
                <w:rStyle w:val="IndexLink"/>
                <w:rtl w:val="true"/>
              </w:rPr>
              <w:t>:</w:t>
              <w:tab/>
            </w:r>
            <w:r>
              <w:rPr>
                <w:rStyle w:val="IndexLink"/>
              </w:rPr>
              <w:t>554</w:t>
            </w:r>
          </w:hyperlink>
        </w:p>
        <w:p>
          <w:pPr>
            <w:pStyle w:val="Contents6"/>
            <w:tabs>
              <w:tab w:val="clear" w:pos="7609"/>
              <w:tab w:val="right" w:pos="9026" w:leader="dot"/>
            </w:tabs>
            <w:rPr/>
          </w:pPr>
          <w:hyperlink w:anchor="__RefHeading___Toc6345355_417432637">
            <w:r>
              <w:rPr>
                <w:webHidden/>
                <w:rStyle w:val="IndexLink"/>
                <w:rtl w:val="true"/>
              </w:rPr>
              <w:t>یحیی بن خلف؛ الوابشی؛ الهمدانی</w:t>
            </w:r>
            <w:r>
              <w:rPr>
                <w:rStyle w:val="IndexLink"/>
                <w:rtl w:val="true"/>
              </w:rPr>
              <w:t>:</w:t>
              <w:tab/>
            </w:r>
            <w:r>
              <w:rPr>
                <w:rStyle w:val="IndexLink"/>
              </w:rPr>
              <w:t>554</w:t>
            </w:r>
          </w:hyperlink>
        </w:p>
        <w:p>
          <w:pPr>
            <w:pStyle w:val="Contents6"/>
            <w:tabs>
              <w:tab w:val="clear" w:pos="7609"/>
              <w:tab w:val="right" w:pos="9026" w:leader="dot"/>
            </w:tabs>
            <w:rPr/>
          </w:pPr>
          <w:hyperlink w:anchor="__RefHeading___Toc6345357_417432637">
            <w:r>
              <w:rPr>
                <w:webHidden/>
                <w:rStyle w:val="IndexLink"/>
                <w:rtl w:val="true"/>
              </w:rPr>
              <w:t>یحیی بن زکریا بن شیبان؛ أبو عبد الله؛ الکندی؛ العلاف</w:t>
            </w:r>
            <w:r>
              <w:rPr>
                <w:rStyle w:val="IndexLink"/>
                <w:rtl w:val="true"/>
              </w:rPr>
              <w:t>:</w:t>
              <w:tab/>
            </w:r>
            <w:r>
              <w:rPr>
                <w:rStyle w:val="IndexLink"/>
              </w:rPr>
              <w:t>554</w:t>
            </w:r>
          </w:hyperlink>
        </w:p>
        <w:p>
          <w:pPr>
            <w:pStyle w:val="Contents6"/>
            <w:tabs>
              <w:tab w:val="clear" w:pos="7609"/>
              <w:tab w:val="right" w:pos="9026" w:leader="dot"/>
            </w:tabs>
            <w:rPr/>
          </w:pPr>
          <w:hyperlink w:anchor="__RefHeading___Toc6345359_417432637">
            <w:r>
              <w:rPr>
                <w:webHidden/>
                <w:rStyle w:val="IndexLink"/>
                <w:rtl w:val="true"/>
              </w:rPr>
              <w:t>یحیی بن سالم، الفراء</w:t>
            </w:r>
            <w:r>
              <w:rPr>
                <w:rStyle w:val="IndexLink"/>
                <w:rtl w:val="true"/>
              </w:rPr>
              <w:t>.</w:t>
              <w:tab/>
            </w:r>
            <w:r>
              <w:rPr>
                <w:rStyle w:val="IndexLink"/>
              </w:rPr>
              <w:t>555</w:t>
            </w:r>
          </w:hyperlink>
        </w:p>
        <w:p>
          <w:pPr>
            <w:pStyle w:val="Contents6"/>
            <w:tabs>
              <w:tab w:val="clear" w:pos="7609"/>
              <w:tab w:val="right" w:pos="9026" w:leader="dot"/>
            </w:tabs>
            <w:rPr/>
          </w:pPr>
          <w:hyperlink w:anchor="__RefHeading___Toc6345361_417432637">
            <w:r>
              <w:rPr>
                <w:webHidden/>
                <w:rStyle w:val="IndexLink"/>
                <w:rtl w:val="true"/>
              </w:rPr>
              <w:t>یحیی بن سعید بن حیان؛ أبو حیان</w:t>
            </w:r>
            <w:r>
              <w:rPr>
                <w:rStyle w:val="IndexLink"/>
                <w:rtl w:val="true"/>
              </w:rPr>
              <w:t>:</w:t>
              <w:tab/>
            </w:r>
            <w:r>
              <w:rPr>
                <w:rStyle w:val="IndexLink"/>
              </w:rPr>
              <w:t>555</w:t>
            </w:r>
          </w:hyperlink>
        </w:p>
        <w:p>
          <w:pPr>
            <w:pStyle w:val="Contents6"/>
            <w:tabs>
              <w:tab w:val="clear" w:pos="7609"/>
              <w:tab w:val="right" w:pos="9026" w:leader="dot"/>
            </w:tabs>
            <w:rPr/>
          </w:pPr>
          <w:hyperlink w:anchor="__RefHeading___Toc6345363_417432637">
            <w:r>
              <w:rPr>
                <w:webHidden/>
                <w:rStyle w:val="IndexLink"/>
                <w:rtl w:val="true"/>
              </w:rPr>
              <w:t>یحیی بن سعید؛ القطان؛ أبو زکریا</w:t>
            </w:r>
            <w:r>
              <w:rPr>
                <w:rStyle w:val="IndexLink"/>
                <w:rtl w:val="true"/>
              </w:rPr>
              <w:t>:</w:t>
              <w:tab/>
            </w:r>
            <w:r>
              <w:rPr>
                <w:rStyle w:val="IndexLink"/>
              </w:rPr>
              <w:t>555</w:t>
            </w:r>
          </w:hyperlink>
        </w:p>
        <w:p>
          <w:pPr>
            <w:pStyle w:val="Contents6"/>
            <w:tabs>
              <w:tab w:val="clear" w:pos="7609"/>
              <w:tab w:val="right" w:pos="9026" w:leader="dot"/>
            </w:tabs>
            <w:rPr/>
          </w:pPr>
          <w:hyperlink w:anchor="__RefHeading___Toc6345365_417432637">
            <w:r>
              <w:rPr>
                <w:webHidden/>
                <w:rStyle w:val="IndexLink"/>
                <w:rtl w:val="true"/>
              </w:rPr>
              <w:t>یحیی بن عبد الرحمن؛ الأزرق</w:t>
            </w:r>
            <w:r>
              <w:rPr>
                <w:rStyle w:val="IndexLink"/>
                <w:rtl w:val="true"/>
              </w:rPr>
              <w:t>:</w:t>
              <w:tab/>
            </w:r>
            <w:r>
              <w:rPr>
                <w:rStyle w:val="IndexLink"/>
              </w:rPr>
              <w:t>555</w:t>
            </w:r>
          </w:hyperlink>
        </w:p>
        <w:p>
          <w:pPr>
            <w:pStyle w:val="Contents6"/>
            <w:tabs>
              <w:tab w:val="clear" w:pos="7609"/>
              <w:tab w:val="right" w:pos="9026" w:leader="dot"/>
            </w:tabs>
            <w:rPr/>
          </w:pPr>
          <w:hyperlink w:anchor="__RefHeading___Toc6345367_417432637">
            <w:r>
              <w:rPr>
                <w:webHidden/>
                <w:rStyle w:val="IndexLink"/>
                <w:rtl w:val="true"/>
              </w:rPr>
              <w:t>یحیی بن العلاء؛ البجلی؛ الرازی؛ أبو جعفر</w:t>
            </w:r>
            <w:r>
              <w:rPr>
                <w:rStyle w:val="IndexLink"/>
                <w:rtl w:val="true"/>
              </w:rPr>
              <w:t>:</w:t>
              <w:tab/>
            </w:r>
            <w:r>
              <w:rPr>
                <w:rStyle w:val="IndexLink"/>
              </w:rPr>
              <w:t>555</w:t>
            </w:r>
          </w:hyperlink>
        </w:p>
        <w:p>
          <w:pPr>
            <w:pStyle w:val="Contents6"/>
            <w:tabs>
              <w:tab w:val="clear" w:pos="7609"/>
              <w:tab w:val="right" w:pos="9026" w:leader="dot"/>
            </w:tabs>
            <w:rPr/>
          </w:pPr>
          <w:hyperlink w:anchor="__RefHeading___Toc6345369_417432637">
            <w:r>
              <w:rPr>
                <w:webHidden/>
                <w:rStyle w:val="IndexLink"/>
                <w:rtl w:val="true"/>
              </w:rPr>
              <w:t>یحیی بن العلوی؛ المکنی أبا محمد، من بنی زیارة</w:t>
            </w:r>
            <w:r>
              <w:rPr>
                <w:rStyle w:val="IndexLink"/>
                <w:rtl w:val="true"/>
              </w:rPr>
              <w:t>:</w:t>
              <w:tab/>
            </w:r>
            <w:r>
              <w:rPr>
                <w:rStyle w:val="IndexLink"/>
              </w:rPr>
              <w:t>555</w:t>
            </w:r>
          </w:hyperlink>
        </w:p>
        <w:p>
          <w:pPr>
            <w:pStyle w:val="Contents6"/>
            <w:tabs>
              <w:tab w:val="clear" w:pos="7609"/>
              <w:tab w:val="right" w:pos="9026" w:leader="dot"/>
            </w:tabs>
            <w:rPr/>
          </w:pPr>
          <w:hyperlink w:anchor="__RefHeading___Toc6345371_417432637">
            <w:r>
              <w:rPr>
                <w:webHidden/>
                <w:rStyle w:val="IndexLink"/>
                <w:rtl w:val="true"/>
              </w:rPr>
              <w:t>یحیی بن علیم؛ الکلبی؛ العلیمی</w:t>
            </w:r>
            <w:r>
              <w:rPr>
                <w:rStyle w:val="IndexLink"/>
                <w:rtl w:val="true"/>
              </w:rPr>
              <w:t>:</w:t>
              <w:tab/>
            </w:r>
            <w:r>
              <w:rPr>
                <w:rStyle w:val="IndexLink"/>
              </w:rPr>
              <w:t>555</w:t>
            </w:r>
          </w:hyperlink>
        </w:p>
        <w:p>
          <w:pPr>
            <w:pStyle w:val="Contents6"/>
            <w:tabs>
              <w:tab w:val="clear" w:pos="7609"/>
              <w:tab w:val="right" w:pos="9026" w:leader="dot"/>
            </w:tabs>
            <w:rPr/>
          </w:pPr>
          <w:hyperlink w:anchor="__RefHeading___Toc6345373_417432637">
            <w:r>
              <w:rPr>
                <w:webHidden/>
                <w:rStyle w:val="IndexLink"/>
                <w:rtl w:val="true"/>
              </w:rPr>
              <w:t>یحیی بن عمران بن علی بن أبی شعبة؛ الحلبی</w:t>
            </w:r>
            <w:r>
              <w:rPr>
                <w:rStyle w:val="IndexLink"/>
                <w:rtl w:val="true"/>
              </w:rPr>
              <w:t>:</w:t>
              <w:tab/>
            </w:r>
            <w:r>
              <w:rPr>
                <w:rStyle w:val="IndexLink"/>
              </w:rPr>
              <w:t>555</w:t>
            </w:r>
          </w:hyperlink>
        </w:p>
        <w:p>
          <w:pPr>
            <w:pStyle w:val="Contents6"/>
            <w:tabs>
              <w:tab w:val="clear" w:pos="7609"/>
              <w:tab w:val="right" w:pos="9026" w:leader="dot"/>
            </w:tabs>
            <w:rPr/>
          </w:pPr>
          <w:hyperlink w:anchor="__RefHeading___Toc6345375_417432637">
            <w:r>
              <w:rPr>
                <w:webHidden/>
                <w:rStyle w:val="IndexLink"/>
                <w:rtl w:val="true"/>
              </w:rPr>
              <w:t>یحیی بن القاسم أبو بصیر الأسدی و قیل</w:t>
            </w:r>
            <w:r>
              <w:rPr>
                <w:rStyle w:val="IndexLink"/>
                <w:rtl w:val="true"/>
              </w:rPr>
              <w:t xml:space="preserve">: </w:t>
            </w:r>
            <w:r>
              <w:rPr>
                <w:rStyle w:val="IndexLink"/>
                <w:rtl w:val="true"/>
              </w:rPr>
              <w:t>أبو محمد</w:t>
            </w:r>
            <w:r>
              <w:rPr>
                <w:rStyle w:val="IndexLink"/>
                <w:rtl w:val="true"/>
              </w:rPr>
              <w:t>-:</w:t>
              <w:tab/>
            </w:r>
            <w:r>
              <w:rPr>
                <w:rStyle w:val="IndexLink"/>
              </w:rPr>
              <w:t>556</w:t>
            </w:r>
          </w:hyperlink>
        </w:p>
        <w:p>
          <w:pPr>
            <w:pStyle w:val="Contents6"/>
            <w:tabs>
              <w:tab w:val="clear" w:pos="7609"/>
              <w:tab w:val="right" w:pos="9026" w:leader="dot"/>
            </w:tabs>
            <w:rPr/>
          </w:pPr>
          <w:hyperlink w:anchor="__RefHeading___Toc6345377_417432637">
            <w:r>
              <w:rPr>
                <w:webHidden/>
                <w:rStyle w:val="IndexLink"/>
                <w:rtl w:val="true"/>
              </w:rPr>
              <w:t>یحیی؛ اللحام؛ الکوفی</w:t>
            </w:r>
            <w:r>
              <w:rPr>
                <w:rStyle w:val="IndexLink"/>
                <w:rtl w:val="true"/>
              </w:rPr>
              <w:t>:</w:t>
              <w:tab/>
            </w:r>
            <w:r>
              <w:rPr>
                <w:rStyle w:val="IndexLink"/>
              </w:rPr>
              <w:t>556</w:t>
            </w:r>
          </w:hyperlink>
        </w:p>
        <w:p>
          <w:pPr>
            <w:pStyle w:val="Contents6"/>
            <w:tabs>
              <w:tab w:val="clear" w:pos="7609"/>
              <w:tab w:val="right" w:pos="9026" w:leader="dot"/>
            </w:tabs>
            <w:rPr/>
          </w:pPr>
          <w:hyperlink w:anchor="__RefHeading___Toc6345379_417432637">
            <w:r>
              <w:rPr>
                <w:webHidden/>
                <w:rStyle w:val="IndexLink"/>
                <w:rtl w:val="true"/>
              </w:rPr>
              <w:t>یحیی بن محمد بن أحمد بن عبید الله بن الحسن بن علی بن الحسین‌ علیه السلام؛ أبو محمد</w:t>
            </w:r>
            <w:r>
              <w:rPr>
                <w:rStyle w:val="IndexLink"/>
                <w:rtl w:val="true"/>
              </w:rPr>
              <w:t>:</w:t>
              <w:tab/>
            </w:r>
            <w:r>
              <w:rPr>
                <w:rStyle w:val="IndexLink"/>
              </w:rPr>
              <w:t>556</w:t>
            </w:r>
          </w:hyperlink>
        </w:p>
        <w:p>
          <w:pPr>
            <w:pStyle w:val="Contents6"/>
            <w:tabs>
              <w:tab w:val="clear" w:pos="7609"/>
              <w:tab w:val="right" w:pos="9026" w:leader="dot"/>
            </w:tabs>
            <w:rPr/>
          </w:pPr>
          <w:hyperlink w:anchor="__RefHeading___Toc6345381_417432637">
            <w:r>
              <w:rPr>
                <w:webHidden/>
                <w:rStyle w:val="IndexLink"/>
                <w:rtl w:val="true"/>
              </w:rPr>
              <w:t>یحیی بن وثاب</w:t>
            </w:r>
            <w:r>
              <w:rPr>
                <w:rStyle w:val="IndexLink"/>
                <w:rtl w:val="true"/>
              </w:rPr>
              <w:t>:</w:t>
              <w:tab/>
            </w:r>
            <w:r>
              <w:rPr>
                <w:rStyle w:val="IndexLink"/>
              </w:rPr>
              <w:t>556</w:t>
            </w:r>
          </w:hyperlink>
        </w:p>
        <w:p>
          <w:pPr>
            <w:pStyle w:val="Contents6"/>
            <w:tabs>
              <w:tab w:val="clear" w:pos="7609"/>
              <w:tab w:val="right" w:pos="9026" w:leader="dot"/>
            </w:tabs>
            <w:rPr/>
          </w:pPr>
          <w:hyperlink w:anchor="__RefHeading___Toc6345383_417432637">
            <w:r>
              <w:rPr>
                <w:webHidden/>
                <w:rStyle w:val="IndexLink"/>
                <w:rtl w:val="true"/>
              </w:rPr>
              <w:t>یحیی بن هاشم</w:t>
            </w:r>
            <w:r>
              <w:rPr>
                <w:rStyle w:val="IndexLink"/>
                <w:rtl w:val="true"/>
              </w:rPr>
              <w:t>:</w:t>
              <w:tab/>
            </w:r>
            <w:r>
              <w:rPr>
                <w:rStyle w:val="IndexLink"/>
              </w:rPr>
              <w:t>556</w:t>
            </w:r>
          </w:hyperlink>
        </w:p>
        <w:p>
          <w:pPr>
            <w:pStyle w:val="Contents6"/>
            <w:tabs>
              <w:tab w:val="clear" w:pos="7609"/>
              <w:tab w:val="right" w:pos="9026" w:leader="dot"/>
            </w:tabs>
            <w:rPr/>
          </w:pPr>
          <w:hyperlink w:anchor="__RefHeading___Toc6345385_417432637">
            <w:r>
              <w:rPr>
                <w:webHidden/>
                <w:rStyle w:val="IndexLink"/>
                <w:rtl w:val="true"/>
              </w:rPr>
              <w:t>یزید؛ أبو خالد؛ القماط؛ مولی بنی عجل‌ بن لجیم</w:t>
            </w:r>
            <w:r>
              <w:rPr>
                <w:rStyle w:val="IndexLink"/>
                <w:rtl w:val="true"/>
              </w:rPr>
              <w:t>:</w:t>
              <w:tab/>
            </w:r>
            <w:r>
              <w:rPr>
                <w:rStyle w:val="IndexLink"/>
              </w:rPr>
              <w:t>556</w:t>
            </w:r>
          </w:hyperlink>
        </w:p>
        <w:p>
          <w:pPr>
            <w:pStyle w:val="Contents6"/>
            <w:tabs>
              <w:tab w:val="clear" w:pos="7609"/>
              <w:tab w:val="right" w:pos="9026" w:leader="dot"/>
            </w:tabs>
            <w:rPr/>
          </w:pPr>
          <w:hyperlink w:anchor="__RefHeading___Toc6345387_417432637">
            <w:r>
              <w:rPr>
                <w:webHidden/>
                <w:rStyle w:val="IndexLink"/>
                <w:rtl w:val="true"/>
              </w:rPr>
              <w:t>یزید بن إسحاق</w:t>
            </w:r>
            <w:r>
              <w:rPr>
                <w:rStyle w:val="IndexLink"/>
                <w:rtl w:val="true"/>
              </w:rPr>
              <w:t xml:space="preserve">: </w:t>
            </w:r>
            <w:r>
              <w:rPr>
                <w:rStyle w:val="IndexLink"/>
                <w:rtl w:val="true"/>
              </w:rPr>
              <w:t>شعر</w:t>
            </w:r>
            <w:r>
              <w:rPr>
                <w:rStyle w:val="IndexLink"/>
                <w:rtl w:val="true"/>
              </w:rPr>
              <w:t>:</w:t>
              <w:tab/>
            </w:r>
            <w:r>
              <w:rPr>
                <w:rStyle w:val="IndexLink"/>
              </w:rPr>
              <w:t>557</w:t>
            </w:r>
          </w:hyperlink>
        </w:p>
        <w:p>
          <w:pPr>
            <w:pStyle w:val="Contents6"/>
            <w:tabs>
              <w:tab w:val="clear" w:pos="7609"/>
              <w:tab w:val="right" w:pos="9026" w:leader="dot"/>
            </w:tabs>
            <w:rPr/>
          </w:pPr>
          <w:hyperlink w:anchor="__RefHeading___Toc6345389_417432637">
            <w:r>
              <w:rPr>
                <w:webHidden/>
                <w:rStyle w:val="IndexLink"/>
                <w:rtl w:val="true"/>
              </w:rPr>
              <w:t>یزید بن حماد؛ الأنباریّ؛ السلمی؛ أبو یعقوب؛ الکاتب</w:t>
            </w:r>
            <w:r>
              <w:rPr>
                <w:rStyle w:val="IndexLink"/>
                <w:rtl w:val="true"/>
              </w:rPr>
              <w:t>:</w:t>
              <w:tab/>
            </w:r>
            <w:r>
              <w:rPr>
                <w:rStyle w:val="IndexLink"/>
              </w:rPr>
              <w:t>557</w:t>
            </w:r>
          </w:hyperlink>
        </w:p>
        <w:p>
          <w:pPr>
            <w:pStyle w:val="Contents6"/>
            <w:tabs>
              <w:tab w:val="clear" w:pos="7609"/>
              <w:tab w:val="right" w:pos="9026" w:leader="dot"/>
            </w:tabs>
            <w:rPr/>
          </w:pPr>
          <w:hyperlink w:anchor="__RefHeading___Toc6345391_417432637">
            <w:r>
              <w:rPr>
                <w:webHidden/>
                <w:rStyle w:val="IndexLink"/>
                <w:rtl w:val="true"/>
              </w:rPr>
              <w:t>یزید بن قیس؛ الأرحنی‌</w:t>
            </w:r>
            <w:r>
              <w:rPr>
                <w:rStyle w:val="IndexLink"/>
                <w:rtl w:val="true"/>
              </w:rPr>
              <w:t>:</w:t>
              <w:tab/>
            </w:r>
            <w:r>
              <w:rPr>
                <w:rStyle w:val="IndexLink"/>
              </w:rPr>
              <w:t>557</w:t>
            </w:r>
          </w:hyperlink>
        </w:p>
        <w:p>
          <w:pPr>
            <w:pStyle w:val="Contents6"/>
            <w:tabs>
              <w:tab w:val="clear" w:pos="7609"/>
              <w:tab w:val="right" w:pos="9026" w:leader="dot"/>
            </w:tabs>
            <w:rPr/>
          </w:pPr>
          <w:hyperlink w:anchor="__RefHeading___Toc6345393_417432637">
            <w:r>
              <w:rPr>
                <w:webHidden/>
                <w:rStyle w:val="IndexLink"/>
                <w:rtl w:val="true"/>
              </w:rPr>
              <w:t>یزید بن نویرة</w:t>
            </w:r>
            <w:r>
              <w:rPr>
                <w:rStyle w:val="IndexLink"/>
                <w:rtl w:val="true"/>
              </w:rPr>
              <w:t>:</w:t>
              <w:tab/>
            </w:r>
            <w:r>
              <w:rPr>
                <w:rStyle w:val="IndexLink"/>
              </w:rPr>
              <w:t>557</w:t>
            </w:r>
          </w:hyperlink>
        </w:p>
        <w:p>
          <w:pPr>
            <w:pStyle w:val="Contents6"/>
            <w:tabs>
              <w:tab w:val="clear" w:pos="7609"/>
              <w:tab w:val="right" w:pos="9026" w:leader="dot"/>
            </w:tabs>
            <w:rPr/>
          </w:pPr>
          <w:hyperlink w:anchor="__RefHeading___Toc6345395_417432637">
            <w:r>
              <w:rPr>
                <w:webHidden/>
                <w:rStyle w:val="IndexLink"/>
                <w:rtl w:val="true"/>
              </w:rPr>
              <w:t>یعقوب بن إسحاق؛ السکیت؛ أبو یوسف</w:t>
            </w:r>
            <w:r>
              <w:rPr>
                <w:rStyle w:val="IndexLink"/>
                <w:rtl w:val="true"/>
              </w:rPr>
              <w:t>:</w:t>
              <w:tab/>
            </w:r>
            <w:r>
              <w:rPr>
                <w:rStyle w:val="IndexLink"/>
              </w:rPr>
              <w:t>557</w:t>
            </w:r>
          </w:hyperlink>
        </w:p>
        <w:p>
          <w:pPr>
            <w:pStyle w:val="Contents6"/>
            <w:tabs>
              <w:tab w:val="clear" w:pos="7609"/>
              <w:tab w:val="right" w:pos="9026" w:leader="dot"/>
            </w:tabs>
            <w:rPr/>
          </w:pPr>
          <w:hyperlink w:anchor="__RefHeading___Toc6345397_417432637">
            <w:r>
              <w:rPr>
                <w:webHidden/>
                <w:rStyle w:val="IndexLink"/>
                <w:rtl w:val="true"/>
              </w:rPr>
              <w:t>یعقوب بن إلیاس</w:t>
            </w:r>
            <w:r>
              <w:rPr>
                <w:rStyle w:val="IndexLink"/>
                <w:rtl w:val="true"/>
              </w:rPr>
              <w:t>:</w:t>
              <w:tab/>
            </w:r>
            <w:r>
              <w:rPr>
                <w:rStyle w:val="IndexLink"/>
              </w:rPr>
              <w:t>557</w:t>
            </w:r>
          </w:hyperlink>
        </w:p>
        <w:p>
          <w:pPr>
            <w:pStyle w:val="Contents6"/>
            <w:tabs>
              <w:tab w:val="clear" w:pos="7609"/>
              <w:tab w:val="right" w:pos="9026" w:leader="dot"/>
            </w:tabs>
            <w:rPr/>
          </w:pPr>
          <w:hyperlink w:anchor="__RefHeading___Toc6345399_417432637">
            <w:r>
              <w:rPr>
                <w:webHidden/>
                <w:rStyle w:val="IndexLink"/>
                <w:rtl w:val="true"/>
              </w:rPr>
              <w:t>یعقوب بن سالم؛ الأحمر؛ أخو أسباط بن سالم</w:t>
            </w:r>
            <w:r>
              <w:rPr>
                <w:rStyle w:val="IndexLink"/>
                <w:rtl w:val="true"/>
              </w:rPr>
              <w:t>:</w:t>
              <w:tab/>
            </w:r>
            <w:r>
              <w:rPr>
                <w:rStyle w:val="IndexLink"/>
              </w:rPr>
              <w:t>557</w:t>
            </w:r>
          </w:hyperlink>
        </w:p>
        <w:p>
          <w:pPr>
            <w:pStyle w:val="Contents6"/>
            <w:tabs>
              <w:tab w:val="clear" w:pos="7609"/>
              <w:tab w:val="right" w:pos="9026" w:leader="dot"/>
            </w:tabs>
            <w:rPr/>
          </w:pPr>
          <w:hyperlink w:anchor="__RefHeading___Toc6345401_417432637">
            <w:r>
              <w:rPr>
                <w:webHidden/>
                <w:rStyle w:val="IndexLink"/>
                <w:rtl w:val="true"/>
              </w:rPr>
              <w:t>یعقوب بن السراج</w:t>
            </w:r>
            <w:r>
              <w:rPr>
                <w:rStyle w:val="IndexLink"/>
                <w:rtl w:val="true"/>
              </w:rPr>
              <w:t>:</w:t>
              <w:tab/>
            </w:r>
            <w:r>
              <w:rPr>
                <w:rStyle w:val="IndexLink"/>
              </w:rPr>
              <w:t>558</w:t>
            </w:r>
          </w:hyperlink>
        </w:p>
        <w:p>
          <w:pPr>
            <w:pStyle w:val="Contents6"/>
            <w:tabs>
              <w:tab w:val="clear" w:pos="7609"/>
              <w:tab w:val="right" w:pos="9026" w:leader="dot"/>
            </w:tabs>
            <w:rPr/>
          </w:pPr>
          <w:hyperlink w:anchor="__RefHeading___Toc6345403_417432637">
            <w:r>
              <w:rPr>
                <w:webHidden/>
                <w:rStyle w:val="IndexLink"/>
                <w:rtl w:val="true"/>
              </w:rPr>
              <w:t>یعقوب بن شعیب بن میثم بن یحیی؛ التمار، مولی بنی أسد؛ أبو محمد</w:t>
            </w:r>
            <w:r>
              <w:rPr>
                <w:rStyle w:val="IndexLink"/>
                <w:rtl w:val="true"/>
              </w:rPr>
              <w:t>:</w:t>
              <w:tab/>
            </w:r>
            <w:r>
              <w:rPr>
                <w:rStyle w:val="IndexLink"/>
              </w:rPr>
              <w:t>558</w:t>
            </w:r>
          </w:hyperlink>
        </w:p>
        <w:p>
          <w:pPr>
            <w:pStyle w:val="Contents6"/>
            <w:tabs>
              <w:tab w:val="clear" w:pos="7609"/>
              <w:tab w:val="right" w:pos="9026" w:leader="dot"/>
            </w:tabs>
            <w:rPr/>
          </w:pPr>
          <w:hyperlink w:anchor="__RefHeading___Toc6345405_417432637">
            <w:r>
              <w:rPr>
                <w:webHidden/>
                <w:rStyle w:val="IndexLink"/>
                <w:rtl w:val="true"/>
              </w:rPr>
              <w:t>یعقوب بن نعیم بن قرقارة، الکاتب؛ أبو یوسف</w:t>
            </w:r>
            <w:r>
              <w:rPr>
                <w:rStyle w:val="IndexLink"/>
                <w:rtl w:val="true"/>
              </w:rPr>
              <w:t>:</w:t>
              <w:tab/>
            </w:r>
            <w:r>
              <w:rPr>
                <w:rStyle w:val="IndexLink"/>
              </w:rPr>
              <w:t>558</w:t>
            </w:r>
          </w:hyperlink>
        </w:p>
        <w:p>
          <w:pPr>
            <w:pStyle w:val="Contents6"/>
            <w:tabs>
              <w:tab w:val="clear" w:pos="7609"/>
              <w:tab w:val="right" w:pos="9026" w:leader="dot"/>
            </w:tabs>
            <w:rPr/>
          </w:pPr>
          <w:hyperlink w:anchor="__RefHeading___Toc6345407_417432637">
            <w:r>
              <w:rPr>
                <w:webHidden/>
                <w:rStyle w:val="IndexLink"/>
                <w:rtl w:val="true"/>
              </w:rPr>
              <w:t>یعقوب بن یزید بن حماد؛ الأنباری، أبو یوسف، الکاتب</w:t>
            </w:r>
            <w:r>
              <w:rPr>
                <w:rStyle w:val="IndexLink"/>
                <w:rtl w:val="true"/>
              </w:rPr>
              <w:t>:</w:t>
              <w:tab/>
            </w:r>
            <w:r>
              <w:rPr>
                <w:rStyle w:val="IndexLink"/>
              </w:rPr>
              <w:t>558</w:t>
            </w:r>
          </w:hyperlink>
        </w:p>
        <w:p>
          <w:pPr>
            <w:pStyle w:val="Contents6"/>
            <w:tabs>
              <w:tab w:val="clear" w:pos="7609"/>
              <w:tab w:val="right" w:pos="9026" w:leader="dot"/>
            </w:tabs>
            <w:rPr/>
          </w:pPr>
          <w:hyperlink w:anchor="__RefHeading___Toc6345409_417432637">
            <w:r>
              <w:rPr>
                <w:webHidden/>
                <w:rStyle w:val="IndexLink"/>
                <w:rtl w:val="true"/>
              </w:rPr>
              <w:t>یعقوب بن یقطین</w:t>
            </w:r>
            <w:r>
              <w:rPr>
                <w:rStyle w:val="IndexLink"/>
                <w:rtl w:val="true"/>
              </w:rPr>
              <w:t>:</w:t>
              <w:tab/>
            </w:r>
            <w:r>
              <w:rPr>
                <w:rStyle w:val="IndexLink"/>
              </w:rPr>
              <w:t>558</w:t>
            </w:r>
          </w:hyperlink>
        </w:p>
        <w:p>
          <w:pPr>
            <w:pStyle w:val="Contents6"/>
            <w:tabs>
              <w:tab w:val="clear" w:pos="7609"/>
              <w:tab w:val="right" w:pos="9026" w:leader="dot"/>
            </w:tabs>
            <w:rPr/>
          </w:pPr>
          <w:hyperlink w:anchor="__RefHeading___Toc6345411_417432637">
            <w:r>
              <w:rPr>
                <w:webHidden/>
                <w:rStyle w:val="IndexLink"/>
                <w:rtl w:val="true"/>
              </w:rPr>
              <w:t>یقطین والد علی بن یقطین</w:t>
            </w:r>
            <w:r>
              <w:rPr>
                <w:rStyle w:val="IndexLink"/>
                <w:rtl w:val="true"/>
              </w:rPr>
              <w:t>-:</w:t>
              <w:tab/>
            </w:r>
            <w:r>
              <w:rPr>
                <w:rStyle w:val="IndexLink"/>
              </w:rPr>
              <w:t>558</w:t>
            </w:r>
          </w:hyperlink>
        </w:p>
        <w:p>
          <w:pPr>
            <w:pStyle w:val="Contents6"/>
            <w:tabs>
              <w:tab w:val="clear" w:pos="7609"/>
              <w:tab w:val="right" w:pos="9026" w:leader="dot"/>
            </w:tabs>
            <w:rPr/>
          </w:pPr>
          <w:hyperlink w:anchor="__RefHeading___Toc6345413_417432637">
            <w:r>
              <w:rPr>
                <w:webHidden/>
                <w:rStyle w:val="IndexLink"/>
                <w:rtl w:val="true"/>
              </w:rPr>
              <w:t>یوسف بن ثابت؛ أبو أمیة</w:t>
            </w:r>
            <w:r>
              <w:rPr>
                <w:rStyle w:val="IndexLink"/>
                <w:rtl w:val="true"/>
              </w:rPr>
              <w:t>:</w:t>
              <w:tab/>
            </w:r>
            <w:r>
              <w:rPr>
                <w:rStyle w:val="IndexLink"/>
              </w:rPr>
              <w:t>559</w:t>
            </w:r>
          </w:hyperlink>
        </w:p>
        <w:p>
          <w:pPr>
            <w:pStyle w:val="Contents6"/>
            <w:tabs>
              <w:tab w:val="clear" w:pos="7609"/>
              <w:tab w:val="right" w:pos="9026" w:leader="dot"/>
            </w:tabs>
            <w:rPr/>
          </w:pPr>
          <w:hyperlink w:anchor="__RefHeading___Toc6345415_417432637">
            <w:r>
              <w:rPr>
                <w:webHidden/>
                <w:rStyle w:val="IndexLink"/>
                <w:rtl w:val="true"/>
              </w:rPr>
              <w:t>یوسف بن عقیل</w:t>
            </w:r>
            <w:r>
              <w:rPr>
                <w:rStyle w:val="IndexLink"/>
                <w:rtl w:val="true"/>
              </w:rPr>
              <w:t>:</w:t>
              <w:tab/>
            </w:r>
            <w:r>
              <w:rPr>
                <w:rStyle w:val="IndexLink"/>
              </w:rPr>
              <w:t>559</w:t>
            </w:r>
          </w:hyperlink>
        </w:p>
        <w:p>
          <w:pPr>
            <w:pStyle w:val="Contents6"/>
            <w:tabs>
              <w:tab w:val="clear" w:pos="7609"/>
              <w:tab w:val="right" w:pos="9026" w:leader="dot"/>
            </w:tabs>
            <w:rPr/>
          </w:pPr>
          <w:hyperlink w:anchor="__RefHeading___Toc6345417_417432637">
            <w:r>
              <w:rPr>
                <w:webHidden/>
                <w:rStyle w:val="IndexLink"/>
                <w:rtl w:val="true"/>
              </w:rPr>
              <w:t>یوسف بن عمار بن حنان</w:t>
            </w:r>
            <w:r>
              <w:rPr>
                <w:rStyle w:val="IndexLink"/>
                <w:rtl w:val="true"/>
              </w:rPr>
              <w:t>:</w:t>
              <w:tab/>
            </w:r>
            <w:r>
              <w:rPr>
                <w:rStyle w:val="IndexLink"/>
              </w:rPr>
              <w:t>559</w:t>
            </w:r>
          </w:hyperlink>
        </w:p>
        <w:p>
          <w:pPr>
            <w:pStyle w:val="Contents6"/>
            <w:tabs>
              <w:tab w:val="clear" w:pos="7609"/>
              <w:tab w:val="right" w:pos="9026" w:leader="dot"/>
            </w:tabs>
            <w:rPr/>
          </w:pPr>
          <w:hyperlink w:anchor="__RefHeading___Toc6345419_417432637">
            <w:r>
              <w:rPr>
                <w:webHidden/>
                <w:rStyle w:val="IndexLink"/>
                <w:rtl w:val="true"/>
              </w:rPr>
              <w:t>یونس بن رباط؛ البجلی، مولاهم</w:t>
            </w:r>
            <w:r>
              <w:rPr>
                <w:rStyle w:val="IndexLink"/>
                <w:rtl w:val="true"/>
              </w:rPr>
              <w:t>:</w:t>
              <w:tab/>
            </w:r>
            <w:r>
              <w:rPr>
                <w:rStyle w:val="IndexLink"/>
              </w:rPr>
              <w:t>559</w:t>
            </w:r>
          </w:hyperlink>
        </w:p>
        <w:p>
          <w:pPr>
            <w:pStyle w:val="Contents6"/>
            <w:tabs>
              <w:tab w:val="clear" w:pos="7609"/>
              <w:tab w:val="right" w:pos="9026" w:leader="dot"/>
            </w:tabs>
            <w:rPr/>
          </w:pPr>
          <w:hyperlink w:anchor="__RefHeading___Toc6345421_417432637">
            <w:r>
              <w:rPr>
                <w:webHidden/>
                <w:rStyle w:val="IndexLink"/>
                <w:rtl w:val="true"/>
              </w:rPr>
              <w:t>یونس بن عبد الرحمن؛ أبو محمد</w:t>
            </w:r>
            <w:r>
              <w:rPr>
                <w:rStyle w:val="IndexLink"/>
                <w:rtl w:val="true"/>
              </w:rPr>
              <w:t>:</w:t>
              <w:tab/>
            </w:r>
            <w:r>
              <w:rPr>
                <w:rStyle w:val="IndexLink"/>
              </w:rPr>
              <w:t>559</w:t>
            </w:r>
          </w:hyperlink>
        </w:p>
        <w:p>
          <w:pPr>
            <w:pStyle w:val="Contents6"/>
            <w:tabs>
              <w:tab w:val="clear" w:pos="7609"/>
              <w:tab w:val="right" w:pos="9026" w:leader="dot"/>
            </w:tabs>
            <w:rPr/>
          </w:pPr>
          <w:hyperlink w:anchor="__RefHeading___Toc6345423_417432637">
            <w:r>
              <w:rPr>
                <w:webHidden/>
                <w:rStyle w:val="IndexLink"/>
                <w:rtl w:val="true"/>
              </w:rPr>
              <w:t>یونس بن یعقوب؛ أبو علی؛ الجلاب؛ الدهنی</w:t>
            </w:r>
            <w:r>
              <w:rPr>
                <w:rStyle w:val="IndexLink"/>
                <w:rtl w:val="true"/>
              </w:rPr>
              <w:t>:</w:t>
              <w:tab/>
            </w:r>
            <w:r>
              <w:rPr>
                <w:rStyle w:val="IndexLink"/>
              </w:rPr>
              <w:t>560</w:t>
            </w:r>
          </w:hyperlink>
        </w:p>
        <w:p>
          <w:pPr>
            <w:pStyle w:val="Contents4"/>
            <w:tabs>
              <w:tab w:val="clear" w:pos="8176"/>
              <w:tab w:val="right" w:pos="9026" w:leader="dot"/>
            </w:tabs>
            <w:rPr/>
          </w:pPr>
          <w:hyperlink w:anchor="__RefHeading___Toc6345425_417432637">
            <w:r>
              <w:rPr>
                <w:webHidden/>
                <w:rStyle w:val="IndexLink"/>
                <w:rtl w:val="true"/>
              </w:rPr>
              <w:t>باب الکنی‌</w:t>
            </w:r>
            <w:r>
              <w:rPr>
                <w:rStyle w:val="IndexLink"/>
                <w:rtl w:val="true"/>
              </w:rPr>
              <w:tab/>
            </w:r>
            <w:r>
              <w:rPr>
                <w:rStyle w:val="IndexLink"/>
              </w:rPr>
              <w:t>560</w:t>
            </w:r>
          </w:hyperlink>
        </w:p>
        <w:p>
          <w:pPr>
            <w:pStyle w:val="Contents5"/>
            <w:tabs>
              <w:tab w:val="clear" w:pos="7892"/>
              <w:tab w:val="right" w:pos="9026" w:leader="dot"/>
            </w:tabs>
            <w:rPr/>
          </w:pPr>
          <w:hyperlink w:anchor="__RefHeading___Toc6345427_417432637">
            <w:r>
              <w:rPr>
                <w:webHidden/>
                <w:rStyle w:val="IndexLink"/>
                <w:rtl w:val="true"/>
              </w:rPr>
              <w:t>[</w:t>
            </w:r>
            <w:r>
              <w:rPr>
                <w:rStyle w:val="IndexLink"/>
                <w:rtl w:val="true"/>
              </w:rPr>
              <w:t xml:space="preserve">باب ما صدر ب </w:t>
            </w:r>
            <w:r>
              <w:rPr>
                <w:rStyle w:val="IndexLink"/>
                <w:rtl w:val="true"/>
              </w:rPr>
              <w:t>(</w:t>
            </w:r>
            <w:r>
              <w:rPr>
                <w:rStyle w:val="IndexLink"/>
                <w:rtl w:val="true"/>
              </w:rPr>
              <w:t>أبو</w:t>
            </w:r>
            <w:r>
              <w:rPr>
                <w:rStyle w:val="IndexLink"/>
                <w:rtl w:val="true"/>
              </w:rPr>
              <w:t>)]</w:t>
              <w:tab/>
            </w:r>
            <w:r>
              <w:rPr>
                <w:rStyle w:val="IndexLink"/>
              </w:rPr>
              <w:t>560</w:t>
            </w:r>
          </w:hyperlink>
        </w:p>
        <w:p>
          <w:pPr>
            <w:pStyle w:val="Contents6"/>
            <w:tabs>
              <w:tab w:val="clear" w:pos="7609"/>
              <w:tab w:val="right" w:pos="9026" w:leader="dot"/>
            </w:tabs>
            <w:rPr/>
          </w:pPr>
          <w:hyperlink w:anchor="__RefHeading___Toc6345429_417432637">
            <w:r>
              <w:rPr>
                <w:webHidden/>
                <w:rStyle w:val="IndexLink"/>
                <w:rtl w:val="true"/>
              </w:rPr>
              <w:t>أبو الأحوص؛ المصری</w:t>
            </w:r>
            <w:r>
              <w:rPr>
                <w:rStyle w:val="IndexLink"/>
                <w:rtl w:val="true"/>
              </w:rPr>
              <w:t>:</w:t>
              <w:tab/>
            </w:r>
            <w:r>
              <w:rPr>
                <w:rStyle w:val="IndexLink"/>
              </w:rPr>
              <w:t>560</w:t>
            </w:r>
          </w:hyperlink>
        </w:p>
        <w:p>
          <w:pPr>
            <w:pStyle w:val="Contents6"/>
            <w:tabs>
              <w:tab w:val="clear" w:pos="7609"/>
              <w:tab w:val="right" w:pos="9026" w:leader="dot"/>
            </w:tabs>
            <w:rPr/>
          </w:pPr>
          <w:hyperlink w:anchor="__RefHeading___Toc6345431_417432637">
            <w:r>
              <w:rPr>
                <w:webHidden/>
                <w:rStyle w:val="IndexLink"/>
                <w:rtl w:val="true"/>
              </w:rPr>
              <w:t>أبو أُسامة</w:t>
            </w:r>
            <w:r>
              <w:rPr>
                <w:rStyle w:val="IndexLink"/>
                <w:rtl w:val="true"/>
              </w:rPr>
              <w:t>:</w:t>
              <w:tab/>
            </w:r>
            <w:r>
              <w:rPr>
                <w:rStyle w:val="IndexLink"/>
              </w:rPr>
              <w:t>561</w:t>
            </w:r>
          </w:hyperlink>
        </w:p>
        <w:p>
          <w:pPr>
            <w:pStyle w:val="Contents6"/>
            <w:tabs>
              <w:tab w:val="clear" w:pos="7609"/>
              <w:tab w:val="right" w:pos="9026" w:leader="dot"/>
            </w:tabs>
            <w:rPr/>
          </w:pPr>
          <w:hyperlink w:anchor="__RefHeading___Toc6345433_417432637">
            <w:r>
              <w:rPr>
                <w:webHidden/>
                <w:rStyle w:val="IndexLink"/>
                <w:rtl w:val="true"/>
              </w:rPr>
              <w:t>أبو إسحاق</w:t>
            </w:r>
            <w:r>
              <w:rPr>
                <w:rStyle w:val="IndexLink"/>
                <w:rtl w:val="true"/>
              </w:rPr>
              <w:t xml:space="preserve">: </w:t>
            </w:r>
            <w:r>
              <w:rPr>
                <w:rStyle w:val="IndexLink"/>
                <w:rtl w:val="true"/>
              </w:rPr>
              <w:t>الفقیه، و النحوی</w:t>
            </w:r>
            <w:r>
              <w:rPr>
                <w:rStyle w:val="IndexLink"/>
                <w:rtl w:val="true"/>
              </w:rPr>
              <w:t>:</w:t>
              <w:tab/>
            </w:r>
            <w:r>
              <w:rPr>
                <w:rStyle w:val="IndexLink"/>
              </w:rPr>
              <w:t>561</w:t>
            </w:r>
          </w:hyperlink>
        </w:p>
        <w:p>
          <w:pPr>
            <w:pStyle w:val="Contents6"/>
            <w:tabs>
              <w:tab w:val="clear" w:pos="7609"/>
              <w:tab w:val="right" w:pos="9026" w:leader="dot"/>
            </w:tabs>
            <w:rPr/>
          </w:pPr>
          <w:hyperlink w:anchor="__RefHeading___Toc6345435_417432637">
            <w:r>
              <w:rPr>
                <w:webHidden/>
                <w:rStyle w:val="IndexLink"/>
                <w:rtl w:val="true"/>
              </w:rPr>
              <w:t>أبو إسماعیل؛ البصری</w:t>
            </w:r>
            <w:r>
              <w:rPr>
                <w:rStyle w:val="IndexLink"/>
                <w:rtl w:val="true"/>
              </w:rPr>
              <w:t>:</w:t>
              <w:tab/>
            </w:r>
            <w:r>
              <w:rPr>
                <w:rStyle w:val="IndexLink"/>
              </w:rPr>
              <w:t>561</w:t>
            </w:r>
          </w:hyperlink>
        </w:p>
        <w:p>
          <w:pPr>
            <w:pStyle w:val="Contents6"/>
            <w:tabs>
              <w:tab w:val="clear" w:pos="7609"/>
              <w:tab w:val="right" w:pos="9026" w:leader="dot"/>
            </w:tabs>
            <w:rPr/>
          </w:pPr>
          <w:hyperlink w:anchor="__RefHeading___Toc6345437_417432637">
            <w:r>
              <w:rPr>
                <w:webHidden/>
                <w:rStyle w:val="IndexLink"/>
                <w:rtl w:val="true"/>
              </w:rPr>
              <w:t>أبو إسماعیل؛ السراج</w:t>
            </w:r>
            <w:r>
              <w:rPr>
                <w:rStyle w:val="IndexLink"/>
                <w:rtl w:val="true"/>
              </w:rPr>
              <w:t>:</w:t>
              <w:tab/>
            </w:r>
            <w:r>
              <w:rPr>
                <w:rStyle w:val="IndexLink"/>
              </w:rPr>
              <w:t>561</w:t>
            </w:r>
          </w:hyperlink>
        </w:p>
        <w:p>
          <w:pPr>
            <w:pStyle w:val="Contents6"/>
            <w:tabs>
              <w:tab w:val="clear" w:pos="7609"/>
              <w:tab w:val="right" w:pos="9026" w:leader="dot"/>
            </w:tabs>
            <w:rPr/>
          </w:pPr>
          <w:hyperlink w:anchor="__RefHeading___Toc6345439_417432637">
            <w:r>
              <w:rPr>
                <w:webHidden/>
                <w:rStyle w:val="IndexLink"/>
                <w:rtl w:val="true"/>
              </w:rPr>
              <w:t>أبو أیوب؛ الأنصاری</w:t>
            </w:r>
            <w:r>
              <w:rPr>
                <w:rStyle w:val="IndexLink"/>
                <w:rtl w:val="true"/>
              </w:rPr>
              <w:t>:</w:t>
              <w:tab/>
            </w:r>
            <w:r>
              <w:rPr>
                <w:rStyle w:val="IndexLink"/>
              </w:rPr>
              <w:t>561</w:t>
            </w:r>
          </w:hyperlink>
        </w:p>
        <w:p>
          <w:pPr>
            <w:pStyle w:val="Contents6"/>
            <w:tabs>
              <w:tab w:val="clear" w:pos="7609"/>
              <w:tab w:val="right" w:pos="9026" w:leader="dot"/>
            </w:tabs>
            <w:rPr/>
          </w:pPr>
          <w:hyperlink w:anchor="__RefHeading___Toc6345441_417432637">
            <w:r>
              <w:rPr>
                <w:webHidden/>
                <w:rStyle w:val="IndexLink"/>
                <w:rtl w:val="true"/>
              </w:rPr>
              <w:t>أبو أیوب الخراز</w:t>
            </w:r>
            <w:r>
              <w:rPr>
                <w:rStyle w:val="IndexLink"/>
                <w:rtl w:val="true"/>
              </w:rPr>
              <w:t>:</w:t>
              <w:tab/>
            </w:r>
            <w:r>
              <w:rPr>
                <w:rStyle w:val="IndexLink"/>
              </w:rPr>
              <w:t>561</w:t>
            </w:r>
          </w:hyperlink>
        </w:p>
        <w:p>
          <w:pPr>
            <w:pStyle w:val="Contents6"/>
            <w:tabs>
              <w:tab w:val="clear" w:pos="7609"/>
              <w:tab w:val="right" w:pos="9026" w:leader="dot"/>
            </w:tabs>
            <w:rPr/>
          </w:pPr>
          <w:hyperlink w:anchor="__RefHeading___Toc6345443_417432637">
            <w:r>
              <w:rPr>
                <w:webHidden/>
                <w:rStyle w:val="IndexLink"/>
                <w:rtl w:val="true"/>
              </w:rPr>
              <w:t>أبو بردة، الأزدی</w:t>
            </w:r>
            <w:r>
              <w:rPr>
                <w:rStyle w:val="IndexLink"/>
                <w:rtl w:val="true"/>
              </w:rPr>
              <w:t>:</w:t>
              <w:tab/>
            </w:r>
            <w:r>
              <w:rPr>
                <w:rStyle w:val="IndexLink"/>
              </w:rPr>
              <w:t>561</w:t>
            </w:r>
          </w:hyperlink>
        </w:p>
        <w:p>
          <w:pPr>
            <w:pStyle w:val="Contents6"/>
            <w:tabs>
              <w:tab w:val="clear" w:pos="7609"/>
              <w:tab w:val="right" w:pos="9026" w:leader="dot"/>
            </w:tabs>
            <w:rPr/>
          </w:pPr>
          <w:hyperlink w:anchor="__RefHeading___Toc6345445_417432637">
            <w:r>
              <w:rPr>
                <w:webHidden/>
                <w:rStyle w:val="IndexLink"/>
                <w:rtl w:val="true"/>
              </w:rPr>
              <w:t>أبو برزة، الأسلمی؛ الخزاعی</w:t>
            </w:r>
            <w:r>
              <w:rPr>
                <w:rStyle w:val="IndexLink"/>
                <w:rtl w:val="true"/>
              </w:rPr>
              <w:t>:</w:t>
              <w:tab/>
            </w:r>
            <w:r>
              <w:rPr>
                <w:rStyle w:val="IndexLink"/>
              </w:rPr>
              <w:t>561</w:t>
            </w:r>
          </w:hyperlink>
        </w:p>
        <w:p>
          <w:pPr>
            <w:pStyle w:val="Contents6"/>
            <w:tabs>
              <w:tab w:val="clear" w:pos="7609"/>
              <w:tab w:val="right" w:pos="9026" w:leader="dot"/>
            </w:tabs>
            <w:rPr/>
          </w:pPr>
          <w:hyperlink w:anchor="__RefHeading___Toc6345447_417432637">
            <w:r>
              <w:rPr>
                <w:webHidden/>
                <w:rStyle w:val="IndexLink"/>
                <w:rtl w:val="true"/>
              </w:rPr>
              <w:t>أبو بشیر؛ البجلی</w:t>
            </w:r>
            <w:r>
              <w:rPr>
                <w:rStyle w:val="IndexLink"/>
                <w:rtl w:val="true"/>
              </w:rPr>
              <w:t>:</w:t>
              <w:tab/>
            </w:r>
            <w:r>
              <w:rPr>
                <w:rStyle w:val="IndexLink"/>
              </w:rPr>
              <w:t>561</w:t>
            </w:r>
          </w:hyperlink>
        </w:p>
        <w:p>
          <w:pPr>
            <w:pStyle w:val="Contents6"/>
            <w:tabs>
              <w:tab w:val="clear" w:pos="7609"/>
              <w:tab w:val="right" w:pos="9026" w:leader="dot"/>
            </w:tabs>
            <w:rPr/>
          </w:pPr>
          <w:hyperlink w:anchor="__RefHeading___Toc6345449_417432637">
            <w:r>
              <w:rPr>
                <w:webHidden/>
                <w:rStyle w:val="IndexLink"/>
                <w:rtl w:val="true"/>
              </w:rPr>
              <w:t>أبو بصیر</w:t>
            </w:r>
            <w:r>
              <w:rPr>
                <w:rStyle w:val="IndexLink"/>
                <w:rtl w:val="true"/>
              </w:rPr>
              <w:t>:</w:t>
              <w:tab/>
            </w:r>
            <w:r>
              <w:rPr>
                <w:rStyle w:val="IndexLink"/>
              </w:rPr>
              <w:t>562</w:t>
            </w:r>
          </w:hyperlink>
        </w:p>
        <w:p>
          <w:pPr>
            <w:pStyle w:val="Contents6"/>
            <w:tabs>
              <w:tab w:val="clear" w:pos="7609"/>
              <w:tab w:val="right" w:pos="9026" w:leader="dot"/>
            </w:tabs>
            <w:rPr/>
          </w:pPr>
          <w:hyperlink w:anchor="__RefHeading___Toc6345451_417432637">
            <w:r>
              <w:rPr>
                <w:webHidden/>
                <w:rStyle w:val="IndexLink"/>
                <w:rtl w:val="true"/>
              </w:rPr>
              <w:t>أبو بصیر</w:t>
            </w:r>
            <w:r>
              <w:rPr>
                <w:rStyle w:val="IndexLink"/>
                <w:rtl w:val="true"/>
              </w:rPr>
              <w:t>:</w:t>
              <w:tab/>
            </w:r>
            <w:r>
              <w:rPr>
                <w:rStyle w:val="IndexLink"/>
              </w:rPr>
              <w:t>562</w:t>
            </w:r>
          </w:hyperlink>
        </w:p>
        <w:p>
          <w:pPr>
            <w:pStyle w:val="Contents6"/>
            <w:tabs>
              <w:tab w:val="clear" w:pos="7609"/>
              <w:tab w:val="right" w:pos="9026" w:leader="dot"/>
            </w:tabs>
            <w:rPr/>
          </w:pPr>
          <w:hyperlink w:anchor="__RefHeading___Toc6345453_417432637">
            <w:r>
              <w:rPr>
                <w:webHidden/>
                <w:rStyle w:val="IndexLink"/>
                <w:rtl w:val="true"/>
              </w:rPr>
              <w:t>أبو بصیر</w:t>
            </w:r>
            <w:r>
              <w:rPr>
                <w:rStyle w:val="IndexLink"/>
                <w:rtl w:val="true"/>
              </w:rPr>
              <w:t>:</w:t>
              <w:tab/>
            </w:r>
            <w:r>
              <w:rPr>
                <w:rStyle w:val="IndexLink"/>
              </w:rPr>
              <w:t>562</w:t>
            </w:r>
          </w:hyperlink>
        </w:p>
        <w:p>
          <w:pPr>
            <w:pStyle w:val="Contents6"/>
            <w:tabs>
              <w:tab w:val="clear" w:pos="7609"/>
              <w:tab w:val="right" w:pos="9026" w:leader="dot"/>
            </w:tabs>
            <w:rPr/>
          </w:pPr>
          <w:hyperlink w:anchor="__RefHeading___Toc6345455_417432637">
            <w:r>
              <w:rPr>
                <w:webHidden/>
                <w:rStyle w:val="IndexLink"/>
                <w:rtl w:val="true"/>
              </w:rPr>
              <w:t>أبو بکر بن أبی السماک</w:t>
            </w:r>
            <w:r>
              <w:rPr>
                <w:rStyle w:val="IndexLink"/>
                <w:rtl w:val="true"/>
              </w:rPr>
              <w:t>:</w:t>
              <w:tab/>
            </w:r>
            <w:r>
              <w:rPr>
                <w:rStyle w:val="IndexLink"/>
              </w:rPr>
              <w:t>562</w:t>
            </w:r>
          </w:hyperlink>
        </w:p>
        <w:p>
          <w:pPr>
            <w:pStyle w:val="Contents6"/>
            <w:tabs>
              <w:tab w:val="clear" w:pos="7609"/>
              <w:tab w:val="right" w:pos="9026" w:leader="dot"/>
            </w:tabs>
            <w:rPr/>
          </w:pPr>
          <w:hyperlink w:anchor="__RefHeading___Toc6345457_417432637">
            <w:r>
              <w:rPr>
                <w:webHidden/>
                <w:rStyle w:val="IndexLink"/>
                <w:rtl w:val="true"/>
              </w:rPr>
              <w:t>أبو بکر؛ الحضرمی</w:t>
            </w:r>
            <w:r>
              <w:rPr>
                <w:rStyle w:val="IndexLink"/>
                <w:rtl w:val="true"/>
              </w:rPr>
              <w:t>:</w:t>
              <w:tab/>
            </w:r>
            <w:r>
              <w:rPr>
                <w:rStyle w:val="IndexLink"/>
              </w:rPr>
              <w:t>562</w:t>
            </w:r>
          </w:hyperlink>
        </w:p>
        <w:p>
          <w:pPr>
            <w:pStyle w:val="Contents6"/>
            <w:tabs>
              <w:tab w:val="clear" w:pos="7609"/>
              <w:tab w:val="right" w:pos="9026" w:leader="dot"/>
            </w:tabs>
            <w:rPr/>
          </w:pPr>
          <w:hyperlink w:anchor="__RefHeading___Toc6345459_417432637">
            <w:r>
              <w:rPr>
                <w:webHidden/>
                <w:rStyle w:val="IndexLink"/>
                <w:rtl w:val="true"/>
              </w:rPr>
              <w:t>أبو بکر؛ الرازی</w:t>
            </w:r>
            <w:r>
              <w:rPr>
                <w:rStyle w:val="IndexLink"/>
                <w:rtl w:val="true"/>
              </w:rPr>
              <w:t>:</w:t>
              <w:tab/>
            </w:r>
            <w:r>
              <w:rPr>
                <w:rStyle w:val="IndexLink"/>
              </w:rPr>
              <w:t>562</w:t>
            </w:r>
          </w:hyperlink>
        </w:p>
        <w:p>
          <w:pPr>
            <w:pStyle w:val="Contents6"/>
            <w:tabs>
              <w:tab w:val="clear" w:pos="7609"/>
              <w:tab w:val="right" w:pos="9026" w:leader="dot"/>
            </w:tabs>
            <w:rPr/>
          </w:pPr>
          <w:hyperlink w:anchor="__RefHeading___Toc6345461_417432637">
            <w:r>
              <w:rPr>
                <w:webHidden/>
                <w:rStyle w:val="IndexLink"/>
                <w:rtl w:val="true"/>
              </w:rPr>
              <w:t>أبو بکر؛ الوراق</w:t>
            </w:r>
            <w:r>
              <w:rPr>
                <w:rStyle w:val="IndexLink"/>
                <w:rtl w:val="true"/>
              </w:rPr>
              <w:t>:</w:t>
              <w:tab/>
            </w:r>
            <w:r>
              <w:rPr>
                <w:rStyle w:val="IndexLink"/>
              </w:rPr>
              <w:t>562</w:t>
            </w:r>
          </w:hyperlink>
        </w:p>
        <w:p>
          <w:pPr>
            <w:pStyle w:val="Contents6"/>
            <w:tabs>
              <w:tab w:val="clear" w:pos="7609"/>
              <w:tab w:val="right" w:pos="9026" w:leader="dot"/>
            </w:tabs>
            <w:rPr/>
          </w:pPr>
          <w:hyperlink w:anchor="__RefHeading___Toc6345463_417432637">
            <w:r>
              <w:rPr>
                <w:webHidden/>
                <w:rStyle w:val="IndexLink"/>
                <w:rtl w:val="true"/>
              </w:rPr>
              <w:t>أبو البلاد</w:t>
            </w:r>
            <w:r>
              <w:rPr>
                <w:rStyle w:val="IndexLink"/>
                <w:rtl w:val="true"/>
              </w:rPr>
              <w:t>:</w:t>
              <w:tab/>
            </w:r>
            <w:r>
              <w:rPr>
                <w:rStyle w:val="IndexLink"/>
              </w:rPr>
              <w:t>562</w:t>
            </w:r>
          </w:hyperlink>
        </w:p>
        <w:p>
          <w:pPr>
            <w:pStyle w:val="Contents6"/>
            <w:tabs>
              <w:tab w:val="clear" w:pos="7609"/>
              <w:tab w:val="right" w:pos="9026" w:leader="dot"/>
            </w:tabs>
            <w:rPr/>
          </w:pPr>
          <w:hyperlink w:anchor="__RefHeading___Toc6345465_417432637">
            <w:r>
              <w:rPr>
                <w:webHidden/>
                <w:rStyle w:val="IndexLink"/>
                <w:rtl w:val="true"/>
              </w:rPr>
              <w:t>أبو الجحاف، و أبو حیان</w:t>
            </w:r>
            <w:r>
              <w:rPr>
                <w:rStyle w:val="IndexLink"/>
                <w:rtl w:val="true"/>
              </w:rPr>
              <w:t>:</w:t>
              <w:tab/>
            </w:r>
            <w:r>
              <w:rPr>
                <w:rStyle w:val="IndexLink"/>
              </w:rPr>
              <w:t>562</w:t>
            </w:r>
          </w:hyperlink>
        </w:p>
        <w:p>
          <w:pPr>
            <w:pStyle w:val="Contents6"/>
            <w:tabs>
              <w:tab w:val="clear" w:pos="7609"/>
              <w:tab w:val="right" w:pos="9026" w:leader="dot"/>
            </w:tabs>
            <w:rPr/>
          </w:pPr>
          <w:hyperlink w:anchor="__RefHeading___Toc6345467_417432637">
            <w:r>
              <w:rPr>
                <w:webHidden/>
                <w:rStyle w:val="IndexLink"/>
                <w:rtl w:val="true"/>
              </w:rPr>
              <w:t>أبو جریر؛ القمی</w:t>
            </w:r>
            <w:r>
              <w:rPr>
                <w:rStyle w:val="IndexLink"/>
                <w:rtl w:val="true"/>
              </w:rPr>
              <w:t>:</w:t>
              <w:tab/>
            </w:r>
            <w:r>
              <w:rPr>
                <w:rStyle w:val="IndexLink"/>
              </w:rPr>
              <w:t>563</w:t>
            </w:r>
          </w:hyperlink>
        </w:p>
        <w:p>
          <w:pPr>
            <w:pStyle w:val="Contents6"/>
            <w:tabs>
              <w:tab w:val="clear" w:pos="7609"/>
              <w:tab w:val="right" w:pos="9026" w:leader="dot"/>
            </w:tabs>
            <w:rPr/>
          </w:pPr>
          <w:hyperlink w:anchor="__RefHeading___Toc6345469_417432637">
            <w:r>
              <w:rPr>
                <w:webHidden/>
                <w:rStyle w:val="IndexLink"/>
                <w:rtl w:val="true"/>
              </w:rPr>
              <w:t>أبو جعفر؛ الأحول</w:t>
            </w:r>
            <w:r>
              <w:rPr>
                <w:rStyle w:val="IndexLink"/>
                <w:rtl w:val="true"/>
              </w:rPr>
              <w:t>:</w:t>
              <w:tab/>
            </w:r>
            <w:r>
              <w:rPr>
                <w:rStyle w:val="IndexLink"/>
              </w:rPr>
              <w:t>563</w:t>
            </w:r>
          </w:hyperlink>
        </w:p>
        <w:p>
          <w:pPr>
            <w:pStyle w:val="Contents6"/>
            <w:tabs>
              <w:tab w:val="clear" w:pos="7609"/>
              <w:tab w:val="right" w:pos="9026" w:leader="dot"/>
            </w:tabs>
            <w:rPr/>
          </w:pPr>
          <w:hyperlink w:anchor="__RefHeading___Toc6345471_417432637">
            <w:r>
              <w:rPr>
                <w:webHidden/>
                <w:rStyle w:val="IndexLink"/>
                <w:rtl w:val="true"/>
              </w:rPr>
              <w:t>أبو جعفر؛ البصری</w:t>
            </w:r>
            <w:r>
              <w:rPr>
                <w:rStyle w:val="IndexLink"/>
                <w:rtl w:val="true"/>
              </w:rPr>
              <w:t>:</w:t>
              <w:tab/>
            </w:r>
            <w:r>
              <w:rPr>
                <w:rStyle w:val="IndexLink"/>
              </w:rPr>
              <w:t>563</w:t>
            </w:r>
          </w:hyperlink>
        </w:p>
        <w:p>
          <w:pPr>
            <w:pStyle w:val="Contents6"/>
            <w:tabs>
              <w:tab w:val="clear" w:pos="7609"/>
              <w:tab w:val="right" w:pos="9026" w:leader="dot"/>
            </w:tabs>
            <w:rPr/>
          </w:pPr>
          <w:hyperlink w:anchor="__RefHeading___Toc6345473_417432637">
            <w:r>
              <w:rPr>
                <w:webHidden/>
                <w:rStyle w:val="IndexLink"/>
                <w:rtl w:val="true"/>
              </w:rPr>
              <w:t>أبو جعفر الرواسی</w:t>
            </w:r>
            <w:r>
              <w:rPr>
                <w:rStyle w:val="IndexLink"/>
                <w:rtl w:val="true"/>
              </w:rPr>
              <w:t>:</w:t>
              <w:tab/>
            </w:r>
            <w:r>
              <w:rPr>
                <w:rStyle w:val="IndexLink"/>
              </w:rPr>
              <w:t>563</w:t>
            </w:r>
          </w:hyperlink>
        </w:p>
        <w:p>
          <w:pPr>
            <w:pStyle w:val="Contents6"/>
            <w:tabs>
              <w:tab w:val="clear" w:pos="7609"/>
              <w:tab w:val="right" w:pos="9026" w:leader="dot"/>
            </w:tabs>
            <w:rPr/>
          </w:pPr>
          <w:hyperlink w:anchor="__RefHeading___Toc6345475_417432637">
            <w:r>
              <w:rPr>
                <w:webHidden/>
                <w:rStyle w:val="IndexLink"/>
                <w:rtl w:val="true"/>
              </w:rPr>
              <w:t>أبو جعفر؛ الزیات</w:t>
            </w:r>
            <w:r>
              <w:rPr>
                <w:rStyle w:val="IndexLink"/>
                <w:rtl w:val="true"/>
              </w:rPr>
              <w:t>:</w:t>
              <w:tab/>
            </w:r>
            <w:r>
              <w:rPr>
                <w:rStyle w:val="IndexLink"/>
              </w:rPr>
              <w:t>563</w:t>
            </w:r>
          </w:hyperlink>
        </w:p>
        <w:p>
          <w:pPr>
            <w:pStyle w:val="Contents6"/>
            <w:tabs>
              <w:tab w:val="clear" w:pos="7609"/>
              <w:tab w:val="right" w:pos="9026" w:leader="dot"/>
            </w:tabs>
            <w:rPr/>
          </w:pPr>
          <w:hyperlink w:anchor="__RefHeading___Toc6345477_417432637">
            <w:r>
              <w:rPr>
                <w:webHidden/>
                <w:rStyle w:val="IndexLink"/>
                <w:rtl w:val="true"/>
              </w:rPr>
              <w:t>أبو جعفر؛ شاه طاق، و مؤمن الطاق</w:t>
            </w:r>
            <w:r>
              <w:rPr>
                <w:rStyle w:val="IndexLink"/>
                <w:rtl w:val="true"/>
              </w:rPr>
              <w:t>:</w:t>
              <w:tab/>
            </w:r>
            <w:r>
              <w:rPr>
                <w:rStyle w:val="IndexLink"/>
              </w:rPr>
              <w:t>563</w:t>
            </w:r>
          </w:hyperlink>
        </w:p>
        <w:p>
          <w:pPr>
            <w:pStyle w:val="Contents6"/>
            <w:tabs>
              <w:tab w:val="clear" w:pos="7609"/>
              <w:tab w:val="right" w:pos="9026" w:leader="dot"/>
            </w:tabs>
            <w:rPr/>
          </w:pPr>
          <w:hyperlink w:anchor="__RefHeading___Toc6345479_417432637">
            <w:r>
              <w:rPr>
                <w:webHidden/>
                <w:rStyle w:val="IndexLink"/>
                <w:rtl w:val="true"/>
              </w:rPr>
              <w:t>أبو الجوزاء</w:t>
            </w:r>
            <w:r>
              <w:rPr>
                <w:rStyle w:val="IndexLink"/>
                <w:rtl w:val="true"/>
              </w:rPr>
              <w:t>:</w:t>
              <w:tab/>
            </w:r>
            <w:r>
              <w:rPr>
                <w:rStyle w:val="IndexLink"/>
              </w:rPr>
              <w:t>563</w:t>
            </w:r>
          </w:hyperlink>
        </w:p>
        <w:p>
          <w:pPr>
            <w:pStyle w:val="Contents6"/>
            <w:tabs>
              <w:tab w:val="clear" w:pos="7609"/>
              <w:tab w:val="right" w:pos="9026" w:leader="dot"/>
            </w:tabs>
            <w:rPr/>
          </w:pPr>
          <w:hyperlink w:anchor="__RefHeading___Toc6345481_417432637">
            <w:r>
              <w:rPr>
                <w:webHidden/>
                <w:rStyle w:val="IndexLink"/>
                <w:rtl w:val="true"/>
              </w:rPr>
              <w:t>أبو الجهم بن أعین</w:t>
            </w:r>
            <w:r>
              <w:rPr>
                <w:rStyle w:val="IndexLink"/>
                <w:rtl w:val="true"/>
              </w:rPr>
              <w:t>:</w:t>
              <w:tab/>
            </w:r>
            <w:r>
              <w:rPr>
                <w:rStyle w:val="IndexLink"/>
              </w:rPr>
              <w:t>564</w:t>
            </w:r>
          </w:hyperlink>
        </w:p>
        <w:p>
          <w:pPr>
            <w:pStyle w:val="Contents6"/>
            <w:tabs>
              <w:tab w:val="clear" w:pos="7609"/>
              <w:tab w:val="right" w:pos="9026" w:leader="dot"/>
            </w:tabs>
            <w:rPr/>
          </w:pPr>
          <w:hyperlink w:anchor="__RefHeading___Toc6345483_417432637">
            <w:r>
              <w:rPr>
                <w:webHidden/>
                <w:rStyle w:val="IndexLink"/>
                <w:rtl w:val="true"/>
              </w:rPr>
              <w:t>أبو الجیش</w:t>
            </w:r>
            <w:r>
              <w:rPr>
                <w:rStyle w:val="IndexLink"/>
                <w:rtl w:val="true"/>
              </w:rPr>
              <w:t>:</w:t>
              <w:tab/>
            </w:r>
            <w:r>
              <w:rPr>
                <w:rStyle w:val="IndexLink"/>
              </w:rPr>
              <w:t>564</w:t>
            </w:r>
          </w:hyperlink>
        </w:p>
        <w:p>
          <w:pPr>
            <w:pStyle w:val="Contents6"/>
            <w:tabs>
              <w:tab w:val="clear" w:pos="7609"/>
              <w:tab w:val="right" w:pos="9026" w:leader="dot"/>
            </w:tabs>
            <w:rPr/>
          </w:pPr>
          <w:hyperlink w:anchor="__RefHeading___Toc6345485_417432637">
            <w:r>
              <w:rPr>
                <w:webHidden/>
                <w:rStyle w:val="IndexLink"/>
                <w:rtl w:val="true"/>
              </w:rPr>
              <w:t>أبو الحسن بن الحصین</w:t>
            </w:r>
            <w:r>
              <w:rPr>
                <w:rStyle w:val="IndexLink"/>
                <w:rtl w:val="true"/>
              </w:rPr>
              <w:t>:</w:t>
              <w:tab/>
            </w:r>
            <w:r>
              <w:rPr>
                <w:rStyle w:val="IndexLink"/>
              </w:rPr>
              <w:t>564</w:t>
            </w:r>
          </w:hyperlink>
        </w:p>
        <w:p>
          <w:pPr>
            <w:pStyle w:val="Contents6"/>
            <w:tabs>
              <w:tab w:val="clear" w:pos="7609"/>
              <w:tab w:val="right" w:pos="9026" w:leader="dot"/>
            </w:tabs>
            <w:rPr/>
          </w:pPr>
          <w:hyperlink w:anchor="__RefHeading___Toc6345487_417432637">
            <w:r>
              <w:rPr>
                <w:webHidden/>
                <w:rStyle w:val="IndexLink"/>
                <w:rtl w:val="true"/>
              </w:rPr>
              <w:t>أبو الحسن ابن داود</w:t>
            </w:r>
            <w:r>
              <w:rPr>
                <w:rStyle w:val="IndexLink"/>
                <w:rtl w:val="true"/>
              </w:rPr>
              <w:t>:</w:t>
              <w:tab/>
            </w:r>
            <w:r>
              <w:rPr>
                <w:rStyle w:val="IndexLink"/>
              </w:rPr>
              <w:t>564</w:t>
            </w:r>
          </w:hyperlink>
        </w:p>
        <w:p>
          <w:pPr>
            <w:pStyle w:val="Contents6"/>
            <w:tabs>
              <w:tab w:val="clear" w:pos="7609"/>
              <w:tab w:val="right" w:pos="9026" w:leader="dot"/>
            </w:tabs>
            <w:rPr/>
          </w:pPr>
          <w:hyperlink w:anchor="__RefHeading___Toc6345489_417432637">
            <w:r>
              <w:rPr>
                <w:webHidden/>
                <w:rStyle w:val="IndexLink"/>
                <w:rtl w:val="true"/>
              </w:rPr>
              <w:t>أبو الحسن؛ المکفوف</w:t>
            </w:r>
            <w:r>
              <w:rPr>
                <w:rStyle w:val="IndexLink"/>
                <w:rtl w:val="true"/>
              </w:rPr>
              <w:t>:</w:t>
              <w:tab/>
            </w:r>
            <w:r>
              <w:rPr>
                <w:rStyle w:val="IndexLink"/>
              </w:rPr>
              <w:t>564</w:t>
            </w:r>
          </w:hyperlink>
        </w:p>
        <w:p>
          <w:pPr>
            <w:pStyle w:val="Contents6"/>
            <w:tabs>
              <w:tab w:val="clear" w:pos="7609"/>
              <w:tab w:val="right" w:pos="9026" w:leader="dot"/>
            </w:tabs>
            <w:rPr/>
          </w:pPr>
          <w:hyperlink w:anchor="__RefHeading___Toc6345491_417432637">
            <w:r>
              <w:rPr>
                <w:webHidden/>
                <w:rStyle w:val="IndexLink"/>
                <w:rtl w:val="true"/>
              </w:rPr>
              <w:t>أبو الحسن؛ النخعی</w:t>
            </w:r>
            <w:r>
              <w:rPr>
                <w:rStyle w:val="IndexLink"/>
                <w:rtl w:val="true"/>
              </w:rPr>
              <w:t>:</w:t>
              <w:tab/>
            </w:r>
            <w:r>
              <w:rPr>
                <w:rStyle w:val="IndexLink"/>
              </w:rPr>
              <w:t>564</w:t>
            </w:r>
          </w:hyperlink>
        </w:p>
        <w:p>
          <w:pPr>
            <w:pStyle w:val="Contents6"/>
            <w:tabs>
              <w:tab w:val="clear" w:pos="7609"/>
              <w:tab w:val="right" w:pos="9026" w:leader="dot"/>
            </w:tabs>
            <w:rPr/>
          </w:pPr>
          <w:hyperlink w:anchor="__RefHeading___Toc6345493_417432637">
            <w:r>
              <w:rPr>
                <w:webHidden/>
                <w:rStyle w:val="IndexLink"/>
                <w:rtl w:val="true"/>
              </w:rPr>
              <w:t>أبو الحسین بن أبی طاهر</w:t>
            </w:r>
            <w:r>
              <w:rPr>
                <w:rStyle w:val="IndexLink"/>
                <w:rtl w:val="true"/>
              </w:rPr>
              <w:t>:</w:t>
              <w:tab/>
            </w:r>
            <w:r>
              <w:rPr>
                <w:rStyle w:val="IndexLink"/>
              </w:rPr>
              <w:t>564</w:t>
            </w:r>
          </w:hyperlink>
        </w:p>
        <w:p>
          <w:pPr>
            <w:pStyle w:val="Contents6"/>
            <w:tabs>
              <w:tab w:val="clear" w:pos="7609"/>
              <w:tab w:val="right" w:pos="9026" w:leader="dot"/>
            </w:tabs>
            <w:rPr/>
          </w:pPr>
          <w:hyperlink w:anchor="__RefHeading___Toc6345495_417432637">
            <w:r>
              <w:rPr>
                <w:webHidden/>
                <w:rStyle w:val="IndexLink"/>
                <w:rtl w:val="true"/>
              </w:rPr>
              <w:t>أبو الحسین؛ الأسدی؛ و الأشعری</w:t>
            </w:r>
            <w:r>
              <w:rPr>
                <w:rStyle w:val="IndexLink"/>
                <w:rtl w:val="true"/>
              </w:rPr>
              <w:t>:</w:t>
              <w:tab/>
            </w:r>
            <w:r>
              <w:rPr>
                <w:rStyle w:val="IndexLink"/>
              </w:rPr>
              <w:t>564</w:t>
            </w:r>
          </w:hyperlink>
        </w:p>
        <w:p>
          <w:pPr>
            <w:pStyle w:val="Contents6"/>
            <w:tabs>
              <w:tab w:val="clear" w:pos="7609"/>
              <w:tab w:val="right" w:pos="9026" w:leader="dot"/>
            </w:tabs>
            <w:rPr/>
          </w:pPr>
          <w:hyperlink w:anchor="__RefHeading___Toc6345497_417432637">
            <w:r>
              <w:rPr>
                <w:webHidden/>
                <w:rStyle w:val="IndexLink"/>
                <w:rtl w:val="true"/>
              </w:rPr>
              <w:t>أبو الحسین؛ الحمدونی، السوسنجردی</w:t>
            </w:r>
            <w:r>
              <w:rPr>
                <w:rStyle w:val="IndexLink"/>
                <w:rtl w:val="true"/>
              </w:rPr>
              <w:t>:</w:t>
              <w:tab/>
            </w:r>
            <w:r>
              <w:rPr>
                <w:rStyle w:val="IndexLink"/>
              </w:rPr>
              <w:t>564</w:t>
            </w:r>
          </w:hyperlink>
        </w:p>
        <w:p>
          <w:pPr>
            <w:pStyle w:val="Contents6"/>
            <w:tabs>
              <w:tab w:val="clear" w:pos="7609"/>
              <w:tab w:val="right" w:pos="9026" w:leader="dot"/>
            </w:tabs>
            <w:rPr/>
          </w:pPr>
          <w:hyperlink w:anchor="__RefHeading___Toc6345499_417432637">
            <w:r>
              <w:rPr>
                <w:webHidden/>
                <w:rStyle w:val="IndexLink"/>
                <w:rtl w:val="true"/>
              </w:rPr>
              <w:t>أبو الحسین؛ العلوی</w:t>
            </w:r>
            <w:r>
              <w:rPr>
                <w:rStyle w:val="IndexLink"/>
                <w:rtl w:val="true"/>
              </w:rPr>
              <w:t>:</w:t>
              <w:tab/>
            </w:r>
            <w:r>
              <w:rPr>
                <w:rStyle w:val="IndexLink"/>
              </w:rPr>
              <w:t>565</w:t>
            </w:r>
          </w:hyperlink>
        </w:p>
        <w:p>
          <w:pPr>
            <w:pStyle w:val="Contents6"/>
            <w:tabs>
              <w:tab w:val="clear" w:pos="7609"/>
              <w:tab w:val="right" w:pos="9026" w:leader="dot"/>
            </w:tabs>
            <w:rPr/>
          </w:pPr>
          <w:hyperlink w:anchor="__RefHeading___Toc6345501_417432637">
            <w:r>
              <w:rPr>
                <w:webHidden/>
                <w:rStyle w:val="IndexLink"/>
                <w:rtl w:val="true"/>
              </w:rPr>
              <w:t>أبو الحسین؛ النخعی</w:t>
            </w:r>
            <w:r>
              <w:rPr>
                <w:rStyle w:val="IndexLink"/>
                <w:rtl w:val="true"/>
              </w:rPr>
              <w:t>:</w:t>
              <w:tab/>
            </w:r>
            <w:r>
              <w:rPr>
                <w:rStyle w:val="IndexLink"/>
              </w:rPr>
              <w:t>565</w:t>
            </w:r>
          </w:hyperlink>
        </w:p>
        <w:p>
          <w:pPr>
            <w:pStyle w:val="Contents6"/>
            <w:tabs>
              <w:tab w:val="clear" w:pos="7609"/>
              <w:tab w:val="right" w:pos="9026" w:leader="dot"/>
            </w:tabs>
            <w:rPr/>
          </w:pPr>
          <w:hyperlink w:anchor="__RefHeading___Toc6345503_417432637">
            <w:r>
              <w:rPr>
                <w:webHidden/>
                <w:rStyle w:val="IndexLink"/>
                <w:rtl w:val="true"/>
              </w:rPr>
              <w:t>أبو الحسین ابن هلال</w:t>
            </w:r>
            <w:r>
              <w:rPr>
                <w:rStyle w:val="IndexLink"/>
                <w:rtl w:val="true"/>
              </w:rPr>
              <w:t>:</w:t>
              <w:tab/>
            </w:r>
            <w:r>
              <w:rPr>
                <w:rStyle w:val="IndexLink"/>
              </w:rPr>
              <w:t>565</w:t>
            </w:r>
          </w:hyperlink>
        </w:p>
        <w:p>
          <w:pPr>
            <w:pStyle w:val="Contents6"/>
            <w:tabs>
              <w:tab w:val="clear" w:pos="7609"/>
              <w:tab w:val="right" w:pos="9026" w:leader="dot"/>
            </w:tabs>
            <w:rPr/>
          </w:pPr>
          <w:hyperlink w:anchor="__RefHeading___Toc6345505_417432637">
            <w:r>
              <w:rPr>
                <w:webHidden/>
                <w:rStyle w:val="IndexLink"/>
                <w:rtl w:val="true"/>
              </w:rPr>
              <w:t>أبو الحصین ابن الحصین؛ الحضینی</w:t>
            </w:r>
            <w:r>
              <w:rPr>
                <w:rStyle w:val="IndexLink"/>
              </w:rPr>
              <w:t>‌</w:t>
            </w:r>
            <w:r>
              <w:rPr>
                <w:rStyle w:val="IndexLink"/>
              </w:rPr>
              <w:t>10546</w:t>
            </w:r>
            <w:r>
              <w:rPr>
                <w:rStyle w:val="IndexLink"/>
                <w:rtl w:val="true"/>
              </w:rPr>
              <w:t>:</w:t>
              <w:tab/>
            </w:r>
            <w:r>
              <w:rPr>
                <w:rStyle w:val="IndexLink"/>
              </w:rPr>
              <w:t>565</w:t>
            </w:r>
          </w:hyperlink>
        </w:p>
        <w:p>
          <w:pPr>
            <w:pStyle w:val="Contents6"/>
            <w:tabs>
              <w:tab w:val="clear" w:pos="7609"/>
              <w:tab w:val="right" w:pos="9026" w:leader="dot"/>
            </w:tabs>
            <w:rPr/>
          </w:pPr>
          <w:hyperlink w:anchor="__RefHeading___Toc6345507_417432637">
            <w:r>
              <w:rPr>
                <w:webHidden/>
                <w:rStyle w:val="IndexLink"/>
                <w:rtl w:val="true"/>
              </w:rPr>
              <w:t>أبو حفص، الرمانی</w:t>
            </w:r>
            <w:r>
              <w:rPr>
                <w:rStyle w:val="IndexLink"/>
                <w:rtl w:val="true"/>
              </w:rPr>
              <w:t>:</w:t>
              <w:tab/>
            </w:r>
            <w:r>
              <w:rPr>
                <w:rStyle w:val="IndexLink"/>
              </w:rPr>
              <w:t>565</w:t>
            </w:r>
          </w:hyperlink>
        </w:p>
        <w:p>
          <w:pPr>
            <w:pStyle w:val="Contents6"/>
            <w:tabs>
              <w:tab w:val="clear" w:pos="7609"/>
              <w:tab w:val="right" w:pos="9026" w:leader="dot"/>
            </w:tabs>
            <w:rPr/>
          </w:pPr>
          <w:hyperlink w:anchor="__RefHeading___Toc6345509_417432637">
            <w:r>
              <w:rPr>
                <w:webHidden/>
                <w:rStyle w:val="IndexLink"/>
                <w:rtl w:val="true"/>
              </w:rPr>
              <w:t>أبو حمزة؛ الثمالی</w:t>
            </w:r>
            <w:r>
              <w:rPr>
                <w:rStyle w:val="IndexLink"/>
                <w:rtl w:val="true"/>
              </w:rPr>
              <w:t>:</w:t>
              <w:tab/>
            </w:r>
            <w:r>
              <w:rPr>
                <w:rStyle w:val="IndexLink"/>
              </w:rPr>
              <w:t>565</w:t>
            </w:r>
          </w:hyperlink>
        </w:p>
        <w:p>
          <w:pPr>
            <w:pStyle w:val="Contents6"/>
            <w:tabs>
              <w:tab w:val="clear" w:pos="7609"/>
              <w:tab w:val="right" w:pos="9026" w:leader="dot"/>
            </w:tabs>
            <w:rPr/>
          </w:pPr>
          <w:hyperlink w:anchor="__RefHeading___Toc6345511_417432637">
            <w:r>
              <w:rPr>
                <w:webHidden/>
                <w:rStyle w:val="IndexLink"/>
                <w:rtl w:val="true"/>
              </w:rPr>
              <w:t>أبو حنیفة؛ سابق الحاج</w:t>
            </w:r>
            <w:r>
              <w:rPr>
                <w:rStyle w:val="IndexLink"/>
                <w:rtl w:val="true"/>
              </w:rPr>
              <w:t>:</w:t>
              <w:tab/>
            </w:r>
            <w:r>
              <w:rPr>
                <w:rStyle w:val="IndexLink"/>
              </w:rPr>
              <w:t>565</w:t>
            </w:r>
          </w:hyperlink>
        </w:p>
        <w:p>
          <w:pPr>
            <w:pStyle w:val="Contents6"/>
            <w:tabs>
              <w:tab w:val="clear" w:pos="7609"/>
              <w:tab w:val="right" w:pos="9026" w:leader="dot"/>
            </w:tabs>
            <w:rPr/>
          </w:pPr>
          <w:hyperlink w:anchor="__RefHeading___Toc6345513_417432637">
            <w:r>
              <w:rPr>
                <w:webHidden/>
                <w:rStyle w:val="IndexLink"/>
                <w:rtl w:val="true"/>
              </w:rPr>
              <w:t>أبو حیان</w:t>
            </w:r>
            <w:r>
              <w:rPr>
                <w:rStyle w:val="IndexLink"/>
                <w:rtl w:val="true"/>
              </w:rPr>
              <w:t>:</w:t>
              <w:tab/>
            </w:r>
            <w:r>
              <w:rPr>
                <w:rStyle w:val="IndexLink"/>
              </w:rPr>
              <w:t>565</w:t>
            </w:r>
          </w:hyperlink>
        </w:p>
        <w:p>
          <w:pPr>
            <w:pStyle w:val="Contents6"/>
            <w:tabs>
              <w:tab w:val="clear" w:pos="7609"/>
              <w:tab w:val="right" w:pos="9026" w:leader="dot"/>
            </w:tabs>
            <w:rPr/>
          </w:pPr>
          <w:hyperlink w:anchor="__RefHeading___Toc6345515_417432637">
            <w:r>
              <w:rPr>
                <w:webHidden/>
                <w:rStyle w:val="IndexLink"/>
                <w:rtl w:val="true"/>
              </w:rPr>
              <w:t>أبو خالد؛ القماط</w:t>
            </w:r>
            <w:r>
              <w:rPr>
                <w:rStyle w:val="IndexLink"/>
                <w:rtl w:val="true"/>
              </w:rPr>
              <w:t>:</w:t>
              <w:tab/>
            </w:r>
            <w:r>
              <w:rPr>
                <w:rStyle w:val="IndexLink"/>
              </w:rPr>
              <w:t>566</w:t>
            </w:r>
          </w:hyperlink>
        </w:p>
        <w:p>
          <w:pPr>
            <w:pStyle w:val="Contents6"/>
            <w:tabs>
              <w:tab w:val="clear" w:pos="7609"/>
              <w:tab w:val="right" w:pos="9026" w:leader="dot"/>
            </w:tabs>
            <w:rPr/>
          </w:pPr>
          <w:hyperlink w:anchor="__RefHeading___Toc6345517_417432637">
            <w:r>
              <w:rPr>
                <w:webHidden/>
                <w:rStyle w:val="IndexLink"/>
                <w:rtl w:val="true"/>
              </w:rPr>
              <w:t>أبو خالد؛ الکابلی</w:t>
            </w:r>
            <w:r>
              <w:rPr>
                <w:rStyle w:val="IndexLink"/>
                <w:rtl w:val="true"/>
              </w:rPr>
              <w:t>:</w:t>
              <w:tab/>
            </w:r>
            <w:r>
              <w:rPr>
                <w:rStyle w:val="IndexLink"/>
              </w:rPr>
              <w:t>566</w:t>
            </w:r>
          </w:hyperlink>
        </w:p>
        <w:p>
          <w:pPr>
            <w:pStyle w:val="Contents6"/>
            <w:tabs>
              <w:tab w:val="clear" w:pos="7609"/>
              <w:tab w:val="right" w:pos="9026" w:leader="dot"/>
            </w:tabs>
            <w:rPr/>
          </w:pPr>
          <w:hyperlink w:anchor="__RefHeading___Toc6345519_417432637">
            <w:r>
              <w:rPr>
                <w:webHidden/>
                <w:rStyle w:val="IndexLink"/>
                <w:rtl w:val="true"/>
              </w:rPr>
              <w:t>أبو خدیجة</w:t>
            </w:r>
            <w:r>
              <w:rPr>
                <w:rStyle w:val="IndexLink"/>
                <w:rtl w:val="true"/>
              </w:rPr>
              <w:t>:</w:t>
              <w:tab/>
            </w:r>
            <w:r>
              <w:rPr>
                <w:rStyle w:val="IndexLink"/>
              </w:rPr>
              <w:t>566</w:t>
            </w:r>
          </w:hyperlink>
        </w:p>
        <w:p>
          <w:pPr>
            <w:pStyle w:val="Contents6"/>
            <w:tabs>
              <w:tab w:val="clear" w:pos="7609"/>
              <w:tab w:val="right" w:pos="9026" w:leader="dot"/>
            </w:tabs>
            <w:rPr/>
          </w:pPr>
          <w:hyperlink w:anchor="__RefHeading___Toc6345521_417432637">
            <w:r>
              <w:rPr>
                <w:webHidden/>
                <w:rStyle w:val="IndexLink"/>
                <w:rtl w:val="true"/>
              </w:rPr>
              <w:t>أبو الخزرج</w:t>
            </w:r>
            <w:r>
              <w:rPr>
                <w:rStyle w:val="IndexLink"/>
                <w:rtl w:val="true"/>
              </w:rPr>
              <w:t>:</w:t>
              <w:tab/>
            </w:r>
            <w:r>
              <w:rPr>
                <w:rStyle w:val="IndexLink"/>
              </w:rPr>
              <w:t>566</w:t>
            </w:r>
          </w:hyperlink>
        </w:p>
        <w:p>
          <w:pPr>
            <w:pStyle w:val="Contents6"/>
            <w:tabs>
              <w:tab w:val="clear" w:pos="7609"/>
              <w:tab w:val="right" w:pos="9026" w:leader="dot"/>
            </w:tabs>
            <w:rPr/>
          </w:pPr>
          <w:hyperlink w:anchor="__RefHeading___Toc6345523_417432637">
            <w:r>
              <w:rPr>
                <w:webHidden/>
                <w:rStyle w:val="IndexLink"/>
                <w:rtl w:val="true"/>
              </w:rPr>
              <w:t>أبو داود؛ المسترق و یقال</w:t>
            </w:r>
            <w:r>
              <w:rPr>
                <w:rStyle w:val="IndexLink"/>
                <w:rtl w:val="true"/>
              </w:rPr>
              <w:t xml:space="preserve">: </w:t>
            </w:r>
            <w:r>
              <w:rPr>
                <w:rStyle w:val="IndexLink"/>
                <w:rtl w:val="true"/>
              </w:rPr>
              <w:t>المنشد</w:t>
            </w:r>
            <w:r>
              <w:rPr>
                <w:rStyle w:val="IndexLink"/>
                <w:rtl w:val="true"/>
              </w:rPr>
              <w:t>-:</w:t>
              <w:tab/>
            </w:r>
            <w:r>
              <w:rPr>
                <w:rStyle w:val="IndexLink"/>
              </w:rPr>
              <w:t>566</w:t>
            </w:r>
          </w:hyperlink>
        </w:p>
        <w:p>
          <w:pPr>
            <w:pStyle w:val="Contents6"/>
            <w:tabs>
              <w:tab w:val="clear" w:pos="7609"/>
              <w:tab w:val="right" w:pos="9026" w:leader="dot"/>
            </w:tabs>
            <w:rPr/>
          </w:pPr>
          <w:hyperlink w:anchor="__RefHeading___Toc6345525_417432637">
            <w:r>
              <w:rPr>
                <w:webHidden/>
                <w:rStyle w:val="IndexLink"/>
                <w:rtl w:val="true"/>
              </w:rPr>
              <w:t>أبو ذرّ</w:t>
            </w:r>
            <w:r>
              <w:rPr>
                <w:rStyle w:val="IndexLink"/>
                <w:rtl w:val="true"/>
              </w:rPr>
              <w:t>:</w:t>
              <w:tab/>
            </w:r>
            <w:r>
              <w:rPr>
                <w:rStyle w:val="IndexLink"/>
              </w:rPr>
              <w:t>566</w:t>
            </w:r>
          </w:hyperlink>
        </w:p>
        <w:p>
          <w:pPr>
            <w:pStyle w:val="Contents6"/>
            <w:tabs>
              <w:tab w:val="clear" w:pos="7609"/>
              <w:tab w:val="right" w:pos="9026" w:leader="dot"/>
            </w:tabs>
            <w:rPr/>
          </w:pPr>
          <w:hyperlink w:anchor="__RefHeading___Toc6345527_417432637">
            <w:r>
              <w:rPr>
                <w:webHidden/>
                <w:rStyle w:val="IndexLink"/>
                <w:rtl w:val="true"/>
              </w:rPr>
              <w:t>أبو الربیع؛ الشامی</w:t>
            </w:r>
            <w:r>
              <w:rPr>
                <w:rStyle w:val="IndexLink"/>
                <w:rtl w:val="true"/>
              </w:rPr>
              <w:t>:</w:t>
              <w:tab/>
            </w:r>
            <w:r>
              <w:rPr>
                <w:rStyle w:val="IndexLink"/>
              </w:rPr>
              <w:t>566</w:t>
            </w:r>
          </w:hyperlink>
        </w:p>
        <w:p>
          <w:pPr>
            <w:pStyle w:val="Contents6"/>
            <w:tabs>
              <w:tab w:val="clear" w:pos="7609"/>
              <w:tab w:val="right" w:pos="9026" w:leader="dot"/>
            </w:tabs>
            <w:rPr/>
          </w:pPr>
          <w:hyperlink w:anchor="__RefHeading___Toc6345529_417432637">
            <w:r>
              <w:rPr>
                <w:webHidden/>
                <w:rStyle w:val="IndexLink"/>
                <w:rtl w:val="true"/>
              </w:rPr>
              <w:t>أبو زکریا؛ الأعور</w:t>
            </w:r>
            <w:r>
              <w:rPr>
                <w:rStyle w:val="IndexLink"/>
                <w:rtl w:val="true"/>
              </w:rPr>
              <w:t>:</w:t>
              <w:tab/>
            </w:r>
            <w:r>
              <w:rPr>
                <w:rStyle w:val="IndexLink"/>
              </w:rPr>
              <w:t>566</w:t>
            </w:r>
          </w:hyperlink>
        </w:p>
        <w:p>
          <w:pPr>
            <w:pStyle w:val="Contents6"/>
            <w:tabs>
              <w:tab w:val="clear" w:pos="7609"/>
              <w:tab w:val="right" w:pos="9026" w:leader="dot"/>
            </w:tabs>
            <w:rPr/>
          </w:pPr>
          <w:hyperlink w:anchor="__RefHeading___Toc6345531_417432637">
            <w:r>
              <w:rPr>
                <w:webHidden/>
                <w:rStyle w:val="IndexLink"/>
                <w:rtl w:val="true"/>
              </w:rPr>
              <w:t>أبو ساسان</w:t>
            </w:r>
            <w:r>
              <w:rPr>
                <w:rStyle w:val="IndexLink"/>
                <w:rtl w:val="true"/>
              </w:rPr>
              <w:t>:</w:t>
              <w:tab/>
            </w:r>
            <w:r>
              <w:rPr>
                <w:rStyle w:val="IndexLink"/>
              </w:rPr>
              <w:t>567</w:t>
            </w:r>
          </w:hyperlink>
        </w:p>
        <w:p>
          <w:pPr>
            <w:pStyle w:val="Contents6"/>
            <w:tabs>
              <w:tab w:val="clear" w:pos="7609"/>
              <w:tab w:val="right" w:pos="9026" w:leader="dot"/>
            </w:tabs>
            <w:rPr/>
          </w:pPr>
          <w:hyperlink w:anchor="__RefHeading___Toc6345533_417432637">
            <w:r>
              <w:rPr>
                <w:webHidden/>
                <w:rStyle w:val="IndexLink"/>
                <w:rtl w:val="true"/>
              </w:rPr>
              <w:t>أبو سعید؛ الخدری</w:t>
            </w:r>
            <w:r>
              <w:rPr>
                <w:rStyle w:val="IndexLink"/>
                <w:rtl w:val="true"/>
              </w:rPr>
              <w:t>:</w:t>
              <w:tab/>
            </w:r>
            <w:r>
              <w:rPr>
                <w:rStyle w:val="IndexLink"/>
              </w:rPr>
              <w:t>567</w:t>
            </w:r>
          </w:hyperlink>
        </w:p>
        <w:p>
          <w:pPr>
            <w:pStyle w:val="Contents6"/>
            <w:tabs>
              <w:tab w:val="clear" w:pos="7609"/>
              <w:tab w:val="right" w:pos="9026" w:leader="dot"/>
            </w:tabs>
            <w:rPr/>
          </w:pPr>
          <w:hyperlink w:anchor="__RefHeading___Toc6345535_417432637">
            <w:r>
              <w:rPr>
                <w:webHidden/>
                <w:rStyle w:val="IndexLink"/>
                <w:rtl w:val="true"/>
              </w:rPr>
              <w:t>أبو سعید؛ القماط</w:t>
            </w:r>
            <w:r>
              <w:rPr>
                <w:rStyle w:val="IndexLink"/>
                <w:rtl w:val="true"/>
              </w:rPr>
              <w:t>:</w:t>
              <w:tab/>
            </w:r>
            <w:r>
              <w:rPr>
                <w:rStyle w:val="IndexLink"/>
              </w:rPr>
              <w:t>567</w:t>
            </w:r>
          </w:hyperlink>
        </w:p>
        <w:p>
          <w:pPr>
            <w:pStyle w:val="Contents6"/>
            <w:tabs>
              <w:tab w:val="clear" w:pos="7609"/>
              <w:tab w:val="right" w:pos="9026" w:leader="dot"/>
            </w:tabs>
            <w:rPr/>
          </w:pPr>
          <w:hyperlink w:anchor="__RefHeading___Toc6345537_417432637">
            <w:r>
              <w:rPr>
                <w:webHidden/>
                <w:rStyle w:val="IndexLink"/>
                <w:rtl w:val="true"/>
              </w:rPr>
              <w:t>أبو سلیمان؛ الحمار</w:t>
            </w:r>
            <w:r>
              <w:rPr>
                <w:rStyle w:val="IndexLink"/>
                <w:rtl w:val="true"/>
              </w:rPr>
              <w:t>:</w:t>
              <w:tab/>
            </w:r>
            <w:r>
              <w:rPr>
                <w:rStyle w:val="IndexLink"/>
              </w:rPr>
              <w:t>567</w:t>
            </w:r>
          </w:hyperlink>
        </w:p>
        <w:p>
          <w:pPr>
            <w:pStyle w:val="Contents6"/>
            <w:tabs>
              <w:tab w:val="clear" w:pos="7609"/>
              <w:tab w:val="right" w:pos="9026" w:leader="dot"/>
            </w:tabs>
            <w:rPr/>
          </w:pPr>
          <w:hyperlink w:anchor="__RefHeading___Toc6345539_417432637">
            <w:r>
              <w:rPr>
                <w:webHidden/>
                <w:rStyle w:val="IndexLink"/>
                <w:rtl w:val="true"/>
              </w:rPr>
              <w:t>أبو سنان؛ الأنصاری</w:t>
            </w:r>
            <w:r>
              <w:rPr>
                <w:rStyle w:val="IndexLink"/>
                <w:rtl w:val="true"/>
              </w:rPr>
              <w:t>:</w:t>
              <w:tab/>
            </w:r>
            <w:r>
              <w:rPr>
                <w:rStyle w:val="IndexLink"/>
              </w:rPr>
              <w:t>567</w:t>
            </w:r>
          </w:hyperlink>
        </w:p>
        <w:p>
          <w:pPr>
            <w:pStyle w:val="Contents6"/>
            <w:tabs>
              <w:tab w:val="clear" w:pos="7609"/>
              <w:tab w:val="right" w:pos="9026" w:leader="dot"/>
            </w:tabs>
            <w:rPr/>
          </w:pPr>
          <w:hyperlink w:anchor="__RefHeading___Toc6345541_417432637">
            <w:r>
              <w:rPr>
                <w:webHidden/>
                <w:rStyle w:val="IndexLink"/>
                <w:rtl w:val="true"/>
              </w:rPr>
              <w:t>أبو سیار</w:t>
            </w:r>
            <w:r>
              <w:rPr>
                <w:rStyle w:val="IndexLink"/>
                <w:rtl w:val="true"/>
              </w:rPr>
              <w:t>:</w:t>
              <w:tab/>
            </w:r>
            <w:r>
              <w:rPr>
                <w:rStyle w:val="IndexLink"/>
              </w:rPr>
              <w:t>567</w:t>
            </w:r>
          </w:hyperlink>
        </w:p>
        <w:p>
          <w:pPr>
            <w:pStyle w:val="Contents6"/>
            <w:tabs>
              <w:tab w:val="clear" w:pos="7609"/>
              <w:tab w:val="right" w:pos="9026" w:leader="dot"/>
            </w:tabs>
            <w:rPr/>
          </w:pPr>
          <w:hyperlink w:anchor="__RefHeading___Toc6345543_417432637">
            <w:r>
              <w:rPr>
                <w:webHidden/>
                <w:rStyle w:val="IndexLink"/>
                <w:rtl w:val="true"/>
              </w:rPr>
              <w:t>أبو شبل</w:t>
            </w:r>
            <w:r>
              <w:rPr>
                <w:rStyle w:val="IndexLink"/>
                <w:rtl w:val="true"/>
              </w:rPr>
              <w:t>:</w:t>
              <w:tab/>
            </w:r>
            <w:r>
              <w:rPr>
                <w:rStyle w:val="IndexLink"/>
              </w:rPr>
              <w:t>567</w:t>
            </w:r>
          </w:hyperlink>
        </w:p>
        <w:p>
          <w:pPr>
            <w:pStyle w:val="Contents6"/>
            <w:tabs>
              <w:tab w:val="clear" w:pos="7609"/>
              <w:tab w:val="right" w:pos="9026" w:leader="dot"/>
            </w:tabs>
            <w:rPr/>
          </w:pPr>
          <w:hyperlink w:anchor="__RefHeading___Toc6345545_417432637">
            <w:r>
              <w:rPr>
                <w:webHidden/>
                <w:rStyle w:val="IndexLink"/>
                <w:rtl w:val="true"/>
              </w:rPr>
              <w:t>أبو شعبة الحلبی</w:t>
            </w:r>
            <w:r>
              <w:rPr>
                <w:rStyle w:val="IndexLink"/>
                <w:rtl w:val="true"/>
              </w:rPr>
              <w:t>:</w:t>
              <w:tab/>
            </w:r>
            <w:r>
              <w:rPr>
                <w:rStyle w:val="IndexLink"/>
              </w:rPr>
              <w:t>567</w:t>
            </w:r>
          </w:hyperlink>
        </w:p>
        <w:p>
          <w:pPr>
            <w:pStyle w:val="Contents6"/>
            <w:tabs>
              <w:tab w:val="clear" w:pos="7609"/>
              <w:tab w:val="right" w:pos="9026" w:leader="dot"/>
            </w:tabs>
            <w:rPr/>
          </w:pPr>
          <w:hyperlink w:anchor="__RefHeading___Toc6345547_417432637">
            <w:r>
              <w:rPr>
                <w:webHidden/>
                <w:rStyle w:val="IndexLink"/>
                <w:rtl w:val="true"/>
              </w:rPr>
              <w:t>أبو شعیب؛ المحاملی</w:t>
            </w:r>
            <w:r>
              <w:rPr>
                <w:rStyle w:val="IndexLink"/>
                <w:rtl w:val="true"/>
              </w:rPr>
              <w:t>:</w:t>
              <w:tab/>
            </w:r>
            <w:r>
              <w:rPr>
                <w:rStyle w:val="IndexLink"/>
              </w:rPr>
              <w:t>567</w:t>
            </w:r>
          </w:hyperlink>
        </w:p>
        <w:p>
          <w:pPr>
            <w:pStyle w:val="Contents6"/>
            <w:tabs>
              <w:tab w:val="clear" w:pos="7609"/>
              <w:tab w:val="right" w:pos="9026" w:leader="dot"/>
            </w:tabs>
            <w:rPr/>
          </w:pPr>
          <w:hyperlink w:anchor="__RefHeading___Toc6345549_417432637">
            <w:r>
              <w:rPr>
                <w:webHidden/>
                <w:rStyle w:val="IndexLink"/>
                <w:rtl w:val="true"/>
              </w:rPr>
              <w:t>أبو الصباح؛ الکنانی</w:t>
            </w:r>
            <w:r>
              <w:rPr>
                <w:rStyle w:val="IndexLink"/>
                <w:rtl w:val="true"/>
              </w:rPr>
              <w:t>:</w:t>
              <w:tab/>
            </w:r>
            <w:r>
              <w:rPr>
                <w:rStyle w:val="IndexLink"/>
              </w:rPr>
              <w:t>568</w:t>
            </w:r>
          </w:hyperlink>
        </w:p>
        <w:p>
          <w:pPr>
            <w:pStyle w:val="Contents6"/>
            <w:tabs>
              <w:tab w:val="clear" w:pos="7609"/>
              <w:tab w:val="right" w:pos="9026" w:leader="dot"/>
            </w:tabs>
            <w:rPr/>
          </w:pPr>
          <w:hyperlink w:anchor="__RefHeading___Toc6345551_417432637">
            <w:r>
              <w:rPr>
                <w:webHidden/>
                <w:rStyle w:val="IndexLink"/>
                <w:rtl w:val="true"/>
              </w:rPr>
              <w:t>أبو الصلت؛ الهروی</w:t>
            </w:r>
            <w:r>
              <w:rPr>
                <w:rStyle w:val="IndexLink"/>
                <w:rtl w:val="true"/>
              </w:rPr>
              <w:t>:</w:t>
              <w:tab/>
            </w:r>
            <w:r>
              <w:rPr>
                <w:rStyle w:val="IndexLink"/>
              </w:rPr>
              <w:t>568</w:t>
            </w:r>
          </w:hyperlink>
        </w:p>
        <w:p>
          <w:pPr>
            <w:pStyle w:val="Contents6"/>
            <w:tabs>
              <w:tab w:val="clear" w:pos="7609"/>
              <w:tab w:val="right" w:pos="9026" w:leader="dot"/>
            </w:tabs>
            <w:rPr/>
          </w:pPr>
          <w:hyperlink w:anchor="__RefHeading___Toc6345553_417432637">
            <w:r>
              <w:rPr>
                <w:webHidden/>
                <w:rStyle w:val="IndexLink"/>
                <w:rtl w:val="true"/>
              </w:rPr>
              <w:t>أبو ضمرة؛ المدنی</w:t>
            </w:r>
            <w:r>
              <w:rPr>
                <w:rStyle w:val="IndexLink"/>
                <w:rtl w:val="true"/>
              </w:rPr>
              <w:t>:</w:t>
              <w:tab/>
            </w:r>
            <w:r>
              <w:rPr>
                <w:rStyle w:val="IndexLink"/>
              </w:rPr>
              <w:t>568</w:t>
            </w:r>
          </w:hyperlink>
        </w:p>
        <w:p>
          <w:pPr>
            <w:pStyle w:val="Contents6"/>
            <w:tabs>
              <w:tab w:val="clear" w:pos="7609"/>
              <w:tab w:val="right" w:pos="9026" w:leader="dot"/>
            </w:tabs>
            <w:rPr/>
          </w:pPr>
          <w:hyperlink w:anchor="__RefHeading___Toc6345555_417432637">
            <w:r>
              <w:rPr>
                <w:webHidden/>
                <w:rStyle w:val="IndexLink"/>
                <w:rtl w:val="true"/>
              </w:rPr>
              <w:t>أبو طالب؛ القمّیّ</w:t>
            </w:r>
            <w:r>
              <w:rPr>
                <w:rStyle w:val="IndexLink"/>
                <w:rtl w:val="true"/>
              </w:rPr>
              <w:t>:</w:t>
              <w:tab/>
            </w:r>
            <w:r>
              <w:rPr>
                <w:rStyle w:val="IndexLink"/>
              </w:rPr>
              <w:t>568</w:t>
            </w:r>
          </w:hyperlink>
        </w:p>
        <w:p>
          <w:pPr>
            <w:pStyle w:val="Contents6"/>
            <w:tabs>
              <w:tab w:val="clear" w:pos="7609"/>
              <w:tab w:val="right" w:pos="9026" w:leader="dot"/>
            </w:tabs>
            <w:rPr/>
          </w:pPr>
          <w:hyperlink w:anchor="__RefHeading___Toc6345557_417432637">
            <w:r>
              <w:rPr>
                <w:webHidden/>
                <w:rStyle w:val="IndexLink"/>
                <w:rtl w:val="true"/>
              </w:rPr>
              <w:t>أبو طاهر</w:t>
            </w:r>
            <w:r>
              <w:rPr>
                <w:rStyle w:val="IndexLink"/>
                <w:rtl w:val="true"/>
              </w:rPr>
              <w:t>:</w:t>
              <w:tab/>
            </w:r>
            <w:r>
              <w:rPr>
                <w:rStyle w:val="IndexLink"/>
              </w:rPr>
              <w:t>568</w:t>
            </w:r>
          </w:hyperlink>
        </w:p>
        <w:p>
          <w:pPr>
            <w:pStyle w:val="Contents6"/>
            <w:tabs>
              <w:tab w:val="clear" w:pos="7609"/>
              <w:tab w:val="right" w:pos="9026" w:leader="dot"/>
            </w:tabs>
            <w:rPr/>
          </w:pPr>
          <w:hyperlink w:anchor="__RefHeading___Toc6345559_417432637">
            <w:r>
              <w:rPr>
                <w:webHidden/>
                <w:rStyle w:val="IndexLink"/>
                <w:rtl w:val="true"/>
              </w:rPr>
              <w:t>أبو طاهر؛ الزراری</w:t>
            </w:r>
            <w:r>
              <w:rPr>
                <w:rStyle w:val="IndexLink"/>
                <w:rtl w:val="true"/>
              </w:rPr>
              <w:t>:</w:t>
              <w:tab/>
            </w:r>
            <w:r>
              <w:rPr>
                <w:rStyle w:val="IndexLink"/>
              </w:rPr>
              <w:t>568</w:t>
            </w:r>
          </w:hyperlink>
        </w:p>
        <w:p>
          <w:pPr>
            <w:pStyle w:val="Contents6"/>
            <w:tabs>
              <w:tab w:val="clear" w:pos="7609"/>
              <w:tab w:val="right" w:pos="9026" w:leader="dot"/>
            </w:tabs>
            <w:rPr/>
          </w:pPr>
          <w:hyperlink w:anchor="__RefHeading___Toc6345561_417432637">
            <w:r>
              <w:rPr>
                <w:webHidden/>
                <w:rStyle w:val="IndexLink"/>
                <w:rtl w:val="true"/>
              </w:rPr>
              <w:t>أبو الطفیل</w:t>
            </w:r>
            <w:r>
              <w:rPr>
                <w:rStyle w:val="IndexLink"/>
                <w:rtl w:val="true"/>
              </w:rPr>
              <w:t>:</w:t>
              <w:tab/>
            </w:r>
            <w:r>
              <w:rPr>
                <w:rStyle w:val="IndexLink"/>
              </w:rPr>
              <w:t>568</w:t>
            </w:r>
          </w:hyperlink>
        </w:p>
        <w:p>
          <w:pPr>
            <w:pStyle w:val="Contents6"/>
            <w:tabs>
              <w:tab w:val="clear" w:pos="7609"/>
              <w:tab w:val="right" w:pos="9026" w:leader="dot"/>
            </w:tabs>
            <w:rPr/>
          </w:pPr>
          <w:hyperlink w:anchor="__RefHeading___Toc6345563_417432637">
            <w:r>
              <w:rPr>
                <w:webHidden/>
                <w:rStyle w:val="IndexLink"/>
                <w:rtl w:val="true"/>
              </w:rPr>
              <w:t>أبو الطیب؛ الرازی</w:t>
            </w:r>
            <w:r>
              <w:rPr>
                <w:rStyle w:val="IndexLink"/>
                <w:rtl w:val="true"/>
              </w:rPr>
              <w:t>:</w:t>
              <w:tab/>
            </w:r>
            <w:r>
              <w:rPr>
                <w:rStyle w:val="IndexLink"/>
              </w:rPr>
              <w:t>568</w:t>
            </w:r>
          </w:hyperlink>
        </w:p>
        <w:p>
          <w:pPr>
            <w:pStyle w:val="Contents6"/>
            <w:tabs>
              <w:tab w:val="clear" w:pos="7609"/>
              <w:tab w:val="right" w:pos="9026" w:leader="dot"/>
            </w:tabs>
            <w:rPr/>
          </w:pPr>
          <w:hyperlink w:anchor="__RefHeading___Toc6345565_417432637">
            <w:r>
              <w:rPr>
                <w:webHidden/>
                <w:rStyle w:val="IndexLink"/>
                <w:rtl w:val="true"/>
              </w:rPr>
              <w:t>أبو عامِر بن جناح</w:t>
            </w:r>
            <w:r>
              <w:rPr>
                <w:rStyle w:val="IndexLink"/>
                <w:rtl w:val="true"/>
              </w:rPr>
              <w:t>:</w:t>
              <w:tab/>
            </w:r>
            <w:r>
              <w:rPr>
                <w:rStyle w:val="IndexLink"/>
              </w:rPr>
              <w:t>568</w:t>
            </w:r>
          </w:hyperlink>
        </w:p>
        <w:p>
          <w:pPr>
            <w:pStyle w:val="Contents6"/>
            <w:tabs>
              <w:tab w:val="clear" w:pos="7609"/>
              <w:tab w:val="right" w:pos="9026" w:leader="dot"/>
            </w:tabs>
            <w:rPr/>
          </w:pPr>
          <w:hyperlink w:anchor="__RefHeading___Toc6345567_417432637">
            <w:r>
              <w:rPr>
                <w:webHidden/>
                <w:rStyle w:val="IndexLink"/>
                <w:rtl w:val="true"/>
              </w:rPr>
              <w:t>أبو العباس؛ البقباق</w:t>
            </w:r>
            <w:r>
              <w:rPr>
                <w:rStyle w:val="IndexLink"/>
                <w:rtl w:val="true"/>
              </w:rPr>
              <w:t>:</w:t>
              <w:tab/>
            </w:r>
            <w:r>
              <w:rPr>
                <w:rStyle w:val="IndexLink"/>
              </w:rPr>
              <w:t>569</w:t>
            </w:r>
          </w:hyperlink>
        </w:p>
        <w:p>
          <w:pPr>
            <w:pStyle w:val="Contents6"/>
            <w:tabs>
              <w:tab w:val="clear" w:pos="7609"/>
              <w:tab w:val="right" w:pos="9026" w:leader="dot"/>
            </w:tabs>
            <w:rPr/>
          </w:pPr>
          <w:hyperlink w:anchor="__RefHeading___Toc6345569_417432637">
            <w:r>
              <w:rPr>
                <w:webHidden/>
                <w:rStyle w:val="IndexLink"/>
                <w:rtl w:val="true"/>
              </w:rPr>
              <w:t>أبو العباس؛ الحمیری</w:t>
            </w:r>
            <w:r>
              <w:rPr>
                <w:rStyle w:val="IndexLink"/>
                <w:rtl w:val="true"/>
              </w:rPr>
              <w:t>:</w:t>
              <w:tab/>
            </w:r>
            <w:r>
              <w:rPr>
                <w:rStyle w:val="IndexLink"/>
              </w:rPr>
              <w:t>569</w:t>
            </w:r>
          </w:hyperlink>
        </w:p>
        <w:p>
          <w:pPr>
            <w:pStyle w:val="Contents6"/>
            <w:tabs>
              <w:tab w:val="clear" w:pos="7609"/>
              <w:tab w:val="right" w:pos="9026" w:leader="dot"/>
            </w:tabs>
            <w:rPr/>
          </w:pPr>
          <w:hyperlink w:anchor="__RefHeading___Toc6345571_417432637">
            <w:r>
              <w:rPr>
                <w:webHidden/>
                <w:rStyle w:val="IndexLink"/>
                <w:rtl w:val="true"/>
              </w:rPr>
              <w:t>أبو العباس؛ الکوفی</w:t>
            </w:r>
            <w:r>
              <w:rPr>
                <w:rStyle w:val="IndexLink"/>
                <w:rtl w:val="true"/>
              </w:rPr>
              <w:t>:</w:t>
              <w:tab/>
            </w:r>
            <w:r>
              <w:rPr>
                <w:rStyle w:val="IndexLink"/>
              </w:rPr>
              <w:t>569</w:t>
            </w:r>
          </w:hyperlink>
        </w:p>
        <w:p>
          <w:pPr>
            <w:pStyle w:val="Contents6"/>
            <w:tabs>
              <w:tab w:val="clear" w:pos="7609"/>
              <w:tab w:val="right" w:pos="9026" w:leader="dot"/>
            </w:tabs>
            <w:rPr/>
          </w:pPr>
          <w:hyperlink w:anchor="__RefHeading___Toc6345573_417432637">
            <w:r>
              <w:rPr>
                <w:webHidden/>
                <w:rStyle w:val="IndexLink"/>
                <w:rtl w:val="true"/>
              </w:rPr>
              <w:t>أبو العباس ابن نوح</w:t>
            </w:r>
            <w:r>
              <w:rPr>
                <w:rStyle w:val="IndexLink"/>
                <w:rtl w:val="true"/>
              </w:rPr>
              <w:t>:</w:t>
              <w:tab/>
            </w:r>
            <w:r>
              <w:rPr>
                <w:rStyle w:val="IndexLink"/>
              </w:rPr>
              <w:t>569</w:t>
            </w:r>
          </w:hyperlink>
        </w:p>
        <w:p>
          <w:pPr>
            <w:pStyle w:val="Contents6"/>
            <w:tabs>
              <w:tab w:val="clear" w:pos="7609"/>
              <w:tab w:val="right" w:pos="9026" w:leader="dot"/>
            </w:tabs>
            <w:rPr/>
          </w:pPr>
          <w:hyperlink w:anchor="__RefHeading___Toc6345575_417432637">
            <w:r>
              <w:rPr>
                <w:webHidden/>
                <w:rStyle w:val="IndexLink"/>
                <w:rtl w:val="true"/>
              </w:rPr>
              <w:t>أبو عبد الله؛ البزوفری</w:t>
            </w:r>
            <w:r>
              <w:rPr>
                <w:rStyle w:val="IndexLink"/>
                <w:rtl w:val="true"/>
              </w:rPr>
              <w:t>:</w:t>
              <w:tab/>
            </w:r>
            <w:r>
              <w:rPr>
                <w:rStyle w:val="IndexLink"/>
              </w:rPr>
              <w:t>569</w:t>
            </w:r>
          </w:hyperlink>
        </w:p>
        <w:p>
          <w:pPr>
            <w:pStyle w:val="Contents6"/>
            <w:tabs>
              <w:tab w:val="clear" w:pos="7609"/>
              <w:tab w:val="right" w:pos="9026" w:leader="dot"/>
            </w:tabs>
            <w:rPr/>
          </w:pPr>
          <w:hyperlink w:anchor="__RefHeading___Toc6345577_417432637">
            <w:r>
              <w:rPr>
                <w:webHidden/>
                <w:rStyle w:val="IndexLink"/>
                <w:rtl w:val="true"/>
              </w:rPr>
              <w:t>أبو عبد الله؛ الجدلی</w:t>
            </w:r>
            <w:r>
              <w:rPr>
                <w:rStyle w:val="IndexLink"/>
                <w:rtl w:val="true"/>
              </w:rPr>
              <w:t>:</w:t>
              <w:tab/>
            </w:r>
            <w:r>
              <w:rPr>
                <w:rStyle w:val="IndexLink"/>
              </w:rPr>
              <w:t>569</w:t>
            </w:r>
          </w:hyperlink>
        </w:p>
        <w:p>
          <w:pPr>
            <w:pStyle w:val="Contents6"/>
            <w:tabs>
              <w:tab w:val="clear" w:pos="7609"/>
              <w:tab w:val="right" w:pos="9026" w:leader="dot"/>
            </w:tabs>
            <w:rPr/>
          </w:pPr>
          <w:hyperlink w:anchor="__RefHeading___Toc6345579_417432637">
            <w:r>
              <w:rPr>
                <w:webHidden/>
                <w:rStyle w:val="IndexLink"/>
                <w:rtl w:val="true"/>
              </w:rPr>
              <w:t>أبو عبد الله؛ الشاذانی</w:t>
            </w:r>
            <w:r>
              <w:rPr>
                <w:rStyle w:val="IndexLink"/>
                <w:rtl w:val="true"/>
              </w:rPr>
              <w:t>:</w:t>
              <w:tab/>
            </w:r>
            <w:r>
              <w:rPr>
                <w:rStyle w:val="IndexLink"/>
              </w:rPr>
              <w:t>569</w:t>
            </w:r>
          </w:hyperlink>
        </w:p>
        <w:p>
          <w:pPr>
            <w:pStyle w:val="Contents6"/>
            <w:tabs>
              <w:tab w:val="clear" w:pos="7609"/>
              <w:tab w:val="right" w:pos="9026" w:leader="dot"/>
            </w:tabs>
            <w:rPr/>
          </w:pPr>
          <w:hyperlink w:anchor="__RefHeading___Toc6345581_417432637">
            <w:r>
              <w:rPr>
                <w:webHidden/>
                <w:rStyle w:val="IndexLink"/>
                <w:rtl w:val="true"/>
              </w:rPr>
              <w:t>أبو عبد الله؛ الصفوانی</w:t>
            </w:r>
            <w:r>
              <w:rPr>
                <w:rStyle w:val="IndexLink"/>
                <w:rtl w:val="true"/>
              </w:rPr>
              <w:t>:</w:t>
              <w:tab/>
            </w:r>
            <w:r>
              <w:rPr>
                <w:rStyle w:val="IndexLink"/>
              </w:rPr>
              <w:t>569</w:t>
            </w:r>
          </w:hyperlink>
        </w:p>
        <w:p>
          <w:pPr>
            <w:pStyle w:val="Contents6"/>
            <w:tabs>
              <w:tab w:val="clear" w:pos="7609"/>
              <w:tab w:val="right" w:pos="9026" w:leader="dot"/>
            </w:tabs>
            <w:rPr/>
          </w:pPr>
          <w:hyperlink w:anchor="__RefHeading___Toc6345583_417432637">
            <w:r>
              <w:rPr>
                <w:webHidden/>
                <w:rStyle w:val="IndexLink"/>
                <w:rtl w:val="true"/>
              </w:rPr>
              <w:t>أبو عبد الله؛ العاصمی</w:t>
            </w:r>
            <w:r>
              <w:rPr>
                <w:rStyle w:val="IndexLink"/>
                <w:rtl w:val="true"/>
              </w:rPr>
              <w:t>:</w:t>
              <w:tab/>
            </w:r>
            <w:r>
              <w:rPr>
                <w:rStyle w:val="IndexLink"/>
              </w:rPr>
              <w:t>569</w:t>
            </w:r>
          </w:hyperlink>
        </w:p>
        <w:p>
          <w:pPr>
            <w:pStyle w:val="Contents6"/>
            <w:tabs>
              <w:tab w:val="clear" w:pos="7609"/>
              <w:tab w:val="right" w:pos="9026" w:leader="dot"/>
            </w:tabs>
            <w:rPr/>
          </w:pPr>
          <w:hyperlink w:anchor="__RefHeading___Toc6345585_417432637">
            <w:r>
              <w:rPr>
                <w:webHidden/>
                <w:rStyle w:val="IndexLink"/>
                <w:rtl w:val="true"/>
              </w:rPr>
              <w:t>أبو عبد الله؛ العمرکی</w:t>
            </w:r>
            <w:r>
              <w:rPr>
                <w:rStyle w:val="IndexLink"/>
                <w:rtl w:val="true"/>
              </w:rPr>
              <w:t>:</w:t>
              <w:tab/>
            </w:r>
            <w:r>
              <w:rPr>
                <w:rStyle w:val="IndexLink"/>
              </w:rPr>
              <w:t>569</w:t>
            </w:r>
          </w:hyperlink>
        </w:p>
        <w:p>
          <w:pPr>
            <w:pStyle w:val="Contents6"/>
            <w:tabs>
              <w:tab w:val="clear" w:pos="7609"/>
              <w:tab w:val="right" w:pos="9026" w:leader="dot"/>
            </w:tabs>
            <w:rPr/>
          </w:pPr>
          <w:hyperlink w:anchor="__RefHeading___Toc6345587_417432637">
            <w:r>
              <w:rPr>
                <w:webHidden/>
                <w:rStyle w:val="IndexLink"/>
                <w:rtl w:val="true"/>
              </w:rPr>
              <w:t>أبو عبد الله ابن هارون</w:t>
            </w:r>
            <w:r>
              <w:rPr>
                <w:rStyle w:val="IndexLink"/>
                <w:rtl w:val="true"/>
              </w:rPr>
              <w:t>:</w:t>
              <w:tab/>
            </w:r>
            <w:r>
              <w:rPr>
                <w:rStyle w:val="IndexLink"/>
              </w:rPr>
              <w:t>570</w:t>
            </w:r>
          </w:hyperlink>
        </w:p>
        <w:p>
          <w:pPr>
            <w:pStyle w:val="Contents6"/>
            <w:tabs>
              <w:tab w:val="clear" w:pos="7609"/>
              <w:tab w:val="right" w:pos="9026" w:leader="dot"/>
            </w:tabs>
            <w:rPr/>
          </w:pPr>
          <w:hyperlink w:anchor="__RefHeading___Toc6345589_417432637">
            <w:r>
              <w:rPr>
                <w:webHidden/>
                <w:rStyle w:val="IndexLink"/>
                <w:rtl w:val="true"/>
              </w:rPr>
              <w:t>أبو عبیدة، الحذاء</w:t>
            </w:r>
            <w:r>
              <w:rPr>
                <w:rStyle w:val="IndexLink"/>
                <w:rtl w:val="true"/>
              </w:rPr>
              <w:t>.</w:t>
              <w:tab/>
            </w:r>
            <w:r>
              <w:rPr>
                <w:rStyle w:val="IndexLink"/>
              </w:rPr>
              <w:t>570</w:t>
            </w:r>
          </w:hyperlink>
        </w:p>
        <w:p>
          <w:pPr>
            <w:pStyle w:val="Contents6"/>
            <w:tabs>
              <w:tab w:val="clear" w:pos="7609"/>
              <w:tab w:val="right" w:pos="9026" w:leader="dot"/>
            </w:tabs>
            <w:rPr/>
          </w:pPr>
          <w:hyperlink w:anchor="__RefHeading___Toc6345591_417432637">
            <w:r>
              <w:rPr>
                <w:webHidden/>
                <w:rStyle w:val="IndexLink"/>
                <w:rtl w:val="true"/>
              </w:rPr>
              <w:t>أبو علی؛ الأشعری</w:t>
            </w:r>
            <w:r>
              <w:rPr>
                <w:rStyle w:val="IndexLink"/>
                <w:rtl w:val="true"/>
              </w:rPr>
              <w:t>:</w:t>
              <w:tab/>
            </w:r>
            <w:r>
              <w:rPr>
                <w:rStyle w:val="IndexLink"/>
              </w:rPr>
              <w:t>570</w:t>
            </w:r>
          </w:hyperlink>
        </w:p>
        <w:p>
          <w:pPr>
            <w:pStyle w:val="Contents6"/>
            <w:tabs>
              <w:tab w:val="clear" w:pos="7609"/>
              <w:tab w:val="right" w:pos="9026" w:leader="dot"/>
            </w:tabs>
            <w:rPr/>
          </w:pPr>
          <w:hyperlink w:anchor="__RefHeading___Toc6345593_417432637">
            <w:r>
              <w:rPr>
                <w:webHidden/>
                <w:rStyle w:val="IndexLink"/>
                <w:rtl w:val="true"/>
              </w:rPr>
              <w:t>أبو علی؛ الأشعری</w:t>
            </w:r>
            <w:r>
              <w:rPr>
                <w:rStyle w:val="IndexLink"/>
                <w:rtl w:val="true"/>
              </w:rPr>
              <w:t>:</w:t>
              <w:tab/>
            </w:r>
            <w:r>
              <w:rPr>
                <w:rStyle w:val="IndexLink"/>
              </w:rPr>
              <w:t>570</w:t>
            </w:r>
          </w:hyperlink>
        </w:p>
        <w:p>
          <w:pPr>
            <w:pStyle w:val="Contents6"/>
            <w:tabs>
              <w:tab w:val="clear" w:pos="7609"/>
              <w:tab w:val="right" w:pos="9026" w:leader="dot"/>
            </w:tabs>
            <w:rPr/>
          </w:pPr>
          <w:hyperlink w:anchor="__RefHeading___Toc6345595_417432637">
            <w:r>
              <w:rPr>
                <w:webHidden/>
                <w:rStyle w:val="IndexLink"/>
                <w:rtl w:val="true"/>
              </w:rPr>
              <w:t>أبو علیّ بن راشد</w:t>
            </w:r>
            <w:r>
              <w:rPr>
                <w:rStyle w:val="IndexLink"/>
                <w:rtl w:val="true"/>
              </w:rPr>
              <w:t>:</w:t>
              <w:tab/>
            </w:r>
            <w:r>
              <w:rPr>
                <w:rStyle w:val="IndexLink"/>
              </w:rPr>
              <w:t>570</w:t>
            </w:r>
          </w:hyperlink>
        </w:p>
        <w:p>
          <w:pPr>
            <w:pStyle w:val="Contents6"/>
            <w:tabs>
              <w:tab w:val="clear" w:pos="7609"/>
              <w:tab w:val="right" w:pos="9026" w:leader="dot"/>
            </w:tabs>
            <w:rPr/>
          </w:pPr>
          <w:hyperlink w:anchor="__RefHeading___Toc6345597_417432637">
            <w:r>
              <w:rPr>
                <w:webHidden/>
                <w:rStyle w:val="IndexLink"/>
                <w:rtl w:val="true"/>
              </w:rPr>
              <w:t>أبو علی؛ الصولی</w:t>
            </w:r>
            <w:r>
              <w:rPr>
                <w:rStyle w:val="IndexLink"/>
                <w:rtl w:val="true"/>
              </w:rPr>
              <w:t>:</w:t>
              <w:tab/>
            </w:r>
            <w:r>
              <w:rPr>
                <w:rStyle w:val="IndexLink"/>
              </w:rPr>
              <w:t>570</w:t>
            </w:r>
          </w:hyperlink>
        </w:p>
        <w:p>
          <w:pPr>
            <w:pStyle w:val="Contents6"/>
            <w:tabs>
              <w:tab w:val="clear" w:pos="7609"/>
              <w:tab w:val="right" w:pos="9026" w:leader="dot"/>
            </w:tabs>
            <w:rPr/>
          </w:pPr>
          <w:hyperlink w:anchor="__RefHeading___Toc6345599_417432637">
            <w:r>
              <w:rPr>
                <w:webHidden/>
                <w:rStyle w:val="IndexLink"/>
                <w:rtl w:val="true"/>
              </w:rPr>
              <w:t>أبو علی؛ العلوی و أخوه</w:t>
            </w:r>
            <w:r>
              <w:rPr>
                <w:rStyle w:val="IndexLink"/>
                <w:rtl w:val="true"/>
              </w:rPr>
              <w:t>:</w:t>
              <w:tab/>
            </w:r>
            <w:r>
              <w:rPr>
                <w:rStyle w:val="IndexLink"/>
              </w:rPr>
              <w:t>570</w:t>
            </w:r>
          </w:hyperlink>
        </w:p>
        <w:p>
          <w:pPr>
            <w:pStyle w:val="Contents6"/>
            <w:tabs>
              <w:tab w:val="clear" w:pos="7609"/>
              <w:tab w:val="right" w:pos="9026" w:leader="dot"/>
            </w:tabs>
            <w:rPr/>
          </w:pPr>
          <w:hyperlink w:anchor="__RefHeading___Toc6345601_417432637">
            <w:r>
              <w:rPr>
                <w:webHidden/>
                <w:rStyle w:val="IndexLink"/>
                <w:rtl w:val="true"/>
              </w:rPr>
              <w:t>أبو علی؛ المحمودی</w:t>
            </w:r>
            <w:r>
              <w:rPr>
                <w:rStyle w:val="IndexLink"/>
                <w:rtl w:val="true"/>
              </w:rPr>
              <w:t>:</w:t>
              <w:tab/>
            </w:r>
            <w:r>
              <w:rPr>
                <w:rStyle w:val="IndexLink"/>
              </w:rPr>
              <w:t>570</w:t>
            </w:r>
          </w:hyperlink>
        </w:p>
        <w:p>
          <w:pPr>
            <w:pStyle w:val="Contents6"/>
            <w:tabs>
              <w:tab w:val="clear" w:pos="7609"/>
              <w:tab w:val="right" w:pos="9026" w:leader="dot"/>
            </w:tabs>
            <w:rPr/>
          </w:pPr>
          <w:hyperlink w:anchor="__RefHeading___Toc6345603_417432637">
            <w:r>
              <w:rPr>
                <w:webHidden/>
                <w:rStyle w:val="IndexLink"/>
                <w:rtl w:val="true"/>
              </w:rPr>
              <w:t>أبو علیّ ابن همام</w:t>
            </w:r>
            <w:r>
              <w:rPr>
                <w:rStyle w:val="IndexLink"/>
                <w:rtl w:val="true"/>
              </w:rPr>
              <w:t>:</w:t>
              <w:tab/>
            </w:r>
            <w:r>
              <w:rPr>
                <w:rStyle w:val="IndexLink"/>
              </w:rPr>
              <w:t>570</w:t>
            </w:r>
          </w:hyperlink>
        </w:p>
        <w:p>
          <w:pPr>
            <w:pStyle w:val="Contents6"/>
            <w:tabs>
              <w:tab w:val="clear" w:pos="7609"/>
              <w:tab w:val="right" w:pos="9026" w:leader="dot"/>
            </w:tabs>
            <w:rPr/>
          </w:pPr>
          <w:hyperlink w:anchor="__RefHeading___Toc6345605_417432637">
            <w:r>
              <w:rPr>
                <w:webHidden/>
                <w:rStyle w:val="IndexLink"/>
                <w:rtl w:val="true"/>
              </w:rPr>
              <w:t>أبو عمرو، ابن أخی السکونی</w:t>
            </w:r>
            <w:r>
              <w:rPr>
                <w:rStyle w:val="IndexLink"/>
                <w:rtl w:val="true"/>
              </w:rPr>
              <w:t>:</w:t>
              <w:tab/>
            </w:r>
            <w:r>
              <w:rPr>
                <w:rStyle w:val="IndexLink"/>
              </w:rPr>
              <w:t>571</w:t>
            </w:r>
          </w:hyperlink>
        </w:p>
        <w:p>
          <w:pPr>
            <w:pStyle w:val="Contents6"/>
            <w:tabs>
              <w:tab w:val="clear" w:pos="7609"/>
              <w:tab w:val="right" w:pos="9026" w:leader="dot"/>
            </w:tabs>
            <w:rPr/>
          </w:pPr>
          <w:hyperlink w:anchor="__RefHeading___Toc6345607_417432637">
            <w:r>
              <w:rPr>
                <w:webHidden/>
                <w:rStyle w:val="IndexLink"/>
                <w:rtl w:val="true"/>
              </w:rPr>
              <w:t>أبو عمرو؛ الفارسی</w:t>
            </w:r>
            <w:r>
              <w:rPr>
                <w:rStyle w:val="IndexLink"/>
                <w:rtl w:val="true"/>
              </w:rPr>
              <w:t>:</w:t>
              <w:tab/>
            </w:r>
            <w:r>
              <w:rPr>
                <w:rStyle w:val="IndexLink"/>
              </w:rPr>
              <w:t>571</w:t>
            </w:r>
          </w:hyperlink>
        </w:p>
        <w:p>
          <w:pPr>
            <w:pStyle w:val="Contents6"/>
            <w:tabs>
              <w:tab w:val="clear" w:pos="7609"/>
              <w:tab w:val="right" w:pos="9026" w:leader="dot"/>
            </w:tabs>
            <w:rPr/>
          </w:pPr>
          <w:hyperlink w:anchor="__RefHeading___Toc6345609_417432637">
            <w:r>
              <w:rPr>
                <w:webHidden/>
                <w:rStyle w:val="IndexLink"/>
                <w:rtl w:val="true"/>
              </w:rPr>
              <w:t>أبو عمرو، الأنصاری</w:t>
            </w:r>
            <w:r>
              <w:rPr>
                <w:rStyle w:val="IndexLink"/>
                <w:rtl w:val="true"/>
              </w:rPr>
              <w:t>:</w:t>
              <w:tab/>
            </w:r>
            <w:r>
              <w:rPr>
                <w:rStyle w:val="IndexLink"/>
              </w:rPr>
              <w:t>571</w:t>
            </w:r>
          </w:hyperlink>
        </w:p>
        <w:p>
          <w:pPr>
            <w:pStyle w:val="Contents6"/>
            <w:tabs>
              <w:tab w:val="clear" w:pos="7609"/>
              <w:tab w:val="right" w:pos="9026" w:leader="dot"/>
            </w:tabs>
            <w:rPr/>
          </w:pPr>
          <w:hyperlink w:anchor="__RefHeading___Toc6345611_417432637">
            <w:r>
              <w:rPr>
                <w:webHidden/>
                <w:rStyle w:val="IndexLink"/>
                <w:rtl w:val="true"/>
              </w:rPr>
              <w:t>أبو غالب؛ الزراری</w:t>
            </w:r>
            <w:r>
              <w:rPr>
                <w:rStyle w:val="IndexLink"/>
                <w:rtl w:val="true"/>
              </w:rPr>
              <w:t>:</w:t>
              <w:tab/>
            </w:r>
            <w:r>
              <w:rPr>
                <w:rStyle w:val="IndexLink"/>
              </w:rPr>
              <w:t>571</w:t>
            </w:r>
          </w:hyperlink>
        </w:p>
        <w:p>
          <w:pPr>
            <w:pStyle w:val="Contents6"/>
            <w:tabs>
              <w:tab w:val="clear" w:pos="7609"/>
              <w:tab w:val="right" w:pos="9026" w:leader="dot"/>
            </w:tabs>
            <w:rPr/>
          </w:pPr>
          <w:hyperlink w:anchor="__RefHeading___Toc6345613_417432637">
            <w:r>
              <w:rPr>
                <w:webHidden/>
                <w:rStyle w:val="IndexLink"/>
                <w:rtl w:val="true"/>
              </w:rPr>
              <w:t>أبو فاختة؛ مولی بنی هاشم</w:t>
            </w:r>
            <w:r>
              <w:rPr>
                <w:rStyle w:val="IndexLink"/>
                <w:rtl w:val="true"/>
              </w:rPr>
              <w:t>:</w:t>
              <w:tab/>
            </w:r>
            <w:r>
              <w:rPr>
                <w:rStyle w:val="IndexLink"/>
              </w:rPr>
              <w:t>571</w:t>
            </w:r>
          </w:hyperlink>
        </w:p>
        <w:p>
          <w:pPr>
            <w:pStyle w:val="Contents6"/>
            <w:tabs>
              <w:tab w:val="clear" w:pos="7609"/>
              <w:tab w:val="right" w:pos="9026" w:leader="dot"/>
            </w:tabs>
            <w:rPr/>
          </w:pPr>
          <w:hyperlink w:anchor="__RefHeading___Toc6345615_417432637">
            <w:r>
              <w:rPr>
                <w:webHidden/>
                <w:rStyle w:val="IndexLink"/>
                <w:rtl w:val="true"/>
              </w:rPr>
              <w:t>أبو الفرج، القزوینی</w:t>
            </w:r>
            <w:r>
              <w:rPr>
                <w:rStyle w:val="IndexLink"/>
                <w:rtl w:val="true"/>
              </w:rPr>
              <w:t>:</w:t>
              <w:tab/>
            </w:r>
            <w:r>
              <w:rPr>
                <w:rStyle w:val="IndexLink"/>
              </w:rPr>
              <w:t>571</w:t>
            </w:r>
          </w:hyperlink>
        </w:p>
        <w:p>
          <w:pPr>
            <w:pStyle w:val="Contents6"/>
            <w:tabs>
              <w:tab w:val="clear" w:pos="7609"/>
              <w:tab w:val="right" w:pos="9026" w:leader="dot"/>
            </w:tabs>
            <w:rPr/>
          </w:pPr>
          <w:hyperlink w:anchor="__RefHeading___Toc6345617_417432637">
            <w:r>
              <w:rPr>
                <w:webHidden/>
                <w:rStyle w:val="IndexLink"/>
                <w:rtl w:val="true"/>
              </w:rPr>
              <w:t>أبو الفضل، الثقفی</w:t>
            </w:r>
            <w:r>
              <w:rPr>
                <w:rStyle w:val="IndexLink"/>
                <w:rtl w:val="true"/>
              </w:rPr>
              <w:t>:</w:t>
              <w:tab/>
            </w:r>
            <w:r>
              <w:rPr>
                <w:rStyle w:val="IndexLink"/>
              </w:rPr>
              <w:t>571</w:t>
            </w:r>
          </w:hyperlink>
        </w:p>
        <w:p>
          <w:pPr>
            <w:pStyle w:val="Contents6"/>
            <w:tabs>
              <w:tab w:val="clear" w:pos="7609"/>
              <w:tab w:val="right" w:pos="9026" w:leader="dot"/>
            </w:tabs>
            <w:rPr/>
          </w:pPr>
          <w:hyperlink w:anchor="__RefHeading___Toc6345619_417432637">
            <w:r>
              <w:rPr>
                <w:webHidden/>
                <w:rStyle w:val="IndexLink"/>
                <w:rtl w:val="true"/>
              </w:rPr>
              <w:t>أبو الفضل؛ الحناط</w:t>
            </w:r>
            <w:r>
              <w:rPr>
                <w:rStyle w:val="IndexLink"/>
                <w:rtl w:val="true"/>
              </w:rPr>
              <w:t>:</w:t>
              <w:tab/>
            </w:r>
            <w:r>
              <w:rPr>
                <w:rStyle w:val="IndexLink"/>
              </w:rPr>
              <w:t>572</w:t>
            </w:r>
          </w:hyperlink>
        </w:p>
        <w:p>
          <w:pPr>
            <w:pStyle w:val="Contents6"/>
            <w:tabs>
              <w:tab w:val="clear" w:pos="7609"/>
              <w:tab w:val="right" w:pos="9026" w:leader="dot"/>
            </w:tabs>
            <w:rPr/>
          </w:pPr>
          <w:hyperlink w:anchor="__RefHeading___Toc6345621_417432637">
            <w:r>
              <w:rPr>
                <w:webHidden/>
                <w:rStyle w:val="IndexLink"/>
                <w:rtl w:val="true"/>
              </w:rPr>
              <w:t>أبو الفضل؛ الخراسانی</w:t>
            </w:r>
            <w:r>
              <w:rPr>
                <w:rStyle w:val="IndexLink"/>
                <w:rtl w:val="true"/>
              </w:rPr>
              <w:t>.</w:t>
              <w:tab/>
            </w:r>
            <w:r>
              <w:rPr>
                <w:rStyle w:val="IndexLink"/>
              </w:rPr>
              <w:t>572</w:t>
            </w:r>
          </w:hyperlink>
        </w:p>
        <w:p>
          <w:pPr>
            <w:pStyle w:val="Contents6"/>
            <w:tabs>
              <w:tab w:val="clear" w:pos="7609"/>
              <w:tab w:val="right" w:pos="9026" w:leader="dot"/>
            </w:tabs>
            <w:rPr/>
          </w:pPr>
          <w:hyperlink w:anchor="__RefHeading___Toc6345623_417432637">
            <w:r>
              <w:rPr>
                <w:webHidden/>
                <w:rStyle w:val="IndexLink"/>
                <w:rtl w:val="true"/>
              </w:rPr>
              <w:t>أبو القاسم؛ الکوفی</w:t>
            </w:r>
            <w:r>
              <w:rPr>
                <w:rStyle w:val="IndexLink"/>
                <w:rtl w:val="true"/>
              </w:rPr>
              <w:t>:</w:t>
              <w:tab/>
            </w:r>
            <w:r>
              <w:rPr>
                <w:rStyle w:val="IndexLink"/>
              </w:rPr>
              <w:t>572</w:t>
            </w:r>
          </w:hyperlink>
        </w:p>
        <w:p>
          <w:pPr>
            <w:pStyle w:val="Contents6"/>
            <w:tabs>
              <w:tab w:val="clear" w:pos="7609"/>
              <w:tab w:val="right" w:pos="9026" w:leader="dot"/>
            </w:tabs>
            <w:rPr/>
          </w:pPr>
          <w:hyperlink w:anchor="__RefHeading___Toc6345625_417432637">
            <w:r>
              <w:rPr>
                <w:webHidden/>
                <w:rStyle w:val="IndexLink"/>
                <w:rtl w:val="true"/>
              </w:rPr>
              <w:t>أبو القاسم بن سهل؛ الواسطی</w:t>
            </w:r>
            <w:r>
              <w:rPr>
                <w:rStyle w:val="IndexLink"/>
                <w:rtl w:val="true"/>
              </w:rPr>
              <w:t>:</w:t>
              <w:tab/>
            </w:r>
            <w:r>
              <w:rPr>
                <w:rStyle w:val="IndexLink"/>
              </w:rPr>
              <w:t>572</w:t>
            </w:r>
          </w:hyperlink>
        </w:p>
        <w:p>
          <w:pPr>
            <w:pStyle w:val="Contents6"/>
            <w:tabs>
              <w:tab w:val="clear" w:pos="7609"/>
              <w:tab w:val="right" w:pos="9026" w:leader="dot"/>
            </w:tabs>
            <w:rPr/>
          </w:pPr>
          <w:hyperlink w:anchor="__RefHeading___Toc6345627_417432637">
            <w:r>
              <w:rPr>
                <w:webHidden/>
                <w:rStyle w:val="IndexLink"/>
                <w:rtl w:val="true"/>
              </w:rPr>
              <w:t>أبو قتادة؛ القمی</w:t>
            </w:r>
            <w:r>
              <w:rPr>
                <w:rStyle w:val="IndexLink"/>
                <w:rtl w:val="true"/>
              </w:rPr>
              <w:t>:</w:t>
              <w:tab/>
            </w:r>
            <w:r>
              <w:rPr>
                <w:rStyle w:val="IndexLink"/>
              </w:rPr>
              <w:t>572</w:t>
            </w:r>
          </w:hyperlink>
        </w:p>
        <w:p>
          <w:pPr>
            <w:pStyle w:val="Contents6"/>
            <w:tabs>
              <w:tab w:val="clear" w:pos="7609"/>
              <w:tab w:val="right" w:pos="9026" w:leader="dot"/>
            </w:tabs>
            <w:rPr/>
          </w:pPr>
          <w:hyperlink w:anchor="__RefHeading___Toc6345629_417432637">
            <w:r>
              <w:rPr>
                <w:webHidden/>
                <w:rStyle w:val="IndexLink"/>
                <w:rtl w:val="true"/>
              </w:rPr>
              <w:t>أبو لیلی</w:t>
            </w:r>
            <w:r>
              <w:rPr>
                <w:rStyle w:val="IndexLink"/>
                <w:rtl w:val="true"/>
              </w:rPr>
              <w:t>:</w:t>
              <w:tab/>
            </w:r>
            <w:r>
              <w:rPr>
                <w:rStyle w:val="IndexLink"/>
              </w:rPr>
              <w:t>572</w:t>
            </w:r>
          </w:hyperlink>
        </w:p>
        <w:p>
          <w:pPr>
            <w:pStyle w:val="Contents6"/>
            <w:tabs>
              <w:tab w:val="clear" w:pos="7609"/>
              <w:tab w:val="right" w:pos="9026" w:leader="dot"/>
            </w:tabs>
            <w:rPr/>
          </w:pPr>
          <w:hyperlink w:anchor="__RefHeading___Toc6345631_417432637">
            <w:r>
              <w:rPr>
                <w:webHidden/>
                <w:rStyle w:val="IndexLink"/>
                <w:rtl w:val="true"/>
              </w:rPr>
              <w:t>أبو المحتمل</w:t>
            </w:r>
            <w:r>
              <w:rPr>
                <w:rStyle w:val="IndexLink"/>
                <w:rtl w:val="true"/>
              </w:rPr>
              <w:t>:</w:t>
              <w:tab/>
            </w:r>
            <w:r>
              <w:rPr>
                <w:rStyle w:val="IndexLink"/>
              </w:rPr>
              <w:t>572</w:t>
            </w:r>
          </w:hyperlink>
        </w:p>
        <w:p>
          <w:pPr>
            <w:pStyle w:val="Contents6"/>
            <w:tabs>
              <w:tab w:val="clear" w:pos="7609"/>
              <w:tab w:val="right" w:pos="9026" w:leader="dot"/>
            </w:tabs>
            <w:rPr/>
          </w:pPr>
          <w:hyperlink w:anchor="__RefHeading___Toc6345633_417432637">
            <w:r>
              <w:rPr>
                <w:webHidden/>
                <w:rStyle w:val="IndexLink"/>
                <w:rtl w:val="true"/>
              </w:rPr>
              <w:t>أبو محمد</w:t>
            </w:r>
            <w:r>
              <w:rPr>
                <w:rStyle w:val="IndexLink"/>
                <w:rtl w:val="true"/>
              </w:rPr>
              <w:t xml:space="preserve">: </w:t>
            </w:r>
            <w:r>
              <w:rPr>
                <w:rStyle w:val="IndexLink"/>
                <w:rtl w:val="true"/>
              </w:rPr>
              <w:t>الإسکافی</w:t>
            </w:r>
            <w:r>
              <w:rPr>
                <w:rStyle w:val="IndexLink"/>
                <w:rtl w:val="true"/>
              </w:rPr>
              <w:t>:</w:t>
              <w:tab/>
            </w:r>
            <w:r>
              <w:rPr>
                <w:rStyle w:val="IndexLink"/>
              </w:rPr>
              <w:t>572</w:t>
            </w:r>
          </w:hyperlink>
        </w:p>
        <w:p>
          <w:pPr>
            <w:pStyle w:val="Contents6"/>
            <w:tabs>
              <w:tab w:val="clear" w:pos="7609"/>
              <w:tab w:val="right" w:pos="9026" w:leader="dot"/>
            </w:tabs>
            <w:rPr/>
          </w:pPr>
          <w:hyperlink w:anchor="__RefHeading___Toc6345635_417432637">
            <w:r>
              <w:rPr>
                <w:webHidden/>
                <w:rStyle w:val="IndexLink"/>
                <w:rtl w:val="true"/>
              </w:rPr>
              <w:t>أبو محمد؛ الأنصاری</w:t>
            </w:r>
            <w:r>
              <w:rPr>
                <w:rStyle w:val="IndexLink"/>
                <w:rtl w:val="true"/>
              </w:rPr>
              <w:t>:</w:t>
              <w:tab/>
            </w:r>
            <w:r>
              <w:rPr>
                <w:rStyle w:val="IndexLink"/>
              </w:rPr>
              <w:t>572</w:t>
            </w:r>
          </w:hyperlink>
        </w:p>
        <w:p>
          <w:pPr>
            <w:pStyle w:val="Contents6"/>
            <w:tabs>
              <w:tab w:val="clear" w:pos="7609"/>
              <w:tab w:val="right" w:pos="9026" w:leader="dot"/>
            </w:tabs>
            <w:rPr/>
          </w:pPr>
          <w:hyperlink w:anchor="__RefHeading___Toc6345637_417432637">
            <w:r>
              <w:rPr>
                <w:webHidden/>
                <w:rStyle w:val="IndexLink"/>
                <w:rtl w:val="true"/>
              </w:rPr>
              <w:t>أبو محمد؛ الحجال</w:t>
            </w:r>
            <w:r>
              <w:rPr>
                <w:rStyle w:val="IndexLink"/>
                <w:rtl w:val="true"/>
              </w:rPr>
              <w:t>:</w:t>
              <w:tab/>
            </w:r>
            <w:r>
              <w:rPr>
                <w:rStyle w:val="IndexLink"/>
              </w:rPr>
              <w:t>573</w:t>
            </w:r>
          </w:hyperlink>
        </w:p>
        <w:p>
          <w:pPr>
            <w:pStyle w:val="Contents6"/>
            <w:tabs>
              <w:tab w:val="clear" w:pos="7609"/>
              <w:tab w:val="right" w:pos="9026" w:leader="dot"/>
            </w:tabs>
            <w:rPr/>
          </w:pPr>
          <w:hyperlink w:anchor="__RefHeading___Toc6345639_417432637">
            <w:r>
              <w:rPr>
                <w:webHidden/>
                <w:rStyle w:val="IndexLink"/>
                <w:rtl w:val="true"/>
              </w:rPr>
              <w:t>أبو محمد؛ العلوی</w:t>
            </w:r>
            <w:r>
              <w:rPr>
                <w:rStyle w:val="IndexLink"/>
                <w:rtl w:val="true"/>
              </w:rPr>
              <w:t>:</w:t>
              <w:tab/>
            </w:r>
            <w:r>
              <w:rPr>
                <w:rStyle w:val="IndexLink"/>
              </w:rPr>
              <w:t>573</w:t>
            </w:r>
          </w:hyperlink>
        </w:p>
        <w:p>
          <w:pPr>
            <w:pStyle w:val="Contents6"/>
            <w:tabs>
              <w:tab w:val="clear" w:pos="7609"/>
              <w:tab w:val="right" w:pos="9026" w:leader="dot"/>
            </w:tabs>
            <w:rPr/>
          </w:pPr>
          <w:hyperlink w:anchor="__RefHeading___Toc6345641_417432637">
            <w:r>
              <w:rPr>
                <w:webHidden/>
                <w:rStyle w:val="IndexLink"/>
                <w:rtl w:val="true"/>
              </w:rPr>
              <w:t>أبو مریم؛ الأنصاری</w:t>
            </w:r>
            <w:r>
              <w:rPr>
                <w:rStyle w:val="IndexLink"/>
                <w:rtl w:val="true"/>
              </w:rPr>
              <w:t>:</w:t>
              <w:tab/>
            </w:r>
            <w:r>
              <w:rPr>
                <w:rStyle w:val="IndexLink"/>
              </w:rPr>
              <w:t>573</w:t>
            </w:r>
          </w:hyperlink>
        </w:p>
        <w:p>
          <w:pPr>
            <w:pStyle w:val="Contents6"/>
            <w:tabs>
              <w:tab w:val="clear" w:pos="7609"/>
              <w:tab w:val="right" w:pos="9026" w:leader="dot"/>
            </w:tabs>
            <w:rPr/>
          </w:pPr>
          <w:hyperlink w:anchor="__RefHeading___Toc6345643_417432637">
            <w:r>
              <w:rPr>
                <w:webHidden/>
                <w:rStyle w:val="IndexLink"/>
                <w:rtl w:val="true"/>
              </w:rPr>
              <w:t>أبو المستهل</w:t>
            </w:r>
            <w:r>
              <w:rPr>
                <w:rStyle w:val="IndexLink"/>
                <w:rtl w:val="true"/>
              </w:rPr>
              <w:t>:</w:t>
              <w:tab/>
            </w:r>
            <w:r>
              <w:rPr>
                <w:rStyle w:val="IndexLink"/>
              </w:rPr>
              <w:t>573</w:t>
            </w:r>
          </w:hyperlink>
        </w:p>
        <w:p>
          <w:pPr>
            <w:pStyle w:val="Contents6"/>
            <w:tabs>
              <w:tab w:val="clear" w:pos="7609"/>
              <w:tab w:val="right" w:pos="9026" w:leader="dot"/>
            </w:tabs>
            <w:rPr/>
          </w:pPr>
          <w:hyperlink w:anchor="__RefHeading___Toc6345645_417432637">
            <w:r>
              <w:rPr>
                <w:webHidden/>
                <w:rStyle w:val="IndexLink"/>
                <w:rtl w:val="true"/>
              </w:rPr>
              <w:t>أبو مسروق و ابنه</w:t>
            </w:r>
            <w:r>
              <w:rPr>
                <w:rStyle w:val="IndexLink"/>
                <w:rtl w:val="true"/>
              </w:rPr>
              <w:t xml:space="preserve">: </w:t>
            </w:r>
            <w:r>
              <w:rPr>
                <w:rStyle w:val="IndexLink"/>
                <w:rtl w:val="true"/>
              </w:rPr>
              <w:t>الهیثم</w:t>
            </w:r>
            <w:r>
              <w:rPr>
                <w:rStyle w:val="IndexLink"/>
                <w:rtl w:val="true"/>
              </w:rPr>
              <w:t>-:</w:t>
              <w:tab/>
            </w:r>
            <w:r>
              <w:rPr>
                <w:rStyle w:val="IndexLink"/>
              </w:rPr>
              <w:t>573</w:t>
            </w:r>
          </w:hyperlink>
        </w:p>
        <w:p>
          <w:pPr>
            <w:pStyle w:val="Contents6"/>
            <w:tabs>
              <w:tab w:val="clear" w:pos="7609"/>
              <w:tab w:val="right" w:pos="9026" w:leader="dot"/>
            </w:tabs>
            <w:rPr/>
          </w:pPr>
          <w:hyperlink w:anchor="__RefHeading___Toc6345647_417432637">
            <w:r>
              <w:rPr>
                <w:webHidden/>
                <w:rStyle w:val="IndexLink"/>
                <w:rtl w:val="true"/>
              </w:rPr>
              <w:t>أبو مصعب؛ الزیدی</w:t>
            </w:r>
            <w:r>
              <w:rPr>
                <w:rStyle w:val="IndexLink"/>
                <w:rtl w:val="true"/>
              </w:rPr>
              <w:t>:</w:t>
              <w:tab/>
            </w:r>
            <w:r>
              <w:rPr>
                <w:rStyle w:val="IndexLink"/>
              </w:rPr>
              <w:t>573</w:t>
            </w:r>
          </w:hyperlink>
        </w:p>
        <w:p>
          <w:pPr>
            <w:pStyle w:val="Contents6"/>
            <w:tabs>
              <w:tab w:val="clear" w:pos="7609"/>
              <w:tab w:val="right" w:pos="9026" w:leader="dot"/>
            </w:tabs>
            <w:rPr/>
          </w:pPr>
          <w:hyperlink w:anchor="__RefHeading___Toc6345649_417432637">
            <w:r>
              <w:rPr>
                <w:webHidden/>
                <w:rStyle w:val="IndexLink"/>
                <w:rtl w:val="true"/>
              </w:rPr>
              <w:t>أبو معاویة؛ البجلی</w:t>
            </w:r>
            <w:r>
              <w:rPr>
                <w:rStyle w:val="IndexLink"/>
                <w:rtl w:val="true"/>
              </w:rPr>
              <w:t>:</w:t>
              <w:tab/>
            </w:r>
            <w:r>
              <w:rPr>
                <w:rStyle w:val="IndexLink"/>
              </w:rPr>
              <w:t>573</w:t>
            </w:r>
          </w:hyperlink>
        </w:p>
        <w:p>
          <w:pPr>
            <w:pStyle w:val="Contents6"/>
            <w:tabs>
              <w:tab w:val="clear" w:pos="7609"/>
              <w:tab w:val="right" w:pos="9026" w:leader="dot"/>
            </w:tabs>
            <w:rPr/>
          </w:pPr>
          <w:hyperlink w:anchor="__RefHeading___Toc6345651_417432637">
            <w:r>
              <w:rPr>
                <w:webHidden/>
                <w:rStyle w:val="IndexLink"/>
                <w:rtl w:val="true"/>
              </w:rPr>
              <w:t>أبو المغراء</w:t>
            </w:r>
            <w:r>
              <w:rPr>
                <w:rStyle w:val="IndexLink"/>
                <w:rtl w:val="true"/>
              </w:rPr>
              <w:t>:</w:t>
              <w:tab/>
            </w:r>
            <w:r>
              <w:rPr>
                <w:rStyle w:val="IndexLink"/>
              </w:rPr>
              <w:t>573</w:t>
            </w:r>
          </w:hyperlink>
        </w:p>
        <w:p>
          <w:pPr>
            <w:pStyle w:val="Contents6"/>
            <w:tabs>
              <w:tab w:val="clear" w:pos="7609"/>
              <w:tab w:val="right" w:pos="9026" w:leader="dot"/>
            </w:tabs>
            <w:rPr/>
          </w:pPr>
          <w:hyperlink w:anchor="__RefHeading___Toc6345653_417432637">
            <w:r>
              <w:rPr>
                <w:webHidden/>
                <w:rStyle w:val="IndexLink"/>
                <w:rtl w:val="true"/>
              </w:rPr>
              <w:t>أبو المفضل؛ الشیبانی</w:t>
            </w:r>
            <w:r>
              <w:rPr>
                <w:rStyle w:val="IndexLink"/>
                <w:rtl w:val="true"/>
              </w:rPr>
              <w:t>:</w:t>
              <w:tab/>
            </w:r>
            <w:r>
              <w:rPr>
                <w:rStyle w:val="IndexLink"/>
              </w:rPr>
              <w:t>574</w:t>
            </w:r>
          </w:hyperlink>
        </w:p>
        <w:p>
          <w:pPr>
            <w:pStyle w:val="Contents6"/>
            <w:tabs>
              <w:tab w:val="clear" w:pos="7609"/>
              <w:tab w:val="right" w:pos="9026" w:leader="dot"/>
            </w:tabs>
            <w:rPr/>
          </w:pPr>
          <w:hyperlink w:anchor="__RefHeading___Toc6345655_417432637">
            <w:r>
              <w:rPr>
                <w:webHidden/>
                <w:rStyle w:val="IndexLink"/>
                <w:rtl w:val="true"/>
              </w:rPr>
              <w:t>أبو منصور؛ الصرام</w:t>
            </w:r>
            <w:r>
              <w:rPr>
                <w:rStyle w:val="IndexLink"/>
                <w:rtl w:val="true"/>
              </w:rPr>
              <w:t>:</w:t>
              <w:tab/>
            </w:r>
            <w:r>
              <w:rPr>
                <w:rStyle w:val="IndexLink"/>
              </w:rPr>
              <w:t>574</w:t>
            </w:r>
          </w:hyperlink>
        </w:p>
        <w:p>
          <w:pPr>
            <w:pStyle w:val="Contents6"/>
            <w:tabs>
              <w:tab w:val="clear" w:pos="7609"/>
              <w:tab w:val="right" w:pos="9026" w:leader="dot"/>
            </w:tabs>
            <w:rPr/>
          </w:pPr>
          <w:hyperlink w:anchor="__RefHeading___Toc6345657_417432637">
            <w:r>
              <w:rPr>
                <w:webHidden/>
                <w:rStyle w:val="IndexLink"/>
                <w:rtl w:val="true"/>
              </w:rPr>
              <w:t>أبو نصر بن یحیی؛ الفقیه</w:t>
            </w:r>
            <w:r>
              <w:rPr>
                <w:rStyle w:val="IndexLink"/>
                <w:rtl w:val="true"/>
              </w:rPr>
              <w:t>:</w:t>
              <w:tab/>
            </w:r>
            <w:r>
              <w:rPr>
                <w:rStyle w:val="IndexLink"/>
              </w:rPr>
              <w:t>574</w:t>
            </w:r>
          </w:hyperlink>
        </w:p>
        <w:p>
          <w:pPr>
            <w:pStyle w:val="Contents6"/>
            <w:tabs>
              <w:tab w:val="clear" w:pos="7609"/>
              <w:tab w:val="right" w:pos="9026" w:leader="dot"/>
            </w:tabs>
            <w:rPr/>
          </w:pPr>
          <w:hyperlink w:anchor="__RefHeading___Toc6345659_417432637">
            <w:r>
              <w:rPr>
                <w:webHidden/>
                <w:rStyle w:val="IndexLink"/>
                <w:rtl w:val="true"/>
              </w:rPr>
              <w:t>أبو الورد</w:t>
            </w:r>
            <w:r>
              <w:rPr>
                <w:rStyle w:val="IndexLink"/>
                <w:rtl w:val="true"/>
              </w:rPr>
              <w:t>:</w:t>
              <w:tab/>
            </w:r>
            <w:r>
              <w:rPr>
                <w:rStyle w:val="IndexLink"/>
              </w:rPr>
              <w:t>574</w:t>
            </w:r>
          </w:hyperlink>
        </w:p>
        <w:p>
          <w:pPr>
            <w:pStyle w:val="Contents6"/>
            <w:tabs>
              <w:tab w:val="clear" w:pos="7609"/>
              <w:tab w:val="right" w:pos="9026" w:leader="dot"/>
            </w:tabs>
            <w:rPr/>
          </w:pPr>
          <w:hyperlink w:anchor="__RefHeading___Toc6345661_417432637">
            <w:r>
              <w:rPr>
                <w:webHidden/>
                <w:rStyle w:val="IndexLink"/>
                <w:rtl w:val="true"/>
              </w:rPr>
              <w:t>أبو ولاد</w:t>
            </w:r>
            <w:r>
              <w:rPr>
                <w:rStyle w:val="IndexLink"/>
                <w:rtl w:val="true"/>
              </w:rPr>
              <w:t>:</w:t>
              <w:tab/>
            </w:r>
            <w:r>
              <w:rPr>
                <w:rStyle w:val="IndexLink"/>
              </w:rPr>
              <w:t>574</w:t>
            </w:r>
          </w:hyperlink>
        </w:p>
        <w:p>
          <w:pPr>
            <w:pStyle w:val="Contents6"/>
            <w:tabs>
              <w:tab w:val="clear" w:pos="7609"/>
              <w:tab w:val="right" w:pos="9026" w:leader="dot"/>
            </w:tabs>
            <w:rPr/>
          </w:pPr>
          <w:hyperlink w:anchor="__RefHeading___Toc6345663_417432637">
            <w:r>
              <w:rPr>
                <w:webHidden/>
                <w:rStyle w:val="IndexLink"/>
                <w:rtl w:val="true"/>
              </w:rPr>
              <w:t>أبو هارون</w:t>
            </w:r>
            <w:r>
              <w:rPr>
                <w:rStyle w:val="IndexLink"/>
                <w:rtl w:val="true"/>
              </w:rPr>
              <w:t>:</w:t>
              <w:tab/>
            </w:r>
            <w:r>
              <w:rPr>
                <w:rStyle w:val="IndexLink"/>
              </w:rPr>
              <w:t>574</w:t>
            </w:r>
          </w:hyperlink>
        </w:p>
        <w:p>
          <w:pPr>
            <w:pStyle w:val="Contents6"/>
            <w:tabs>
              <w:tab w:val="clear" w:pos="7609"/>
              <w:tab w:val="right" w:pos="9026" w:leader="dot"/>
            </w:tabs>
            <w:rPr/>
          </w:pPr>
          <w:hyperlink w:anchor="__RefHeading___Toc6345665_417432637">
            <w:r>
              <w:rPr>
                <w:webHidden/>
                <w:rStyle w:val="IndexLink"/>
                <w:rtl w:val="true"/>
              </w:rPr>
              <w:t>أبو هاشم؛ الجعفری</w:t>
            </w:r>
            <w:r>
              <w:rPr>
                <w:rStyle w:val="IndexLink"/>
                <w:rtl w:val="true"/>
              </w:rPr>
              <w:t>:</w:t>
              <w:tab/>
            </w:r>
            <w:r>
              <w:rPr>
                <w:rStyle w:val="IndexLink"/>
              </w:rPr>
              <w:t>574</w:t>
            </w:r>
          </w:hyperlink>
        </w:p>
        <w:p>
          <w:pPr>
            <w:pStyle w:val="Contents6"/>
            <w:tabs>
              <w:tab w:val="clear" w:pos="7609"/>
              <w:tab w:val="right" w:pos="9026" w:leader="dot"/>
            </w:tabs>
            <w:rPr/>
          </w:pPr>
          <w:hyperlink w:anchor="__RefHeading___Toc6345667_417432637">
            <w:r>
              <w:rPr>
                <w:webHidden/>
                <w:rStyle w:val="IndexLink"/>
                <w:rtl w:val="true"/>
              </w:rPr>
              <w:t>أبو همام</w:t>
            </w:r>
            <w:r>
              <w:rPr>
                <w:rStyle w:val="IndexLink"/>
                <w:rtl w:val="true"/>
              </w:rPr>
              <w:t>:</w:t>
              <w:tab/>
            </w:r>
            <w:r>
              <w:rPr>
                <w:rStyle w:val="IndexLink"/>
              </w:rPr>
              <w:t>574</w:t>
            </w:r>
          </w:hyperlink>
        </w:p>
        <w:p>
          <w:pPr>
            <w:pStyle w:val="Contents6"/>
            <w:tabs>
              <w:tab w:val="clear" w:pos="7609"/>
              <w:tab w:val="right" w:pos="9026" w:leader="dot"/>
            </w:tabs>
            <w:rPr/>
          </w:pPr>
          <w:hyperlink w:anchor="__RefHeading___Toc6345669_417432637">
            <w:r>
              <w:rPr>
                <w:webHidden/>
                <w:rStyle w:val="IndexLink"/>
                <w:rtl w:val="true"/>
              </w:rPr>
              <w:t>أبو الهیثم ابن التیهان</w:t>
            </w:r>
            <w:r>
              <w:rPr>
                <w:rStyle w:val="IndexLink"/>
                <w:rtl w:val="true"/>
              </w:rPr>
              <w:t>:</w:t>
              <w:tab/>
            </w:r>
            <w:r>
              <w:rPr>
                <w:rStyle w:val="IndexLink"/>
              </w:rPr>
              <w:t>574</w:t>
            </w:r>
          </w:hyperlink>
        </w:p>
        <w:p>
          <w:pPr>
            <w:pStyle w:val="Contents6"/>
            <w:tabs>
              <w:tab w:val="clear" w:pos="7609"/>
              <w:tab w:val="right" w:pos="9026" w:leader="dot"/>
            </w:tabs>
            <w:rPr/>
          </w:pPr>
          <w:hyperlink w:anchor="__RefHeading___Toc6345671_417432637">
            <w:r>
              <w:rPr>
                <w:webHidden/>
                <w:rStyle w:val="IndexLink"/>
                <w:rtl w:val="true"/>
              </w:rPr>
              <w:t>أبو یحیی؛ الجرجانی</w:t>
            </w:r>
            <w:r>
              <w:rPr>
                <w:rStyle w:val="IndexLink"/>
                <w:rtl w:val="true"/>
              </w:rPr>
              <w:t>:</w:t>
              <w:tab/>
            </w:r>
            <w:r>
              <w:rPr>
                <w:rStyle w:val="IndexLink"/>
              </w:rPr>
              <w:t>575</w:t>
            </w:r>
          </w:hyperlink>
        </w:p>
        <w:p>
          <w:pPr>
            <w:pStyle w:val="Contents6"/>
            <w:tabs>
              <w:tab w:val="clear" w:pos="7609"/>
              <w:tab w:val="right" w:pos="9026" w:leader="dot"/>
            </w:tabs>
            <w:rPr/>
          </w:pPr>
          <w:hyperlink w:anchor="__RefHeading___Toc6345673_417432637">
            <w:r>
              <w:rPr>
                <w:webHidden/>
                <w:rStyle w:val="IndexLink"/>
                <w:rtl w:val="true"/>
              </w:rPr>
              <w:t>أبو یحیی</w:t>
            </w:r>
            <w:r>
              <w:rPr>
                <w:rStyle w:val="IndexLink"/>
                <w:rtl w:val="true"/>
              </w:rPr>
              <w:t>:</w:t>
              <w:tab/>
            </w:r>
            <w:r>
              <w:rPr>
                <w:rStyle w:val="IndexLink"/>
              </w:rPr>
              <w:t>575</w:t>
            </w:r>
          </w:hyperlink>
        </w:p>
        <w:p>
          <w:pPr>
            <w:pStyle w:val="Contents6"/>
            <w:tabs>
              <w:tab w:val="clear" w:pos="7609"/>
              <w:tab w:val="right" w:pos="9026" w:leader="dot"/>
            </w:tabs>
            <w:rPr/>
          </w:pPr>
          <w:hyperlink w:anchor="__RefHeading___Toc6345675_417432637">
            <w:r>
              <w:rPr>
                <w:webHidden/>
                <w:rStyle w:val="IndexLink"/>
                <w:rtl w:val="true"/>
              </w:rPr>
              <w:t>أبو یحیی، الموصلی</w:t>
            </w:r>
            <w:r>
              <w:rPr>
                <w:rStyle w:val="IndexLink"/>
                <w:rtl w:val="true"/>
              </w:rPr>
              <w:t>:</w:t>
              <w:tab/>
            </w:r>
            <w:r>
              <w:rPr>
                <w:rStyle w:val="IndexLink"/>
              </w:rPr>
              <w:t>575</w:t>
            </w:r>
          </w:hyperlink>
        </w:p>
        <w:p>
          <w:pPr>
            <w:pStyle w:val="Contents6"/>
            <w:tabs>
              <w:tab w:val="clear" w:pos="7609"/>
              <w:tab w:val="right" w:pos="9026" w:leader="dot"/>
            </w:tabs>
            <w:rPr/>
          </w:pPr>
          <w:hyperlink w:anchor="__RefHeading___Toc6345677_417432637">
            <w:r>
              <w:rPr>
                <w:webHidden/>
                <w:rStyle w:val="IndexLink"/>
                <w:rtl w:val="true"/>
              </w:rPr>
              <w:t>أبو یعقوب؛ الطائی</w:t>
            </w:r>
            <w:r>
              <w:rPr>
                <w:rStyle w:val="IndexLink"/>
                <w:rtl w:val="true"/>
              </w:rPr>
              <w:t>:</w:t>
              <w:tab/>
            </w:r>
            <w:r>
              <w:rPr>
                <w:rStyle w:val="IndexLink"/>
              </w:rPr>
              <w:t>575</w:t>
            </w:r>
          </w:hyperlink>
        </w:p>
        <w:p>
          <w:pPr>
            <w:pStyle w:val="Contents6"/>
            <w:tabs>
              <w:tab w:val="clear" w:pos="7609"/>
              <w:tab w:val="right" w:pos="9026" w:leader="dot"/>
            </w:tabs>
            <w:rPr/>
          </w:pPr>
          <w:hyperlink w:anchor="__RefHeading___Toc6345679_417432637">
            <w:r>
              <w:rPr>
                <w:webHidden/>
                <w:rStyle w:val="IndexLink"/>
                <w:rtl w:val="true"/>
              </w:rPr>
              <w:t>أبو الیقظان، الساباطی</w:t>
            </w:r>
            <w:r>
              <w:rPr>
                <w:rStyle w:val="IndexLink"/>
                <w:rtl w:val="true"/>
              </w:rPr>
              <w:t>:</w:t>
              <w:tab/>
            </w:r>
            <w:r>
              <w:rPr>
                <w:rStyle w:val="IndexLink"/>
              </w:rPr>
              <w:t>575</w:t>
            </w:r>
          </w:hyperlink>
        </w:p>
        <w:p>
          <w:pPr>
            <w:pStyle w:val="Contents5"/>
            <w:tabs>
              <w:tab w:val="clear" w:pos="7892"/>
              <w:tab w:val="right" w:pos="9026" w:leader="dot"/>
            </w:tabs>
            <w:rPr/>
          </w:pPr>
          <w:hyperlink w:anchor="__RefHeading___Toc6345681_417432637">
            <w:r>
              <w:rPr>
                <w:webHidden/>
                <w:rStyle w:val="IndexLink"/>
                <w:rtl w:val="true"/>
              </w:rPr>
              <w:t>باب ما صدر بابن‌</w:t>
            </w:r>
            <w:r>
              <w:rPr>
                <w:rStyle w:val="IndexLink"/>
                <w:rtl w:val="true"/>
              </w:rPr>
              <w:tab/>
            </w:r>
            <w:r>
              <w:rPr>
                <w:rStyle w:val="IndexLink"/>
              </w:rPr>
              <w:t>575</w:t>
            </w:r>
          </w:hyperlink>
        </w:p>
        <w:p>
          <w:pPr>
            <w:pStyle w:val="Contents6"/>
            <w:tabs>
              <w:tab w:val="clear" w:pos="7609"/>
              <w:tab w:val="right" w:pos="9026" w:leader="dot"/>
            </w:tabs>
            <w:rPr/>
          </w:pPr>
          <w:hyperlink w:anchor="__RefHeading___Toc6345683_417432637">
            <w:r>
              <w:rPr>
                <w:webHidden/>
                <w:rStyle w:val="IndexLink"/>
                <w:rtl w:val="true"/>
              </w:rPr>
              <w:t>ابن أبی الجعد</w:t>
            </w:r>
            <w:r>
              <w:rPr>
                <w:rStyle w:val="IndexLink"/>
                <w:rtl w:val="true"/>
              </w:rPr>
              <w:t>:</w:t>
              <w:tab/>
            </w:r>
            <w:r>
              <w:rPr>
                <w:rStyle w:val="IndexLink"/>
              </w:rPr>
              <w:t>575</w:t>
            </w:r>
          </w:hyperlink>
        </w:p>
        <w:p>
          <w:pPr>
            <w:pStyle w:val="Contents6"/>
            <w:tabs>
              <w:tab w:val="clear" w:pos="7609"/>
              <w:tab w:val="right" w:pos="9026" w:leader="dot"/>
            </w:tabs>
            <w:rPr/>
          </w:pPr>
          <w:hyperlink w:anchor="__RefHeading___Toc6345685_417432637">
            <w:r>
              <w:rPr>
                <w:webHidden/>
                <w:rStyle w:val="IndexLink"/>
                <w:rtl w:val="true"/>
              </w:rPr>
              <w:t>ابن أبی جید</w:t>
            </w:r>
            <w:r>
              <w:rPr>
                <w:rStyle w:val="IndexLink"/>
                <w:rtl w:val="true"/>
              </w:rPr>
              <w:t>:</w:t>
              <w:tab/>
            </w:r>
            <w:r>
              <w:rPr>
                <w:rStyle w:val="IndexLink"/>
              </w:rPr>
              <w:t>575</w:t>
            </w:r>
          </w:hyperlink>
        </w:p>
        <w:p>
          <w:pPr>
            <w:pStyle w:val="Contents6"/>
            <w:tabs>
              <w:tab w:val="clear" w:pos="7609"/>
              <w:tab w:val="right" w:pos="9026" w:leader="dot"/>
            </w:tabs>
            <w:rPr/>
          </w:pPr>
          <w:hyperlink w:anchor="__RefHeading___Toc6345687_417432637">
            <w:r>
              <w:rPr>
                <w:webHidden/>
                <w:rStyle w:val="IndexLink"/>
                <w:rtl w:val="true"/>
              </w:rPr>
              <w:t>ابن أبی سعید؛ المکاری</w:t>
            </w:r>
            <w:r>
              <w:rPr>
                <w:rStyle w:val="IndexLink"/>
                <w:rtl w:val="true"/>
              </w:rPr>
              <w:t>:</w:t>
              <w:tab/>
            </w:r>
            <w:r>
              <w:rPr>
                <w:rStyle w:val="IndexLink"/>
              </w:rPr>
              <w:t>575</w:t>
            </w:r>
          </w:hyperlink>
        </w:p>
        <w:p>
          <w:pPr>
            <w:pStyle w:val="Contents6"/>
            <w:tabs>
              <w:tab w:val="clear" w:pos="7609"/>
              <w:tab w:val="right" w:pos="9026" w:leader="dot"/>
            </w:tabs>
            <w:rPr/>
          </w:pPr>
          <w:hyperlink w:anchor="__RefHeading___Toc6345689_417432637">
            <w:r>
              <w:rPr>
                <w:webHidden/>
                <w:rStyle w:val="IndexLink"/>
                <w:rtl w:val="true"/>
              </w:rPr>
              <w:t>ابن أبی عقیل</w:t>
            </w:r>
            <w:r>
              <w:rPr>
                <w:rStyle w:val="IndexLink"/>
                <w:rtl w:val="true"/>
              </w:rPr>
              <w:t>:</w:t>
              <w:tab/>
            </w:r>
            <w:r>
              <w:rPr>
                <w:rStyle w:val="IndexLink"/>
              </w:rPr>
              <w:t>576</w:t>
            </w:r>
          </w:hyperlink>
        </w:p>
        <w:p>
          <w:pPr>
            <w:pStyle w:val="Contents6"/>
            <w:tabs>
              <w:tab w:val="clear" w:pos="7609"/>
              <w:tab w:val="right" w:pos="9026" w:leader="dot"/>
            </w:tabs>
            <w:rPr/>
          </w:pPr>
          <w:hyperlink w:anchor="__RefHeading___Toc6345691_417432637">
            <w:r>
              <w:rPr>
                <w:webHidden/>
                <w:rStyle w:val="IndexLink"/>
                <w:rtl w:val="true"/>
              </w:rPr>
              <w:t>ابن أخی خلاد</w:t>
            </w:r>
            <w:r>
              <w:rPr>
                <w:rStyle w:val="IndexLink"/>
                <w:rtl w:val="true"/>
              </w:rPr>
              <w:t>:</w:t>
              <w:tab/>
            </w:r>
            <w:r>
              <w:rPr>
                <w:rStyle w:val="IndexLink"/>
              </w:rPr>
              <w:t>576</w:t>
            </w:r>
          </w:hyperlink>
        </w:p>
        <w:p>
          <w:pPr>
            <w:pStyle w:val="Contents6"/>
            <w:tabs>
              <w:tab w:val="clear" w:pos="7609"/>
              <w:tab w:val="right" w:pos="9026" w:leader="dot"/>
            </w:tabs>
            <w:rPr/>
          </w:pPr>
          <w:hyperlink w:anchor="__RefHeading___Toc6345693_417432637">
            <w:r>
              <w:rPr>
                <w:webHidden/>
                <w:rStyle w:val="IndexLink"/>
                <w:rtl w:val="true"/>
              </w:rPr>
              <w:t>ابن أخی شهاب</w:t>
            </w:r>
            <w:r>
              <w:rPr>
                <w:rStyle w:val="IndexLink"/>
                <w:rtl w:val="true"/>
              </w:rPr>
              <w:t>:</w:t>
              <w:tab/>
            </w:r>
            <w:r>
              <w:rPr>
                <w:rStyle w:val="IndexLink"/>
              </w:rPr>
              <w:t>576</w:t>
            </w:r>
          </w:hyperlink>
        </w:p>
        <w:p>
          <w:pPr>
            <w:pStyle w:val="Contents6"/>
            <w:tabs>
              <w:tab w:val="clear" w:pos="7609"/>
              <w:tab w:val="right" w:pos="9026" w:leader="dot"/>
            </w:tabs>
            <w:rPr/>
          </w:pPr>
          <w:hyperlink w:anchor="__RefHeading___Toc6345695_417432637">
            <w:r>
              <w:rPr>
                <w:webHidden/>
                <w:rStyle w:val="IndexLink"/>
                <w:rtl w:val="true"/>
              </w:rPr>
              <w:t>ابن أخی علی بن عاصم</w:t>
            </w:r>
            <w:r>
              <w:rPr>
                <w:rStyle w:val="IndexLink"/>
                <w:rtl w:val="true"/>
              </w:rPr>
              <w:t>:</w:t>
              <w:tab/>
            </w:r>
            <w:r>
              <w:rPr>
                <w:rStyle w:val="IndexLink"/>
              </w:rPr>
              <w:t>576</w:t>
            </w:r>
          </w:hyperlink>
        </w:p>
        <w:p>
          <w:pPr>
            <w:pStyle w:val="Contents6"/>
            <w:tabs>
              <w:tab w:val="clear" w:pos="7609"/>
              <w:tab w:val="right" w:pos="9026" w:leader="dot"/>
            </w:tabs>
            <w:rPr/>
          </w:pPr>
          <w:hyperlink w:anchor="__RefHeading___Toc6345697_417432637">
            <w:r>
              <w:rPr>
                <w:webHidden/>
                <w:rStyle w:val="IndexLink"/>
                <w:rtl w:val="true"/>
              </w:rPr>
              <w:t>ابن بطة</w:t>
            </w:r>
            <w:r>
              <w:rPr>
                <w:rStyle w:val="IndexLink"/>
                <w:rtl w:val="true"/>
              </w:rPr>
              <w:t>:</w:t>
              <w:tab/>
            </w:r>
            <w:r>
              <w:rPr>
                <w:rStyle w:val="IndexLink"/>
              </w:rPr>
              <w:t>576</w:t>
            </w:r>
          </w:hyperlink>
        </w:p>
        <w:p>
          <w:pPr>
            <w:pStyle w:val="Contents6"/>
            <w:tabs>
              <w:tab w:val="clear" w:pos="7609"/>
              <w:tab w:val="right" w:pos="9026" w:leader="dot"/>
            </w:tabs>
            <w:rPr/>
          </w:pPr>
          <w:hyperlink w:anchor="__RefHeading___Toc6345699_417432637">
            <w:r>
              <w:rPr>
                <w:webHidden/>
                <w:rStyle w:val="IndexLink"/>
                <w:rtl w:val="true"/>
              </w:rPr>
              <w:t>ابن بقّاح</w:t>
            </w:r>
            <w:r>
              <w:rPr>
                <w:rStyle w:val="IndexLink"/>
                <w:rtl w:val="true"/>
              </w:rPr>
              <w:t>:</w:t>
              <w:tab/>
            </w:r>
            <w:r>
              <w:rPr>
                <w:rStyle w:val="IndexLink"/>
              </w:rPr>
              <w:t>576</w:t>
            </w:r>
          </w:hyperlink>
        </w:p>
        <w:p>
          <w:pPr>
            <w:pStyle w:val="Contents6"/>
            <w:tabs>
              <w:tab w:val="clear" w:pos="7609"/>
              <w:tab w:val="right" w:pos="9026" w:leader="dot"/>
            </w:tabs>
            <w:rPr/>
          </w:pPr>
          <w:hyperlink w:anchor="__RefHeading___Toc6345701_417432637">
            <w:r>
              <w:rPr>
                <w:webHidden/>
                <w:rStyle w:val="IndexLink"/>
                <w:rtl w:val="true"/>
              </w:rPr>
              <w:t>ابن بنت إلیاس</w:t>
            </w:r>
            <w:r>
              <w:rPr>
                <w:rStyle w:val="IndexLink"/>
                <w:rtl w:val="true"/>
              </w:rPr>
              <w:t>:</w:t>
              <w:tab/>
            </w:r>
            <w:r>
              <w:rPr>
                <w:rStyle w:val="IndexLink"/>
              </w:rPr>
              <w:t>576</w:t>
            </w:r>
          </w:hyperlink>
        </w:p>
        <w:p>
          <w:pPr>
            <w:pStyle w:val="Contents6"/>
            <w:tabs>
              <w:tab w:val="clear" w:pos="7609"/>
              <w:tab w:val="right" w:pos="9026" w:leader="dot"/>
            </w:tabs>
            <w:rPr/>
          </w:pPr>
          <w:hyperlink w:anchor="__RefHeading___Toc6345703_417432637">
            <w:r>
              <w:rPr>
                <w:webHidden/>
                <w:rStyle w:val="IndexLink"/>
                <w:rtl w:val="true"/>
              </w:rPr>
              <w:t>ابن بند، و العاصمی</w:t>
            </w:r>
            <w:r>
              <w:rPr>
                <w:rStyle w:val="IndexLink"/>
                <w:rtl w:val="true"/>
              </w:rPr>
              <w:t>:</w:t>
              <w:tab/>
            </w:r>
            <w:r>
              <w:rPr>
                <w:rStyle w:val="IndexLink"/>
              </w:rPr>
              <w:t>576</w:t>
            </w:r>
          </w:hyperlink>
        </w:p>
        <w:p>
          <w:pPr>
            <w:pStyle w:val="Contents6"/>
            <w:tabs>
              <w:tab w:val="clear" w:pos="7609"/>
              <w:tab w:val="right" w:pos="9026" w:leader="dot"/>
            </w:tabs>
            <w:rPr/>
          </w:pPr>
          <w:hyperlink w:anchor="__RefHeading___Toc6345705_417432637">
            <w:r>
              <w:rPr>
                <w:webHidden/>
                <w:rStyle w:val="IndexLink"/>
                <w:rtl w:val="true"/>
              </w:rPr>
              <w:t>ابن الجنید</w:t>
            </w:r>
            <w:r>
              <w:rPr>
                <w:rStyle w:val="IndexLink"/>
                <w:rtl w:val="true"/>
              </w:rPr>
              <w:t>:</w:t>
              <w:tab/>
            </w:r>
            <w:r>
              <w:rPr>
                <w:rStyle w:val="IndexLink"/>
              </w:rPr>
              <w:t>576</w:t>
            </w:r>
          </w:hyperlink>
        </w:p>
        <w:p>
          <w:pPr>
            <w:pStyle w:val="Contents6"/>
            <w:tabs>
              <w:tab w:val="clear" w:pos="7609"/>
              <w:tab w:val="right" w:pos="9026" w:leader="dot"/>
            </w:tabs>
            <w:rPr/>
          </w:pPr>
          <w:hyperlink w:anchor="__RefHeading___Toc6345707_417432637">
            <w:r>
              <w:rPr>
                <w:webHidden/>
                <w:rStyle w:val="IndexLink"/>
                <w:rtl w:val="true"/>
              </w:rPr>
              <w:t>ابن حمدان الکاتب</w:t>
            </w:r>
            <w:r>
              <w:rPr>
                <w:rStyle w:val="IndexLink"/>
                <w:rtl w:val="true"/>
              </w:rPr>
              <w:t>:</w:t>
              <w:tab/>
            </w:r>
            <w:r>
              <w:rPr>
                <w:rStyle w:val="IndexLink"/>
              </w:rPr>
              <w:t>576</w:t>
            </w:r>
          </w:hyperlink>
        </w:p>
        <w:p>
          <w:pPr>
            <w:pStyle w:val="Contents6"/>
            <w:tabs>
              <w:tab w:val="clear" w:pos="7609"/>
              <w:tab w:val="right" w:pos="9026" w:leader="dot"/>
            </w:tabs>
            <w:rPr/>
          </w:pPr>
          <w:hyperlink w:anchor="__RefHeading___Toc6345709_417432637">
            <w:r>
              <w:rPr>
                <w:webHidden/>
                <w:rStyle w:val="IndexLink"/>
                <w:rtl w:val="true"/>
              </w:rPr>
              <w:t>ابن خانبة</w:t>
            </w:r>
            <w:r>
              <w:rPr>
                <w:rStyle w:val="IndexLink"/>
                <w:rtl w:val="true"/>
              </w:rPr>
              <w:t>:</w:t>
              <w:tab/>
            </w:r>
            <w:r>
              <w:rPr>
                <w:rStyle w:val="IndexLink"/>
              </w:rPr>
              <w:t>576</w:t>
            </w:r>
          </w:hyperlink>
        </w:p>
        <w:p>
          <w:pPr>
            <w:pStyle w:val="Contents6"/>
            <w:tabs>
              <w:tab w:val="clear" w:pos="7609"/>
              <w:tab w:val="right" w:pos="9026" w:leader="dot"/>
            </w:tabs>
            <w:rPr/>
          </w:pPr>
          <w:hyperlink w:anchor="__RefHeading___Toc6345711_417432637">
            <w:r>
              <w:rPr>
                <w:webHidden/>
                <w:rStyle w:val="IndexLink"/>
                <w:rtl w:val="true"/>
              </w:rPr>
              <w:t>ابن داود</w:t>
            </w:r>
            <w:r>
              <w:rPr>
                <w:rStyle w:val="IndexLink"/>
                <w:rtl w:val="true"/>
              </w:rPr>
              <w:t>:</w:t>
              <w:tab/>
            </w:r>
            <w:r>
              <w:rPr>
                <w:rStyle w:val="IndexLink"/>
              </w:rPr>
              <w:t>577</w:t>
            </w:r>
          </w:hyperlink>
        </w:p>
        <w:p>
          <w:pPr>
            <w:pStyle w:val="Contents6"/>
            <w:tabs>
              <w:tab w:val="clear" w:pos="7609"/>
              <w:tab w:val="right" w:pos="9026" w:leader="dot"/>
            </w:tabs>
            <w:rPr/>
          </w:pPr>
          <w:hyperlink w:anchor="__RefHeading___Toc6345713_417432637">
            <w:r>
              <w:rPr>
                <w:webHidden/>
                <w:rStyle w:val="IndexLink"/>
                <w:rtl w:val="true"/>
              </w:rPr>
              <w:t>ابن رباط</w:t>
            </w:r>
            <w:r>
              <w:rPr>
                <w:rStyle w:val="IndexLink"/>
                <w:rtl w:val="true"/>
              </w:rPr>
              <w:t>:</w:t>
              <w:tab/>
            </w:r>
            <w:r>
              <w:rPr>
                <w:rStyle w:val="IndexLink"/>
              </w:rPr>
              <w:t>577</w:t>
            </w:r>
          </w:hyperlink>
        </w:p>
        <w:p>
          <w:pPr>
            <w:pStyle w:val="Contents6"/>
            <w:tabs>
              <w:tab w:val="clear" w:pos="7609"/>
              <w:tab w:val="right" w:pos="9026" w:leader="dot"/>
            </w:tabs>
            <w:rPr/>
          </w:pPr>
          <w:hyperlink w:anchor="__RefHeading___Toc6345715_417432637">
            <w:r>
              <w:rPr>
                <w:webHidden/>
                <w:rStyle w:val="IndexLink"/>
                <w:rtl w:val="true"/>
              </w:rPr>
              <w:t>ابن السکیت</w:t>
            </w:r>
            <w:r>
              <w:rPr>
                <w:rStyle w:val="IndexLink"/>
                <w:rtl w:val="true"/>
              </w:rPr>
              <w:t>:</w:t>
              <w:tab/>
            </w:r>
            <w:r>
              <w:rPr>
                <w:rStyle w:val="IndexLink"/>
              </w:rPr>
              <w:t>577</w:t>
            </w:r>
          </w:hyperlink>
        </w:p>
        <w:p>
          <w:pPr>
            <w:pStyle w:val="Contents6"/>
            <w:tabs>
              <w:tab w:val="clear" w:pos="7609"/>
              <w:tab w:val="right" w:pos="9026" w:leader="dot"/>
            </w:tabs>
            <w:rPr/>
          </w:pPr>
          <w:hyperlink w:anchor="__RefHeading___Toc6345717_417432637">
            <w:r>
              <w:rPr>
                <w:webHidden/>
                <w:rStyle w:val="IndexLink"/>
                <w:rtl w:val="true"/>
              </w:rPr>
              <w:t>ابن شاذان</w:t>
            </w:r>
            <w:r>
              <w:rPr>
                <w:rStyle w:val="IndexLink"/>
                <w:rtl w:val="true"/>
              </w:rPr>
              <w:t>:</w:t>
              <w:tab/>
            </w:r>
            <w:r>
              <w:rPr>
                <w:rStyle w:val="IndexLink"/>
              </w:rPr>
              <w:t>577</w:t>
            </w:r>
          </w:hyperlink>
        </w:p>
        <w:p>
          <w:pPr>
            <w:pStyle w:val="Contents6"/>
            <w:tabs>
              <w:tab w:val="clear" w:pos="7609"/>
              <w:tab w:val="right" w:pos="9026" w:leader="dot"/>
            </w:tabs>
            <w:rPr/>
          </w:pPr>
          <w:hyperlink w:anchor="__RefHeading___Toc6345719_417432637">
            <w:r>
              <w:rPr>
                <w:webHidden/>
                <w:rStyle w:val="IndexLink"/>
                <w:rtl w:val="true"/>
              </w:rPr>
              <w:t>ابن الشاذکونی</w:t>
            </w:r>
            <w:r>
              <w:rPr>
                <w:rStyle w:val="IndexLink"/>
                <w:rtl w:val="true"/>
              </w:rPr>
              <w:t>:</w:t>
              <w:tab/>
            </w:r>
            <w:r>
              <w:rPr>
                <w:rStyle w:val="IndexLink"/>
              </w:rPr>
              <w:t>577</w:t>
            </w:r>
          </w:hyperlink>
        </w:p>
        <w:p>
          <w:pPr>
            <w:pStyle w:val="Contents6"/>
            <w:tabs>
              <w:tab w:val="clear" w:pos="7609"/>
              <w:tab w:val="right" w:pos="9026" w:leader="dot"/>
            </w:tabs>
            <w:rPr/>
          </w:pPr>
          <w:hyperlink w:anchor="__RefHeading___Toc6345721_417432637">
            <w:r>
              <w:rPr>
                <w:webHidden/>
                <w:rStyle w:val="IndexLink"/>
                <w:rtl w:val="true"/>
              </w:rPr>
              <w:t>ابن طاوس</w:t>
            </w:r>
            <w:r>
              <w:rPr>
                <w:rStyle w:val="IndexLink"/>
                <w:rtl w:val="true"/>
              </w:rPr>
              <w:t>:</w:t>
              <w:tab/>
            </w:r>
            <w:r>
              <w:rPr>
                <w:rStyle w:val="IndexLink"/>
              </w:rPr>
              <w:t>577</w:t>
            </w:r>
          </w:hyperlink>
        </w:p>
        <w:p>
          <w:pPr>
            <w:pStyle w:val="Contents6"/>
            <w:tabs>
              <w:tab w:val="clear" w:pos="7609"/>
              <w:tab w:val="right" w:pos="9026" w:leader="dot"/>
            </w:tabs>
            <w:rPr/>
          </w:pPr>
          <w:hyperlink w:anchor="__RefHeading___Toc6345723_417432637">
            <w:r>
              <w:rPr>
                <w:webHidden/>
                <w:rStyle w:val="IndexLink"/>
                <w:rtl w:val="true"/>
              </w:rPr>
              <w:t>ابن عبدک</w:t>
            </w:r>
            <w:r>
              <w:rPr>
                <w:rStyle w:val="IndexLink"/>
                <w:rtl w:val="true"/>
              </w:rPr>
              <w:t>:</w:t>
              <w:tab/>
            </w:r>
            <w:r>
              <w:rPr>
                <w:rStyle w:val="IndexLink"/>
              </w:rPr>
              <w:t>577</w:t>
            </w:r>
          </w:hyperlink>
        </w:p>
        <w:p>
          <w:pPr>
            <w:pStyle w:val="Contents6"/>
            <w:tabs>
              <w:tab w:val="clear" w:pos="7609"/>
              <w:tab w:val="right" w:pos="9026" w:leader="dot"/>
            </w:tabs>
            <w:rPr/>
          </w:pPr>
          <w:hyperlink w:anchor="__RefHeading___Toc6345725_417432637">
            <w:r>
              <w:rPr>
                <w:webHidden/>
                <w:rStyle w:val="IndexLink"/>
                <w:rtl w:val="true"/>
              </w:rPr>
              <w:t>ابن فضال</w:t>
            </w:r>
            <w:r>
              <w:rPr>
                <w:rStyle w:val="IndexLink"/>
                <w:rtl w:val="true"/>
              </w:rPr>
              <w:t>:</w:t>
              <w:tab/>
            </w:r>
            <w:r>
              <w:rPr>
                <w:rStyle w:val="IndexLink"/>
              </w:rPr>
              <w:t>578</w:t>
            </w:r>
          </w:hyperlink>
        </w:p>
        <w:p>
          <w:pPr>
            <w:pStyle w:val="Contents6"/>
            <w:tabs>
              <w:tab w:val="clear" w:pos="7609"/>
              <w:tab w:val="right" w:pos="9026" w:leader="dot"/>
            </w:tabs>
            <w:rPr/>
          </w:pPr>
          <w:hyperlink w:anchor="__RefHeading___Toc6345727_417432637">
            <w:r>
              <w:rPr>
                <w:webHidden/>
                <w:rStyle w:val="IndexLink"/>
                <w:rtl w:val="true"/>
              </w:rPr>
              <w:t>ابن قتیبة</w:t>
            </w:r>
            <w:r>
              <w:rPr>
                <w:rStyle w:val="IndexLink"/>
                <w:rtl w:val="true"/>
              </w:rPr>
              <w:t>:</w:t>
              <w:tab/>
            </w:r>
            <w:r>
              <w:rPr>
                <w:rStyle w:val="IndexLink"/>
              </w:rPr>
              <w:t>578</w:t>
            </w:r>
          </w:hyperlink>
        </w:p>
        <w:p>
          <w:pPr>
            <w:pStyle w:val="Contents6"/>
            <w:tabs>
              <w:tab w:val="clear" w:pos="7609"/>
              <w:tab w:val="right" w:pos="9026" w:leader="dot"/>
            </w:tabs>
            <w:rPr/>
          </w:pPr>
          <w:hyperlink w:anchor="__RefHeading___Toc6345729_417432637">
            <w:r>
              <w:rPr>
                <w:webHidden/>
                <w:rStyle w:val="IndexLink"/>
                <w:rtl w:val="true"/>
              </w:rPr>
              <w:t>ابن القداح</w:t>
            </w:r>
            <w:r>
              <w:rPr>
                <w:rStyle w:val="IndexLink"/>
                <w:rtl w:val="true"/>
              </w:rPr>
              <w:t>:</w:t>
              <w:tab/>
            </w:r>
            <w:r>
              <w:rPr>
                <w:rStyle w:val="IndexLink"/>
              </w:rPr>
              <w:t>578</w:t>
            </w:r>
          </w:hyperlink>
        </w:p>
        <w:p>
          <w:pPr>
            <w:pStyle w:val="Contents6"/>
            <w:tabs>
              <w:tab w:val="clear" w:pos="7609"/>
              <w:tab w:val="right" w:pos="9026" w:leader="dot"/>
            </w:tabs>
            <w:rPr/>
          </w:pPr>
          <w:hyperlink w:anchor="__RefHeading___Toc6345731_417432637">
            <w:r>
              <w:rPr>
                <w:webHidden/>
                <w:rStyle w:val="IndexLink"/>
                <w:rtl w:val="true"/>
              </w:rPr>
              <w:t>ابن مسکان</w:t>
            </w:r>
            <w:r>
              <w:rPr>
                <w:rStyle w:val="IndexLink"/>
                <w:rtl w:val="true"/>
              </w:rPr>
              <w:t>:</w:t>
              <w:tab/>
            </w:r>
            <w:r>
              <w:rPr>
                <w:rStyle w:val="IndexLink"/>
              </w:rPr>
              <w:t>578</w:t>
            </w:r>
          </w:hyperlink>
        </w:p>
        <w:p>
          <w:pPr>
            <w:pStyle w:val="Contents6"/>
            <w:tabs>
              <w:tab w:val="clear" w:pos="7609"/>
              <w:tab w:val="right" w:pos="9026" w:leader="dot"/>
            </w:tabs>
            <w:rPr/>
          </w:pPr>
          <w:hyperlink w:anchor="__RefHeading___Toc6345733_417432637">
            <w:r>
              <w:rPr>
                <w:webHidden/>
                <w:rStyle w:val="IndexLink"/>
                <w:rtl w:val="true"/>
              </w:rPr>
              <w:t>ابن مملک؛ الأصفهانی</w:t>
            </w:r>
            <w:r>
              <w:rPr>
                <w:rStyle w:val="IndexLink"/>
                <w:rtl w:val="true"/>
              </w:rPr>
              <w:t>:</w:t>
              <w:tab/>
            </w:r>
            <w:r>
              <w:rPr>
                <w:rStyle w:val="IndexLink"/>
              </w:rPr>
              <w:t>578</w:t>
            </w:r>
          </w:hyperlink>
        </w:p>
        <w:p>
          <w:pPr>
            <w:pStyle w:val="Contents6"/>
            <w:tabs>
              <w:tab w:val="clear" w:pos="7609"/>
              <w:tab w:val="right" w:pos="9026" w:leader="dot"/>
            </w:tabs>
            <w:rPr/>
          </w:pPr>
          <w:hyperlink w:anchor="__RefHeading___Toc6345735_417432637">
            <w:r>
              <w:rPr>
                <w:webHidden/>
                <w:rStyle w:val="IndexLink"/>
                <w:rtl w:val="true"/>
              </w:rPr>
              <w:t>ابن الندیم</w:t>
            </w:r>
            <w:r>
              <w:rPr>
                <w:rStyle w:val="IndexLink"/>
                <w:rtl w:val="true"/>
              </w:rPr>
              <w:t>:</w:t>
              <w:tab/>
            </w:r>
            <w:r>
              <w:rPr>
                <w:rStyle w:val="IndexLink"/>
              </w:rPr>
              <w:t>578</w:t>
            </w:r>
          </w:hyperlink>
        </w:p>
        <w:p>
          <w:pPr>
            <w:pStyle w:val="Contents6"/>
            <w:tabs>
              <w:tab w:val="clear" w:pos="7609"/>
              <w:tab w:val="right" w:pos="9026" w:leader="dot"/>
            </w:tabs>
            <w:rPr/>
          </w:pPr>
          <w:hyperlink w:anchor="__RefHeading___Toc6345737_417432637">
            <w:r>
              <w:rPr>
                <w:webHidden/>
                <w:rStyle w:val="IndexLink"/>
                <w:rtl w:val="true"/>
              </w:rPr>
              <w:t>ابن نهیک</w:t>
            </w:r>
            <w:r>
              <w:rPr>
                <w:rStyle w:val="IndexLink"/>
                <w:rtl w:val="true"/>
              </w:rPr>
              <w:t>:</w:t>
              <w:tab/>
            </w:r>
            <w:r>
              <w:rPr>
                <w:rStyle w:val="IndexLink"/>
              </w:rPr>
              <w:t>578</w:t>
            </w:r>
          </w:hyperlink>
        </w:p>
        <w:p>
          <w:pPr>
            <w:pStyle w:val="Contents6"/>
            <w:tabs>
              <w:tab w:val="clear" w:pos="7609"/>
              <w:tab w:val="right" w:pos="9026" w:leader="dot"/>
            </w:tabs>
            <w:rPr/>
          </w:pPr>
          <w:hyperlink w:anchor="__RefHeading___Toc6345739_417432637">
            <w:r>
              <w:rPr>
                <w:webHidden/>
                <w:rStyle w:val="IndexLink"/>
                <w:rtl w:val="true"/>
              </w:rPr>
              <w:t>ابن همام</w:t>
            </w:r>
            <w:r>
              <w:rPr>
                <w:rStyle w:val="IndexLink"/>
                <w:rtl w:val="true"/>
              </w:rPr>
              <w:t>:</w:t>
              <w:tab/>
            </w:r>
            <w:r>
              <w:rPr>
                <w:rStyle w:val="IndexLink"/>
              </w:rPr>
              <w:t>578</w:t>
            </w:r>
          </w:hyperlink>
        </w:p>
        <w:p>
          <w:pPr>
            <w:pStyle w:val="Contents4"/>
            <w:tabs>
              <w:tab w:val="clear" w:pos="8176"/>
              <w:tab w:val="right" w:pos="9026" w:leader="dot"/>
            </w:tabs>
            <w:rPr/>
          </w:pPr>
          <w:hyperlink w:anchor="__RefHeading___Toc6345741_417432637">
            <w:r>
              <w:rPr>
                <w:webHidden/>
                <w:rStyle w:val="IndexLink"/>
                <w:rtl w:val="true"/>
              </w:rPr>
              <w:t>باب فی النسب و الألقاب‌</w:t>
            </w:r>
            <w:r>
              <w:rPr>
                <w:rStyle w:val="IndexLink"/>
                <w:rtl w:val="true"/>
              </w:rPr>
              <w:tab/>
            </w:r>
            <w:r>
              <w:rPr>
                <w:rStyle w:val="IndexLink"/>
              </w:rPr>
              <w:t>578</w:t>
            </w:r>
          </w:hyperlink>
        </w:p>
        <w:p>
          <w:pPr>
            <w:pStyle w:val="Contents5"/>
            <w:tabs>
              <w:tab w:val="clear" w:pos="7892"/>
              <w:tab w:val="right" w:pos="9026" w:leader="dot"/>
            </w:tabs>
            <w:rPr/>
          </w:pPr>
          <w:hyperlink w:anchor="__RefHeading___Toc6345743_417432637">
            <w:r>
              <w:rPr>
                <w:webHidden/>
                <w:rStyle w:val="IndexLink"/>
                <w:rtl w:val="true"/>
              </w:rPr>
              <w:t>الأحول</w:t>
            </w:r>
            <w:r>
              <w:rPr>
                <w:rStyle w:val="IndexLink"/>
                <w:rtl w:val="true"/>
              </w:rPr>
              <w:t>:</w:t>
              <w:tab/>
            </w:r>
            <w:r>
              <w:rPr>
                <w:rStyle w:val="IndexLink"/>
              </w:rPr>
              <w:t>578</w:t>
            </w:r>
          </w:hyperlink>
        </w:p>
        <w:p>
          <w:pPr>
            <w:pStyle w:val="Contents5"/>
            <w:tabs>
              <w:tab w:val="clear" w:pos="7892"/>
              <w:tab w:val="right" w:pos="9026" w:leader="dot"/>
            </w:tabs>
            <w:rPr/>
          </w:pPr>
          <w:hyperlink w:anchor="__RefHeading___Toc6345745_417432637">
            <w:r>
              <w:rPr>
                <w:webHidden/>
                <w:rStyle w:val="IndexLink"/>
                <w:rtl w:val="true"/>
              </w:rPr>
              <w:t>الأسدی</w:t>
            </w:r>
            <w:r>
              <w:rPr>
                <w:rStyle w:val="IndexLink"/>
                <w:rtl w:val="true"/>
              </w:rPr>
              <w:t>:</w:t>
              <w:tab/>
            </w:r>
            <w:r>
              <w:rPr>
                <w:rStyle w:val="IndexLink"/>
              </w:rPr>
              <w:t>579</w:t>
            </w:r>
          </w:hyperlink>
        </w:p>
        <w:p>
          <w:pPr>
            <w:pStyle w:val="Contents5"/>
            <w:tabs>
              <w:tab w:val="clear" w:pos="7892"/>
              <w:tab w:val="right" w:pos="9026" w:leader="dot"/>
            </w:tabs>
            <w:rPr/>
          </w:pPr>
          <w:hyperlink w:anchor="__RefHeading___Toc6345747_417432637">
            <w:r>
              <w:rPr>
                <w:webHidden/>
                <w:rStyle w:val="IndexLink"/>
                <w:rtl w:val="true"/>
              </w:rPr>
              <w:t>البرقی</w:t>
            </w:r>
            <w:r>
              <w:rPr>
                <w:rStyle w:val="IndexLink"/>
                <w:rtl w:val="true"/>
              </w:rPr>
              <w:t>:</w:t>
              <w:tab/>
            </w:r>
            <w:r>
              <w:rPr>
                <w:rStyle w:val="IndexLink"/>
              </w:rPr>
              <w:t>579</w:t>
            </w:r>
          </w:hyperlink>
        </w:p>
        <w:p>
          <w:pPr>
            <w:pStyle w:val="Contents5"/>
            <w:tabs>
              <w:tab w:val="clear" w:pos="7892"/>
              <w:tab w:val="right" w:pos="9026" w:leader="dot"/>
            </w:tabs>
            <w:rPr/>
          </w:pPr>
          <w:hyperlink w:anchor="__RefHeading___Toc6345749_417432637">
            <w:r>
              <w:rPr>
                <w:webHidden/>
                <w:rStyle w:val="IndexLink"/>
                <w:rtl w:val="true"/>
              </w:rPr>
              <w:t>البزوفری</w:t>
            </w:r>
            <w:r>
              <w:rPr>
                <w:rStyle w:val="IndexLink"/>
                <w:rtl w:val="true"/>
              </w:rPr>
              <w:t>:</w:t>
              <w:tab/>
            </w:r>
            <w:r>
              <w:rPr>
                <w:rStyle w:val="IndexLink"/>
              </w:rPr>
              <w:t>579</w:t>
            </w:r>
          </w:hyperlink>
        </w:p>
        <w:p>
          <w:pPr>
            <w:pStyle w:val="Contents5"/>
            <w:tabs>
              <w:tab w:val="clear" w:pos="7892"/>
              <w:tab w:val="right" w:pos="9026" w:leader="dot"/>
            </w:tabs>
            <w:rPr/>
          </w:pPr>
          <w:hyperlink w:anchor="__RefHeading___Toc6345751_417432637">
            <w:r>
              <w:rPr>
                <w:webHidden/>
                <w:rStyle w:val="IndexLink"/>
                <w:rtl w:val="true"/>
              </w:rPr>
              <w:t>البقباق</w:t>
            </w:r>
            <w:r>
              <w:rPr>
                <w:rStyle w:val="IndexLink"/>
                <w:rtl w:val="true"/>
              </w:rPr>
              <w:t>:</w:t>
              <w:tab/>
            </w:r>
            <w:r>
              <w:rPr>
                <w:rStyle w:val="IndexLink"/>
              </w:rPr>
              <w:t>579</w:t>
            </w:r>
          </w:hyperlink>
        </w:p>
        <w:p>
          <w:pPr>
            <w:pStyle w:val="Contents5"/>
            <w:tabs>
              <w:tab w:val="clear" w:pos="7892"/>
              <w:tab w:val="right" w:pos="9026" w:leader="dot"/>
            </w:tabs>
            <w:rPr/>
          </w:pPr>
          <w:hyperlink w:anchor="__RefHeading___Toc6345753_417432637">
            <w:r>
              <w:rPr>
                <w:webHidden/>
                <w:rStyle w:val="IndexLink"/>
                <w:rtl w:val="true"/>
              </w:rPr>
              <w:t>البلالی</w:t>
            </w:r>
            <w:r>
              <w:rPr>
                <w:rStyle w:val="IndexLink"/>
                <w:rtl w:val="true"/>
              </w:rPr>
              <w:t>:</w:t>
              <w:tab/>
            </w:r>
            <w:r>
              <w:rPr>
                <w:rStyle w:val="IndexLink"/>
              </w:rPr>
              <w:t>579</w:t>
            </w:r>
          </w:hyperlink>
        </w:p>
        <w:p>
          <w:pPr>
            <w:pStyle w:val="Contents5"/>
            <w:tabs>
              <w:tab w:val="clear" w:pos="7892"/>
              <w:tab w:val="right" w:pos="9026" w:leader="dot"/>
            </w:tabs>
            <w:rPr/>
          </w:pPr>
          <w:hyperlink w:anchor="__RefHeading___Toc6345755_417432637">
            <w:r>
              <w:rPr>
                <w:webHidden/>
                <w:rStyle w:val="IndexLink"/>
                <w:rtl w:val="true"/>
              </w:rPr>
              <w:t>التلعکبری</w:t>
            </w:r>
            <w:r>
              <w:rPr>
                <w:rStyle w:val="IndexLink"/>
                <w:rtl w:val="true"/>
              </w:rPr>
              <w:t>:</w:t>
              <w:tab/>
            </w:r>
            <w:r>
              <w:rPr>
                <w:rStyle w:val="IndexLink"/>
              </w:rPr>
              <w:t>579</w:t>
            </w:r>
          </w:hyperlink>
        </w:p>
        <w:p>
          <w:pPr>
            <w:pStyle w:val="Contents5"/>
            <w:tabs>
              <w:tab w:val="clear" w:pos="7892"/>
              <w:tab w:val="right" w:pos="9026" w:leader="dot"/>
            </w:tabs>
            <w:rPr/>
          </w:pPr>
          <w:hyperlink w:anchor="__RefHeading___Toc6345757_417432637">
            <w:r>
              <w:rPr>
                <w:webHidden/>
                <w:rStyle w:val="IndexLink"/>
                <w:rtl w:val="true"/>
              </w:rPr>
              <w:t>الجرمی</w:t>
            </w:r>
            <w:r>
              <w:rPr>
                <w:rStyle w:val="IndexLink"/>
                <w:rtl w:val="true"/>
              </w:rPr>
              <w:t>:</w:t>
              <w:tab/>
            </w:r>
            <w:r>
              <w:rPr>
                <w:rStyle w:val="IndexLink"/>
              </w:rPr>
              <w:t>579</w:t>
            </w:r>
          </w:hyperlink>
        </w:p>
        <w:p>
          <w:pPr>
            <w:pStyle w:val="Contents5"/>
            <w:tabs>
              <w:tab w:val="clear" w:pos="7892"/>
              <w:tab w:val="right" w:pos="9026" w:leader="dot"/>
            </w:tabs>
            <w:rPr/>
          </w:pPr>
          <w:hyperlink w:anchor="__RefHeading___Toc6345759_417432637">
            <w:r>
              <w:rPr>
                <w:webHidden/>
                <w:rStyle w:val="IndexLink"/>
                <w:rtl w:val="true"/>
              </w:rPr>
              <w:t>الجلودی</w:t>
            </w:r>
            <w:r>
              <w:rPr>
                <w:rStyle w:val="IndexLink"/>
                <w:rtl w:val="true"/>
              </w:rPr>
              <w:t>:</w:t>
              <w:tab/>
            </w:r>
            <w:r>
              <w:rPr>
                <w:rStyle w:val="IndexLink"/>
              </w:rPr>
              <w:t>579</w:t>
            </w:r>
          </w:hyperlink>
        </w:p>
        <w:p>
          <w:pPr>
            <w:pStyle w:val="Contents5"/>
            <w:tabs>
              <w:tab w:val="clear" w:pos="7892"/>
              <w:tab w:val="right" w:pos="9026" w:leader="dot"/>
            </w:tabs>
            <w:rPr/>
          </w:pPr>
          <w:hyperlink w:anchor="__RefHeading___Toc6345761_417432637">
            <w:r>
              <w:rPr>
                <w:webHidden/>
                <w:rStyle w:val="IndexLink"/>
                <w:rtl w:val="true"/>
              </w:rPr>
              <w:t>الحجال</w:t>
            </w:r>
            <w:r>
              <w:rPr>
                <w:rStyle w:val="IndexLink"/>
                <w:rtl w:val="true"/>
              </w:rPr>
              <w:t>:</w:t>
              <w:tab/>
            </w:r>
            <w:r>
              <w:rPr>
                <w:rStyle w:val="IndexLink"/>
              </w:rPr>
              <w:t>580</w:t>
            </w:r>
          </w:hyperlink>
        </w:p>
        <w:p>
          <w:pPr>
            <w:pStyle w:val="Contents5"/>
            <w:tabs>
              <w:tab w:val="clear" w:pos="7892"/>
              <w:tab w:val="right" w:pos="9026" w:leader="dot"/>
            </w:tabs>
            <w:rPr/>
          </w:pPr>
          <w:hyperlink w:anchor="__RefHeading___Toc6345763_417432637">
            <w:r>
              <w:rPr>
                <w:webHidden/>
                <w:rStyle w:val="IndexLink"/>
                <w:rtl w:val="true"/>
              </w:rPr>
              <w:t>الحمیری</w:t>
            </w:r>
            <w:r>
              <w:rPr>
                <w:rStyle w:val="IndexLink"/>
                <w:rtl w:val="true"/>
              </w:rPr>
              <w:t>:</w:t>
              <w:tab/>
            </w:r>
            <w:r>
              <w:rPr>
                <w:rStyle w:val="IndexLink"/>
              </w:rPr>
              <w:t>580</w:t>
            </w:r>
          </w:hyperlink>
        </w:p>
        <w:p>
          <w:pPr>
            <w:pStyle w:val="Contents5"/>
            <w:tabs>
              <w:tab w:val="clear" w:pos="7892"/>
              <w:tab w:val="right" w:pos="9026" w:leader="dot"/>
            </w:tabs>
            <w:rPr/>
          </w:pPr>
          <w:hyperlink w:anchor="__RefHeading___Toc6345765_417432637">
            <w:r>
              <w:rPr>
                <w:webHidden/>
                <w:rStyle w:val="IndexLink"/>
                <w:rtl w:val="true"/>
              </w:rPr>
              <w:t>الخشاب</w:t>
            </w:r>
            <w:r>
              <w:rPr>
                <w:rStyle w:val="IndexLink"/>
                <w:rtl w:val="true"/>
              </w:rPr>
              <w:t>:</w:t>
              <w:tab/>
            </w:r>
            <w:r>
              <w:rPr>
                <w:rStyle w:val="IndexLink"/>
              </w:rPr>
              <w:t>580</w:t>
            </w:r>
          </w:hyperlink>
        </w:p>
        <w:p>
          <w:pPr>
            <w:pStyle w:val="Contents5"/>
            <w:tabs>
              <w:tab w:val="clear" w:pos="7892"/>
              <w:tab w:val="right" w:pos="9026" w:leader="dot"/>
            </w:tabs>
            <w:rPr/>
          </w:pPr>
          <w:hyperlink w:anchor="__RefHeading___Toc6345767_417432637">
            <w:r>
              <w:rPr>
                <w:webHidden/>
                <w:rStyle w:val="IndexLink"/>
                <w:rtl w:val="true"/>
              </w:rPr>
              <w:t>الدوری</w:t>
            </w:r>
            <w:r>
              <w:rPr>
                <w:rStyle w:val="IndexLink"/>
                <w:rtl w:val="true"/>
              </w:rPr>
              <w:t>:</w:t>
              <w:tab/>
            </w:r>
            <w:r>
              <w:rPr>
                <w:rStyle w:val="IndexLink"/>
              </w:rPr>
              <w:t>580</w:t>
            </w:r>
          </w:hyperlink>
        </w:p>
        <w:p>
          <w:pPr>
            <w:pStyle w:val="Contents5"/>
            <w:tabs>
              <w:tab w:val="clear" w:pos="7892"/>
              <w:tab w:val="right" w:pos="9026" w:leader="dot"/>
            </w:tabs>
            <w:rPr/>
          </w:pPr>
          <w:hyperlink w:anchor="__RefHeading___Toc6345769_417432637">
            <w:r>
              <w:rPr>
                <w:webHidden/>
                <w:rStyle w:val="IndexLink"/>
                <w:rtl w:val="true"/>
              </w:rPr>
              <w:t>الدهقان</w:t>
            </w:r>
            <w:r>
              <w:rPr>
                <w:rStyle w:val="IndexLink"/>
                <w:rtl w:val="true"/>
              </w:rPr>
              <w:t>:</w:t>
              <w:tab/>
            </w:r>
            <w:r>
              <w:rPr>
                <w:rStyle w:val="IndexLink"/>
              </w:rPr>
              <w:t>580</w:t>
            </w:r>
          </w:hyperlink>
        </w:p>
        <w:p>
          <w:pPr>
            <w:pStyle w:val="Contents5"/>
            <w:tabs>
              <w:tab w:val="clear" w:pos="7892"/>
              <w:tab w:val="right" w:pos="9026" w:leader="dot"/>
            </w:tabs>
            <w:rPr/>
          </w:pPr>
          <w:hyperlink w:anchor="__RefHeading___Toc6345771_417432637">
            <w:r>
              <w:rPr>
                <w:webHidden/>
                <w:rStyle w:val="IndexLink"/>
                <w:rtl w:val="true"/>
              </w:rPr>
              <w:t>الذهلی</w:t>
            </w:r>
            <w:r>
              <w:rPr>
                <w:rStyle w:val="IndexLink"/>
                <w:rtl w:val="true"/>
              </w:rPr>
              <w:t>:</w:t>
              <w:tab/>
            </w:r>
            <w:r>
              <w:rPr>
                <w:rStyle w:val="IndexLink"/>
              </w:rPr>
              <w:t>580</w:t>
            </w:r>
          </w:hyperlink>
        </w:p>
        <w:p>
          <w:pPr>
            <w:pStyle w:val="Contents5"/>
            <w:tabs>
              <w:tab w:val="clear" w:pos="7892"/>
              <w:tab w:val="right" w:pos="9026" w:leader="dot"/>
            </w:tabs>
            <w:rPr/>
          </w:pPr>
          <w:hyperlink w:anchor="__RefHeading___Toc6345773_417432637">
            <w:r>
              <w:rPr>
                <w:webHidden/>
                <w:rStyle w:val="IndexLink"/>
                <w:rtl w:val="true"/>
              </w:rPr>
              <w:t>الرازی</w:t>
            </w:r>
            <w:r>
              <w:rPr>
                <w:rStyle w:val="IndexLink"/>
                <w:rtl w:val="true"/>
              </w:rPr>
              <w:t>:</w:t>
              <w:tab/>
            </w:r>
            <w:r>
              <w:rPr>
                <w:rStyle w:val="IndexLink"/>
              </w:rPr>
              <w:t>580</w:t>
            </w:r>
          </w:hyperlink>
        </w:p>
        <w:p>
          <w:pPr>
            <w:pStyle w:val="Contents5"/>
            <w:tabs>
              <w:tab w:val="clear" w:pos="7892"/>
              <w:tab w:val="right" w:pos="9026" w:leader="dot"/>
            </w:tabs>
            <w:rPr/>
          </w:pPr>
          <w:hyperlink w:anchor="__RefHeading___Toc6345775_417432637">
            <w:r>
              <w:rPr>
                <w:webHidden/>
                <w:rStyle w:val="IndexLink"/>
                <w:rtl w:val="true"/>
              </w:rPr>
              <w:t>الرواسی</w:t>
            </w:r>
            <w:r>
              <w:rPr>
                <w:rStyle w:val="IndexLink"/>
                <w:rtl w:val="true"/>
              </w:rPr>
              <w:t>:</w:t>
              <w:tab/>
            </w:r>
            <w:r>
              <w:rPr>
                <w:rStyle w:val="IndexLink"/>
              </w:rPr>
              <w:t>580</w:t>
            </w:r>
          </w:hyperlink>
        </w:p>
        <w:p>
          <w:pPr>
            <w:pStyle w:val="Contents5"/>
            <w:tabs>
              <w:tab w:val="clear" w:pos="7892"/>
              <w:tab w:val="right" w:pos="9026" w:leader="dot"/>
            </w:tabs>
            <w:rPr/>
          </w:pPr>
          <w:hyperlink w:anchor="__RefHeading___Toc6345777_417432637">
            <w:r>
              <w:rPr>
                <w:webHidden/>
                <w:rStyle w:val="IndexLink"/>
                <w:rtl w:val="true"/>
              </w:rPr>
              <w:t>الزیات</w:t>
            </w:r>
            <w:r>
              <w:rPr>
                <w:rStyle w:val="IndexLink"/>
                <w:rtl w:val="true"/>
              </w:rPr>
              <w:t>:</w:t>
              <w:tab/>
            </w:r>
            <w:r>
              <w:rPr>
                <w:rStyle w:val="IndexLink"/>
              </w:rPr>
              <w:t>580</w:t>
            </w:r>
          </w:hyperlink>
        </w:p>
        <w:p>
          <w:pPr>
            <w:pStyle w:val="Contents5"/>
            <w:tabs>
              <w:tab w:val="clear" w:pos="7892"/>
              <w:tab w:val="right" w:pos="9026" w:leader="dot"/>
            </w:tabs>
            <w:rPr/>
          </w:pPr>
          <w:hyperlink w:anchor="__RefHeading___Toc6345779_417432637">
            <w:r>
              <w:rPr>
                <w:webHidden/>
                <w:rStyle w:val="IndexLink"/>
                <w:rtl w:val="true"/>
              </w:rPr>
              <w:t>الساباطی</w:t>
            </w:r>
            <w:r>
              <w:rPr>
                <w:rStyle w:val="IndexLink"/>
                <w:rtl w:val="true"/>
              </w:rPr>
              <w:t>:</w:t>
              <w:tab/>
            </w:r>
            <w:r>
              <w:rPr>
                <w:rStyle w:val="IndexLink"/>
              </w:rPr>
              <w:t>581</w:t>
            </w:r>
          </w:hyperlink>
        </w:p>
        <w:p>
          <w:pPr>
            <w:pStyle w:val="Contents5"/>
            <w:tabs>
              <w:tab w:val="clear" w:pos="7892"/>
              <w:tab w:val="right" w:pos="9026" w:leader="dot"/>
            </w:tabs>
            <w:rPr/>
          </w:pPr>
          <w:hyperlink w:anchor="__RefHeading___Toc6345781_417432637">
            <w:r>
              <w:rPr>
                <w:webHidden/>
                <w:rStyle w:val="IndexLink"/>
                <w:rtl w:val="true"/>
              </w:rPr>
              <w:t>السکونی</w:t>
            </w:r>
            <w:r>
              <w:rPr>
                <w:rStyle w:val="IndexLink"/>
                <w:rtl w:val="true"/>
              </w:rPr>
              <w:t>:</w:t>
              <w:tab/>
            </w:r>
            <w:r>
              <w:rPr>
                <w:rStyle w:val="IndexLink"/>
              </w:rPr>
              <w:t>581</w:t>
            </w:r>
          </w:hyperlink>
        </w:p>
        <w:p>
          <w:pPr>
            <w:pStyle w:val="Contents5"/>
            <w:tabs>
              <w:tab w:val="clear" w:pos="7892"/>
              <w:tab w:val="right" w:pos="9026" w:leader="dot"/>
            </w:tabs>
            <w:rPr/>
          </w:pPr>
          <w:hyperlink w:anchor="__RefHeading___Toc6345783_417432637">
            <w:r>
              <w:rPr>
                <w:webHidden/>
                <w:rStyle w:val="IndexLink"/>
                <w:rtl w:val="true"/>
              </w:rPr>
              <w:t>الشاذانی</w:t>
            </w:r>
            <w:r>
              <w:rPr>
                <w:rStyle w:val="IndexLink"/>
                <w:rtl w:val="true"/>
              </w:rPr>
              <w:t>:</w:t>
              <w:tab/>
            </w:r>
            <w:r>
              <w:rPr>
                <w:rStyle w:val="IndexLink"/>
              </w:rPr>
              <w:t>581</w:t>
            </w:r>
          </w:hyperlink>
        </w:p>
        <w:p>
          <w:pPr>
            <w:pStyle w:val="Contents5"/>
            <w:tabs>
              <w:tab w:val="clear" w:pos="7892"/>
              <w:tab w:val="right" w:pos="9026" w:leader="dot"/>
            </w:tabs>
            <w:rPr/>
          </w:pPr>
          <w:hyperlink w:anchor="__RefHeading___Toc6345785_417432637">
            <w:r>
              <w:rPr>
                <w:webHidden/>
                <w:rStyle w:val="IndexLink"/>
                <w:rtl w:val="true"/>
              </w:rPr>
              <w:t>الشعیری</w:t>
            </w:r>
            <w:r>
              <w:rPr>
                <w:rStyle w:val="IndexLink"/>
                <w:rtl w:val="true"/>
              </w:rPr>
              <w:t>:</w:t>
              <w:tab/>
            </w:r>
            <w:r>
              <w:rPr>
                <w:rStyle w:val="IndexLink"/>
              </w:rPr>
              <w:t>581</w:t>
            </w:r>
          </w:hyperlink>
        </w:p>
        <w:p>
          <w:pPr>
            <w:pStyle w:val="Contents5"/>
            <w:tabs>
              <w:tab w:val="clear" w:pos="7892"/>
              <w:tab w:val="right" w:pos="9026" w:leader="dot"/>
            </w:tabs>
            <w:rPr/>
          </w:pPr>
          <w:hyperlink w:anchor="__RefHeading___Toc6345787_417432637">
            <w:r>
              <w:rPr>
                <w:webHidden/>
                <w:rStyle w:val="IndexLink"/>
                <w:rtl w:val="true"/>
              </w:rPr>
              <w:t>الصفوانی</w:t>
            </w:r>
            <w:r>
              <w:rPr>
                <w:rStyle w:val="IndexLink"/>
                <w:rtl w:val="true"/>
              </w:rPr>
              <w:t>:</w:t>
              <w:tab/>
            </w:r>
            <w:r>
              <w:rPr>
                <w:rStyle w:val="IndexLink"/>
              </w:rPr>
              <w:t>581</w:t>
            </w:r>
          </w:hyperlink>
        </w:p>
        <w:p>
          <w:pPr>
            <w:pStyle w:val="Contents5"/>
            <w:tabs>
              <w:tab w:val="clear" w:pos="7892"/>
              <w:tab w:val="right" w:pos="9026" w:leader="dot"/>
            </w:tabs>
            <w:rPr/>
          </w:pPr>
          <w:hyperlink w:anchor="__RefHeading___Toc6345789_417432637">
            <w:r>
              <w:rPr>
                <w:webHidden/>
                <w:rStyle w:val="IndexLink"/>
                <w:rtl w:val="true"/>
              </w:rPr>
              <w:t>لصولی</w:t>
            </w:r>
            <w:r>
              <w:rPr>
                <w:rStyle w:val="IndexLink"/>
                <w:rtl w:val="true"/>
              </w:rPr>
              <w:t>:</w:t>
              <w:tab/>
            </w:r>
            <w:r>
              <w:rPr>
                <w:rStyle w:val="IndexLink"/>
              </w:rPr>
              <w:t>581</w:t>
            </w:r>
          </w:hyperlink>
        </w:p>
        <w:p>
          <w:pPr>
            <w:pStyle w:val="Contents5"/>
            <w:tabs>
              <w:tab w:val="clear" w:pos="7892"/>
              <w:tab w:val="right" w:pos="9026" w:leader="dot"/>
            </w:tabs>
            <w:rPr/>
          </w:pPr>
          <w:hyperlink w:anchor="__RefHeading___Toc6345791_417432637">
            <w:r>
              <w:rPr>
                <w:webHidden/>
                <w:rStyle w:val="IndexLink"/>
                <w:rtl w:val="true"/>
              </w:rPr>
              <w:t>الطاطری</w:t>
            </w:r>
            <w:r>
              <w:rPr>
                <w:rStyle w:val="IndexLink"/>
                <w:rtl w:val="true"/>
              </w:rPr>
              <w:t>:</w:t>
              <w:tab/>
            </w:r>
            <w:r>
              <w:rPr>
                <w:rStyle w:val="IndexLink"/>
              </w:rPr>
              <w:t>581</w:t>
            </w:r>
          </w:hyperlink>
        </w:p>
        <w:p>
          <w:pPr>
            <w:pStyle w:val="Contents5"/>
            <w:tabs>
              <w:tab w:val="clear" w:pos="7892"/>
              <w:tab w:val="right" w:pos="9026" w:leader="dot"/>
            </w:tabs>
            <w:rPr/>
          </w:pPr>
          <w:hyperlink w:anchor="__RefHeading___Toc6345793_417432637">
            <w:r>
              <w:rPr>
                <w:webHidden/>
                <w:rStyle w:val="IndexLink"/>
                <w:rtl w:val="true"/>
              </w:rPr>
              <w:t>العاصمی</w:t>
            </w:r>
            <w:r>
              <w:rPr>
                <w:rStyle w:val="IndexLink"/>
                <w:rtl w:val="true"/>
              </w:rPr>
              <w:t>:</w:t>
              <w:tab/>
            </w:r>
            <w:r>
              <w:rPr>
                <w:rStyle w:val="IndexLink"/>
              </w:rPr>
              <w:t>581</w:t>
            </w:r>
          </w:hyperlink>
        </w:p>
        <w:p>
          <w:pPr>
            <w:pStyle w:val="Contents5"/>
            <w:tabs>
              <w:tab w:val="clear" w:pos="7892"/>
              <w:tab w:val="right" w:pos="9026" w:leader="dot"/>
            </w:tabs>
            <w:rPr/>
          </w:pPr>
          <w:hyperlink w:anchor="__RefHeading___Toc6345795_417432637">
            <w:r>
              <w:rPr>
                <w:webHidden/>
                <w:rStyle w:val="IndexLink"/>
                <w:rtl w:val="true"/>
              </w:rPr>
              <w:t>العامری</w:t>
            </w:r>
            <w:r>
              <w:rPr>
                <w:rStyle w:val="IndexLink"/>
                <w:rtl w:val="true"/>
              </w:rPr>
              <w:t>:</w:t>
              <w:tab/>
            </w:r>
            <w:r>
              <w:rPr>
                <w:rStyle w:val="IndexLink"/>
              </w:rPr>
              <w:t>581</w:t>
            </w:r>
          </w:hyperlink>
        </w:p>
        <w:p>
          <w:pPr>
            <w:pStyle w:val="Contents5"/>
            <w:tabs>
              <w:tab w:val="clear" w:pos="7892"/>
              <w:tab w:val="right" w:pos="9026" w:leader="dot"/>
            </w:tabs>
            <w:rPr/>
          </w:pPr>
          <w:hyperlink w:anchor="__RefHeading___Toc6345797_417432637">
            <w:r>
              <w:rPr>
                <w:webHidden/>
                <w:rStyle w:val="IndexLink"/>
                <w:rtl w:val="true"/>
              </w:rPr>
              <w:t>العرزمی</w:t>
            </w:r>
            <w:r>
              <w:rPr>
                <w:rStyle w:val="IndexLink"/>
                <w:rtl w:val="true"/>
              </w:rPr>
              <w:t>:</w:t>
              <w:tab/>
            </w:r>
            <w:r>
              <w:rPr>
                <w:rStyle w:val="IndexLink"/>
              </w:rPr>
              <w:t>582</w:t>
            </w:r>
          </w:hyperlink>
        </w:p>
        <w:p>
          <w:pPr>
            <w:pStyle w:val="Contents5"/>
            <w:tabs>
              <w:tab w:val="clear" w:pos="7892"/>
              <w:tab w:val="right" w:pos="9026" w:leader="dot"/>
            </w:tabs>
            <w:rPr/>
          </w:pPr>
          <w:hyperlink w:anchor="__RefHeading___Toc6345799_417432637">
            <w:r>
              <w:rPr>
                <w:webHidden/>
                <w:rStyle w:val="IndexLink"/>
                <w:rtl w:val="true"/>
              </w:rPr>
              <w:t>العمرکی</w:t>
            </w:r>
            <w:r>
              <w:rPr>
                <w:rStyle w:val="IndexLink"/>
                <w:rtl w:val="true"/>
              </w:rPr>
              <w:t>:</w:t>
              <w:tab/>
            </w:r>
            <w:r>
              <w:rPr>
                <w:rStyle w:val="IndexLink"/>
              </w:rPr>
              <w:t>582</w:t>
            </w:r>
          </w:hyperlink>
        </w:p>
        <w:p>
          <w:pPr>
            <w:pStyle w:val="Contents5"/>
            <w:tabs>
              <w:tab w:val="clear" w:pos="7892"/>
              <w:tab w:val="right" w:pos="9026" w:leader="dot"/>
            </w:tabs>
            <w:rPr/>
          </w:pPr>
          <w:hyperlink w:anchor="__RefHeading___Toc6345801_417432637">
            <w:r>
              <w:rPr>
                <w:webHidden/>
                <w:rStyle w:val="IndexLink"/>
                <w:rtl w:val="true"/>
              </w:rPr>
              <w:t>العمری</w:t>
            </w:r>
            <w:r>
              <w:rPr>
                <w:rStyle w:val="IndexLink"/>
                <w:rtl w:val="true"/>
              </w:rPr>
              <w:t>:</w:t>
              <w:tab/>
            </w:r>
            <w:r>
              <w:rPr>
                <w:rStyle w:val="IndexLink"/>
              </w:rPr>
              <w:t>582</w:t>
            </w:r>
          </w:hyperlink>
        </w:p>
        <w:p>
          <w:pPr>
            <w:pStyle w:val="Contents5"/>
            <w:tabs>
              <w:tab w:val="clear" w:pos="7892"/>
              <w:tab w:val="right" w:pos="9026" w:leader="dot"/>
            </w:tabs>
            <w:rPr/>
          </w:pPr>
          <w:hyperlink w:anchor="__RefHeading___Toc6345803_417432637">
            <w:r>
              <w:rPr>
                <w:webHidden/>
                <w:rStyle w:val="IndexLink"/>
                <w:rtl w:val="true"/>
              </w:rPr>
              <w:t>القلانسی</w:t>
            </w:r>
            <w:r>
              <w:rPr>
                <w:rStyle w:val="IndexLink"/>
                <w:rtl w:val="true"/>
              </w:rPr>
              <w:t>:</w:t>
              <w:tab/>
            </w:r>
            <w:r>
              <w:rPr>
                <w:rStyle w:val="IndexLink"/>
              </w:rPr>
              <w:t>582</w:t>
            </w:r>
          </w:hyperlink>
        </w:p>
        <w:p>
          <w:pPr>
            <w:pStyle w:val="Contents5"/>
            <w:tabs>
              <w:tab w:val="clear" w:pos="7892"/>
              <w:tab w:val="right" w:pos="9026" w:leader="dot"/>
            </w:tabs>
            <w:rPr/>
          </w:pPr>
          <w:hyperlink w:anchor="__RefHeading___Toc6345805_417432637">
            <w:r>
              <w:rPr>
                <w:webHidden/>
                <w:rStyle w:val="IndexLink"/>
                <w:rtl w:val="true"/>
              </w:rPr>
              <w:t>الکاهلی</w:t>
            </w:r>
            <w:r>
              <w:rPr>
                <w:rStyle w:val="IndexLink"/>
                <w:rtl w:val="true"/>
              </w:rPr>
              <w:t>:</w:t>
              <w:tab/>
            </w:r>
            <w:r>
              <w:rPr>
                <w:rStyle w:val="IndexLink"/>
              </w:rPr>
              <w:t>582</w:t>
            </w:r>
          </w:hyperlink>
        </w:p>
        <w:p>
          <w:pPr>
            <w:pStyle w:val="Contents5"/>
            <w:tabs>
              <w:tab w:val="clear" w:pos="7892"/>
              <w:tab w:val="right" w:pos="9026" w:leader="dot"/>
            </w:tabs>
            <w:rPr/>
          </w:pPr>
          <w:hyperlink w:anchor="__RefHeading___Toc6345807_417432637">
            <w:r>
              <w:rPr>
                <w:webHidden/>
                <w:rStyle w:val="IndexLink"/>
                <w:rtl w:val="true"/>
              </w:rPr>
              <w:t>کرام</w:t>
            </w:r>
            <w:r>
              <w:rPr>
                <w:rStyle w:val="IndexLink"/>
                <w:rtl w:val="true"/>
              </w:rPr>
              <w:t>:</w:t>
              <w:tab/>
            </w:r>
            <w:r>
              <w:rPr>
                <w:rStyle w:val="IndexLink"/>
              </w:rPr>
              <w:t>582</w:t>
            </w:r>
          </w:hyperlink>
        </w:p>
        <w:p>
          <w:pPr>
            <w:pStyle w:val="Contents5"/>
            <w:tabs>
              <w:tab w:val="clear" w:pos="7892"/>
              <w:tab w:val="right" w:pos="9026" w:leader="dot"/>
            </w:tabs>
            <w:rPr/>
          </w:pPr>
          <w:hyperlink w:anchor="__RefHeading___Toc6345809_417432637">
            <w:r>
              <w:rPr>
                <w:webHidden/>
                <w:rStyle w:val="IndexLink"/>
                <w:rtl w:val="true"/>
              </w:rPr>
              <w:t>الکلبی</w:t>
            </w:r>
            <w:r>
              <w:rPr>
                <w:rStyle w:val="IndexLink"/>
                <w:rtl w:val="true"/>
              </w:rPr>
              <w:t>:</w:t>
              <w:tab/>
            </w:r>
            <w:r>
              <w:rPr>
                <w:rStyle w:val="IndexLink"/>
              </w:rPr>
              <w:t>582</w:t>
            </w:r>
          </w:hyperlink>
        </w:p>
        <w:p>
          <w:pPr>
            <w:pStyle w:val="Contents5"/>
            <w:tabs>
              <w:tab w:val="clear" w:pos="7892"/>
              <w:tab w:val="right" w:pos="9026" w:leader="dot"/>
            </w:tabs>
            <w:rPr/>
          </w:pPr>
          <w:hyperlink w:anchor="__RefHeading___Toc6345811_417432637">
            <w:r>
              <w:rPr>
                <w:webHidden/>
                <w:rStyle w:val="IndexLink"/>
                <w:rtl w:val="true"/>
              </w:rPr>
              <w:t>الکنانی أبو الصباح</w:t>
            </w:r>
            <w:r>
              <w:rPr>
                <w:rStyle w:val="IndexLink"/>
                <w:rtl w:val="true"/>
              </w:rPr>
              <w:t>:</w:t>
              <w:tab/>
            </w:r>
            <w:r>
              <w:rPr>
                <w:rStyle w:val="IndexLink"/>
              </w:rPr>
              <w:t>583</w:t>
            </w:r>
          </w:hyperlink>
        </w:p>
        <w:p>
          <w:pPr>
            <w:pStyle w:val="Contents5"/>
            <w:tabs>
              <w:tab w:val="clear" w:pos="7892"/>
              <w:tab w:val="right" w:pos="9026" w:leader="dot"/>
            </w:tabs>
            <w:rPr/>
          </w:pPr>
          <w:hyperlink w:anchor="__RefHeading___Toc6345813_417432637">
            <w:r>
              <w:rPr>
                <w:webHidden/>
                <w:rStyle w:val="IndexLink"/>
                <w:rtl w:val="true"/>
              </w:rPr>
              <w:t>ماجیلویه</w:t>
            </w:r>
            <w:r>
              <w:rPr>
                <w:rStyle w:val="IndexLink"/>
                <w:rtl w:val="true"/>
              </w:rPr>
              <w:t>:</w:t>
              <w:tab/>
            </w:r>
            <w:r>
              <w:rPr>
                <w:rStyle w:val="IndexLink"/>
              </w:rPr>
              <w:t>583</w:t>
            </w:r>
          </w:hyperlink>
        </w:p>
        <w:p>
          <w:pPr>
            <w:pStyle w:val="Contents5"/>
            <w:tabs>
              <w:tab w:val="clear" w:pos="7892"/>
              <w:tab w:val="right" w:pos="9026" w:leader="dot"/>
            </w:tabs>
            <w:rPr/>
          </w:pPr>
          <w:hyperlink w:anchor="__RefHeading___Toc6345815_417432637">
            <w:r>
              <w:rPr>
                <w:webHidden/>
                <w:rStyle w:val="IndexLink"/>
                <w:rtl w:val="true"/>
              </w:rPr>
              <w:t>المحمودی</w:t>
            </w:r>
            <w:r>
              <w:rPr>
                <w:rStyle w:val="IndexLink"/>
                <w:rtl w:val="true"/>
              </w:rPr>
              <w:t>:</w:t>
              <w:tab/>
            </w:r>
            <w:r>
              <w:rPr>
                <w:rStyle w:val="IndexLink"/>
              </w:rPr>
              <w:t>583</w:t>
            </w:r>
          </w:hyperlink>
        </w:p>
        <w:p>
          <w:pPr>
            <w:pStyle w:val="Contents5"/>
            <w:tabs>
              <w:tab w:val="clear" w:pos="7892"/>
              <w:tab w:val="right" w:pos="9026" w:leader="dot"/>
            </w:tabs>
            <w:rPr/>
          </w:pPr>
          <w:hyperlink w:anchor="__RefHeading___Toc6345817_417432637">
            <w:r>
              <w:rPr>
                <w:webHidden/>
                <w:rStyle w:val="IndexLink"/>
                <w:rtl w:val="true"/>
              </w:rPr>
              <w:t>المخزومی</w:t>
            </w:r>
            <w:r>
              <w:rPr>
                <w:rStyle w:val="IndexLink"/>
                <w:rtl w:val="true"/>
              </w:rPr>
              <w:t>:</w:t>
              <w:tab/>
            </w:r>
            <w:r>
              <w:rPr>
                <w:rStyle w:val="IndexLink"/>
              </w:rPr>
              <w:t>583</w:t>
            </w:r>
          </w:hyperlink>
        </w:p>
        <w:p>
          <w:pPr>
            <w:pStyle w:val="Contents5"/>
            <w:tabs>
              <w:tab w:val="clear" w:pos="7892"/>
              <w:tab w:val="right" w:pos="9026" w:leader="dot"/>
            </w:tabs>
            <w:rPr/>
          </w:pPr>
          <w:hyperlink w:anchor="__RefHeading___Toc6345819_417432637">
            <w:r>
              <w:rPr>
                <w:webHidden/>
                <w:rStyle w:val="IndexLink"/>
                <w:rtl w:val="true"/>
              </w:rPr>
              <w:t>المسعودی</w:t>
            </w:r>
            <w:r>
              <w:rPr>
                <w:rStyle w:val="IndexLink"/>
                <w:rtl w:val="true"/>
              </w:rPr>
              <w:t>:</w:t>
              <w:tab/>
            </w:r>
            <w:r>
              <w:rPr>
                <w:rStyle w:val="IndexLink"/>
              </w:rPr>
              <w:t>583</w:t>
            </w:r>
          </w:hyperlink>
        </w:p>
        <w:p>
          <w:pPr>
            <w:pStyle w:val="Contents5"/>
            <w:tabs>
              <w:tab w:val="clear" w:pos="7892"/>
              <w:tab w:val="right" w:pos="9026" w:leader="dot"/>
            </w:tabs>
            <w:rPr/>
          </w:pPr>
          <w:hyperlink w:anchor="__RefHeading___Toc6345821_417432637">
            <w:r>
              <w:rPr>
                <w:webHidden/>
                <w:rStyle w:val="IndexLink"/>
                <w:rtl w:val="true"/>
              </w:rPr>
              <w:t>المشرقی</w:t>
            </w:r>
            <w:r>
              <w:rPr>
                <w:rStyle w:val="IndexLink"/>
                <w:rtl w:val="true"/>
              </w:rPr>
              <w:t>:</w:t>
              <w:tab/>
            </w:r>
            <w:r>
              <w:rPr>
                <w:rStyle w:val="IndexLink"/>
              </w:rPr>
              <w:t>583</w:t>
            </w:r>
          </w:hyperlink>
        </w:p>
        <w:p>
          <w:pPr>
            <w:pStyle w:val="Contents5"/>
            <w:tabs>
              <w:tab w:val="clear" w:pos="7892"/>
              <w:tab w:val="right" w:pos="9026" w:leader="dot"/>
            </w:tabs>
            <w:rPr/>
          </w:pPr>
          <w:hyperlink w:anchor="__RefHeading___Toc6345823_417432637">
            <w:r>
              <w:rPr>
                <w:webHidden/>
                <w:rStyle w:val="IndexLink"/>
                <w:rtl w:val="true"/>
              </w:rPr>
              <w:t>المنقری</w:t>
            </w:r>
            <w:r>
              <w:rPr>
                <w:rStyle w:val="IndexLink"/>
                <w:rtl w:val="true"/>
              </w:rPr>
              <w:t>:</w:t>
              <w:tab/>
            </w:r>
            <w:r>
              <w:rPr>
                <w:rStyle w:val="IndexLink"/>
              </w:rPr>
              <w:t>583</w:t>
            </w:r>
          </w:hyperlink>
        </w:p>
        <w:p>
          <w:pPr>
            <w:pStyle w:val="Contents5"/>
            <w:tabs>
              <w:tab w:val="clear" w:pos="7892"/>
              <w:tab w:val="right" w:pos="9026" w:leader="dot"/>
            </w:tabs>
            <w:rPr/>
          </w:pPr>
          <w:hyperlink w:anchor="__RefHeading___Toc6345825_417432637">
            <w:r>
              <w:rPr>
                <w:webHidden/>
                <w:rStyle w:val="IndexLink"/>
                <w:rtl w:val="true"/>
              </w:rPr>
              <w:t>المیثمی</w:t>
            </w:r>
            <w:r>
              <w:rPr>
                <w:rStyle w:val="IndexLink"/>
                <w:rtl w:val="true"/>
              </w:rPr>
              <w:t>:</w:t>
              <w:tab/>
            </w:r>
            <w:r>
              <w:rPr>
                <w:rStyle w:val="IndexLink"/>
              </w:rPr>
              <w:t>583</w:t>
            </w:r>
          </w:hyperlink>
        </w:p>
        <w:p>
          <w:pPr>
            <w:pStyle w:val="Contents5"/>
            <w:tabs>
              <w:tab w:val="clear" w:pos="7892"/>
              <w:tab w:val="right" w:pos="9026" w:leader="dot"/>
            </w:tabs>
            <w:rPr/>
          </w:pPr>
          <w:hyperlink w:anchor="__RefHeading___Toc6345827_417432637">
            <w:r>
              <w:rPr>
                <w:webHidden/>
                <w:rStyle w:val="IndexLink"/>
                <w:rtl w:val="true"/>
              </w:rPr>
              <w:t>النخعی</w:t>
            </w:r>
            <w:r>
              <w:rPr>
                <w:rStyle w:val="IndexLink"/>
                <w:rtl w:val="true"/>
              </w:rPr>
              <w:t>:</w:t>
              <w:tab/>
            </w:r>
            <w:r>
              <w:rPr>
                <w:rStyle w:val="IndexLink"/>
              </w:rPr>
              <w:t>583</w:t>
            </w:r>
          </w:hyperlink>
        </w:p>
        <w:p>
          <w:pPr>
            <w:pStyle w:val="Contents5"/>
            <w:tabs>
              <w:tab w:val="clear" w:pos="7892"/>
              <w:tab w:val="right" w:pos="9026" w:leader="dot"/>
            </w:tabs>
            <w:rPr/>
          </w:pPr>
          <w:hyperlink w:anchor="__RefHeading___Toc6345829_417432637">
            <w:r>
              <w:rPr>
                <w:webHidden/>
                <w:rStyle w:val="IndexLink"/>
                <w:rtl w:val="true"/>
              </w:rPr>
              <w:t>النهدی</w:t>
            </w:r>
            <w:r>
              <w:rPr>
                <w:rStyle w:val="IndexLink"/>
                <w:rtl w:val="true"/>
              </w:rPr>
              <w:t>:</w:t>
              <w:tab/>
            </w:r>
            <w:r>
              <w:rPr>
                <w:rStyle w:val="IndexLink"/>
              </w:rPr>
              <w:t>584</w:t>
            </w:r>
          </w:hyperlink>
        </w:p>
        <w:p>
          <w:pPr>
            <w:pStyle w:val="Contents5"/>
            <w:tabs>
              <w:tab w:val="clear" w:pos="7892"/>
              <w:tab w:val="right" w:pos="9026" w:leader="dot"/>
            </w:tabs>
            <w:rPr/>
          </w:pPr>
          <w:hyperlink w:anchor="__RefHeading___Toc6345831_417432637">
            <w:r>
              <w:rPr>
                <w:webHidden/>
                <w:rStyle w:val="IndexLink"/>
                <w:rtl w:val="true"/>
              </w:rPr>
              <w:t>النهیکی</w:t>
            </w:r>
            <w:r>
              <w:rPr>
                <w:rStyle w:val="IndexLink"/>
                <w:rtl w:val="true"/>
              </w:rPr>
              <w:t>:</w:t>
              <w:tab/>
            </w:r>
            <w:r>
              <w:rPr>
                <w:rStyle w:val="IndexLink"/>
              </w:rPr>
              <w:t>584</w:t>
            </w:r>
          </w:hyperlink>
        </w:p>
        <w:p>
          <w:pPr>
            <w:pStyle w:val="Contents5"/>
            <w:tabs>
              <w:tab w:val="clear" w:pos="7892"/>
              <w:tab w:val="right" w:pos="9026" w:leader="dot"/>
            </w:tabs>
            <w:rPr/>
          </w:pPr>
          <w:hyperlink w:anchor="__RefHeading___Toc6345833_417432637">
            <w:r>
              <w:rPr>
                <w:webHidden/>
                <w:rStyle w:val="IndexLink"/>
                <w:rtl w:val="true"/>
              </w:rPr>
              <w:t>الوشاء</w:t>
            </w:r>
            <w:r>
              <w:rPr>
                <w:rStyle w:val="IndexLink"/>
                <w:rtl w:val="true"/>
              </w:rPr>
              <w:t>:</w:t>
              <w:tab/>
            </w:r>
            <w:r>
              <w:rPr>
                <w:rStyle w:val="IndexLink"/>
              </w:rPr>
              <w:t>584</w:t>
            </w:r>
          </w:hyperlink>
        </w:p>
        <w:p>
          <w:pPr>
            <w:pStyle w:val="Contents5"/>
            <w:tabs>
              <w:tab w:val="clear" w:pos="7892"/>
              <w:tab w:val="right" w:pos="9026" w:leader="dot"/>
            </w:tabs>
            <w:rPr/>
          </w:pPr>
          <w:hyperlink w:anchor="__RefHeading___Toc6345835_417432637">
            <w:r>
              <w:rPr>
                <w:webHidden/>
                <w:rStyle w:val="IndexLink"/>
                <w:rtl w:val="true"/>
              </w:rPr>
              <w:t>الوصافی</w:t>
            </w:r>
            <w:r>
              <w:rPr>
                <w:rStyle w:val="IndexLink"/>
                <w:rtl w:val="true"/>
              </w:rPr>
              <w:t>:</w:t>
              <w:tab/>
            </w:r>
            <w:r>
              <w:rPr>
                <w:rStyle w:val="IndexLink"/>
              </w:rPr>
              <w:t>584</w:t>
            </w:r>
          </w:hyperlink>
        </w:p>
        <w:p>
          <w:pPr>
            <w:pStyle w:val="Contents5"/>
            <w:tabs>
              <w:tab w:val="clear" w:pos="7892"/>
              <w:tab w:val="right" w:pos="9026" w:leader="dot"/>
            </w:tabs>
            <w:rPr/>
          </w:pPr>
          <w:hyperlink w:anchor="__RefHeading___Toc6345837_417432637">
            <w:r>
              <w:rPr>
                <w:webHidden/>
                <w:rStyle w:val="IndexLink"/>
                <w:rtl w:val="true"/>
              </w:rPr>
              <w:t>الیعقوبی</w:t>
            </w:r>
            <w:r>
              <w:rPr>
                <w:rStyle w:val="IndexLink"/>
                <w:rtl w:val="true"/>
              </w:rPr>
              <w:t>:</w:t>
              <w:tab/>
            </w:r>
            <w:r>
              <w:rPr>
                <w:rStyle w:val="IndexLink"/>
              </w:rPr>
              <w:t>584</w:t>
            </w:r>
          </w:hyperlink>
        </w:p>
        <w:p>
          <w:pPr>
            <w:pStyle w:val="Contents2"/>
            <w:tabs>
              <w:tab w:val="clear" w:pos="8743"/>
              <w:tab w:val="right" w:pos="9026" w:leader="dot"/>
            </w:tabs>
            <w:rPr/>
          </w:pPr>
          <w:hyperlink w:anchor="__RefHeading___Toc6345839_417432637">
            <w:r>
              <w:rPr>
                <w:webHidden/>
                <w:rStyle w:val="IndexLink"/>
                <w:rtl w:val="true"/>
              </w:rPr>
              <w:t>نهایة الکتاب‌</w:t>
            </w:r>
            <w:r>
              <w:rPr>
                <w:rStyle w:val="IndexLink"/>
                <w:rtl w:val="true"/>
              </w:rPr>
              <w:tab/>
            </w:r>
            <w:r>
              <w:rPr>
                <w:rStyle w:val="IndexLink"/>
              </w:rPr>
              <w:t>585</w:t>
            </w:r>
          </w:hyperlink>
        </w:p>
        <w:p>
          <w:pPr>
            <w:pStyle w:val="Contents2"/>
            <w:tabs>
              <w:tab w:val="clear" w:pos="8743"/>
              <w:tab w:val="right" w:pos="9026" w:leader="dot"/>
            </w:tabs>
            <w:rPr/>
          </w:pPr>
          <w:hyperlink w:anchor="__RefHeading___Toc6345841_417432637">
            <w:r>
              <w:rPr>
                <w:webHidden/>
                <w:rStyle w:val="IndexLink"/>
                <w:rtl w:val="true"/>
              </w:rPr>
              <w:t>المصادر و المراجع‌</w:t>
            </w:r>
            <w:r>
              <w:rPr>
                <w:rStyle w:val="IndexLink"/>
                <w:rtl w:val="true"/>
              </w:rPr>
              <w:tab/>
            </w:r>
            <w:r>
              <w:rPr>
                <w:rStyle w:val="IndexLink"/>
              </w:rPr>
              <w:t>591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24_126882"/>
      <w:bookmarkStart w:id="1" w:name="pg12224_126882"/>
      <w:bookmarkEnd w:id="1"/>
    </w:p>
    <w:p>
      <w:pPr>
        <w:pStyle w:val="Heading2"/>
        <w:numPr>
          <w:ilvl w:val="1"/>
          <w:numId w:val="1"/>
        </w:numPr>
        <w:rPr/>
      </w:pPr>
      <w:bookmarkStart w:id="2" w:name="pg12224_126882"/>
      <w:bookmarkStart w:id="3" w:name="__RefHeading___Toc6341741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م‍ح‍م‍دب‍ن‌ ح‍س‍ن‌،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وسائل‌الشیعه‌الی تحصیل مسائل‌الشریعه‬‬‏‫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الحسینی الجلالی‬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بر اساس جلد سی ام،</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ح۴ت۷ ی۱۳۰۰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۱‎۳‎۲‎۱‎۶‎۹‎۰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41743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24_126888"/>
      <w:bookmarkStart w:id="8" w:name="pg12224_126888"/>
      <w:bookmarkEnd w:id="8"/>
    </w:p>
    <w:p>
      <w:pPr>
        <w:pStyle w:val="Heading2"/>
        <w:numPr>
          <w:ilvl w:val="1"/>
          <w:numId w:val="1"/>
        </w:numPr>
        <w:rPr/>
      </w:pPr>
      <w:bookmarkStart w:id="9" w:name="pg12224_126888"/>
      <w:bookmarkStart w:id="10" w:name="__RefHeading___Toc6341745_417432637"/>
      <w:bookmarkStart w:id="11" w:name="_Toc3"/>
      <w:bookmarkEnd w:id="9"/>
      <w:bookmarkEnd w:id="10"/>
      <w:r>
        <w:rPr>
          <w:rtl w:val="true"/>
        </w:rPr>
        <w:t>المقدمة</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العلمین، و الصلاة التامة و السلام الدائم علی سید الأنبیاء و خاتم المرسلین، و علی المرسلین، و علی الأئمة الأطهار من آله الأخیار، و علی أتباعهم الصالحین المهتدین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 الحدیث الشریف هو ثانی أعمدة الدین الإسلامی الحنیف بعد القرآن الکریم، و لقد ثبتت حجیته بالأدلة القاطعة فی أصول الفقه، و أصبح منذ طلوعه محطا لإفادة المسلمین، فاستفاد العلماء من أنواره الساطعة، و تخصص أعلام جهابذة بعلومه، و ألفوا فیها الکتب النافعة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حاز علماء مذهب أهل البیت علیهم السلام تبعا لأئمتهم قصب السبق فی تدوین الأحادیث و کتابة السنة، و الحفاظ علیها من الدس و التزویر و الوضع و الاختلاق، فکان ما جاء من طرقهم أصح المتون بأصح الأسانید، کما اهتموا بتفصیل معارفها و علومها، و قد خلدوا فی هذا الفن تُراثاً ضخماً فخماً، فجزاهم الله عن الإسلام و أهله خیرا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من خیرة ما ألف من الجوامع الحدیثیة الکبری عند الشیعة الإمامیة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 الشیعة إلی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المحدث الفقیه محمد بن الحسن بن علی الحر العاملیّ المشغرائی ولد سنة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صرف ما یقرب من عشرین سنة من عمره الشریف فی تألیف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تمیز هذا الکتاب بمیزات هامة جعلته موضع عنایة العلماء و الفقهاء خاصة نشیر إلی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اختصاصه بأحادیث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جمع أحادیث الأحکام الفقهیة خاصة، مفردا لها عن سائر أحادیث العقائد و التأریخ و التفسیر، و غیرها، بینما سائر المجامع الحدیثیة لم تلتزم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اقتصاره علی ما فی الکتب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أورد فیه کل ما یتعلق بالأحکام الفقهیة من الأحادیث المذکورة فی تلک الکتب و غیرها من المؤلفات الکثیرة جدا، و بذلک کان أکبر مصدر لأحادیث الأحکام و أجمع لما یعتمد علیه فی ذلک، إلی حین تألیفه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رتب الأحادیث علی کتب، و أبواب، و فصول، و فروع، و مسائل، علی ترتیب ما أورده المحقق الحلی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کتاب فقهی حاوٍ لکلّ الکتب الفقهیة، بأوسع تفریع، و حاوٍ لکل الأحکام الشرعیة الخمسة، و ما یتفرع علیها، و هو المتداول منذ تألیفه، فی الحوزات </w:t>
      </w:r>
    </w:p>
    <w:p>
      <w:pPr>
        <w:pStyle w:val="BookText"/>
        <w:rPr/>
      </w:pPr>
      <w:r>
        <w:rPr>
          <w:rFonts w:ascii="IRNazanin" w:hAnsi="IRNazanin" w:eastAsia="IRNazanin"/>
          <w:color w:val="111111"/>
          <w:sz w:val="28"/>
          <w:sz w:val="28"/>
          <w:szCs w:val="28"/>
          <w:rtl w:val="true"/>
          <w:lang w:bidi="fa-IR"/>
        </w:rPr>
        <w:t>العلمیة، للدراسة و التحقیق و الشرح و التعلیق، فی فقه الشیعة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المتمرس فی تداول ذلک الکتاب، قادرا علی التوصل إلی دلیله من الحدیث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بسرعة فائقة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أثبت مع المتون الأسانید کاملة، فیسر للمراجع أمر نقدها و تمحیصها، فی نفس الوقت الذی یعالج المتون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الأشباه و النظائر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میزاته الهامة أنه جمع فی کلّ باب، کلّ الأشباه و النظائر من الأحادیث، فیجد الباحث فی مکان واحد الأحادیث المتفقة سندا و متنا مجموعة فی باب واحد، متقاربة، فیکون بإمکانه الوقوف علی القرائن المؤدیة إلی تصحیح المتن أو السند أو کلیهما بسهولة تامة، و بملاحظة سریعة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تحجیم الکتاب إلی أصغر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 ما امتاز به هذا الکتاب، بحیث انقطع إلیه العلماء، هو أن المؤلف حاول تحجیم الکتاب إلی أبلغ حد ممکن، مع الاحتفاظ علی میزة جمعه لکل ما یحتاج إلیه الفقیه من أحادیث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تم ذلک للمؤلف باتباعه أسالیب خاصة، سیأتی ذکرها، و أهمها عدم تعرضه للبحث الفقهی أو الرجالی، و عدم تصدیه لتصحیح المتون أو الأسانید، فإنه لو تعرض إلی ذلک فی کل حدیث، لأدی إلی تضخیم الکتاب إلی أضعاف ما هو علیه الآن، و لخرج عن کونه کتاب حدیث، إلی کونه کتاب فقه أو رجال</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أهم الفوائد التی امتاز بها الکتاب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اعتُرض علی منهج المؤلف فی نقاط،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عنوان للأبواب بما لا یوافق علیه کل الفقهاء، بل استفاد المؤلف حکما من الأحادیث و عنون الباب به، بینما لا دلالة فیها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یستقص فی کل باب ما یدل علیه من الأحادیث، و إنّما اکتفی بذکر بعضها، و أشار إلی باقیها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أو یأتی ما یدل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قطع الأحادیث، و اکتفی فی کل باب بما یرتبط بعنوان الباب من ذلک الحدیث، بینما قد یکون فی سائر قطع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دخل فی فهم المراد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المؤلف إنما حاول أن یذکر تحت عنوان الباب ما یدل علی حکمه من الأحادیث، بحسب نظره و فهمه، و هذا طبیعی لکل مؤلف لیتسنی له توزیع الأحادیث، علی الأبواب، حسب منهجه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الاختلاف فی الرأی، و الفتوی، فهذا لم یتکفل المؤلف التوجه إلیه، بل لقد تنصل عن عهدة ذلک صراحة عند ما ذکر بما ربما یشاهد من أمثال تلک المخالفة، بین عنوان الباب و مدلول أحادیثه،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الاعتبار حینئذ بما تدل علیه الأحادیث لا العناوین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لاحظ هذا الکتاب، ص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کان فی مد نظر المؤلف، و ملتفتا إلیه، فاکتفی بذکر ما هو أساسی، و ما انحصر بذلک الباب فقط، أو لم یذکر فی سائر الأبواب کثیرا أو کان قد ذکر فی أبواب بعیدة عن موضع هذا الباب، و یشیر إلی ما تکرر ذکره، فی أبواب متعددة، أو ذکر قریبا جدا من هذا الباب</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وجه اعتماده علی ذلک هو ما ذکرناه من قصده إلی تحجیم الکتاب إلی </w:t>
      </w:r>
    </w:p>
    <w:p>
      <w:pPr>
        <w:pStyle w:val="BookText"/>
        <w:rPr/>
      </w:pPr>
      <w:r>
        <w:rPr>
          <w:rFonts w:ascii="IRNazanin" w:hAnsi="IRNazanin" w:eastAsia="IRNazanin"/>
          <w:color w:val="111111"/>
          <w:sz w:val="28"/>
          <w:sz w:val="28"/>
          <w:szCs w:val="28"/>
          <w:rtl w:val="true"/>
          <w:lang w:bidi="fa-IR"/>
        </w:rPr>
        <w:t>أصغر مد ممکن، مع أن العلماء النابهین تکفیهم الإشارات إلی ما تقدم و یأتی فی الأبواب التی هی مظان لوجودها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أعلاما توفروا لبیان ذلک بدقة فائقة و تعیین موارده فی أعمال و جهود لذلک، و بذلت لجنة خاصة فی مؤسسة آل البیت علیهم السلام لإحیاء التراث العامرة، جهدها فی تعیین تلک الموارد، بنحو دقیق و صرفت طاقتها لاستیفاء ذلک و تصحیح ما أمکن منه فی تلک الأعمال، و جاء عملها فی هوامش طبعتها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هذا الأمر قد صرح المؤلف بالتزامه، و بنی علیه بنیان کتابه، و مع ذکره مصدر الحدیث، و تعیین تلک المصادر بشکل دقیق فی طبعتنا هذه، لم یبق لهذا الإشکال أثر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المعهود من المؤلف، و الذی یقتضیه حسن الظن به أنه لا یترک من الحدیث ما له دخل و لو احتمالا فی فهم الحکم منه، کما هو الملاحظ من عادته، و إنما یترک ما لا دخل له فی ذلک، و إلا لکان ناقصا لغرضه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إیراد الحدیث کاملا فی کل مورد مناسب لجملة واحدة من جمله، یؤدی بلا ریب إلی تضخم کتاب الحدیث إلی حد کبیر جدا و هو مناف لغرض المؤلف الذی ذکرنا به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الاقتصار علی ذکر الحدیث فی مورد واحد کاملا، و الإشارة إلیه فی بقیة الموارد عند ما یناسب من الأبواب غیر واف، و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أداؤه إلی عدم اتحاد المنهج فی تألیف الکتاب، و قد التزم المؤلف هنا بذکر القطعة المرتبطة بعنوان کلّ باب فی بابه، و لیس باب أولی بذکر کل الحدیث فیه من باب آخر</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الإرجاع فی سائر الموارد إلی الباب الذی ذکر فیه الحدیث کاملا لا یتفاوت فی الصعوبة و الإشکال عن الإرجاع إلی مصدر الحدیث حیث یوجد </w:t>
      </w:r>
    </w:p>
    <w:p>
      <w:pPr>
        <w:pStyle w:val="BookText"/>
        <w:rPr/>
      </w:pPr>
      <w:r>
        <w:rPr>
          <w:rFonts w:ascii="IRNazanin" w:hAnsi="IRNazanin" w:eastAsia="IRNazanin"/>
          <w:color w:val="111111"/>
          <w:sz w:val="28"/>
          <w:sz w:val="28"/>
          <w:szCs w:val="28"/>
          <w:rtl w:val="true"/>
          <w:lang w:bidi="fa-IR"/>
        </w:rPr>
        <w:t>الحدیث فیه بنحو کامل، غیر مقطع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المراجع یجد الحدیث مقطعا فی سائر الموارد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التزمنا بمنهج المؤلف فی صغر حجم الکتاب، لم یکن لنا طریق صحیح مقبول إلا ما قام به من التقطیع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قامت به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تعیین محل الحدیث فی مصادره، و تعیین المواضع التی وردت فیه بقیة قطع الحدیث صدرا و ذیلا، یحصل الغرض الذی أشار إلیه المعترض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یرتبط بعمله فی متون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یرتبط بالأسانید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حاول المؤلف إثبات الأسانید و عدم حذفها، و هذا کما ذکرنا من میزات الکتاب، حیث یمکن المراجع نقدها عند الحاجة، لکنه عمد إلی اختصارها، و الاقتصار علی اسم الراوی فقط، و حذف ما یزید علی ذلک من الکنی و الألقاب و التواریخ و الأمکنة، و ما أشبه، و ذلک فی أکثر الموارد، و خاصة فی الأسانید المتکررة، و الأسماء المعروفة المتداولة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ذلک مؤثر فی تحجیم الکتاب إلی حد کبیر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 یحاول تصحیح ما ربما یوجد فی الأسانید من السهو و النقص أو الزیادة، و التحریف أو التصحیف، أو غیر ذلک من العلل و الخلل، بل اعتمد فی ما أثبته علی ما وجده فی النسخ المتوفرة لدیه، فأثبت ما فیها نصا، علی ما هو علیه، لأن الأمانة العلمیة تفرض علیه ذلک، فقد قرر علماء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الناسخ و الناقل أن یذکر ما یجده فی الأصول التی ینقل عنها، نص ما یجده، و لو کان خطأ، من دون تصرف من حک أو إصلاح أو تغییر</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تبین لنا تعمد المصنف هذه الطریقة، فإنه عند ما یورد سنداً معلّلًا، </w:t>
      </w:r>
    </w:p>
    <w:p>
      <w:pPr>
        <w:pStyle w:val="BookText"/>
        <w:rPr/>
      </w:pPr>
      <w:r>
        <w:rPr>
          <w:rFonts w:ascii="IRNazanin" w:hAnsi="IRNazanin" w:eastAsia="IRNazanin"/>
          <w:color w:val="111111"/>
          <w:sz w:val="28"/>
          <w:sz w:val="28"/>
          <w:szCs w:val="28"/>
          <w:rtl w:val="true"/>
          <w:lang w:bidi="fa-IR"/>
        </w:rPr>
        <w:t>أو اسما مصحفا أو محرفا، نجده یذکر بعده مباشرة نفس السند نقلا عن نفس المصدر أو عن مصدر آخر بصورة صحیحة لا تعلیل فیها و لا تحریف أو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الناظر إلی السند المنقول مرتین فی موضع واحد یعرف أمر الخلل و العلل بصورة واضحة، فکیف بالمؤلف الذی کتب ذلک بیده، و هو خبیر ماهر بالحدیث متنا و إسنادا؟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نجده کثیرا ما یورد السند المعلل فی المتن، ثم یشیر فی الهامش إلی تعلیله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ینقل من نسخة أخری ما هو الصحیح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دون أن یغیره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فإثباته للسند المعلل، مع وجود الصحیح فی نسخة أخری، و عدم تصرفه فی ذلک بالتصحیح و التبدیل و التغییر، دلیل علی التزامه بهذا الأمر، الذی یدل أیضا علی ورعه و علمه و دقته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لم یذکر فی الکتاب أوجه الخطأ و لم یصحح ذلک، حتی یدفع عن نفسه شبهة الغفلة و لا یتهم بعدم المعرفة لأمور السند و علله؟</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أمثال هذه الأمور تقع فی الأحادیث بشکل مکرّر و کثیر نسبیا، فلو التزم المؤلف بالإشارة إلیه فی کل مورد لخرج من هدفه الذی تبناه و بنا علیه کتابه و هو الجمع و الترتیب، دون الشرح و التوضیح و التصحیح، و إلا لتضخم کتابه إلی أضعاف ما هو علیه، و لفوت علی نفسه إمکانیة إتمام الکتاب و إنجازه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توجه المؤلف إلی ذلک، و تعمده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عند ما تصدی 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فی المناقشات المؤدیة إلی تصحیح ما وقع و تصویبه، و کذلک فی ما علقه علی هامش مبیضةالکتاب و هی النسخة الثالثة، التی اعتمدناها و قد أثبتنا فی الهوامش ما علقه المصنف، و تلک الهوامش تدل بوضوح علی قدرته الفائقة فی علم الرجال و توجهه الکامل إلی ما وقع فی تلک الأسانید، و أبدی آراء و ملاحظات قیمة لتصحیحها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بهذا البیان، تندحر الشبه التی أثارها بعض المتطفلین علی کتب الرجال، و من لم یرکن فی معرفته و اطلاعه إلی رکن قویم، بل حاول مقارنة ما توهمه من المخالفات، بما یجده فی سائر المؤلّفات، و خاصة تلک التی ألفها المخالفون، لحسن ظنه بهم، من دون أن یعتمد علی مؤلفات الأصحاب، بعد ضبطها بالنسخ المصححة المأمونة، بل اکتفی فی التهجم علی الکتب و مؤلفیها بمراجعة النسخ المطبوعة التجاریة، و تغافل عما وقع من أمثالها بل أضعافها فی المصادر التی اعتمدها للتصحیح بزعمه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إغفاله لأبسط قواعد علم الحدیث و الدرایة، من لزوم إثبات العلماء ما یجدونه فی النسخ التی ینقلون منها، رعایة لأمانه النقل، و تورعا من التصرف و نسبة الخلاف إلی الکتب المنقول عنها، و منهم المؤلف قدس الله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لنکتف بهذا الحدیث القصیر عن المؤلف و منهجه فی تألیف الکتاب، علی أمل أن نعود إلیه فی دراسة مستوعبة متکاملة مدعومة بالشواهد و الأرقام، أن یسر الله له وقتا أوسع، و انقطاعا أوفر، فذلک ما لم نجده فعلا، و الله المسئول للتوفیق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صلتی بالکتاب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یتصل کل طالب للعلوم الدینیة فی الحوزة العلمیة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 وثیقا یکاد یکون عضویا حیث إن أی أحد لا یستغنی عنه، منذ البدایة الأولی لحیاته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کنت، منهمکا إبان الدراسة و خاصة فی الفقه بمراجعة هذا الکتاب بین الحین و الآخر، و بتعبیر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یومیا</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تم و تکامل اتصالی به لما طلب إلیّ القیام بمراجعته النهائیة عند ما قامت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فی قم بتحقیق هذه الطبعة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فکان ذلک باعثا لانشدادی بالکتاب و توغلی فی أعماقه، حیث وفقت لمراجعته کاملا أکثر من مرة، خلال ثلاث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فقرأت نصه، إسنادا و متنا، و قابلته علی نسخة المؤلف أو ما صحح علیها، فکنت أعیش خلال ذلک عوالم من الحدیث و الفقه و اللغة، إلی غیرها من الفوائد المشحون بها الکتاب، فوجدت لذة عظیمة فی تجوالی فی ریاض هذه الجنة الفیحاء من آثار آل محمد علیهم الصلاة و السلام، ملئت منها بالروح و الرحمة،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فإنی أوصی إخوانی طلبة العلم بأن یلتزموا بقراءة الوسائل کاملا دورة واحدة علی الأقل قبل أن یتوغلوا فی العلوم الشرعیة، لیمتاروا بالمعارف من کل نوع، إضافة إلی ما یفیض علیهم ذلک من التمرس فی الأسانید، و معرفة طبقات الرواة، و لغة الحدیث، و أسلوب إلقاء الأئمة علیهم السلام للأحکام، و الجمع بین الأحادیث المتخالفة، و فقه الحدیث، و الأنس بمواضع وجود الأحادیث، و ترتیب أبواب الفقه، إلی غیر ذلک من الفوائد و العوائد المتفرقة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یمضی بهم العمر، فلا یجدوا سعة من الوقت، و الحول، و الطول، وفقهم الله و إیانا للعلم 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أحمد الله جل و عز علی توفیقه إیای لمراجعة الکتاب، بعد أن أنجزت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تحقیقه، و صفّه فی بیروت، و إعداده للطبع، فباشرت العمل فیه، بقراءة نصه حرفیا، و تسجیل الملاحظات علی ما وقفت علیه من مواضع الخلل، بمقارنة ذلک بما لدینا من نسخ الکتاب بخط المؤلف رحمه الله، أو المقابلة علی نسخ بخطه، و إثبات ما تأکدنا من صحته فی هذه الطبعة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بذلنا جهدا واسعا فی هذا المجال إلی حد الوثوق و الاطمئنان بأن ما أثبتناه فی متن الکتاب یطابق ما أثبته المؤلف فی نسخته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 یکون الخطأ فی نسخته فقد خرجنا من عهدته، و قد أشرنا إلی کثیر منه فی الهوامش، عند مخالفة ما أثبته لما جاء فی مصادره فی النسخ التی راجعناها، و یقرب فی النظر أن ما أثبتته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قد أخطأنا فیه مما زاغت عنه الباصرة، و لا ندعی العصمة و لا الإحاطة الکاملة لما فی هذا العمل من السعة و الطول، و لعل أهم الأسباب فی حدوث کثیر من ذلک هو تعدد مجالات العمل، من الطبع بالصف الألکترونی فی بیروت، و تعدد الأیدی فی مراحل العمل، و ما یعرض علی الکتاب فی مراحل الطبع و 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الخطأ المطبعی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ما لا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یکفی فخرا أن تکون الأخطاء معدودة بالنسبة إلی حجم الکتاب الذی یتجاوز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 بالنسبة إلی ما یوجد من الطبعات السابقة للکتاب، و بالنسبة إلی ما یصدر من مطبوعات حدیثة ملیئة بالأخطاء، علی صغر حجمها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یرتبط بهذا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یحتوی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بفوائده الاثنی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عملی الخاص، قمت بتحقیقه علی ثلاث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المصورة علی نسخة خط المؤلف رحمه الله، و هی النسخة الثالثة التی کتبها، و تعتبر مبیضة الکتاب، و قد ذکرناها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المصححة علی نسخة المؤلف، بمقابلة جمع من أعلام النجف الأشرف و قد کتب التصحیحات سماحة الحجة المرحوم السید محمد الرضوی نجل آیة الله الحجة المقدس السید مرتضی الکشمیری رحمة الله علیه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سجلت التصحیحات علی الحجریة المطبوعة سنة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و النسخة من محفوظات مکتبتنا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عبرنا عنها بالمصححة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المصححة بخط العلامة الشیخ غلام حسن الفنجابی الباکستانی فی النجف الأشرف سنة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کما جاء بخطه علی ظهر النسخة، و قد سجلت التصحیحات علی الحجریة المطبوعة سنة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و المعروفة بطبعة عین الدولة، و النسخة من موقوفات الحجة المرحوم السید علی أکبر الموسوی الملکی التبریزی المتوفی سنة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عبرنا عنها بالمصححة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نحاول تعقب المؤلف فیما أورده فی الکتاب، فیما إذا خالفناه فی الرأی اتباعا لنفس الغرض الذی لاحقه المؤلف من مجانبة تضخیم الکتاب، و زیادة حجمه، فأعرضنا عن المناقشة فی ما أثبته حذراً من التطویل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یستطرد المؤلف إلی بعض المناقشات فی ما علقه علی کتابه هنا و فی الأصل، و کذلک تبعناه فی تعالیقنا، و کفی ذلک إثباتا لإمکان الدخول فی التفاصیل فی جمیع الموارد، إلّا إن ذلک الهدف المرسوم هو المانع من التوسع، فلم نثقل الکتاب بالهوامش، و لا بالتخریجات من الکتب الرجالیة، لأن المؤلف ذکر أسماءها أو أسماء مؤلفیها غالبا، و هی مرتبة علی حروف المعجم، فیستطیع المراجع من العثور علی المنشود فیها بسهولة و 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أثر ذلک فی جمع کل فوائد الخاتمة فی جزء واحد، هو هذا المجلد الذی بین أیدینا، و هو أمر لا یخفی علی المراجع حسنه و فائدته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أضفینا علی النص عنصر الضبط للأسماء و الکلمات فقمنا بضبطها بشکل تام، ضبط رسم بالحروف، و ضبط قلم بالحرکات، و هو أمر خلت منه النسخ المعتمدة، مع أن الحاجة إلیه ماسة فی مثل هذا الکتاب</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أضفنا علی المتن ما رأیناه ضروریا، تصحیحا و توضیحا، کبعض العناوین واضعین له بین المعقوفین، تمیزا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استغنینا عن وضع فهارس خاصة بهذا الجزء، اعتمادا علی ما سیوضع للکتاب کله من الفهارس المتنوعة، بعون الله، إلا فهرس المصادر و المراجع التی أفردتها هنا لبعض الاعتبارات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نهایة هذا التقدیم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الله تعالی علی توفیقه للعمل فی هذا الکتاب، و إنجازه بأحسن ما یرام، و علی ما ألهمنی من تصحیحه و ضبطه، و أسأله التوفیق للمزید من فضله، إنه ولی التوفیق و التسدید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أشکر من أتاح لی هذه الفرصة الثمینة، و هو فضیلة العلامة الجلیل الأخ السید جواد الشهرستانی دام عزه الذی بذل غایة وسعه فی إحیاء التراث و خدمته من خلال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و کذا سائر العاملین المخلصین فی هذه المؤسسة الموقرة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للجمیع التوفیق و التأیید، أنه مجیب الدعاء حمیدا مجید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کتب السید محمد رضا الحسینی الجلالی </w:t>
      </w:r>
      <w:bookmarkStart w:id="12" w:name="pg12224_126900"/>
    </w:p>
    <w:p>
      <w:pPr>
        <w:pStyle w:val="BookText"/>
        <w:rPr/>
      </w:pPr>
      <w:bookmarkEnd w:id="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Heading2"/>
        <w:numPr>
          <w:ilvl w:val="1"/>
          <w:numId w:val="1"/>
        </w:numPr>
        <w:rPr/>
      </w:pPr>
      <w:bookmarkStart w:id="13" w:name="__RefHeading___Toc6341747_417432637"/>
      <w:bookmarkStart w:id="14" w:name="_Toc4"/>
      <w:bookmarkEnd w:id="13"/>
      <w:r>
        <w:rPr>
          <w:rtl w:val="true"/>
        </w:rPr>
        <w:t>خاتمة الکتاب‌</w:t>
      </w:r>
      <w:bookmarkEnd w:id="14"/>
    </w:p>
    <w:p>
      <w:pPr>
        <w:pStyle w:val="Heading3"/>
        <w:numPr>
          <w:ilvl w:val="2"/>
          <w:numId w:val="1"/>
        </w:numPr>
        <w:rPr/>
      </w:pPr>
      <w:bookmarkStart w:id="15" w:name="__RefHeading___Toc6341749_417432637"/>
      <w:bookmarkStart w:id="16" w:name="_Toc5"/>
      <w:bookmarkEnd w:id="15"/>
      <w:r>
        <w:rPr>
          <w:rtl w:val="true"/>
        </w:rPr>
        <w:t>اشاره</w:t>
      </w:r>
      <w:bookmarkEnd w:id="16"/>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تشتمل علی فوائد مهمة اثنتی عشرة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2224_126902"/>
      <w:bookmarkStart w:id="18" w:name="pg12224_126902"/>
      <w:bookmarkEnd w:id="18"/>
    </w:p>
    <w:p>
      <w:pPr>
        <w:pStyle w:val="Heading3"/>
        <w:numPr>
          <w:ilvl w:val="2"/>
          <w:numId w:val="1"/>
        </w:numPr>
        <w:rPr/>
      </w:pPr>
      <w:bookmarkStart w:id="19" w:name="pg12224_126902"/>
      <w:bookmarkStart w:id="20" w:name="__RefHeading___Toc6341751_417432637"/>
      <w:bookmarkStart w:id="21" w:name="_Toc6"/>
      <w:bookmarkEnd w:id="19"/>
      <w:bookmarkEnd w:id="20"/>
      <w:r>
        <w:rPr>
          <w:rtl w:val="true"/>
        </w:rPr>
        <w:t>الفائدة الأولی‌</w:t>
      </w:r>
      <w:bookmarkEnd w:id="21"/>
    </w:p>
    <w:p>
      <w:pPr>
        <w:pStyle w:val="Heading4"/>
        <w:numPr>
          <w:ilvl w:val="3"/>
          <w:numId w:val="1"/>
        </w:numPr>
        <w:rPr/>
      </w:pPr>
      <w:bookmarkStart w:id="22" w:name="__RefHeading___Toc6341753_417432637"/>
      <w:bookmarkStart w:id="23" w:name="_Toc7"/>
      <w:bookmarkEnd w:id="22"/>
      <w:r>
        <w:rPr>
          <w:rtl w:val="true"/>
        </w:rPr>
        <w:t>اشاره</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مشیخة الصدوق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طرق الشیخ، الصدوق، رئیس المحدثین، أبی جعفر، محمد بن علی بن الحسین ابن بابویه، قدس سره، و أسانیده التی حذفها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أوردها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حذفتها إنا أیضا فی أماکنها، للاختصار، و للإشعار بالکتب المنقول منها 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یظهر منه أنه ابتدأ فی کل حدیث باسم صاحب الکتاب الذی نقله منه، و إلا لم تنتظم تلک الأحادیث فی سلک هذه الأسانید، و لا أمکن روایة مرویات الراوی کلها بسند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الطرق إلی روایة الکتب، و القرائن علی ذلک أیضا</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تلاحظ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زائدة، حیث أن المصنّف إنّما کتب هذه الفقرة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لم تنتظم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هامش الأصل، بعد أن کتب فی المتن بدلها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القرائن علی ذلک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یفهم من أوّل الکتاب و آخره، فی عدة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طریقة کثیر من المتقدمین، کما یظهر بالتتبع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ما أورده فی الکافی، و المحاسن، و غیرهما، فإن الأحادیث المبدوءة باسم مصنفیها موجودة فیهما، و کذلک غیرهما من الکتب الموجودة الآن،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لا ذلک لما انتظمت مرویات الراوی کلها بسند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تصریحاته بالعموم فی الأسانید، و ما هو معلوم من الطرق و الإجازات إلی روایة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شطب المصنّف علی هذا کله، و اکتفی بالمذکور، و أضاف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فی أول کتابه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أن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تصح مع وجود تلک الفقرة، و لا تصح مع حذفها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صرح فی أول کتابه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فیه مستخرج من کتب مشهورة علیها المعول و إلیها المرجع و عد جملة من الکتب،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الأصول و المصنفات، التی طرقی إلیها معروفة فی فهرست الکتب التی رؤیتها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هو ظاهر فی أن هذه الطرق إلی روایة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کثیرا من الضعفاء و المجهولین کانت کتبهم معتمدة، کما صرح به الشیخ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غیره، و یأتی إن شاء الله تعالی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أعلم أن الصدوق قد أورد الأسانید بغیر ترتیب، فیعسر تحصیل المراد منها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أوردتها أنا مرتبة علی ترتیب الحروف، مقدما للأول فالأول علی الطریق المعروف، و النهج المألوف فی الأسماء، و أسماء الآباء، و الألقاب، و الکنی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أغیر شیئا من کلامه، و إنما غیرت الترتیب، لکن استلزم ذلک الإشارة فی بعض المواضع إلی تقدم السند بعنوان آخر، کما یأتی</w:t>
      </w:r>
      <w:r>
        <w:rPr>
          <w:rFonts w:eastAsia="IRNazanin" w:cs="IRNazanin"/>
          <w:color w:val="111111"/>
          <w:sz w:val="28"/>
          <w:szCs w:val="28"/>
          <w:rtl w:val="true"/>
          <w:lang w:bidi="fa-IR"/>
        </w:rPr>
        <w:t xml:space="preserve">. </w:t>
      </w:r>
      <w:bookmarkStart w:id="24" w:name="pg12224_126904"/>
    </w:p>
    <w:p>
      <w:pPr>
        <w:pStyle w:val="BookText"/>
        <w:rPr/>
      </w:pPr>
      <w:bookmarkEnd w:id="24"/>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الصدوق، محمد بن علی بن الحسین ابن بابویه، القمی، رضی الله عنه،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p>
    <w:p>
      <w:pPr>
        <w:pStyle w:val="Heading4"/>
        <w:numPr>
          <w:ilvl w:val="3"/>
          <w:numId w:val="1"/>
        </w:numPr>
        <w:rPr/>
      </w:pPr>
      <w:bookmarkStart w:id="25" w:name="__RefHeading___Toc6341755_417432637"/>
      <w:bookmarkStart w:id="26" w:name="_Toc8"/>
      <w:bookmarkEnd w:id="25"/>
      <w:r>
        <w:rPr>
          <w:rtl w:val="true"/>
        </w:rPr>
        <w:t>[</w:t>
      </w:r>
      <w:r>
        <w:rPr/>
        <w:t>1</w:t>
      </w:r>
      <w:r>
        <w:rPr>
          <w:rtl w:val="true"/>
        </w:rPr>
        <w:t xml:space="preserve">] </w:t>
      </w:r>
      <w:r>
        <w:rPr>
          <w:rtl w:val="true"/>
        </w:rPr>
        <w:t>کل ما کان فی هذا الکتاب عن أبان بن تغلب</w:t>
      </w:r>
      <w:r>
        <w:rPr>
          <w:rtl w:val="true"/>
        </w:rPr>
        <w:t>:</w:t>
      </w:r>
      <w:bookmarkEnd w:id="26"/>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یعقوب بن یزید، عن صفوان بن یحیی، عن أبی أیوب، عن أبی علی، صاحب الکلل، عن أبان بن تغلب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یکنی أبا سعید، و هو کندی، 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فی أیام الصادق علیه السلام؛ فذکره جمیل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أما و الله، لقد أوجع قلبی موت 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لأبان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أبان بن تغلب قد روی عنی روایة کثیرة، فما رواه لک عنی فاروه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لقی الباقر و الصادق علیهما السلام، و روی عنهما</w:t>
      </w:r>
      <w:r>
        <w:rPr>
          <w:rFonts w:eastAsia="IRNazanin" w:cs="IRNazanin"/>
          <w:color w:val="111111"/>
          <w:sz w:val="28"/>
          <w:szCs w:val="28"/>
          <w:rtl w:val="true"/>
          <w:lang w:bidi="fa-IR"/>
        </w:rPr>
        <w:t>.</w:t>
      </w:r>
    </w:p>
    <w:p>
      <w:pPr>
        <w:pStyle w:val="Heading4"/>
        <w:numPr>
          <w:ilvl w:val="3"/>
          <w:numId w:val="1"/>
        </w:numPr>
        <w:rPr/>
      </w:pPr>
      <w:bookmarkStart w:id="27" w:name="__RefHeading___Toc6341757_417432637"/>
      <w:bookmarkStart w:id="28" w:name="_Toc9"/>
      <w:bookmarkEnd w:id="27"/>
      <w:r>
        <w:rPr>
          <w:rtl w:val="true"/>
        </w:rPr>
        <w:t>[</w:t>
      </w:r>
      <w:r>
        <w:rPr/>
        <w:t>2</w:t>
      </w:r>
      <w:r>
        <w:rPr>
          <w:rtl w:val="true"/>
        </w:rPr>
        <w:t xml:space="preserve">] </w:t>
      </w:r>
      <w:r>
        <w:rPr>
          <w:rtl w:val="true"/>
        </w:rPr>
        <w:t>و ما کان فیه عن أبان بن عثمان</w:t>
      </w:r>
      <w:r>
        <w:rPr>
          <w:rtl w:val="true"/>
        </w:rPr>
        <w:t>:</w:t>
      </w:r>
      <w:bookmarkEnd w:id="28"/>
    </w:p>
    <w:p>
      <w:pPr>
        <w:pStyle w:val="BookText"/>
        <w:rPr/>
      </w:pPr>
      <w:r>
        <w:rPr>
          <w:rFonts w:ascii="IRNazanin" w:hAnsi="IRNazanin" w:eastAsia="IRNazanin"/>
          <w:color w:val="111111"/>
          <w:sz w:val="28"/>
          <w:sz w:val="28"/>
          <w:szCs w:val="28"/>
          <w:rtl w:val="true"/>
          <w:lang w:bidi="fa-IR"/>
        </w:rPr>
        <w:t>فقد رویته عن محمد بن الحسن، رضی الله عنه، عن محمد بن الحسن الصفار، عن یعقوب بن یزید، و أیوب بن نوح، و إبراهیم بن هاشم، و محمد بن عبد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عمیر، و صفوان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أبان بن عثمان الأحمر</w:t>
      </w:r>
      <w:r>
        <w:rPr>
          <w:rFonts w:eastAsia="IRNazanin" w:cs="IRNazanin"/>
          <w:color w:val="111111"/>
          <w:sz w:val="28"/>
          <w:szCs w:val="28"/>
          <w:rtl w:val="true"/>
          <w:lang w:bidi="fa-IR"/>
        </w:rPr>
        <w:t>.</w:t>
      </w:r>
    </w:p>
    <w:p>
      <w:pPr>
        <w:pStyle w:val="Heading4"/>
        <w:numPr>
          <w:ilvl w:val="3"/>
          <w:numId w:val="1"/>
        </w:numPr>
        <w:rPr/>
      </w:pPr>
      <w:bookmarkStart w:id="29" w:name="__RefHeading___Toc6341759_417432637"/>
      <w:bookmarkStart w:id="30" w:name="_Toc10"/>
      <w:bookmarkEnd w:id="29"/>
      <w:r>
        <w:rPr>
          <w:rtl w:val="true"/>
        </w:rPr>
        <w:t>[</w:t>
      </w:r>
      <w:r>
        <w:rPr/>
        <w:t>3</w:t>
      </w:r>
      <w:r>
        <w:rPr>
          <w:rtl w:val="true"/>
        </w:rPr>
        <w:t xml:space="preserve">] </w:t>
      </w:r>
      <w:r>
        <w:rPr>
          <w:rtl w:val="true"/>
        </w:rPr>
        <w:t>و ما کان فیه عن إبراهیم بن أبی البلاد</w:t>
      </w:r>
      <w:r>
        <w:rPr>
          <w:rtl w:val="true"/>
        </w:rPr>
        <w:t>:</w:t>
      </w:r>
      <w:bookmarkEnd w:id="3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رویته عن أبی؛ رضی الله عنه، عن عبد الله بن جعفر </w:t>
      </w:r>
      <w:bookmarkStart w:id="31" w:name="pg12224_126905"/>
    </w:p>
    <w:p>
      <w:pPr>
        <w:pStyle w:val="BookText"/>
        <w:rPr/>
      </w:pPr>
      <w:bookmarkEnd w:id="31"/>
      <w:r>
        <w:rPr>
          <w:rFonts w:ascii="IRNazanin" w:hAnsi="IRNazanin" w:eastAsia="IRNazanin"/>
          <w:color w:val="111111"/>
          <w:sz w:val="28"/>
          <w:sz w:val="28"/>
          <w:szCs w:val="28"/>
          <w:rtl w:val="true"/>
          <w:lang w:bidi="fa-IR"/>
        </w:rPr>
        <w:t>الحمیری، عن محمد بن الحسین بن أبی الخطاب، عن إبراهیم ابن أبی البلاد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یُکنّی أبا إسماعیل</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6341761_417432637"/>
      <w:bookmarkStart w:id="33" w:name="_Toc11"/>
      <w:bookmarkEnd w:id="32"/>
      <w:r>
        <w:rPr>
          <w:rtl w:val="true"/>
        </w:rPr>
        <w:t>[</w:t>
      </w:r>
      <w:r>
        <w:rPr/>
        <w:t>4</w:t>
      </w:r>
      <w:r>
        <w:rPr>
          <w:rtl w:val="true"/>
        </w:rPr>
        <w:t xml:space="preserve">] </w:t>
      </w:r>
      <w:r>
        <w:rPr>
          <w:rtl w:val="true"/>
        </w:rPr>
        <w:t>و ما کان فیه عن إبراهیم بن أبی زیاد، الکرخی</w:t>
      </w:r>
      <w:r>
        <w:rPr>
          <w:rtl w:val="true"/>
        </w:rPr>
        <w:t>:</w:t>
      </w:r>
      <w:bookmarkEnd w:id="33"/>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أیوب بن نوح، عن محمد بن أبی عمیر، عن إبراهیم ابن أبی زیاد؛ الکرخی</w:t>
      </w:r>
      <w:r>
        <w:rPr>
          <w:rFonts w:eastAsia="IRNazanin" w:cs="IRNazanin"/>
          <w:color w:val="111111"/>
          <w:sz w:val="28"/>
          <w:szCs w:val="28"/>
          <w:rtl w:val="true"/>
          <w:lang w:bidi="fa-IR"/>
        </w:rPr>
        <w:t>.</w:t>
      </w:r>
    </w:p>
    <w:p>
      <w:pPr>
        <w:pStyle w:val="Heading4"/>
        <w:numPr>
          <w:ilvl w:val="3"/>
          <w:numId w:val="1"/>
        </w:numPr>
        <w:rPr/>
      </w:pPr>
      <w:bookmarkStart w:id="34" w:name="__RefHeading___Toc6341763_417432637"/>
      <w:bookmarkStart w:id="35" w:name="_Toc12"/>
      <w:bookmarkEnd w:id="34"/>
      <w:r>
        <w:rPr>
          <w:rtl w:val="true"/>
        </w:rPr>
        <w:t>[</w:t>
      </w:r>
      <w:r>
        <w:rPr/>
        <w:t>5</w:t>
      </w:r>
      <w:r>
        <w:rPr>
          <w:rtl w:val="true"/>
        </w:rPr>
        <w:t xml:space="preserve">] </w:t>
      </w:r>
      <w:r>
        <w:rPr>
          <w:rtl w:val="true"/>
        </w:rPr>
        <w:t>و ما کان فیه عن إبراهیم بن أبی محمود</w:t>
      </w:r>
      <w:r>
        <w:rPr>
          <w:rtl w:val="true"/>
        </w:rPr>
        <w:t>:</w:t>
      </w:r>
      <w:bookmarkEnd w:id="35"/>
    </w:p>
    <w:p>
      <w:p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علی بن إبراهیم، عن أبیه، عن إبراهیم بن أبی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أبی، رضی الله عنه، عن الحسن بن أحمد، المالکی، عن أبیه، عن إبراهیم بن أبی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محمد بن الحسن، رضی الله عنه، عن سعد بن عبد الله، و محمد بن الحسن؛ الصفار، عن أحمد بن محمد بن عیسی، عن إبراهیم بن أبی محمود</w:t>
      </w:r>
      <w:r>
        <w:rPr>
          <w:rFonts w:eastAsia="IRNazanin" w:cs="IRNazanin"/>
          <w:color w:val="111111"/>
          <w:sz w:val="28"/>
          <w:szCs w:val="28"/>
          <w:rtl w:val="true"/>
          <w:lang w:bidi="fa-IR"/>
        </w:rPr>
        <w:t>.</w:t>
      </w:r>
    </w:p>
    <w:p>
      <w:pPr>
        <w:pStyle w:val="Heading4"/>
        <w:numPr>
          <w:ilvl w:val="3"/>
          <w:numId w:val="1"/>
        </w:numPr>
        <w:rPr/>
      </w:pPr>
      <w:bookmarkStart w:id="36" w:name="__RefHeading___Toc6341765_417432637"/>
      <w:bookmarkStart w:id="37" w:name="_Toc13"/>
      <w:bookmarkEnd w:id="36"/>
      <w:r>
        <w:rPr>
          <w:rtl w:val="true"/>
        </w:rPr>
        <w:t>[</w:t>
      </w:r>
      <w:r>
        <w:rPr/>
        <w:t>6</w:t>
      </w:r>
      <w:r>
        <w:rPr>
          <w:rtl w:val="true"/>
        </w:rPr>
        <w:t xml:space="preserve">] </w:t>
      </w:r>
      <w:r>
        <w:rPr>
          <w:rtl w:val="true"/>
        </w:rPr>
        <w:t>و ما کان فیه عن إبراهیم بن أبی یحیی؛ المدائنیّ</w:t>
      </w:r>
      <w:r>
        <w:rPr>
          <w:rtl w:val="true"/>
        </w:rPr>
        <w:t>:</w:t>
      </w:r>
      <w:bookmarkEnd w:id="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إبراهیم بن أبی یحیی؛ المدائنیّ</w:t>
      </w:r>
      <w:r>
        <w:rPr>
          <w:rFonts w:eastAsia="IRNazanin" w:cs="IRNazanin"/>
          <w:color w:val="111111"/>
          <w:sz w:val="28"/>
          <w:szCs w:val="28"/>
          <w:rtl w:val="true"/>
          <w:lang w:bidi="fa-IR"/>
        </w:rPr>
        <w:t>:</w:t>
      </w:r>
      <w:r>
        <w:rPr>
          <w:rStyle w:val="FootnoteAnchor"/>
          <w:rtl w:val="true"/>
        </w:rPr>
        <w:footnoteReference w:id="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رویته عن محمد بن الحسن، رضی الله عنه، عن محمد بن </w:t>
      </w:r>
      <w:bookmarkStart w:id="38" w:name="pg12224_126906"/>
    </w:p>
    <w:p>
      <w:pPr>
        <w:pStyle w:val="BookText"/>
        <w:rPr/>
      </w:pPr>
      <w:bookmarkEnd w:id="38"/>
      <w:r>
        <w:rPr>
          <w:rFonts w:ascii="IRNazanin" w:hAnsi="IRNazanin" w:eastAsia="IRNazanin"/>
          <w:color w:val="111111"/>
          <w:sz w:val="28"/>
          <w:sz w:val="28"/>
          <w:szCs w:val="28"/>
          <w:rtl w:val="true"/>
          <w:lang w:bidi="fa-IR"/>
        </w:rPr>
        <w:t>الحسن؛ الصفار، عن محمد بن عبد الجبار، عن الحسن بن علی بن فضال، عن ظریف بن ناصح، عن إبراهیم بن أبی یحیی؛ المدائنی</w:t>
      </w:r>
      <w:r>
        <w:rPr>
          <w:rFonts w:eastAsia="IRNazanin" w:cs="IRNazanin"/>
          <w:color w:val="111111"/>
          <w:sz w:val="28"/>
          <w:szCs w:val="28"/>
          <w:rtl w:val="true"/>
          <w:lang w:bidi="fa-IR"/>
        </w:rPr>
        <w:t>.</w:t>
      </w:r>
    </w:p>
    <w:p>
      <w:pPr>
        <w:pStyle w:val="Heading4"/>
        <w:numPr>
          <w:ilvl w:val="3"/>
          <w:numId w:val="1"/>
        </w:numPr>
        <w:rPr/>
      </w:pPr>
      <w:bookmarkStart w:id="39" w:name="__RefHeading___Toc6341767_417432637"/>
      <w:bookmarkStart w:id="40" w:name="_Toc14"/>
      <w:bookmarkEnd w:id="39"/>
      <w:r>
        <w:rPr>
          <w:rtl w:val="true"/>
        </w:rPr>
        <w:t>[</w:t>
      </w:r>
      <w:r>
        <w:rPr/>
        <w:t>7</w:t>
      </w:r>
      <w:r>
        <w:rPr>
          <w:rtl w:val="true"/>
        </w:rPr>
        <w:t xml:space="preserve">] </w:t>
      </w:r>
      <w:r>
        <w:rPr>
          <w:rtl w:val="true"/>
        </w:rPr>
        <w:t>و ما کان فیه عن إبراهیم بن سفیان</w:t>
      </w:r>
      <w:r>
        <w:rPr>
          <w:rtl w:val="true"/>
        </w:rPr>
        <w:t>:</w:t>
      </w:r>
      <w:bookmarkEnd w:id="40"/>
    </w:p>
    <w:p>
      <w:p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القاسم، عن محمد بن علیّ؛ الکوفیّ، عن محمد بن سنان، عن إبراهیم بن سفیان</w:t>
      </w:r>
      <w:r>
        <w:rPr>
          <w:rFonts w:eastAsia="IRNazanin" w:cs="IRNazanin"/>
          <w:color w:val="111111"/>
          <w:sz w:val="28"/>
          <w:szCs w:val="28"/>
          <w:rtl w:val="true"/>
          <w:lang w:bidi="fa-IR"/>
        </w:rPr>
        <w:t>.</w:t>
      </w:r>
    </w:p>
    <w:p>
      <w:pPr>
        <w:pStyle w:val="Heading4"/>
        <w:numPr>
          <w:ilvl w:val="3"/>
          <w:numId w:val="1"/>
        </w:numPr>
        <w:rPr/>
      </w:pPr>
      <w:bookmarkStart w:id="41" w:name="__RefHeading___Toc6341769_417432637"/>
      <w:bookmarkStart w:id="42" w:name="_Toc15"/>
      <w:bookmarkEnd w:id="41"/>
      <w:r>
        <w:rPr>
          <w:rtl w:val="true"/>
        </w:rPr>
        <w:t>[</w:t>
      </w:r>
      <w:r>
        <w:rPr/>
        <w:t>8</w:t>
      </w:r>
      <w:r>
        <w:rPr>
          <w:rtl w:val="true"/>
        </w:rPr>
        <w:t xml:space="preserve">] </w:t>
      </w:r>
      <w:r>
        <w:rPr>
          <w:rtl w:val="true"/>
        </w:rPr>
        <w:t>و ما کان فیه عن إبراهیم بن عبد الحمید</w:t>
      </w:r>
      <w:r>
        <w:rPr>
          <w:rtl w:val="true"/>
        </w:rPr>
        <w:t>:</w:t>
      </w:r>
      <w:bookmarkEnd w:id="42"/>
    </w:p>
    <w:p>
      <w:pPr>
        <w:pStyle w:val="BookText"/>
        <w:rPr/>
      </w:pPr>
      <w:r>
        <w:rPr>
          <w:rFonts w:ascii="IRNazanin" w:hAnsi="IRNazanin" w:eastAsia="IRNazanin"/>
          <w:color w:val="111111"/>
          <w:sz w:val="28"/>
          <w:sz w:val="28"/>
          <w:szCs w:val="28"/>
          <w:rtl w:val="true"/>
          <w:lang w:bidi="fa-IR"/>
        </w:rPr>
        <w:t>فقد رویته عن محمد بن الحسن، رحمه الله، عن محمد بن الحسن؛ الصفار، عن العباس بن معروف، عن سعدان بن مسلم، عن إبراهیم بن عبد الحمید،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رؤیته أیضاً عن أبی، رحمه الله، عن علی بن إبراهیم، عن أبیه، عن ابن أبی عمیر، عن إبراهیم بن عبد الحمید</w:t>
      </w:r>
      <w:r>
        <w:rPr>
          <w:rFonts w:eastAsia="IRNazanin" w:cs="IRNazanin"/>
          <w:color w:val="111111"/>
          <w:sz w:val="28"/>
          <w:szCs w:val="28"/>
          <w:rtl w:val="true"/>
          <w:lang w:bidi="fa-IR"/>
        </w:rPr>
        <w:t>.</w:t>
      </w:r>
    </w:p>
    <w:p>
      <w:pPr>
        <w:pStyle w:val="Heading4"/>
        <w:numPr>
          <w:ilvl w:val="3"/>
          <w:numId w:val="1"/>
        </w:numPr>
        <w:rPr/>
      </w:pPr>
      <w:bookmarkStart w:id="43" w:name="__RefHeading___Toc6341771_417432637"/>
      <w:bookmarkStart w:id="44" w:name="_Toc16"/>
      <w:bookmarkEnd w:id="43"/>
      <w:r>
        <w:rPr>
          <w:rtl w:val="true"/>
        </w:rPr>
        <w:t>[</w:t>
      </w:r>
      <w:r>
        <w:rPr/>
        <w:t>9</w:t>
      </w:r>
      <w:r>
        <w:rPr>
          <w:rtl w:val="true"/>
        </w:rPr>
        <w:t xml:space="preserve">] </w:t>
      </w:r>
      <w:r>
        <w:rPr>
          <w:rtl w:val="true"/>
        </w:rPr>
        <w:t>و ما کان فیه عن إبراهیم بن عمر</w:t>
      </w:r>
      <w:r>
        <w:rPr>
          <w:rtl w:val="true"/>
        </w:rPr>
        <w:t>:</w:t>
      </w:r>
      <w:bookmarkEnd w:id="44"/>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یعقوب بن یزید، عن حماد بن عیسی، عن إبراهیم بن عمر، الیمانیّ</w:t>
      </w:r>
      <w:r>
        <w:rPr>
          <w:rFonts w:eastAsia="IRNazanin" w:cs="IRNazanin"/>
          <w:color w:val="111111"/>
          <w:sz w:val="28"/>
          <w:szCs w:val="28"/>
          <w:rtl w:val="true"/>
          <w:lang w:bidi="fa-IR"/>
        </w:rPr>
        <w:t>.</w:t>
      </w:r>
    </w:p>
    <w:p>
      <w:pPr>
        <w:pStyle w:val="Heading4"/>
        <w:numPr>
          <w:ilvl w:val="3"/>
          <w:numId w:val="1"/>
        </w:numPr>
        <w:rPr/>
      </w:pPr>
      <w:bookmarkStart w:id="45" w:name="__RefHeading___Toc6341773_417432637"/>
      <w:bookmarkStart w:id="46" w:name="_Toc17"/>
      <w:bookmarkEnd w:id="45"/>
      <w:r>
        <w:rPr>
          <w:rtl w:val="true"/>
        </w:rPr>
        <w:t>[</w:t>
      </w:r>
      <w:r>
        <w:rPr/>
        <w:t>10</w:t>
      </w:r>
      <w:r>
        <w:rPr>
          <w:rtl w:val="true"/>
        </w:rPr>
        <w:t xml:space="preserve">] </w:t>
      </w:r>
      <w:r>
        <w:rPr>
          <w:rtl w:val="true"/>
        </w:rPr>
        <w:t>و ما کان فیه عن إبراهیم بن محمد؛ الثقفی</w:t>
      </w:r>
      <w:r>
        <w:rPr>
          <w:rtl w:val="true"/>
        </w:rPr>
        <w:t>:</w:t>
      </w:r>
      <w:bookmarkEnd w:id="4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أبی، رضی الله عنه، عن عبد الله بن الحسین؛ المؤدب، عن أحمد بن علی‌</w:t>
      </w:r>
      <w:r>
        <w:rPr>
          <w:rStyle w:val="FootnoteAnchor"/>
          <w:rtl w:val="true"/>
        </w:rPr>
        <w:footnoteReference w:id="7"/>
      </w:r>
      <w:r>
        <w:rPr>
          <w:rFonts w:ascii="IRNazanin" w:hAnsi="IRNazanin" w:eastAsia="IRNazanin"/>
          <w:color w:val="111111"/>
          <w:sz w:val="28"/>
          <w:sz w:val="28"/>
          <w:szCs w:val="28"/>
          <w:rtl w:val="true"/>
          <w:lang w:bidi="fa-IR"/>
        </w:rPr>
        <w:t>الأصفهانی، عن إبراهیم بن محمد؛ الثقفی</w:t>
      </w:r>
      <w:r>
        <w:rPr>
          <w:rFonts w:eastAsia="IRNazanin" w:cs="IRNazanin"/>
          <w:color w:val="111111"/>
          <w:sz w:val="28"/>
          <w:szCs w:val="28"/>
          <w:rtl w:val="true"/>
          <w:lang w:bidi="fa-IR"/>
        </w:rPr>
        <w:t xml:space="preserve">. </w:t>
      </w:r>
      <w:bookmarkStart w:id="47" w:name="pg12224_126907"/>
    </w:p>
    <w:p>
      <w:pPr>
        <w:pStyle w:val="BookText"/>
        <w:rPr/>
      </w:pPr>
      <w:bookmarkEnd w:id="47"/>
      <w:r>
        <w:rPr>
          <w:rFonts w:ascii="IRNazanin" w:hAnsi="IRNazanin" w:eastAsia="IRNazanin"/>
          <w:color w:val="111111"/>
          <w:sz w:val="28"/>
          <w:sz w:val="28"/>
          <w:szCs w:val="28"/>
          <w:rtl w:val="true"/>
          <w:lang w:bidi="fa-IR"/>
        </w:rPr>
        <w:t>و رویته عن محمد بن الحسن، رضی الله عنه، عن أحمد بن علویة؛ الأصفهانی، عن إبراهیم بن محمد؛ الثقفی</w:t>
      </w:r>
      <w:r>
        <w:rPr>
          <w:rFonts w:eastAsia="IRNazanin" w:cs="IRNazanin"/>
          <w:color w:val="111111"/>
          <w:sz w:val="28"/>
          <w:szCs w:val="28"/>
          <w:rtl w:val="true"/>
          <w:lang w:bidi="fa-IR"/>
        </w:rPr>
        <w:t>.</w:t>
      </w:r>
    </w:p>
    <w:p>
      <w:pPr>
        <w:pStyle w:val="Heading4"/>
        <w:numPr>
          <w:ilvl w:val="3"/>
          <w:numId w:val="1"/>
        </w:numPr>
        <w:rPr/>
      </w:pPr>
      <w:bookmarkStart w:id="48" w:name="__RefHeading___Toc6341775_417432637"/>
      <w:bookmarkStart w:id="49" w:name="_Toc18"/>
      <w:bookmarkEnd w:id="48"/>
      <w:r>
        <w:rPr>
          <w:rtl w:val="true"/>
        </w:rPr>
        <w:t>[</w:t>
      </w:r>
      <w:r>
        <w:rPr/>
        <w:t>11</w:t>
      </w:r>
      <w:r>
        <w:rPr>
          <w:rtl w:val="true"/>
        </w:rPr>
        <w:t xml:space="preserve">] </w:t>
      </w:r>
      <w:r>
        <w:rPr>
          <w:rtl w:val="true"/>
        </w:rPr>
        <w:t>و ما کان فیه عن إبراهیم بن محمد؛ الهمدانی</w:t>
      </w:r>
      <w:r>
        <w:rPr>
          <w:rtl w:val="true"/>
        </w:rPr>
        <w:t>:</w:t>
      </w:r>
      <w:bookmarkEnd w:id="49"/>
    </w:p>
    <w:p>
      <w:pPr>
        <w:pStyle w:val="BookText"/>
        <w:rPr/>
      </w:pPr>
      <w:r>
        <w:rPr>
          <w:rFonts w:ascii="IRNazanin" w:hAnsi="IRNazanin" w:eastAsia="IRNazanin"/>
          <w:color w:val="111111"/>
          <w:sz w:val="28"/>
          <w:sz w:val="28"/>
          <w:szCs w:val="28"/>
          <w:rtl w:val="true"/>
          <w:lang w:bidi="fa-IR"/>
        </w:rPr>
        <w:t>فقد رویته عن أحمد بن زیاد بن جعفر؛ الهمدانی، رضی الله عنه، عن علی بن إبراهیم بن هاشِم، عن أبیه، عن إبراهیم بن محمد؛ الهمدانی</w:t>
      </w:r>
      <w:r>
        <w:rPr>
          <w:rFonts w:eastAsia="IRNazanin" w:cs="IRNazanin"/>
          <w:color w:val="111111"/>
          <w:sz w:val="28"/>
          <w:szCs w:val="28"/>
          <w:rtl w:val="true"/>
          <w:lang w:bidi="fa-IR"/>
        </w:rPr>
        <w:t>.</w:t>
      </w:r>
    </w:p>
    <w:p>
      <w:pPr>
        <w:pStyle w:val="Heading4"/>
        <w:numPr>
          <w:ilvl w:val="3"/>
          <w:numId w:val="1"/>
        </w:numPr>
        <w:rPr/>
      </w:pPr>
      <w:bookmarkStart w:id="50" w:name="__RefHeading___Toc6341777_417432637"/>
      <w:bookmarkStart w:id="51" w:name="_Toc19"/>
      <w:bookmarkEnd w:id="50"/>
      <w:r>
        <w:rPr>
          <w:rtl w:val="true"/>
        </w:rPr>
        <w:t>[</w:t>
      </w:r>
      <w:r>
        <w:rPr/>
        <w:t>12</w:t>
      </w:r>
      <w:r>
        <w:rPr>
          <w:rtl w:val="true"/>
        </w:rPr>
        <w:t xml:space="preserve">] </w:t>
      </w:r>
      <w:r>
        <w:rPr>
          <w:rtl w:val="true"/>
        </w:rPr>
        <w:t>و ما کان فیه عن إبراهیم بن مهزیار</w:t>
      </w:r>
      <w:r>
        <w:rPr>
          <w:rtl w:val="true"/>
        </w:rPr>
        <w:t>:</w:t>
      </w:r>
      <w:bookmarkEnd w:id="51"/>
    </w:p>
    <w:p>
      <w:pPr>
        <w:pStyle w:val="BookText"/>
        <w:rPr/>
      </w:pPr>
      <w:r>
        <w:rPr>
          <w:rFonts w:ascii="IRNazanin" w:hAnsi="IRNazanin" w:eastAsia="IRNazanin"/>
          <w:color w:val="111111"/>
          <w:sz w:val="28"/>
          <w:sz w:val="28"/>
          <w:szCs w:val="28"/>
          <w:rtl w:val="true"/>
          <w:lang w:bidi="fa-IR"/>
        </w:rPr>
        <w:t>فقد رویته عن أبی رضی الله عنه، عن الحمیری، عن إبراهیم بن مهزیار</w:t>
      </w:r>
      <w:r>
        <w:rPr>
          <w:rFonts w:eastAsia="IRNazanin" w:cs="IRNazanin"/>
          <w:color w:val="111111"/>
          <w:sz w:val="28"/>
          <w:szCs w:val="28"/>
          <w:rtl w:val="true"/>
          <w:lang w:bidi="fa-IR"/>
        </w:rPr>
        <w:t>.</w:t>
      </w:r>
    </w:p>
    <w:p>
      <w:pPr>
        <w:pStyle w:val="Heading4"/>
        <w:numPr>
          <w:ilvl w:val="3"/>
          <w:numId w:val="1"/>
        </w:numPr>
        <w:rPr/>
      </w:pPr>
      <w:bookmarkStart w:id="52" w:name="__RefHeading___Toc6341779_417432637"/>
      <w:bookmarkStart w:id="53" w:name="_Toc20"/>
      <w:bookmarkEnd w:id="52"/>
      <w:r>
        <w:rPr>
          <w:rtl w:val="true"/>
        </w:rPr>
        <w:t>[</w:t>
      </w:r>
      <w:r>
        <w:rPr/>
        <w:t>13</w:t>
      </w:r>
      <w:r>
        <w:rPr>
          <w:rtl w:val="true"/>
        </w:rPr>
        <w:t xml:space="preserve">] </w:t>
      </w:r>
      <w:r>
        <w:rPr>
          <w:rtl w:val="true"/>
        </w:rPr>
        <w:t>و ما کان فیه عن إبراهیم بن میمون</w:t>
      </w:r>
      <w:r>
        <w:rPr>
          <w:rtl w:val="true"/>
        </w:rPr>
        <w:t>:</w:t>
      </w:r>
      <w:bookmarkEnd w:id="53"/>
    </w:p>
    <w:p>
      <w:pPr>
        <w:pStyle w:val="BookText"/>
        <w:rPr/>
      </w:pPr>
      <w:r>
        <w:rPr>
          <w:rFonts w:ascii="IRNazanin" w:hAnsi="IRNazanin" w:eastAsia="IRNazanin"/>
          <w:color w:val="111111"/>
          <w:sz w:val="28"/>
          <w:sz w:val="28"/>
          <w:szCs w:val="28"/>
          <w:rtl w:val="true"/>
          <w:lang w:bidi="fa-IR"/>
        </w:rPr>
        <w:t>فقد رویته عن محمد بن الحسن، رضی الله عنه، عن الحسین بن الحسن بن أبان، عن الحسین بن سعید، عن حماد بن عیسی، عن معاویة بن عمار، عن إبراهیم بن میمون؛ بیاع الهروی؛ مولی آل الزبیر</w:t>
      </w:r>
      <w:r>
        <w:rPr>
          <w:rFonts w:eastAsia="IRNazanin" w:cs="IRNazanin"/>
          <w:color w:val="111111"/>
          <w:sz w:val="28"/>
          <w:szCs w:val="28"/>
          <w:rtl w:val="true"/>
          <w:lang w:bidi="fa-IR"/>
        </w:rPr>
        <w:t>.</w:t>
      </w:r>
    </w:p>
    <w:p>
      <w:pPr>
        <w:pStyle w:val="Heading4"/>
        <w:numPr>
          <w:ilvl w:val="3"/>
          <w:numId w:val="1"/>
        </w:numPr>
        <w:rPr/>
      </w:pPr>
      <w:bookmarkStart w:id="54" w:name="__RefHeading___Toc6341781_417432637"/>
      <w:bookmarkStart w:id="55" w:name="_Toc21"/>
      <w:bookmarkEnd w:id="54"/>
      <w:r>
        <w:rPr>
          <w:rtl w:val="true"/>
        </w:rPr>
        <w:t>[</w:t>
      </w:r>
      <w:r>
        <w:rPr/>
        <w:t>14</w:t>
      </w:r>
      <w:r>
        <w:rPr>
          <w:rtl w:val="true"/>
        </w:rPr>
        <w:t xml:space="preserve">] </w:t>
      </w:r>
      <w:r>
        <w:rPr>
          <w:rtl w:val="true"/>
        </w:rPr>
        <w:t>و ما کان فیه عن إبراهیم بن هاشم</w:t>
      </w:r>
      <w:r>
        <w:rPr>
          <w:rtl w:val="true"/>
        </w:rPr>
        <w:t>:</w:t>
      </w:r>
      <w:bookmarkEnd w:id="55"/>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و عبد الله بن جعفر،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محمد بن موسی بن المتوکل، عن علی بن إبراهیم بن هاشم،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هاشم</w:t>
      </w:r>
      <w:r>
        <w:rPr>
          <w:rFonts w:eastAsia="IRNazanin" w:cs="IRNazanin"/>
          <w:color w:val="111111"/>
          <w:sz w:val="28"/>
          <w:szCs w:val="28"/>
          <w:rtl w:val="true"/>
          <w:lang w:bidi="fa-IR"/>
        </w:rPr>
        <w:t>.</w:t>
      </w:r>
    </w:p>
    <w:p>
      <w:pPr>
        <w:pStyle w:val="Heading4"/>
        <w:numPr>
          <w:ilvl w:val="3"/>
          <w:numId w:val="1"/>
        </w:numPr>
        <w:rPr/>
      </w:pPr>
      <w:bookmarkStart w:id="56" w:name="__RefHeading___Toc6341783_417432637"/>
      <w:bookmarkStart w:id="57" w:name="_Toc22"/>
      <w:bookmarkEnd w:id="56"/>
      <w:r>
        <w:rPr>
          <w:rtl w:val="true"/>
        </w:rPr>
        <w:t>[</w:t>
      </w:r>
      <w:r>
        <w:rPr/>
        <w:t>15</w:t>
      </w:r>
      <w:r>
        <w:rPr>
          <w:rtl w:val="true"/>
        </w:rPr>
        <w:t xml:space="preserve">] </w:t>
      </w:r>
      <w:r>
        <w:rPr>
          <w:rtl w:val="true"/>
        </w:rPr>
        <w:t>و ما کان فیه عن أحمد بن أبی عبد الله؛ البرقی</w:t>
      </w:r>
      <w:r>
        <w:rPr>
          <w:rtl w:val="true"/>
        </w:rPr>
        <w:t>:</w:t>
      </w:r>
      <w:bookmarkEnd w:id="5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أبی، و محمد بن موسی بن المتوکل، رضی الله عنهما</w:t>
      </w:r>
      <w:r>
        <w:rPr>
          <w:rFonts w:eastAsia="IRNazanin" w:cs="IRNazanin"/>
          <w:color w:val="111111"/>
          <w:sz w:val="28"/>
          <w:szCs w:val="28"/>
          <w:rtl w:val="true"/>
          <w:lang w:bidi="fa-IR"/>
        </w:rPr>
        <w:t xml:space="preserve">: </w:t>
      </w:r>
      <w:bookmarkStart w:id="58" w:name="pg12224_126908"/>
    </w:p>
    <w:p>
      <w:pPr>
        <w:pStyle w:val="BookText"/>
        <w:rPr/>
      </w:pPr>
      <w:bookmarkEnd w:id="58"/>
      <w:r>
        <w:rPr>
          <w:rFonts w:ascii="IRNazanin" w:hAnsi="IRNazanin" w:eastAsia="IRNazanin"/>
          <w:color w:val="111111"/>
          <w:sz w:val="28"/>
          <w:sz w:val="28"/>
          <w:szCs w:val="28"/>
          <w:rtl w:val="true"/>
          <w:lang w:bidi="fa-IR"/>
        </w:rPr>
        <w:t>عن علی بن الحسین السعدآبادی، عن أحمد بن أبی عبد الله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عن أحمد بن أبی عبد الله؛ البرقیّ</w:t>
      </w:r>
      <w:r>
        <w:rPr>
          <w:rFonts w:eastAsia="IRNazanin" w:cs="IRNazanin"/>
          <w:color w:val="111111"/>
          <w:sz w:val="28"/>
          <w:szCs w:val="28"/>
          <w:rtl w:val="true"/>
          <w:lang w:bidi="fa-IR"/>
        </w:rPr>
        <w:t>.</w:t>
      </w:r>
    </w:p>
    <w:p>
      <w:pPr>
        <w:pStyle w:val="Heading4"/>
        <w:numPr>
          <w:ilvl w:val="3"/>
          <w:numId w:val="1"/>
        </w:numPr>
        <w:rPr/>
      </w:pPr>
      <w:bookmarkStart w:id="59" w:name="__RefHeading___Toc6341785_417432637"/>
      <w:bookmarkStart w:id="60" w:name="_Toc23"/>
      <w:bookmarkEnd w:id="59"/>
      <w:r>
        <w:rPr>
          <w:rtl w:val="true"/>
        </w:rPr>
        <w:t>[</w:t>
      </w:r>
      <w:r>
        <w:rPr/>
        <w:t>16</w:t>
      </w:r>
      <w:r>
        <w:rPr>
          <w:rtl w:val="true"/>
        </w:rPr>
        <w:t xml:space="preserve">] </w:t>
      </w:r>
      <w:r>
        <w:rPr>
          <w:rtl w:val="true"/>
        </w:rPr>
        <w:t>و ما کان فیه عن أحمد بن الحسن، المیثمی</w:t>
      </w:r>
      <w:r>
        <w:rPr>
          <w:rtl w:val="true"/>
        </w:rPr>
        <w:t>:</w:t>
      </w:r>
      <w:r>
        <w:rPr/>
        <w:t>10064</w:t>
      </w:r>
      <w:bookmarkEnd w:id="60"/>
    </w:p>
    <w:p>
      <w:pPr>
        <w:pStyle w:val="BookText"/>
        <w:rPr/>
      </w:pPr>
      <w:r>
        <w:rPr>
          <w:rFonts w:ascii="IRNazanin" w:hAnsi="IRNazanin" w:eastAsia="IRNazanin"/>
          <w:color w:val="111111"/>
          <w:sz w:val="28"/>
          <w:sz w:val="28"/>
          <w:szCs w:val="28"/>
          <w:rtl w:val="true"/>
          <w:lang w:bidi="fa-IR"/>
        </w:rPr>
        <w:t>وسایل الشیعه ؛ 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 رویته عن محمد بن الحسن، رضی الله عنه، عن محمد بن الحسن؛ الصفار، عن یعقوب بن یزید، عن محمد بن الحسن بن زیاد، عن أحمد بن الحسن، المیثمی</w:t>
      </w:r>
      <w:r>
        <w:rPr>
          <w:rFonts w:eastAsia="IRNazanin" w:cs="IRNazanin"/>
          <w:color w:val="111111"/>
          <w:sz w:val="28"/>
          <w:szCs w:val="28"/>
          <w:rtl w:val="true"/>
          <w:lang w:bidi="fa-IR"/>
        </w:rPr>
        <w:t>.</w:t>
      </w:r>
    </w:p>
    <w:p>
      <w:pPr>
        <w:pStyle w:val="Heading4"/>
        <w:numPr>
          <w:ilvl w:val="3"/>
          <w:numId w:val="1"/>
        </w:numPr>
        <w:rPr/>
      </w:pPr>
      <w:bookmarkStart w:id="61" w:name="__RefHeading___Toc6341787_417432637"/>
      <w:bookmarkStart w:id="62" w:name="_Toc24"/>
      <w:bookmarkEnd w:id="61"/>
      <w:r>
        <w:rPr>
          <w:rtl w:val="true"/>
        </w:rPr>
        <w:t>[</w:t>
      </w:r>
      <w:r>
        <w:rPr/>
        <w:t>17</w:t>
      </w:r>
      <w:r>
        <w:rPr>
          <w:rtl w:val="true"/>
        </w:rPr>
        <w:t xml:space="preserve">] </w:t>
      </w:r>
      <w:r>
        <w:rPr>
          <w:rtl w:val="true"/>
        </w:rPr>
        <w:t>و ما کان فیه عن أحمد بن عائذ</w:t>
      </w:r>
      <w:r>
        <w:rPr>
          <w:rtl w:val="true"/>
        </w:rPr>
        <w:t>:</w:t>
      </w:r>
      <w:bookmarkEnd w:id="62"/>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أحمد بن محمد بن عیسی، عن الحسن بن علیّ؛ الوَشّاء عن أحمد بن عائذ</w:t>
      </w:r>
      <w:r>
        <w:rPr>
          <w:rFonts w:eastAsia="IRNazanin" w:cs="IRNazanin"/>
          <w:color w:val="111111"/>
          <w:sz w:val="28"/>
          <w:szCs w:val="28"/>
          <w:rtl w:val="true"/>
          <w:lang w:bidi="fa-IR"/>
        </w:rPr>
        <w:t>.</w:t>
      </w:r>
    </w:p>
    <w:p>
      <w:pPr>
        <w:pStyle w:val="Heading4"/>
        <w:numPr>
          <w:ilvl w:val="3"/>
          <w:numId w:val="1"/>
        </w:numPr>
        <w:rPr/>
      </w:pPr>
      <w:bookmarkStart w:id="63" w:name="__RefHeading___Toc6341789_417432637"/>
      <w:bookmarkStart w:id="64" w:name="_Toc25"/>
      <w:bookmarkEnd w:id="63"/>
      <w:r>
        <w:rPr>
          <w:rtl w:val="true"/>
        </w:rPr>
        <w:t>[</w:t>
      </w:r>
      <w:r>
        <w:rPr/>
        <w:t>18</w:t>
      </w:r>
      <w:r>
        <w:rPr>
          <w:rtl w:val="true"/>
        </w:rPr>
        <w:t xml:space="preserve">] </w:t>
      </w:r>
      <w:r>
        <w:rPr>
          <w:rtl w:val="true"/>
        </w:rPr>
        <w:t>و ما کان فیه عن أحمد بن محمد بن أبی نصر؛ البزنطی</w:t>
      </w:r>
      <w:r>
        <w:rPr>
          <w:rtl w:val="true"/>
        </w:rPr>
        <w:t>:</w:t>
      </w:r>
      <w:bookmarkEnd w:id="64"/>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و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عن أحمد بن محمد بن أبی نصر؛ البزنطی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أبی، و محمد بن علی ماجیلویه،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إبراهیم، عن أبیه، عن أحمد بن محمد بن أبی نصر؛ البزنطی</w:t>
      </w:r>
      <w:r>
        <w:rPr>
          <w:rFonts w:eastAsia="IRNazanin" w:cs="IRNazanin"/>
          <w:color w:val="111111"/>
          <w:sz w:val="28"/>
          <w:szCs w:val="28"/>
          <w:rtl w:val="true"/>
          <w:lang w:bidi="fa-IR"/>
        </w:rPr>
        <w:t>.</w:t>
      </w:r>
    </w:p>
    <w:p>
      <w:pPr>
        <w:pStyle w:val="Heading4"/>
        <w:numPr>
          <w:ilvl w:val="3"/>
          <w:numId w:val="1"/>
        </w:numPr>
        <w:rPr/>
      </w:pPr>
      <w:bookmarkStart w:id="65" w:name="__RefHeading___Toc6341791_417432637"/>
      <w:bookmarkStart w:id="66" w:name="_Toc26"/>
      <w:bookmarkEnd w:id="65"/>
      <w:r>
        <w:rPr>
          <w:rtl w:val="true"/>
        </w:rPr>
        <w:t>[</w:t>
      </w:r>
      <w:r>
        <w:rPr/>
        <w:t>19</w:t>
      </w:r>
      <w:r>
        <w:rPr>
          <w:rtl w:val="true"/>
        </w:rPr>
        <w:t xml:space="preserve">] </w:t>
      </w:r>
      <w:r>
        <w:rPr>
          <w:rtl w:val="true"/>
        </w:rPr>
        <w:t>و ما کان فیه عن أحمد بن محمد بن سعید؛ الهمدانی</w:t>
      </w:r>
      <w:r>
        <w:rPr>
          <w:rtl w:val="true"/>
        </w:rPr>
        <w:t>:</w:t>
      </w:r>
      <w:bookmarkEnd w:id="6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محمد بن إبراهیم بن إسحاق؛ الطالقانی، عن أحمد بن محمد بن سعید؛ الهمدانیّ؛ الکوفی؛ مولی بنی هاشم</w:t>
      </w:r>
      <w:r>
        <w:rPr>
          <w:rFonts w:eastAsia="IRNazanin" w:cs="IRNazanin"/>
          <w:color w:val="111111"/>
          <w:sz w:val="28"/>
          <w:szCs w:val="28"/>
          <w:rtl w:val="true"/>
          <w:lang w:bidi="fa-IR"/>
        </w:rPr>
        <w:t xml:space="preserve">. </w:t>
      </w:r>
      <w:bookmarkStart w:id="67" w:name="pg12224_126909"/>
    </w:p>
    <w:p>
      <w:pPr>
        <w:pStyle w:val="Heading4"/>
        <w:numPr>
          <w:ilvl w:val="3"/>
          <w:numId w:val="1"/>
        </w:numPr>
        <w:rPr/>
      </w:pPr>
      <w:bookmarkStart w:id="68" w:name="__RefHeading___Toc6341793_417432637"/>
      <w:bookmarkStart w:id="69" w:name="_Toc27"/>
      <w:bookmarkEnd w:id="67"/>
      <w:bookmarkEnd w:id="68"/>
      <w:r>
        <w:rPr>
          <w:rtl w:val="true"/>
        </w:rPr>
        <w:t>[</w:t>
      </w:r>
      <w:r>
        <w:rPr/>
        <w:t>20</w:t>
      </w:r>
      <w:r>
        <w:rPr>
          <w:rtl w:val="true"/>
        </w:rPr>
        <w:t xml:space="preserve">] </w:t>
      </w:r>
      <w:r>
        <w:rPr>
          <w:rtl w:val="true"/>
        </w:rPr>
        <w:t>و ما کان فیه عن أحمد بن محمد بن عیسی؛ الأشعری</w:t>
      </w:r>
      <w:r>
        <w:rPr>
          <w:rtl w:val="true"/>
        </w:rPr>
        <w:t>:</w:t>
      </w:r>
      <w:bookmarkEnd w:id="69"/>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و عبد الله بن جعفر؛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الأشعری</w:t>
      </w:r>
      <w:r>
        <w:rPr>
          <w:rFonts w:eastAsia="IRNazanin" w:cs="IRNazanin"/>
          <w:color w:val="111111"/>
          <w:sz w:val="28"/>
          <w:szCs w:val="28"/>
          <w:rtl w:val="true"/>
          <w:lang w:bidi="fa-IR"/>
        </w:rPr>
        <w:t>.</w:t>
      </w:r>
    </w:p>
    <w:p>
      <w:pPr>
        <w:pStyle w:val="Heading4"/>
        <w:numPr>
          <w:ilvl w:val="3"/>
          <w:numId w:val="1"/>
        </w:numPr>
        <w:rPr/>
      </w:pPr>
      <w:bookmarkStart w:id="70" w:name="__RefHeading___Toc6341795_417432637"/>
      <w:bookmarkStart w:id="71" w:name="_Toc28"/>
      <w:bookmarkEnd w:id="70"/>
      <w:r>
        <w:rPr>
          <w:rtl w:val="true"/>
        </w:rPr>
        <w:t>[</w:t>
      </w:r>
      <w:r>
        <w:rPr/>
        <w:t>21</w:t>
      </w:r>
      <w:r>
        <w:rPr>
          <w:rtl w:val="true"/>
        </w:rPr>
        <w:t xml:space="preserve">] </w:t>
      </w:r>
      <w:r>
        <w:rPr>
          <w:rtl w:val="true"/>
        </w:rPr>
        <w:t>و ما کان فیه عن أحمد بن محمد بن مطهر؛ صاحب أبی محمد علیه السلام</w:t>
      </w:r>
      <w:r>
        <w:rPr>
          <w:rtl w:val="true"/>
        </w:rPr>
        <w:t>:</w:t>
      </w:r>
      <w:bookmarkEnd w:id="71"/>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و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مطهر؛ صاحب أبی محمد علیه السلام</w:t>
      </w:r>
      <w:r>
        <w:rPr>
          <w:rFonts w:eastAsia="IRNazanin" w:cs="IRNazanin"/>
          <w:color w:val="111111"/>
          <w:sz w:val="28"/>
          <w:szCs w:val="28"/>
          <w:rtl w:val="true"/>
          <w:lang w:bidi="fa-IR"/>
        </w:rPr>
        <w:t>.</w:t>
      </w:r>
    </w:p>
    <w:p>
      <w:pPr>
        <w:pStyle w:val="Heading4"/>
        <w:numPr>
          <w:ilvl w:val="3"/>
          <w:numId w:val="1"/>
        </w:numPr>
        <w:rPr/>
      </w:pPr>
      <w:bookmarkStart w:id="72" w:name="__RefHeading___Toc6341797_417432637"/>
      <w:bookmarkStart w:id="73" w:name="_Toc29"/>
      <w:bookmarkEnd w:id="72"/>
      <w:r>
        <w:rPr>
          <w:rtl w:val="true"/>
        </w:rPr>
        <w:t>[</w:t>
      </w:r>
      <w:r>
        <w:rPr/>
        <w:t>22</w:t>
      </w:r>
      <w:r>
        <w:rPr>
          <w:rtl w:val="true"/>
        </w:rPr>
        <w:t xml:space="preserve">] </w:t>
      </w:r>
      <w:r>
        <w:rPr>
          <w:rtl w:val="true"/>
        </w:rPr>
        <w:t>و ما کان فیه عن أحمد بن هلال</w:t>
      </w:r>
      <w:r>
        <w:rPr>
          <w:rtl w:val="true"/>
        </w:rPr>
        <w:t>:</w:t>
      </w:r>
      <w:bookmarkEnd w:id="73"/>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عن أحمد بن هلال</w:t>
      </w:r>
      <w:r>
        <w:rPr>
          <w:rFonts w:eastAsia="IRNazanin" w:cs="IRNazanin"/>
          <w:color w:val="111111"/>
          <w:sz w:val="28"/>
          <w:szCs w:val="28"/>
          <w:rtl w:val="true"/>
          <w:lang w:bidi="fa-IR"/>
        </w:rPr>
        <w:t>.</w:t>
      </w:r>
    </w:p>
    <w:p>
      <w:pPr>
        <w:pStyle w:val="Heading4"/>
        <w:numPr>
          <w:ilvl w:val="3"/>
          <w:numId w:val="1"/>
        </w:numPr>
        <w:rPr/>
      </w:pPr>
      <w:bookmarkStart w:id="74" w:name="__RefHeading___Toc6341799_417432637"/>
      <w:bookmarkStart w:id="75" w:name="_Toc30"/>
      <w:bookmarkEnd w:id="74"/>
      <w:r>
        <w:rPr>
          <w:rtl w:val="true"/>
        </w:rPr>
        <w:t>[</w:t>
      </w:r>
      <w:r>
        <w:rPr/>
        <w:t>23</w:t>
      </w:r>
      <w:r>
        <w:rPr>
          <w:rtl w:val="true"/>
        </w:rPr>
        <w:t xml:space="preserve">] </w:t>
      </w:r>
      <w:r>
        <w:rPr>
          <w:rtl w:val="true"/>
        </w:rPr>
        <w:t>و ما کان فیه عن إدریس بن زید</w:t>
      </w:r>
      <w:r>
        <w:rPr>
          <w:rtl w:val="true"/>
        </w:rPr>
        <w:t>:</w:t>
      </w:r>
      <w:bookmarkEnd w:id="75"/>
    </w:p>
    <w:p>
      <w:pPr>
        <w:pStyle w:val="BookText"/>
        <w:rPr/>
      </w:pPr>
      <w:r>
        <w:rPr>
          <w:rFonts w:ascii="IRNazanin" w:hAnsi="IRNazanin" w:eastAsia="IRNazanin"/>
          <w:color w:val="111111"/>
          <w:sz w:val="28"/>
          <w:sz w:val="28"/>
          <w:szCs w:val="28"/>
          <w:rtl w:val="true"/>
          <w:lang w:bidi="fa-IR"/>
        </w:rPr>
        <w:t>فقد رویته عن أحمد بن زیاد رضی الله عنه، عن علی بن إبراهیم، عن أبیه، عن إدریس بن زید؛ القمی</w:t>
      </w:r>
      <w:r>
        <w:rPr>
          <w:rFonts w:eastAsia="IRNazanin" w:cs="IRNazanin"/>
          <w:color w:val="111111"/>
          <w:sz w:val="28"/>
          <w:szCs w:val="28"/>
          <w:rtl w:val="true"/>
          <w:lang w:bidi="fa-IR"/>
        </w:rPr>
        <w:t>.</w:t>
      </w:r>
    </w:p>
    <w:p>
      <w:pPr>
        <w:pStyle w:val="Heading4"/>
        <w:numPr>
          <w:ilvl w:val="3"/>
          <w:numId w:val="1"/>
        </w:numPr>
        <w:rPr/>
      </w:pPr>
      <w:bookmarkStart w:id="76" w:name="__RefHeading___Toc6341801_417432637"/>
      <w:bookmarkStart w:id="77" w:name="_Toc31"/>
      <w:bookmarkEnd w:id="76"/>
      <w:r>
        <w:rPr>
          <w:rtl w:val="true"/>
        </w:rPr>
        <w:t>[</w:t>
      </w:r>
      <w:r>
        <w:rPr/>
        <w:t>24</w:t>
      </w:r>
      <w:r>
        <w:rPr>
          <w:rtl w:val="true"/>
        </w:rPr>
        <w:t xml:space="preserve">] </w:t>
      </w:r>
      <w:r>
        <w:rPr>
          <w:rtl w:val="true"/>
        </w:rPr>
        <w:t>و ما کان فیه عن إدریس بن زید، و علی بن إدریس؛ صاحبی الرضا علیه السلام</w:t>
      </w:r>
      <w:r>
        <w:rPr>
          <w:rtl w:val="true"/>
        </w:rPr>
        <w:t>:</w:t>
      </w:r>
      <w:bookmarkEnd w:id="7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علی بن إبراهیم بن هاشم، عن أبیه، عن إدریس بن زید، و علیّ بن إدریس، عن الرضا علیه السلام</w:t>
      </w:r>
      <w:r>
        <w:rPr>
          <w:rFonts w:eastAsia="IRNazanin" w:cs="IRNazanin"/>
          <w:color w:val="111111"/>
          <w:sz w:val="28"/>
          <w:szCs w:val="28"/>
          <w:rtl w:val="true"/>
          <w:lang w:bidi="fa-IR"/>
        </w:rPr>
        <w:t xml:space="preserve">. </w:t>
      </w:r>
      <w:bookmarkStart w:id="78" w:name="pg12224_126910"/>
    </w:p>
    <w:p>
      <w:pPr>
        <w:pStyle w:val="Heading4"/>
        <w:numPr>
          <w:ilvl w:val="3"/>
          <w:numId w:val="1"/>
        </w:numPr>
        <w:rPr/>
      </w:pPr>
      <w:bookmarkStart w:id="79" w:name="__RefHeading___Toc6341803_417432637"/>
      <w:bookmarkStart w:id="80" w:name="_Toc32"/>
      <w:bookmarkEnd w:id="78"/>
      <w:bookmarkEnd w:id="79"/>
      <w:r>
        <w:rPr>
          <w:rtl w:val="true"/>
        </w:rPr>
        <w:t>[</w:t>
      </w:r>
      <w:r>
        <w:rPr/>
        <w:t>25</w:t>
      </w:r>
      <w:r>
        <w:rPr>
          <w:rtl w:val="true"/>
        </w:rPr>
        <w:t xml:space="preserve">] </w:t>
      </w:r>
      <w:r>
        <w:rPr>
          <w:rtl w:val="true"/>
        </w:rPr>
        <w:t>و ما کان فیه عن إدریس بن عبد الله؛ القمی</w:t>
      </w:r>
      <w:r>
        <w:rPr>
          <w:rtl w:val="true"/>
        </w:rPr>
        <w:t>:</w:t>
      </w:r>
      <w:bookmarkEnd w:id="80"/>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محمد بن الحسین بن أبی الخطّاب، عن جعفر ابن بشیر، عن حماد بن عثمان، عن إدریس بن عبد الله بن سعد؛ الأشعریّ؛ القمی</w:t>
      </w:r>
      <w:r>
        <w:rPr>
          <w:rFonts w:eastAsia="IRNazanin" w:cs="IRNazanin"/>
          <w:color w:val="111111"/>
          <w:sz w:val="28"/>
          <w:szCs w:val="28"/>
          <w:rtl w:val="true"/>
          <w:lang w:bidi="fa-IR"/>
        </w:rPr>
        <w:t>.</w:t>
      </w:r>
    </w:p>
    <w:p>
      <w:pPr>
        <w:pStyle w:val="Heading4"/>
        <w:numPr>
          <w:ilvl w:val="3"/>
          <w:numId w:val="1"/>
        </w:numPr>
        <w:rPr/>
      </w:pPr>
      <w:bookmarkStart w:id="81" w:name="__RefHeading___Toc6341805_417432637"/>
      <w:bookmarkStart w:id="82" w:name="_Toc33"/>
      <w:bookmarkEnd w:id="81"/>
      <w:r>
        <w:rPr>
          <w:rtl w:val="true"/>
        </w:rPr>
        <w:t>[</w:t>
      </w:r>
      <w:r>
        <w:rPr/>
        <w:t>26</w:t>
      </w:r>
      <w:r>
        <w:rPr>
          <w:rtl w:val="true"/>
        </w:rPr>
        <w:t xml:space="preserve">] </w:t>
      </w:r>
      <w:r>
        <w:rPr>
          <w:rtl w:val="true"/>
        </w:rPr>
        <w:t>و ما کان فیه عن إدریس بن هلال</w:t>
      </w:r>
      <w:r>
        <w:rPr>
          <w:rtl w:val="true"/>
        </w:rPr>
        <w:t>:</w:t>
      </w:r>
      <w:bookmarkEnd w:id="82"/>
    </w:p>
    <w:p>
      <w:p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محمد بن یحیی؛ العطار، عن محمد بن الحسین بن أبی الخطاب، عن محمد بن سنان، عن إدریس بن هلال</w:t>
      </w:r>
      <w:r>
        <w:rPr>
          <w:rFonts w:eastAsia="IRNazanin" w:cs="IRNazanin"/>
          <w:color w:val="111111"/>
          <w:sz w:val="28"/>
          <w:szCs w:val="28"/>
          <w:rtl w:val="true"/>
          <w:lang w:bidi="fa-IR"/>
        </w:rPr>
        <w:t>.</w:t>
      </w:r>
    </w:p>
    <w:p>
      <w:pPr>
        <w:pStyle w:val="Heading4"/>
        <w:numPr>
          <w:ilvl w:val="3"/>
          <w:numId w:val="1"/>
        </w:numPr>
        <w:rPr/>
      </w:pPr>
      <w:bookmarkStart w:id="83" w:name="__RefHeading___Toc6341807_417432637"/>
      <w:bookmarkStart w:id="84" w:name="_Toc34"/>
      <w:bookmarkEnd w:id="83"/>
      <w:r>
        <w:rPr>
          <w:rtl w:val="true"/>
        </w:rPr>
        <w:t>[</w:t>
      </w:r>
      <w:r>
        <w:rPr/>
        <w:t>27</w:t>
      </w:r>
      <w:r>
        <w:rPr>
          <w:rtl w:val="true"/>
        </w:rPr>
        <w:t xml:space="preserve">] </w:t>
      </w:r>
      <w:r>
        <w:rPr>
          <w:rtl w:val="true"/>
        </w:rPr>
        <w:t>و ما کان فیه عن إسحاق بن عمار</w:t>
      </w:r>
      <w:r>
        <w:rPr>
          <w:rtl w:val="true"/>
        </w:rPr>
        <w:t>:</w:t>
      </w:r>
      <w:bookmarkEnd w:id="84"/>
    </w:p>
    <w:p>
      <w:pPr>
        <w:pStyle w:val="BookText"/>
        <w:rPr/>
      </w:pPr>
      <w:r>
        <w:rPr>
          <w:rFonts w:ascii="IRNazanin" w:hAnsi="IRNazanin" w:eastAsia="IRNazanin"/>
          <w:color w:val="111111"/>
          <w:sz w:val="28"/>
          <w:sz w:val="28"/>
          <w:szCs w:val="28"/>
          <w:rtl w:val="true"/>
          <w:lang w:bidi="fa-IR"/>
        </w:rPr>
        <w:t>فقد رویته عن أبی، رضی الله عنه، عن عبد الله بن جعفر؛ الحمیری، عن علی بن إسماعیل، عن صفوان بن یحیی، عن إسحاق بن عمار</w:t>
      </w:r>
      <w:r>
        <w:rPr>
          <w:rFonts w:eastAsia="IRNazanin" w:cs="IRNazanin"/>
          <w:color w:val="111111"/>
          <w:sz w:val="28"/>
          <w:szCs w:val="28"/>
          <w:rtl w:val="true"/>
          <w:lang w:bidi="fa-IR"/>
        </w:rPr>
        <w:t>.</w:t>
      </w:r>
    </w:p>
    <w:p>
      <w:pPr>
        <w:pStyle w:val="Heading4"/>
        <w:numPr>
          <w:ilvl w:val="3"/>
          <w:numId w:val="1"/>
        </w:numPr>
        <w:rPr/>
      </w:pPr>
      <w:bookmarkStart w:id="85" w:name="__RefHeading___Toc6341809_417432637"/>
      <w:bookmarkStart w:id="86" w:name="_Toc35"/>
      <w:bookmarkEnd w:id="85"/>
      <w:r>
        <w:rPr>
          <w:rtl w:val="true"/>
        </w:rPr>
        <w:t>[</w:t>
      </w:r>
      <w:r>
        <w:rPr/>
        <w:t>28</w:t>
      </w:r>
      <w:r>
        <w:rPr>
          <w:rtl w:val="true"/>
        </w:rPr>
        <w:t xml:space="preserve">] </w:t>
      </w:r>
      <w:r>
        <w:rPr>
          <w:rtl w:val="true"/>
        </w:rPr>
        <w:t>و ما کان فیه عن إسحاق بن یزید</w:t>
      </w:r>
      <w:r>
        <w:rPr>
          <w:rtl w:val="true"/>
        </w:rPr>
        <w:t>:</w:t>
      </w:r>
      <w:bookmarkEnd w:id="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إسحاق بن یزید</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ثمّ نقل المجلسی ترجمته عن النجاشیّ و الخلاصة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بالباء المفردة تحت، و الراء المهملة، و من أصحابنا من صحفه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بالیاء المثناة تحت و الزای المعجمة، و الحق الأول، رجال ابن داود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الکلمة وردت فی الأصل محتملة، و برید فیه أقرب إلی النظر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رویته عن محمد بن موسی بن المتوکل، رضی الله عنه، عن علی بن الحسین؛ السعدآبادی، عن أحمد بن أبی عبد الله؛ البرقی، عن أحمد بن محمد بن أبی نصر؛ البزنطی، عن المثنی بن الولید، عن </w:t>
      </w:r>
      <w:bookmarkStart w:id="87" w:name="pg12224_126911"/>
    </w:p>
    <w:p>
      <w:pPr>
        <w:pStyle w:val="BookText"/>
        <w:rPr/>
      </w:pPr>
      <w:bookmarkEnd w:id="87"/>
      <w:r>
        <w:rPr>
          <w:rFonts w:ascii="IRNazanin" w:hAnsi="IRNazanin" w:eastAsia="IRNazanin"/>
          <w:color w:val="111111"/>
          <w:sz w:val="28"/>
          <w:sz w:val="28"/>
          <w:szCs w:val="28"/>
          <w:rtl w:val="true"/>
          <w:lang w:bidi="fa-IR"/>
        </w:rPr>
        <w:t>إسحاق بن یزید</w:t>
      </w:r>
      <w:r>
        <w:rPr>
          <w:rFonts w:eastAsia="IRNazanin" w:cs="IRNazanin"/>
          <w:color w:val="111111"/>
          <w:sz w:val="28"/>
          <w:szCs w:val="28"/>
          <w:rtl w:val="true"/>
          <w:lang w:bidi="fa-IR"/>
        </w:rPr>
        <w:t>.</w:t>
      </w:r>
    </w:p>
    <w:p>
      <w:pPr>
        <w:pStyle w:val="Heading4"/>
        <w:numPr>
          <w:ilvl w:val="3"/>
          <w:numId w:val="1"/>
        </w:numPr>
        <w:rPr/>
      </w:pPr>
      <w:bookmarkStart w:id="88" w:name="__RefHeading___Toc6341811_417432637"/>
      <w:bookmarkStart w:id="89" w:name="_Toc36"/>
      <w:bookmarkEnd w:id="88"/>
      <w:r>
        <w:rPr>
          <w:rtl w:val="true"/>
        </w:rPr>
        <w:t>[</w:t>
      </w:r>
      <w:r>
        <w:rPr/>
        <w:t>29</w:t>
      </w:r>
      <w:r>
        <w:rPr>
          <w:rtl w:val="true"/>
        </w:rPr>
        <w:t xml:space="preserve">] </w:t>
      </w:r>
      <w:r>
        <w:rPr>
          <w:rtl w:val="true"/>
        </w:rPr>
        <w:t>و ما کان فیه عن أسماء بنت عمیس فی خبر رد الشمس علی أمیر المؤمنین علیه السلام‌</w:t>
      </w:r>
      <w:bookmarkEnd w:id="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أسماء بنت عمیس فی خبر رد الشمس علی أمیر المؤمنین علیه السلام‌</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فقد رویته عن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خالد؛ المخزومی،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نباتة، عن محمد بن موسی، عن عمارة بن مهاجر، عن أم جعفر، و أم محمد، ابنتی محمد بن جعفر، عن أسماء بنت عمیس و هی جدتهما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موسی؛ النحاس‌</w:t>
      </w:r>
      <w:r>
        <w:rPr>
          <w:rStyle w:val="FootnoteAnchor"/>
          <w:rtl w:val="true"/>
        </w:rPr>
        <w:footnoteReference w:id="1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موسی، عن إبراهیم بن الحسن، عن فاطمة بنت الحسین، عن أسماء بنت عمیس‌</w:t>
      </w:r>
      <w:r>
        <w:rPr>
          <w:rStyle w:val="FootnoteAnchor"/>
          <w:rtl w:val="true"/>
        </w:rPr>
        <w:footnoteReference w:id="11"/>
      </w:r>
    </w:p>
    <w:p>
      <w:pPr>
        <w:pStyle w:val="Heading4"/>
        <w:numPr>
          <w:ilvl w:val="3"/>
          <w:numId w:val="1"/>
        </w:numPr>
        <w:rPr/>
      </w:pPr>
      <w:bookmarkStart w:id="90" w:name="__RefHeading___Toc6341813_417432637"/>
      <w:bookmarkStart w:id="91" w:name="_Toc37"/>
      <w:bookmarkEnd w:id="90"/>
      <w:r>
        <w:rPr>
          <w:rtl w:val="true"/>
        </w:rPr>
        <w:t>[</w:t>
      </w:r>
      <w:r>
        <w:rPr/>
        <w:t>30</w:t>
      </w:r>
      <w:r>
        <w:rPr>
          <w:rtl w:val="true"/>
        </w:rPr>
        <w:t xml:space="preserve">] </w:t>
      </w:r>
      <w:r>
        <w:rPr>
          <w:rtl w:val="true"/>
        </w:rPr>
        <w:t>و ما کان فیه عن إسماعیل بن أبی فُدیک</w:t>
      </w:r>
      <w:r>
        <w:rPr>
          <w:rtl w:val="true"/>
        </w:rPr>
        <w:t>:</w:t>
      </w:r>
      <w:bookmarkEnd w:id="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إسماعیل بن أبی فُدیک‌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رویته عن الحسین بن أحمد بن إدریس، رضی الله عنه، عن أبیه، عن إبراهیم بن هاشم، عن محمد بن سنان، عن المفضل بن عمر، عن إسماعیل بن أبی فُدیک</w:t>
      </w:r>
      <w:r>
        <w:rPr>
          <w:rFonts w:eastAsia="IRNazanin" w:cs="IRNazanin"/>
          <w:color w:val="111111"/>
          <w:sz w:val="28"/>
          <w:szCs w:val="28"/>
          <w:rtl w:val="true"/>
          <w:lang w:bidi="fa-IR"/>
        </w:rPr>
        <w:t>.</w:t>
      </w:r>
    </w:p>
    <w:p>
      <w:pPr>
        <w:pStyle w:val="Heading4"/>
        <w:numPr>
          <w:ilvl w:val="3"/>
          <w:numId w:val="1"/>
        </w:numPr>
        <w:rPr/>
      </w:pPr>
      <w:bookmarkStart w:id="92" w:name="__RefHeading___Toc6341815_417432637"/>
      <w:bookmarkStart w:id="93" w:name="_Toc38"/>
      <w:bookmarkEnd w:id="92"/>
      <w:r>
        <w:rPr>
          <w:rtl w:val="true"/>
        </w:rPr>
        <w:t>[</w:t>
      </w:r>
      <w:r>
        <w:rPr/>
        <w:t>31</w:t>
      </w:r>
      <w:r>
        <w:rPr>
          <w:rtl w:val="true"/>
        </w:rPr>
        <w:t xml:space="preserve">] </w:t>
      </w:r>
      <w:r>
        <w:rPr>
          <w:rtl w:val="true"/>
        </w:rPr>
        <w:t>و ما کان فیه عن إسماعیل بن جابر</w:t>
      </w:r>
      <w:r>
        <w:rPr>
          <w:rtl w:val="true"/>
        </w:rPr>
        <w:t>:</w:t>
      </w:r>
      <w:bookmarkEnd w:id="9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رویته عن محمّد بن موسی، رضی الله عنه، عن عبد الله بن جعفر </w:t>
      </w:r>
      <w:bookmarkStart w:id="94" w:name="pg12224_126912"/>
    </w:p>
    <w:p>
      <w:pPr>
        <w:pStyle w:val="BookText"/>
        <w:rPr/>
      </w:pPr>
      <w:bookmarkEnd w:id="94"/>
      <w:r>
        <w:rPr>
          <w:rFonts w:ascii="IRNazanin" w:hAnsi="IRNazanin" w:eastAsia="IRNazanin"/>
          <w:color w:val="111111"/>
          <w:sz w:val="28"/>
          <w:sz w:val="28"/>
          <w:szCs w:val="28"/>
          <w:rtl w:val="true"/>
          <w:lang w:bidi="fa-IR"/>
        </w:rPr>
        <w:t>الحمیری، عن محمد بن عیسی، عن صفوان بن یحیی، عن إسماعیل بن جابر</w:t>
      </w:r>
      <w:r>
        <w:rPr>
          <w:rFonts w:eastAsia="IRNazanin" w:cs="IRNazanin"/>
          <w:color w:val="111111"/>
          <w:sz w:val="28"/>
          <w:szCs w:val="28"/>
          <w:rtl w:val="true"/>
          <w:lang w:bidi="fa-IR"/>
        </w:rPr>
        <w:t>.</w:t>
      </w:r>
    </w:p>
    <w:p>
      <w:pPr>
        <w:pStyle w:val="Heading4"/>
        <w:numPr>
          <w:ilvl w:val="3"/>
          <w:numId w:val="1"/>
        </w:numPr>
        <w:rPr/>
      </w:pPr>
      <w:bookmarkStart w:id="95" w:name="__RefHeading___Toc6341817_417432637"/>
      <w:bookmarkStart w:id="96" w:name="_Toc39"/>
      <w:bookmarkEnd w:id="95"/>
      <w:r>
        <w:rPr>
          <w:rtl w:val="true"/>
        </w:rPr>
        <w:t>[</w:t>
      </w:r>
      <w:r>
        <w:rPr/>
        <w:t>32</w:t>
      </w:r>
      <w:r>
        <w:rPr>
          <w:rtl w:val="true"/>
        </w:rPr>
        <w:t xml:space="preserve">] </w:t>
      </w:r>
      <w:r>
        <w:rPr>
          <w:rtl w:val="true"/>
        </w:rPr>
        <w:t>و ما کان فیه عن إسماعیل؛ الجعفی</w:t>
      </w:r>
      <w:r>
        <w:rPr>
          <w:rtl w:val="true"/>
        </w:rPr>
        <w:t>:</w:t>
      </w:r>
      <w:bookmarkEnd w:id="96"/>
    </w:p>
    <w:p>
      <w:pPr>
        <w:pStyle w:val="BookText"/>
        <w:rPr/>
      </w:pPr>
      <w:r>
        <w:rPr>
          <w:rFonts w:ascii="IRNazanin" w:hAnsi="IRNazanin" w:eastAsia="IRNazanin"/>
          <w:color w:val="111111"/>
          <w:sz w:val="28"/>
          <w:sz w:val="28"/>
          <w:szCs w:val="28"/>
          <w:rtl w:val="true"/>
          <w:lang w:bidi="fa-IR"/>
        </w:rPr>
        <w:t>فقد رویته عن محمد بن علی؛ ماجیلویه،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القاسم، عن أحمد بن محمد بن خالد، عن أبیه، عن محمد بن سنان، عن صفوان بن یحیی، عن إسماعیل بن عبد الرحمن، الجعفیّ، الکوفیّ</w:t>
      </w:r>
      <w:r>
        <w:rPr>
          <w:rFonts w:eastAsia="IRNazanin" w:cs="IRNazanin"/>
          <w:color w:val="111111"/>
          <w:sz w:val="28"/>
          <w:szCs w:val="28"/>
          <w:rtl w:val="true"/>
          <w:lang w:bidi="fa-IR"/>
        </w:rPr>
        <w:t>.</w:t>
      </w:r>
    </w:p>
    <w:p>
      <w:pPr>
        <w:pStyle w:val="Heading4"/>
        <w:numPr>
          <w:ilvl w:val="3"/>
          <w:numId w:val="1"/>
        </w:numPr>
        <w:rPr/>
      </w:pPr>
      <w:bookmarkStart w:id="97" w:name="__RefHeading___Toc6341819_417432637"/>
      <w:bookmarkStart w:id="98" w:name="_Toc40"/>
      <w:bookmarkEnd w:id="97"/>
      <w:r>
        <w:rPr>
          <w:rtl w:val="true"/>
        </w:rPr>
        <w:t>[</w:t>
      </w:r>
      <w:r>
        <w:rPr/>
        <w:t>33</w:t>
      </w:r>
      <w:r>
        <w:rPr>
          <w:rtl w:val="true"/>
        </w:rPr>
        <w:t xml:space="preserve">] </w:t>
      </w:r>
      <w:r>
        <w:rPr>
          <w:rtl w:val="true"/>
        </w:rPr>
        <w:t>و ما کان فیه عن إسماعیل بن رباح</w:t>
      </w:r>
      <w:r>
        <w:rPr>
          <w:rtl w:val="true"/>
        </w:rPr>
        <w:t>:</w:t>
      </w:r>
      <w:bookmarkEnd w:id="98"/>
    </w:p>
    <w:p>
      <w:p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أبیه، عن أحمد بن أبی عبد الله، عن أبیه، عن محمد بن أبی عمیر، عن إسماعیل بن رباح، الکوفی</w:t>
      </w:r>
      <w:r>
        <w:rPr>
          <w:rFonts w:eastAsia="IRNazanin" w:cs="IRNazanin"/>
          <w:color w:val="111111"/>
          <w:sz w:val="28"/>
          <w:szCs w:val="28"/>
          <w:rtl w:val="true"/>
          <w:lang w:bidi="fa-IR"/>
        </w:rPr>
        <w:t>.</w:t>
      </w:r>
    </w:p>
    <w:p>
      <w:pPr>
        <w:pStyle w:val="Heading4"/>
        <w:numPr>
          <w:ilvl w:val="3"/>
          <w:numId w:val="1"/>
        </w:numPr>
        <w:rPr/>
      </w:pPr>
      <w:bookmarkStart w:id="99" w:name="__RefHeading___Toc6341821_417432637"/>
      <w:bookmarkStart w:id="100" w:name="_Toc41"/>
      <w:bookmarkEnd w:id="99"/>
      <w:r>
        <w:rPr>
          <w:rtl w:val="true"/>
        </w:rPr>
        <w:t>[</w:t>
      </w:r>
      <w:r>
        <w:rPr/>
        <w:t>34</w:t>
      </w:r>
      <w:r>
        <w:rPr>
          <w:rtl w:val="true"/>
        </w:rPr>
        <w:t xml:space="preserve">] </w:t>
      </w:r>
      <w:r>
        <w:rPr>
          <w:rtl w:val="true"/>
        </w:rPr>
        <w:t>و ما کان فیه عن إسماعیل بن عیسی</w:t>
      </w:r>
      <w:r>
        <w:rPr>
          <w:rtl w:val="true"/>
        </w:rPr>
        <w:t>:</w:t>
      </w:r>
      <w:bookmarkEnd w:id="100"/>
    </w:p>
    <w:p>
      <w:pPr>
        <w:pStyle w:val="BookText"/>
        <w:rPr/>
      </w:pPr>
      <w:r>
        <w:rPr>
          <w:rFonts w:ascii="IRNazanin" w:hAnsi="IRNazanin" w:eastAsia="IRNazanin"/>
          <w:color w:val="111111"/>
          <w:sz w:val="28"/>
          <w:sz w:val="28"/>
          <w:szCs w:val="28"/>
          <w:rtl w:val="true"/>
          <w:lang w:bidi="fa-IR"/>
        </w:rPr>
        <w:t>فقد رویته عن محمد بن موسی بن المتوکل،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أبیه، عن إسماعیل بن عیسی</w:t>
      </w:r>
      <w:r>
        <w:rPr>
          <w:rFonts w:eastAsia="IRNazanin" w:cs="IRNazanin"/>
          <w:color w:val="111111"/>
          <w:sz w:val="28"/>
          <w:szCs w:val="28"/>
          <w:rtl w:val="true"/>
          <w:lang w:bidi="fa-IR"/>
        </w:rPr>
        <w:t>.</w:t>
      </w:r>
    </w:p>
    <w:p>
      <w:pPr>
        <w:pStyle w:val="Heading4"/>
        <w:numPr>
          <w:ilvl w:val="3"/>
          <w:numId w:val="1"/>
        </w:numPr>
        <w:rPr/>
      </w:pPr>
      <w:bookmarkStart w:id="101" w:name="__RefHeading___Toc6341823_417432637"/>
      <w:bookmarkStart w:id="102" w:name="_Toc42"/>
      <w:bookmarkEnd w:id="101"/>
      <w:r>
        <w:rPr>
          <w:rtl w:val="true"/>
        </w:rPr>
        <w:t>[</w:t>
      </w:r>
      <w:r>
        <w:rPr/>
        <w:t>35</w:t>
      </w:r>
      <w:r>
        <w:rPr>
          <w:rtl w:val="true"/>
        </w:rPr>
        <w:t xml:space="preserve">] </w:t>
      </w:r>
      <w:r>
        <w:rPr>
          <w:rtl w:val="true"/>
        </w:rPr>
        <w:t>و ما کان فیه عن إسماعیل بن الفضل</w:t>
      </w:r>
      <w:r>
        <w:rPr>
          <w:rtl w:val="true"/>
        </w:rPr>
        <w:t>:</w:t>
      </w:r>
      <w:bookmarkEnd w:id="102"/>
    </w:p>
    <w:p>
      <w:pPr>
        <w:pStyle w:val="BookText"/>
        <w:rPr/>
      </w:pPr>
      <w:r>
        <w:rPr>
          <w:rFonts w:ascii="IRNazanin" w:hAnsi="IRNazanin" w:eastAsia="IRNazanin"/>
          <w:color w:val="111111"/>
          <w:sz w:val="28"/>
          <w:sz w:val="28"/>
          <w:szCs w:val="28"/>
          <w:rtl w:val="true"/>
          <w:lang w:bidi="fa-IR"/>
        </w:rPr>
        <w:t>فقد رویته عن جعفر بن محمد بن مسرور، رضی الله عنه، عن الحسین بن محمد بن عامر،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عامر، عن محمد بن أبی عمیر، عن عبد الرحمن بن محمد، عن الفضل بن إسماعِیل بن الفضل،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الفضل؛ الهاشمیّ</w:t>
      </w:r>
      <w:r>
        <w:rPr>
          <w:rFonts w:eastAsia="IRNazanin" w:cs="IRNazanin"/>
          <w:color w:val="111111"/>
          <w:sz w:val="28"/>
          <w:szCs w:val="28"/>
          <w:rtl w:val="true"/>
          <w:lang w:bidi="fa-IR"/>
        </w:rPr>
        <w:t>.</w:t>
      </w:r>
    </w:p>
    <w:p>
      <w:pPr>
        <w:pStyle w:val="Heading4"/>
        <w:numPr>
          <w:ilvl w:val="3"/>
          <w:numId w:val="1"/>
        </w:numPr>
        <w:rPr/>
      </w:pPr>
      <w:bookmarkStart w:id="103" w:name="__RefHeading___Toc6341825_417432637"/>
      <w:bookmarkStart w:id="104" w:name="_Toc43"/>
      <w:bookmarkEnd w:id="103"/>
      <w:r>
        <w:rPr>
          <w:rtl w:val="true"/>
        </w:rPr>
        <w:t>[</w:t>
      </w:r>
      <w:r>
        <w:rPr/>
        <w:t>36</w:t>
      </w:r>
      <w:r>
        <w:rPr>
          <w:rtl w:val="true"/>
        </w:rPr>
        <w:t xml:space="preserve">] </w:t>
      </w:r>
      <w:r>
        <w:rPr>
          <w:rtl w:val="true"/>
        </w:rPr>
        <w:t>و ما کان فیه عن إسماعیل بن الفضل من ذکر الحقوق، عن علی بن الحسین سید العابدین علیه السلام</w:t>
      </w:r>
      <w:r>
        <w:rPr>
          <w:rtl w:val="true"/>
        </w:rPr>
        <w:t>-:</w:t>
      </w:r>
      <w:bookmarkEnd w:id="10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علی بن أحمد بن موسی،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الکوفی؛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حدثنامحمد بن إسماعیل؛ </w:t>
      </w:r>
      <w:bookmarkStart w:id="105" w:name="pg12224_126913"/>
    </w:p>
    <w:p>
      <w:pPr>
        <w:pStyle w:val="BookText"/>
        <w:rPr/>
      </w:pPr>
      <w:bookmarkEnd w:id="105"/>
      <w:r>
        <w:rPr>
          <w:rFonts w:ascii="IRNazanin" w:hAnsi="IRNazanin" w:eastAsia="IRNazanin"/>
          <w:color w:val="111111"/>
          <w:sz w:val="28"/>
          <w:sz w:val="28"/>
          <w:szCs w:val="28"/>
          <w:rtl w:val="true"/>
          <w:lang w:bidi="fa-IR"/>
        </w:rPr>
        <w:t>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الفضل، عن ثابت بن دینار؛ الثمالی، عن سید العابدین؛ علی بن الحسین بن علی بن أبی طالب علیه السلام</w:t>
      </w:r>
      <w:r>
        <w:rPr>
          <w:rFonts w:eastAsia="IRNazanin" w:cs="IRNazanin"/>
          <w:color w:val="111111"/>
          <w:sz w:val="28"/>
          <w:szCs w:val="28"/>
          <w:rtl w:val="true"/>
          <w:lang w:bidi="fa-IR"/>
        </w:rPr>
        <w:t>.</w:t>
      </w:r>
    </w:p>
    <w:p>
      <w:pPr>
        <w:pStyle w:val="Heading4"/>
        <w:numPr>
          <w:ilvl w:val="3"/>
          <w:numId w:val="1"/>
        </w:numPr>
        <w:rPr/>
      </w:pPr>
      <w:bookmarkStart w:id="106" w:name="__RefHeading___Toc6341827_417432637"/>
      <w:bookmarkStart w:id="107" w:name="_Toc44"/>
      <w:bookmarkEnd w:id="106"/>
      <w:r>
        <w:rPr>
          <w:rtl w:val="true"/>
        </w:rPr>
        <w:t>[</w:t>
      </w:r>
      <w:r>
        <w:rPr/>
        <w:t>37</w:t>
      </w:r>
      <w:r>
        <w:rPr>
          <w:rtl w:val="true"/>
        </w:rPr>
        <w:t xml:space="preserve">] </w:t>
      </w:r>
      <w:r>
        <w:rPr>
          <w:rtl w:val="true"/>
        </w:rPr>
        <w:t>و ما کان فیه عن إسماعیل بن مسلم؛ السکونی</w:t>
      </w:r>
      <w:r>
        <w:rPr>
          <w:rtl w:val="true"/>
        </w:rPr>
        <w:t>:</w:t>
      </w:r>
      <w:bookmarkEnd w:id="107"/>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عن إبراهیم بن هاشم، عن الحسین بن یزید؛ النوفلی، عن إسماعیل بن مسلم؛ السکونی</w:t>
      </w:r>
      <w:r>
        <w:rPr>
          <w:rFonts w:eastAsia="IRNazanin" w:cs="IRNazanin"/>
          <w:color w:val="111111"/>
          <w:sz w:val="28"/>
          <w:szCs w:val="28"/>
          <w:rtl w:val="true"/>
          <w:lang w:bidi="fa-IR"/>
        </w:rPr>
        <w:t>.</w:t>
      </w:r>
    </w:p>
    <w:p>
      <w:pPr>
        <w:pStyle w:val="Heading4"/>
        <w:numPr>
          <w:ilvl w:val="3"/>
          <w:numId w:val="1"/>
        </w:numPr>
        <w:rPr/>
      </w:pPr>
      <w:bookmarkStart w:id="108" w:name="__RefHeading___Toc6341829_417432637"/>
      <w:bookmarkStart w:id="109" w:name="_Toc45"/>
      <w:bookmarkEnd w:id="108"/>
      <w:r>
        <w:rPr>
          <w:rtl w:val="true"/>
        </w:rPr>
        <w:t>[</w:t>
      </w:r>
      <w:r>
        <w:rPr/>
        <w:t>38</w:t>
      </w:r>
      <w:r>
        <w:rPr>
          <w:rtl w:val="true"/>
        </w:rPr>
        <w:t xml:space="preserve">] </w:t>
      </w:r>
      <w:r>
        <w:rPr>
          <w:rtl w:val="true"/>
        </w:rPr>
        <w:t>و ما کان فیه عن إسماعیل بن مهران من کلام فاطمة علیها السلام</w:t>
      </w:r>
      <w:r>
        <w:rPr>
          <w:rtl w:val="true"/>
        </w:rPr>
        <w:t>-:</w:t>
      </w:r>
      <w:bookmarkEnd w:id="109"/>
    </w:p>
    <w:p>
      <w:pPr>
        <w:pStyle w:val="BookText"/>
        <w:rPr/>
      </w:pPr>
      <w:r>
        <w:rPr>
          <w:rFonts w:ascii="IRNazanin" w:hAnsi="IRNazanin" w:eastAsia="IRNazanin"/>
          <w:color w:val="111111"/>
          <w:sz w:val="28"/>
          <w:sz w:val="28"/>
          <w:szCs w:val="28"/>
          <w:rtl w:val="true"/>
          <w:lang w:bidi="fa-IR"/>
        </w:rPr>
        <w:t>فقد رویته عن محمد بن موسی بن المتوکل، رضی الله عنه، عن علی بن الحسین؛ السعدآبادی، عن أحمد بن محمد بن خالد؛ البرقی، عن أبیه، عن إسماعیل بن مهران، عن أحمد بن محمد، الخزاعی، عن محمد بن جابر بن عیاذ</w:t>
      </w:r>
      <w:r>
        <w:rPr>
          <w:rStyle w:val="FootnoteAnchor"/>
          <w:rtl w:val="true"/>
        </w:rPr>
        <w:footnoteReference w:id="13"/>
      </w:r>
      <w:r>
        <w:rPr>
          <w:rFonts w:ascii="IRNazanin" w:hAnsi="IRNazanin" w:eastAsia="IRNazanin"/>
          <w:color w:val="111111"/>
          <w:sz w:val="28"/>
          <w:sz w:val="28"/>
          <w:szCs w:val="28"/>
          <w:rtl w:val="true"/>
          <w:lang w:bidi="fa-IR"/>
        </w:rPr>
        <w:t>العامریّ، عن زینب بنت أمیر المؤمنین علیه السلام، عن فاطمة علیها السلام</w:t>
      </w:r>
      <w:r>
        <w:rPr>
          <w:rFonts w:eastAsia="IRNazanin" w:cs="IRNazanin"/>
          <w:color w:val="111111"/>
          <w:sz w:val="28"/>
          <w:szCs w:val="28"/>
          <w:rtl w:val="true"/>
          <w:lang w:bidi="fa-IR"/>
        </w:rPr>
        <w:t>.</w:t>
      </w:r>
    </w:p>
    <w:p>
      <w:pPr>
        <w:pStyle w:val="Heading4"/>
        <w:numPr>
          <w:ilvl w:val="3"/>
          <w:numId w:val="1"/>
        </w:numPr>
        <w:rPr/>
      </w:pPr>
      <w:bookmarkStart w:id="110" w:name="__RefHeading___Toc6341831_417432637"/>
      <w:bookmarkStart w:id="111" w:name="_Toc46"/>
      <w:bookmarkEnd w:id="110"/>
      <w:r>
        <w:rPr>
          <w:rtl w:val="true"/>
        </w:rPr>
        <w:t>[</w:t>
      </w:r>
      <w:r>
        <w:rPr/>
        <w:t>39</w:t>
      </w:r>
      <w:r>
        <w:rPr>
          <w:rtl w:val="true"/>
        </w:rPr>
        <w:t xml:space="preserve">] </w:t>
      </w:r>
      <w:r>
        <w:rPr>
          <w:rtl w:val="true"/>
        </w:rPr>
        <w:t>و ما کان فیه عن أبی همّام، إسماعیل بن همام</w:t>
      </w:r>
      <w:r>
        <w:rPr>
          <w:rtl w:val="true"/>
        </w:rPr>
        <w:t>:</w:t>
      </w:r>
      <w:bookmarkEnd w:id="111"/>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و عبد الله بن جعفر؛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و إبراهیم بن هاشم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همام؛ إسماعیل بن همام</w:t>
      </w:r>
      <w:r>
        <w:rPr>
          <w:rFonts w:eastAsia="IRNazanin" w:cs="IRNazanin"/>
          <w:color w:val="111111"/>
          <w:sz w:val="28"/>
          <w:szCs w:val="28"/>
          <w:rtl w:val="true"/>
          <w:lang w:bidi="fa-IR"/>
        </w:rPr>
        <w:t xml:space="preserve">. </w:t>
      </w:r>
      <w:bookmarkStart w:id="112" w:name="pg12224_126914"/>
    </w:p>
    <w:p>
      <w:pPr>
        <w:pStyle w:val="Heading4"/>
        <w:numPr>
          <w:ilvl w:val="3"/>
          <w:numId w:val="1"/>
        </w:numPr>
        <w:rPr/>
      </w:pPr>
      <w:bookmarkStart w:id="113" w:name="__RefHeading___Toc6341833_417432637"/>
      <w:bookmarkStart w:id="114" w:name="_Toc47"/>
      <w:bookmarkEnd w:id="112"/>
      <w:bookmarkEnd w:id="113"/>
      <w:r>
        <w:rPr>
          <w:rtl w:val="true"/>
        </w:rPr>
        <w:t>[</w:t>
      </w:r>
      <w:r>
        <w:rPr/>
        <w:t>40</w:t>
      </w:r>
      <w:r>
        <w:rPr>
          <w:rtl w:val="true"/>
        </w:rPr>
        <w:t xml:space="preserve">] </w:t>
      </w:r>
      <w:r>
        <w:rPr>
          <w:rtl w:val="true"/>
        </w:rPr>
        <w:t>و ما کان فیه عن الأصبغ بن نباتة</w:t>
      </w:r>
      <w:r>
        <w:rPr>
          <w:rtl w:val="true"/>
        </w:rPr>
        <w:t>:</w:t>
      </w:r>
      <w:bookmarkEnd w:id="114"/>
    </w:p>
    <w:p>
      <w:p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أبیه، عن أحمد بن محمد بن خالد، عن الهیثم بن عبد الله؛ النهدی، عن الحسین بن علوان، عن عمرو بن ثابت، عن سعد بن طریف، عن الأصبغ بن نباتة</w:t>
      </w:r>
      <w:r>
        <w:rPr>
          <w:rFonts w:eastAsia="IRNazanin" w:cs="IRNazanin"/>
          <w:color w:val="111111"/>
          <w:sz w:val="28"/>
          <w:szCs w:val="28"/>
          <w:rtl w:val="true"/>
          <w:lang w:bidi="fa-IR"/>
        </w:rPr>
        <w:t>.</w:t>
      </w:r>
    </w:p>
    <w:p>
      <w:pPr>
        <w:pStyle w:val="Heading4"/>
        <w:numPr>
          <w:ilvl w:val="3"/>
          <w:numId w:val="1"/>
        </w:numPr>
        <w:rPr/>
      </w:pPr>
      <w:bookmarkStart w:id="115" w:name="__RefHeading___Toc6341835_417432637"/>
      <w:bookmarkStart w:id="116" w:name="_Toc48"/>
      <w:bookmarkEnd w:id="115"/>
      <w:r>
        <w:rPr>
          <w:rtl w:val="true"/>
        </w:rPr>
        <w:t>[</w:t>
      </w:r>
      <w:r>
        <w:rPr/>
        <w:t>41</w:t>
      </w:r>
      <w:r>
        <w:rPr>
          <w:rtl w:val="true"/>
        </w:rPr>
        <w:t xml:space="preserve">] </w:t>
      </w:r>
      <w:r>
        <w:rPr>
          <w:rtl w:val="true"/>
        </w:rPr>
        <w:t>و ما کان فیه عن أمیة بن عمرو، عن إسماعیل بن مسلم؛ الشعیری</w:t>
      </w:r>
      <w:r>
        <w:rPr>
          <w:rtl w:val="true"/>
        </w:rPr>
        <w:t>:</w:t>
      </w:r>
      <w:bookmarkEnd w:id="116"/>
    </w:p>
    <w:p>
      <w:pPr>
        <w:pStyle w:val="BookText"/>
        <w:rPr/>
      </w:pPr>
      <w:r>
        <w:rPr>
          <w:rFonts w:ascii="IRNazanin" w:hAnsi="IRNazanin" w:eastAsia="IRNazanin"/>
          <w:color w:val="111111"/>
          <w:sz w:val="28"/>
          <w:sz w:val="28"/>
          <w:szCs w:val="28"/>
          <w:rtl w:val="true"/>
          <w:lang w:bidi="fa-IR"/>
        </w:rPr>
        <w:t>فقد رویته عن أحمد بن محمد بن یحیی؛ العطار، رضی الله عنه، عن سعد بن عبد الله، عن أحمد بن هلال، عن أمیة بن عمرو، عن إسماعیل بن مسلم؛ الشعیری</w:t>
      </w:r>
      <w:r>
        <w:rPr>
          <w:rFonts w:eastAsia="IRNazanin" w:cs="IRNazanin"/>
          <w:color w:val="111111"/>
          <w:sz w:val="28"/>
          <w:szCs w:val="28"/>
          <w:rtl w:val="true"/>
          <w:lang w:bidi="fa-IR"/>
        </w:rPr>
        <w:t>.</w:t>
      </w:r>
    </w:p>
    <w:p>
      <w:pPr>
        <w:pStyle w:val="Heading4"/>
        <w:numPr>
          <w:ilvl w:val="3"/>
          <w:numId w:val="1"/>
        </w:numPr>
        <w:rPr/>
      </w:pPr>
      <w:bookmarkStart w:id="117" w:name="__RefHeading___Toc6341837_417432637"/>
      <w:bookmarkStart w:id="118" w:name="_Toc49"/>
      <w:bookmarkEnd w:id="117"/>
      <w:r>
        <w:rPr>
          <w:rtl w:val="true"/>
        </w:rPr>
        <w:t>[</w:t>
      </w:r>
      <w:r>
        <w:rPr/>
        <w:t>42</w:t>
      </w:r>
      <w:r>
        <w:rPr>
          <w:rtl w:val="true"/>
        </w:rPr>
        <w:t xml:space="preserve">] </w:t>
      </w:r>
      <w:r>
        <w:rPr>
          <w:rtl w:val="true"/>
        </w:rPr>
        <w:t>و ما کان فیه عن أیوب بن أعین</w:t>
      </w:r>
      <w:r>
        <w:rPr>
          <w:rtl w:val="true"/>
        </w:rPr>
        <w:t>:</w:t>
      </w:r>
      <w:bookmarkEnd w:id="118"/>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محمد بن الحسین بن أبی الخَطّاب، عن الحکم بن مسکین، عن أیوب بن أعین</w:t>
      </w:r>
      <w:r>
        <w:rPr>
          <w:rFonts w:eastAsia="IRNazanin" w:cs="IRNazanin"/>
          <w:color w:val="111111"/>
          <w:sz w:val="28"/>
          <w:szCs w:val="28"/>
          <w:rtl w:val="true"/>
          <w:lang w:bidi="fa-IR"/>
        </w:rPr>
        <w:t>.</w:t>
      </w:r>
    </w:p>
    <w:p>
      <w:pPr>
        <w:pStyle w:val="Heading4"/>
        <w:numPr>
          <w:ilvl w:val="3"/>
          <w:numId w:val="1"/>
        </w:numPr>
        <w:rPr/>
      </w:pPr>
      <w:bookmarkStart w:id="119" w:name="__RefHeading___Toc6341839_417432637"/>
      <w:bookmarkStart w:id="120" w:name="_Toc50"/>
      <w:bookmarkEnd w:id="119"/>
      <w:r>
        <w:rPr>
          <w:rtl w:val="true"/>
        </w:rPr>
        <w:t>[</w:t>
      </w:r>
      <w:r>
        <w:rPr/>
        <w:t>43</w:t>
      </w:r>
      <w:r>
        <w:rPr>
          <w:rtl w:val="true"/>
        </w:rPr>
        <w:t xml:space="preserve">] </w:t>
      </w:r>
      <w:r>
        <w:rPr>
          <w:rtl w:val="true"/>
        </w:rPr>
        <w:t>و ما کان فیه عن أیوب بن الحر</w:t>
      </w:r>
      <w:r>
        <w:rPr>
          <w:rtl w:val="true"/>
        </w:rPr>
        <w:t>:</w:t>
      </w:r>
      <w:bookmarkEnd w:id="120"/>
    </w:p>
    <w:p>
      <w:pPr>
        <w:pStyle w:val="BookText"/>
        <w:rPr/>
      </w:pPr>
      <w:r>
        <w:rPr>
          <w:rFonts w:ascii="IRNazanin" w:hAnsi="IRNazanin" w:eastAsia="IRNazanin"/>
          <w:color w:val="111111"/>
          <w:sz w:val="28"/>
          <w:sz w:val="28"/>
          <w:szCs w:val="28"/>
          <w:rtl w:val="true"/>
          <w:lang w:bidi="fa-IR"/>
        </w:rPr>
        <w:t>فقد رویته عن محمد بن الحسن، رضی الله عنه، عن محمد بن الحسن؛ الصفار، عن أحمد بن أبی عبد الله؛ البرقی، عن أبیه، عن النضر بن سوید، عن یحیی الحلبی، عن أیوب بن الحرّ؛ الجُعْفِیّ؛ الکوفی؛ أخی أدیم بن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مولی</w:t>
      </w:r>
      <w:r>
        <w:rPr>
          <w:rFonts w:eastAsia="IRNazanin" w:cs="IRNazanin"/>
          <w:color w:val="111111"/>
          <w:sz w:val="28"/>
          <w:szCs w:val="28"/>
          <w:rtl w:val="true"/>
          <w:lang w:bidi="fa-IR"/>
        </w:rPr>
        <w:t>.</w:t>
      </w:r>
    </w:p>
    <w:p>
      <w:pPr>
        <w:pStyle w:val="Heading4"/>
        <w:numPr>
          <w:ilvl w:val="3"/>
          <w:numId w:val="1"/>
        </w:numPr>
        <w:rPr/>
      </w:pPr>
      <w:bookmarkStart w:id="121" w:name="__RefHeading___Toc6341841_417432637"/>
      <w:bookmarkStart w:id="122" w:name="_Toc51"/>
      <w:bookmarkEnd w:id="121"/>
      <w:r>
        <w:rPr>
          <w:rtl w:val="true"/>
        </w:rPr>
        <w:t>[</w:t>
      </w:r>
      <w:r>
        <w:rPr/>
        <w:t>44</w:t>
      </w:r>
      <w:r>
        <w:rPr>
          <w:rtl w:val="true"/>
        </w:rPr>
        <w:t xml:space="preserve">] </w:t>
      </w:r>
      <w:r>
        <w:rPr>
          <w:rtl w:val="true"/>
        </w:rPr>
        <w:t>و ما کان فیه عن أیوب بن نوح</w:t>
      </w:r>
      <w:r>
        <w:rPr>
          <w:rtl w:val="true"/>
        </w:rPr>
        <w:t>:</w:t>
      </w:r>
      <w:bookmarkEnd w:id="12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 xml:space="preserve">: </w:t>
      </w:r>
      <w:bookmarkStart w:id="123" w:name="pg12224_126915"/>
    </w:p>
    <w:p>
      <w:pPr>
        <w:pStyle w:val="BookText"/>
        <w:rPr/>
      </w:pPr>
      <w:bookmarkEnd w:id="123"/>
      <w:r>
        <w:rPr>
          <w:rFonts w:ascii="IRNazanin" w:hAnsi="IRNazanin" w:eastAsia="IRNazanin"/>
          <w:color w:val="111111"/>
          <w:sz w:val="28"/>
          <w:sz w:val="28"/>
          <w:szCs w:val="28"/>
          <w:rtl w:val="true"/>
          <w:lang w:bidi="fa-IR"/>
        </w:rPr>
        <w:t>عن سعد بن عبد الله؛ و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أیوب بن نوح</w:t>
      </w:r>
      <w:r>
        <w:rPr>
          <w:rFonts w:eastAsia="IRNazanin" w:cs="IRNazanin"/>
          <w:color w:val="111111"/>
          <w:sz w:val="28"/>
          <w:szCs w:val="28"/>
          <w:rtl w:val="true"/>
          <w:lang w:bidi="fa-IR"/>
        </w:rPr>
        <w:t>.</w:t>
      </w:r>
    </w:p>
    <w:p>
      <w:pPr>
        <w:pStyle w:val="Heading4"/>
        <w:numPr>
          <w:ilvl w:val="3"/>
          <w:numId w:val="1"/>
        </w:numPr>
        <w:rPr/>
      </w:pPr>
      <w:bookmarkStart w:id="124" w:name="__RefHeading___Toc6341843_417432637"/>
      <w:bookmarkStart w:id="125" w:name="_Toc52"/>
      <w:bookmarkEnd w:id="124"/>
      <w:r>
        <w:rPr>
          <w:rtl w:val="true"/>
        </w:rPr>
        <w:t>[</w:t>
      </w:r>
      <w:r>
        <w:rPr/>
        <w:t>45</w:t>
      </w:r>
      <w:r>
        <w:rPr>
          <w:rtl w:val="true"/>
        </w:rPr>
        <w:t xml:space="preserve">] </w:t>
      </w:r>
      <w:r>
        <w:rPr>
          <w:rtl w:val="true"/>
        </w:rPr>
        <w:t>و ما کان فیه عن بحر؛ السقاء</w:t>
      </w:r>
      <w:r>
        <w:rPr>
          <w:rtl w:val="true"/>
        </w:rPr>
        <w:t>:</w:t>
      </w:r>
      <w:bookmarkEnd w:id="125"/>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إبراهیم بن مهزیار، عن أخیه علیّ، عن حماد بن عیسی، عن حریز، عن بحر؛ السقاء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بحر بن کثیر</w:t>
      </w:r>
      <w:r>
        <w:rPr>
          <w:rFonts w:eastAsia="IRNazanin" w:cs="IRNazanin"/>
          <w:color w:val="111111"/>
          <w:sz w:val="28"/>
          <w:szCs w:val="28"/>
          <w:rtl w:val="true"/>
          <w:lang w:bidi="fa-IR"/>
        </w:rPr>
        <w:t>.</w:t>
      </w:r>
    </w:p>
    <w:p>
      <w:pPr>
        <w:pStyle w:val="Heading4"/>
        <w:numPr>
          <w:ilvl w:val="3"/>
          <w:numId w:val="1"/>
        </w:numPr>
        <w:rPr/>
      </w:pPr>
      <w:bookmarkStart w:id="126" w:name="__RefHeading___Toc6341845_417432637"/>
      <w:bookmarkStart w:id="127" w:name="_Toc53"/>
      <w:bookmarkEnd w:id="126"/>
      <w:r>
        <w:rPr>
          <w:rtl w:val="true"/>
        </w:rPr>
        <w:t>[</w:t>
      </w:r>
      <w:r>
        <w:rPr/>
        <w:t>46</w:t>
      </w:r>
      <w:r>
        <w:rPr>
          <w:rtl w:val="true"/>
        </w:rPr>
        <w:t xml:space="preserve">] </w:t>
      </w:r>
      <w:r>
        <w:rPr>
          <w:rtl w:val="true"/>
        </w:rPr>
        <w:t>و ما کان فیه عن بزیع؛ المؤذن‌</w:t>
      </w:r>
      <w:r>
        <w:rPr>
          <w:rtl w:val="true"/>
        </w:rPr>
        <w:t>:</w:t>
      </w:r>
      <w:bookmarkEnd w:id="1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بزیع؛ المؤذن‌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رویته عن محمد بن موسی بن المتوکل، عن علی بن الحسین؛ السعدآبادی، عن أحمد بن أبی عبد الله؛ البرقی‌</w:t>
      </w:r>
      <w:r>
        <w:rPr>
          <w:rStyle w:val="FootnoteAnchor"/>
          <w:rtl w:val="true"/>
        </w:rPr>
        <w:footnoteReference w:id="15"/>
      </w:r>
      <w:r>
        <w:rPr>
          <w:rFonts w:ascii="IRNazanin" w:hAnsi="IRNazanin" w:eastAsia="IRNazanin"/>
          <w:color w:val="111111"/>
          <w:sz w:val="28"/>
          <w:sz w:val="28"/>
          <w:szCs w:val="28"/>
          <w:rtl w:val="true"/>
          <w:lang w:bidi="fa-IR"/>
        </w:rPr>
        <w:t>، عن أبیه، عن محمد بن سنان، عن بزیع؛ المؤذّن‌</w:t>
      </w:r>
      <w:r>
        <w:rPr>
          <w:rStyle w:val="FootnoteAnchor"/>
          <w:rtl w:val="true"/>
        </w:rPr>
        <w:footnoteReference w:id="16"/>
      </w:r>
    </w:p>
    <w:p>
      <w:pPr>
        <w:pStyle w:val="Heading4"/>
        <w:numPr>
          <w:ilvl w:val="3"/>
          <w:numId w:val="1"/>
        </w:numPr>
        <w:rPr/>
      </w:pPr>
      <w:bookmarkStart w:id="128" w:name="__RefHeading___Toc6341847_417432637"/>
      <w:bookmarkStart w:id="129" w:name="_Toc54"/>
      <w:bookmarkEnd w:id="128"/>
      <w:r>
        <w:rPr>
          <w:rtl w:val="true"/>
        </w:rPr>
        <w:t>[</w:t>
      </w:r>
      <w:r>
        <w:rPr/>
        <w:t>47</w:t>
      </w:r>
      <w:r>
        <w:rPr>
          <w:rtl w:val="true"/>
        </w:rPr>
        <w:t xml:space="preserve">] </w:t>
      </w:r>
      <w:r>
        <w:rPr>
          <w:rtl w:val="true"/>
        </w:rPr>
        <w:t>و ما کان فیه عن بشار بن بشار</w:t>
      </w:r>
      <w:r>
        <w:rPr>
          <w:rtl w:val="true"/>
        </w:rPr>
        <w:t>:</w:t>
      </w:r>
      <w:bookmarkEnd w:id="1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بشار بن بشار</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الحسین بن أحمد بن إدریس رضی الله عنه، عن أبیه، عن محمد بن أبی الصهْبان، عن محمد بن سنان، عن بشار بن بشار</w:t>
      </w:r>
      <w:r>
        <w:rPr>
          <w:rFonts w:eastAsia="IRNazanin" w:cs="IRNazanin"/>
          <w:color w:val="111111"/>
          <w:sz w:val="28"/>
          <w:szCs w:val="28"/>
          <w:rtl w:val="true"/>
          <w:lang w:bidi="fa-IR"/>
        </w:rPr>
        <w:t xml:space="preserve">. </w:t>
      </w:r>
      <w:bookmarkStart w:id="130" w:name="pg12224_126916"/>
    </w:p>
    <w:p>
      <w:pPr>
        <w:pStyle w:val="BookText"/>
        <w:rPr/>
      </w:pPr>
      <w:bookmarkEnd w:id="130"/>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بشیر، النبال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رویته عن محمد بن علیّ؛ ماجیلویه، عن محمد بن یحیی العطار، عن إبراهیم بن هاشم، عن محمد بن سنان، عن بشیر النبال</w:t>
      </w:r>
      <w:r>
        <w:rPr>
          <w:rFonts w:eastAsia="IRNazanin" w:cs="IRNazanin"/>
          <w:color w:val="111111"/>
          <w:sz w:val="28"/>
          <w:szCs w:val="28"/>
          <w:rtl w:val="true"/>
          <w:lang w:bidi="fa-IR"/>
        </w:rPr>
        <w:t>.</w:t>
      </w:r>
    </w:p>
    <w:p>
      <w:pPr>
        <w:pStyle w:val="Heading4"/>
        <w:numPr>
          <w:ilvl w:val="3"/>
          <w:numId w:val="1"/>
        </w:numPr>
        <w:rPr/>
      </w:pPr>
      <w:bookmarkStart w:id="131" w:name="__RefHeading___Toc6341849_417432637"/>
      <w:bookmarkStart w:id="132" w:name="_Toc55"/>
      <w:bookmarkEnd w:id="131"/>
      <w:r>
        <w:rPr>
          <w:rtl w:val="true"/>
        </w:rPr>
        <w:t>[</w:t>
      </w:r>
      <w:r>
        <w:rPr/>
        <w:t>49</w:t>
      </w:r>
      <w:r>
        <w:rPr>
          <w:rtl w:val="true"/>
        </w:rPr>
        <w:t xml:space="preserve">] </w:t>
      </w:r>
      <w:r>
        <w:rPr>
          <w:rtl w:val="true"/>
        </w:rPr>
        <w:t>و ما کان فیه عن بکار بن کردم</w:t>
      </w:r>
      <w:r>
        <w:rPr>
          <w:rtl w:val="true"/>
        </w:rPr>
        <w:t>:</w:t>
      </w:r>
      <w:bookmarkEnd w:id="132"/>
    </w:p>
    <w:p>
      <w:pPr>
        <w:pStyle w:val="BookText"/>
        <w:rPr/>
      </w:pPr>
      <w:r>
        <w:rPr>
          <w:rFonts w:ascii="IRNazanin" w:hAnsi="IRNazanin" w:eastAsia="IRNazanin"/>
          <w:color w:val="111111"/>
          <w:sz w:val="28"/>
          <w:sz w:val="28"/>
          <w:szCs w:val="28"/>
          <w:rtl w:val="true"/>
          <w:lang w:bidi="fa-IR"/>
        </w:rPr>
        <w:t>فقد رویته عن محمد بن الحسن، رضی الله عنه، عن محمد بن الحسن؛ الصفّار، عن أحمد بن محمد بن عیسی، عن محمد بن سنان، عن بکار بن کردم</w:t>
      </w:r>
      <w:r>
        <w:rPr>
          <w:rFonts w:eastAsia="IRNazanin" w:cs="IRNazanin"/>
          <w:color w:val="111111"/>
          <w:sz w:val="28"/>
          <w:szCs w:val="28"/>
          <w:rtl w:val="true"/>
          <w:lang w:bidi="fa-IR"/>
        </w:rPr>
        <w:t>.</w:t>
      </w:r>
    </w:p>
    <w:p>
      <w:pPr>
        <w:pStyle w:val="Heading4"/>
        <w:numPr>
          <w:ilvl w:val="3"/>
          <w:numId w:val="1"/>
        </w:numPr>
        <w:rPr/>
      </w:pPr>
      <w:bookmarkStart w:id="133" w:name="__RefHeading___Toc6341851_417432637"/>
      <w:bookmarkStart w:id="134" w:name="_Toc56"/>
      <w:bookmarkEnd w:id="133"/>
      <w:r>
        <w:rPr>
          <w:rtl w:val="true"/>
        </w:rPr>
        <w:t>[</w:t>
      </w:r>
      <w:r>
        <w:rPr/>
        <w:t>50</w:t>
      </w:r>
      <w:r>
        <w:rPr>
          <w:rtl w:val="true"/>
        </w:rPr>
        <w:t xml:space="preserve">] </w:t>
      </w:r>
      <w:r>
        <w:rPr>
          <w:rtl w:val="true"/>
        </w:rPr>
        <w:t>و ما کان فیه عن بکر بن صالح</w:t>
      </w:r>
      <w:r>
        <w:rPr>
          <w:rtl w:val="true"/>
        </w:rPr>
        <w:t>:</w:t>
      </w:r>
      <w:bookmarkEnd w:id="134"/>
    </w:p>
    <w:p>
      <w:pPr>
        <w:pStyle w:val="BookText"/>
        <w:rPr/>
      </w:pPr>
      <w:r>
        <w:rPr>
          <w:rFonts w:ascii="IRNazanin" w:hAnsi="IRNazanin" w:eastAsia="IRNazanin"/>
          <w:color w:val="111111"/>
          <w:sz w:val="28"/>
          <w:sz w:val="28"/>
          <w:szCs w:val="28"/>
          <w:rtl w:val="true"/>
          <w:lang w:bidi="fa-IR"/>
        </w:rPr>
        <w:t>فقد رویته عن أبی، رضی الله عنه، عن علی بن إبراهیم بن هاشم، عن أبیه، عن بکر بن صالح، الأزدیّ؛ الرازی‌</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6341853_417432637"/>
      <w:bookmarkStart w:id="136" w:name="_Toc57"/>
      <w:bookmarkEnd w:id="135"/>
      <w:r>
        <w:rPr>
          <w:rtl w:val="true"/>
        </w:rPr>
        <w:t>[</w:t>
      </w:r>
      <w:r>
        <w:rPr/>
        <w:t>51</w:t>
      </w:r>
      <w:r>
        <w:rPr>
          <w:rtl w:val="true"/>
        </w:rPr>
        <w:t xml:space="preserve">] </w:t>
      </w:r>
      <w:r>
        <w:rPr>
          <w:rtl w:val="true"/>
        </w:rPr>
        <w:t>و ما کان فیه عن بکر بن محمد، الأزدی</w:t>
      </w:r>
      <w:r>
        <w:rPr>
          <w:rtl w:val="true"/>
        </w:rPr>
        <w:t>:</w:t>
      </w:r>
      <w:bookmarkEnd w:id="136"/>
    </w:p>
    <w:p>
      <w:pPr>
        <w:pStyle w:val="BookText"/>
        <w:rPr/>
      </w:pPr>
      <w:r>
        <w:rPr>
          <w:rFonts w:ascii="IRNazanin" w:hAnsi="IRNazanin" w:eastAsia="IRNazanin"/>
          <w:color w:val="111111"/>
          <w:sz w:val="28"/>
          <w:sz w:val="28"/>
          <w:szCs w:val="28"/>
          <w:rtl w:val="true"/>
          <w:lang w:bidi="fa-IR"/>
        </w:rPr>
        <w:t>فقد رویته عن محمد بن الحسن، رضی الله عنه، عن محمد بن الحسن؛ الصفار، عن العبّاس بن معروف، و أحمد بن إسحاق بن سعد، و إبراهیم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بکر بن محمد؛ الأزدیّ</w:t>
      </w:r>
      <w:r>
        <w:rPr>
          <w:rFonts w:eastAsia="IRNazanin" w:cs="IRNazanin"/>
          <w:color w:val="111111"/>
          <w:sz w:val="28"/>
          <w:szCs w:val="28"/>
          <w:rtl w:val="true"/>
          <w:lang w:bidi="fa-IR"/>
        </w:rPr>
        <w:t>.</w:t>
      </w:r>
    </w:p>
    <w:p>
      <w:pPr>
        <w:pStyle w:val="Heading4"/>
        <w:numPr>
          <w:ilvl w:val="3"/>
          <w:numId w:val="1"/>
        </w:numPr>
        <w:rPr/>
      </w:pPr>
      <w:bookmarkStart w:id="137" w:name="__RefHeading___Toc6341855_417432637"/>
      <w:bookmarkStart w:id="138" w:name="_Toc58"/>
      <w:bookmarkEnd w:id="137"/>
      <w:r>
        <w:rPr>
          <w:rtl w:val="true"/>
        </w:rPr>
        <w:t>[</w:t>
      </w:r>
      <w:r>
        <w:rPr/>
        <w:t>52</w:t>
      </w:r>
      <w:r>
        <w:rPr>
          <w:rtl w:val="true"/>
        </w:rPr>
        <w:t xml:space="preserve">] </w:t>
      </w:r>
      <w:r>
        <w:rPr>
          <w:rtl w:val="true"/>
        </w:rPr>
        <w:t>و ما کان فیه عن بکیر بن أعین</w:t>
      </w:r>
      <w:r>
        <w:rPr>
          <w:rtl w:val="true"/>
        </w:rPr>
        <w:t>:</w:t>
      </w:r>
      <w:bookmarkEnd w:id="138"/>
    </w:p>
    <w:p>
      <w:pPr>
        <w:pStyle w:val="BookText"/>
        <w:rPr/>
      </w:pPr>
      <w:r>
        <w:rPr>
          <w:rFonts w:ascii="IRNazanin" w:hAnsi="IRNazanin" w:eastAsia="IRNazanin"/>
          <w:color w:val="111111"/>
          <w:sz w:val="28"/>
          <w:sz w:val="28"/>
          <w:szCs w:val="28"/>
          <w:rtl w:val="true"/>
          <w:lang w:bidi="fa-IR"/>
        </w:rPr>
        <w:t>فقد رویته عن أبی، رضی الله عنه، عن علی بن إبراهیم بن هاشم، عن أبیه، عن محمد بن أبی عمیر، عن بکیر بن أعین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کوفی، یکنّی أبا الجهم، من موالی بنی شیبان</w:t>
      </w:r>
      <w:r>
        <w:rPr>
          <w:rFonts w:eastAsia="IRNazanin" w:cs="IRNazanin"/>
          <w:color w:val="111111"/>
          <w:sz w:val="28"/>
          <w:szCs w:val="28"/>
          <w:rtl w:val="true"/>
          <w:lang w:bidi="fa-IR"/>
        </w:rPr>
        <w:t xml:space="preserve">. </w:t>
      </w:r>
      <w:bookmarkStart w:id="139" w:name="pg12224_126917"/>
    </w:p>
    <w:p>
      <w:pPr>
        <w:pStyle w:val="BookText"/>
        <w:rPr/>
      </w:pPr>
      <w:bookmarkEnd w:id="139"/>
      <w:r>
        <w:rPr>
          <w:rFonts w:ascii="IRNazanin" w:hAnsi="IRNazanin" w:eastAsia="IRNazanin"/>
          <w:color w:val="111111"/>
          <w:sz w:val="28"/>
          <w:sz w:val="28"/>
          <w:szCs w:val="28"/>
          <w:rtl w:val="true"/>
          <w:lang w:bidi="fa-IR"/>
        </w:rPr>
        <w:t>و لما بلغ الصادق علیه السلام موت بکیر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لقد أنزله الله عزّ و جلّ بین رسوله و أمیر المؤمنین علیهما السلام</w:t>
      </w:r>
      <w:r>
        <w:rPr>
          <w:rFonts w:eastAsia="IRNazanin" w:cs="IRNazanin"/>
          <w:color w:val="111111"/>
          <w:sz w:val="28"/>
          <w:szCs w:val="28"/>
          <w:rtl w:val="true"/>
          <w:lang w:bidi="fa-IR"/>
        </w:rPr>
        <w:t>.</w:t>
      </w:r>
    </w:p>
    <w:p>
      <w:pPr>
        <w:pStyle w:val="Heading4"/>
        <w:numPr>
          <w:ilvl w:val="3"/>
          <w:numId w:val="1"/>
        </w:numPr>
        <w:rPr/>
      </w:pPr>
      <w:bookmarkStart w:id="140" w:name="__RefHeading___Toc6341857_417432637"/>
      <w:bookmarkStart w:id="141" w:name="_Toc59"/>
      <w:bookmarkEnd w:id="140"/>
      <w:r>
        <w:rPr>
          <w:rtl w:val="true"/>
        </w:rPr>
        <w:t>[</w:t>
      </w:r>
      <w:r>
        <w:rPr/>
        <w:t>53</w:t>
      </w:r>
      <w:r>
        <w:rPr>
          <w:rtl w:val="true"/>
        </w:rPr>
        <w:t xml:space="preserve">] </w:t>
      </w:r>
      <w:r>
        <w:rPr>
          <w:rtl w:val="true"/>
        </w:rPr>
        <w:t>و ما کان فیه عن ثعلبة بن میمون</w:t>
      </w:r>
      <w:r>
        <w:rPr>
          <w:rtl w:val="true"/>
        </w:rPr>
        <w:t>:</w:t>
      </w:r>
      <w:bookmarkEnd w:id="141"/>
    </w:p>
    <w:p>
      <w:pPr>
        <w:pStyle w:val="BookText"/>
        <w:rPr/>
      </w:pPr>
      <w:r>
        <w:rPr>
          <w:rFonts w:ascii="IRNazanin" w:hAnsi="IRNazanin" w:eastAsia="IRNazanin"/>
          <w:color w:val="111111"/>
          <w:sz w:val="28"/>
          <w:sz w:val="28"/>
          <w:szCs w:val="28"/>
          <w:rtl w:val="true"/>
          <w:lang w:bidi="fa-IR"/>
        </w:rPr>
        <w:t>فقد رویته عن أبی، و محمد بن الحسن، و محمد بن موسی بن المتوکل،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جعفر؛ الحمیری، عن محمد بن الحسین بن أبی الخطاب، عن عبد الله بن محمد، الحجال؛ الأسدی، عن أبی إسحاق؛ ثعلبة بن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رؤیته أیضا عنهم، عن الحمیری، عن عبد الله بن محمد بن عیسی، عن الحجال، عن ثعلبة بن میمون</w:t>
      </w:r>
      <w:r>
        <w:rPr>
          <w:rFonts w:eastAsia="IRNazanin" w:cs="IRNazanin"/>
          <w:color w:val="111111"/>
          <w:sz w:val="28"/>
          <w:szCs w:val="28"/>
          <w:rtl w:val="true"/>
          <w:lang w:bidi="fa-IR"/>
        </w:rPr>
        <w:t>.</w:t>
      </w:r>
    </w:p>
    <w:p>
      <w:pPr>
        <w:pStyle w:val="Heading4"/>
        <w:numPr>
          <w:ilvl w:val="3"/>
          <w:numId w:val="1"/>
        </w:numPr>
        <w:rPr/>
      </w:pPr>
      <w:bookmarkStart w:id="142" w:name="__RefHeading___Toc6341859_417432637"/>
      <w:bookmarkStart w:id="143" w:name="_Toc60"/>
      <w:bookmarkEnd w:id="142"/>
      <w:r>
        <w:rPr>
          <w:rtl w:val="true"/>
        </w:rPr>
        <w:t>[</w:t>
      </w:r>
      <w:r>
        <w:rPr/>
        <w:t>54</w:t>
      </w:r>
      <w:r>
        <w:rPr>
          <w:rtl w:val="true"/>
        </w:rPr>
        <w:t xml:space="preserve">] </w:t>
      </w:r>
      <w:r>
        <w:rPr>
          <w:rtl w:val="true"/>
        </w:rPr>
        <w:t>و ما کان فیه عن ثویر بن أبی فاختة</w:t>
      </w:r>
      <w:r>
        <w:rPr>
          <w:rtl w:val="true"/>
        </w:rPr>
        <w:t>:</w:t>
      </w:r>
      <w:bookmarkEnd w:id="143"/>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عن الهیثم بن أبی مسروق؛ النهدی، عن الحسن بن محبوب، عن مالک بن عطیة، عن ثویر بن أبی فاختة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 أبی فاختة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r>
        <w:rPr>
          <w:rStyle w:val="FootnoteAnchor"/>
          <w:rtl w:val="true"/>
        </w:rPr>
        <w:footnoteReference w:id="19"/>
      </w:r>
      <w:r>
        <w:rPr>
          <w:rFonts w:ascii="Amiri" w:hAnsi="Amiri" w:eastAsia="Amiri" w:cs="Amiri"/>
          <w:color w:val="111111"/>
          <w:sz w:val="28"/>
          <w:sz w:val="28"/>
          <w:szCs w:val="28"/>
          <w:rtl w:val="true"/>
          <w:lang w:bidi="ar-SA"/>
        </w:rPr>
        <w:t>بن علاقة</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6341861_417432637"/>
      <w:bookmarkStart w:id="145" w:name="_Toc61"/>
      <w:bookmarkEnd w:id="144"/>
      <w:r>
        <w:rPr>
          <w:rtl w:val="true"/>
        </w:rPr>
        <w:t>[</w:t>
      </w:r>
      <w:r>
        <w:rPr/>
        <w:t>55</w:t>
      </w:r>
      <w:r>
        <w:rPr>
          <w:rtl w:val="true"/>
        </w:rPr>
        <w:t xml:space="preserve">] </w:t>
      </w:r>
      <w:r>
        <w:rPr>
          <w:rtl w:val="true"/>
        </w:rPr>
        <w:t>و ما کان فیه عن جابر بن إسماعیل</w:t>
      </w:r>
      <w:r>
        <w:rPr>
          <w:rtl w:val="true"/>
        </w:rPr>
        <w:t>:</w:t>
      </w:r>
      <w:bookmarkEnd w:id="145"/>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سلمة بن الخطاب، عن محمد بن اللیث، عن جابر بن إسماعیل</w:t>
      </w:r>
      <w:r>
        <w:rPr>
          <w:rFonts w:eastAsia="IRNazanin" w:cs="IRNazanin"/>
          <w:color w:val="111111"/>
          <w:sz w:val="28"/>
          <w:szCs w:val="28"/>
          <w:rtl w:val="true"/>
          <w:lang w:bidi="fa-IR"/>
        </w:rPr>
        <w:t>.</w:t>
      </w:r>
    </w:p>
    <w:p>
      <w:pPr>
        <w:pStyle w:val="Heading4"/>
        <w:numPr>
          <w:ilvl w:val="3"/>
          <w:numId w:val="1"/>
        </w:numPr>
        <w:rPr/>
      </w:pPr>
      <w:bookmarkStart w:id="146" w:name="__RefHeading___Toc6341863_417432637"/>
      <w:bookmarkStart w:id="147" w:name="_Toc62"/>
      <w:bookmarkEnd w:id="146"/>
      <w:r>
        <w:rPr>
          <w:rtl w:val="true"/>
        </w:rPr>
        <w:t>[</w:t>
      </w:r>
      <w:r>
        <w:rPr/>
        <w:t>56</w:t>
      </w:r>
      <w:r>
        <w:rPr>
          <w:rtl w:val="true"/>
        </w:rPr>
        <w:t xml:space="preserve">] </w:t>
      </w:r>
      <w:r>
        <w:rPr>
          <w:rtl w:val="true"/>
        </w:rPr>
        <w:t>و ما کان فیه عن جابر بن عبد الله؛ الأنصاری</w:t>
      </w:r>
      <w:r>
        <w:rPr>
          <w:rtl w:val="true"/>
        </w:rPr>
        <w:t>:</w:t>
      </w:r>
      <w:bookmarkEnd w:id="14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رویته عن علی بن أحمد بن موسی، رضی الله عنه، عن </w:t>
      </w:r>
      <w:bookmarkStart w:id="148" w:name="pg12224_126918"/>
    </w:p>
    <w:p>
      <w:pPr>
        <w:pStyle w:val="BookText"/>
        <w:rPr/>
      </w:pPr>
      <w:bookmarkEnd w:id="148"/>
      <w:r>
        <w:rPr>
          <w:rFonts w:ascii="IRNazanin" w:hAnsi="IRNazanin" w:eastAsia="IRNazanin"/>
          <w:color w:val="111111"/>
          <w:sz w:val="28"/>
          <w:sz w:val="28"/>
          <w:szCs w:val="28"/>
          <w:rtl w:val="true"/>
          <w:lang w:bidi="fa-IR"/>
        </w:rPr>
        <w:t>محمد بن أبی عبد الله؛ الکوفی، عن محمد بن إسماعیل؛ البرمکی، عن جعفر بن محمد، عن عبد الله بن الفضل، عن المفضل بن عمر، عن جابر بن یزید، الجعفی، عن جابر بن عبد الله، الأنصاری</w:t>
      </w:r>
      <w:r>
        <w:rPr>
          <w:rFonts w:eastAsia="IRNazanin" w:cs="IRNazanin"/>
          <w:color w:val="111111"/>
          <w:sz w:val="28"/>
          <w:szCs w:val="28"/>
          <w:rtl w:val="true"/>
          <w:lang w:bidi="fa-IR"/>
        </w:rPr>
        <w:t>.</w:t>
      </w:r>
    </w:p>
    <w:p>
      <w:pPr>
        <w:pStyle w:val="Heading4"/>
        <w:numPr>
          <w:ilvl w:val="3"/>
          <w:numId w:val="1"/>
        </w:numPr>
        <w:rPr/>
      </w:pPr>
      <w:bookmarkStart w:id="149" w:name="__RefHeading___Toc6341865_417432637"/>
      <w:bookmarkStart w:id="150" w:name="_Toc63"/>
      <w:bookmarkEnd w:id="149"/>
      <w:r>
        <w:rPr>
          <w:rtl w:val="true"/>
        </w:rPr>
        <w:t>[</w:t>
      </w:r>
      <w:r>
        <w:rPr/>
        <w:t>57</w:t>
      </w:r>
      <w:r>
        <w:rPr>
          <w:rtl w:val="true"/>
        </w:rPr>
        <w:t xml:space="preserve">] </w:t>
      </w:r>
      <w:r>
        <w:rPr>
          <w:rtl w:val="true"/>
        </w:rPr>
        <w:t>و ما کان فیه عن جابر بن یزید الجعفی</w:t>
      </w:r>
      <w:r>
        <w:rPr>
          <w:rtl w:val="true"/>
        </w:rPr>
        <w:t>:</w:t>
      </w:r>
      <w:bookmarkEnd w:id="150"/>
    </w:p>
    <w:p>
      <w:p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محمد بن أبی القاسم، عن أحمد بن محمد بن خالد؛ البرقی، عن أبیه، عن عمرو بن شمر، عن جابر بن یزید؛ الجعفی</w:t>
      </w:r>
      <w:r>
        <w:rPr>
          <w:rFonts w:eastAsia="IRNazanin" w:cs="IRNazanin"/>
          <w:color w:val="111111"/>
          <w:sz w:val="28"/>
          <w:szCs w:val="28"/>
          <w:rtl w:val="true"/>
          <w:lang w:bidi="fa-IR"/>
        </w:rPr>
        <w:t>.</w:t>
      </w:r>
    </w:p>
    <w:p>
      <w:pPr>
        <w:pStyle w:val="Heading4"/>
        <w:numPr>
          <w:ilvl w:val="3"/>
          <w:numId w:val="1"/>
        </w:numPr>
        <w:rPr/>
      </w:pPr>
      <w:bookmarkStart w:id="151" w:name="__RefHeading___Toc6341867_417432637"/>
      <w:bookmarkStart w:id="152" w:name="_Toc64"/>
      <w:bookmarkEnd w:id="151"/>
      <w:r>
        <w:rPr>
          <w:rtl w:val="true"/>
        </w:rPr>
        <w:t>[</w:t>
      </w:r>
      <w:r>
        <w:rPr/>
        <w:t>58</w:t>
      </w:r>
      <w:r>
        <w:rPr>
          <w:rtl w:val="true"/>
        </w:rPr>
        <w:t xml:space="preserve">] </w:t>
      </w:r>
      <w:r>
        <w:rPr>
          <w:rtl w:val="true"/>
        </w:rPr>
        <w:t>و ما کان فیه عن جراح؛ المدائنی</w:t>
      </w:r>
      <w:r>
        <w:rPr>
          <w:rtl w:val="true"/>
        </w:rPr>
        <w:t>:</w:t>
      </w:r>
      <w:bookmarkEnd w:id="152"/>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أحمد بن محمد بن عیسی، عن الحسین بن سعید، عن النضر بن سوید، عن القاسم بن سلیمان، عن جراح؛ المدائنی</w:t>
      </w:r>
      <w:r>
        <w:rPr>
          <w:rFonts w:eastAsia="IRNazanin" w:cs="IRNazanin"/>
          <w:color w:val="111111"/>
          <w:sz w:val="28"/>
          <w:szCs w:val="28"/>
          <w:rtl w:val="true"/>
          <w:lang w:bidi="fa-IR"/>
        </w:rPr>
        <w:t>.</w:t>
      </w:r>
    </w:p>
    <w:p>
      <w:pPr>
        <w:pStyle w:val="Heading4"/>
        <w:numPr>
          <w:ilvl w:val="3"/>
          <w:numId w:val="1"/>
        </w:numPr>
        <w:rPr/>
      </w:pPr>
      <w:bookmarkStart w:id="153" w:name="__RefHeading___Toc6341869_417432637"/>
      <w:bookmarkStart w:id="154" w:name="_Toc65"/>
      <w:bookmarkEnd w:id="153"/>
      <w:r>
        <w:rPr>
          <w:rtl w:val="true"/>
        </w:rPr>
        <w:t>[</w:t>
      </w:r>
      <w:r>
        <w:rPr/>
        <w:t>59</w:t>
      </w:r>
      <w:r>
        <w:rPr>
          <w:rtl w:val="true"/>
        </w:rPr>
        <w:t xml:space="preserve">] </w:t>
      </w:r>
      <w:r>
        <w:rPr>
          <w:rtl w:val="true"/>
        </w:rPr>
        <w:t>و ما کان فیه عن جعفر بن بشیر؛ البجلی</w:t>
      </w:r>
      <w:r>
        <w:rPr>
          <w:rtl w:val="true"/>
        </w:rPr>
        <w:t>:</w:t>
      </w:r>
      <w:bookmarkEnd w:id="154"/>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محمد بن الحسین بن أبی الخطّاب، عن جعفر بن بشیر؛ البجلی</w:t>
      </w:r>
      <w:r>
        <w:rPr>
          <w:rFonts w:eastAsia="IRNazanin" w:cs="IRNazanin"/>
          <w:color w:val="111111"/>
          <w:sz w:val="28"/>
          <w:szCs w:val="28"/>
          <w:rtl w:val="true"/>
          <w:lang w:bidi="fa-IR"/>
        </w:rPr>
        <w:t>.</w:t>
      </w:r>
    </w:p>
    <w:p>
      <w:pPr>
        <w:pStyle w:val="Heading4"/>
        <w:numPr>
          <w:ilvl w:val="3"/>
          <w:numId w:val="1"/>
        </w:numPr>
        <w:rPr/>
      </w:pPr>
      <w:bookmarkStart w:id="155" w:name="__RefHeading___Toc6341871_417432637"/>
      <w:bookmarkStart w:id="156" w:name="_Toc66"/>
      <w:bookmarkEnd w:id="155"/>
      <w:r>
        <w:rPr>
          <w:rtl w:val="true"/>
        </w:rPr>
        <w:t>[</w:t>
      </w:r>
      <w:r>
        <w:rPr/>
        <w:t>60</w:t>
      </w:r>
      <w:r>
        <w:rPr>
          <w:rtl w:val="true"/>
        </w:rPr>
        <w:t xml:space="preserve">] </w:t>
      </w:r>
      <w:r>
        <w:rPr>
          <w:rtl w:val="true"/>
        </w:rPr>
        <w:t>و ما کان فیه عن جعفر بن عثمان</w:t>
      </w:r>
      <w:r>
        <w:rPr>
          <w:rtl w:val="true"/>
        </w:rPr>
        <w:t>:</w:t>
      </w:r>
      <w:bookmarkEnd w:id="156"/>
    </w:p>
    <w:p>
      <w:pPr>
        <w:pStyle w:val="BookText"/>
        <w:rPr/>
      </w:pPr>
      <w:r>
        <w:rPr>
          <w:rFonts w:ascii="IRNazanin" w:hAnsi="IRNazanin" w:eastAsia="IRNazanin"/>
          <w:color w:val="111111"/>
          <w:sz w:val="28"/>
          <w:sz w:val="28"/>
          <w:szCs w:val="28"/>
          <w:rtl w:val="true"/>
          <w:lang w:bidi="fa-IR"/>
        </w:rPr>
        <w:t>فقد رویته عن أبی، رضی الله عنه، عن علی بن موسی؛ الکمندانی‌</w:t>
      </w:r>
      <w:r>
        <w:rPr>
          <w:rStyle w:val="FootnoteAnchor"/>
          <w:rtl w:val="true"/>
        </w:rPr>
        <w:footnoteReference w:id="20"/>
      </w:r>
      <w:r>
        <w:rPr>
          <w:rFonts w:ascii="IRNazanin" w:hAnsi="IRNazanin" w:eastAsia="IRNazanin"/>
          <w:color w:val="111111"/>
          <w:sz w:val="28"/>
          <w:sz w:val="28"/>
          <w:szCs w:val="28"/>
          <w:rtl w:val="true"/>
          <w:lang w:bidi="fa-IR"/>
        </w:rPr>
        <w:t>، عن أحمد بن محمّد بن عیسی، عن الحسین بن سعید، عن محمد بن أبی عمیر، عن أبی جعفر؛ الشامیّ، عن جعفر بن عثمان</w:t>
      </w:r>
      <w:r>
        <w:rPr>
          <w:rFonts w:eastAsia="IRNazanin" w:cs="IRNazanin"/>
          <w:color w:val="111111"/>
          <w:sz w:val="28"/>
          <w:szCs w:val="28"/>
          <w:rtl w:val="true"/>
          <w:lang w:bidi="fa-IR"/>
        </w:rPr>
        <w:t>.</w:t>
      </w:r>
    </w:p>
    <w:p>
      <w:pPr>
        <w:pStyle w:val="Heading4"/>
        <w:numPr>
          <w:ilvl w:val="3"/>
          <w:numId w:val="1"/>
        </w:numPr>
        <w:rPr/>
      </w:pPr>
      <w:bookmarkStart w:id="157" w:name="__RefHeading___Toc6341873_417432637"/>
      <w:bookmarkStart w:id="158" w:name="_Toc67"/>
      <w:bookmarkEnd w:id="157"/>
      <w:r>
        <w:rPr>
          <w:rtl w:val="true"/>
        </w:rPr>
        <w:t>[</w:t>
      </w:r>
      <w:r>
        <w:rPr/>
        <w:t>61</w:t>
      </w:r>
      <w:r>
        <w:rPr>
          <w:rtl w:val="true"/>
        </w:rPr>
        <w:t xml:space="preserve">] </w:t>
      </w:r>
      <w:r>
        <w:rPr>
          <w:rtl w:val="true"/>
        </w:rPr>
        <w:t>و ما کان فیه عن جعفر بن القاسم</w:t>
      </w:r>
      <w:r>
        <w:rPr>
          <w:rtl w:val="true"/>
        </w:rPr>
        <w:t>:</w:t>
      </w:r>
      <w:bookmarkEnd w:id="15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أبی، رضی الله عنه، و محمد بن الحسن رضی الله عنه</w:t>
      </w:r>
      <w:r>
        <w:rPr>
          <w:rFonts w:eastAsia="IRNazanin" w:cs="IRNazanin"/>
          <w:color w:val="111111"/>
          <w:sz w:val="28"/>
          <w:szCs w:val="28"/>
          <w:rtl w:val="true"/>
          <w:lang w:bidi="fa-IR"/>
        </w:rPr>
        <w:t xml:space="preserve">: </w:t>
      </w:r>
      <w:bookmarkStart w:id="159" w:name="pg12224_126919"/>
    </w:p>
    <w:p>
      <w:pPr>
        <w:pStyle w:val="BookText"/>
        <w:rPr/>
      </w:pPr>
      <w:bookmarkEnd w:id="159"/>
      <w:r>
        <w:rPr>
          <w:rFonts w:ascii="IRNazanin" w:hAnsi="IRNazanin" w:eastAsia="IRNazanin"/>
          <w:color w:val="111111"/>
          <w:sz w:val="28"/>
          <w:sz w:val="28"/>
          <w:szCs w:val="28"/>
          <w:rtl w:val="true"/>
          <w:lang w:bidi="fa-IR"/>
        </w:rPr>
        <w:t>عن سعد بن عبد الله، و محمد بن یحیی؛ العطار</w:t>
      </w:r>
      <w:r>
        <w:rPr>
          <w:rStyle w:val="FootnoteAnchor"/>
          <w:rtl w:val="true"/>
        </w:rPr>
        <w:footnoteReference w:id="21"/>
      </w:r>
      <w:r>
        <w:rPr>
          <w:rFonts w:ascii="IRNazanin" w:hAnsi="IRNazanin" w:eastAsia="IRNazanin"/>
          <w:color w:val="111111"/>
          <w:sz w:val="28"/>
          <w:sz w:val="28"/>
          <w:szCs w:val="28"/>
          <w:rtl w:val="true"/>
          <w:lang w:bidi="fa-IR"/>
        </w:rPr>
        <w:t>، و أحمد 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أبی عبد الله، عن أبیه، عن جعفر بن القاسم</w:t>
      </w:r>
      <w:r>
        <w:rPr>
          <w:rFonts w:eastAsia="IRNazanin" w:cs="IRNazanin"/>
          <w:color w:val="111111"/>
          <w:sz w:val="28"/>
          <w:szCs w:val="28"/>
          <w:rtl w:val="true"/>
          <w:lang w:bidi="fa-IR"/>
        </w:rPr>
        <w:t>.</w:t>
      </w:r>
    </w:p>
    <w:p>
      <w:pPr>
        <w:pStyle w:val="Heading4"/>
        <w:numPr>
          <w:ilvl w:val="3"/>
          <w:numId w:val="1"/>
        </w:numPr>
        <w:rPr/>
      </w:pPr>
      <w:bookmarkStart w:id="160" w:name="__RefHeading___Toc6341875_417432637"/>
      <w:bookmarkStart w:id="161" w:name="_Toc68"/>
      <w:bookmarkEnd w:id="160"/>
      <w:r>
        <w:rPr>
          <w:rtl w:val="true"/>
        </w:rPr>
        <w:t>[</w:t>
      </w:r>
      <w:r>
        <w:rPr/>
        <w:t>62</w:t>
      </w:r>
      <w:r>
        <w:rPr>
          <w:rtl w:val="true"/>
        </w:rPr>
        <w:t xml:space="preserve">] </w:t>
      </w:r>
      <w:r>
        <w:rPr>
          <w:rtl w:val="true"/>
        </w:rPr>
        <w:t>و ما کان فیه عن جعفر بن محمد بن یونس</w:t>
      </w:r>
      <w:r>
        <w:rPr>
          <w:rtl w:val="true"/>
        </w:rPr>
        <w:t>:</w:t>
      </w:r>
      <w:bookmarkEnd w:id="161"/>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إبراهیم بن هاشم، عن جعفر بن محمد بن یونس</w:t>
      </w:r>
      <w:r>
        <w:rPr>
          <w:rFonts w:eastAsia="IRNazanin" w:cs="IRNazanin"/>
          <w:color w:val="111111"/>
          <w:sz w:val="28"/>
          <w:szCs w:val="28"/>
          <w:rtl w:val="true"/>
          <w:lang w:bidi="fa-IR"/>
        </w:rPr>
        <w:t>.</w:t>
      </w:r>
    </w:p>
    <w:p>
      <w:pPr>
        <w:pStyle w:val="Heading4"/>
        <w:numPr>
          <w:ilvl w:val="3"/>
          <w:numId w:val="1"/>
        </w:numPr>
        <w:rPr/>
      </w:pPr>
      <w:bookmarkStart w:id="162" w:name="__RefHeading___Toc6341877_417432637"/>
      <w:bookmarkStart w:id="163" w:name="_Toc69"/>
      <w:bookmarkEnd w:id="162"/>
      <w:r>
        <w:rPr>
          <w:rtl w:val="true"/>
        </w:rPr>
        <w:t>[</w:t>
      </w:r>
      <w:r>
        <w:rPr/>
        <w:t>63</w:t>
      </w:r>
      <w:r>
        <w:rPr>
          <w:rtl w:val="true"/>
        </w:rPr>
        <w:t xml:space="preserve">] </w:t>
      </w:r>
      <w:r>
        <w:rPr>
          <w:rtl w:val="true"/>
        </w:rPr>
        <w:t>و ما کان فیه عن جعفر بن ناجیة</w:t>
      </w:r>
      <w:r>
        <w:rPr>
          <w:rtl w:val="true"/>
        </w:rPr>
        <w:t>:</w:t>
      </w:r>
      <w:bookmarkEnd w:id="163"/>
    </w:p>
    <w:p>
      <w:pPr>
        <w:pStyle w:val="BookText"/>
        <w:rPr/>
      </w:pPr>
      <w:r>
        <w:rPr>
          <w:rFonts w:ascii="IRNazanin" w:hAnsi="IRNazanin" w:eastAsia="IRNazanin"/>
          <w:color w:val="111111"/>
          <w:sz w:val="28"/>
          <w:sz w:val="28"/>
          <w:szCs w:val="28"/>
          <w:rtl w:val="true"/>
          <w:lang w:bidi="fa-IR"/>
        </w:rPr>
        <w:t>فقد رویته عن محمد بن الحسن، رضی الله عنه، عن الحسن بن متیل، الدقاق، عن محمد بن الحسین بن أبی الخطاب، عن جعفر بن بشیر؛ البجلی، عن جعفر بن ناجیة</w:t>
      </w:r>
      <w:r>
        <w:rPr>
          <w:rFonts w:eastAsia="IRNazanin" w:cs="IRNazanin"/>
          <w:color w:val="111111"/>
          <w:sz w:val="28"/>
          <w:szCs w:val="28"/>
          <w:rtl w:val="true"/>
          <w:lang w:bidi="fa-IR"/>
        </w:rPr>
        <w:t>.</w:t>
      </w:r>
    </w:p>
    <w:p>
      <w:pPr>
        <w:pStyle w:val="Heading4"/>
        <w:numPr>
          <w:ilvl w:val="3"/>
          <w:numId w:val="1"/>
        </w:numPr>
        <w:rPr/>
      </w:pPr>
      <w:bookmarkStart w:id="164" w:name="__RefHeading___Toc6341879_417432637"/>
      <w:bookmarkStart w:id="165" w:name="_Toc70"/>
      <w:bookmarkEnd w:id="164"/>
      <w:r>
        <w:rPr>
          <w:rtl w:val="true"/>
        </w:rPr>
        <w:t>[</w:t>
      </w:r>
      <w:r>
        <w:rPr/>
        <w:t>64</w:t>
      </w:r>
      <w:r>
        <w:rPr>
          <w:rtl w:val="true"/>
        </w:rPr>
        <w:t xml:space="preserve">] </w:t>
      </w:r>
      <w:r>
        <w:rPr>
          <w:rtl w:val="true"/>
        </w:rPr>
        <w:t>و ما کان فیه عن جمیل بن دراج، و محمد بن حمران</w:t>
      </w:r>
      <w:r>
        <w:rPr>
          <w:rtl w:val="true"/>
        </w:rPr>
        <w:t>:</w:t>
      </w:r>
      <w:bookmarkEnd w:id="165"/>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یعقوب بن یزید، عن محمد بن أبی عمیر، عن محمد بن حمران، و جمیل بن دراج</w:t>
      </w:r>
      <w:r>
        <w:rPr>
          <w:rFonts w:eastAsia="IRNazanin" w:cs="IRNazanin"/>
          <w:color w:val="111111"/>
          <w:sz w:val="28"/>
          <w:szCs w:val="28"/>
          <w:rtl w:val="true"/>
          <w:lang w:bidi="fa-IR"/>
        </w:rPr>
        <w:t>.</w:t>
      </w:r>
    </w:p>
    <w:p>
      <w:pPr>
        <w:pStyle w:val="Heading4"/>
        <w:numPr>
          <w:ilvl w:val="3"/>
          <w:numId w:val="1"/>
        </w:numPr>
        <w:rPr/>
      </w:pPr>
      <w:bookmarkStart w:id="166" w:name="__RefHeading___Toc6341881_417432637"/>
      <w:bookmarkStart w:id="167" w:name="_Toc71"/>
      <w:bookmarkEnd w:id="166"/>
      <w:r>
        <w:rPr>
          <w:rtl w:val="true"/>
        </w:rPr>
        <w:t>[</w:t>
      </w:r>
      <w:r>
        <w:rPr/>
        <w:t>65</w:t>
      </w:r>
      <w:r>
        <w:rPr>
          <w:rtl w:val="true"/>
        </w:rPr>
        <w:t xml:space="preserve">] </w:t>
      </w:r>
      <w:r>
        <w:rPr>
          <w:rtl w:val="true"/>
        </w:rPr>
        <w:t>و ما کان فیه عن جویریة بن مسهر فی خبر رد الشمس علی أمیر المؤمنین علیه السلام بعد وفاة النبی علیه السلام</w:t>
      </w:r>
      <w:r>
        <w:rPr/>
        <w:t>‌</w:t>
      </w:r>
      <w:r>
        <w:rPr/>
        <w:t>10079</w:t>
      </w:r>
      <w:bookmarkEnd w:id="1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 قالا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سعد بن عبد الله، عن أحمد بن محمد بن عیسی، عن الحسین بن سعید، عن أحمد بن عبد الله؛ القروی، عن الحسین بن </w:t>
      </w:r>
      <w:bookmarkStart w:id="168" w:name="pg12224_126920"/>
    </w:p>
    <w:p>
      <w:pPr>
        <w:pStyle w:val="BookText"/>
        <w:rPr/>
      </w:pPr>
      <w:bookmarkEnd w:id="168"/>
      <w:r>
        <w:rPr>
          <w:rFonts w:ascii="IRNazanin" w:hAnsi="IRNazanin" w:eastAsia="IRNazanin"/>
          <w:color w:val="111111"/>
          <w:sz w:val="28"/>
          <w:sz w:val="28"/>
          <w:szCs w:val="28"/>
          <w:rtl w:val="true"/>
          <w:lang w:bidi="fa-IR"/>
        </w:rPr>
        <w:t>المختار؛ القلانسی، عن أبی بصیر، عن عبد الواحد بن المختار؛ الأنصاری، عن أم المقدام؛ الثقفیّة، عن جویریة بن مسهر</w:t>
      </w:r>
      <w:r>
        <w:rPr>
          <w:rFonts w:eastAsia="IRNazanin" w:cs="IRNazanin"/>
          <w:color w:val="111111"/>
          <w:sz w:val="28"/>
          <w:szCs w:val="28"/>
          <w:rtl w:val="true"/>
          <w:lang w:bidi="fa-IR"/>
        </w:rPr>
        <w:t>.</w:t>
      </w:r>
    </w:p>
    <w:p>
      <w:pPr>
        <w:pStyle w:val="Heading4"/>
        <w:numPr>
          <w:ilvl w:val="3"/>
          <w:numId w:val="1"/>
        </w:numPr>
        <w:rPr/>
      </w:pPr>
      <w:bookmarkStart w:id="169" w:name="__RefHeading___Toc6341883_417432637"/>
      <w:bookmarkStart w:id="170" w:name="_Toc72"/>
      <w:bookmarkEnd w:id="169"/>
      <w:r>
        <w:rPr>
          <w:rtl w:val="true"/>
        </w:rPr>
        <w:t>[</w:t>
      </w:r>
      <w:r>
        <w:rPr/>
        <w:t>66</w:t>
      </w:r>
      <w:r>
        <w:rPr>
          <w:rtl w:val="true"/>
        </w:rPr>
        <w:t xml:space="preserve">] </w:t>
      </w:r>
      <w:r>
        <w:rPr>
          <w:rtl w:val="true"/>
        </w:rPr>
        <w:t>و ما کان فیه عن جهیم بن أبی جهم</w:t>
      </w:r>
      <w:r>
        <w:rPr>
          <w:rtl w:val="true"/>
        </w:rPr>
        <w:t>:</w:t>
      </w:r>
      <w:bookmarkEnd w:id="170"/>
    </w:p>
    <w:p>
      <w:pPr>
        <w:pStyle w:val="BookText"/>
        <w:rPr/>
      </w:pPr>
      <w:r>
        <w:rPr>
          <w:rFonts w:ascii="IRNazanin" w:hAnsi="IRNazanin" w:eastAsia="IRNazanin"/>
          <w:color w:val="111111"/>
          <w:sz w:val="28"/>
          <w:sz w:val="28"/>
          <w:szCs w:val="28"/>
          <w:rtl w:val="true"/>
          <w:lang w:bidi="fa-IR"/>
        </w:rPr>
        <w:t>فقد رویته عن محمد بن الحسن، رضی الله عنه، عن محمد بن الحسن؛ الصفار، عن العباس بن معروف، عن سعدان بن مسلم، عن جهیم بن أبی جهم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جهیمة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6341885_417432637"/>
      <w:bookmarkStart w:id="172" w:name="_Toc73"/>
      <w:bookmarkEnd w:id="171"/>
      <w:r>
        <w:rPr>
          <w:rtl w:val="true"/>
        </w:rPr>
        <w:t>[</w:t>
      </w:r>
      <w:r>
        <w:rPr/>
        <w:t>67</w:t>
      </w:r>
      <w:r>
        <w:rPr>
          <w:rtl w:val="true"/>
        </w:rPr>
        <w:t xml:space="preserve">] </w:t>
      </w:r>
      <w:r>
        <w:rPr>
          <w:rtl w:val="true"/>
        </w:rPr>
        <w:t>و ما کان فیه عن حارث، بیاع الأنماط</w:t>
      </w:r>
      <w:r>
        <w:rPr>
          <w:rtl w:val="true"/>
        </w:rPr>
        <w:t>:</w:t>
      </w:r>
      <w:bookmarkEnd w:id="172"/>
    </w:p>
    <w:p>
      <w:pPr>
        <w:pStyle w:val="BookText"/>
        <w:rPr/>
      </w:pPr>
      <w:r>
        <w:rPr>
          <w:rFonts w:ascii="IRNazanin" w:hAnsi="IRNazanin" w:eastAsia="IRNazanin"/>
          <w:color w:val="111111"/>
          <w:sz w:val="28"/>
          <w:sz w:val="28"/>
          <w:szCs w:val="28"/>
          <w:rtl w:val="true"/>
          <w:lang w:bidi="fa-IR"/>
        </w:rPr>
        <w:t>فقد رویته عن محمد بن علیّ؛ ماجیلویه، عن علی بن إبراهیم بن هاشم، عن أبیه، عن محمد بن سنان، عن حارث؛ بیّاع الأنماط</w:t>
      </w:r>
      <w:r>
        <w:rPr>
          <w:rFonts w:eastAsia="IRNazanin" w:cs="IRNazanin"/>
          <w:color w:val="111111"/>
          <w:sz w:val="28"/>
          <w:szCs w:val="28"/>
          <w:rtl w:val="true"/>
          <w:lang w:bidi="fa-IR"/>
        </w:rPr>
        <w:t>.</w:t>
      </w:r>
    </w:p>
    <w:p>
      <w:pPr>
        <w:pStyle w:val="Heading4"/>
        <w:numPr>
          <w:ilvl w:val="3"/>
          <w:numId w:val="1"/>
        </w:numPr>
        <w:rPr/>
      </w:pPr>
      <w:bookmarkStart w:id="173" w:name="__RefHeading___Toc6341887_417432637"/>
      <w:bookmarkStart w:id="174" w:name="_Toc74"/>
      <w:bookmarkEnd w:id="173"/>
      <w:r>
        <w:rPr>
          <w:rtl w:val="true"/>
        </w:rPr>
        <w:t>[</w:t>
      </w:r>
      <w:r>
        <w:rPr/>
        <w:t>68</w:t>
      </w:r>
      <w:r>
        <w:rPr>
          <w:rtl w:val="true"/>
        </w:rPr>
        <w:t xml:space="preserve">] </w:t>
      </w:r>
      <w:r>
        <w:rPr>
          <w:rtl w:val="true"/>
        </w:rPr>
        <w:t>و ما کان فیه عن الحارث بن المغیرة؛ النصری</w:t>
      </w:r>
      <w:r>
        <w:rPr>
          <w:rtl w:val="true"/>
        </w:rPr>
        <w:t>:</w:t>
      </w:r>
      <w:bookmarkEnd w:id="174"/>
    </w:p>
    <w:p>
      <w:p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أبیه، عن أحمد بن أبی عبد الله، عن أبیه، عن یونس بن عبد الرحمن، و محمد 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بن المغیرة؛ النصری</w:t>
      </w:r>
      <w:r>
        <w:rPr>
          <w:rFonts w:eastAsia="IRNazanin" w:cs="IRNazanin"/>
          <w:color w:val="111111"/>
          <w:sz w:val="28"/>
          <w:szCs w:val="28"/>
          <w:rtl w:val="true"/>
          <w:lang w:bidi="fa-IR"/>
        </w:rPr>
        <w:t>.</w:t>
      </w:r>
    </w:p>
    <w:p>
      <w:pPr>
        <w:pStyle w:val="Heading4"/>
        <w:numPr>
          <w:ilvl w:val="3"/>
          <w:numId w:val="1"/>
        </w:numPr>
        <w:rPr/>
      </w:pPr>
      <w:bookmarkStart w:id="175" w:name="__RefHeading___Toc6341889_417432637"/>
      <w:bookmarkStart w:id="176" w:name="_Toc75"/>
      <w:bookmarkEnd w:id="175"/>
      <w:r>
        <w:rPr>
          <w:rtl w:val="true"/>
        </w:rPr>
        <w:t>[</w:t>
      </w:r>
      <w:r>
        <w:rPr/>
        <w:t>69</w:t>
      </w:r>
      <w:r>
        <w:rPr>
          <w:rtl w:val="true"/>
        </w:rPr>
        <w:t xml:space="preserve">] </w:t>
      </w:r>
      <w:r>
        <w:rPr>
          <w:rtl w:val="true"/>
        </w:rPr>
        <w:t>و ما کان فیه عن حبیب بن المعلی‌</w:t>
      </w:r>
      <w:r>
        <w:rPr>
          <w:rtl w:val="true"/>
        </w:rPr>
        <w:t>:</w:t>
      </w:r>
      <w:bookmarkEnd w:id="1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حبیب بن المعلی‌</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محمد بن الولید؛ الخزاز</w:t>
      </w:r>
      <w:r>
        <w:rPr>
          <w:rStyle w:val="FootnoteAnchor"/>
          <w:rtl w:val="true"/>
        </w:rPr>
        <w:footnoteReference w:id="24"/>
      </w:r>
      <w:r>
        <w:rPr>
          <w:rFonts w:ascii="IRNazanin" w:hAnsi="IRNazanin" w:eastAsia="IRNazanin"/>
          <w:color w:val="111111"/>
          <w:sz w:val="28"/>
          <w:sz w:val="28"/>
          <w:szCs w:val="28"/>
          <w:rtl w:val="true"/>
          <w:lang w:bidi="fa-IR"/>
        </w:rPr>
        <w:t>، عن حمّاد بن عثمان، عن حبیب بن المعلی، الخثعمی</w:t>
      </w:r>
      <w:r>
        <w:rPr>
          <w:rFonts w:eastAsia="IRNazanin" w:cs="IRNazanin"/>
          <w:color w:val="111111"/>
          <w:sz w:val="28"/>
          <w:szCs w:val="28"/>
          <w:rtl w:val="true"/>
          <w:lang w:bidi="fa-IR"/>
        </w:rPr>
        <w:t xml:space="preserve">. </w:t>
      </w:r>
      <w:bookmarkStart w:id="177" w:name="pg12224_126921"/>
    </w:p>
    <w:p>
      <w:pPr>
        <w:pStyle w:val="Heading4"/>
        <w:numPr>
          <w:ilvl w:val="3"/>
          <w:numId w:val="1"/>
        </w:numPr>
        <w:rPr/>
      </w:pPr>
      <w:bookmarkStart w:id="178" w:name="__RefHeading___Toc6341891_417432637"/>
      <w:bookmarkStart w:id="179" w:name="_Toc76"/>
      <w:bookmarkEnd w:id="177"/>
      <w:bookmarkEnd w:id="178"/>
      <w:r>
        <w:rPr>
          <w:rtl w:val="true"/>
        </w:rPr>
        <w:t>[</w:t>
      </w:r>
      <w:r>
        <w:rPr/>
        <w:t>70</w:t>
      </w:r>
      <w:r>
        <w:rPr>
          <w:rtl w:val="true"/>
        </w:rPr>
        <w:t xml:space="preserve">] </w:t>
      </w:r>
      <w:r>
        <w:rPr>
          <w:rtl w:val="true"/>
        </w:rPr>
        <w:t>و ما کان فیه عن حذیفة بن منصور</w:t>
      </w:r>
      <w:r>
        <w:rPr>
          <w:rtl w:val="true"/>
        </w:rPr>
        <w:t>:</w:t>
      </w:r>
      <w:bookmarkEnd w:id="179"/>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أحمد بن محمد بن عیسی، عن محمد بن سنان، عن حذیفة بن منصور</w:t>
      </w:r>
      <w:r>
        <w:rPr>
          <w:rFonts w:eastAsia="IRNazanin" w:cs="IRNazanin"/>
          <w:color w:val="111111"/>
          <w:sz w:val="28"/>
          <w:szCs w:val="28"/>
          <w:rtl w:val="true"/>
          <w:lang w:bidi="fa-IR"/>
        </w:rPr>
        <w:t>.</w:t>
      </w:r>
    </w:p>
    <w:p>
      <w:pPr>
        <w:pStyle w:val="Heading4"/>
        <w:numPr>
          <w:ilvl w:val="3"/>
          <w:numId w:val="1"/>
        </w:numPr>
        <w:rPr/>
      </w:pPr>
      <w:bookmarkStart w:id="180" w:name="__RefHeading___Toc6341893_417432637"/>
      <w:bookmarkStart w:id="181" w:name="_Toc77"/>
      <w:bookmarkEnd w:id="180"/>
      <w:r>
        <w:rPr>
          <w:rtl w:val="true"/>
        </w:rPr>
        <w:t>[</w:t>
      </w:r>
      <w:r>
        <w:rPr/>
        <w:t>71</w:t>
      </w:r>
      <w:r>
        <w:rPr>
          <w:rtl w:val="true"/>
        </w:rPr>
        <w:t xml:space="preserve">] </w:t>
      </w:r>
      <w:r>
        <w:rPr>
          <w:rtl w:val="true"/>
        </w:rPr>
        <w:t>و ما کان فیه عن حریز بن عبد الله</w:t>
      </w:r>
      <w:r>
        <w:rPr>
          <w:rtl w:val="true"/>
        </w:rPr>
        <w:t>:</w:t>
      </w:r>
      <w:bookmarkEnd w:id="181"/>
    </w:p>
    <w:p>
      <w:pPr>
        <w:pStyle w:val="BookText"/>
        <w:rPr/>
      </w:pPr>
      <w:r>
        <w:rPr>
          <w:rFonts w:ascii="IRNazanin" w:hAnsi="IRNazanin" w:eastAsia="IRNazanin"/>
          <w:color w:val="111111"/>
          <w:sz w:val="28"/>
          <w:sz w:val="28"/>
          <w:szCs w:val="28"/>
          <w:rtl w:val="true"/>
          <w:lang w:bidi="fa-IR"/>
        </w:rPr>
        <w:t>فقد رویته عن أبی، رضی الله عنه، عن عبد الله بن جعفر؛ الحمیری، عن محمد بن عیسی بن عُبَیْد، و الحسن بن ظریف، و علی بن إسماعیل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عن‌حماد بن عیسی، عن حریز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و الحمیری، و محمد بن یحیی؛ العطار، و أحمد 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 بن محمد بن عیسی، عن الحسین بن سعید، و علی بن حدید، و عبد الرحمن بن أبی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حماد بن عیسی؛ الجهنیّ، عن حریز بن عبد الله؛ السجستانی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رؤیته أیضا عن أبی، و محمد بن الحسن، و محمد بن موسی بن المتوکل،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جعفر؛ الحمیری، عن علی بن إسماعیل، و محمد بن عیسی، و یعقوب بن یزید، و الحسن بن ظریف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حماد بن عیسی، عن حریز بن عبد الله؛ السجستانی</w:t>
      </w:r>
      <w:r>
        <w:rPr>
          <w:rFonts w:eastAsia="IRNazanin" w:cs="IRNazanin"/>
          <w:color w:val="111111"/>
          <w:sz w:val="28"/>
          <w:szCs w:val="28"/>
          <w:rtl w:val="true"/>
          <w:lang w:bidi="fa-IR"/>
        </w:rPr>
        <w:t>.</w:t>
      </w:r>
    </w:p>
    <w:p>
      <w:pPr>
        <w:pStyle w:val="Heading4"/>
        <w:numPr>
          <w:ilvl w:val="3"/>
          <w:numId w:val="1"/>
        </w:numPr>
        <w:rPr/>
      </w:pPr>
      <w:bookmarkStart w:id="182" w:name="__RefHeading___Toc6341895_417432637"/>
      <w:bookmarkStart w:id="183" w:name="_Toc78"/>
      <w:bookmarkEnd w:id="182"/>
      <w:r>
        <w:rPr>
          <w:rtl w:val="true"/>
        </w:rPr>
        <w:t>[</w:t>
      </w:r>
      <w:r>
        <w:rPr/>
        <w:t>72</w:t>
      </w:r>
      <w:r>
        <w:rPr>
          <w:rtl w:val="true"/>
        </w:rPr>
        <w:t xml:space="preserve">] </w:t>
      </w:r>
      <w:r>
        <w:rPr>
          <w:rtl w:val="true"/>
        </w:rPr>
        <w:t>و ما کان فیه عن حریز بن عبد الله فی الزکاة</w:t>
      </w:r>
      <w:r>
        <w:rPr>
          <w:rtl w:val="true"/>
        </w:rPr>
        <w:t>-:</w:t>
      </w:r>
      <w:bookmarkEnd w:id="18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رویته عن محمد بن الحسن، رضی الله عنه، عن محمد بن </w:t>
      </w:r>
      <w:bookmarkStart w:id="184" w:name="pg12224_126922"/>
    </w:p>
    <w:p>
      <w:pPr>
        <w:pStyle w:val="BookText"/>
        <w:rPr/>
      </w:pPr>
      <w:bookmarkEnd w:id="184"/>
      <w:r>
        <w:rPr>
          <w:rFonts w:ascii="IRNazanin" w:hAnsi="IRNazanin" w:eastAsia="IRNazanin"/>
          <w:color w:val="111111"/>
          <w:sz w:val="28"/>
          <w:sz w:val="28"/>
          <w:szCs w:val="28"/>
          <w:rtl w:val="true"/>
          <w:lang w:bidi="fa-IR"/>
        </w:rPr>
        <w:t>الحسن؛ الصفار، عن العباس بن معروف، عن علی‌</w:t>
      </w:r>
      <w:r>
        <w:rPr>
          <w:rStyle w:val="FootnoteAnchor"/>
          <w:rtl w:val="true"/>
        </w:rPr>
        <w:footnoteReference w:id="25"/>
      </w:r>
      <w:r>
        <w:rPr>
          <w:rFonts w:ascii="IRNazanin" w:hAnsi="IRNazanin" w:eastAsia="IRNazanin"/>
          <w:color w:val="111111"/>
          <w:sz w:val="28"/>
          <w:sz w:val="28"/>
          <w:szCs w:val="28"/>
          <w:rtl w:val="true"/>
          <w:lang w:bidi="fa-IR"/>
        </w:rPr>
        <w:t>بن إسماعیل بن سهل، عن حماد بن عیسی، عن حریز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رؤیته أیضا عن أبی، رضی الله عنه، عن علی بن إبراهیم، عن أبیه، عن حماد، عن حریز</w:t>
      </w:r>
      <w:r>
        <w:rPr>
          <w:rFonts w:eastAsia="IRNazanin" w:cs="IRNazanin"/>
          <w:color w:val="111111"/>
          <w:sz w:val="28"/>
          <w:szCs w:val="28"/>
          <w:rtl w:val="true"/>
          <w:lang w:bidi="fa-IR"/>
        </w:rPr>
        <w:t>.</w:t>
      </w:r>
    </w:p>
    <w:p>
      <w:pPr>
        <w:pStyle w:val="Heading4"/>
        <w:numPr>
          <w:ilvl w:val="3"/>
          <w:numId w:val="1"/>
        </w:numPr>
        <w:rPr/>
      </w:pPr>
      <w:bookmarkStart w:id="185" w:name="__RefHeading___Toc6341897_417432637"/>
      <w:bookmarkStart w:id="186" w:name="_Toc79"/>
      <w:bookmarkEnd w:id="185"/>
      <w:r>
        <w:rPr>
          <w:rtl w:val="true"/>
        </w:rPr>
        <w:t>[</w:t>
      </w:r>
      <w:r>
        <w:rPr/>
        <w:t>73</w:t>
      </w:r>
      <w:r>
        <w:rPr>
          <w:rtl w:val="true"/>
        </w:rPr>
        <w:t xml:space="preserve">] </w:t>
      </w:r>
      <w:r>
        <w:rPr>
          <w:rtl w:val="true"/>
        </w:rPr>
        <w:t>و ما کان فیه عن الحسن بن الجهم</w:t>
      </w:r>
      <w:r>
        <w:rPr>
          <w:rtl w:val="true"/>
        </w:rPr>
        <w:t>:</w:t>
      </w:r>
      <w:bookmarkEnd w:id="186"/>
    </w:p>
    <w:p>
      <w:pPr>
        <w:pStyle w:val="BookText"/>
        <w:rPr/>
      </w:pPr>
      <w:r>
        <w:rPr>
          <w:rFonts w:ascii="IRNazanin" w:hAnsi="IRNazanin" w:eastAsia="IRNazanin"/>
          <w:color w:val="111111"/>
          <w:sz w:val="28"/>
          <w:sz w:val="28"/>
          <w:szCs w:val="28"/>
          <w:rtl w:val="true"/>
          <w:lang w:bidi="fa-IR"/>
        </w:rPr>
        <w:t>فقد رویته عن محمد بن علیّ؛ ماجیلویه، عن علی بن إبراهیم بن هاشم، عن أبیه، عن الحسن بن الجهم</w:t>
      </w:r>
      <w:r>
        <w:rPr>
          <w:rFonts w:eastAsia="IRNazanin" w:cs="IRNazanin"/>
          <w:color w:val="111111"/>
          <w:sz w:val="28"/>
          <w:szCs w:val="28"/>
          <w:rtl w:val="true"/>
          <w:lang w:bidi="fa-IR"/>
        </w:rPr>
        <w:t>.</w:t>
      </w:r>
    </w:p>
    <w:p>
      <w:pPr>
        <w:pStyle w:val="Heading4"/>
        <w:numPr>
          <w:ilvl w:val="3"/>
          <w:numId w:val="1"/>
        </w:numPr>
        <w:rPr/>
      </w:pPr>
      <w:bookmarkStart w:id="187" w:name="__RefHeading___Toc6341899_417432637"/>
      <w:bookmarkStart w:id="188" w:name="_Toc80"/>
      <w:bookmarkEnd w:id="187"/>
      <w:r>
        <w:rPr>
          <w:rtl w:val="true"/>
        </w:rPr>
        <w:t>[</w:t>
      </w:r>
      <w:r>
        <w:rPr/>
        <w:t>74</w:t>
      </w:r>
      <w:r>
        <w:rPr>
          <w:rtl w:val="true"/>
        </w:rPr>
        <w:t xml:space="preserve">] </w:t>
      </w:r>
      <w:r>
        <w:rPr>
          <w:rtl w:val="true"/>
        </w:rPr>
        <w:t>و ما کان فیه عن الحسن بن راشد</w:t>
      </w:r>
      <w:r>
        <w:rPr>
          <w:rtl w:val="true"/>
        </w:rPr>
        <w:t>:</w:t>
      </w:r>
      <w:bookmarkEnd w:id="188"/>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أحمد بن محمد بن عیسی و إبراهیم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یحیی،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محمد بن علیّ؛ ماجیلویه، رضی الله عنه، عن علی بن إبراهیم، عن أبیه، عن القاسم بن یحیی،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راشد</w:t>
      </w:r>
      <w:r>
        <w:rPr>
          <w:rFonts w:eastAsia="IRNazanin" w:cs="IRNazanin"/>
          <w:color w:val="111111"/>
          <w:sz w:val="28"/>
          <w:szCs w:val="28"/>
          <w:rtl w:val="true"/>
          <w:lang w:bidi="fa-IR"/>
        </w:rPr>
        <w:t>.</w:t>
      </w:r>
    </w:p>
    <w:p>
      <w:pPr>
        <w:pStyle w:val="Heading4"/>
        <w:numPr>
          <w:ilvl w:val="3"/>
          <w:numId w:val="1"/>
        </w:numPr>
        <w:rPr/>
      </w:pPr>
      <w:bookmarkStart w:id="189" w:name="__RefHeading___Toc6341901_417432637"/>
      <w:bookmarkStart w:id="190" w:name="_Toc81"/>
      <w:bookmarkEnd w:id="189"/>
      <w:r>
        <w:rPr>
          <w:rtl w:val="true"/>
        </w:rPr>
        <w:t>[</w:t>
      </w:r>
      <w:r>
        <w:rPr/>
        <w:t>75</w:t>
      </w:r>
      <w:r>
        <w:rPr>
          <w:rtl w:val="true"/>
        </w:rPr>
        <w:t xml:space="preserve">] </w:t>
      </w:r>
      <w:r>
        <w:rPr>
          <w:rtl w:val="true"/>
        </w:rPr>
        <w:t>و ما کان فیه عن الحسن بن زیاد؛ الصیقل</w:t>
      </w:r>
      <w:r>
        <w:rPr>
          <w:rtl w:val="true"/>
        </w:rPr>
        <w:t>:</w:t>
      </w:r>
      <w:bookmarkEnd w:id="190"/>
    </w:p>
    <w:p>
      <w:pPr>
        <w:pStyle w:val="BookText"/>
        <w:rPr/>
      </w:pPr>
      <w:r>
        <w:rPr>
          <w:rFonts w:ascii="IRNazanin" w:hAnsi="IRNazanin" w:eastAsia="IRNazanin"/>
          <w:color w:val="111111"/>
          <w:sz w:val="28"/>
          <w:sz w:val="28"/>
          <w:szCs w:val="28"/>
          <w:rtl w:val="true"/>
          <w:lang w:bidi="fa-IR"/>
        </w:rPr>
        <w:t>فقد رویته عن محمد بن موسی بن المتوکل، رضی الله عنه، عن علی بن الحسین؛ السعدآبادی، عن أحمد بن أبی عبد الله؛ البرقی، عن أبیه، عن یونس بن عبد الرحمن، عن الحسن بن زیاد؛ الصیقل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کوفی، مولی، و کنیته أبو الولید</w:t>
      </w:r>
      <w:r>
        <w:rPr>
          <w:rFonts w:eastAsia="IRNazanin" w:cs="IRNazanin"/>
          <w:color w:val="111111"/>
          <w:sz w:val="28"/>
          <w:szCs w:val="28"/>
          <w:rtl w:val="true"/>
          <w:lang w:bidi="fa-IR"/>
        </w:rPr>
        <w:t>.</w:t>
      </w:r>
    </w:p>
    <w:p>
      <w:pPr>
        <w:pStyle w:val="Heading4"/>
        <w:numPr>
          <w:ilvl w:val="3"/>
          <w:numId w:val="1"/>
        </w:numPr>
        <w:rPr/>
      </w:pPr>
      <w:bookmarkStart w:id="191" w:name="__RefHeading___Toc6341903_417432637"/>
      <w:bookmarkStart w:id="192" w:name="_Toc82"/>
      <w:bookmarkEnd w:id="191"/>
      <w:r>
        <w:rPr>
          <w:rtl w:val="true"/>
        </w:rPr>
        <w:t>[</w:t>
      </w:r>
      <w:r>
        <w:rPr/>
        <w:t>76</w:t>
      </w:r>
      <w:r>
        <w:rPr>
          <w:rtl w:val="true"/>
        </w:rPr>
        <w:t xml:space="preserve">] </w:t>
      </w:r>
      <w:r>
        <w:rPr>
          <w:rtl w:val="true"/>
        </w:rPr>
        <w:t>و ما کان فیه عن الحسن بن السری</w:t>
      </w:r>
      <w:r>
        <w:rPr>
          <w:rtl w:val="true"/>
        </w:rPr>
        <w:t>:</w:t>
      </w:r>
      <w:bookmarkEnd w:id="19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رویته عن محمد بن الحسن، رضی الله عنه، عن الحسن بن </w:t>
      </w:r>
      <w:bookmarkStart w:id="193" w:name="pg12224_126923"/>
    </w:p>
    <w:p>
      <w:pPr>
        <w:pStyle w:val="BookText"/>
        <w:rPr/>
      </w:pPr>
      <w:bookmarkEnd w:id="193"/>
      <w:r>
        <w:rPr>
          <w:rFonts w:ascii="IRNazanin" w:hAnsi="IRNazanin" w:eastAsia="IRNazanin"/>
          <w:color w:val="111111"/>
          <w:sz w:val="28"/>
          <w:sz w:val="28"/>
          <w:szCs w:val="28"/>
          <w:rtl w:val="true"/>
          <w:lang w:bidi="fa-IR"/>
        </w:rPr>
        <w:t>متیل؛ الدقاق، عن محمد بن الحسین بن أبی الخطاب، عن جعفر بن بشیر، عن الحسن بن السری</w:t>
      </w:r>
      <w:r>
        <w:rPr>
          <w:rFonts w:eastAsia="IRNazanin" w:cs="IRNazanin"/>
          <w:color w:val="111111"/>
          <w:sz w:val="28"/>
          <w:szCs w:val="28"/>
          <w:rtl w:val="true"/>
          <w:lang w:bidi="fa-IR"/>
        </w:rPr>
        <w:t>.</w:t>
      </w:r>
    </w:p>
    <w:p>
      <w:pPr>
        <w:pStyle w:val="Heading4"/>
        <w:numPr>
          <w:ilvl w:val="3"/>
          <w:numId w:val="1"/>
        </w:numPr>
        <w:rPr/>
      </w:pPr>
      <w:bookmarkStart w:id="194" w:name="__RefHeading___Toc6341905_417432637"/>
      <w:bookmarkStart w:id="195" w:name="_Toc83"/>
      <w:bookmarkEnd w:id="194"/>
      <w:r>
        <w:rPr>
          <w:rtl w:val="true"/>
        </w:rPr>
        <w:t>[</w:t>
      </w:r>
      <w:r>
        <w:rPr/>
        <w:t>77</w:t>
      </w:r>
      <w:r>
        <w:rPr>
          <w:rtl w:val="true"/>
        </w:rPr>
        <w:t xml:space="preserve">] </w:t>
      </w:r>
      <w:r>
        <w:rPr>
          <w:rtl w:val="true"/>
        </w:rPr>
        <w:t>و ما کان فیه عن الحسن بن علی بن أبی حمزة</w:t>
      </w:r>
      <w:r>
        <w:rPr>
          <w:rtl w:val="true"/>
        </w:rPr>
        <w:t>:</w:t>
      </w:r>
      <w:bookmarkEnd w:id="195"/>
    </w:p>
    <w:p>
      <w:p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القاسم، عن محمد بن علیّ؛ الصیرفی، عن إسماعیل بن مهران، عن الحسن بن علی بن أبی حمزة؛ البطائنیّ</w:t>
      </w:r>
      <w:r>
        <w:rPr>
          <w:rFonts w:eastAsia="IRNazanin" w:cs="IRNazanin"/>
          <w:color w:val="111111"/>
          <w:sz w:val="28"/>
          <w:szCs w:val="28"/>
          <w:rtl w:val="true"/>
          <w:lang w:bidi="fa-IR"/>
        </w:rPr>
        <w:t>.</w:t>
      </w:r>
    </w:p>
    <w:p>
      <w:pPr>
        <w:pStyle w:val="Heading4"/>
        <w:numPr>
          <w:ilvl w:val="3"/>
          <w:numId w:val="1"/>
        </w:numPr>
        <w:rPr/>
      </w:pPr>
      <w:bookmarkStart w:id="196" w:name="__RefHeading___Toc6341907_417432637"/>
      <w:bookmarkStart w:id="197" w:name="_Toc84"/>
      <w:bookmarkEnd w:id="196"/>
      <w:r>
        <w:rPr>
          <w:rtl w:val="true"/>
        </w:rPr>
        <w:t>[</w:t>
      </w:r>
      <w:r>
        <w:rPr/>
        <w:t>78</w:t>
      </w:r>
      <w:r>
        <w:rPr>
          <w:rtl w:val="true"/>
        </w:rPr>
        <w:t xml:space="preserve">] </w:t>
      </w:r>
      <w:r>
        <w:rPr>
          <w:rtl w:val="true"/>
        </w:rPr>
        <w:t>و ما کان فیه عن الحسن بن علی بن فضال</w:t>
      </w:r>
      <w:r>
        <w:rPr>
          <w:rtl w:val="true"/>
        </w:rPr>
        <w:t>:</w:t>
      </w:r>
      <w:bookmarkEnd w:id="197"/>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أحمد بن محمد بن عیسی، عن الحسن بن علی بن فضال</w:t>
      </w:r>
      <w:r>
        <w:rPr>
          <w:rFonts w:eastAsia="IRNazanin" w:cs="IRNazanin"/>
          <w:color w:val="111111"/>
          <w:sz w:val="28"/>
          <w:szCs w:val="28"/>
          <w:rtl w:val="true"/>
          <w:lang w:bidi="fa-IR"/>
        </w:rPr>
        <w:t>.</w:t>
      </w:r>
    </w:p>
    <w:p>
      <w:pPr>
        <w:pStyle w:val="Heading4"/>
        <w:numPr>
          <w:ilvl w:val="3"/>
          <w:numId w:val="1"/>
        </w:numPr>
        <w:rPr/>
      </w:pPr>
      <w:bookmarkStart w:id="198" w:name="__RefHeading___Toc6341909_417432637"/>
      <w:bookmarkStart w:id="199" w:name="_Toc85"/>
      <w:bookmarkEnd w:id="198"/>
      <w:r>
        <w:rPr>
          <w:rtl w:val="true"/>
        </w:rPr>
        <w:t>[</w:t>
      </w:r>
      <w:r>
        <w:rPr/>
        <w:t>79</w:t>
      </w:r>
      <w:r>
        <w:rPr>
          <w:rtl w:val="true"/>
        </w:rPr>
        <w:t xml:space="preserve">] </w:t>
      </w:r>
      <w:r>
        <w:rPr>
          <w:rtl w:val="true"/>
        </w:rPr>
        <w:t>و ما کان فیه عن الحسن بن علی؛ الکوفی</w:t>
      </w:r>
      <w:r>
        <w:rPr>
          <w:rtl w:val="true"/>
        </w:rPr>
        <w:t>:</w:t>
      </w:r>
      <w:bookmarkEnd w:id="199"/>
    </w:p>
    <w:p>
      <w:pPr>
        <w:pStyle w:val="BookText"/>
        <w:rPr/>
      </w:pPr>
      <w:r>
        <w:rPr>
          <w:rFonts w:ascii="IRNazanin" w:hAnsi="IRNazanin" w:eastAsia="IRNazanin"/>
          <w:color w:val="111111"/>
          <w:sz w:val="28"/>
          <w:sz w:val="28"/>
          <w:szCs w:val="28"/>
          <w:rtl w:val="true"/>
          <w:lang w:bidi="fa-IR"/>
        </w:rPr>
        <w:t>فقد رویته عن أبی، رضی الله عنه، عن علی بن الحسن بن علی؛ الکوفی،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جعفر بن علی بن الحسن؛ الکوفی،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الکوفیّ</w:t>
      </w:r>
      <w:r>
        <w:rPr>
          <w:rFonts w:eastAsia="IRNazanin" w:cs="IRNazanin"/>
          <w:color w:val="111111"/>
          <w:sz w:val="28"/>
          <w:szCs w:val="28"/>
          <w:rtl w:val="true"/>
          <w:lang w:bidi="fa-IR"/>
        </w:rPr>
        <w:t>.</w:t>
      </w:r>
    </w:p>
    <w:p>
      <w:pPr>
        <w:pStyle w:val="Heading4"/>
        <w:numPr>
          <w:ilvl w:val="3"/>
          <w:numId w:val="1"/>
        </w:numPr>
        <w:rPr/>
      </w:pPr>
      <w:bookmarkStart w:id="200" w:name="__RefHeading___Toc6341911_417432637"/>
      <w:bookmarkStart w:id="201" w:name="_Toc86"/>
      <w:bookmarkEnd w:id="200"/>
      <w:r>
        <w:rPr>
          <w:rtl w:val="true"/>
        </w:rPr>
        <w:t>[</w:t>
      </w:r>
      <w:r>
        <w:rPr/>
        <w:t>80</w:t>
      </w:r>
      <w:r>
        <w:rPr>
          <w:rtl w:val="true"/>
        </w:rPr>
        <w:t xml:space="preserve">] </w:t>
      </w:r>
      <w:r>
        <w:rPr>
          <w:rtl w:val="true"/>
        </w:rPr>
        <w:t>و ما کان فیه عن الحسن بن علی بن النعمان</w:t>
      </w:r>
      <w:r>
        <w:rPr>
          <w:rtl w:val="true"/>
        </w:rPr>
        <w:t>:</w:t>
      </w:r>
      <w:bookmarkEnd w:id="201"/>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عن الحسن بن علی بن النعمان</w:t>
      </w:r>
      <w:r>
        <w:rPr>
          <w:rFonts w:eastAsia="IRNazanin" w:cs="IRNazanin"/>
          <w:color w:val="111111"/>
          <w:sz w:val="28"/>
          <w:szCs w:val="28"/>
          <w:rtl w:val="true"/>
          <w:lang w:bidi="fa-IR"/>
        </w:rPr>
        <w:t>.</w:t>
      </w:r>
    </w:p>
    <w:p>
      <w:pPr>
        <w:pStyle w:val="Heading4"/>
        <w:numPr>
          <w:ilvl w:val="3"/>
          <w:numId w:val="1"/>
        </w:numPr>
        <w:rPr/>
      </w:pPr>
      <w:bookmarkStart w:id="202" w:name="__RefHeading___Toc6341913_417432637"/>
      <w:bookmarkStart w:id="203" w:name="_Toc87"/>
      <w:bookmarkEnd w:id="202"/>
      <w:r>
        <w:rPr>
          <w:rtl w:val="true"/>
        </w:rPr>
        <w:t>[</w:t>
      </w:r>
      <w:r>
        <w:rPr/>
        <w:t>81</w:t>
      </w:r>
      <w:r>
        <w:rPr>
          <w:rtl w:val="true"/>
        </w:rPr>
        <w:t xml:space="preserve">] </w:t>
      </w:r>
      <w:r>
        <w:rPr>
          <w:rtl w:val="true"/>
        </w:rPr>
        <w:t>و ما کان فیه عن الحسن بن علی؛ الوشاء</w:t>
      </w:r>
      <w:r>
        <w:rPr>
          <w:rtl w:val="true"/>
        </w:rPr>
        <w:t>:</w:t>
      </w:r>
      <w:bookmarkEnd w:id="203"/>
    </w:p>
    <w:p>
      <w:pPr>
        <w:pStyle w:val="BookText"/>
        <w:rPr/>
      </w:pPr>
      <w:r>
        <w:rPr>
          <w:rFonts w:ascii="IRNazanin" w:hAnsi="IRNazanin" w:eastAsia="IRNazanin"/>
          <w:color w:val="111111"/>
          <w:sz w:val="28"/>
          <w:sz w:val="28"/>
          <w:szCs w:val="28"/>
          <w:rtl w:val="true"/>
          <w:lang w:bidi="fa-IR"/>
        </w:rPr>
        <w:t>فقد رویته عن محمد بن الحسن، رضی الله عنه، عن محمد بن الحسن؛ الصفّار، عن أحمد بن محمد بن عیسی، و إبراهیم بن هاشم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المعروف بابن بنت إلیاس</w:t>
      </w:r>
      <w:r>
        <w:rPr>
          <w:rFonts w:eastAsia="IRNazanin" w:cs="IRNazanin"/>
          <w:color w:val="111111"/>
          <w:sz w:val="28"/>
          <w:szCs w:val="28"/>
          <w:rtl w:val="true"/>
          <w:lang w:bidi="fa-IR"/>
        </w:rPr>
        <w:t xml:space="preserve">. </w:t>
      </w:r>
      <w:bookmarkStart w:id="204" w:name="pg12224_126924"/>
    </w:p>
    <w:p>
      <w:pPr>
        <w:pStyle w:val="Heading4"/>
        <w:numPr>
          <w:ilvl w:val="3"/>
          <w:numId w:val="1"/>
        </w:numPr>
        <w:rPr/>
      </w:pPr>
      <w:bookmarkStart w:id="205" w:name="__RefHeading___Toc6341915_417432637"/>
      <w:bookmarkStart w:id="206" w:name="_Toc88"/>
      <w:bookmarkEnd w:id="204"/>
      <w:bookmarkEnd w:id="205"/>
      <w:r>
        <w:rPr>
          <w:rtl w:val="true"/>
        </w:rPr>
        <w:t>[</w:t>
      </w:r>
      <w:r>
        <w:rPr/>
        <w:t>82</w:t>
      </w:r>
      <w:r>
        <w:rPr>
          <w:rtl w:val="true"/>
        </w:rPr>
        <w:t xml:space="preserve">] </w:t>
      </w:r>
      <w:r>
        <w:rPr>
          <w:rtl w:val="true"/>
        </w:rPr>
        <w:t>و ما کان فیه عن الحسن بن قازن‌</w:t>
      </w:r>
      <w:r>
        <w:rPr>
          <w:rtl w:val="true"/>
        </w:rPr>
        <w:t>:</w:t>
      </w:r>
      <w:bookmarkEnd w:id="2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الحسن بن قازن‌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رویته عن حمزة بن محمد؛ العلویّ، رضی الله عنه، عن علی بن إبراهیم، عن أبیه، عن الحسن بن قازن</w:t>
      </w:r>
      <w:r>
        <w:rPr>
          <w:rFonts w:eastAsia="IRNazanin" w:cs="IRNazanin"/>
          <w:color w:val="111111"/>
          <w:sz w:val="28"/>
          <w:szCs w:val="28"/>
          <w:rtl w:val="true"/>
          <w:lang w:bidi="fa-IR"/>
        </w:rPr>
        <w:t>.</w:t>
      </w:r>
    </w:p>
    <w:p>
      <w:pPr>
        <w:pStyle w:val="Heading4"/>
        <w:numPr>
          <w:ilvl w:val="3"/>
          <w:numId w:val="1"/>
        </w:numPr>
        <w:rPr/>
      </w:pPr>
      <w:bookmarkStart w:id="207" w:name="__RefHeading___Toc6341917_417432637"/>
      <w:bookmarkStart w:id="208" w:name="_Toc89"/>
      <w:bookmarkEnd w:id="207"/>
      <w:r>
        <w:rPr>
          <w:rtl w:val="true"/>
        </w:rPr>
        <w:t>[</w:t>
      </w:r>
      <w:r>
        <w:rPr/>
        <w:t>83</w:t>
      </w:r>
      <w:r>
        <w:rPr>
          <w:rtl w:val="true"/>
        </w:rPr>
        <w:t xml:space="preserve">] </w:t>
      </w:r>
      <w:r>
        <w:rPr>
          <w:rtl w:val="true"/>
        </w:rPr>
        <w:t>و ما کان فیه عن الحسن بن محبوب</w:t>
      </w:r>
      <w:r>
        <w:rPr>
          <w:rtl w:val="true"/>
        </w:rPr>
        <w:t>:</w:t>
      </w:r>
      <w:bookmarkEnd w:id="208"/>
    </w:p>
    <w:p>
      <w:pPr>
        <w:pStyle w:val="BookText"/>
        <w:rPr/>
      </w:pPr>
      <w:r>
        <w:rPr>
          <w:rFonts w:ascii="IRNazanin" w:hAnsi="IRNazanin" w:eastAsia="IRNazanin"/>
          <w:color w:val="111111"/>
          <w:sz w:val="28"/>
          <w:sz w:val="28"/>
          <w:szCs w:val="28"/>
          <w:rtl w:val="true"/>
          <w:lang w:bidi="fa-IR"/>
        </w:rPr>
        <w:t>فقد رویته عن محمد بن موسی بن المتوکل، رضی الله عنه، عن سعد بن عبد الله، و عبد الله بن جعفر؛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 بن محمد بن عیسی، عن الحسن بن محبوب</w:t>
      </w:r>
      <w:r>
        <w:rPr>
          <w:rFonts w:eastAsia="IRNazanin" w:cs="IRNazanin"/>
          <w:color w:val="111111"/>
          <w:sz w:val="28"/>
          <w:szCs w:val="28"/>
          <w:rtl w:val="true"/>
          <w:lang w:bidi="fa-IR"/>
        </w:rPr>
        <w:t>.</w:t>
      </w:r>
    </w:p>
    <w:p>
      <w:pPr>
        <w:pStyle w:val="Heading4"/>
        <w:numPr>
          <w:ilvl w:val="3"/>
          <w:numId w:val="1"/>
        </w:numPr>
        <w:rPr/>
      </w:pPr>
      <w:bookmarkStart w:id="209" w:name="__RefHeading___Toc6341919_417432637"/>
      <w:bookmarkStart w:id="210" w:name="_Toc90"/>
      <w:bookmarkEnd w:id="209"/>
      <w:r>
        <w:rPr>
          <w:rtl w:val="true"/>
        </w:rPr>
        <w:t>[</w:t>
      </w:r>
      <w:r>
        <w:rPr/>
        <w:t>84</w:t>
      </w:r>
      <w:r>
        <w:rPr>
          <w:rtl w:val="true"/>
        </w:rPr>
        <w:t xml:space="preserve">] </w:t>
      </w:r>
      <w:r>
        <w:rPr>
          <w:rtl w:val="true"/>
        </w:rPr>
        <w:t>و ما کان فیه عن الحسن بن هارون</w:t>
      </w:r>
      <w:r>
        <w:rPr>
          <w:rtl w:val="true"/>
        </w:rPr>
        <w:t>:</w:t>
      </w:r>
      <w:bookmarkEnd w:id="210"/>
    </w:p>
    <w:p>
      <w:pPr>
        <w:pStyle w:val="BookText"/>
        <w:rPr/>
      </w:pPr>
      <w:r>
        <w:rPr>
          <w:rFonts w:ascii="IRNazanin" w:hAnsi="IRNazanin" w:eastAsia="IRNazanin"/>
          <w:color w:val="111111"/>
          <w:sz w:val="28"/>
          <w:sz w:val="28"/>
          <w:szCs w:val="28"/>
          <w:rtl w:val="true"/>
          <w:lang w:bidi="fa-IR"/>
        </w:rPr>
        <w:t>فقد رویته عن محمد بن الحسن، رضی الله عنه، عن محمد بن الحسن؛ الصفار، عن أحمد بن محمد بن عیسی، عن أحمد بن محمد بن أبی نصر؛ البزنطی، عن عبد الکریم بن عمرو، عن الحسن بن هارون</w:t>
      </w:r>
      <w:r>
        <w:rPr>
          <w:rFonts w:eastAsia="IRNazanin" w:cs="IRNazanin"/>
          <w:color w:val="111111"/>
          <w:sz w:val="28"/>
          <w:szCs w:val="28"/>
          <w:rtl w:val="true"/>
          <w:lang w:bidi="fa-IR"/>
        </w:rPr>
        <w:t>.</w:t>
      </w:r>
    </w:p>
    <w:p>
      <w:pPr>
        <w:pStyle w:val="Heading4"/>
        <w:numPr>
          <w:ilvl w:val="3"/>
          <w:numId w:val="1"/>
        </w:numPr>
        <w:rPr/>
      </w:pPr>
      <w:bookmarkStart w:id="211" w:name="__RefHeading___Toc6341921_417432637"/>
      <w:bookmarkStart w:id="212" w:name="_Toc91"/>
      <w:bookmarkEnd w:id="211"/>
      <w:r>
        <w:rPr>
          <w:rtl w:val="true"/>
        </w:rPr>
        <w:t>[</w:t>
      </w:r>
      <w:r>
        <w:rPr/>
        <w:t>85</w:t>
      </w:r>
      <w:r>
        <w:rPr>
          <w:rtl w:val="true"/>
        </w:rPr>
        <w:t xml:space="preserve">] </w:t>
      </w:r>
      <w:r>
        <w:rPr>
          <w:rtl w:val="true"/>
        </w:rPr>
        <w:t>و ما کان فیه عن الحسین بن أبی العلاء</w:t>
      </w:r>
      <w:r>
        <w:rPr>
          <w:rtl w:val="true"/>
        </w:rPr>
        <w:t>:</w:t>
      </w:r>
      <w:bookmarkEnd w:id="212"/>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محمد بن الحسین بن أبی الخطاب، عن موسی بن سعدان، عن عبد الله بن القاسم، عن الحسین بن أبی العلاء؛ الخفاف، مولی بنی أسد</w:t>
      </w:r>
      <w:r>
        <w:rPr>
          <w:rFonts w:eastAsia="IRNazanin" w:cs="IRNazanin"/>
          <w:color w:val="111111"/>
          <w:sz w:val="28"/>
          <w:szCs w:val="28"/>
          <w:rtl w:val="true"/>
          <w:lang w:bidi="fa-IR"/>
        </w:rPr>
        <w:t>.</w:t>
      </w:r>
    </w:p>
    <w:p>
      <w:pPr>
        <w:pStyle w:val="Heading4"/>
        <w:numPr>
          <w:ilvl w:val="3"/>
          <w:numId w:val="1"/>
        </w:numPr>
        <w:rPr/>
      </w:pPr>
      <w:bookmarkStart w:id="213" w:name="__RefHeading___Toc6341923_417432637"/>
      <w:bookmarkStart w:id="214" w:name="_Toc92"/>
      <w:bookmarkEnd w:id="213"/>
      <w:r>
        <w:rPr>
          <w:rtl w:val="true"/>
        </w:rPr>
        <w:t>[</w:t>
      </w:r>
      <w:r>
        <w:rPr/>
        <w:t>86</w:t>
      </w:r>
      <w:r>
        <w:rPr>
          <w:rtl w:val="true"/>
        </w:rPr>
        <w:t xml:space="preserve">] </w:t>
      </w:r>
      <w:r>
        <w:rPr>
          <w:rtl w:val="true"/>
        </w:rPr>
        <w:t>و ما کان فیه عن الحسین بن حماد</w:t>
      </w:r>
      <w:r>
        <w:rPr>
          <w:rtl w:val="true"/>
        </w:rPr>
        <w:t>:</w:t>
      </w:r>
      <w:bookmarkEnd w:id="214"/>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سعد بن عبد الله، و الحمیری</w:t>
      </w:r>
      <w:r>
        <w:rPr>
          <w:rFonts w:eastAsia="IRNazanin" w:cs="IRNazanin"/>
          <w:color w:val="111111"/>
          <w:sz w:val="28"/>
          <w:szCs w:val="28"/>
          <w:rtl w:val="true"/>
          <w:lang w:bidi="fa-IR"/>
        </w:rPr>
        <w:t xml:space="preserve">: </w:t>
      </w:r>
      <w:bookmarkStart w:id="215" w:name="pg12224_126925"/>
    </w:p>
    <w:p>
      <w:pPr>
        <w:pStyle w:val="BookText"/>
        <w:rPr/>
      </w:pPr>
      <w:bookmarkEnd w:id="215"/>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عن البزنطی، عن عبد الکریم بن عمرو، عن الحسین بن حماد؛ الکوفی</w:t>
      </w:r>
      <w:r>
        <w:rPr>
          <w:rFonts w:eastAsia="IRNazanin" w:cs="IRNazanin"/>
          <w:color w:val="111111"/>
          <w:sz w:val="28"/>
          <w:szCs w:val="28"/>
          <w:rtl w:val="true"/>
          <w:lang w:bidi="fa-IR"/>
        </w:rPr>
        <w:t>.</w:t>
      </w:r>
    </w:p>
    <w:p>
      <w:pPr>
        <w:pStyle w:val="Heading4"/>
        <w:numPr>
          <w:ilvl w:val="3"/>
          <w:numId w:val="1"/>
        </w:numPr>
        <w:rPr/>
      </w:pPr>
      <w:bookmarkStart w:id="216" w:name="__RefHeading___Toc6341925_417432637"/>
      <w:bookmarkStart w:id="217" w:name="_Toc93"/>
      <w:bookmarkEnd w:id="216"/>
      <w:r>
        <w:rPr>
          <w:rtl w:val="true"/>
        </w:rPr>
        <w:t>[</w:t>
      </w:r>
      <w:r>
        <w:rPr/>
        <w:t>87</w:t>
      </w:r>
      <w:r>
        <w:rPr>
          <w:rtl w:val="true"/>
        </w:rPr>
        <w:t xml:space="preserve">] </w:t>
      </w:r>
      <w:r>
        <w:rPr>
          <w:rtl w:val="true"/>
        </w:rPr>
        <w:t>و ما کان فیه عن الحسین بن زید</w:t>
      </w:r>
      <w:r>
        <w:rPr>
          <w:rtl w:val="true"/>
        </w:rPr>
        <w:t>:</w:t>
      </w:r>
      <w:bookmarkEnd w:id="217"/>
    </w:p>
    <w:p>
      <w:p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محمد بن یحیی، العطار، عن أیوب بن نوح، عن محمد بن أبی عمیر، عن الحسین بن زید بن علیّ بن الحسین بن علی بن أبی طالب علیهم السلام</w:t>
      </w:r>
      <w:r>
        <w:rPr>
          <w:rFonts w:eastAsia="IRNazanin" w:cs="IRNazanin"/>
          <w:color w:val="111111"/>
          <w:sz w:val="28"/>
          <w:szCs w:val="28"/>
          <w:rtl w:val="true"/>
          <w:lang w:bidi="fa-IR"/>
        </w:rPr>
        <w:t>.</w:t>
      </w:r>
    </w:p>
    <w:p>
      <w:pPr>
        <w:pStyle w:val="Heading4"/>
        <w:numPr>
          <w:ilvl w:val="3"/>
          <w:numId w:val="1"/>
        </w:numPr>
        <w:rPr/>
      </w:pPr>
      <w:bookmarkStart w:id="218" w:name="__RefHeading___Toc6341927_417432637"/>
      <w:bookmarkStart w:id="219" w:name="_Toc94"/>
      <w:bookmarkEnd w:id="218"/>
      <w:r>
        <w:rPr>
          <w:rtl w:val="true"/>
        </w:rPr>
        <w:t>[</w:t>
      </w:r>
      <w:r>
        <w:rPr/>
        <w:t>88</w:t>
      </w:r>
      <w:r>
        <w:rPr>
          <w:rtl w:val="true"/>
        </w:rPr>
        <w:t xml:space="preserve">] </w:t>
      </w:r>
      <w:r>
        <w:rPr>
          <w:rtl w:val="true"/>
        </w:rPr>
        <w:t>و ما کان فیه عن الحسین بن سالم</w:t>
      </w:r>
      <w:r>
        <w:rPr>
          <w:rtl w:val="true"/>
        </w:rPr>
        <w:t>:</w:t>
      </w:r>
      <w:bookmarkEnd w:id="219"/>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محمد بن الحسین بن أبی الخطاب، عن عبد الله بن جبلة، عن أبی عبد الله؛ الخراسانی، عن الحسین بن سالم</w:t>
      </w:r>
      <w:r>
        <w:rPr>
          <w:rFonts w:eastAsia="IRNazanin" w:cs="IRNazanin"/>
          <w:color w:val="111111"/>
          <w:sz w:val="28"/>
          <w:szCs w:val="28"/>
          <w:rtl w:val="true"/>
          <w:lang w:bidi="fa-IR"/>
        </w:rPr>
        <w:t>.</w:t>
      </w:r>
    </w:p>
    <w:p>
      <w:pPr>
        <w:pStyle w:val="Heading4"/>
        <w:numPr>
          <w:ilvl w:val="3"/>
          <w:numId w:val="1"/>
        </w:numPr>
        <w:rPr/>
      </w:pPr>
      <w:bookmarkStart w:id="220" w:name="__RefHeading___Toc6341929_417432637"/>
      <w:bookmarkStart w:id="221" w:name="_Toc95"/>
      <w:bookmarkEnd w:id="220"/>
      <w:r>
        <w:rPr>
          <w:rtl w:val="true"/>
        </w:rPr>
        <w:t>[</w:t>
      </w:r>
      <w:r>
        <w:rPr/>
        <w:t>89</w:t>
      </w:r>
      <w:r>
        <w:rPr>
          <w:rtl w:val="true"/>
        </w:rPr>
        <w:t xml:space="preserve">] </w:t>
      </w:r>
      <w:r>
        <w:rPr>
          <w:rtl w:val="true"/>
        </w:rPr>
        <w:t>و ما کان فیه عن الحسین بن سعید</w:t>
      </w:r>
      <w:r>
        <w:rPr>
          <w:rtl w:val="true"/>
        </w:rPr>
        <w:t>:</w:t>
      </w:r>
      <w:bookmarkEnd w:id="221"/>
    </w:p>
    <w:p>
      <w:pPr>
        <w:pStyle w:val="BookText"/>
        <w:rPr/>
      </w:pPr>
      <w:r>
        <w:rPr>
          <w:rFonts w:ascii="IRNazanin" w:hAnsi="IRNazanin" w:eastAsia="IRNazanin"/>
          <w:color w:val="111111"/>
          <w:sz w:val="28"/>
          <w:sz w:val="28"/>
          <w:szCs w:val="28"/>
          <w:rtl w:val="true"/>
          <w:lang w:bidi="fa-IR"/>
        </w:rPr>
        <w:t>فقد رویته عن محمد بن الحسن، رضی الله عنه، عن الحسین بن الحسن بن أبان، عن الحُسین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أبی، رضی الله عنه، عن سعد بن عبد الله، عن أحمد بن محمد بن عیسی، عن الحسین بن سعید</w:t>
      </w:r>
      <w:r>
        <w:rPr>
          <w:rFonts w:eastAsia="IRNazanin" w:cs="IRNazanin"/>
          <w:color w:val="111111"/>
          <w:sz w:val="28"/>
          <w:szCs w:val="28"/>
          <w:rtl w:val="true"/>
          <w:lang w:bidi="fa-IR"/>
        </w:rPr>
        <w:t>.</w:t>
      </w:r>
    </w:p>
    <w:p>
      <w:pPr>
        <w:pStyle w:val="Heading4"/>
        <w:numPr>
          <w:ilvl w:val="3"/>
          <w:numId w:val="1"/>
        </w:numPr>
        <w:rPr/>
      </w:pPr>
      <w:bookmarkStart w:id="222" w:name="__RefHeading___Toc6341931_417432637"/>
      <w:bookmarkStart w:id="223" w:name="_Toc96"/>
      <w:bookmarkEnd w:id="222"/>
      <w:r>
        <w:rPr>
          <w:rtl w:val="true"/>
        </w:rPr>
        <w:t>[</w:t>
      </w:r>
      <w:r>
        <w:rPr/>
        <w:t>90</w:t>
      </w:r>
      <w:r>
        <w:rPr>
          <w:rtl w:val="true"/>
        </w:rPr>
        <w:t xml:space="preserve">] </w:t>
      </w:r>
      <w:r>
        <w:rPr>
          <w:rtl w:val="true"/>
        </w:rPr>
        <w:t>و ما کان فیه عن الحسین بن محمد؛ القمی</w:t>
      </w:r>
      <w:r>
        <w:rPr>
          <w:rtl w:val="true"/>
        </w:rPr>
        <w:t>:</w:t>
      </w:r>
      <w:bookmarkEnd w:id="223"/>
    </w:p>
    <w:p>
      <w:p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علی بن إبراهیم، عن أبیه، عن الحسین بن محمد؛ القمّیّ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 xml:space="preserve">. </w:t>
      </w:r>
      <w:bookmarkStart w:id="224" w:name="pg12224_126926"/>
    </w:p>
    <w:p>
      <w:pPr>
        <w:pStyle w:val="Heading4"/>
        <w:numPr>
          <w:ilvl w:val="3"/>
          <w:numId w:val="1"/>
        </w:numPr>
        <w:rPr/>
      </w:pPr>
      <w:bookmarkStart w:id="225" w:name="__RefHeading___Toc6341933_417432637"/>
      <w:bookmarkStart w:id="226" w:name="_Toc97"/>
      <w:bookmarkEnd w:id="224"/>
      <w:bookmarkEnd w:id="225"/>
      <w:r>
        <w:rPr>
          <w:rtl w:val="true"/>
        </w:rPr>
        <w:t>[</w:t>
      </w:r>
      <w:r>
        <w:rPr/>
        <w:t>91</w:t>
      </w:r>
      <w:r>
        <w:rPr>
          <w:rtl w:val="true"/>
        </w:rPr>
        <w:t xml:space="preserve">] </w:t>
      </w:r>
      <w:r>
        <w:rPr>
          <w:rtl w:val="true"/>
        </w:rPr>
        <w:t>و ما کان فیه عن الحسین بن المختار</w:t>
      </w:r>
      <w:r>
        <w:rPr>
          <w:rtl w:val="true"/>
        </w:rPr>
        <w:t>:</w:t>
      </w:r>
      <w:bookmarkEnd w:id="226"/>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و الحمیری، و محمّد بن یحیی العطار، و أحمد 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بن أبی الخطاب، عن حماد بن عیسی، عن الحسین بن المختار؛ القلانسی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رویته عن محمد بن الحسن، رضی الله عنه، عن الحسین بن الحسن بن أبان، عن الحسین بن سعید، عن حماد بن عیسی، عن الحسین بن المختار، القلانسیّ</w:t>
      </w:r>
      <w:r>
        <w:rPr>
          <w:rFonts w:eastAsia="IRNazanin" w:cs="IRNazanin"/>
          <w:color w:val="111111"/>
          <w:sz w:val="28"/>
          <w:szCs w:val="28"/>
          <w:rtl w:val="true"/>
          <w:lang w:bidi="fa-IR"/>
        </w:rPr>
        <w:t>.</w:t>
      </w:r>
    </w:p>
    <w:p>
      <w:pPr>
        <w:pStyle w:val="Heading4"/>
        <w:numPr>
          <w:ilvl w:val="3"/>
          <w:numId w:val="1"/>
        </w:numPr>
        <w:rPr/>
      </w:pPr>
      <w:bookmarkStart w:id="227" w:name="__RefHeading___Toc6341935_417432637"/>
      <w:bookmarkStart w:id="228" w:name="_Toc98"/>
      <w:bookmarkEnd w:id="227"/>
      <w:r>
        <w:rPr>
          <w:rtl w:val="true"/>
        </w:rPr>
        <w:t>[</w:t>
      </w:r>
      <w:r>
        <w:rPr/>
        <w:t>92</w:t>
      </w:r>
      <w:r>
        <w:rPr>
          <w:rtl w:val="true"/>
        </w:rPr>
        <w:t xml:space="preserve">] </w:t>
      </w:r>
      <w:r>
        <w:rPr>
          <w:rtl w:val="true"/>
        </w:rPr>
        <w:t>و ما کان فیه عن حفص بن البختری</w:t>
      </w:r>
      <w:r>
        <w:rPr>
          <w:rtl w:val="true"/>
        </w:rPr>
        <w:t>:</w:t>
      </w:r>
      <w:bookmarkEnd w:id="228"/>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و عبد الله بن جعفر؛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یزید، عن محمد بن أبی عمیر، عن حفص بن البختری؛ الکوفی</w:t>
      </w:r>
      <w:r>
        <w:rPr>
          <w:rFonts w:eastAsia="IRNazanin" w:cs="IRNazanin"/>
          <w:color w:val="111111"/>
          <w:sz w:val="28"/>
          <w:szCs w:val="28"/>
          <w:rtl w:val="true"/>
          <w:lang w:bidi="fa-IR"/>
        </w:rPr>
        <w:t>.</w:t>
      </w:r>
    </w:p>
    <w:p>
      <w:pPr>
        <w:pStyle w:val="Heading4"/>
        <w:numPr>
          <w:ilvl w:val="3"/>
          <w:numId w:val="1"/>
        </w:numPr>
        <w:rPr/>
      </w:pPr>
      <w:bookmarkStart w:id="229" w:name="__RefHeading___Toc6341937_417432637"/>
      <w:bookmarkStart w:id="230" w:name="_Toc99"/>
      <w:bookmarkEnd w:id="229"/>
      <w:r>
        <w:rPr>
          <w:rtl w:val="true"/>
        </w:rPr>
        <w:t>[</w:t>
      </w:r>
      <w:r>
        <w:rPr/>
        <w:t>93</w:t>
      </w:r>
      <w:r>
        <w:rPr>
          <w:rtl w:val="true"/>
        </w:rPr>
        <w:t xml:space="preserve">] </w:t>
      </w:r>
      <w:r>
        <w:rPr>
          <w:rtl w:val="true"/>
        </w:rPr>
        <w:t>و ما کان فیه عن حفص بن سالم</w:t>
      </w:r>
      <w:r>
        <w:rPr>
          <w:rtl w:val="true"/>
        </w:rPr>
        <w:t>:</w:t>
      </w:r>
      <w:bookmarkEnd w:id="230"/>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محمد بن الحسین بن أبی الخطاب، عن جعفر بن بشیر، عن حماد بن عثمان، عن حفص أبی ولاد بن سالم؛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مولی</w:t>
      </w:r>
      <w:r>
        <w:rPr>
          <w:rFonts w:eastAsia="IRNazanin" w:cs="IRNazanin"/>
          <w:color w:val="111111"/>
          <w:sz w:val="28"/>
          <w:szCs w:val="28"/>
          <w:rtl w:val="true"/>
          <w:lang w:bidi="fa-IR"/>
        </w:rPr>
        <w:t>.</w:t>
      </w:r>
    </w:p>
    <w:p>
      <w:pPr>
        <w:pStyle w:val="Heading4"/>
        <w:numPr>
          <w:ilvl w:val="3"/>
          <w:numId w:val="1"/>
        </w:numPr>
        <w:rPr/>
      </w:pPr>
      <w:bookmarkStart w:id="231" w:name="__RefHeading___Toc6341939_417432637"/>
      <w:bookmarkStart w:id="232" w:name="_Toc100"/>
      <w:bookmarkEnd w:id="231"/>
      <w:r>
        <w:rPr>
          <w:rtl w:val="true"/>
        </w:rPr>
        <w:t>[</w:t>
      </w:r>
      <w:r>
        <w:rPr/>
        <w:t>94</w:t>
      </w:r>
      <w:r>
        <w:rPr>
          <w:rtl w:val="true"/>
        </w:rPr>
        <w:t xml:space="preserve">] </w:t>
      </w:r>
      <w:r>
        <w:rPr>
          <w:rtl w:val="true"/>
        </w:rPr>
        <w:t>و ما کان فیه عن حفص بن غیاث</w:t>
      </w:r>
      <w:r>
        <w:rPr>
          <w:rtl w:val="true"/>
        </w:rPr>
        <w:t>:</w:t>
      </w:r>
      <w:bookmarkEnd w:id="23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أحمد بن أبی عبد الله، عن أبیه، عن حفص بن غیاث</w:t>
      </w:r>
      <w:r>
        <w:rPr>
          <w:rFonts w:eastAsia="IRNazanin" w:cs="IRNazanin"/>
          <w:color w:val="111111"/>
          <w:sz w:val="28"/>
          <w:szCs w:val="28"/>
          <w:rtl w:val="true"/>
          <w:lang w:bidi="fa-IR"/>
        </w:rPr>
        <w:t xml:space="preserve">. </w:t>
      </w:r>
      <w:bookmarkStart w:id="233" w:name="pg12224_126927"/>
    </w:p>
    <w:p>
      <w:pPr>
        <w:pStyle w:val="BookText"/>
        <w:rPr/>
      </w:pPr>
      <w:bookmarkEnd w:id="233"/>
      <w:r>
        <w:rPr>
          <w:rFonts w:ascii="IRNazanin" w:hAnsi="IRNazanin" w:eastAsia="IRNazanin"/>
          <w:color w:val="111111"/>
          <w:sz w:val="28"/>
          <w:sz w:val="28"/>
          <w:szCs w:val="28"/>
          <w:rtl w:val="true"/>
          <w:lang w:bidi="fa-IR"/>
        </w:rPr>
        <w:t>و رویته عن علی بن أحمد بن موسی، رحمه الله، عن محمد بن أبی عبد الله، عن محمد بن أبی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الهیثم،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داود؛ المنقری، عن حفص بن غیاث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أبی، رحمه الله، عن سعد بن عبد الله، عن القاسم بن محمد؛ الأصبهانی، عن سلیمان بن داود؛ المنقری، عن حفص بن غیاث؛ النخعیّ؛ القاضی</w:t>
      </w:r>
      <w:r>
        <w:rPr>
          <w:rFonts w:eastAsia="IRNazanin" w:cs="IRNazanin"/>
          <w:color w:val="111111"/>
          <w:sz w:val="28"/>
          <w:szCs w:val="28"/>
          <w:rtl w:val="true"/>
          <w:lang w:bidi="fa-IR"/>
        </w:rPr>
        <w:t>.</w:t>
      </w:r>
    </w:p>
    <w:p>
      <w:pPr>
        <w:pStyle w:val="Heading4"/>
        <w:numPr>
          <w:ilvl w:val="3"/>
          <w:numId w:val="1"/>
        </w:numPr>
        <w:rPr/>
      </w:pPr>
      <w:bookmarkStart w:id="234" w:name="__RefHeading___Toc6341941_417432637"/>
      <w:bookmarkStart w:id="235" w:name="_Toc101"/>
      <w:bookmarkEnd w:id="234"/>
      <w:r>
        <w:rPr>
          <w:rtl w:val="true"/>
        </w:rPr>
        <w:t>[</w:t>
      </w:r>
      <w:r>
        <w:rPr/>
        <w:t>95</w:t>
      </w:r>
      <w:r>
        <w:rPr>
          <w:rtl w:val="true"/>
        </w:rPr>
        <w:t xml:space="preserve">] </w:t>
      </w:r>
      <w:r>
        <w:rPr>
          <w:rtl w:val="true"/>
        </w:rPr>
        <w:t>و ما کان فیه عن حکم بن حکیم، ابن أخی خلاد</w:t>
      </w:r>
      <w:r>
        <w:rPr>
          <w:rtl w:val="true"/>
        </w:rPr>
        <w:t>:</w:t>
      </w:r>
      <w:bookmarkEnd w:id="235"/>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و عبد الله بن جعفر؛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 بن أبی عبد الله؛ البرقی، عن أبیه، عن محمد بن أبی عمیر، عن حکم بن حکیم</w:t>
      </w:r>
      <w:r>
        <w:rPr>
          <w:rFonts w:eastAsia="IRNazanin" w:cs="IRNazanin"/>
          <w:color w:val="111111"/>
          <w:sz w:val="28"/>
          <w:szCs w:val="28"/>
          <w:rtl w:val="true"/>
          <w:lang w:bidi="fa-IR"/>
        </w:rPr>
        <w:t>.</w:t>
      </w:r>
    </w:p>
    <w:p>
      <w:pPr>
        <w:pStyle w:val="Heading4"/>
        <w:numPr>
          <w:ilvl w:val="3"/>
          <w:numId w:val="1"/>
        </w:numPr>
        <w:rPr/>
      </w:pPr>
      <w:bookmarkStart w:id="236" w:name="__RefHeading___Toc6341943_417432637"/>
      <w:bookmarkStart w:id="237" w:name="_Toc102"/>
      <w:bookmarkEnd w:id="236"/>
      <w:r>
        <w:rPr>
          <w:rtl w:val="true"/>
        </w:rPr>
        <w:t>[</w:t>
      </w:r>
      <w:r>
        <w:rPr/>
        <w:t>96</w:t>
      </w:r>
      <w:r>
        <w:rPr>
          <w:rtl w:val="true"/>
        </w:rPr>
        <w:t xml:space="preserve">] </w:t>
      </w:r>
      <w:r>
        <w:rPr>
          <w:rtl w:val="true"/>
        </w:rPr>
        <w:t>و ما کان فیه عن حماد بن عثمان</w:t>
      </w:r>
      <w:r>
        <w:rPr>
          <w:rtl w:val="true"/>
        </w:rPr>
        <w:t>:</w:t>
      </w:r>
      <w:bookmarkEnd w:id="237"/>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و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یزید، عن محمد بن أبی عمیر، عن حماد بن عثمان</w:t>
      </w:r>
      <w:r>
        <w:rPr>
          <w:rFonts w:eastAsia="IRNazanin" w:cs="IRNazanin"/>
          <w:color w:val="111111"/>
          <w:sz w:val="28"/>
          <w:szCs w:val="28"/>
          <w:rtl w:val="true"/>
          <w:lang w:bidi="fa-IR"/>
        </w:rPr>
        <w:t>.</w:t>
      </w:r>
    </w:p>
    <w:p>
      <w:pPr>
        <w:pStyle w:val="Heading4"/>
        <w:numPr>
          <w:ilvl w:val="3"/>
          <w:numId w:val="1"/>
        </w:numPr>
        <w:rPr/>
      </w:pPr>
      <w:bookmarkStart w:id="238" w:name="__RefHeading___Toc6341945_417432637"/>
      <w:bookmarkStart w:id="239" w:name="_Toc103"/>
      <w:bookmarkEnd w:id="238"/>
      <w:r>
        <w:rPr>
          <w:rtl w:val="true"/>
        </w:rPr>
        <w:t>[</w:t>
      </w:r>
      <w:r>
        <w:rPr/>
        <w:t>97</w:t>
      </w:r>
      <w:r>
        <w:rPr>
          <w:rtl w:val="true"/>
        </w:rPr>
        <w:t xml:space="preserve">] </w:t>
      </w:r>
      <w:r>
        <w:rPr>
          <w:rtl w:val="true"/>
        </w:rPr>
        <w:t>و ما کان فیه عن حماد بن عمرو، و أنس بن محمد فی وصیة النبی صلی الله علیه و آله لأمیر المؤمنین علیه السلام</w:t>
      </w:r>
      <w:r>
        <w:rPr>
          <w:rtl w:val="true"/>
        </w:rPr>
        <w:t>-:</w:t>
      </w:r>
      <w:bookmarkEnd w:id="23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محمد بن علی؛ الشاه؛ بمرو الرود،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حامد، أحمد بن محمّد بن أَحمد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یزید، أحمد بن خالد؛ الخالدی،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صالح؛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صالح؛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bookmarkStart w:id="240" w:name="pg12224_126928"/>
    </w:p>
    <w:p>
      <w:pPr>
        <w:pStyle w:val="BookText"/>
        <w:rPr/>
      </w:pPr>
      <w:bookmarkEnd w:id="240"/>
      <w:r>
        <w:rPr>
          <w:rFonts w:ascii="IRNazanin" w:hAnsi="IRNazanin" w:eastAsia="IRNazanin"/>
          <w:color w:val="111111"/>
          <w:sz w:val="28"/>
          <w:sz w:val="28"/>
          <w:szCs w:val="28"/>
          <w:rtl w:val="true"/>
          <w:lang w:bidi="fa-IR"/>
        </w:rPr>
        <w:t>محمد بن حاتم؛ القطان، عن حماد بن عمرو، عن جعفر بن محمد، عن أبیه عن جدّه، عن علی بن أبی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رؤیته أیضا عن محمد بن علیّ؛ الشاه،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صالح؛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أنس بن محمد، أبو مالک، عن أبیه، عن جعفر بن محمد، عن أبیه، عن جده، عن علی بن أبی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أوصیک بوصیة، فاحفظها، فلا تزال بخیر ما حفظت وصیتی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الحدیث بطوله</w:t>
      </w:r>
      <w:r>
        <w:rPr>
          <w:rFonts w:eastAsia="IRNazanin" w:cs="IRNazanin"/>
          <w:color w:val="111111"/>
          <w:sz w:val="28"/>
          <w:szCs w:val="28"/>
          <w:rtl w:val="true"/>
          <w:lang w:bidi="fa-IR"/>
        </w:rPr>
        <w:t>.</w:t>
      </w:r>
    </w:p>
    <w:p>
      <w:pPr>
        <w:pStyle w:val="Heading4"/>
        <w:numPr>
          <w:ilvl w:val="3"/>
          <w:numId w:val="1"/>
        </w:numPr>
        <w:rPr/>
      </w:pPr>
      <w:bookmarkStart w:id="241" w:name="__RefHeading___Toc6341947_417432637"/>
      <w:bookmarkStart w:id="242" w:name="_Toc104"/>
      <w:bookmarkEnd w:id="241"/>
      <w:r>
        <w:rPr>
          <w:rtl w:val="true"/>
        </w:rPr>
        <w:t>[</w:t>
      </w:r>
      <w:r>
        <w:rPr/>
        <w:t>98</w:t>
      </w:r>
      <w:r>
        <w:rPr>
          <w:rtl w:val="true"/>
        </w:rPr>
        <w:t xml:space="preserve">] </w:t>
      </w:r>
      <w:r>
        <w:rPr>
          <w:rtl w:val="true"/>
        </w:rPr>
        <w:t>و ما کان فیه عن حماد بن عیسی</w:t>
      </w:r>
      <w:r>
        <w:rPr>
          <w:rtl w:val="true"/>
        </w:rPr>
        <w:t>:</w:t>
      </w:r>
      <w:bookmarkEnd w:id="242"/>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إبراهیم بن هاشم، و یعقوب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حماد بن عیسی الجهنی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أبی، رحمه الله، عن علی بن إبراهیم بن هاشم، عن أبیه، عن حماد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أبی، رضی الله عنه، عن عبد الله بن جعفر؛ الحمیریّ، عن محمد بن عیسی بن عبید، و الحسن بن ظریف، و علی بن إسماعیل بن عیسی‌</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w:t>
      </w:r>
      <w:r>
        <w:rPr>
          <w:rFonts w:eastAsia="IRNazanin" w:cs="IRNazanin"/>
          <w:color w:val="111111"/>
          <w:sz w:val="28"/>
          <w:szCs w:val="28"/>
          <w:rtl w:val="true"/>
          <w:lang w:bidi="fa-IR"/>
        </w:rPr>
        <w:t>.</w:t>
      </w:r>
    </w:p>
    <w:p>
      <w:pPr>
        <w:pStyle w:val="Heading4"/>
        <w:numPr>
          <w:ilvl w:val="3"/>
          <w:numId w:val="1"/>
        </w:numPr>
        <w:rPr/>
      </w:pPr>
      <w:bookmarkStart w:id="243" w:name="__RefHeading___Toc6341949_417432637"/>
      <w:bookmarkStart w:id="244" w:name="_Toc105"/>
      <w:bookmarkEnd w:id="243"/>
      <w:r>
        <w:rPr>
          <w:rtl w:val="true"/>
        </w:rPr>
        <w:t>[</w:t>
      </w:r>
      <w:r>
        <w:rPr/>
        <w:t>99</w:t>
      </w:r>
      <w:r>
        <w:rPr>
          <w:rtl w:val="true"/>
        </w:rPr>
        <w:t xml:space="preserve">] </w:t>
      </w:r>
      <w:r>
        <w:rPr>
          <w:rtl w:val="true"/>
        </w:rPr>
        <w:t>و ما کان فیه عن حماد، النواء</w:t>
      </w:r>
      <w:r>
        <w:rPr>
          <w:rtl w:val="true"/>
        </w:rPr>
        <w:t>:</w:t>
      </w:r>
      <w:bookmarkEnd w:id="2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حماد، النواء کذا کتبت الکلمة فی الأصل و المصححتین، و نسخ المشیخة، و شرحها روضة المتقین، و رجال الشیخ، لکنها رسمت فی بعض کتب الرجال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محمد بن علی ماجیلویه،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w:t>
      </w:r>
      <w:bookmarkStart w:id="245" w:name="pg12224_126929"/>
    </w:p>
    <w:p>
      <w:pPr>
        <w:pStyle w:val="BookText"/>
        <w:rPr/>
      </w:pPr>
      <w:bookmarkEnd w:id="245"/>
      <w:r>
        <w:rPr>
          <w:rFonts w:ascii="IRNazanin" w:hAnsi="IRNazanin" w:eastAsia="IRNazanin"/>
          <w:color w:val="111111"/>
          <w:sz w:val="28"/>
          <w:sz w:val="28"/>
          <w:szCs w:val="28"/>
          <w:rtl w:val="true"/>
          <w:lang w:bidi="fa-IR"/>
        </w:rPr>
        <w:t>القاسم، عن أبیه، عن محمد بن خالد، البرقی، عن محمد بن سنان، عن ابن مسکان، عن حماد النواء</w:t>
      </w:r>
      <w:r>
        <w:rPr>
          <w:rFonts w:eastAsia="IRNazanin" w:cs="IRNazanin"/>
          <w:color w:val="111111"/>
          <w:sz w:val="28"/>
          <w:szCs w:val="28"/>
          <w:rtl w:val="true"/>
          <w:lang w:bidi="fa-IR"/>
        </w:rPr>
        <w:t>.</w:t>
      </w:r>
    </w:p>
    <w:p>
      <w:pPr>
        <w:pStyle w:val="Heading4"/>
        <w:numPr>
          <w:ilvl w:val="3"/>
          <w:numId w:val="1"/>
        </w:numPr>
        <w:rPr/>
      </w:pPr>
      <w:bookmarkStart w:id="246" w:name="__RefHeading___Toc6341951_417432637"/>
      <w:bookmarkStart w:id="247" w:name="_Toc106"/>
      <w:bookmarkEnd w:id="246"/>
      <w:r>
        <w:rPr>
          <w:rtl w:val="true"/>
        </w:rPr>
        <w:t>[</w:t>
      </w:r>
      <w:r>
        <w:rPr/>
        <w:t>100</w:t>
      </w:r>
      <w:r>
        <w:rPr>
          <w:rtl w:val="true"/>
        </w:rPr>
        <w:t xml:space="preserve">] </w:t>
      </w:r>
      <w:r>
        <w:rPr>
          <w:rtl w:val="true"/>
        </w:rPr>
        <w:t>و ما کان فیه عن حمدان بن الحسین</w:t>
      </w:r>
      <w:r>
        <w:rPr>
          <w:rtl w:val="true"/>
        </w:rPr>
        <w:t>:</w:t>
      </w:r>
      <w:bookmarkEnd w:id="247"/>
    </w:p>
    <w:p>
      <w:pPr>
        <w:pStyle w:val="BookText"/>
        <w:rPr/>
      </w:pPr>
      <w:r>
        <w:rPr>
          <w:rFonts w:ascii="IRNazanin" w:hAnsi="IRNazanin" w:eastAsia="IRNazanin"/>
          <w:color w:val="111111"/>
          <w:sz w:val="28"/>
          <w:sz w:val="28"/>
          <w:szCs w:val="28"/>
          <w:rtl w:val="true"/>
          <w:lang w:bidi="fa-IR"/>
        </w:rPr>
        <w:t>فقد رویته عن علی بن حاتم،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القاسم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حمدان بن الحسین</w:t>
      </w:r>
      <w:r>
        <w:rPr>
          <w:rFonts w:eastAsia="IRNazanin" w:cs="IRNazanin"/>
          <w:color w:val="111111"/>
          <w:sz w:val="28"/>
          <w:szCs w:val="28"/>
          <w:rtl w:val="true"/>
          <w:lang w:bidi="fa-IR"/>
        </w:rPr>
        <w:t>.</w:t>
      </w:r>
    </w:p>
    <w:p>
      <w:pPr>
        <w:pStyle w:val="Heading4"/>
        <w:numPr>
          <w:ilvl w:val="3"/>
          <w:numId w:val="1"/>
        </w:numPr>
        <w:rPr/>
      </w:pPr>
      <w:bookmarkStart w:id="248" w:name="__RefHeading___Toc6341953_417432637"/>
      <w:bookmarkStart w:id="249" w:name="_Toc107"/>
      <w:bookmarkEnd w:id="248"/>
      <w:r>
        <w:rPr>
          <w:rtl w:val="true"/>
        </w:rPr>
        <w:t>[</w:t>
      </w:r>
      <w:r>
        <w:rPr/>
        <w:t>101</w:t>
      </w:r>
      <w:r>
        <w:rPr>
          <w:rtl w:val="true"/>
        </w:rPr>
        <w:t xml:space="preserve">] </w:t>
      </w:r>
      <w:r>
        <w:rPr>
          <w:rtl w:val="true"/>
        </w:rPr>
        <w:t>و ما کان فیه عن حمدان، الدیوانی</w:t>
      </w:r>
      <w:r>
        <w:rPr>
          <w:rtl w:val="true"/>
        </w:rPr>
        <w:t>:</w:t>
      </w:r>
      <w:bookmarkEnd w:id="249"/>
    </w:p>
    <w:p>
      <w:pPr>
        <w:pStyle w:val="BookText"/>
        <w:rPr/>
      </w:pPr>
      <w:r>
        <w:rPr>
          <w:rFonts w:ascii="IRNazanin" w:hAnsi="IRNazanin" w:eastAsia="IRNazanin"/>
          <w:color w:val="111111"/>
          <w:sz w:val="28"/>
          <w:sz w:val="28"/>
          <w:szCs w:val="28"/>
          <w:rtl w:val="true"/>
          <w:lang w:bidi="fa-IR"/>
        </w:rPr>
        <w:t>فقد رویته عن أحمد بن زیاد بن جعفر، الهمدانی‌</w:t>
      </w:r>
      <w:r>
        <w:rPr>
          <w:rStyle w:val="FootnoteAnchor"/>
          <w:rtl w:val="true"/>
        </w:rPr>
        <w:footnoteReference w:id="29"/>
      </w:r>
      <w:r>
        <w:rPr>
          <w:rFonts w:ascii="IRNazanin" w:hAnsi="IRNazanin" w:eastAsia="IRNazanin"/>
          <w:color w:val="111111"/>
          <w:sz w:val="28"/>
          <w:sz w:val="28"/>
          <w:szCs w:val="28"/>
          <w:rtl w:val="true"/>
          <w:lang w:bidi="fa-IR"/>
        </w:rPr>
        <w:t>، رضی الله عنه، عن علی بن إبراهیم بن هاشم، عن أبیه، عن حمدان الدیوانی</w:t>
      </w:r>
      <w:r>
        <w:rPr>
          <w:rFonts w:eastAsia="IRNazanin" w:cs="IRNazanin"/>
          <w:color w:val="111111"/>
          <w:sz w:val="28"/>
          <w:szCs w:val="28"/>
          <w:rtl w:val="true"/>
          <w:lang w:bidi="fa-IR"/>
        </w:rPr>
        <w:t>.</w:t>
      </w:r>
    </w:p>
    <w:p>
      <w:pPr>
        <w:pStyle w:val="Heading4"/>
        <w:numPr>
          <w:ilvl w:val="3"/>
          <w:numId w:val="1"/>
        </w:numPr>
        <w:rPr/>
      </w:pPr>
      <w:bookmarkStart w:id="250" w:name="__RefHeading___Toc6341955_417432637"/>
      <w:bookmarkStart w:id="251" w:name="_Toc108"/>
      <w:bookmarkEnd w:id="250"/>
      <w:r>
        <w:rPr>
          <w:rtl w:val="true"/>
        </w:rPr>
        <w:t>[</w:t>
      </w:r>
      <w:r>
        <w:rPr/>
        <w:t>102</w:t>
      </w:r>
      <w:r>
        <w:rPr>
          <w:rtl w:val="true"/>
        </w:rPr>
        <w:t xml:space="preserve">] </w:t>
      </w:r>
      <w:r>
        <w:rPr>
          <w:rtl w:val="true"/>
        </w:rPr>
        <w:t>و ما کان فیه عن حمزة بن حمران</w:t>
      </w:r>
      <w:r>
        <w:rPr>
          <w:rtl w:val="true"/>
        </w:rPr>
        <w:t>:</w:t>
      </w:r>
      <w:bookmarkEnd w:id="251"/>
    </w:p>
    <w:p>
      <w:pPr>
        <w:pStyle w:val="BookText"/>
        <w:rPr/>
      </w:pPr>
      <w:r>
        <w:rPr>
          <w:rFonts w:ascii="IRNazanin" w:hAnsi="IRNazanin" w:eastAsia="IRNazanin"/>
          <w:color w:val="111111"/>
          <w:sz w:val="28"/>
          <w:sz w:val="28"/>
          <w:szCs w:val="28"/>
          <w:rtl w:val="true"/>
          <w:lang w:bidi="fa-IR"/>
        </w:rPr>
        <w:t>فقد رویته عن محمد بن الحسن، رضی الله عنه، عن محمد بن الحسن الصفار، عن یعقوب بن یزید، عن محمد بن أبی عمیر، عن حمزة بن حمران بن أعین، مولی بنی شیبان، الکوفی</w:t>
      </w:r>
      <w:r>
        <w:rPr>
          <w:rFonts w:eastAsia="IRNazanin" w:cs="IRNazanin"/>
          <w:color w:val="111111"/>
          <w:sz w:val="28"/>
          <w:szCs w:val="28"/>
          <w:rtl w:val="true"/>
          <w:lang w:bidi="fa-IR"/>
        </w:rPr>
        <w:t>.</w:t>
      </w:r>
    </w:p>
    <w:p>
      <w:pPr>
        <w:pStyle w:val="Heading4"/>
        <w:numPr>
          <w:ilvl w:val="3"/>
          <w:numId w:val="1"/>
        </w:numPr>
        <w:rPr/>
      </w:pPr>
      <w:bookmarkStart w:id="252" w:name="__RefHeading___Toc6341957_417432637"/>
      <w:bookmarkStart w:id="253" w:name="_Toc109"/>
      <w:bookmarkEnd w:id="252"/>
      <w:r>
        <w:rPr>
          <w:rtl w:val="true"/>
        </w:rPr>
        <w:t>[</w:t>
      </w:r>
      <w:r>
        <w:rPr/>
        <w:t>103</w:t>
      </w:r>
      <w:r>
        <w:rPr>
          <w:rtl w:val="true"/>
        </w:rPr>
        <w:t xml:space="preserve">] </w:t>
      </w:r>
      <w:r>
        <w:rPr>
          <w:rtl w:val="true"/>
        </w:rPr>
        <w:t>و ما کان فیه عن حنان بن سدیر</w:t>
      </w:r>
      <w:r>
        <w:rPr>
          <w:rtl w:val="true"/>
        </w:rPr>
        <w:t>:</w:t>
      </w:r>
      <w:bookmarkEnd w:id="253"/>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و عبد الله بن جعفر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عیسی بن عبید، عن حنان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سدیر</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رویته عن محمد بن الحسن، رضی الله عنه، عن محمد بن الحسن الصفار، عن عبد الصمد بن محمد، عن حنان</w:t>
      </w:r>
      <w:r>
        <w:rPr>
          <w:rFonts w:eastAsia="IRNazanin" w:cs="IRNazanin"/>
          <w:color w:val="111111"/>
          <w:sz w:val="28"/>
          <w:szCs w:val="28"/>
          <w:rtl w:val="true"/>
          <w:lang w:bidi="fa-IR"/>
        </w:rPr>
        <w:t xml:space="preserve">. </w:t>
      </w:r>
      <w:bookmarkStart w:id="254" w:name="pg12224_126930"/>
    </w:p>
    <w:p>
      <w:pPr>
        <w:pStyle w:val="BookText"/>
        <w:rPr/>
      </w:pPr>
      <w:bookmarkEnd w:id="254"/>
      <w:r>
        <w:rPr>
          <w:rFonts w:ascii="IRNazanin" w:hAnsi="IRNazanin" w:eastAsia="IRNazanin"/>
          <w:color w:val="111111"/>
          <w:sz w:val="28"/>
          <w:sz w:val="28"/>
          <w:szCs w:val="28"/>
          <w:rtl w:val="true"/>
          <w:lang w:bidi="fa-IR"/>
        </w:rPr>
        <w:t>و رویته عن محمد بن علی ماجیلویه، رضی الله عنه، عن علی بن إبراهیم، عن أبیه، عن حنان بن سدیر</w:t>
      </w:r>
      <w:r>
        <w:rPr>
          <w:rFonts w:eastAsia="IRNazanin" w:cs="IRNazanin"/>
          <w:color w:val="111111"/>
          <w:sz w:val="28"/>
          <w:szCs w:val="28"/>
          <w:rtl w:val="true"/>
          <w:lang w:bidi="fa-IR"/>
        </w:rPr>
        <w:t>.</w:t>
      </w:r>
    </w:p>
    <w:p>
      <w:pPr>
        <w:pStyle w:val="Heading4"/>
        <w:numPr>
          <w:ilvl w:val="3"/>
          <w:numId w:val="1"/>
        </w:numPr>
        <w:rPr/>
      </w:pPr>
      <w:bookmarkStart w:id="255" w:name="__RefHeading___Toc6341959_417432637"/>
      <w:bookmarkStart w:id="256" w:name="_Toc110"/>
      <w:bookmarkEnd w:id="255"/>
      <w:r>
        <w:rPr>
          <w:rtl w:val="true"/>
        </w:rPr>
        <w:t>[</w:t>
      </w:r>
      <w:r>
        <w:rPr/>
        <w:t>104</w:t>
      </w:r>
      <w:r>
        <w:rPr>
          <w:rtl w:val="true"/>
        </w:rPr>
        <w:t xml:space="preserve">] </w:t>
      </w:r>
      <w:r>
        <w:rPr>
          <w:rtl w:val="true"/>
        </w:rPr>
        <w:t>و ما کان فیه عن خالد بن أبی العلاء، الخفاف</w:t>
      </w:r>
      <w:r>
        <w:rPr>
          <w:rtl w:val="true"/>
        </w:rPr>
        <w:t>:</w:t>
      </w:r>
      <w:bookmarkEnd w:id="256"/>
    </w:p>
    <w:p>
      <w:pPr>
        <w:pStyle w:val="BookText"/>
        <w:rPr/>
      </w:pPr>
      <w:r>
        <w:rPr>
          <w:rFonts w:ascii="IRNazanin" w:hAnsi="IRNazanin" w:eastAsia="IRNazanin"/>
          <w:color w:val="111111"/>
          <w:sz w:val="28"/>
          <w:sz w:val="28"/>
          <w:szCs w:val="28"/>
          <w:rtl w:val="true"/>
          <w:lang w:bidi="fa-IR"/>
        </w:rPr>
        <w:t>فقد رویته عن محمد بن الحسن، رضی الله عنه، عن محمد بن الحسن الصفار، عن یعقوب بن یزید، عن محمد بن أبی عمیر، عن خالد بن أبی العلاء، الخفّاف</w:t>
      </w:r>
      <w:r>
        <w:rPr>
          <w:rFonts w:eastAsia="IRNazanin" w:cs="IRNazanin"/>
          <w:color w:val="111111"/>
          <w:sz w:val="28"/>
          <w:szCs w:val="28"/>
          <w:rtl w:val="true"/>
          <w:lang w:bidi="fa-IR"/>
        </w:rPr>
        <w:t>.</w:t>
      </w:r>
    </w:p>
    <w:p>
      <w:pPr>
        <w:pStyle w:val="Heading4"/>
        <w:numPr>
          <w:ilvl w:val="3"/>
          <w:numId w:val="1"/>
        </w:numPr>
        <w:rPr/>
      </w:pPr>
      <w:bookmarkStart w:id="257" w:name="__RefHeading___Toc6341961_417432637"/>
      <w:bookmarkStart w:id="258" w:name="_Toc111"/>
      <w:bookmarkEnd w:id="257"/>
      <w:r>
        <w:rPr>
          <w:rtl w:val="true"/>
        </w:rPr>
        <w:t>[</w:t>
      </w:r>
      <w:r>
        <w:rPr/>
        <w:t>105</w:t>
      </w:r>
      <w:r>
        <w:rPr>
          <w:rtl w:val="true"/>
        </w:rPr>
        <w:t xml:space="preserve">] </w:t>
      </w:r>
      <w:r>
        <w:rPr>
          <w:rtl w:val="true"/>
        </w:rPr>
        <w:t>و ما کان فیه عن خالد بن ماد؛ القلانسی</w:t>
      </w:r>
      <w:r>
        <w:rPr>
          <w:rtl w:val="true"/>
        </w:rPr>
        <w:t>:</w:t>
      </w:r>
      <w:bookmarkEnd w:id="258"/>
    </w:p>
    <w:p>
      <w:pPr>
        <w:pStyle w:val="BookText"/>
        <w:rPr/>
      </w:pPr>
      <w:r>
        <w:rPr>
          <w:rFonts w:ascii="IRNazanin" w:hAnsi="IRNazanin" w:eastAsia="IRNazanin"/>
          <w:color w:val="111111"/>
          <w:sz w:val="28"/>
          <w:sz w:val="28"/>
          <w:szCs w:val="28"/>
          <w:rtl w:val="true"/>
          <w:lang w:bidi="fa-IR"/>
        </w:rPr>
        <w:t>فقد رویته عن أبی، رضی الله عنه، عن عبد الله بن جعفر؛ الحمیری، عن محمد بن عبد الجبار، عن النضر بن شعیب، عن خالد بن ماد؛ القلانسی</w:t>
      </w:r>
      <w:r>
        <w:rPr>
          <w:rFonts w:eastAsia="IRNazanin" w:cs="IRNazanin"/>
          <w:color w:val="111111"/>
          <w:sz w:val="28"/>
          <w:szCs w:val="28"/>
          <w:rtl w:val="true"/>
          <w:lang w:bidi="fa-IR"/>
        </w:rPr>
        <w:t>.</w:t>
      </w:r>
    </w:p>
    <w:p>
      <w:pPr>
        <w:pStyle w:val="Heading4"/>
        <w:numPr>
          <w:ilvl w:val="3"/>
          <w:numId w:val="1"/>
        </w:numPr>
        <w:rPr/>
      </w:pPr>
      <w:bookmarkStart w:id="259" w:name="__RefHeading___Toc6341963_417432637"/>
      <w:bookmarkStart w:id="260" w:name="_Toc112"/>
      <w:bookmarkEnd w:id="259"/>
      <w:r>
        <w:rPr>
          <w:rtl w:val="true"/>
        </w:rPr>
        <w:t>[</w:t>
      </w:r>
      <w:r>
        <w:rPr/>
        <w:t>106</w:t>
      </w:r>
      <w:r>
        <w:rPr>
          <w:rtl w:val="true"/>
        </w:rPr>
        <w:t xml:space="preserve">] </w:t>
      </w:r>
      <w:r>
        <w:rPr>
          <w:rtl w:val="true"/>
        </w:rPr>
        <w:t>و ما کان فیه عن خالد بن نجیح</w:t>
      </w:r>
      <w:r>
        <w:rPr>
          <w:rtl w:val="true"/>
        </w:rPr>
        <w:t>:</w:t>
      </w:r>
      <w:bookmarkEnd w:id="260"/>
    </w:p>
    <w:p>
      <w:pPr>
        <w:pStyle w:val="BookText"/>
        <w:rPr/>
      </w:pPr>
      <w:r>
        <w:rPr>
          <w:rFonts w:ascii="IRNazanin" w:hAnsi="IRNazanin" w:eastAsia="IRNazanin"/>
          <w:color w:val="111111"/>
          <w:sz w:val="28"/>
          <w:sz w:val="28"/>
          <w:szCs w:val="28"/>
          <w:rtl w:val="true"/>
          <w:lang w:bidi="fa-IR"/>
        </w:rPr>
        <w:t>فقد رویته عن أبی، رضی الله عنه، عن عبد الله بن جعفر؛ الحمیری، عن أحمد بن محمد بن عیسی، عن ابن أبی عمیر، عن خالد بن نجیح؛ الجوان</w:t>
      </w:r>
      <w:r>
        <w:rPr>
          <w:rFonts w:eastAsia="IRNazanin" w:cs="IRNazanin"/>
          <w:color w:val="111111"/>
          <w:sz w:val="28"/>
          <w:szCs w:val="28"/>
          <w:rtl w:val="true"/>
          <w:lang w:bidi="fa-IR"/>
        </w:rPr>
        <w:t>.</w:t>
      </w:r>
    </w:p>
    <w:p>
      <w:pPr>
        <w:pStyle w:val="Heading4"/>
        <w:numPr>
          <w:ilvl w:val="3"/>
          <w:numId w:val="1"/>
        </w:numPr>
        <w:rPr/>
      </w:pPr>
      <w:bookmarkStart w:id="261" w:name="__RefHeading___Toc6341965_417432637"/>
      <w:bookmarkStart w:id="262" w:name="_Toc113"/>
      <w:bookmarkEnd w:id="261"/>
      <w:r>
        <w:rPr>
          <w:rtl w:val="true"/>
        </w:rPr>
        <w:t>[</w:t>
      </w:r>
      <w:r>
        <w:rPr/>
        <w:t>107</w:t>
      </w:r>
      <w:r>
        <w:rPr>
          <w:rtl w:val="true"/>
        </w:rPr>
        <w:t xml:space="preserve">] </w:t>
      </w:r>
      <w:r>
        <w:rPr>
          <w:rtl w:val="true"/>
        </w:rPr>
        <w:t>و ما کان فیه عن داود بن بوزید</w:t>
      </w:r>
      <w:r>
        <w:rPr>
          <w:rtl w:val="true"/>
        </w:rPr>
        <w:t>:</w:t>
      </w:r>
      <w:bookmarkEnd w:id="2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داود بن بوزید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محمد بن عیسی بن عبید، عن داود بن بوزید</w:t>
      </w:r>
      <w:r>
        <w:rPr>
          <w:rFonts w:eastAsia="IRNazanin" w:cs="IRNazanin"/>
          <w:color w:val="111111"/>
          <w:sz w:val="28"/>
          <w:szCs w:val="28"/>
          <w:rtl w:val="true"/>
          <w:lang w:bidi="fa-IR"/>
        </w:rPr>
        <w:t>.</w:t>
      </w:r>
    </w:p>
    <w:p>
      <w:pPr>
        <w:pStyle w:val="Heading4"/>
        <w:numPr>
          <w:ilvl w:val="3"/>
          <w:numId w:val="1"/>
        </w:numPr>
        <w:rPr/>
      </w:pPr>
      <w:bookmarkStart w:id="263" w:name="__RefHeading___Toc6341967_417432637"/>
      <w:bookmarkStart w:id="264" w:name="_Toc114"/>
      <w:bookmarkEnd w:id="263"/>
      <w:r>
        <w:rPr>
          <w:rtl w:val="true"/>
        </w:rPr>
        <w:t>[</w:t>
      </w:r>
      <w:r>
        <w:rPr/>
        <w:t>108</w:t>
      </w:r>
      <w:r>
        <w:rPr>
          <w:rtl w:val="true"/>
        </w:rPr>
        <w:t xml:space="preserve">] </w:t>
      </w:r>
      <w:r>
        <w:rPr>
          <w:rtl w:val="true"/>
        </w:rPr>
        <w:t>و ما کان فیه عن داود بن أبی یزید</w:t>
      </w:r>
      <w:r>
        <w:rPr>
          <w:rtl w:val="true"/>
        </w:rPr>
        <w:t>:</w:t>
      </w:r>
      <w:bookmarkEnd w:id="26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رویته عن أبی، رضی الله عنه، عن سعد بن عبد الله، عن </w:t>
      </w:r>
      <w:bookmarkStart w:id="265" w:name="pg12224_126931"/>
    </w:p>
    <w:p>
      <w:pPr>
        <w:pStyle w:val="BookText"/>
        <w:rPr/>
      </w:pPr>
      <w:bookmarkEnd w:id="265"/>
      <w:r>
        <w:rPr>
          <w:rFonts w:ascii="IRNazanin" w:hAnsi="IRNazanin" w:eastAsia="IRNazanin"/>
          <w:color w:val="111111"/>
          <w:sz w:val="28"/>
          <w:sz w:val="28"/>
          <w:szCs w:val="28"/>
          <w:rtl w:val="true"/>
          <w:lang w:bidi="fa-IR"/>
        </w:rPr>
        <w:t>أحمد بن محمد بن عیسی، عن العباس بن معروف، عن أبی محمد الحجال، عن داود بن أبی یزید</w:t>
      </w:r>
      <w:r>
        <w:rPr>
          <w:rFonts w:eastAsia="IRNazanin" w:cs="IRNazanin"/>
          <w:color w:val="111111"/>
          <w:sz w:val="28"/>
          <w:szCs w:val="28"/>
          <w:rtl w:val="true"/>
          <w:lang w:bidi="fa-IR"/>
        </w:rPr>
        <w:t>.</w:t>
      </w:r>
    </w:p>
    <w:p>
      <w:pPr>
        <w:pStyle w:val="Heading4"/>
        <w:numPr>
          <w:ilvl w:val="3"/>
          <w:numId w:val="1"/>
        </w:numPr>
        <w:rPr/>
      </w:pPr>
      <w:bookmarkStart w:id="266" w:name="__RefHeading___Toc6341969_417432637"/>
      <w:bookmarkStart w:id="267" w:name="_Toc115"/>
      <w:bookmarkEnd w:id="266"/>
      <w:r>
        <w:rPr>
          <w:rtl w:val="true"/>
        </w:rPr>
        <w:t>[</w:t>
      </w:r>
      <w:r>
        <w:rPr/>
        <w:t>109</w:t>
      </w:r>
      <w:r>
        <w:rPr>
          <w:rtl w:val="true"/>
        </w:rPr>
        <w:t xml:space="preserve">] </w:t>
      </w:r>
      <w:r>
        <w:rPr>
          <w:rtl w:val="true"/>
        </w:rPr>
        <w:t>و ما کان فیه عن داود بن إسحاق</w:t>
      </w:r>
      <w:r>
        <w:rPr>
          <w:rtl w:val="true"/>
        </w:rPr>
        <w:t>:</w:t>
      </w:r>
      <w:bookmarkEnd w:id="267"/>
    </w:p>
    <w:p>
      <w:p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القاسم، عن أحمد بن أبی عبد الله، عن أبیه، عن محمد بن سنان، عن داود بن إسحاق</w:t>
      </w:r>
      <w:r>
        <w:rPr>
          <w:rFonts w:eastAsia="IRNazanin" w:cs="IRNazanin"/>
          <w:color w:val="111111"/>
          <w:sz w:val="28"/>
          <w:szCs w:val="28"/>
          <w:rtl w:val="true"/>
          <w:lang w:bidi="fa-IR"/>
        </w:rPr>
        <w:t>.</w:t>
      </w:r>
    </w:p>
    <w:p>
      <w:pPr>
        <w:pStyle w:val="Heading4"/>
        <w:numPr>
          <w:ilvl w:val="3"/>
          <w:numId w:val="1"/>
        </w:numPr>
        <w:rPr/>
      </w:pPr>
      <w:bookmarkStart w:id="268" w:name="__RefHeading___Toc6341971_417432637"/>
      <w:bookmarkStart w:id="269" w:name="_Toc116"/>
      <w:bookmarkEnd w:id="268"/>
      <w:r>
        <w:rPr>
          <w:rtl w:val="true"/>
        </w:rPr>
        <w:t>[</w:t>
      </w:r>
      <w:r>
        <w:rPr/>
        <w:t>110</w:t>
      </w:r>
      <w:r>
        <w:rPr>
          <w:rtl w:val="true"/>
        </w:rPr>
        <w:t xml:space="preserve">] </w:t>
      </w:r>
      <w:r>
        <w:rPr>
          <w:rtl w:val="true"/>
        </w:rPr>
        <w:t>و ما کان فیه عن داود بن الحصین</w:t>
      </w:r>
      <w:r>
        <w:rPr>
          <w:rtl w:val="true"/>
        </w:rPr>
        <w:t>:</w:t>
      </w:r>
      <w:bookmarkEnd w:id="269"/>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الحسین بن أبی الخطاب، عن الحکم بن مسکین، عن داود بن الحصین؛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مولی</w:t>
      </w:r>
      <w:r>
        <w:rPr>
          <w:rFonts w:eastAsia="IRNazanin" w:cs="IRNazanin"/>
          <w:color w:val="111111"/>
          <w:sz w:val="28"/>
          <w:szCs w:val="28"/>
          <w:rtl w:val="true"/>
          <w:lang w:bidi="fa-IR"/>
        </w:rPr>
        <w:t>.</w:t>
      </w:r>
    </w:p>
    <w:p>
      <w:pPr>
        <w:pStyle w:val="Heading4"/>
        <w:numPr>
          <w:ilvl w:val="3"/>
          <w:numId w:val="1"/>
        </w:numPr>
        <w:rPr/>
      </w:pPr>
      <w:bookmarkStart w:id="270" w:name="__RefHeading___Toc6341973_417432637"/>
      <w:bookmarkStart w:id="271" w:name="_Toc117"/>
      <w:bookmarkEnd w:id="270"/>
      <w:r>
        <w:rPr>
          <w:rtl w:val="true"/>
        </w:rPr>
        <w:t>[</w:t>
      </w:r>
      <w:r>
        <w:rPr/>
        <w:t>111</w:t>
      </w:r>
      <w:r>
        <w:rPr>
          <w:rtl w:val="true"/>
        </w:rPr>
        <w:t xml:space="preserve">] </w:t>
      </w:r>
      <w:r>
        <w:rPr>
          <w:rtl w:val="true"/>
        </w:rPr>
        <w:t>و ما کان فیه عن داود؛ الرقّیّ</w:t>
      </w:r>
      <w:r>
        <w:rPr>
          <w:rtl w:val="true"/>
        </w:rPr>
        <w:t>:</w:t>
      </w:r>
      <w:bookmarkEnd w:id="271"/>
    </w:p>
    <w:p>
      <w:pPr>
        <w:pStyle w:val="BookText"/>
        <w:rPr/>
      </w:pPr>
      <w:r>
        <w:rPr>
          <w:rFonts w:ascii="IRNazanin" w:hAnsi="IRNazanin" w:eastAsia="IRNazanin"/>
          <w:color w:val="111111"/>
          <w:sz w:val="28"/>
          <w:sz w:val="28"/>
          <w:szCs w:val="28"/>
          <w:rtl w:val="true"/>
          <w:lang w:bidi="fa-IR"/>
        </w:rPr>
        <w:t>فقد رویته عن الحسین بن أحمد بن إدریس، رضی الله عنه، عن أبیه، عن محمد بن أحمد، عن عبد الله بن أحمد؛ الرازی، عن حریز بن صالح، عن إسماعیل بن مهران، عن زکریا بن آدم، عن داود بن کثیر؛ الرقی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أنزلوا داود الرقی منی بمنزلة المقداد من رسول الله صلی الله علیه و آله</w:t>
      </w:r>
      <w:r>
        <w:rPr>
          <w:rFonts w:eastAsia="IRNazanin" w:cs="IRNazanin"/>
          <w:color w:val="111111"/>
          <w:sz w:val="28"/>
          <w:szCs w:val="28"/>
          <w:rtl w:val="true"/>
          <w:lang w:bidi="fa-IR"/>
        </w:rPr>
        <w:t>.</w:t>
      </w:r>
    </w:p>
    <w:p>
      <w:pPr>
        <w:pStyle w:val="Heading4"/>
        <w:numPr>
          <w:ilvl w:val="3"/>
          <w:numId w:val="1"/>
        </w:numPr>
        <w:rPr/>
      </w:pPr>
      <w:bookmarkStart w:id="272" w:name="__RefHeading___Toc6341975_417432637"/>
      <w:bookmarkStart w:id="273" w:name="_Toc118"/>
      <w:bookmarkEnd w:id="272"/>
      <w:r>
        <w:rPr>
          <w:rtl w:val="true"/>
        </w:rPr>
        <w:t>[</w:t>
      </w:r>
      <w:r>
        <w:rPr/>
        <w:t>112</w:t>
      </w:r>
      <w:r>
        <w:rPr>
          <w:rtl w:val="true"/>
        </w:rPr>
        <w:t xml:space="preserve">] </w:t>
      </w:r>
      <w:r>
        <w:rPr>
          <w:rtl w:val="true"/>
        </w:rPr>
        <w:t>و ما کان فیه عن داود بن سرحان</w:t>
      </w:r>
      <w:r>
        <w:rPr>
          <w:rtl w:val="true"/>
        </w:rPr>
        <w:t>:</w:t>
      </w:r>
      <w:bookmarkEnd w:id="273"/>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سعد بن عبد الله، عن أحمد بن محمد بن عیسی، عن أحمد بن </w:t>
      </w:r>
      <w:bookmarkStart w:id="274" w:name="pg12224_126932"/>
    </w:p>
    <w:p>
      <w:pPr>
        <w:pStyle w:val="BookText"/>
        <w:rPr/>
      </w:pPr>
      <w:bookmarkEnd w:id="274"/>
      <w:r>
        <w:rPr>
          <w:rFonts w:ascii="IRNazanin" w:hAnsi="IRNazanin" w:eastAsia="IRNazanin"/>
          <w:color w:val="111111"/>
          <w:sz w:val="28"/>
          <w:sz w:val="28"/>
          <w:szCs w:val="28"/>
          <w:rtl w:val="true"/>
          <w:lang w:bidi="fa-IR"/>
        </w:rPr>
        <w:t>محمد بن أبی نصر، البزنطی، و عبد الرحمن بن أبی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داود بن سرحان؛ العطار؛ الکوفی</w:t>
      </w:r>
      <w:r>
        <w:rPr>
          <w:rFonts w:eastAsia="IRNazanin" w:cs="IRNazanin"/>
          <w:color w:val="111111"/>
          <w:sz w:val="28"/>
          <w:szCs w:val="28"/>
          <w:rtl w:val="true"/>
          <w:lang w:bidi="fa-IR"/>
        </w:rPr>
        <w:t>.</w:t>
      </w:r>
    </w:p>
    <w:p>
      <w:pPr>
        <w:pStyle w:val="Heading4"/>
        <w:numPr>
          <w:ilvl w:val="3"/>
          <w:numId w:val="1"/>
        </w:numPr>
        <w:rPr/>
      </w:pPr>
      <w:bookmarkStart w:id="275" w:name="__RefHeading___Toc6341977_417432637"/>
      <w:bookmarkStart w:id="276" w:name="_Toc119"/>
      <w:bookmarkEnd w:id="275"/>
      <w:r>
        <w:rPr>
          <w:rtl w:val="true"/>
        </w:rPr>
        <w:t>[</w:t>
      </w:r>
      <w:r>
        <w:rPr/>
        <w:t>113</w:t>
      </w:r>
      <w:r>
        <w:rPr>
          <w:rtl w:val="true"/>
        </w:rPr>
        <w:t xml:space="preserve">] </w:t>
      </w:r>
      <w:r>
        <w:rPr>
          <w:rtl w:val="true"/>
        </w:rPr>
        <w:t>و ما کان فیه عن داود؛ الصرمی</w:t>
      </w:r>
      <w:r>
        <w:rPr>
          <w:rtl w:val="true"/>
        </w:rPr>
        <w:t>:</w:t>
      </w:r>
      <w:bookmarkEnd w:id="276"/>
    </w:p>
    <w:p>
      <w:pPr>
        <w:pStyle w:val="BookText"/>
        <w:rPr/>
      </w:pPr>
      <w:r>
        <w:rPr>
          <w:rFonts w:ascii="IRNazanin" w:hAnsi="IRNazanin" w:eastAsia="IRNazanin"/>
          <w:color w:val="111111"/>
          <w:sz w:val="28"/>
          <w:sz w:val="28"/>
          <w:szCs w:val="28"/>
          <w:rtl w:val="true"/>
          <w:lang w:bidi="fa-IR"/>
        </w:rPr>
        <w:t>فقد رویته عن محمد بن موسی بن المتوکل، رضی الله عنه، عن سعد بن عبد الله، و علی بن إبراهیم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بن عبید، عن داود؛ الصرمی</w:t>
      </w:r>
      <w:r>
        <w:rPr>
          <w:rFonts w:eastAsia="IRNazanin" w:cs="IRNazanin"/>
          <w:color w:val="111111"/>
          <w:sz w:val="28"/>
          <w:szCs w:val="28"/>
          <w:rtl w:val="true"/>
          <w:lang w:bidi="fa-IR"/>
        </w:rPr>
        <w:t>.</w:t>
      </w:r>
    </w:p>
    <w:p>
      <w:pPr>
        <w:pStyle w:val="Heading4"/>
        <w:numPr>
          <w:ilvl w:val="3"/>
          <w:numId w:val="1"/>
        </w:numPr>
        <w:rPr/>
      </w:pPr>
      <w:bookmarkStart w:id="277" w:name="__RefHeading___Toc6341979_417432637"/>
      <w:bookmarkStart w:id="278" w:name="_Toc120"/>
      <w:bookmarkEnd w:id="277"/>
      <w:r>
        <w:rPr>
          <w:rtl w:val="true"/>
        </w:rPr>
        <w:t>[</w:t>
      </w:r>
      <w:r>
        <w:rPr/>
        <w:t>114</w:t>
      </w:r>
      <w:r>
        <w:rPr>
          <w:rtl w:val="true"/>
        </w:rPr>
        <w:t xml:space="preserve">] </w:t>
      </w:r>
      <w:r>
        <w:rPr>
          <w:rtl w:val="true"/>
        </w:rPr>
        <w:t>و ما کان فیه عن درست بن أبی منصور</w:t>
      </w:r>
      <w:r>
        <w:rPr>
          <w:rtl w:val="true"/>
        </w:rPr>
        <w:t>:</w:t>
      </w:r>
      <w:bookmarkEnd w:id="278"/>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أحمد بن محمد بن عیسی، عن الحسن بن علیّ؛ الوشاء، عن درست بن أبی منصور؛ الواسطی</w:t>
      </w:r>
      <w:r>
        <w:rPr>
          <w:rFonts w:eastAsia="IRNazanin" w:cs="IRNazanin"/>
          <w:color w:val="111111"/>
          <w:sz w:val="28"/>
          <w:szCs w:val="28"/>
          <w:rtl w:val="true"/>
          <w:lang w:bidi="fa-IR"/>
        </w:rPr>
        <w:t>.</w:t>
      </w:r>
    </w:p>
    <w:p>
      <w:pPr>
        <w:pStyle w:val="Heading4"/>
        <w:numPr>
          <w:ilvl w:val="3"/>
          <w:numId w:val="1"/>
        </w:numPr>
        <w:rPr/>
      </w:pPr>
      <w:bookmarkStart w:id="279" w:name="__RefHeading___Toc6341981_417432637"/>
      <w:bookmarkStart w:id="280" w:name="_Toc121"/>
      <w:bookmarkEnd w:id="279"/>
      <w:r>
        <w:rPr>
          <w:rtl w:val="true"/>
        </w:rPr>
        <w:t>[</w:t>
      </w:r>
      <w:r>
        <w:rPr/>
        <w:t>115</w:t>
      </w:r>
      <w:r>
        <w:rPr>
          <w:rtl w:val="true"/>
        </w:rPr>
        <w:t xml:space="preserve">] </w:t>
      </w:r>
      <w:r>
        <w:rPr>
          <w:rtl w:val="true"/>
        </w:rPr>
        <w:t>و ما کان فیه عن ذریح؛ المحاربی</w:t>
      </w:r>
      <w:r>
        <w:rPr>
          <w:rtl w:val="true"/>
        </w:rPr>
        <w:t>:</w:t>
      </w:r>
      <w:bookmarkEnd w:id="280"/>
    </w:p>
    <w:p>
      <w:pPr>
        <w:pStyle w:val="BookText"/>
        <w:rPr/>
      </w:pPr>
      <w:r>
        <w:rPr>
          <w:rFonts w:ascii="IRNazanin" w:hAnsi="IRNazanin" w:eastAsia="IRNazanin"/>
          <w:color w:val="111111"/>
          <w:sz w:val="28"/>
          <w:sz w:val="28"/>
          <w:szCs w:val="28"/>
          <w:rtl w:val="true"/>
          <w:lang w:bidi="fa-IR"/>
        </w:rPr>
        <w:t>فقد رویته عن أبی، رضی الله عنه، عن علی بن إبراهیم، عن أبیه، عن محمد بن أبی عمیر، عن ذریح بن یزید بن محمد</w:t>
      </w:r>
      <w:r>
        <w:rPr>
          <w:rStyle w:val="FootnoteAnchor"/>
          <w:rtl w:val="true"/>
        </w:rPr>
        <w:footnoteReference w:id="32"/>
      </w:r>
      <w:r>
        <w:rPr>
          <w:rFonts w:ascii="Amiri" w:hAnsi="Amiri" w:eastAsia="Amiri" w:cs="Amiri"/>
          <w:color w:val="111111"/>
          <w:sz w:val="28"/>
          <w:sz w:val="28"/>
          <w:szCs w:val="28"/>
          <w:rtl w:val="true"/>
          <w:lang w:bidi="ar-SA"/>
        </w:rPr>
        <w:t>المحاربیّ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رویته عن أبی، رحمه الله، عن علی بن إبراهیم، عن أبیه، عن الحسن بن محبوب، عن صالح بن رزین، عن ذریح</w:t>
      </w:r>
      <w:r>
        <w:rPr>
          <w:rFonts w:eastAsia="IRNazanin" w:cs="IRNazanin"/>
          <w:color w:val="111111"/>
          <w:sz w:val="28"/>
          <w:szCs w:val="28"/>
          <w:rtl w:val="true"/>
          <w:lang w:bidi="fa-IR"/>
        </w:rPr>
        <w:t>.</w:t>
      </w:r>
    </w:p>
    <w:p>
      <w:pPr>
        <w:pStyle w:val="Heading4"/>
        <w:numPr>
          <w:ilvl w:val="3"/>
          <w:numId w:val="1"/>
        </w:numPr>
        <w:rPr/>
      </w:pPr>
      <w:bookmarkStart w:id="281" w:name="__RefHeading___Toc6341983_417432637"/>
      <w:bookmarkStart w:id="282" w:name="_Toc122"/>
      <w:bookmarkEnd w:id="281"/>
      <w:r>
        <w:rPr>
          <w:rtl w:val="true"/>
        </w:rPr>
        <w:t>[</w:t>
      </w:r>
      <w:r>
        <w:rPr/>
        <w:t>116</w:t>
      </w:r>
      <w:r>
        <w:rPr>
          <w:rtl w:val="true"/>
        </w:rPr>
        <w:t xml:space="preserve">] </w:t>
      </w:r>
      <w:r>
        <w:rPr>
          <w:rtl w:val="true"/>
        </w:rPr>
        <w:t>و ما کان فیه عن ربعی بن عبد الله</w:t>
      </w:r>
      <w:r>
        <w:rPr>
          <w:rtl w:val="true"/>
        </w:rPr>
        <w:t>:</w:t>
      </w:r>
      <w:bookmarkEnd w:id="282"/>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و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عن الحسین بن سعید، عن حماد بن عیسی، عن ربعی بن عبد الله بن الجارود؛ الهذلی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عربی، بصری</w:t>
      </w:r>
      <w:r>
        <w:rPr>
          <w:rFonts w:eastAsia="IRNazanin" w:cs="IRNazanin"/>
          <w:color w:val="111111"/>
          <w:sz w:val="28"/>
          <w:szCs w:val="28"/>
          <w:rtl w:val="true"/>
          <w:lang w:bidi="fa-IR"/>
        </w:rPr>
        <w:t xml:space="preserve">. </w:t>
      </w:r>
      <w:bookmarkStart w:id="283" w:name="pg12224_126933"/>
    </w:p>
    <w:p>
      <w:pPr>
        <w:pStyle w:val="Heading4"/>
        <w:numPr>
          <w:ilvl w:val="3"/>
          <w:numId w:val="1"/>
        </w:numPr>
        <w:rPr/>
      </w:pPr>
      <w:bookmarkStart w:id="284" w:name="__RefHeading___Toc6341985_417432637"/>
      <w:bookmarkStart w:id="285" w:name="_Toc123"/>
      <w:bookmarkEnd w:id="283"/>
      <w:bookmarkEnd w:id="284"/>
      <w:r>
        <w:rPr>
          <w:rtl w:val="true"/>
        </w:rPr>
        <w:t>[</w:t>
      </w:r>
      <w:r>
        <w:rPr/>
        <w:t>117</w:t>
      </w:r>
      <w:r>
        <w:rPr>
          <w:rtl w:val="true"/>
        </w:rPr>
        <w:t xml:space="preserve">] </w:t>
      </w:r>
      <w:r>
        <w:rPr>
          <w:rtl w:val="true"/>
        </w:rPr>
        <w:t>و ما کان فیه عن رفاعة بن موسی؛ النخاس</w:t>
      </w:r>
      <w:r>
        <w:rPr>
          <w:rtl w:val="true"/>
        </w:rPr>
        <w:t>:</w:t>
      </w:r>
      <w:bookmarkEnd w:id="285"/>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یعقوب بن یزید، عن محمد بن أبی عمیر، عن رفاعة بن موسی؛ النخاس</w:t>
      </w:r>
      <w:r>
        <w:rPr>
          <w:rFonts w:eastAsia="IRNazanin" w:cs="IRNazanin"/>
          <w:color w:val="111111"/>
          <w:sz w:val="28"/>
          <w:szCs w:val="28"/>
          <w:rtl w:val="true"/>
          <w:lang w:bidi="fa-IR"/>
        </w:rPr>
        <w:t>.</w:t>
      </w:r>
    </w:p>
    <w:p>
      <w:pPr>
        <w:pStyle w:val="Heading4"/>
        <w:numPr>
          <w:ilvl w:val="3"/>
          <w:numId w:val="1"/>
        </w:numPr>
        <w:rPr/>
      </w:pPr>
      <w:bookmarkStart w:id="286" w:name="__RefHeading___Toc6341987_417432637"/>
      <w:bookmarkStart w:id="287" w:name="_Toc124"/>
      <w:bookmarkEnd w:id="286"/>
      <w:r>
        <w:rPr>
          <w:rtl w:val="true"/>
        </w:rPr>
        <w:t>[</w:t>
      </w:r>
      <w:r>
        <w:rPr/>
        <w:t>118</w:t>
      </w:r>
      <w:r>
        <w:rPr>
          <w:rtl w:val="true"/>
        </w:rPr>
        <w:t xml:space="preserve">] </w:t>
      </w:r>
      <w:r>
        <w:rPr>
          <w:rtl w:val="true"/>
        </w:rPr>
        <w:t>و ما کان فیه عن روح بن عبد الرحیم</w:t>
      </w:r>
      <w:r>
        <w:rPr>
          <w:rtl w:val="true"/>
        </w:rPr>
        <w:t>:</w:t>
      </w:r>
      <w:bookmarkEnd w:id="287"/>
    </w:p>
    <w:p>
      <w:pPr>
        <w:pStyle w:val="BookText"/>
        <w:rPr/>
      </w:pPr>
      <w:r>
        <w:rPr>
          <w:rFonts w:ascii="IRNazanin" w:hAnsi="IRNazanin" w:eastAsia="IRNazanin"/>
          <w:color w:val="111111"/>
          <w:sz w:val="28"/>
          <w:sz w:val="28"/>
          <w:szCs w:val="28"/>
          <w:rtl w:val="true"/>
          <w:lang w:bidi="fa-IR"/>
        </w:rPr>
        <w:t>فقد رویته عن جعفر بن علی بن الحسن بن علی بن عبد الله بن المغیرة، الکوفی،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الکوفی، عن الحسن بن علی بن فضال، عن غالب بن عثمان، عن روح بن عبد الرحیم</w:t>
      </w:r>
      <w:r>
        <w:rPr>
          <w:rFonts w:eastAsia="IRNazanin" w:cs="IRNazanin"/>
          <w:color w:val="111111"/>
          <w:sz w:val="28"/>
          <w:szCs w:val="28"/>
          <w:rtl w:val="true"/>
          <w:lang w:bidi="fa-IR"/>
        </w:rPr>
        <w:t>.</w:t>
      </w:r>
    </w:p>
    <w:p>
      <w:pPr>
        <w:pStyle w:val="Heading4"/>
        <w:numPr>
          <w:ilvl w:val="3"/>
          <w:numId w:val="1"/>
        </w:numPr>
        <w:rPr/>
      </w:pPr>
      <w:bookmarkStart w:id="288" w:name="__RefHeading___Toc6341989_417432637"/>
      <w:bookmarkStart w:id="289" w:name="_Toc125"/>
      <w:bookmarkEnd w:id="288"/>
      <w:r>
        <w:rPr>
          <w:rtl w:val="true"/>
        </w:rPr>
        <w:t>[</w:t>
      </w:r>
      <w:r>
        <w:rPr/>
        <w:t>119</w:t>
      </w:r>
      <w:r>
        <w:rPr>
          <w:rtl w:val="true"/>
        </w:rPr>
        <w:t xml:space="preserve">] </w:t>
      </w:r>
      <w:r>
        <w:rPr>
          <w:rtl w:val="true"/>
        </w:rPr>
        <w:t>و ما کان فیه عن رومی بن زرارة</w:t>
      </w:r>
      <w:r>
        <w:rPr>
          <w:rtl w:val="true"/>
        </w:rPr>
        <w:t>:</w:t>
      </w:r>
      <w:bookmarkEnd w:id="289"/>
    </w:p>
    <w:p>
      <w:pPr>
        <w:pStyle w:val="BookText"/>
        <w:rPr/>
      </w:pPr>
      <w:r>
        <w:rPr>
          <w:rFonts w:ascii="IRNazanin" w:hAnsi="IRNazanin" w:eastAsia="IRNazanin"/>
          <w:color w:val="111111"/>
          <w:sz w:val="28"/>
          <w:sz w:val="28"/>
          <w:szCs w:val="28"/>
          <w:rtl w:val="true"/>
          <w:lang w:bidi="fa-IR"/>
        </w:rPr>
        <w:t>فقد رویته عن جعفر بن محمد بن مسرور، رضی الله عنه، عن الحسین بن محمد بن عامر،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عامر، عن محمد بن أبی عمیر، عن رومی بن زرارة</w:t>
      </w:r>
      <w:r>
        <w:rPr>
          <w:rFonts w:eastAsia="IRNazanin" w:cs="IRNazanin"/>
          <w:color w:val="111111"/>
          <w:sz w:val="28"/>
          <w:szCs w:val="28"/>
          <w:rtl w:val="true"/>
          <w:lang w:bidi="fa-IR"/>
        </w:rPr>
        <w:t>.</w:t>
      </w:r>
    </w:p>
    <w:p>
      <w:pPr>
        <w:pStyle w:val="Heading4"/>
        <w:numPr>
          <w:ilvl w:val="3"/>
          <w:numId w:val="1"/>
        </w:numPr>
        <w:rPr/>
      </w:pPr>
      <w:bookmarkStart w:id="290" w:name="__RefHeading___Toc6341991_417432637"/>
      <w:bookmarkStart w:id="291" w:name="_Toc126"/>
      <w:bookmarkEnd w:id="290"/>
      <w:r>
        <w:rPr>
          <w:rtl w:val="true"/>
        </w:rPr>
        <w:t>[</w:t>
      </w:r>
      <w:r>
        <w:rPr/>
        <w:t>120</w:t>
      </w:r>
      <w:r>
        <w:rPr>
          <w:rtl w:val="true"/>
        </w:rPr>
        <w:t xml:space="preserve">] </w:t>
      </w:r>
      <w:r>
        <w:rPr>
          <w:rtl w:val="true"/>
        </w:rPr>
        <w:t>و ما کان فیه عن الریان بن الصلت</w:t>
      </w:r>
      <w:r>
        <w:rPr>
          <w:rtl w:val="true"/>
        </w:rPr>
        <w:t>:</w:t>
      </w:r>
      <w:bookmarkEnd w:id="291"/>
    </w:p>
    <w:p>
      <w:pPr>
        <w:pStyle w:val="BookText"/>
        <w:rPr/>
      </w:pPr>
      <w:r>
        <w:rPr>
          <w:rFonts w:ascii="IRNazanin" w:hAnsi="IRNazanin" w:eastAsia="IRNazanin"/>
          <w:color w:val="111111"/>
          <w:sz w:val="28"/>
          <w:sz w:val="28"/>
          <w:szCs w:val="28"/>
          <w:rtl w:val="true"/>
          <w:lang w:bidi="fa-IR"/>
        </w:rPr>
        <w:t>فقد رویته عن أبی، و محمد بن موسی بن المتوکل، و محمد بن علیّ؛ ماجیلویه، و الحسین بن إبراهیم،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إبراهیم، عن أبیه، عن الریان بن الصلت</w:t>
      </w:r>
      <w:r>
        <w:rPr>
          <w:rFonts w:eastAsia="IRNazanin" w:cs="IRNazanin"/>
          <w:color w:val="111111"/>
          <w:sz w:val="28"/>
          <w:szCs w:val="28"/>
          <w:rtl w:val="true"/>
          <w:lang w:bidi="fa-IR"/>
        </w:rPr>
        <w:t>.</w:t>
      </w:r>
    </w:p>
    <w:p>
      <w:pPr>
        <w:pStyle w:val="Heading4"/>
        <w:numPr>
          <w:ilvl w:val="3"/>
          <w:numId w:val="1"/>
        </w:numPr>
        <w:rPr/>
      </w:pPr>
      <w:bookmarkStart w:id="292" w:name="__RefHeading___Toc6341993_417432637"/>
      <w:bookmarkStart w:id="293" w:name="_Toc127"/>
      <w:bookmarkEnd w:id="292"/>
      <w:r>
        <w:rPr>
          <w:rtl w:val="true"/>
        </w:rPr>
        <w:t>[</w:t>
      </w:r>
      <w:r>
        <w:rPr/>
        <w:t>121</w:t>
      </w:r>
      <w:r>
        <w:rPr>
          <w:rtl w:val="true"/>
        </w:rPr>
        <w:t xml:space="preserve">] </w:t>
      </w:r>
      <w:r>
        <w:rPr>
          <w:rtl w:val="true"/>
        </w:rPr>
        <w:t>و ما کان فیه عن زرارة بن أعین</w:t>
      </w:r>
      <w:r>
        <w:rPr>
          <w:rtl w:val="true"/>
        </w:rPr>
        <w:t>:</w:t>
      </w:r>
      <w:bookmarkEnd w:id="293"/>
    </w:p>
    <w:p>
      <w:pPr>
        <w:pStyle w:val="BookText"/>
        <w:rPr/>
      </w:pPr>
      <w:r>
        <w:rPr>
          <w:rFonts w:ascii="IRNazanin" w:hAnsi="IRNazanin" w:eastAsia="IRNazanin"/>
          <w:color w:val="111111"/>
          <w:sz w:val="28"/>
          <w:sz w:val="28"/>
          <w:szCs w:val="28"/>
          <w:rtl w:val="true"/>
          <w:lang w:bidi="fa-IR"/>
        </w:rPr>
        <w:t>فقد رویته عن أبی، رضی الله عنه، عن عبد الله بن جعفر؛ الحمیری، عن محمد بن عیسی بن عبید، و الحسن بن ظریف، و علیّ بن إسماعیل بن عیسی‌</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 عن حریز بن عبد الله، عن زرارة بن أعین</w:t>
      </w:r>
      <w:r>
        <w:rPr>
          <w:rFonts w:eastAsia="IRNazanin" w:cs="IRNazanin"/>
          <w:color w:val="111111"/>
          <w:sz w:val="28"/>
          <w:szCs w:val="28"/>
          <w:rtl w:val="true"/>
          <w:lang w:bidi="fa-IR"/>
        </w:rPr>
        <w:t xml:space="preserve">. </w:t>
      </w:r>
      <w:bookmarkStart w:id="294" w:name="pg12224_126934"/>
    </w:p>
    <w:p>
      <w:pPr>
        <w:pStyle w:val="Heading4"/>
        <w:numPr>
          <w:ilvl w:val="3"/>
          <w:numId w:val="1"/>
        </w:numPr>
        <w:rPr/>
      </w:pPr>
      <w:bookmarkStart w:id="295" w:name="__RefHeading___Toc6341995_417432637"/>
      <w:bookmarkStart w:id="296" w:name="_Toc128"/>
      <w:bookmarkEnd w:id="294"/>
      <w:bookmarkEnd w:id="295"/>
      <w:r>
        <w:rPr>
          <w:rtl w:val="true"/>
        </w:rPr>
        <w:t>[</w:t>
      </w:r>
      <w:r>
        <w:rPr/>
        <w:t>122</w:t>
      </w:r>
      <w:r>
        <w:rPr>
          <w:rtl w:val="true"/>
        </w:rPr>
        <w:t xml:space="preserve">] </w:t>
      </w:r>
      <w:r>
        <w:rPr>
          <w:rtl w:val="true"/>
        </w:rPr>
        <w:t>و ما کان فیه عن زرعة، عن سماعة</w:t>
      </w:r>
      <w:r>
        <w:rPr>
          <w:rtl w:val="true"/>
        </w:rPr>
        <w:t>:</w:t>
      </w:r>
      <w:bookmarkEnd w:id="296"/>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أحمد بن محمد بن عیسی، عن الحسین بن سعید، عن أخیه الحسن، عن زرعة بن محمد؛ الحضرمی، عن سماعة بن مهران</w:t>
      </w:r>
      <w:r>
        <w:rPr>
          <w:rFonts w:eastAsia="IRNazanin" w:cs="IRNazanin"/>
          <w:color w:val="111111"/>
          <w:sz w:val="28"/>
          <w:szCs w:val="28"/>
          <w:rtl w:val="true"/>
          <w:lang w:bidi="fa-IR"/>
        </w:rPr>
        <w:t>.</w:t>
      </w:r>
    </w:p>
    <w:p>
      <w:pPr>
        <w:pStyle w:val="Heading4"/>
        <w:numPr>
          <w:ilvl w:val="3"/>
          <w:numId w:val="1"/>
        </w:numPr>
        <w:rPr/>
      </w:pPr>
      <w:bookmarkStart w:id="297" w:name="__RefHeading___Toc6341997_417432637"/>
      <w:bookmarkStart w:id="298" w:name="_Toc129"/>
      <w:bookmarkEnd w:id="297"/>
      <w:r>
        <w:rPr>
          <w:rtl w:val="true"/>
        </w:rPr>
        <w:t>[</w:t>
      </w:r>
      <w:r>
        <w:rPr/>
        <w:t>123</w:t>
      </w:r>
      <w:r>
        <w:rPr>
          <w:rtl w:val="true"/>
        </w:rPr>
        <w:t xml:space="preserve">] </w:t>
      </w:r>
      <w:r>
        <w:rPr>
          <w:rtl w:val="true"/>
        </w:rPr>
        <w:t>و ما کان فیه عن زکریا بن آدم</w:t>
      </w:r>
      <w:r>
        <w:rPr>
          <w:rtl w:val="true"/>
        </w:rPr>
        <w:t>:</w:t>
      </w:r>
      <w:bookmarkEnd w:id="298"/>
    </w:p>
    <w:p>
      <w:pPr>
        <w:pStyle w:val="BookText"/>
        <w:rPr/>
      </w:pPr>
      <w:r>
        <w:rPr>
          <w:rFonts w:ascii="IRNazanin" w:hAnsi="IRNazanin" w:eastAsia="IRNazanin"/>
          <w:color w:val="111111"/>
          <w:sz w:val="28"/>
          <w:sz w:val="28"/>
          <w:szCs w:val="28"/>
          <w:rtl w:val="true"/>
          <w:lang w:bidi="fa-IR"/>
        </w:rPr>
        <w:t>فقد رویته عن أحمد بن زیاد بن جعفر؛ الهمدانی‌</w:t>
      </w:r>
      <w:r>
        <w:rPr>
          <w:rStyle w:val="FootnoteAnchor"/>
          <w:rtl w:val="true"/>
        </w:rPr>
        <w:footnoteReference w:id="34"/>
      </w:r>
      <w:r>
        <w:rPr>
          <w:rFonts w:ascii="IRNazanin" w:hAnsi="IRNazanin" w:eastAsia="IRNazanin"/>
          <w:color w:val="111111"/>
          <w:sz w:val="28"/>
          <w:sz w:val="28"/>
          <w:szCs w:val="28"/>
          <w:rtl w:val="true"/>
          <w:lang w:bidi="fa-IR"/>
        </w:rPr>
        <w:t>، رضی الله عنه، عن علی بن إبراهیم، عن أحمد بن إسحاق بن سعد، عن زکریّا بن آدم؛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الرضا علیه السلام</w:t>
      </w:r>
      <w:r>
        <w:rPr>
          <w:rFonts w:eastAsia="IRNazanin" w:cs="IRNazanin"/>
          <w:color w:val="111111"/>
          <w:sz w:val="28"/>
          <w:szCs w:val="28"/>
          <w:rtl w:val="true"/>
          <w:lang w:bidi="fa-IR"/>
        </w:rPr>
        <w:t>.</w:t>
      </w:r>
    </w:p>
    <w:p>
      <w:pPr>
        <w:pStyle w:val="Heading4"/>
        <w:numPr>
          <w:ilvl w:val="3"/>
          <w:numId w:val="1"/>
        </w:numPr>
        <w:rPr/>
      </w:pPr>
      <w:bookmarkStart w:id="299" w:name="__RefHeading___Toc6341999_417432637"/>
      <w:bookmarkStart w:id="300" w:name="_Toc130"/>
      <w:bookmarkEnd w:id="299"/>
      <w:r>
        <w:rPr>
          <w:rtl w:val="true"/>
        </w:rPr>
        <w:t>[</w:t>
      </w:r>
      <w:r>
        <w:rPr/>
        <w:t>124</w:t>
      </w:r>
      <w:r>
        <w:rPr>
          <w:rtl w:val="true"/>
        </w:rPr>
        <w:t xml:space="preserve">] </w:t>
      </w:r>
      <w:r>
        <w:rPr>
          <w:rtl w:val="true"/>
        </w:rPr>
        <w:t>و ما کان فیه عن زکریا بن مالک؛ الجعفی</w:t>
      </w:r>
      <w:r>
        <w:rPr>
          <w:rtl w:val="true"/>
        </w:rPr>
        <w:t>:</w:t>
      </w:r>
      <w:bookmarkEnd w:id="300"/>
    </w:p>
    <w:p>
      <w:pPr>
        <w:pStyle w:val="BookText"/>
        <w:rPr/>
      </w:pPr>
      <w:r>
        <w:rPr>
          <w:rFonts w:ascii="IRNazanin" w:hAnsi="IRNazanin" w:eastAsia="IRNazanin"/>
          <w:color w:val="111111"/>
          <w:sz w:val="28"/>
          <w:sz w:val="28"/>
          <w:szCs w:val="28"/>
          <w:rtl w:val="true"/>
          <w:lang w:bidi="fa-IR"/>
        </w:rPr>
        <w:t>فقد رویته عن الحسین بن أحمد بن إدریس، رضی الله عنه، عن أبیه، عن محمد بن أحمد، عن علی بن إسماعیل، عن صفوان بن یحیی، عن عبد الله بن مسکان، عن أبی العباس، الفضل بن عبد الملک، عن زکریا بن مالک؛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أبی، عن محمد بن یحیی، عن محمد بن أحمد 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زکریا النقاض و هو زکریا بن مالک؛ الجعفی</w:t>
      </w:r>
      <w:r>
        <w:rPr>
          <w:rFonts w:eastAsia="IRNazanin" w:cs="IRNazanin"/>
          <w:color w:val="111111"/>
          <w:sz w:val="28"/>
          <w:szCs w:val="28"/>
          <w:rtl w:val="true"/>
          <w:lang w:bidi="fa-IR"/>
        </w:rPr>
        <w:t>-.</w:t>
      </w:r>
    </w:p>
    <w:p>
      <w:pPr>
        <w:pStyle w:val="Heading4"/>
        <w:numPr>
          <w:ilvl w:val="3"/>
          <w:numId w:val="1"/>
        </w:numPr>
        <w:rPr/>
      </w:pPr>
      <w:bookmarkStart w:id="301" w:name="__RefHeading___Toc6342001_417432637"/>
      <w:bookmarkStart w:id="302" w:name="_Toc131"/>
      <w:bookmarkEnd w:id="301"/>
      <w:r>
        <w:rPr>
          <w:rtl w:val="true"/>
        </w:rPr>
        <w:t>[</w:t>
      </w:r>
      <w:r>
        <w:rPr/>
        <w:t>125</w:t>
      </w:r>
      <w:r>
        <w:rPr>
          <w:rtl w:val="true"/>
        </w:rPr>
        <w:t xml:space="preserve">] </w:t>
      </w:r>
      <w:r>
        <w:rPr>
          <w:rtl w:val="true"/>
        </w:rPr>
        <w:t>و ما کان فیه عن الزهری</w:t>
      </w:r>
      <w:r>
        <w:rPr>
          <w:rtl w:val="true"/>
        </w:rPr>
        <w:t>:</w:t>
      </w:r>
      <w:bookmarkEnd w:id="30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القاسم بن محمد؛ الأصفهانی، عن سلیمان بن داود؛ المنقری، عن سفیان بن عیینة، عن الزهری و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بن شهاب</w:t>
      </w:r>
      <w:r>
        <w:rPr>
          <w:rFonts w:eastAsia="IRNazanin" w:cs="IRNazanin"/>
          <w:color w:val="111111"/>
          <w:sz w:val="28"/>
          <w:szCs w:val="28"/>
          <w:rtl w:val="true"/>
          <w:lang w:bidi="fa-IR"/>
        </w:rPr>
        <w:t xml:space="preserve">-. </w:t>
      </w:r>
      <w:bookmarkStart w:id="303" w:name="pg12224_126935"/>
    </w:p>
    <w:p>
      <w:pPr>
        <w:pStyle w:val="BookText"/>
        <w:rPr/>
      </w:pPr>
      <w:bookmarkEnd w:id="303"/>
      <w:r>
        <w:rPr>
          <w:rFonts w:ascii="IRNazanin" w:hAnsi="IRNazanin" w:eastAsia="IRNazanin"/>
          <w:color w:val="111111"/>
          <w:sz w:val="28"/>
          <w:sz w:val="28"/>
          <w:szCs w:val="28"/>
          <w:rtl w:val="true"/>
          <w:lang w:bidi="fa-IR"/>
        </w:rPr>
        <w:t>عن علی بن الحسین علیه السلام</w:t>
      </w:r>
      <w:r>
        <w:rPr>
          <w:rFonts w:eastAsia="IRNazanin" w:cs="IRNazanin"/>
          <w:color w:val="111111"/>
          <w:sz w:val="28"/>
          <w:szCs w:val="28"/>
          <w:rtl w:val="true"/>
          <w:lang w:bidi="fa-IR"/>
        </w:rPr>
        <w:t>.</w:t>
      </w:r>
    </w:p>
    <w:p>
      <w:pPr>
        <w:pStyle w:val="Heading4"/>
        <w:numPr>
          <w:ilvl w:val="3"/>
          <w:numId w:val="1"/>
        </w:numPr>
        <w:rPr/>
      </w:pPr>
      <w:bookmarkStart w:id="304" w:name="__RefHeading___Toc6342003_417432637"/>
      <w:bookmarkStart w:id="305" w:name="_Toc132"/>
      <w:bookmarkEnd w:id="304"/>
      <w:r>
        <w:rPr>
          <w:rtl w:val="true"/>
        </w:rPr>
        <w:t>[</w:t>
      </w:r>
      <w:r>
        <w:rPr/>
        <w:t>126</w:t>
      </w:r>
      <w:r>
        <w:rPr>
          <w:rtl w:val="true"/>
        </w:rPr>
        <w:t xml:space="preserve">] </w:t>
      </w:r>
      <w:r>
        <w:rPr>
          <w:rtl w:val="true"/>
        </w:rPr>
        <w:t>و ما کان فیه عن زیاد بن سوقة</w:t>
      </w:r>
      <w:r>
        <w:rPr>
          <w:rtl w:val="true"/>
        </w:rPr>
        <w:t>:</w:t>
      </w:r>
      <w:bookmarkEnd w:id="305"/>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أیوب بن نوح، عن محمد بن أبی عمیر، عن زیاد بن سوقة</w:t>
      </w:r>
      <w:r>
        <w:rPr>
          <w:rFonts w:eastAsia="IRNazanin" w:cs="IRNazanin"/>
          <w:color w:val="111111"/>
          <w:sz w:val="28"/>
          <w:szCs w:val="28"/>
          <w:rtl w:val="true"/>
          <w:lang w:bidi="fa-IR"/>
        </w:rPr>
        <w:t>.</w:t>
      </w:r>
    </w:p>
    <w:p>
      <w:pPr>
        <w:pStyle w:val="Heading4"/>
        <w:numPr>
          <w:ilvl w:val="3"/>
          <w:numId w:val="1"/>
        </w:numPr>
        <w:rPr/>
      </w:pPr>
      <w:bookmarkStart w:id="306" w:name="__RefHeading___Toc6342005_417432637"/>
      <w:bookmarkStart w:id="307" w:name="_Toc133"/>
      <w:bookmarkEnd w:id="306"/>
      <w:r>
        <w:rPr>
          <w:rtl w:val="true"/>
        </w:rPr>
        <w:t>[</w:t>
      </w:r>
      <w:r>
        <w:rPr/>
        <w:t>127</w:t>
      </w:r>
      <w:r>
        <w:rPr>
          <w:rtl w:val="true"/>
        </w:rPr>
        <w:t xml:space="preserve">] </w:t>
      </w:r>
      <w:r>
        <w:rPr>
          <w:rtl w:val="true"/>
        </w:rPr>
        <w:t>و ما کان فیه عن زیاد بن مروان؛ القندی</w:t>
      </w:r>
      <w:r>
        <w:rPr>
          <w:rtl w:val="true"/>
        </w:rPr>
        <w:t>:</w:t>
      </w:r>
      <w:bookmarkEnd w:id="307"/>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محمد بن عیسی بن عبید، و یعقوب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زیاد بن مروان، القندی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زیاد بن المنذر؛ 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الکُنی‌</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 w:name="__RefHeading___Toc6342007_417432637"/>
      <w:bookmarkStart w:id="309" w:name="_Toc134"/>
      <w:bookmarkEnd w:id="308"/>
      <w:r>
        <w:rPr>
          <w:rtl w:val="true"/>
        </w:rPr>
        <w:t>[</w:t>
      </w:r>
      <w:r>
        <w:rPr/>
        <w:t>128</w:t>
      </w:r>
      <w:r>
        <w:rPr>
          <w:rtl w:val="true"/>
        </w:rPr>
        <w:t xml:space="preserve">] </w:t>
      </w:r>
      <w:r>
        <w:rPr>
          <w:rtl w:val="true"/>
        </w:rPr>
        <w:t>و ما کان فیه عن زید؛ الشحام</w:t>
      </w:r>
      <w:r>
        <w:rPr>
          <w:rtl w:val="true"/>
        </w:rPr>
        <w:t>:</w:t>
      </w:r>
      <w:bookmarkEnd w:id="309"/>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عن محمد بن عبد الحمید، عن أبی جمیلة، عن زید؛ الشحّام؛ أبی أسامة</w:t>
      </w:r>
      <w:r>
        <w:rPr>
          <w:rFonts w:eastAsia="IRNazanin" w:cs="IRNazanin"/>
          <w:color w:val="111111"/>
          <w:sz w:val="28"/>
          <w:szCs w:val="28"/>
          <w:rtl w:val="true"/>
          <w:lang w:bidi="fa-IR"/>
        </w:rPr>
        <w:t>.</w:t>
      </w:r>
    </w:p>
    <w:p>
      <w:pPr>
        <w:pStyle w:val="Heading4"/>
        <w:numPr>
          <w:ilvl w:val="3"/>
          <w:numId w:val="1"/>
        </w:numPr>
        <w:rPr/>
      </w:pPr>
      <w:bookmarkStart w:id="310" w:name="__RefHeading___Toc6342009_417432637"/>
      <w:bookmarkStart w:id="311" w:name="_Toc135"/>
      <w:bookmarkEnd w:id="310"/>
      <w:r>
        <w:rPr>
          <w:rtl w:val="true"/>
        </w:rPr>
        <w:t>[</w:t>
      </w:r>
      <w:r>
        <w:rPr/>
        <w:t>129</w:t>
      </w:r>
      <w:r>
        <w:rPr>
          <w:rtl w:val="true"/>
        </w:rPr>
        <w:t xml:space="preserve">] </w:t>
      </w:r>
      <w:r>
        <w:rPr>
          <w:rtl w:val="true"/>
        </w:rPr>
        <w:t>و ما کان فیه عن زید بن علی بن الحسین بن علی بن أبی طالب علیهم السلام</w:t>
      </w:r>
      <w:r>
        <w:rPr>
          <w:rtl w:val="true"/>
        </w:rPr>
        <w:t>:</w:t>
      </w:r>
      <w:bookmarkEnd w:id="311"/>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سعد بن عبد الله، عن أبی الجوزاء، المنبه بن عبد الله، عن الحسین بن علوان، عن عمرو بن خالد، عن زَیْد بن علی بن الحسین بن علی بن أبی طالب علیهم السلام</w:t>
      </w:r>
      <w:r>
        <w:rPr>
          <w:rFonts w:eastAsia="IRNazanin" w:cs="IRNazanin"/>
          <w:color w:val="111111"/>
          <w:sz w:val="28"/>
          <w:szCs w:val="28"/>
          <w:rtl w:val="true"/>
          <w:lang w:bidi="fa-IR"/>
        </w:rPr>
        <w:t xml:space="preserve">. </w:t>
      </w:r>
      <w:bookmarkStart w:id="312" w:name="pg12224_126936"/>
    </w:p>
    <w:p>
      <w:pPr>
        <w:pStyle w:val="BookText"/>
        <w:rPr/>
      </w:pPr>
      <w:bookmarkEnd w:id="31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سالم بن مکرم؛ أبی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الکُنی‌</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 w:name="__RefHeading___Toc6342011_417432637"/>
      <w:bookmarkStart w:id="314" w:name="_Toc136"/>
      <w:bookmarkEnd w:id="313"/>
      <w:r>
        <w:rPr>
          <w:rtl w:val="true"/>
        </w:rPr>
        <w:t>[</w:t>
      </w:r>
      <w:r>
        <w:rPr/>
        <w:t>130</w:t>
      </w:r>
      <w:r>
        <w:rPr>
          <w:rtl w:val="true"/>
        </w:rPr>
        <w:t xml:space="preserve">] </w:t>
      </w:r>
      <w:r>
        <w:rPr>
          <w:rtl w:val="true"/>
        </w:rPr>
        <w:t>و ما کان فیه عن سدیر؛ الصیرفی</w:t>
      </w:r>
      <w:r>
        <w:rPr>
          <w:rtl w:val="true"/>
        </w:rPr>
        <w:t>:</w:t>
      </w:r>
      <w:bookmarkEnd w:id="314"/>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محمد بن الحسین بن أبی الخطّاب، عن الحکم بن مسکین عن عمرو بن أبی نصر؛ الأنماطی، عن سدیر بن حکیم بن صهیب؛ الصیرفی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یُکنّی أبا الفضل</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6342013_417432637"/>
      <w:bookmarkStart w:id="316" w:name="_Toc137"/>
      <w:bookmarkEnd w:id="315"/>
      <w:r>
        <w:rPr>
          <w:rtl w:val="true"/>
        </w:rPr>
        <w:t>[</w:t>
      </w:r>
      <w:r>
        <w:rPr/>
        <w:t>131</w:t>
      </w:r>
      <w:r>
        <w:rPr>
          <w:rtl w:val="true"/>
        </w:rPr>
        <w:t xml:space="preserve">] </w:t>
      </w:r>
      <w:r>
        <w:rPr>
          <w:rtl w:val="true"/>
        </w:rPr>
        <w:t>و ما کان فیه عن سعد بن طریف، الخفاف</w:t>
      </w:r>
      <w:r>
        <w:rPr>
          <w:rtl w:val="true"/>
        </w:rPr>
        <w:t>:</w:t>
      </w:r>
      <w:bookmarkEnd w:id="316"/>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الهیثم بن أبی مسروق؛ النهدی، عن الحسین بن علوان، عن عمرو بن ثابت، عن سعد بن طریف؛ الخفاف</w:t>
      </w:r>
      <w:r>
        <w:rPr>
          <w:rFonts w:eastAsia="IRNazanin" w:cs="IRNazanin"/>
          <w:color w:val="111111"/>
          <w:sz w:val="28"/>
          <w:szCs w:val="28"/>
          <w:rtl w:val="true"/>
          <w:lang w:bidi="fa-IR"/>
        </w:rPr>
        <w:t>.</w:t>
      </w:r>
    </w:p>
    <w:p>
      <w:pPr>
        <w:pStyle w:val="Heading4"/>
        <w:numPr>
          <w:ilvl w:val="3"/>
          <w:numId w:val="1"/>
        </w:numPr>
        <w:rPr/>
      </w:pPr>
      <w:bookmarkStart w:id="317" w:name="__RefHeading___Toc6342015_417432637"/>
      <w:bookmarkStart w:id="318" w:name="_Toc138"/>
      <w:bookmarkEnd w:id="317"/>
      <w:r>
        <w:rPr>
          <w:rtl w:val="true"/>
        </w:rPr>
        <w:t>[</w:t>
      </w:r>
      <w:r>
        <w:rPr/>
        <w:t>132</w:t>
      </w:r>
      <w:r>
        <w:rPr>
          <w:rtl w:val="true"/>
        </w:rPr>
        <w:t xml:space="preserve">] </w:t>
      </w:r>
      <w:r>
        <w:rPr>
          <w:rtl w:val="true"/>
        </w:rPr>
        <w:t>و ما کان فیه عن سعد بن عبد الله</w:t>
      </w:r>
      <w:r>
        <w:rPr>
          <w:rtl w:val="true"/>
        </w:rPr>
        <w:t>:</w:t>
      </w:r>
      <w:bookmarkEnd w:id="318"/>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بن أبی خلف</w:t>
      </w:r>
      <w:r>
        <w:rPr>
          <w:rFonts w:eastAsia="IRNazanin" w:cs="IRNazanin"/>
          <w:color w:val="111111"/>
          <w:sz w:val="28"/>
          <w:szCs w:val="28"/>
          <w:rtl w:val="true"/>
          <w:lang w:bidi="fa-IR"/>
        </w:rPr>
        <w:t>.</w:t>
      </w:r>
    </w:p>
    <w:p>
      <w:pPr>
        <w:pStyle w:val="Heading4"/>
        <w:numPr>
          <w:ilvl w:val="3"/>
          <w:numId w:val="1"/>
        </w:numPr>
        <w:rPr/>
      </w:pPr>
      <w:bookmarkStart w:id="319" w:name="__RefHeading___Toc6342017_417432637"/>
      <w:bookmarkStart w:id="320" w:name="_Toc139"/>
      <w:bookmarkEnd w:id="319"/>
      <w:r>
        <w:rPr>
          <w:rtl w:val="true"/>
        </w:rPr>
        <w:t>[</w:t>
      </w:r>
      <w:r>
        <w:rPr/>
        <w:t>133</w:t>
      </w:r>
      <w:r>
        <w:rPr>
          <w:rtl w:val="true"/>
        </w:rPr>
        <w:t xml:space="preserve">] </w:t>
      </w:r>
      <w:r>
        <w:rPr>
          <w:rtl w:val="true"/>
        </w:rPr>
        <w:t>و ما کان فیه عن سعدان بن مسلم و اسمه</w:t>
      </w:r>
      <w:r>
        <w:rPr>
          <w:rtl w:val="true"/>
        </w:rPr>
        <w:t xml:space="preserve">: </w:t>
      </w:r>
      <w:r>
        <w:rPr>
          <w:rtl w:val="true"/>
        </w:rPr>
        <w:t>عبد الرحمن بن مسلم</w:t>
      </w:r>
      <w:r>
        <w:rPr>
          <w:rtl w:val="true"/>
        </w:rPr>
        <w:t>-:</w:t>
      </w:r>
      <w:bookmarkEnd w:id="320"/>
    </w:p>
    <w:p>
      <w:pPr>
        <w:pStyle w:val="BookText"/>
        <w:rPr/>
      </w:pPr>
      <w:r>
        <w:rPr>
          <w:rFonts w:ascii="IRNazanin" w:hAnsi="IRNazanin" w:eastAsia="IRNazanin"/>
          <w:color w:val="111111"/>
          <w:sz w:val="28"/>
          <w:sz w:val="28"/>
          <w:szCs w:val="28"/>
          <w:rtl w:val="true"/>
          <w:lang w:bidi="fa-IR"/>
        </w:rPr>
        <w:t>فقد رویته عن محمد بن الحسن، رضی الله عنه، عن محمد بن الحسن؛ الصفار، عن العباس بن معروف، و أحمد بن إسحاق بن سَعد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سعدان بن مسلم</w:t>
      </w:r>
      <w:r>
        <w:rPr>
          <w:rFonts w:eastAsia="IRNazanin" w:cs="IRNazanin"/>
          <w:color w:val="111111"/>
          <w:sz w:val="28"/>
          <w:szCs w:val="28"/>
          <w:rtl w:val="true"/>
          <w:lang w:bidi="fa-IR"/>
        </w:rPr>
        <w:t xml:space="preserve">. </w:t>
      </w:r>
      <w:bookmarkStart w:id="321" w:name="pg12224_126937"/>
    </w:p>
    <w:p>
      <w:pPr>
        <w:pStyle w:val="Heading4"/>
        <w:numPr>
          <w:ilvl w:val="3"/>
          <w:numId w:val="1"/>
        </w:numPr>
        <w:rPr/>
      </w:pPr>
      <w:bookmarkStart w:id="322" w:name="__RefHeading___Toc6342019_417432637"/>
      <w:bookmarkStart w:id="323" w:name="_Toc140"/>
      <w:bookmarkEnd w:id="321"/>
      <w:bookmarkEnd w:id="322"/>
      <w:r>
        <w:rPr>
          <w:rtl w:val="true"/>
        </w:rPr>
        <w:t>[</w:t>
      </w:r>
      <w:r>
        <w:rPr/>
        <w:t>134</w:t>
      </w:r>
      <w:r>
        <w:rPr>
          <w:rtl w:val="true"/>
        </w:rPr>
        <w:t xml:space="preserve">] </w:t>
      </w:r>
      <w:r>
        <w:rPr>
          <w:rtl w:val="true"/>
        </w:rPr>
        <w:t>و ما کان فیه عن سعید بن عبد الله؛ الأعرج</w:t>
      </w:r>
      <w:r>
        <w:rPr>
          <w:rtl w:val="true"/>
        </w:rPr>
        <w:t>:</w:t>
      </w:r>
      <w:bookmarkEnd w:id="323"/>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أحمد بن محمد بن عیسی، عن أحمد بن محمد بن أبی نصر؛ البزنطی، عن عبد الکریم بن عمرو؛ الخثعمی، عن سعید بن عبد الله؛ الأعرج؛ الکوفی</w:t>
      </w:r>
      <w:r>
        <w:rPr>
          <w:rFonts w:eastAsia="IRNazanin" w:cs="IRNazanin"/>
          <w:color w:val="111111"/>
          <w:sz w:val="28"/>
          <w:szCs w:val="28"/>
          <w:rtl w:val="true"/>
          <w:lang w:bidi="fa-IR"/>
        </w:rPr>
        <w:t>.</w:t>
      </w:r>
    </w:p>
    <w:p>
      <w:pPr>
        <w:pStyle w:val="Heading4"/>
        <w:numPr>
          <w:ilvl w:val="3"/>
          <w:numId w:val="1"/>
        </w:numPr>
        <w:rPr/>
      </w:pPr>
      <w:bookmarkStart w:id="324" w:name="__RefHeading___Toc6342021_417432637"/>
      <w:bookmarkStart w:id="325" w:name="_Toc141"/>
      <w:bookmarkEnd w:id="324"/>
      <w:r>
        <w:rPr>
          <w:rtl w:val="true"/>
        </w:rPr>
        <w:t>[</w:t>
      </w:r>
      <w:r>
        <w:rPr/>
        <w:t>135</w:t>
      </w:r>
      <w:r>
        <w:rPr>
          <w:rtl w:val="true"/>
        </w:rPr>
        <w:t xml:space="preserve">] </w:t>
      </w:r>
      <w:r>
        <w:rPr>
          <w:rtl w:val="true"/>
        </w:rPr>
        <w:t>و ما کان فیه عن سعید؛ النقاش</w:t>
      </w:r>
      <w:r>
        <w:rPr>
          <w:rtl w:val="true"/>
        </w:rPr>
        <w:t>:</w:t>
      </w:r>
      <w:bookmarkEnd w:id="325"/>
    </w:p>
    <w:p>
      <w:pPr>
        <w:pStyle w:val="BookText"/>
        <w:rPr/>
      </w:pPr>
      <w:r>
        <w:rPr>
          <w:rFonts w:ascii="IRNazanin" w:hAnsi="IRNazanin" w:eastAsia="IRNazanin"/>
          <w:color w:val="111111"/>
          <w:sz w:val="28"/>
          <w:sz w:val="28"/>
          <w:szCs w:val="28"/>
          <w:rtl w:val="true"/>
          <w:lang w:bidi="fa-IR"/>
        </w:rPr>
        <w:t>فقد رویته عن محمد بن موسی بن المتوکل، رضی الله عنه، عن علی بن الحسین؛ السعدآبادی، عن أحمد بن أبی عبد الله؛ البرقی، عن أبیه، عن محمد بن سنان، عن سعید؛ النقاش</w:t>
      </w:r>
      <w:r>
        <w:rPr>
          <w:rFonts w:eastAsia="IRNazanin" w:cs="IRNazanin"/>
          <w:color w:val="111111"/>
          <w:sz w:val="28"/>
          <w:szCs w:val="28"/>
          <w:rtl w:val="true"/>
          <w:lang w:bidi="fa-IR"/>
        </w:rPr>
        <w:t>.</w:t>
      </w:r>
    </w:p>
    <w:p>
      <w:pPr>
        <w:pStyle w:val="Heading4"/>
        <w:numPr>
          <w:ilvl w:val="3"/>
          <w:numId w:val="1"/>
        </w:numPr>
        <w:rPr/>
      </w:pPr>
      <w:bookmarkStart w:id="326" w:name="__RefHeading___Toc6342023_417432637"/>
      <w:bookmarkStart w:id="327" w:name="_Toc142"/>
      <w:bookmarkEnd w:id="326"/>
      <w:r>
        <w:rPr>
          <w:rtl w:val="true"/>
        </w:rPr>
        <w:t>[</w:t>
      </w:r>
      <w:r>
        <w:rPr/>
        <w:t>136</w:t>
      </w:r>
      <w:r>
        <w:rPr>
          <w:rtl w:val="true"/>
        </w:rPr>
        <w:t xml:space="preserve">] </w:t>
      </w:r>
      <w:r>
        <w:rPr>
          <w:rtl w:val="true"/>
        </w:rPr>
        <w:t>و ما کان فیه عن سعید بن یسار</w:t>
      </w:r>
      <w:r>
        <w:rPr>
          <w:rtl w:val="true"/>
        </w:rPr>
        <w:t>:</w:t>
      </w:r>
      <w:bookmarkEnd w:id="327"/>
    </w:p>
    <w:p>
      <w:pPr>
        <w:pStyle w:val="BookText"/>
        <w:rPr/>
      </w:pPr>
      <w:r>
        <w:rPr>
          <w:rFonts w:ascii="IRNazanin" w:hAnsi="IRNazanin" w:eastAsia="IRNazanin"/>
          <w:color w:val="111111"/>
          <w:sz w:val="28"/>
          <w:sz w:val="28"/>
          <w:szCs w:val="28"/>
          <w:rtl w:val="true"/>
          <w:lang w:bidi="fa-IR"/>
        </w:rPr>
        <w:t>فقد رویته عن محمد بن الحسن، رضی الله عنه، عن محمد بن الحسن؛ الصفار، عن أحمد بن محمد بن عیسی، عن أحمد بن محمد بن أبی نصر؛ البزنطیّ، عن مفضل، عن سعید بن یسار؛ العجلی؛ الأعرج؛ الحناط؛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السکونی؛ إسماعیل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6342025_417432637"/>
      <w:bookmarkStart w:id="329" w:name="_Toc143"/>
      <w:bookmarkEnd w:id="328"/>
      <w:r>
        <w:rPr>
          <w:rtl w:val="true"/>
        </w:rPr>
        <w:t>[</w:t>
      </w:r>
      <w:r>
        <w:rPr/>
        <w:t>137</w:t>
      </w:r>
      <w:r>
        <w:rPr>
          <w:rtl w:val="true"/>
        </w:rPr>
        <w:t xml:space="preserve">] </w:t>
      </w:r>
      <w:r>
        <w:rPr>
          <w:rtl w:val="true"/>
        </w:rPr>
        <w:t>و ما کان فیه عن سلمة بن تمام؛ صاحب أمیر المؤمنین علیه السلام</w:t>
      </w:r>
      <w:r>
        <w:rPr>
          <w:rtl w:val="true"/>
        </w:rPr>
        <w:t>:</w:t>
      </w:r>
      <w:bookmarkEnd w:id="32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محمد بن الحسین بن أبی الخطّاب، عن سَلَمَة بن تمام‌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330" w:name="pg12224_126938"/>
    </w:p>
    <w:p>
      <w:pPr>
        <w:pStyle w:val="Heading4"/>
        <w:numPr>
          <w:ilvl w:val="3"/>
          <w:numId w:val="1"/>
        </w:numPr>
        <w:rPr/>
      </w:pPr>
      <w:bookmarkStart w:id="331" w:name="__RefHeading___Toc6342027_417432637"/>
      <w:bookmarkStart w:id="332" w:name="_Toc144"/>
      <w:bookmarkEnd w:id="330"/>
      <w:bookmarkEnd w:id="331"/>
      <w:r>
        <w:rPr>
          <w:rtl w:val="true"/>
        </w:rPr>
        <w:t>[</w:t>
      </w:r>
      <w:r>
        <w:rPr/>
        <w:t>138</w:t>
      </w:r>
      <w:r>
        <w:rPr>
          <w:rtl w:val="true"/>
        </w:rPr>
        <w:t xml:space="preserve">] </w:t>
      </w:r>
      <w:r>
        <w:rPr>
          <w:rtl w:val="true"/>
        </w:rPr>
        <w:t>و ما کان فیه عن سلمة بن الخطاب</w:t>
      </w:r>
      <w:r>
        <w:rPr>
          <w:rtl w:val="true"/>
        </w:rPr>
        <w:t>:</w:t>
      </w:r>
      <w:bookmarkEnd w:id="332"/>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عن سلمة بن الخطاب؛ البراوستانی</w:t>
      </w:r>
      <w:r>
        <w:rPr>
          <w:rFonts w:eastAsia="IRNazanin" w:cs="IRNazanin"/>
          <w:color w:val="111111"/>
          <w:sz w:val="28"/>
          <w:szCs w:val="28"/>
          <w:rtl w:val="true"/>
          <w:lang w:bidi="fa-IR"/>
        </w:rPr>
        <w:t>.</w:t>
      </w:r>
    </w:p>
    <w:p>
      <w:pPr>
        <w:pStyle w:val="Heading4"/>
        <w:numPr>
          <w:ilvl w:val="3"/>
          <w:numId w:val="1"/>
        </w:numPr>
        <w:rPr/>
      </w:pPr>
      <w:bookmarkStart w:id="333" w:name="__RefHeading___Toc6342029_417432637"/>
      <w:bookmarkStart w:id="334" w:name="_Toc145"/>
      <w:bookmarkEnd w:id="333"/>
      <w:r>
        <w:rPr>
          <w:rtl w:val="true"/>
        </w:rPr>
        <w:t>[</w:t>
      </w:r>
      <w:r>
        <w:rPr/>
        <w:t>139</w:t>
      </w:r>
      <w:r>
        <w:rPr>
          <w:rtl w:val="true"/>
        </w:rPr>
        <w:t xml:space="preserve">] </w:t>
      </w:r>
      <w:r>
        <w:rPr>
          <w:rtl w:val="true"/>
        </w:rPr>
        <w:t>و ما کان فیه عن سلیمان بن جعفر؛ الجعفری</w:t>
      </w:r>
      <w:r>
        <w:rPr>
          <w:rtl w:val="true"/>
        </w:rPr>
        <w:t>:</w:t>
      </w:r>
      <w:bookmarkEnd w:id="334"/>
    </w:p>
    <w:p>
      <w:pPr>
        <w:pStyle w:val="BookText"/>
        <w:rPr/>
      </w:pPr>
      <w:r>
        <w:rPr>
          <w:rFonts w:ascii="IRNazanin" w:hAnsi="IRNazanin" w:eastAsia="IRNazanin"/>
          <w:color w:val="111111"/>
          <w:sz w:val="28"/>
          <w:sz w:val="28"/>
          <w:szCs w:val="28"/>
          <w:rtl w:val="true"/>
          <w:lang w:bidi="fa-IR"/>
        </w:rPr>
        <w:t>فقد رویته عن محمد بن موسی بن المتوکل، عن علی بن الحسین؛ السعدآبادی، عن أحمد بن أبی عبد الله؛ البرقی، عن سلیمان بن جعفر،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أبی، رضی الله عنه، عن علی بن إبراهیم، عن أبیه، عن سلیمان بن جعفر،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أبی رضی الله عنه، عن الحمیری، عن أحمد بن محمد بن عیسی، عن الحسین بن سعید، عن سلیمان بن جعفر، الجعفری</w:t>
      </w:r>
      <w:r>
        <w:rPr>
          <w:rFonts w:eastAsia="IRNazanin" w:cs="IRNazanin"/>
          <w:color w:val="111111"/>
          <w:sz w:val="28"/>
          <w:szCs w:val="28"/>
          <w:rtl w:val="true"/>
          <w:lang w:bidi="fa-IR"/>
        </w:rPr>
        <w:t>.</w:t>
      </w:r>
    </w:p>
    <w:p>
      <w:pPr>
        <w:pStyle w:val="Heading4"/>
        <w:numPr>
          <w:ilvl w:val="3"/>
          <w:numId w:val="1"/>
        </w:numPr>
        <w:rPr/>
      </w:pPr>
      <w:bookmarkStart w:id="335" w:name="__RefHeading___Toc6342031_417432637"/>
      <w:bookmarkStart w:id="336" w:name="_Toc146"/>
      <w:bookmarkEnd w:id="335"/>
      <w:r>
        <w:rPr>
          <w:rtl w:val="true"/>
        </w:rPr>
        <w:t>[</w:t>
      </w:r>
      <w:r>
        <w:rPr/>
        <w:t>140</w:t>
      </w:r>
      <w:r>
        <w:rPr>
          <w:rtl w:val="true"/>
        </w:rPr>
        <w:t xml:space="preserve">] </w:t>
      </w:r>
      <w:r>
        <w:rPr>
          <w:rtl w:val="true"/>
        </w:rPr>
        <w:t>و ما کان فیه عن سلیمان بن حفص، المروزی</w:t>
      </w:r>
      <w:r>
        <w:rPr>
          <w:rtl w:val="true"/>
        </w:rPr>
        <w:t>:</w:t>
      </w:r>
      <w:bookmarkEnd w:id="336"/>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أحمد بن أبی عبد الله؛ البرقی، عن‌سلیمان بن حفص، المروزی</w:t>
      </w:r>
      <w:r>
        <w:rPr>
          <w:rFonts w:eastAsia="IRNazanin" w:cs="IRNazanin"/>
          <w:color w:val="111111"/>
          <w:sz w:val="28"/>
          <w:szCs w:val="28"/>
          <w:rtl w:val="true"/>
          <w:lang w:bidi="fa-IR"/>
        </w:rPr>
        <w:t>.</w:t>
      </w:r>
    </w:p>
    <w:p>
      <w:pPr>
        <w:pStyle w:val="Heading4"/>
        <w:numPr>
          <w:ilvl w:val="3"/>
          <w:numId w:val="1"/>
        </w:numPr>
        <w:rPr/>
      </w:pPr>
      <w:bookmarkStart w:id="337" w:name="__RefHeading___Toc6342033_417432637"/>
      <w:bookmarkStart w:id="338" w:name="_Toc147"/>
      <w:bookmarkEnd w:id="337"/>
      <w:r>
        <w:rPr>
          <w:rtl w:val="true"/>
        </w:rPr>
        <w:t>[</w:t>
      </w:r>
      <w:r>
        <w:rPr/>
        <w:t>141</w:t>
      </w:r>
      <w:r>
        <w:rPr>
          <w:rtl w:val="true"/>
        </w:rPr>
        <w:t xml:space="preserve">] </w:t>
      </w:r>
      <w:r>
        <w:rPr>
          <w:rtl w:val="true"/>
        </w:rPr>
        <w:t>و ما کان فیه عن سلیمان بن خالد</w:t>
      </w:r>
      <w:r>
        <w:rPr>
          <w:rtl w:val="true"/>
        </w:rPr>
        <w:t>:</w:t>
      </w:r>
      <w:bookmarkEnd w:id="338"/>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إبراهیم بن هاشم، عن محمد بن أبی عمیر، عن هشام بن سالم، عن سلیمان بن خالد، البجلیّ، الأقطع، الکوفیّ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خرج مع زید بن علی علیه السلام فأفلت</w:t>
      </w:r>
      <w:r>
        <w:rPr>
          <w:rFonts w:eastAsia="IRNazanin" w:cs="IRNazanin"/>
          <w:color w:val="111111"/>
          <w:sz w:val="28"/>
          <w:szCs w:val="28"/>
          <w:rtl w:val="true"/>
          <w:lang w:bidi="fa-IR"/>
        </w:rPr>
        <w:t xml:space="preserve">. </w:t>
      </w:r>
      <w:bookmarkStart w:id="339" w:name="pg12224_126939"/>
    </w:p>
    <w:p>
      <w:pPr>
        <w:pStyle w:val="Heading4"/>
        <w:numPr>
          <w:ilvl w:val="3"/>
          <w:numId w:val="1"/>
        </w:numPr>
        <w:rPr/>
      </w:pPr>
      <w:bookmarkStart w:id="340" w:name="__RefHeading___Toc6342035_417432637"/>
      <w:bookmarkStart w:id="341" w:name="_Toc148"/>
      <w:bookmarkEnd w:id="339"/>
      <w:bookmarkEnd w:id="340"/>
      <w:r>
        <w:rPr>
          <w:rtl w:val="true"/>
        </w:rPr>
        <w:t>[</w:t>
      </w:r>
      <w:r>
        <w:rPr/>
        <w:t>142</w:t>
      </w:r>
      <w:r>
        <w:rPr>
          <w:rtl w:val="true"/>
        </w:rPr>
        <w:t xml:space="preserve">] </w:t>
      </w:r>
      <w:r>
        <w:rPr>
          <w:rtl w:val="true"/>
        </w:rPr>
        <w:t>و ما کان فیه عن سلیمان بن داود، المنقری</w:t>
      </w:r>
      <w:r>
        <w:rPr>
          <w:rtl w:val="true"/>
        </w:rPr>
        <w:t>:</w:t>
      </w:r>
      <w:bookmarkEnd w:id="341"/>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القاسم بن محمد؛ الأصفهانی، عن سلیمان بن داود المنقریّ، المعروف بابن الشاذکونی</w:t>
      </w:r>
      <w:r>
        <w:rPr>
          <w:rFonts w:eastAsia="IRNazanin" w:cs="IRNazanin"/>
          <w:color w:val="111111"/>
          <w:sz w:val="28"/>
          <w:szCs w:val="28"/>
          <w:rtl w:val="true"/>
          <w:lang w:bidi="fa-IR"/>
        </w:rPr>
        <w:t>.</w:t>
      </w:r>
    </w:p>
    <w:p>
      <w:pPr>
        <w:pStyle w:val="Heading4"/>
        <w:numPr>
          <w:ilvl w:val="3"/>
          <w:numId w:val="1"/>
        </w:numPr>
        <w:rPr/>
      </w:pPr>
      <w:bookmarkStart w:id="342" w:name="__RefHeading___Toc6342037_417432637"/>
      <w:bookmarkStart w:id="343" w:name="_Toc149"/>
      <w:bookmarkEnd w:id="342"/>
      <w:r>
        <w:rPr>
          <w:rtl w:val="true"/>
        </w:rPr>
        <w:t>[</w:t>
      </w:r>
      <w:r>
        <w:rPr/>
        <w:t>143</w:t>
      </w:r>
      <w:r>
        <w:rPr>
          <w:rtl w:val="true"/>
        </w:rPr>
        <w:t xml:space="preserve">] </w:t>
      </w:r>
      <w:r>
        <w:rPr>
          <w:rtl w:val="true"/>
        </w:rPr>
        <w:t>و ما کان فیه عن سلیمان، الدیلمی</w:t>
      </w:r>
      <w:r>
        <w:rPr>
          <w:rtl w:val="true"/>
        </w:rPr>
        <w:t>:</w:t>
      </w:r>
      <w:bookmarkEnd w:id="343"/>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عباد بن سلیمان، عن أبیه؛ سلیمان، الدیلمی</w:t>
      </w:r>
      <w:r>
        <w:rPr>
          <w:rFonts w:eastAsia="IRNazanin" w:cs="IRNazanin"/>
          <w:color w:val="111111"/>
          <w:sz w:val="28"/>
          <w:szCs w:val="28"/>
          <w:rtl w:val="true"/>
          <w:lang w:bidi="fa-IR"/>
        </w:rPr>
        <w:t>.</w:t>
      </w:r>
    </w:p>
    <w:p>
      <w:pPr>
        <w:pStyle w:val="Heading4"/>
        <w:numPr>
          <w:ilvl w:val="3"/>
          <w:numId w:val="1"/>
        </w:numPr>
        <w:rPr/>
      </w:pPr>
      <w:bookmarkStart w:id="344" w:name="__RefHeading___Toc6342039_417432637"/>
      <w:bookmarkStart w:id="345" w:name="_Toc150"/>
      <w:bookmarkEnd w:id="344"/>
      <w:r>
        <w:rPr>
          <w:rtl w:val="true"/>
        </w:rPr>
        <w:t>[</w:t>
      </w:r>
      <w:r>
        <w:rPr/>
        <w:t>144</w:t>
      </w:r>
      <w:r>
        <w:rPr>
          <w:rtl w:val="true"/>
        </w:rPr>
        <w:t xml:space="preserve">] </w:t>
      </w:r>
      <w:r>
        <w:rPr>
          <w:rtl w:val="true"/>
        </w:rPr>
        <w:t>و ما کان فیه عن سلیمان بن عمرو</w:t>
      </w:r>
      <w:r>
        <w:rPr>
          <w:rtl w:val="true"/>
        </w:rPr>
        <w:t>:</w:t>
      </w:r>
      <w:bookmarkEnd w:id="345"/>
    </w:p>
    <w:p>
      <w:pPr>
        <w:pStyle w:val="BookText"/>
        <w:rPr/>
      </w:pPr>
      <w:r>
        <w:rPr>
          <w:rFonts w:ascii="IRNazanin" w:hAnsi="IRNazanin" w:eastAsia="IRNazanin"/>
          <w:color w:val="111111"/>
          <w:sz w:val="28"/>
          <w:sz w:val="28"/>
          <w:szCs w:val="28"/>
          <w:rtl w:val="true"/>
          <w:lang w:bidi="fa-IR"/>
        </w:rPr>
        <w:t>فقد رویته عن محمد بن الحسن، رضی الله عنه، عن محمد بن الحسن، الصفار، عن أحمد بن أبی عبد الله؛ البرقی، عن أحمد بن علی، عن عبد الله بن جبلة، عن علی بن شجرة، عن سلیمان بن عمرو؛ الأحمر</w:t>
      </w:r>
      <w:r>
        <w:rPr>
          <w:rFonts w:eastAsia="IRNazanin" w:cs="IRNazanin"/>
          <w:color w:val="111111"/>
          <w:sz w:val="28"/>
          <w:szCs w:val="28"/>
          <w:rtl w:val="true"/>
          <w:lang w:bidi="fa-IR"/>
        </w:rPr>
        <w:t>.</w:t>
      </w:r>
    </w:p>
    <w:p>
      <w:pPr>
        <w:pStyle w:val="Heading4"/>
        <w:numPr>
          <w:ilvl w:val="3"/>
          <w:numId w:val="1"/>
        </w:numPr>
        <w:rPr/>
      </w:pPr>
      <w:bookmarkStart w:id="346" w:name="__RefHeading___Toc6342041_417432637"/>
      <w:bookmarkStart w:id="347" w:name="_Toc151"/>
      <w:bookmarkEnd w:id="346"/>
      <w:r>
        <w:rPr>
          <w:rtl w:val="true"/>
        </w:rPr>
        <w:t>[</w:t>
      </w:r>
      <w:r>
        <w:rPr/>
        <w:t>145</w:t>
      </w:r>
      <w:r>
        <w:rPr>
          <w:rtl w:val="true"/>
        </w:rPr>
        <w:t xml:space="preserve">] </w:t>
      </w:r>
      <w:r>
        <w:rPr>
          <w:rtl w:val="true"/>
        </w:rPr>
        <w:t>و ما کان فیه عن سماعة بن مهران</w:t>
      </w:r>
      <w:r>
        <w:rPr>
          <w:rtl w:val="true"/>
        </w:rPr>
        <w:t>:</w:t>
      </w:r>
      <w:bookmarkEnd w:id="347"/>
    </w:p>
    <w:p>
      <w:pPr>
        <w:pStyle w:val="BookText"/>
        <w:rPr/>
      </w:pPr>
      <w:r>
        <w:rPr>
          <w:rFonts w:ascii="IRNazanin" w:hAnsi="IRNazanin" w:eastAsia="IRNazanin"/>
          <w:color w:val="111111"/>
          <w:sz w:val="28"/>
          <w:sz w:val="28"/>
          <w:szCs w:val="28"/>
          <w:rtl w:val="true"/>
          <w:lang w:bidi="fa-IR"/>
        </w:rPr>
        <w:t>فقد رویته عن أبی، رضی الله عنه، عن علی بن إبراهیم بن هاشم، عن أبیه، عن عثمان بن عیسی، العامریّ، عن سماعة بن مهران</w:t>
      </w:r>
      <w:r>
        <w:rPr>
          <w:rFonts w:eastAsia="IRNazanin" w:cs="IRNazanin"/>
          <w:color w:val="111111"/>
          <w:sz w:val="28"/>
          <w:szCs w:val="28"/>
          <w:rtl w:val="true"/>
          <w:lang w:bidi="fa-IR"/>
        </w:rPr>
        <w:t>.</w:t>
      </w:r>
    </w:p>
    <w:p>
      <w:pPr>
        <w:pStyle w:val="Heading4"/>
        <w:numPr>
          <w:ilvl w:val="3"/>
          <w:numId w:val="1"/>
        </w:numPr>
        <w:rPr/>
      </w:pPr>
      <w:bookmarkStart w:id="348" w:name="__RefHeading___Toc6342043_417432637"/>
      <w:bookmarkStart w:id="349" w:name="_Toc152"/>
      <w:bookmarkEnd w:id="348"/>
      <w:r>
        <w:rPr>
          <w:rtl w:val="true"/>
        </w:rPr>
        <w:t>[</w:t>
      </w:r>
      <w:r>
        <w:rPr/>
        <w:t>146</w:t>
      </w:r>
      <w:r>
        <w:rPr>
          <w:rtl w:val="true"/>
        </w:rPr>
        <w:t xml:space="preserve">] </w:t>
      </w:r>
      <w:r>
        <w:rPr>
          <w:rtl w:val="true"/>
        </w:rPr>
        <w:t>و ما کان فیه عن سوید؛ القلاء</w:t>
      </w:r>
      <w:r>
        <w:rPr>
          <w:rtl w:val="true"/>
        </w:rPr>
        <w:t>:</w:t>
      </w:r>
      <w:bookmarkEnd w:id="349"/>
    </w:p>
    <w:p>
      <w:pPr>
        <w:pStyle w:val="BookText"/>
        <w:rPr/>
      </w:pPr>
      <w:r>
        <w:rPr>
          <w:rFonts w:ascii="IRNazanin" w:hAnsi="IRNazanin" w:eastAsia="IRNazanin"/>
          <w:color w:val="111111"/>
          <w:sz w:val="28"/>
          <w:sz w:val="28"/>
          <w:szCs w:val="28"/>
          <w:rtl w:val="true"/>
          <w:lang w:bidi="fa-IR"/>
        </w:rPr>
        <w:t>فقد رویته عن محمد بن الحسن، عن محمد بن الحسن؛ الصفار و الحسن بن متیل؛ الدَّقّاق</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الحسین بن أبی الخطاب عن علی بن النعمان، عن سوید القلاء</w:t>
      </w:r>
      <w:r>
        <w:rPr>
          <w:rFonts w:eastAsia="IRNazanin" w:cs="IRNazanin"/>
          <w:color w:val="111111"/>
          <w:sz w:val="28"/>
          <w:szCs w:val="28"/>
          <w:rtl w:val="true"/>
          <w:lang w:bidi="fa-IR"/>
        </w:rPr>
        <w:t xml:space="preserve">. </w:t>
      </w:r>
      <w:bookmarkStart w:id="350" w:name="pg12224_126940"/>
    </w:p>
    <w:p>
      <w:pPr>
        <w:pStyle w:val="Heading4"/>
        <w:numPr>
          <w:ilvl w:val="3"/>
          <w:numId w:val="1"/>
        </w:numPr>
        <w:rPr/>
      </w:pPr>
      <w:bookmarkStart w:id="351" w:name="__RefHeading___Toc6342045_417432637"/>
      <w:bookmarkStart w:id="352" w:name="_Toc153"/>
      <w:bookmarkEnd w:id="350"/>
      <w:bookmarkEnd w:id="351"/>
      <w:r>
        <w:rPr>
          <w:rtl w:val="true"/>
        </w:rPr>
        <w:t>[</w:t>
      </w:r>
      <w:r>
        <w:rPr/>
        <w:t>147</w:t>
      </w:r>
      <w:r>
        <w:rPr>
          <w:rtl w:val="true"/>
        </w:rPr>
        <w:t xml:space="preserve">] </w:t>
      </w:r>
      <w:r>
        <w:rPr>
          <w:rtl w:val="true"/>
        </w:rPr>
        <w:t>و ما کان فیه عن سهل بن الیسع</w:t>
      </w:r>
      <w:r>
        <w:rPr>
          <w:rtl w:val="true"/>
        </w:rPr>
        <w:t>:</w:t>
      </w:r>
      <w:bookmarkEnd w:id="352"/>
    </w:p>
    <w:p>
      <w:pPr>
        <w:pStyle w:val="BookText"/>
        <w:rPr/>
      </w:pPr>
      <w:r>
        <w:rPr>
          <w:rFonts w:ascii="IRNazanin" w:hAnsi="IRNazanin" w:eastAsia="IRNazanin"/>
          <w:color w:val="111111"/>
          <w:sz w:val="28"/>
          <w:sz w:val="28"/>
          <w:szCs w:val="28"/>
          <w:rtl w:val="true"/>
          <w:lang w:bidi="fa-IR"/>
        </w:rPr>
        <w:t>فقد رویته عن أحمد بن زیاد بن جعفر، الهمدانی، رضی الله عنه، عن علی بن إبراهیم، عن أبیه، عن سهل بن الیسع</w:t>
      </w:r>
      <w:r>
        <w:rPr>
          <w:rFonts w:eastAsia="IRNazanin" w:cs="IRNazanin"/>
          <w:color w:val="111111"/>
          <w:sz w:val="28"/>
          <w:szCs w:val="28"/>
          <w:rtl w:val="true"/>
          <w:lang w:bidi="fa-IR"/>
        </w:rPr>
        <w:t>.</w:t>
      </w:r>
    </w:p>
    <w:p>
      <w:pPr>
        <w:pStyle w:val="Heading4"/>
        <w:numPr>
          <w:ilvl w:val="3"/>
          <w:numId w:val="1"/>
        </w:numPr>
        <w:rPr/>
      </w:pPr>
      <w:bookmarkStart w:id="353" w:name="__RefHeading___Toc6342047_417432637"/>
      <w:bookmarkStart w:id="354" w:name="_Toc154"/>
      <w:bookmarkEnd w:id="353"/>
      <w:r>
        <w:rPr>
          <w:rtl w:val="true"/>
        </w:rPr>
        <w:t>[</w:t>
      </w:r>
      <w:r>
        <w:rPr/>
        <w:t>148</w:t>
      </w:r>
      <w:r>
        <w:rPr>
          <w:rtl w:val="true"/>
        </w:rPr>
        <w:t xml:space="preserve">] </w:t>
      </w:r>
      <w:r>
        <w:rPr>
          <w:rtl w:val="true"/>
        </w:rPr>
        <w:t>و ما کان فیه عن سیف؛ التمار</w:t>
      </w:r>
      <w:r>
        <w:rPr>
          <w:rtl w:val="true"/>
        </w:rPr>
        <w:t>:</w:t>
      </w:r>
      <w:bookmarkEnd w:id="354"/>
    </w:p>
    <w:p>
      <w:pPr>
        <w:pStyle w:val="BookText"/>
        <w:rPr/>
      </w:pPr>
      <w:r>
        <w:rPr>
          <w:rFonts w:ascii="IRNazanin" w:hAnsi="IRNazanin" w:eastAsia="IRNazanin"/>
          <w:color w:val="111111"/>
          <w:sz w:val="28"/>
          <w:sz w:val="28"/>
          <w:szCs w:val="28"/>
          <w:rtl w:val="true"/>
          <w:lang w:bidi="fa-IR"/>
        </w:rPr>
        <w:t>فقد رویته عن محمد بن موسی بن المتوکّل، رضی الله عنه، عن علی بن الحسین؛ السعدآبادی، عن أحمد بن أبی عبد الله، البرقی، عن الحسن بن محبوب، عن الحسن بن رباط، عن سیف؛ التمار</w:t>
      </w:r>
      <w:r>
        <w:rPr>
          <w:rFonts w:eastAsia="IRNazanin" w:cs="IRNazanin"/>
          <w:color w:val="111111"/>
          <w:sz w:val="28"/>
          <w:szCs w:val="28"/>
          <w:rtl w:val="true"/>
          <w:lang w:bidi="fa-IR"/>
        </w:rPr>
        <w:t>.</w:t>
      </w:r>
    </w:p>
    <w:p>
      <w:pPr>
        <w:pStyle w:val="Heading4"/>
        <w:numPr>
          <w:ilvl w:val="3"/>
          <w:numId w:val="1"/>
        </w:numPr>
        <w:rPr/>
      </w:pPr>
      <w:bookmarkStart w:id="355" w:name="__RefHeading___Toc6342049_417432637"/>
      <w:bookmarkStart w:id="356" w:name="_Toc155"/>
      <w:bookmarkEnd w:id="355"/>
      <w:r>
        <w:rPr>
          <w:rtl w:val="true"/>
        </w:rPr>
        <w:t>[</w:t>
      </w:r>
      <w:r>
        <w:rPr/>
        <w:t>149</w:t>
      </w:r>
      <w:r>
        <w:rPr>
          <w:rtl w:val="true"/>
        </w:rPr>
        <w:t xml:space="preserve">] </w:t>
      </w:r>
      <w:r>
        <w:rPr>
          <w:rtl w:val="true"/>
        </w:rPr>
        <w:t>و ما کان فیه عن سیف بن عمیرة</w:t>
      </w:r>
      <w:r>
        <w:rPr>
          <w:rtl w:val="true"/>
        </w:rPr>
        <w:t>:</w:t>
      </w:r>
      <w:bookmarkEnd w:id="356"/>
    </w:p>
    <w:p>
      <w:pPr>
        <w:pStyle w:val="BookText"/>
        <w:rPr/>
      </w:pPr>
      <w:r>
        <w:rPr>
          <w:rFonts w:ascii="IRNazanin" w:hAnsi="IRNazanin" w:eastAsia="IRNazanin"/>
          <w:color w:val="111111"/>
          <w:sz w:val="28"/>
          <w:sz w:val="28"/>
          <w:szCs w:val="28"/>
          <w:rtl w:val="true"/>
          <w:lang w:bidi="fa-IR"/>
        </w:rPr>
        <w:t>فقد رویته عن محمد بن الحسن، رضی الله عنه، عن محمد بن الحسن؛ الصفار، عن أحمد بن محمد بن عیسی، عن علی بن سیف، عن أخیه الحسین، عن أبیه؛ سیف بن عمیرة، النخعیّ</w:t>
      </w:r>
      <w:r>
        <w:rPr>
          <w:rFonts w:eastAsia="IRNazanin" w:cs="IRNazanin"/>
          <w:color w:val="111111"/>
          <w:sz w:val="28"/>
          <w:szCs w:val="28"/>
          <w:rtl w:val="true"/>
          <w:lang w:bidi="fa-IR"/>
        </w:rPr>
        <w:t>.</w:t>
      </w:r>
    </w:p>
    <w:p>
      <w:pPr>
        <w:pStyle w:val="Heading4"/>
        <w:numPr>
          <w:ilvl w:val="3"/>
          <w:numId w:val="1"/>
        </w:numPr>
        <w:rPr/>
      </w:pPr>
      <w:bookmarkStart w:id="357" w:name="__RefHeading___Toc6342051_417432637"/>
      <w:bookmarkStart w:id="358" w:name="_Toc156"/>
      <w:bookmarkEnd w:id="357"/>
      <w:r>
        <w:rPr>
          <w:rtl w:val="true"/>
        </w:rPr>
        <w:t>[</w:t>
      </w:r>
      <w:r>
        <w:rPr/>
        <w:t>150</w:t>
      </w:r>
      <w:r>
        <w:rPr>
          <w:rtl w:val="true"/>
        </w:rPr>
        <w:t xml:space="preserve">] </w:t>
      </w:r>
      <w:r>
        <w:rPr>
          <w:rtl w:val="true"/>
        </w:rPr>
        <w:t>و ما کان فیه عن شعیب بن واقِد فی المناهی</w:t>
      </w:r>
      <w:r>
        <w:rPr>
          <w:rtl w:val="true"/>
        </w:rPr>
        <w:t>-:</w:t>
      </w:r>
      <w:bookmarkEnd w:id="358"/>
    </w:p>
    <w:p>
      <w:pPr>
        <w:pStyle w:val="BookText"/>
        <w:rPr/>
      </w:pPr>
      <w:r>
        <w:rPr>
          <w:rFonts w:ascii="IRNazanin" w:hAnsi="IRNazanin" w:eastAsia="IRNazanin"/>
          <w:color w:val="111111"/>
          <w:sz w:val="28"/>
          <w:sz w:val="28"/>
          <w:szCs w:val="28"/>
          <w:rtl w:val="true"/>
          <w:lang w:bidi="fa-IR"/>
        </w:rPr>
        <w:t>فقد رویته عن حمزة بن محمد بن أحمد بن جعفر بن محمد بن زید بن علی بن الحسین بن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 الله؛ عبد العزیز بن محمد بن عیسی، الأبهری،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زکریا؛ الجوهریّ، الغلّابیّ،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بن واقد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زید، عن الصادق، جعفر بن محمد، عن أبیه، عن آبائه، عن أمیر المؤمنین، علی بن أبی طالب علیهم السلام، قال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رسول الله صلی الله علیه و آله عن الأکل علی الجنابة،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یورث الفقر</w:t>
      </w:r>
      <w:r>
        <w:rPr>
          <w:rFonts w:eastAsia="IRNazanin" w:cs="IRNazanin"/>
          <w:color w:val="111111"/>
          <w:sz w:val="28"/>
          <w:szCs w:val="28"/>
          <w:rtl w:val="true"/>
          <w:lang w:bidi="fa-IR"/>
        </w:rPr>
        <w:t xml:space="preserve">. </w:t>
      </w:r>
      <w:bookmarkStart w:id="359" w:name="pg12224_126941"/>
    </w:p>
    <w:p>
      <w:pPr>
        <w:pStyle w:val="BookText"/>
        <w:rPr/>
      </w:pPr>
      <w:bookmarkEnd w:id="359"/>
      <w:r>
        <w:rPr>
          <w:rFonts w:ascii="IRNazanin" w:hAnsi="IRNazanin" w:eastAsia="IRNazanin"/>
          <w:color w:val="111111"/>
          <w:sz w:val="28"/>
          <w:sz w:val="28"/>
          <w:szCs w:val="28"/>
          <w:rtl w:val="true"/>
          <w:lang w:bidi="fa-IR"/>
        </w:rPr>
        <w:t>و ذکر الحدیث بطوله، کما فی هذا الکتاب</w:t>
      </w:r>
      <w:r>
        <w:rPr>
          <w:rFonts w:eastAsia="IRNazanin" w:cs="IRNazanin"/>
          <w:color w:val="111111"/>
          <w:sz w:val="28"/>
          <w:szCs w:val="28"/>
          <w:rtl w:val="true"/>
          <w:lang w:bidi="fa-IR"/>
        </w:rPr>
        <w:t>.</w:t>
      </w:r>
    </w:p>
    <w:p>
      <w:pPr>
        <w:pStyle w:val="Heading4"/>
        <w:numPr>
          <w:ilvl w:val="3"/>
          <w:numId w:val="1"/>
        </w:numPr>
        <w:rPr/>
      </w:pPr>
      <w:bookmarkStart w:id="360" w:name="__RefHeading___Toc6342053_417432637"/>
      <w:bookmarkStart w:id="361" w:name="_Toc157"/>
      <w:bookmarkEnd w:id="360"/>
      <w:r>
        <w:rPr>
          <w:rtl w:val="true"/>
        </w:rPr>
        <w:t>[</w:t>
      </w:r>
      <w:r>
        <w:rPr/>
        <w:t>151</w:t>
      </w:r>
      <w:r>
        <w:rPr>
          <w:rtl w:val="true"/>
        </w:rPr>
        <w:t xml:space="preserve">] </w:t>
      </w:r>
      <w:r>
        <w:rPr>
          <w:rtl w:val="true"/>
        </w:rPr>
        <w:t>و ما کان فیه عن شهاب بن عبد ربه</w:t>
      </w:r>
      <w:r>
        <w:rPr>
          <w:rtl w:val="true"/>
        </w:rPr>
        <w:t>:</w:t>
      </w:r>
      <w:bookmarkEnd w:id="361"/>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أحمد بن محمد بن عیسی، عن الحسن بن محبوب، عن شهاب بن عبد ربه</w:t>
      </w:r>
      <w:r>
        <w:rPr>
          <w:rFonts w:eastAsia="IRNazanin" w:cs="IRNazanin"/>
          <w:color w:val="111111"/>
          <w:sz w:val="28"/>
          <w:szCs w:val="28"/>
          <w:rtl w:val="true"/>
          <w:lang w:bidi="fa-IR"/>
        </w:rPr>
        <w:t>.</w:t>
      </w:r>
    </w:p>
    <w:p>
      <w:pPr>
        <w:pStyle w:val="Heading4"/>
        <w:numPr>
          <w:ilvl w:val="3"/>
          <w:numId w:val="1"/>
        </w:numPr>
        <w:rPr/>
      </w:pPr>
      <w:bookmarkStart w:id="362" w:name="__RefHeading___Toc6342055_417432637"/>
      <w:bookmarkStart w:id="363" w:name="_Toc158"/>
      <w:bookmarkEnd w:id="362"/>
      <w:r>
        <w:rPr>
          <w:rtl w:val="true"/>
        </w:rPr>
        <w:t>[</w:t>
      </w:r>
      <w:r>
        <w:rPr/>
        <w:t>152</w:t>
      </w:r>
      <w:r>
        <w:rPr>
          <w:rtl w:val="true"/>
        </w:rPr>
        <w:t xml:space="preserve">] </w:t>
      </w:r>
      <w:r>
        <w:rPr>
          <w:rtl w:val="true"/>
        </w:rPr>
        <w:t>و ما کان فیه عن صالح بن الحکم</w:t>
      </w:r>
      <w:r>
        <w:rPr>
          <w:rtl w:val="true"/>
        </w:rPr>
        <w:t>:</w:t>
      </w:r>
      <w:bookmarkEnd w:id="363"/>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محمد بن الحسین بن أبی الخطاب، عن جعفر بن بشیر، عن حماد بن عثمان، عن صالح بن الحکم؛ الأحول</w:t>
      </w:r>
      <w:r>
        <w:rPr>
          <w:rFonts w:eastAsia="IRNazanin" w:cs="IRNazanin"/>
          <w:color w:val="111111"/>
          <w:sz w:val="28"/>
          <w:szCs w:val="28"/>
          <w:rtl w:val="true"/>
          <w:lang w:bidi="fa-IR"/>
        </w:rPr>
        <w:t>.</w:t>
      </w:r>
    </w:p>
    <w:p>
      <w:pPr>
        <w:pStyle w:val="Heading4"/>
        <w:numPr>
          <w:ilvl w:val="3"/>
          <w:numId w:val="1"/>
        </w:numPr>
        <w:rPr/>
      </w:pPr>
      <w:bookmarkStart w:id="364" w:name="__RefHeading___Toc6342057_417432637"/>
      <w:bookmarkStart w:id="365" w:name="_Toc159"/>
      <w:bookmarkEnd w:id="364"/>
      <w:r>
        <w:rPr>
          <w:rtl w:val="true"/>
        </w:rPr>
        <w:t>[</w:t>
      </w:r>
      <w:r>
        <w:rPr/>
        <w:t>153</w:t>
      </w:r>
      <w:r>
        <w:rPr>
          <w:rtl w:val="true"/>
        </w:rPr>
        <w:t xml:space="preserve">] </w:t>
      </w:r>
      <w:r>
        <w:rPr>
          <w:rtl w:val="true"/>
        </w:rPr>
        <w:t xml:space="preserve">و ما کان فیه عن صالح </w:t>
      </w:r>
      <w:r>
        <w:rPr>
          <w:rtl w:val="true"/>
        </w:rPr>
        <w:t>(</w:t>
      </w:r>
      <w:r>
        <w:rPr>
          <w:rtl w:val="true"/>
        </w:rPr>
        <w:t>بن</w:t>
      </w:r>
      <w:r>
        <w:rPr>
          <w:rtl w:val="true"/>
        </w:rPr>
        <w:t xml:space="preserve">) </w:t>
      </w:r>
      <w:r>
        <w:rPr>
          <w:rtl w:val="true"/>
        </w:rPr>
        <w:t>عقبة</w:t>
      </w:r>
      <w:r>
        <w:rPr>
          <w:rtl w:val="true"/>
        </w:rPr>
        <w:t>:</w:t>
      </w:r>
      <w:bookmarkEnd w:id="365"/>
    </w:p>
    <w:p>
      <w:pPr>
        <w:pStyle w:val="BookText"/>
        <w:rPr/>
      </w:pPr>
      <w:r>
        <w:rPr>
          <w:rFonts w:ascii="IRNazanin" w:hAnsi="IRNazanin" w:eastAsia="IRNazanin"/>
          <w:color w:val="111111"/>
          <w:sz w:val="28"/>
          <w:sz w:val="28"/>
          <w:szCs w:val="28"/>
          <w:rtl w:val="true"/>
          <w:lang w:bidi="fa-IR"/>
        </w:rPr>
        <w:t>فقد رویته عن محمد بن موسی بن المتوکّل، رضی الله عنه، عن علی بن الحسین؛ السعدآبادی، عن أحمد بن محمد بن خالد، عن أبیه، عن محمد بن سنان، و یُونُس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صالح بن عقبة بن قیس بن سمعان بن أبی ربیحة، مولی رسول الله صلی الله علیه و آله</w:t>
      </w:r>
      <w:r>
        <w:rPr>
          <w:rFonts w:eastAsia="IRNazanin" w:cs="IRNazanin"/>
          <w:color w:val="111111"/>
          <w:sz w:val="28"/>
          <w:szCs w:val="28"/>
          <w:rtl w:val="true"/>
          <w:lang w:bidi="fa-IR"/>
        </w:rPr>
        <w:t>.</w:t>
      </w:r>
    </w:p>
    <w:p>
      <w:pPr>
        <w:pStyle w:val="Heading4"/>
        <w:numPr>
          <w:ilvl w:val="3"/>
          <w:numId w:val="1"/>
        </w:numPr>
        <w:rPr/>
      </w:pPr>
      <w:bookmarkStart w:id="366" w:name="__RefHeading___Toc6342059_417432637"/>
      <w:bookmarkStart w:id="367" w:name="_Toc160"/>
      <w:bookmarkEnd w:id="366"/>
      <w:r>
        <w:rPr>
          <w:rtl w:val="true"/>
        </w:rPr>
        <w:t>[</w:t>
      </w:r>
      <w:r>
        <w:rPr/>
        <w:t>154</w:t>
      </w:r>
      <w:r>
        <w:rPr>
          <w:rtl w:val="true"/>
        </w:rPr>
        <w:t xml:space="preserve">] </w:t>
      </w:r>
      <w:r>
        <w:rPr>
          <w:rtl w:val="true"/>
        </w:rPr>
        <w:t>و ما کان فیه عن الصباح بن سیابة</w:t>
      </w:r>
      <w:r>
        <w:rPr>
          <w:rtl w:val="true"/>
        </w:rPr>
        <w:t>:</w:t>
      </w:r>
      <w:bookmarkEnd w:id="367"/>
    </w:p>
    <w:p>
      <w:pPr>
        <w:pStyle w:val="BookText"/>
        <w:rPr/>
      </w:pPr>
      <w:r>
        <w:rPr>
          <w:rFonts w:ascii="IRNazanin" w:hAnsi="IRNazanin" w:eastAsia="IRNazanin"/>
          <w:color w:val="111111"/>
          <w:sz w:val="28"/>
          <w:sz w:val="28"/>
          <w:szCs w:val="28"/>
          <w:rtl w:val="true"/>
          <w:lang w:bidi="fa-IR"/>
        </w:rPr>
        <w:t>فقد رویته عن محمد بن الحسن، رضی الله عنه، عن محمد بن الحسن؛ الصفار، عن محمد بن الحسین بن أبی الخطاب، عن جعفر بن بشیر؛ البجلی، عن حماد بن عثمان، عن الصباح بن سیابة؛ أخی عبد الرحمن بن سیّابة، الکوفی</w:t>
      </w:r>
      <w:r>
        <w:rPr>
          <w:rFonts w:eastAsia="IRNazanin" w:cs="IRNazanin"/>
          <w:color w:val="111111"/>
          <w:sz w:val="28"/>
          <w:szCs w:val="28"/>
          <w:rtl w:val="true"/>
          <w:lang w:bidi="fa-IR"/>
        </w:rPr>
        <w:t>.</w:t>
      </w:r>
    </w:p>
    <w:p>
      <w:pPr>
        <w:pStyle w:val="Heading4"/>
        <w:numPr>
          <w:ilvl w:val="3"/>
          <w:numId w:val="1"/>
        </w:numPr>
        <w:rPr/>
      </w:pPr>
      <w:bookmarkStart w:id="368" w:name="__RefHeading___Toc6342061_417432637"/>
      <w:bookmarkStart w:id="369" w:name="_Toc161"/>
      <w:bookmarkEnd w:id="368"/>
      <w:r>
        <w:rPr>
          <w:rtl w:val="true"/>
        </w:rPr>
        <w:t>[</w:t>
      </w:r>
      <w:r>
        <w:rPr/>
        <w:t>155</w:t>
      </w:r>
      <w:r>
        <w:rPr>
          <w:rtl w:val="true"/>
        </w:rPr>
        <w:t xml:space="preserve">] </w:t>
      </w:r>
      <w:r>
        <w:rPr>
          <w:rtl w:val="true"/>
        </w:rPr>
        <w:t>و ما کان فیه عن صفوان بن مهران الجمال</w:t>
      </w:r>
      <w:r>
        <w:rPr>
          <w:rtl w:val="true"/>
        </w:rPr>
        <w:t>:</w:t>
      </w:r>
      <w:bookmarkEnd w:id="36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عمه</w:t>
      </w:r>
      <w:r>
        <w:rPr>
          <w:rFonts w:eastAsia="IRNazanin" w:cs="IRNazanin"/>
          <w:color w:val="111111"/>
          <w:sz w:val="28"/>
          <w:szCs w:val="28"/>
          <w:rtl w:val="true"/>
          <w:lang w:bidi="fa-IR"/>
        </w:rPr>
        <w:t xml:space="preserve">: </w:t>
      </w:r>
      <w:bookmarkStart w:id="370" w:name="pg12224_126942"/>
    </w:p>
    <w:p>
      <w:pPr>
        <w:pStyle w:val="BookText"/>
        <w:rPr/>
      </w:pPr>
      <w:bookmarkEnd w:id="370"/>
      <w:r>
        <w:rPr>
          <w:rFonts w:ascii="IRNazanin" w:hAnsi="IRNazanin" w:eastAsia="IRNazanin"/>
          <w:color w:val="111111"/>
          <w:sz w:val="28"/>
          <w:sz w:val="28"/>
          <w:szCs w:val="28"/>
          <w:rtl w:val="true"/>
          <w:lang w:bidi="fa-IR"/>
        </w:rPr>
        <w:t>محمد بن أبی القاسم، عن أحمد بن محمد بن خالد، عن أبیه، عن ابن أبی عمیر، عن صفوان بن مهران؛ 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أبی، رضی الله عنه، عن محمد بن یحیی العطار، عن محمد بن أحمد بن یحیی، عن موسی بن عمر، عن عبد الله بن محمد؛ الحجال، عن صفوان بن مهران؛ الجمّال</w:t>
      </w:r>
      <w:r>
        <w:rPr>
          <w:rFonts w:eastAsia="IRNazanin" w:cs="IRNazanin"/>
          <w:color w:val="111111"/>
          <w:sz w:val="28"/>
          <w:szCs w:val="28"/>
          <w:rtl w:val="true"/>
          <w:lang w:bidi="fa-IR"/>
        </w:rPr>
        <w:t>.</w:t>
      </w:r>
    </w:p>
    <w:p>
      <w:pPr>
        <w:pStyle w:val="Heading4"/>
        <w:numPr>
          <w:ilvl w:val="3"/>
          <w:numId w:val="1"/>
        </w:numPr>
        <w:rPr/>
      </w:pPr>
      <w:bookmarkStart w:id="371" w:name="__RefHeading___Toc6342063_417432637"/>
      <w:bookmarkStart w:id="372" w:name="_Toc162"/>
      <w:bookmarkEnd w:id="371"/>
      <w:r>
        <w:rPr>
          <w:rtl w:val="true"/>
        </w:rPr>
        <w:t>[</w:t>
      </w:r>
      <w:r>
        <w:rPr/>
        <w:t>156</w:t>
      </w:r>
      <w:r>
        <w:rPr>
          <w:rtl w:val="true"/>
        </w:rPr>
        <w:t xml:space="preserve">] </w:t>
      </w:r>
      <w:r>
        <w:rPr>
          <w:rtl w:val="true"/>
        </w:rPr>
        <w:t>و ما کان فیه عن صفوان بن یحیی</w:t>
      </w:r>
      <w:r>
        <w:rPr>
          <w:rtl w:val="true"/>
        </w:rPr>
        <w:t>:</w:t>
      </w:r>
      <w:bookmarkEnd w:id="372"/>
    </w:p>
    <w:p>
      <w:pPr>
        <w:pStyle w:val="BookText"/>
        <w:rPr/>
      </w:pPr>
      <w:r>
        <w:rPr>
          <w:rFonts w:ascii="IRNazanin" w:hAnsi="IRNazanin" w:eastAsia="IRNazanin"/>
          <w:color w:val="111111"/>
          <w:sz w:val="28"/>
          <w:sz w:val="28"/>
          <w:szCs w:val="28"/>
          <w:rtl w:val="true"/>
          <w:lang w:bidi="fa-IR"/>
        </w:rPr>
        <w:t>فقد رویته عن أبی، رضی الله عنه عن علی بن إبراهیم بن هاشم، عن أبیه، عن صفوان بن یحیی</w:t>
      </w:r>
      <w:r>
        <w:rPr>
          <w:rFonts w:eastAsia="IRNazanin" w:cs="IRNazanin"/>
          <w:color w:val="111111"/>
          <w:sz w:val="28"/>
          <w:szCs w:val="28"/>
          <w:rtl w:val="true"/>
          <w:lang w:bidi="fa-IR"/>
        </w:rPr>
        <w:t>.</w:t>
      </w:r>
    </w:p>
    <w:p>
      <w:pPr>
        <w:pStyle w:val="Heading4"/>
        <w:numPr>
          <w:ilvl w:val="3"/>
          <w:numId w:val="1"/>
        </w:numPr>
        <w:rPr/>
      </w:pPr>
      <w:bookmarkStart w:id="373" w:name="__RefHeading___Toc6342065_417432637"/>
      <w:bookmarkStart w:id="374" w:name="_Toc163"/>
      <w:bookmarkEnd w:id="373"/>
      <w:r>
        <w:rPr>
          <w:rtl w:val="true"/>
        </w:rPr>
        <w:t>[</w:t>
      </w:r>
      <w:r>
        <w:rPr/>
        <w:t>157</w:t>
      </w:r>
      <w:r>
        <w:rPr>
          <w:rtl w:val="true"/>
        </w:rPr>
        <w:t xml:space="preserve">] </w:t>
      </w:r>
      <w:r>
        <w:rPr>
          <w:rtl w:val="true"/>
        </w:rPr>
        <w:t>و ما کان فیه عن طلحة بن زید</w:t>
      </w:r>
      <w:r>
        <w:rPr>
          <w:rtl w:val="true"/>
        </w:rPr>
        <w:t>:</w:t>
      </w:r>
      <w:bookmarkEnd w:id="374"/>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عن أحمد بن محمد بن عیسی، عن محمد بن یحیی؛ الخزّاز، و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طلحة بن زید</w:t>
      </w:r>
      <w:r>
        <w:rPr>
          <w:rFonts w:eastAsia="IRNazanin" w:cs="IRNazanin"/>
          <w:color w:val="111111"/>
          <w:sz w:val="28"/>
          <w:szCs w:val="28"/>
          <w:rtl w:val="true"/>
          <w:lang w:bidi="fa-IR"/>
        </w:rPr>
        <w:t>.</w:t>
      </w:r>
    </w:p>
    <w:p>
      <w:pPr>
        <w:pStyle w:val="Heading4"/>
        <w:numPr>
          <w:ilvl w:val="3"/>
          <w:numId w:val="1"/>
        </w:numPr>
        <w:rPr/>
      </w:pPr>
      <w:bookmarkStart w:id="375" w:name="__RefHeading___Toc6342067_417432637"/>
      <w:bookmarkStart w:id="376" w:name="_Toc164"/>
      <w:bookmarkEnd w:id="375"/>
      <w:r>
        <w:rPr>
          <w:rtl w:val="true"/>
        </w:rPr>
        <w:t>[</w:t>
      </w:r>
      <w:r>
        <w:rPr/>
        <w:t>158</w:t>
      </w:r>
      <w:r>
        <w:rPr>
          <w:rtl w:val="true"/>
        </w:rPr>
        <w:t xml:space="preserve">] </w:t>
      </w:r>
      <w:r>
        <w:rPr>
          <w:rtl w:val="true"/>
        </w:rPr>
        <w:t>و ما کان فیه عن عاصم بن حمید</w:t>
      </w:r>
      <w:r>
        <w:rPr>
          <w:rtl w:val="true"/>
        </w:rPr>
        <w:t>:</w:t>
      </w:r>
      <w:bookmarkEnd w:id="376"/>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عن إبراهیم بن هاشم، عن عبد الرحمن بن أبی نجران، عن عاصم بن حمید</w:t>
      </w:r>
      <w:r>
        <w:rPr>
          <w:rFonts w:eastAsia="IRNazanin" w:cs="IRNazanin"/>
          <w:color w:val="111111"/>
          <w:sz w:val="28"/>
          <w:szCs w:val="28"/>
          <w:rtl w:val="true"/>
          <w:lang w:bidi="fa-IR"/>
        </w:rPr>
        <w:t>.</w:t>
      </w:r>
    </w:p>
    <w:p>
      <w:pPr>
        <w:pStyle w:val="Heading4"/>
        <w:numPr>
          <w:ilvl w:val="3"/>
          <w:numId w:val="1"/>
        </w:numPr>
        <w:rPr/>
      </w:pPr>
      <w:bookmarkStart w:id="377" w:name="__RefHeading___Toc6342069_417432637"/>
      <w:bookmarkStart w:id="378" w:name="_Toc165"/>
      <w:bookmarkEnd w:id="377"/>
      <w:r>
        <w:rPr>
          <w:rtl w:val="true"/>
        </w:rPr>
        <w:t>[</w:t>
      </w:r>
      <w:r>
        <w:rPr/>
        <w:t>159</w:t>
      </w:r>
      <w:r>
        <w:rPr>
          <w:rtl w:val="true"/>
        </w:rPr>
        <w:t xml:space="preserve">] </w:t>
      </w:r>
      <w:r>
        <w:rPr>
          <w:rtl w:val="true"/>
        </w:rPr>
        <w:t>و ما کان فیه عن عامر بن جذاعة</w:t>
      </w:r>
      <w:r>
        <w:rPr>
          <w:rtl w:val="true"/>
        </w:rPr>
        <w:t>:</w:t>
      </w:r>
      <w:bookmarkEnd w:id="378"/>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الحسن؛ الصفار، عن محمد بن الحسین بن أبی الخطاب، عن الحکم بن مسکین، عن عامر بن جذاعة؛ الأزدیّ</w:t>
      </w:r>
      <w:r>
        <w:rPr>
          <w:rFonts w:eastAsia="IRNazanin" w:cs="IRNazanin"/>
          <w:color w:val="111111"/>
          <w:sz w:val="28"/>
          <w:szCs w:val="28"/>
          <w:rtl w:val="true"/>
          <w:lang w:bidi="fa-IR"/>
        </w:rPr>
        <w:t xml:space="preserve">. </w:t>
      </w:r>
      <w:bookmarkStart w:id="379" w:name="pg12224_126943"/>
    </w:p>
    <w:p>
      <w:pPr>
        <w:pStyle w:val="BookText"/>
        <w:rPr/>
      </w:pPr>
      <w:bookmarkEnd w:id="379"/>
      <w:r>
        <w:rPr>
          <w:rFonts w:ascii="IRNazanin" w:hAnsi="IRNazanin" w:eastAsia="IRNazanin"/>
          <w:color w:val="111111"/>
          <w:sz w:val="28"/>
          <w:sz w:val="28"/>
          <w:szCs w:val="28"/>
          <w:rtl w:val="true"/>
          <w:lang w:bidi="fa-IR"/>
        </w:rPr>
        <w:t>و هو عامر بن عبد الله بن جذاعة، و هو عربیّ، کوفی</w:t>
      </w:r>
      <w:r>
        <w:rPr>
          <w:rFonts w:eastAsia="IRNazanin" w:cs="IRNazanin"/>
          <w:color w:val="111111"/>
          <w:sz w:val="28"/>
          <w:szCs w:val="28"/>
          <w:rtl w:val="true"/>
          <w:lang w:bidi="fa-IR"/>
        </w:rPr>
        <w:t>.</w:t>
      </w:r>
    </w:p>
    <w:p>
      <w:pPr>
        <w:pStyle w:val="Heading4"/>
        <w:numPr>
          <w:ilvl w:val="3"/>
          <w:numId w:val="1"/>
        </w:numPr>
        <w:rPr/>
      </w:pPr>
      <w:bookmarkStart w:id="380" w:name="__RefHeading___Toc6342071_417432637"/>
      <w:bookmarkStart w:id="381" w:name="_Toc166"/>
      <w:bookmarkEnd w:id="380"/>
      <w:r>
        <w:rPr>
          <w:rtl w:val="true"/>
        </w:rPr>
        <w:t>[</w:t>
      </w:r>
      <w:r>
        <w:rPr/>
        <w:t>160</w:t>
      </w:r>
      <w:r>
        <w:rPr>
          <w:rtl w:val="true"/>
        </w:rPr>
        <w:t xml:space="preserve">] </w:t>
      </w:r>
      <w:r>
        <w:rPr>
          <w:rtl w:val="true"/>
        </w:rPr>
        <w:t>و ما کان فیه عن عامر بن نعیم؛ القمی</w:t>
      </w:r>
      <w:r>
        <w:rPr>
          <w:rtl w:val="true"/>
        </w:rPr>
        <w:t>:</w:t>
      </w:r>
      <w:bookmarkEnd w:id="381"/>
    </w:p>
    <w:p>
      <w:p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علی بن إبراهیم، عن أبیه، عن محمد بن أبی عمیر، عن عامر بن نعیم؛ القمی</w:t>
      </w:r>
      <w:r>
        <w:rPr>
          <w:rFonts w:eastAsia="IRNazanin" w:cs="IRNazanin"/>
          <w:color w:val="111111"/>
          <w:sz w:val="28"/>
          <w:szCs w:val="28"/>
          <w:rtl w:val="true"/>
          <w:lang w:bidi="fa-IR"/>
        </w:rPr>
        <w:t>.</w:t>
      </w:r>
    </w:p>
    <w:p>
      <w:pPr>
        <w:pStyle w:val="Heading4"/>
        <w:numPr>
          <w:ilvl w:val="3"/>
          <w:numId w:val="1"/>
        </w:numPr>
        <w:rPr/>
      </w:pPr>
      <w:bookmarkStart w:id="382" w:name="__RefHeading___Toc6342073_417432637"/>
      <w:bookmarkStart w:id="383" w:name="_Toc167"/>
      <w:bookmarkEnd w:id="382"/>
      <w:r>
        <w:rPr>
          <w:rtl w:val="true"/>
        </w:rPr>
        <w:t>[</w:t>
      </w:r>
      <w:r>
        <w:rPr/>
        <w:t>161</w:t>
      </w:r>
      <w:r>
        <w:rPr>
          <w:rtl w:val="true"/>
        </w:rPr>
        <w:t xml:space="preserve">] </w:t>
      </w:r>
      <w:r>
        <w:rPr>
          <w:rtl w:val="true"/>
        </w:rPr>
        <w:t>و ما کان فیه عن عائذ؛ الأحمسی</w:t>
      </w:r>
      <w:r>
        <w:rPr>
          <w:rtl w:val="true"/>
        </w:rPr>
        <w:t>:</w:t>
      </w:r>
      <w:bookmarkEnd w:id="383"/>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و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عن الحسین بن سعید، عن فضالة بن أیوب، عن جمیل، عن عائذ بن حبیب؛ الأحمسیّ</w:t>
      </w:r>
      <w:r>
        <w:rPr>
          <w:rFonts w:eastAsia="IRNazanin" w:cs="IRNazanin"/>
          <w:color w:val="111111"/>
          <w:sz w:val="28"/>
          <w:szCs w:val="28"/>
          <w:rtl w:val="true"/>
          <w:lang w:bidi="fa-IR"/>
        </w:rPr>
        <w:t>.</w:t>
      </w:r>
    </w:p>
    <w:p>
      <w:pPr>
        <w:pStyle w:val="Heading4"/>
        <w:numPr>
          <w:ilvl w:val="3"/>
          <w:numId w:val="1"/>
        </w:numPr>
        <w:rPr/>
      </w:pPr>
      <w:bookmarkStart w:id="384" w:name="__RefHeading___Toc6342075_417432637"/>
      <w:bookmarkStart w:id="385" w:name="_Toc168"/>
      <w:bookmarkEnd w:id="384"/>
      <w:r>
        <w:rPr>
          <w:rtl w:val="true"/>
        </w:rPr>
        <w:t>[</w:t>
      </w:r>
      <w:r>
        <w:rPr/>
        <w:t>162</w:t>
      </w:r>
      <w:r>
        <w:rPr>
          <w:rtl w:val="true"/>
        </w:rPr>
        <w:t xml:space="preserve">] </w:t>
      </w:r>
      <w:r>
        <w:rPr>
          <w:rtl w:val="true"/>
        </w:rPr>
        <w:t>و ما کان فیه عن العباس بن عامر؛ القضبانی‌</w:t>
      </w:r>
      <w:r>
        <w:rPr>
          <w:rtl w:val="true"/>
        </w:rPr>
        <w:t>:</w:t>
      </w:r>
      <w:bookmarkEnd w:id="3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العباس بن عامر؛ القضبانی‌</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رویته عن أبی، رحمه الله، عن علی بن الحسن؛ الکوفی، عن أبیه، عن العباس بن عامر؛ القضبانی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جعفر بن علی بن الحسن بن علی؛ الکوفی، عن جدّه؛ الحسن بن علی، عن العباس بن عامر؛ القضبانی</w:t>
      </w:r>
      <w:r>
        <w:rPr>
          <w:rFonts w:eastAsia="IRNazanin" w:cs="IRNazanin"/>
          <w:color w:val="111111"/>
          <w:sz w:val="28"/>
          <w:szCs w:val="28"/>
          <w:rtl w:val="true"/>
          <w:lang w:bidi="fa-IR"/>
        </w:rPr>
        <w:t>.</w:t>
      </w:r>
    </w:p>
    <w:p>
      <w:pPr>
        <w:pStyle w:val="Heading4"/>
        <w:numPr>
          <w:ilvl w:val="3"/>
          <w:numId w:val="1"/>
        </w:numPr>
        <w:rPr/>
      </w:pPr>
      <w:bookmarkStart w:id="386" w:name="__RefHeading___Toc6342077_417432637"/>
      <w:bookmarkStart w:id="387" w:name="_Toc169"/>
      <w:bookmarkEnd w:id="386"/>
      <w:r>
        <w:rPr>
          <w:rtl w:val="true"/>
        </w:rPr>
        <w:t>[</w:t>
      </w:r>
      <w:r>
        <w:rPr/>
        <w:t>163</w:t>
      </w:r>
      <w:r>
        <w:rPr>
          <w:rtl w:val="true"/>
        </w:rPr>
        <w:t xml:space="preserve">] </w:t>
      </w:r>
      <w:r>
        <w:rPr>
          <w:rtl w:val="true"/>
        </w:rPr>
        <w:t>و ما کان فیه عن العباس بن معروف</w:t>
      </w:r>
      <w:r>
        <w:rPr>
          <w:rtl w:val="true"/>
        </w:rPr>
        <w:t>:</w:t>
      </w:r>
      <w:bookmarkEnd w:id="38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محمد بن الحسن، رضی الله عنه، عن محمد بن الحسن الصفار، عن العباس بن معروف</w:t>
      </w:r>
      <w:r>
        <w:rPr>
          <w:rFonts w:eastAsia="IRNazanin" w:cs="IRNazanin"/>
          <w:color w:val="111111"/>
          <w:sz w:val="28"/>
          <w:szCs w:val="28"/>
          <w:rtl w:val="true"/>
          <w:lang w:bidi="fa-IR"/>
        </w:rPr>
        <w:t xml:space="preserve">. </w:t>
      </w:r>
      <w:bookmarkStart w:id="388" w:name="pg12224_126944"/>
    </w:p>
    <w:p>
      <w:pPr>
        <w:pStyle w:val="BookText"/>
        <w:rPr/>
      </w:pPr>
      <w:bookmarkEnd w:id="388"/>
      <w:r>
        <w:rPr>
          <w:rFonts w:ascii="IRNazanin" w:hAnsi="IRNazanin" w:eastAsia="IRNazanin"/>
          <w:color w:val="111111"/>
          <w:sz w:val="28"/>
          <w:sz w:val="28"/>
          <w:szCs w:val="28"/>
          <w:rtl w:val="true"/>
          <w:lang w:bidi="fa-IR"/>
        </w:rPr>
        <w:t>و قد رویته أیضا عن أبی، رحمه الله، عن سعد بن عبد الله، عن أحمد بن محمد بن عیسی، و أحمد بن أبی عبد الله؛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العباس بن معروف</w:t>
      </w:r>
      <w:r>
        <w:rPr>
          <w:rFonts w:eastAsia="IRNazanin" w:cs="IRNazanin"/>
          <w:color w:val="111111"/>
          <w:sz w:val="28"/>
          <w:szCs w:val="28"/>
          <w:rtl w:val="true"/>
          <w:lang w:bidi="fa-IR"/>
        </w:rPr>
        <w:t>.</w:t>
      </w:r>
    </w:p>
    <w:p>
      <w:pPr>
        <w:pStyle w:val="Heading4"/>
        <w:numPr>
          <w:ilvl w:val="3"/>
          <w:numId w:val="1"/>
        </w:numPr>
        <w:rPr/>
      </w:pPr>
      <w:bookmarkStart w:id="389" w:name="__RefHeading___Toc6342079_417432637"/>
      <w:bookmarkStart w:id="390" w:name="_Toc170"/>
      <w:bookmarkEnd w:id="389"/>
      <w:r>
        <w:rPr>
          <w:rtl w:val="true"/>
        </w:rPr>
        <w:t>[</w:t>
      </w:r>
      <w:r>
        <w:rPr/>
        <w:t>164</w:t>
      </w:r>
      <w:r>
        <w:rPr>
          <w:rtl w:val="true"/>
        </w:rPr>
        <w:t xml:space="preserve">] </w:t>
      </w:r>
      <w:r>
        <w:rPr>
          <w:rtl w:val="true"/>
        </w:rPr>
        <w:t>و ما کان فیه عن العباس بن هلال</w:t>
      </w:r>
      <w:r>
        <w:rPr>
          <w:rtl w:val="true"/>
        </w:rPr>
        <w:t>:</w:t>
      </w:r>
      <w:bookmarkEnd w:id="390"/>
    </w:p>
    <w:p>
      <w:pPr>
        <w:pStyle w:val="BookText"/>
        <w:rPr/>
      </w:pPr>
      <w:r>
        <w:rPr>
          <w:rFonts w:ascii="IRNazanin" w:hAnsi="IRNazanin" w:eastAsia="IRNazanin"/>
          <w:color w:val="111111"/>
          <w:sz w:val="28"/>
          <w:sz w:val="28"/>
          <w:szCs w:val="28"/>
          <w:rtl w:val="true"/>
          <w:lang w:bidi="fa-IR"/>
        </w:rPr>
        <w:t>فقد رویته عن الحسین بن إبراهیم بن تاتانة، رضی الله عنه، عن علی بن إبراهیم، عن أبیه، عن العباس بن هلال</w:t>
      </w:r>
      <w:r>
        <w:rPr>
          <w:rFonts w:eastAsia="IRNazanin" w:cs="IRNazanin"/>
          <w:color w:val="111111"/>
          <w:sz w:val="28"/>
          <w:szCs w:val="28"/>
          <w:rtl w:val="true"/>
          <w:lang w:bidi="fa-IR"/>
        </w:rPr>
        <w:t>.</w:t>
      </w:r>
    </w:p>
    <w:p>
      <w:pPr>
        <w:pStyle w:val="Heading4"/>
        <w:numPr>
          <w:ilvl w:val="3"/>
          <w:numId w:val="1"/>
        </w:numPr>
        <w:rPr/>
      </w:pPr>
      <w:bookmarkStart w:id="391" w:name="__RefHeading___Toc6342081_417432637"/>
      <w:bookmarkStart w:id="392" w:name="_Toc171"/>
      <w:bookmarkEnd w:id="391"/>
      <w:r>
        <w:rPr>
          <w:rtl w:val="true"/>
        </w:rPr>
        <w:t>[</w:t>
      </w:r>
      <w:r>
        <w:rPr/>
        <w:t>165</w:t>
      </w:r>
      <w:r>
        <w:rPr>
          <w:rtl w:val="true"/>
        </w:rPr>
        <w:t xml:space="preserve">] </w:t>
      </w:r>
      <w:r>
        <w:rPr>
          <w:rtl w:val="true"/>
        </w:rPr>
        <w:t>و ما کان فیه عن عبد الأعلی؛ مولی آل سام</w:t>
      </w:r>
      <w:r>
        <w:rPr>
          <w:rtl w:val="true"/>
        </w:rPr>
        <w:t>:</w:t>
      </w:r>
      <w:bookmarkEnd w:id="392"/>
    </w:p>
    <w:p>
      <w:pPr>
        <w:pStyle w:val="BookText"/>
        <w:rPr/>
      </w:pPr>
      <w:r>
        <w:rPr>
          <w:rFonts w:ascii="IRNazanin" w:hAnsi="IRNazanin" w:eastAsia="IRNazanin"/>
          <w:color w:val="111111"/>
          <w:sz w:val="28"/>
          <w:sz w:val="28"/>
          <w:szCs w:val="28"/>
          <w:rtl w:val="true"/>
          <w:lang w:bidi="fa-IR"/>
        </w:rPr>
        <w:t>فقد رویته عن محمد بن الحسن، رضی الله عنه، عن الحسن بن متیل، عن محمد بن الحسین بن أبی الخطاب، عن جعفر بن بشیر، عن خالد بن إسماعیل، عن عبد الأعلی؛ مولی آل سام</w:t>
      </w:r>
      <w:r>
        <w:rPr>
          <w:rFonts w:eastAsia="IRNazanin" w:cs="IRNazanin"/>
          <w:color w:val="111111"/>
          <w:sz w:val="28"/>
          <w:szCs w:val="28"/>
          <w:rtl w:val="true"/>
          <w:lang w:bidi="fa-IR"/>
        </w:rPr>
        <w:t>.</w:t>
      </w:r>
    </w:p>
    <w:p>
      <w:pPr>
        <w:pStyle w:val="Heading4"/>
        <w:numPr>
          <w:ilvl w:val="3"/>
          <w:numId w:val="1"/>
        </w:numPr>
        <w:rPr/>
      </w:pPr>
      <w:bookmarkStart w:id="393" w:name="__RefHeading___Toc6342083_417432637"/>
      <w:bookmarkStart w:id="394" w:name="_Toc172"/>
      <w:bookmarkEnd w:id="393"/>
      <w:r>
        <w:rPr>
          <w:rtl w:val="true"/>
        </w:rPr>
        <w:t>[</w:t>
      </w:r>
      <w:r>
        <w:rPr/>
        <w:t>166</w:t>
      </w:r>
      <w:r>
        <w:rPr>
          <w:rtl w:val="true"/>
        </w:rPr>
        <w:t xml:space="preserve">] </w:t>
      </w:r>
      <w:r>
        <w:rPr>
          <w:rtl w:val="true"/>
        </w:rPr>
        <w:t>و ما کان فیه عن عبد الحمید، الأزدی</w:t>
      </w:r>
      <w:r>
        <w:rPr>
          <w:rtl w:val="true"/>
        </w:rPr>
        <w:t>:</w:t>
      </w:r>
      <w:bookmarkEnd w:id="394"/>
    </w:p>
    <w:p>
      <w:p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القاسم، عن محمد بن علیّ؛ القرشی، عن إسماعیل بن بشار، عن أحمد بن حبیب، عن الحکم الحناط، عن عبد الحمید، الأزدی</w:t>
      </w:r>
      <w:r>
        <w:rPr>
          <w:rFonts w:eastAsia="IRNazanin" w:cs="IRNazanin"/>
          <w:color w:val="111111"/>
          <w:sz w:val="28"/>
          <w:szCs w:val="28"/>
          <w:rtl w:val="true"/>
          <w:lang w:bidi="fa-IR"/>
        </w:rPr>
        <w:t>.</w:t>
      </w:r>
    </w:p>
    <w:p>
      <w:pPr>
        <w:pStyle w:val="Heading4"/>
        <w:numPr>
          <w:ilvl w:val="3"/>
          <w:numId w:val="1"/>
        </w:numPr>
        <w:rPr/>
      </w:pPr>
      <w:bookmarkStart w:id="395" w:name="__RefHeading___Toc6342085_417432637"/>
      <w:bookmarkStart w:id="396" w:name="_Toc173"/>
      <w:bookmarkEnd w:id="395"/>
      <w:r>
        <w:rPr>
          <w:rtl w:val="true"/>
        </w:rPr>
        <w:t>[</w:t>
      </w:r>
      <w:r>
        <w:rPr/>
        <w:t>167</w:t>
      </w:r>
      <w:r>
        <w:rPr>
          <w:rtl w:val="true"/>
        </w:rPr>
        <w:t xml:space="preserve">] </w:t>
      </w:r>
      <w:r>
        <w:rPr>
          <w:rtl w:val="true"/>
        </w:rPr>
        <w:t>و ما کان فیه عن عبد الحمید بن عواض‌؛ الطائی</w:t>
      </w:r>
      <w:r>
        <w:rPr>
          <w:rtl w:val="true"/>
        </w:rPr>
        <w:t>:</w:t>
      </w:r>
      <w:bookmarkEnd w:id="3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عبد الحمید بن عواض‌</w:t>
      </w:r>
      <w:r>
        <w:rPr>
          <w:rStyle w:val="FootnoteAnchor"/>
          <w:rtl w:val="true"/>
        </w:rPr>
        <w:footnoteReference w:id="40"/>
      </w:r>
      <w:r>
        <w:rPr>
          <w:rFonts w:ascii="IRNazanin" w:hAnsi="IRNazanin" w:eastAsia="IRNazanin"/>
          <w:color w:val="111111"/>
          <w:sz w:val="28"/>
          <w:sz w:val="28"/>
          <w:szCs w:val="28"/>
          <w:rtl w:val="true"/>
          <w:lang w:bidi="fa-IR"/>
        </w:rPr>
        <w:t>الطائی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رویته عن أبی، رضی الله عنه، عن محمد بن یحیی العطار، عن </w:t>
      </w:r>
      <w:bookmarkStart w:id="397" w:name="pg12224_126945"/>
    </w:p>
    <w:p>
      <w:pPr>
        <w:pStyle w:val="BookText"/>
        <w:rPr/>
      </w:pPr>
      <w:bookmarkEnd w:id="397"/>
      <w:r>
        <w:rPr>
          <w:rFonts w:ascii="IRNazanin" w:hAnsi="IRNazanin" w:eastAsia="IRNazanin"/>
          <w:color w:val="111111"/>
          <w:sz w:val="28"/>
          <w:sz w:val="28"/>
          <w:szCs w:val="28"/>
          <w:rtl w:val="true"/>
          <w:lang w:bidi="fa-IR"/>
        </w:rPr>
        <w:t>محمد بن أحمد، عن‌</w:t>
      </w:r>
      <w:r>
        <w:rPr>
          <w:rStyle w:val="FootnoteAnchor"/>
          <w:rtl w:val="true"/>
        </w:rPr>
        <w:footnoteReference w:id="41"/>
      </w:r>
      <w:r>
        <w:rPr>
          <w:rFonts w:ascii="IRNazanin" w:hAnsi="IRNazanin" w:eastAsia="IRNazanin"/>
          <w:color w:val="111111"/>
          <w:sz w:val="28"/>
          <w:sz w:val="28"/>
          <w:szCs w:val="28"/>
          <w:rtl w:val="true"/>
          <w:lang w:bidi="fa-IR"/>
        </w:rPr>
        <w:t>عمران بن موسی، عن الحسن بن علی بن النعمان، عن أبیه، عن عبد الحمید بن عوّاض؛ الطائیّ</w:t>
      </w:r>
      <w:r>
        <w:rPr>
          <w:rFonts w:eastAsia="IRNazanin" w:cs="IRNazanin"/>
          <w:color w:val="111111"/>
          <w:sz w:val="28"/>
          <w:szCs w:val="28"/>
          <w:rtl w:val="true"/>
          <w:lang w:bidi="fa-IR"/>
        </w:rPr>
        <w:t>.</w:t>
      </w:r>
    </w:p>
    <w:p>
      <w:pPr>
        <w:pStyle w:val="Heading4"/>
        <w:numPr>
          <w:ilvl w:val="3"/>
          <w:numId w:val="1"/>
        </w:numPr>
        <w:rPr/>
      </w:pPr>
      <w:bookmarkStart w:id="398" w:name="__RefHeading___Toc6342087_417432637"/>
      <w:bookmarkStart w:id="399" w:name="_Toc174"/>
      <w:bookmarkEnd w:id="398"/>
      <w:r>
        <w:rPr>
          <w:rtl w:val="true"/>
        </w:rPr>
        <w:t>[</w:t>
      </w:r>
      <w:r>
        <w:rPr/>
        <w:t>168</w:t>
      </w:r>
      <w:r>
        <w:rPr>
          <w:rtl w:val="true"/>
        </w:rPr>
        <w:t xml:space="preserve">] </w:t>
      </w:r>
      <w:r>
        <w:rPr>
          <w:rtl w:val="true"/>
        </w:rPr>
        <w:t>و ما کان فیه عن عبد الرحمن بن أبی عبد الله؛ البصری</w:t>
      </w:r>
      <w:r>
        <w:rPr>
          <w:rtl w:val="true"/>
        </w:rPr>
        <w:t>:</w:t>
      </w:r>
      <w:bookmarkEnd w:id="399"/>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أیوب بن نوح، عن محمد بن أبی عمیر،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الرحمن بن أبی عبد الله</w:t>
      </w:r>
      <w:r>
        <w:rPr>
          <w:rFonts w:eastAsia="IRNazanin" w:cs="IRNazanin"/>
          <w:color w:val="111111"/>
          <w:sz w:val="28"/>
          <w:szCs w:val="28"/>
          <w:rtl w:val="true"/>
          <w:lang w:bidi="fa-IR"/>
        </w:rPr>
        <w:t>.</w:t>
      </w:r>
    </w:p>
    <w:p>
      <w:pPr>
        <w:pStyle w:val="Heading4"/>
        <w:numPr>
          <w:ilvl w:val="3"/>
          <w:numId w:val="1"/>
        </w:numPr>
        <w:rPr/>
      </w:pPr>
      <w:bookmarkStart w:id="400" w:name="__RefHeading___Toc6342089_417432637"/>
      <w:bookmarkStart w:id="401" w:name="_Toc175"/>
      <w:bookmarkEnd w:id="400"/>
      <w:r>
        <w:rPr>
          <w:rtl w:val="true"/>
        </w:rPr>
        <w:t>[</w:t>
      </w:r>
      <w:r>
        <w:rPr/>
        <w:t>169</w:t>
      </w:r>
      <w:r>
        <w:rPr>
          <w:rtl w:val="true"/>
        </w:rPr>
        <w:t xml:space="preserve">] </w:t>
      </w:r>
      <w:r>
        <w:rPr>
          <w:rtl w:val="true"/>
        </w:rPr>
        <w:t>و ما کان فیه عن عبد الرحمن بن أبی نجران</w:t>
      </w:r>
      <w:r>
        <w:rPr>
          <w:rtl w:val="true"/>
        </w:rPr>
        <w:t>:</w:t>
      </w:r>
      <w:bookmarkEnd w:id="401"/>
    </w:p>
    <w:p>
      <w:pPr>
        <w:pStyle w:val="BookText"/>
        <w:rPr/>
      </w:pPr>
      <w:r>
        <w:rPr>
          <w:rFonts w:ascii="IRNazanin" w:hAnsi="IRNazanin" w:eastAsia="IRNazanin"/>
          <w:color w:val="111111"/>
          <w:sz w:val="28"/>
          <w:sz w:val="28"/>
          <w:szCs w:val="28"/>
          <w:rtl w:val="true"/>
          <w:lang w:bidi="fa-IR"/>
        </w:rPr>
        <w:t>فقد رویته عن محمد بن الحسن، رضی الله عنه، عن محمد بن الحسن؛ الصفار، عن أحمد بن محمد بن عیسی، عن عبد الرحمن بن أبی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أبی، رضی الله عنه، عن سعد بن عبد الله، عن أحمد بن محمد بن عیسی، عن عبد الرحمن بن أبی نجران</w:t>
      </w:r>
      <w:r>
        <w:rPr>
          <w:rFonts w:eastAsia="IRNazanin" w:cs="IRNazanin"/>
          <w:color w:val="111111"/>
          <w:sz w:val="28"/>
          <w:szCs w:val="28"/>
          <w:rtl w:val="true"/>
          <w:lang w:bidi="fa-IR"/>
        </w:rPr>
        <w:t>.</w:t>
      </w:r>
    </w:p>
    <w:p>
      <w:pPr>
        <w:pStyle w:val="Heading4"/>
        <w:numPr>
          <w:ilvl w:val="3"/>
          <w:numId w:val="1"/>
        </w:numPr>
        <w:rPr/>
      </w:pPr>
      <w:bookmarkStart w:id="402" w:name="__RefHeading___Toc6342091_417432637"/>
      <w:bookmarkStart w:id="403" w:name="_Toc176"/>
      <w:bookmarkEnd w:id="402"/>
      <w:r>
        <w:rPr>
          <w:rtl w:val="true"/>
        </w:rPr>
        <w:t>[</w:t>
      </w:r>
      <w:r>
        <w:rPr/>
        <w:t>170</w:t>
      </w:r>
      <w:r>
        <w:rPr>
          <w:rtl w:val="true"/>
        </w:rPr>
        <w:t xml:space="preserve">] </w:t>
      </w:r>
      <w:r>
        <w:rPr>
          <w:rtl w:val="true"/>
        </w:rPr>
        <w:t>و ما کان فیه عن عبد الرحمن بن الحجاج</w:t>
      </w:r>
      <w:r>
        <w:rPr>
          <w:rtl w:val="true"/>
        </w:rPr>
        <w:t>:</w:t>
      </w:r>
      <w:bookmarkEnd w:id="403"/>
    </w:p>
    <w:p>
      <w:pPr>
        <w:pStyle w:val="BookText"/>
        <w:rPr/>
      </w:pPr>
      <w:r>
        <w:rPr>
          <w:rFonts w:ascii="IRNazanin" w:hAnsi="IRNazanin" w:eastAsia="IRNazanin"/>
          <w:color w:val="111111"/>
          <w:sz w:val="28"/>
          <w:sz w:val="28"/>
          <w:szCs w:val="28"/>
          <w:rtl w:val="true"/>
          <w:lang w:bidi="fa-IR"/>
        </w:rPr>
        <w:t>فقد رویته عن أحمد بن محمد بن یحیی، العطار، رضی الله عنه، عن أبیه، عن أحمد بن محمد بن عیسی، عن ابن أبی عمیر، و الحسن بن محبوب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الحجّاج؛ العجلی‌</w:t>
      </w:r>
      <w:r>
        <w:rPr>
          <w:rStyle w:val="FootnoteAnchor"/>
          <w:rtl w:val="true"/>
        </w:rPr>
        <w:footnoteReference w:id="42"/>
      </w: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 xml:space="preserve">. </w:t>
      </w:r>
      <w:bookmarkStart w:id="404" w:name="pg12224_126946"/>
    </w:p>
    <w:p>
      <w:pPr>
        <w:pStyle w:val="BookText"/>
        <w:rPr/>
      </w:pPr>
      <w:bookmarkEnd w:id="404"/>
      <w:r>
        <w:rPr>
          <w:rFonts w:ascii="IRNazanin" w:hAnsi="IRNazanin" w:eastAsia="IRNazanin"/>
          <w:color w:val="111111"/>
          <w:sz w:val="28"/>
          <w:sz w:val="28"/>
          <w:szCs w:val="28"/>
          <w:rtl w:val="true"/>
          <w:lang w:bidi="fa-IR"/>
        </w:rPr>
        <w:t>و هو مولی، و قد لقی الصادق، و موسی بن جعفر علیهما السلام، و روی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موسی إذا ذکر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لثقیل‌</w:t>
      </w:r>
      <w:r>
        <w:rPr>
          <w:rStyle w:val="FootnoteAnchor"/>
          <w:rtl w:val="true"/>
        </w:rPr>
        <w:footnoteReference w:id="43"/>
      </w:r>
      <w:r>
        <w:rPr>
          <w:rFonts w:ascii="IRNazanin" w:hAnsi="IRNazanin" w:eastAsia="IRNazanin"/>
          <w:color w:val="111111"/>
          <w:sz w:val="28"/>
          <w:sz w:val="28"/>
          <w:szCs w:val="28"/>
          <w:rtl w:val="true"/>
          <w:lang w:bidi="fa-IR"/>
        </w:rPr>
        <w:t>فی الفؤاد</w:t>
      </w:r>
      <w:r>
        <w:rPr>
          <w:rFonts w:eastAsia="IRNazanin" w:cs="IRNazanin"/>
          <w:color w:val="111111"/>
          <w:sz w:val="28"/>
          <w:szCs w:val="28"/>
          <w:rtl w:val="true"/>
          <w:lang w:bidi="fa-IR"/>
        </w:rPr>
        <w:t>.</w:t>
      </w:r>
    </w:p>
    <w:p>
      <w:pPr>
        <w:pStyle w:val="Heading4"/>
        <w:numPr>
          <w:ilvl w:val="3"/>
          <w:numId w:val="1"/>
        </w:numPr>
        <w:rPr/>
      </w:pPr>
      <w:bookmarkStart w:id="405" w:name="__RefHeading___Toc6342093_417432637"/>
      <w:bookmarkStart w:id="406" w:name="_Toc177"/>
      <w:bookmarkEnd w:id="405"/>
      <w:r>
        <w:rPr>
          <w:rtl w:val="true"/>
        </w:rPr>
        <w:t>[</w:t>
      </w:r>
      <w:r>
        <w:rPr/>
        <w:t>171</w:t>
      </w:r>
      <w:r>
        <w:rPr>
          <w:rtl w:val="true"/>
        </w:rPr>
        <w:t xml:space="preserve">] </w:t>
      </w:r>
      <w:r>
        <w:rPr>
          <w:rtl w:val="true"/>
        </w:rPr>
        <w:t>و ما کان فیه عن عبد الرحمن بن کثیر؛ الهاشمی</w:t>
      </w:r>
      <w:r>
        <w:rPr>
          <w:rtl w:val="true"/>
        </w:rPr>
        <w:t>:</w:t>
      </w:r>
      <w:bookmarkEnd w:id="406"/>
    </w:p>
    <w:p>
      <w:pPr>
        <w:pStyle w:val="BookText"/>
        <w:rPr/>
      </w:pPr>
      <w:r>
        <w:rPr>
          <w:rFonts w:ascii="IRNazanin" w:hAnsi="IRNazanin" w:eastAsia="IRNazanin"/>
          <w:color w:val="111111"/>
          <w:sz w:val="28"/>
          <w:sz w:val="28"/>
          <w:szCs w:val="28"/>
          <w:rtl w:val="true"/>
          <w:lang w:bidi="fa-IR"/>
        </w:rPr>
        <w:t>فقد رویته عن محمد بن الحسن، رضی الله عنه، عن محمد بن الحسن الصفار، عن علی بن حسان الواسطی‌</w:t>
      </w:r>
      <w:r>
        <w:rPr>
          <w:rStyle w:val="FootnoteAnchor"/>
          <w:rtl w:val="true"/>
        </w:rPr>
        <w:footnoteReference w:id="44"/>
      </w:r>
      <w:r>
        <w:rPr>
          <w:rFonts w:ascii="IRNazanin" w:hAnsi="IRNazanin" w:eastAsia="IRNazanin"/>
          <w:color w:val="111111"/>
          <w:sz w:val="28"/>
          <w:sz w:val="28"/>
          <w:szCs w:val="28"/>
          <w:rtl w:val="true"/>
          <w:lang w:bidi="fa-IR"/>
        </w:rPr>
        <w:t>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کثیر؛ الهاشمی</w:t>
      </w:r>
      <w:r>
        <w:rPr>
          <w:rFonts w:eastAsia="IRNazanin" w:cs="IRNazanin"/>
          <w:color w:val="111111"/>
          <w:sz w:val="28"/>
          <w:szCs w:val="28"/>
          <w:rtl w:val="true"/>
          <w:lang w:bidi="fa-IR"/>
        </w:rPr>
        <w:t>.</w:t>
      </w:r>
    </w:p>
    <w:p>
      <w:pPr>
        <w:pStyle w:val="Heading4"/>
        <w:numPr>
          <w:ilvl w:val="3"/>
          <w:numId w:val="1"/>
        </w:numPr>
        <w:rPr/>
      </w:pPr>
      <w:bookmarkStart w:id="407" w:name="__RefHeading___Toc6342095_417432637"/>
      <w:bookmarkStart w:id="408" w:name="_Toc178"/>
      <w:bookmarkEnd w:id="407"/>
      <w:r>
        <w:rPr>
          <w:rtl w:val="true"/>
        </w:rPr>
        <w:t>[</w:t>
      </w:r>
      <w:r>
        <w:rPr/>
        <w:t>172</w:t>
      </w:r>
      <w:r>
        <w:rPr>
          <w:rtl w:val="true"/>
        </w:rPr>
        <w:t xml:space="preserve">] </w:t>
      </w:r>
      <w:r>
        <w:rPr>
          <w:rtl w:val="true"/>
        </w:rPr>
        <w:t>و ما کان فیه عن عبد الرحیم، القصیر</w:t>
      </w:r>
      <w:r>
        <w:rPr>
          <w:rtl w:val="true"/>
        </w:rPr>
        <w:t>:</w:t>
      </w:r>
      <w:bookmarkEnd w:id="408"/>
    </w:p>
    <w:p>
      <w:pPr>
        <w:pStyle w:val="BookText"/>
        <w:rPr/>
      </w:pPr>
      <w:r>
        <w:rPr>
          <w:rFonts w:ascii="IRNazanin" w:hAnsi="IRNazanin" w:eastAsia="IRNazanin"/>
          <w:color w:val="111111"/>
          <w:sz w:val="28"/>
          <w:sz w:val="28"/>
          <w:szCs w:val="28"/>
          <w:rtl w:val="true"/>
          <w:lang w:bidi="fa-IR"/>
        </w:rPr>
        <w:t>فقد رویته عن جعفر بن علی بن الحسن بن علی بن عبد الله بن المغیرة، الکوفی، عن جدّه؛ الحسن بن علی، عن العباس بن عامر، عن عبد الرحیم، القصیر؛ الأسدیّ؛ الکوفی</w:t>
      </w:r>
      <w:r>
        <w:rPr>
          <w:rFonts w:eastAsia="IRNazanin" w:cs="IRNazanin"/>
          <w:color w:val="111111"/>
          <w:sz w:val="28"/>
          <w:szCs w:val="28"/>
          <w:rtl w:val="true"/>
          <w:lang w:bidi="fa-IR"/>
        </w:rPr>
        <w:t>.</w:t>
      </w:r>
    </w:p>
    <w:p>
      <w:pPr>
        <w:pStyle w:val="Heading4"/>
        <w:numPr>
          <w:ilvl w:val="3"/>
          <w:numId w:val="1"/>
        </w:numPr>
        <w:rPr/>
      </w:pPr>
      <w:bookmarkStart w:id="409" w:name="__RefHeading___Toc6342097_417432637"/>
      <w:bookmarkStart w:id="410" w:name="_Toc179"/>
      <w:bookmarkEnd w:id="409"/>
      <w:r>
        <w:rPr>
          <w:rtl w:val="true"/>
        </w:rPr>
        <w:t>[</w:t>
      </w:r>
      <w:r>
        <w:rPr/>
        <w:t>173</w:t>
      </w:r>
      <w:r>
        <w:rPr>
          <w:rtl w:val="true"/>
        </w:rPr>
        <w:t xml:space="preserve">] </w:t>
      </w:r>
      <w:r>
        <w:rPr>
          <w:rtl w:val="true"/>
        </w:rPr>
        <w:t>و ما کان فیه عن عبد الصمد بن بشیر</w:t>
      </w:r>
      <w:r>
        <w:rPr>
          <w:rtl w:val="true"/>
        </w:rPr>
        <w:t>:</w:t>
      </w:r>
      <w:bookmarkEnd w:id="410"/>
    </w:p>
    <w:p>
      <w:pPr>
        <w:pStyle w:val="BookText"/>
        <w:rPr/>
      </w:pPr>
      <w:r>
        <w:rPr>
          <w:rFonts w:ascii="IRNazanin" w:hAnsi="IRNazanin" w:eastAsia="IRNazanin"/>
          <w:color w:val="111111"/>
          <w:sz w:val="28"/>
          <w:sz w:val="28"/>
          <w:szCs w:val="28"/>
          <w:rtl w:val="true"/>
          <w:lang w:bidi="fa-IR"/>
        </w:rPr>
        <w:t>فقد رویته عن محمد بن الحسن، رضی الله عنه، عن الحسن بن متیل الدقاق، عن محمد بن الحسن بن أبی الخطاب، عن جعفر بن بشیر، عن عبد الصمد بن بشیر؛ الکوفی</w:t>
      </w:r>
      <w:r>
        <w:rPr>
          <w:rFonts w:eastAsia="IRNazanin" w:cs="IRNazanin"/>
          <w:color w:val="111111"/>
          <w:sz w:val="28"/>
          <w:szCs w:val="28"/>
          <w:rtl w:val="true"/>
          <w:lang w:bidi="fa-IR"/>
        </w:rPr>
        <w:t>.</w:t>
      </w:r>
    </w:p>
    <w:p>
      <w:pPr>
        <w:pStyle w:val="Heading4"/>
        <w:numPr>
          <w:ilvl w:val="3"/>
          <w:numId w:val="1"/>
        </w:numPr>
        <w:rPr/>
      </w:pPr>
      <w:bookmarkStart w:id="411" w:name="__RefHeading___Toc6342099_417432637"/>
      <w:bookmarkStart w:id="412" w:name="_Toc180"/>
      <w:bookmarkEnd w:id="411"/>
      <w:r>
        <w:rPr>
          <w:rtl w:val="true"/>
        </w:rPr>
        <w:t>[</w:t>
      </w:r>
      <w:r>
        <w:rPr/>
        <w:t>174</w:t>
      </w:r>
      <w:r>
        <w:rPr>
          <w:rtl w:val="true"/>
        </w:rPr>
        <w:t xml:space="preserve">] </w:t>
      </w:r>
      <w:r>
        <w:rPr>
          <w:rtl w:val="true"/>
        </w:rPr>
        <w:t>و ما کان فیه عن عبد العظیم بن عبد الله؛ الحسنی</w:t>
      </w:r>
      <w:r>
        <w:rPr>
          <w:rtl w:val="true"/>
        </w:rPr>
        <w:t>:</w:t>
      </w:r>
      <w:bookmarkEnd w:id="41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رویته عن محمد بن موسی بن المتوکل، عن علی بن الحسین؛ </w:t>
      </w:r>
      <w:bookmarkStart w:id="413" w:name="pg12224_126947"/>
    </w:p>
    <w:p>
      <w:pPr>
        <w:pStyle w:val="BookText"/>
        <w:rPr/>
      </w:pPr>
      <w:bookmarkEnd w:id="413"/>
      <w:r>
        <w:rPr>
          <w:rFonts w:ascii="IRNazanin" w:hAnsi="IRNazanin" w:eastAsia="IRNazanin"/>
          <w:color w:val="111111"/>
          <w:sz w:val="28"/>
          <w:sz w:val="28"/>
          <w:szCs w:val="28"/>
          <w:rtl w:val="true"/>
          <w:lang w:bidi="fa-IR"/>
        </w:rPr>
        <w:t>السعدآبادی؛ عن أحمد بن أبی عبد الله؛ البرقی، عن عبد العظیم بن عبد الله،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علی بن أحمد بن موسی، رضی الله عنه، عن محمد بن أبی عبد الله، عن سهل بن زیاد الآدمیّ، عن عبدالعظیم</w:t>
      </w:r>
      <w:r>
        <w:rPr>
          <w:rFonts w:eastAsia="IRNazanin" w:cs="IRNazanin"/>
          <w:color w:val="111111"/>
          <w:sz w:val="28"/>
          <w:szCs w:val="28"/>
          <w:rtl w:val="true"/>
          <w:lang w:bidi="fa-IR"/>
        </w:rPr>
        <w:t>.</w:t>
      </w:r>
    </w:p>
    <w:p>
      <w:pPr>
        <w:pStyle w:val="Heading4"/>
        <w:numPr>
          <w:ilvl w:val="3"/>
          <w:numId w:val="1"/>
        </w:numPr>
        <w:rPr/>
      </w:pPr>
      <w:bookmarkStart w:id="414" w:name="__RefHeading___Toc6342101_417432637"/>
      <w:bookmarkStart w:id="415" w:name="_Toc181"/>
      <w:bookmarkEnd w:id="414"/>
      <w:r>
        <w:rPr>
          <w:rtl w:val="true"/>
        </w:rPr>
        <w:t>[</w:t>
      </w:r>
      <w:r>
        <w:rPr/>
        <w:t>175</w:t>
      </w:r>
      <w:r>
        <w:rPr>
          <w:rtl w:val="true"/>
        </w:rPr>
        <w:t xml:space="preserve">] </w:t>
      </w:r>
      <w:r>
        <w:rPr>
          <w:rtl w:val="true"/>
        </w:rPr>
        <w:t>و ما کان فیه عن عبد الکریم بن عتبة، الهاشمی‌</w:t>
      </w:r>
      <w:r>
        <w:rPr>
          <w:rtl w:val="true"/>
        </w:rPr>
        <w:t>:</w:t>
      </w:r>
      <w:bookmarkEnd w:id="4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عبد الکریم بن عتبة، الهاشمی‌</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أحمد بن محمد بن عیسی، عن أحمد بن محمد بن أبی نصر؛ البزنطی، عن عبد الکریم بن عمرو؛ الخثعمی، عن لیث؛ المرادی، عن عبد الکریم بن عتبة، الهاشمی</w:t>
      </w:r>
      <w:r>
        <w:rPr>
          <w:rFonts w:eastAsia="IRNazanin" w:cs="IRNazanin"/>
          <w:color w:val="111111"/>
          <w:sz w:val="28"/>
          <w:szCs w:val="28"/>
          <w:rtl w:val="true"/>
          <w:lang w:bidi="fa-IR"/>
        </w:rPr>
        <w:t>.</w:t>
      </w:r>
    </w:p>
    <w:p>
      <w:pPr>
        <w:pStyle w:val="Heading4"/>
        <w:numPr>
          <w:ilvl w:val="3"/>
          <w:numId w:val="1"/>
        </w:numPr>
        <w:rPr/>
      </w:pPr>
      <w:bookmarkStart w:id="416" w:name="__RefHeading___Toc6342103_417432637"/>
      <w:bookmarkStart w:id="417" w:name="_Toc182"/>
      <w:bookmarkEnd w:id="416"/>
      <w:r>
        <w:rPr>
          <w:rtl w:val="true"/>
        </w:rPr>
        <w:t>[</w:t>
      </w:r>
      <w:r>
        <w:rPr/>
        <w:t>176</w:t>
      </w:r>
      <w:r>
        <w:rPr>
          <w:rtl w:val="true"/>
        </w:rPr>
        <w:t xml:space="preserve">] </w:t>
      </w:r>
      <w:r>
        <w:rPr>
          <w:rtl w:val="true"/>
        </w:rPr>
        <w:t>و ما کان فیه عن عبد الکریم بن عمرو</w:t>
      </w:r>
      <w:r>
        <w:rPr>
          <w:rtl w:val="true"/>
        </w:rPr>
        <w:t>:</w:t>
      </w:r>
      <w:bookmarkEnd w:id="417"/>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أحمد بن محمد بن عیسی، عن أحمد بن محمد بن أبی نصر؛ البزنطی، عن عبد الکریم بن عمرو؛ الخثعمی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لقبه کرام</w:t>
      </w:r>
      <w:r>
        <w:rPr>
          <w:rFonts w:eastAsia="IRNazanin" w:cs="IRNazanin"/>
          <w:color w:val="111111"/>
          <w:sz w:val="28"/>
          <w:szCs w:val="28"/>
          <w:rtl w:val="true"/>
          <w:lang w:bidi="fa-IR"/>
        </w:rPr>
        <w:t>.</w:t>
      </w:r>
    </w:p>
    <w:p>
      <w:pPr>
        <w:pStyle w:val="Heading4"/>
        <w:numPr>
          <w:ilvl w:val="3"/>
          <w:numId w:val="1"/>
        </w:numPr>
        <w:rPr/>
      </w:pPr>
      <w:bookmarkStart w:id="418" w:name="__RefHeading___Toc6342105_417432637"/>
      <w:bookmarkStart w:id="419" w:name="_Toc183"/>
      <w:bookmarkEnd w:id="418"/>
      <w:r>
        <w:rPr>
          <w:rtl w:val="true"/>
        </w:rPr>
        <w:t>[</w:t>
      </w:r>
      <w:r>
        <w:rPr/>
        <w:t>177</w:t>
      </w:r>
      <w:r>
        <w:rPr>
          <w:rtl w:val="true"/>
        </w:rPr>
        <w:t xml:space="preserve">] </w:t>
      </w:r>
      <w:r>
        <w:rPr>
          <w:rtl w:val="true"/>
        </w:rPr>
        <w:t>و ما کان فیه عن عبد الله بن أبی یعفور</w:t>
      </w:r>
      <w:r>
        <w:rPr>
          <w:rtl w:val="true"/>
        </w:rPr>
        <w:t>:</w:t>
      </w:r>
      <w:bookmarkEnd w:id="41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أحمد بن محمد بن یحیی، العطار، رضی الله عنه، عن سعد بن عبد الله، عن أحمد بن أبی عبد الله؛ البرقی، عن أبیه، عن محمد بن أبی عمیر، عن حماد بن عثمان، عن عبد الله بن أبی یعفور</w:t>
      </w:r>
      <w:r>
        <w:rPr>
          <w:rFonts w:eastAsia="IRNazanin" w:cs="IRNazanin"/>
          <w:color w:val="111111"/>
          <w:sz w:val="28"/>
          <w:szCs w:val="28"/>
          <w:rtl w:val="true"/>
          <w:lang w:bidi="fa-IR"/>
        </w:rPr>
        <w:t xml:space="preserve">. </w:t>
      </w:r>
      <w:bookmarkStart w:id="420" w:name="pg12224_126948"/>
    </w:p>
    <w:p>
      <w:pPr>
        <w:pStyle w:val="Heading4"/>
        <w:numPr>
          <w:ilvl w:val="3"/>
          <w:numId w:val="1"/>
        </w:numPr>
        <w:rPr/>
      </w:pPr>
      <w:bookmarkStart w:id="421" w:name="__RefHeading___Toc6342107_417432637"/>
      <w:bookmarkStart w:id="422" w:name="_Toc184"/>
      <w:bookmarkEnd w:id="420"/>
      <w:bookmarkEnd w:id="421"/>
      <w:r>
        <w:rPr>
          <w:rtl w:val="true"/>
        </w:rPr>
        <w:t>[</w:t>
      </w:r>
      <w:r>
        <w:rPr/>
        <w:t>178</w:t>
      </w:r>
      <w:r>
        <w:rPr>
          <w:rtl w:val="true"/>
        </w:rPr>
        <w:t xml:space="preserve">] </w:t>
      </w:r>
      <w:r>
        <w:rPr>
          <w:rtl w:val="true"/>
        </w:rPr>
        <w:t>و ما کان فیه عن عبد الله بن بکیر</w:t>
      </w:r>
      <w:r>
        <w:rPr>
          <w:rtl w:val="true"/>
        </w:rPr>
        <w:t>:</w:t>
      </w:r>
      <w:bookmarkEnd w:id="4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عبد الله بن بکیر</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فقد رویته عن أبی، رضی الله عنه، عن عبد الله بن جعفر؛ الحمیری، عن أحمد بن محمد بن عیسی، عن الحسن بن علی بن فضال، عن عبد الله بن بکیر</w:t>
      </w:r>
      <w:r>
        <w:rPr>
          <w:rFonts w:eastAsia="IRNazanin" w:cs="IRNazanin"/>
          <w:color w:val="111111"/>
          <w:sz w:val="28"/>
          <w:szCs w:val="28"/>
          <w:rtl w:val="true"/>
          <w:lang w:bidi="fa-IR"/>
        </w:rPr>
        <w:t>.</w:t>
      </w:r>
    </w:p>
    <w:p>
      <w:pPr>
        <w:pStyle w:val="Heading4"/>
        <w:numPr>
          <w:ilvl w:val="3"/>
          <w:numId w:val="1"/>
        </w:numPr>
        <w:rPr/>
      </w:pPr>
      <w:bookmarkStart w:id="423" w:name="__RefHeading___Toc6342109_417432637"/>
      <w:bookmarkStart w:id="424" w:name="_Toc185"/>
      <w:bookmarkEnd w:id="423"/>
      <w:r>
        <w:rPr>
          <w:rtl w:val="true"/>
        </w:rPr>
        <w:t>[</w:t>
      </w:r>
      <w:r>
        <w:rPr/>
        <w:t>179</w:t>
      </w:r>
      <w:r>
        <w:rPr>
          <w:rtl w:val="true"/>
        </w:rPr>
        <w:t xml:space="preserve">] </w:t>
      </w:r>
      <w:r>
        <w:rPr>
          <w:rtl w:val="true"/>
        </w:rPr>
        <w:t>و ما کان فیه عن عبد الله بن جبلة</w:t>
      </w:r>
      <w:r>
        <w:rPr>
          <w:rtl w:val="true"/>
        </w:rPr>
        <w:t>:</w:t>
      </w:r>
      <w:bookmarkEnd w:id="424"/>
    </w:p>
    <w:p>
      <w:pPr>
        <w:pStyle w:val="BookText"/>
        <w:rPr/>
      </w:pPr>
      <w:r>
        <w:rPr>
          <w:rFonts w:ascii="IRNazanin" w:hAnsi="IRNazanin" w:eastAsia="IRNazanin"/>
          <w:color w:val="111111"/>
          <w:sz w:val="28"/>
          <w:sz w:val="28"/>
          <w:szCs w:val="28"/>
          <w:rtl w:val="true"/>
          <w:lang w:bidi="fa-IR"/>
        </w:rPr>
        <w:t>فقد رویته عن أبی، و محمد بن الحسن، و محمد بن موسی بن المتوکل،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جعفر؛ الحمیریّ، عن محمد بن عبد الجبار، عن عبد الله بن جبلة</w:t>
      </w:r>
      <w:r>
        <w:rPr>
          <w:rFonts w:eastAsia="IRNazanin" w:cs="IRNazanin"/>
          <w:color w:val="111111"/>
          <w:sz w:val="28"/>
          <w:szCs w:val="28"/>
          <w:rtl w:val="true"/>
          <w:lang w:bidi="fa-IR"/>
        </w:rPr>
        <w:t>.</w:t>
      </w:r>
    </w:p>
    <w:p>
      <w:pPr>
        <w:pStyle w:val="Heading4"/>
        <w:numPr>
          <w:ilvl w:val="3"/>
          <w:numId w:val="1"/>
        </w:numPr>
        <w:rPr/>
      </w:pPr>
      <w:bookmarkStart w:id="425" w:name="__RefHeading___Toc6342111_417432637"/>
      <w:bookmarkStart w:id="426" w:name="_Toc186"/>
      <w:bookmarkEnd w:id="425"/>
      <w:r>
        <w:rPr>
          <w:rtl w:val="true"/>
        </w:rPr>
        <w:t>[</w:t>
      </w:r>
      <w:r>
        <w:rPr/>
        <w:t>180</w:t>
      </w:r>
      <w:r>
        <w:rPr>
          <w:rtl w:val="true"/>
        </w:rPr>
        <w:t xml:space="preserve">] </w:t>
      </w:r>
      <w:r>
        <w:rPr>
          <w:rtl w:val="true"/>
        </w:rPr>
        <w:t>و ما کان فیه عن عبد الله بن جعفر، الحمیری</w:t>
      </w:r>
      <w:r>
        <w:rPr>
          <w:rtl w:val="true"/>
        </w:rPr>
        <w:t>:</w:t>
      </w:r>
      <w:bookmarkEnd w:id="426"/>
    </w:p>
    <w:p>
      <w:pPr>
        <w:pStyle w:val="BookText"/>
        <w:rPr/>
      </w:pPr>
      <w:r>
        <w:rPr>
          <w:rFonts w:ascii="IRNazanin" w:hAnsi="IRNazanin" w:eastAsia="IRNazanin"/>
          <w:color w:val="111111"/>
          <w:sz w:val="28"/>
          <w:sz w:val="28"/>
          <w:szCs w:val="28"/>
          <w:rtl w:val="true"/>
          <w:lang w:bidi="fa-IR"/>
        </w:rPr>
        <w:t>فقد رویته، بهذا الإسناد</w:t>
      </w:r>
      <w:r>
        <w:rPr>
          <w:rStyle w:val="FootnoteAnchor"/>
          <w:rtl w:val="true"/>
        </w:rPr>
        <w:footnoteReference w:id="47"/>
      </w:r>
      <w:r>
        <w:rPr>
          <w:rFonts w:ascii="IRNazanin" w:hAnsi="IRNazanin" w:eastAsia="IRNazanin"/>
          <w:color w:val="111111"/>
          <w:sz w:val="28"/>
          <w:sz w:val="28"/>
          <w:szCs w:val="28"/>
          <w:rtl w:val="true"/>
          <w:lang w:bidi="fa-IR"/>
        </w:rPr>
        <w:t>عن عبد الله بن جعفر بن جامع، الحمیری</w:t>
      </w:r>
      <w:r>
        <w:rPr>
          <w:rFonts w:eastAsia="IRNazanin" w:cs="IRNazanin"/>
          <w:color w:val="111111"/>
          <w:sz w:val="28"/>
          <w:szCs w:val="28"/>
          <w:rtl w:val="true"/>
          <w:lang w:bidi="fa-IR"/>
        </w:rPr>
        <w:t>.</w:t>
      </w:r>
    </w:p>
    <w:p>
      <w:pPr>
        <w:pStyle w:val="Heading4"/>
        <w:numPr>
          <w:ilvl w:val="3"/>
          <w:numId w:val="1"/>
        </w:numPr>
        <w:rPr/>
      </w:pPr>
      <w:bookmarkStart w:id="427" w:name="__RefHeading___Toc6342113_417432637"/>
      <w:bookmarkStart w:id="428" w:name="_Toc187"/>
      <w:bookmarkEnd w:id="427"/>
      <w:r>
        <w:rPr>
          <w:rtl w:val="true"/>
        </w:rPr>
        <w:t>[</w:t>
      </w:r>
      <w:r>
        <w:rPr/>
        <w:t>181</w:t>
      </w:r>
      <w:r>
        <w:rPr>
          <w:rtl w:val="true"/>
        </w:rPr>
        <w:t xml:space="preserve">] </w:t>
      </w:r>
      <w:r>
        <w:rPr>
          <w:rtl w:val="true"/>
        </w:rPr>
        <w:t>و ما کان فیه عن عبد الله بن جندب</w:t>
      </w:r>
      <w:r>
        <w:rPr>
          <w:rtl w:val="true"/>
        </w:rPr>
        <w:t>:</w:t>
      </w:r>
      <w:bookmarkEnd w:id="428"/>
    </w:p>
    <w:p>
      <w:p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علی بن إبراهیم بن هاشم، عن أبیه، عن بن عبد الله بن جندب</w:t>
      </w:r>
      <w:r>
        <w:rPr>
          <w:rFonts w:eastAsia="IRNazanin" w:cs="IRNazanin"/>
          <w:color w:val="111111"/>
          <w:sz w:val="28"/>
          <w:szCs w:val="28"/>
          <w:rtl w:val="true"/>
          <w:lang w:bidi="fa-IR"/>
        </w:rPr>
        <w:t>.</w:t>
      </w:r>
    </w:p>
    <w:p>
      <w:pPr>
        <w:pStyle w:val="Heading4"/>
        <w:numPr>
          <w:ilvl w:val="3"/>
          <w:numId w:val="1"/>
        </w:numPr>
        <w:rPr/>
      </w:pPr>
      <w:bookmarkStart w:id="429" w:name="__RefHeading___Toc6342115_417432637"/>
      <w:bookmarkStart w:id="430" w:name="_Toc188"/>
      <w:bookmarkEnd w:id="429"/>
      <w:r>
        <w:rPr>
          <w:rtl w:val="true"/>
        </w:rPr>
        <w:t>[</w:t>
      </w:r>
      <w:r>
        <w:rPr/>
        <w:t>182</w:t>
      </w:r>
      <w:r>
        <w:rPr>
          <w:rtl w:val="true"/>
        </w:rPr>
        <w:t xml:space="preserve">] </w:t>
      </w:r>
      <w:r>
        <w:rPr>
          <w:rtl w:val="true"/>
        </w:rPr>
        <w:t>و ما کان فیه عن عبد الله بن الحکم</w:t>
      </w:r>
      <w:r>
        <w:rPr>
          <w:rtl w:val="true"/>
        </w:rPr>
        <w:t>:</w:t>
      </w:r>
      <w:bookmarkEnd w:id="43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الحسین بن أحمد بن إدریس، عن أبیه، عن محمد بن أحمد بن یحیی، عن سهل بن زیاد؛ الآدمی، عن الحریری‌</w:t>
      </w:r>
      <w:r>
        <w:rPr>
          <w:rStyle w:val="FootnoteAnchor"/>
          <w:rtl w:val="true"/>
        </w:rPr>
        <w:footnoteReference w:id="48"/>
      </w:r>
      <w:r>
        <w:rPr>
          <w:rFonts w:ascii="IRNazanin" w:hAnsi="IRNazanin" w:eastAsia="IRNazanin"/>
          <w:color w:val="111111"/>
          <w:sz w:val="28"/>
          <w:sz w:val="28"/>
          <w:szCs w:val="28"/>
          <w:rtl w:val="true"/>
          <w:lang w:bidi="fa-IR"/>
        </w:rPr>
        <w:t>و اسمه سفیان عن أبی عمران الأرمنی، عن عبد الله بن الحکم</w:t>
      </w:r>
      <w:r>
        <w:rPr>
          <w:rFonts w:eastAsia="IRNazanin" w:cs="IRNazanin"/>
          <w:color w:val="111111"/>
          <w:sz w:val="28"/>
          <w:szCs w:val="28"/>
          <w:rtl w:val="true"/>
          <w:lang w:bidi="fa-IR"/>
        </w:rPr>
        <w:t xml:space="preserve">. </w:t>
      </w:r>
      <w:bookmarkStart w:id="431" w:name="pg12224_126949"/>
    </w:p>
    <w:p>
      <w:pPr>
        <w:pStyle w:val="BookText"/>
        <w:rPr/>
      </w:pPr>
      <w:bookmarkEnd w:id="431"/>
      <w:r>
        <w:rPr>
          <w:rFonts w:ascii="IRNazanin" w:hAnsi="IRNazanin" w:eastAsia="IRNazanin"/>
          <w:color w:val="111111"/>
          <w:sz w:val="28"/>
          <w:sz w:val="28"/>
          <w:szCs w:val="28"/>
          <w:rtl w:val="true"/>
          <w:lang w:bidi="fa-IR"/>
        </w:rPr>
        <w:t>و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 بن إدریس، عن محمد بن حسان، عن أبی عمران؛ و موسی بن رَنجویه، الأرمنیّ، عن عبد الله بن الحکم</w:t>
      </w:r>
      <w:r>
        <w:rPr>
          <w:rFonts w:eastAsia="IRNazanin" w:cs="IRNazanin"/>
          <w:color w:val="111111"/>
          <w:sz w:val="28"/>
          <w:szCs w:val="28"/>
          <w:rtl w:val="true"/>
          <w:lang w:bidi="fa-IR"/>
        </w:rPr>
        <w:t>.</w:t>
      </w:r>
    </w:p>
    <w:p>
      <w:pPr>
        <w:pStyle w:val="Heading4"/>
        <w:numPr>
          <w:ilvl w:val="3"/>
          <w:numId w:val="1"/>
        </w:numPr>
        <w:rPr/>
      </w:pPr>
      <w:bookmarkStart w:id="432" w:name="__RefHeading___Toc6342117_417432637"/>
      <w:bookmarkStart w:id="433" w:name="_Toc189"/>
      <w:bookmarkEnd w:id="432"/>
      <w:r>
        <w:rPr>
          <w:rtl w:val="true"/>
        </w:rPr>
        <w:t>[</w:t>
      </w:r>
      <w:r>
        <w:rPr/>
        <w:t>183</w:t>
      </w:r>
      <w:r>
        <w:rPr>
          <w:rtl w:val="true"/>
        </w:rPr>
        <w:t xml:space="preserve">] </w:t>
      </w:r>
      <w:r>
        <w:rPr>
          <w:rtl w:val="true"/>
        </w:rPr>
        <w:t>و ما کان فیه عن عبد الله بن حمّاد، الأنصاری</w:t>
      </w:r>
      <w:r>
        <w:rPr>
          <w:rtl w:val="true"/>
        </w:rPr>
        <w:t>:</w:t>
      </w:r>
      <w:bookmarkEnd w:id="433"/>
    </w:p>
    <w:p>
      <w:pPr>
        <w:pStyle w:val="BookText"/>
        <w:rPr/>
      </w:pPr>
      <w:r>
        <w:rPr>
          <w:rFonts w:ascii="IRNazanin" w:hAnsi="IRNazanin" w:eastAsia="IRNazanin"/>
          <w:color w:val="111111"/>
          <w:sz w:val="28"/>
          <w:sz w:val="28"/>
          <w:szCs w:val="28"/>
          <w:rtl w:val="true"/>
          <w:lang w:bidi="fa-IR"/>
        </w:rPr>
        <w:t>فقد رویته عن محمد بن موسی بن المتوکل، عن علی بن الحسین؛ السعدآبادی، عن أحمد بن أبی عبد الله؛ البرقی، عن أبیه، عن محمد بن سنان، عن عبد الله بن حماد، الأنصاری</w:t>
      </w:r>
      <w:r>
        <w:rPr>
          <w:rFonts w:eastAsia="IRNazanin" w:cs="IRNazanin"/>
          <w:color w:val="111111"/>
          <w:sz w:val="28"/>
          <w:szCs w:val="28"/>
          <w:rtl w:val="true"/>
          <w:lang w:bidi="fa-IR"/>
        </w:rPr>
        <w:t>.</w:t>
      </w:r>
    </w:p>
    <w:p>
      <w:pPr>
        <w:pStyle w:val="Heading4"/>
        <w:numPr>
          <w:ilvl w:val="3"/>
          <w:numId w:val="1"/>
        </w:numPr>
        <w:rPr/>
      </w:pPr>
      <w:bookmarkStart w:id="434" w:name="__RefHeading___Toc6342119_417432637"/>
      <w:bookmarkStart w:id="435" w:name="_Toc190"/>
      <w:bookmarkEnd w:id="434"/>
      <w:r>
        <w:rPr>
          <w:rtl w:val="true"/>
        </w:rPr>
        <w:t>[</w:t>
      </w:r>
      <w:r>
        <w:rPr/>
        <w:t>184</w:t>
      </w:r>
      <w:r>
        <w:rPr>
          <w:rtl w:val="true"/>
        </w:rPr>
        <w:t xml:space="preserve">] </w:t>
      </w:r>
      <w:r>
        <w:rPr>
          <w:rtl w:val="true"/>
        </w:rPr>
        <w:t>و ما کان فیه عن عبد الله بن سلیمان</w:t>
      </w:r>
      <w:r>
        <w:rPr>
          <w:rtl w:val="true"/>
        </w:rPr>
        <w:t>:</w:t>
      </w:r>
      <w:bookmarkEnd w:id="435"/>
    </w:p>
    <w:p>
      <w:pPr>
        <w:pStyle w:val="BookText"/>
        <w:rPr/>
      </w:pPr>
      <w:r>
        <w:rPr>
          <w:rFonts w:ascii="IRNazanin" w:hAnsi="IRNazanin" w:eastAsia="IRNazanin"/>
          <w:color w:val="111111"/>
          <w:sz w:val="28"/>
          <w:sz w:val="28"/>
          <w:szCs w:val="28"/>
          <w:rtl w:val="true"/>
          <w:lang w:bidi="fa-IR"/>
        </w:rPr>
        <w:t>فقد رویته عن محمد بن الحسن، رضی الله عنه، عن محمد بن الحسن؛ الصفّار، عن یعقوب بن یزید، عن صفوان بن یحیی، و محمد 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سلیمان</w:t>
      </w:r>
      <w:r>
        <w:rPr>
          <w:rFonts w:eastAsia="IRNazanin" w:cs="IRNazanin"/>
          <w:color w:val="111111"/>
          <w:sz w:val="28"/>
          <w:szCs w:val="28"/>
          <w:rtl w:val="true"/>
          <w:lang w:bidi="fa-IR"/>
        </w:rPr>
        <w:t>.</w:t>
      </w:r>
    </w:p>
    <w:p>
      <w:pPr>
        <w:pStyle w:val="Heading4"/>
        <w:numPr>
          <w:ilvl w:val="3"/>
          <w:numId w:val="1"/>
        </w:numPr>
        <w:rPr/>
      </w:pPr>
      <w:bookmarkStart w:id="436" w:name="__RefHeading___Toc6342121_417432637"/>
      <w:bookmarkStart w:id="437" w:name="_Toc191"/>
      <w:bookmarkEnd w:id="436"/>
      <w:r>
        <w:rPr>
          <w:rtl w:val="true"/>
        </w:rPr>
        <w:t>[</w:t>
      </w:r>
      <w:r>
        <w:rPr/>
        <w:t>185</w:t>
      </w:r>
      <w:r>
        <w:rPr>
          <w:rtl w:val="true"/>
        </w:rPr>
        <w:t xml:space="preserve">] </w:t>
      </w:r>
      <w:r>
        <w:rPr>
          <w:rtl w:val="true"/>
        </w:rPr>
        <w:t>و ما کان فیه عن عبد الله بن سنان</w:t>
      </w:r>
      <w:r>
        <w:rPr>
          <w:rtl w:val="true"/>
        </w:rPr>
        <w:t>:</w:t>
      </w:r>
      <w:bookmarkEnd w:id="437"/>
    </w:p>
    <w:p>
      <w:pPr>
        <w:pStyle w:val="BookText"/>
        <w:rPr/>
      </w:pPr>
      <w:r>
        <w:rPr>
          <w:rFonts w:ascii="IRNazanin" w:hAnsi="IRNazanin" w:eastAsia="IRNazanin"/>
          <w:color w:val="111111"/>
          <w:sz w:val="28"/>
          <w:sz w:val="28"/>
          <w:szCs w:val="28"/>
          <w:rtl w:val="true"/>
          <w:lang w:bidi="fa-IR"/>
        </w:rPr>
        <w:t>فقد رویته عن أبی، رضی الله عنه، عن عبد الله بن جعفر الحمیری، عن أیوب بن نوح، عن محمد بن أبی عمیر، عن عبد الله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ذکر عند الصادق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یزید علی السن خیرا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عبد الله بن علی فی خبر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آخر الطرق‌</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438" w:name="pg12224_126950"/>
    </w:p>
    <w:p>
      <w:pPr>
        <w:pStyle w:val="Heading4"/>
        <w:numPr>
          <w:ilvl w:val="3"/>
          <w:numId w:val="1"/>
        </w:numPr>
        <w:rPr/>
      </w:pPr>
      <w:bookmarkStart w:id="439" w:name="__RefHeading___Toc6342123_417432637"/>
      <w:bookmarkStart w:id="440" w:name="_Toc192"/>
      <w:bookmarkEnd w:id="438"/>
      <w:bookmarkEnd w:id="439"/>
      <w:r>
        <w:rPr>
          <w:rtl w:val="true"/>
        </w:rPr>
        <w:t>[</w:t>
      </w:r>
      <w:r>
        <w:rPr/>
        <w:t>186</w:t>
      </w:r>
      <w:r>
        <w:rPr>
          <w:rtl w:val="true"/>
        </w:rPr>
        <w:t xml:space="preserve">] </w:t>
      </w:r>
      <w:r>
        <w:rPr>
          <w:rtl w:val="true"/>
        </w:rPr>
        <w:t>و ما کان فیه عن عبد الله بن فضالة</w:t>
      </w:r>
      <w:r>
        <w:rPr>
          <w:rtl w:val="true"/>
        </w:rPr>
        <w:t>:</w:t>
      </w:r>
      <w:bookmarkEnd w:id="440"/>
    </w:p>
    <w:p>
      <w:pPr>
        <w:pStyle w:val="BookText"/>
        <w:rPr/>
      </w:pPr>
      <w:r>
        <w:rPr>
          <w:rFonts w:ascii="IRNazanin" w:hAnsi="IRNazanin" w:eastAsia="IRNazanin"/>
          <w:color w:val="111111"/>
          <w:sz w:val="28"/>
          <w:sz w:val="28"/>
          <w:szCs w:val="28"/>
          <w:rtl w:val="true"/>
          <w:lang w:bidi="fa-IR"/>
        </w:rPr>
        <w:t>فقد رویته عن محمد بن موسی بن المتوکل، عن علی بن الحسین؛ السعدآبادی، عن أحمد بن محمد بن خالد، عن أبیه، عن محمد بن سنان، عن بندار بن حماد، عن عبد الله بن فضالة</w:t>
      </w:r>
      <w:r>
        <w:rPr>
          <w:rFonts w:eastAsia="IRNazanin" w:cs="IRNazanin"/>
          <w:color w:val="111111"/>
          <w:sz w:val="28"/>
          <w:szCs w:val="28"/>
          <w:rtl w:val="true"/>
          <w:lang w:bidi="fa-IR"/>
        </w:rPr>
        <w:t>.</w:t>
      </w:r>
    </w:p>
    <w:p>
      <w:pPr>
        <w:pStyle w:val="Heading4"/>
        <w:numPr>
          <w:ilvl w:val="3"/>
          <w:numId w:val="1"/>
        </w:numPr>
        <w:rPr/>
      </w:pPr>
      <w:bookmarkStart w:id="441" w:name="__RefHeading___Toc6342125_417432637"/>
      <w:bookmarkStart w:id="442" w:name="_Toc193"/>
      <w:bookmarkEnd w:id="441"/>
      <w:r>
        <w:rPr>
          <w:rtl w:val="true"/>
        </w:rPr>
        <w:t>[</w:t>
      </w:r>
      <w:r>
        <w:rPr/>
        <w:t>187</w:t>
      </w:r>
      <w:r>
        <w:rPr>
          <w:rtl w:val="true"/>
        </w:rPr>
        <w:t xml:space="preserve">] </w:t>
      </w:r>
      <w:r>
        <w:rPr>
          <w:rtl w:val="true"/>
        </w:rPr>
        <w:t>و ما کان فیه عن عبد الله بن القاسم</w:t>
      </w:r>
      <w:r>
        <w:rPr>
          <w:rtl w:val="true"/>
        </w:rPr>
        <w:t>:</w:t>
      </w:r>
      <w:bookmarkEnd w:id="442"/>
    </w:p>
    <w:p>
      <w:pPr>
        <w:pStyle w:val="BookText"/>
        <w:rPr/>
      </w:pPr>
      <w:r>
        <w:rPr>
          <w:rFonts w:ascii="IRNazanin" w:hAnsi="IRNazanin" w:eastAsia="IRNazanin"/>
          <w:color w:val="111111"/>
          <w:sz w:val="28"/>
          <w:sz w:val="28"/>
          <w:szCs w:val="28"/>
          <w:rtl w:val="true"/>
          <w:lang w:bidi="fa-IR"/>
        </w:rPr>
        <w:t>فقد رویته عن الحسین بن أحمد بن إدریس، رضی الله عنه، عن أبیه، عن محمد بن أحمد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الرازی، عن عبد الله بن أحمد، عن محمد بن خُشنام، الأصبهانی، عن عبد الله بن القاسم</w:t>
      </w:r>
      <w:r>
        <w:rPr>
          <w:rFonts w:eastAsia="IRNazanin" w:cs="IRNazanin"/>
          <w:color w:val="111111"/>
          <w:sz w:val="28"/>
          <w:szCs w:val="28"/>
          <w:rtl w:val="true"/>
          <w:lang w:bidi="fa-IR"/>
        </w:rPr>
        <w:t>.</w:t>
      </w:r>
    </w:p>
    <w:p>
      <w:pPr>
        <w:pStyle w:val="Heading4"/>
        <w:numPr>
          <w:ilvl w:val="3"/>
          <w:numId w:val="1"/>
        </w:numPr>
        <w:rPr/>
      </w:pPr>
      <w:bookmarkStart w:id="443" w:name="__RefHeading___Toc6342127_417432637"/>
      <w:bookmarkStart w:id="444" w:name="_Toc194"/>
      <w:bookmarkEnd w:id="443"/>
      <w:r>
        <w:rPr>
          <w:rtl w:val="true"/>
        </w:rPr>
        <w:t>[</w:t>
      </w:r>
      <w:r>
        <w:rPr/>
        <w:t>188</w:t>
      </w:r>
      <w:r>
        <w:rPr>
          <w:rtl w:val="true"/>
        </w:rPr>
        <w:t xml:space="preserve">] </w:t>
      </w:r>
      <w:r>
        <w:rPr>
          <w:rtl w:val="true"/>
        </w:rPr>
        <w:t>و ما کان فیه عن عبد الله بن لطیف، التفلیسی</w:t>
      </w:r>
      <w:r>
        <w:rPr>
          <w:rtl w:val="true"/>
        </w:rPr>
        <w:t>:</w:t>
      </w:r>
      <w:bookmarkEnd w:id="444"/>
    </w:p>
    <w:p>
      <w:pPr>
        <w:pStyle w:val="BookText"/>
        <w:rPr/>
      </w:pPr>
      <w:r>
        <w:rPr>
          <w:rFonts w:ascii="IRNazanin" w:hAnsi="IRNazanin" w:eastAsia="IRNazanin"/>
          <w:color w:val="111111"/>
          <w:sz w:val="28"/>
          <w:sz w:val="28"/>
          <w:szCs w:val="28"/>
          <w:rtl w:val="true"/>
          <w:lang w:bidi="fa-IR"/>
        </w:rPr>
        <w:t>فقد رویته عن جعفر بن محمد بن مسرور، رضی الله عنه، عن الحسین بن محمد بن عامر،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عامر، عن محمد بن أبی عمیر، عن عبد الله بن لطیف، التفلیسی</w:t>
      </w:r>
      <w:r>
        <w:rPr>
          <w:rFonts w:eastAsia="IRNazanin" w:cs="IRNazanin"/>
          <w:color w:val="111111"/>
          <w:sz w:val="28"/>
          <w:szCs w:val="28"/>
          <w:rtl w:val="true"/>
          <w:lang w:bidi="fa-IR"/>
        </w:rPr>
        <w:t>.</w:t>
      </w:r>
    </w:p>
    <w:p>
      <w:pPr>
        <w:pStyle w:val="Heading4"/>
        <w:numPr>
          <w:ilvl w:val="3"/>
          <w:numId w:val="1"/>
        </w:numPr>
        <w:rPr/>
      </w:pPr>
      <w:bookmarkStart w:id="445" w:name="__RefHeading___Toc6342129_417432637"/>
      <w:bookmarkStart w:id="446" w:name="_Toc195"/>
      <w:bookmarkEnd w:id="445"/>
      <w:r>
        <w:rPr>
          <w:rtl w:val="true"/>
        </w:rPr>
        <w:t>[</w:t>
      </w:r>
      <w:r>
        <w:rPr/>
        <w:t>189</w:t>
      </w:r>
      <w:r>
        <w:rPr>
          <w:rtl w:val="true"/>
        </w:rPr>
        <w:t xml:space="preserve">] </w:t>
      </w:r>
      <w:r>
        <w:rPr>
          <w:rtl w:val="true"/>
        </w:rPr>
        <w:t>و ما کان فیه عن عبد الله بن محمد؛ أبی بکر؛ الحضرمی، و کلیب؛ الأسدی</w:t>
      </w:r>
      <w:r>
        <w:rPr>
          <w:rtl w:val="true"/>
        </w:rPr>
        <w:t>:</w:t>
      </w:r>
      <w:bookmarkEnd w:id="446"/>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محمد بن الحسین بن أبی الخطاب، عن عبد الله بن عبد الرحمن، الأصم، عن أبی بکر؛ عبد الله بن محمد؛ الحضرمی، و کلیب؛ الأسدی</w:t>
      </w:r>
      <w:r>
        <w:rPr>
          <w:rFonts w:eastAsia="IRNazanin" w:cs="IRNazanin"/>
          <w:color w:val="111111"/>
          <w:sz w:val="28"/>
          <w:szCs w:val="28"/>
          <w:rtl w:val="true"/>
          <w:lang w:bidi="fa-IR"/>
        </w:rPr>
        <w:t>.</w:t>
      </w:r>
    </w:p>
    <w:p>
      <w:pPr>
        <w:pStyle w:val="Heading4"/>
        <w:numPr>
          <w:ilvl w:val="3"/>
          <w:numId w:val="1"/>
        </w:numPr>
        <w:rPr/>
      </w:pPr>
      <w:bookmarkStart w:id="447" w:name="__RefHeading___Toc6342131_417432637"/>
      <w:bookmarkStart w:id="448" w:name="_Toc196"/>
      <w:bookmarkEnd w:id="447"/>
      <w:r>
        <w:rPr>
          <w:rtl w:val="true"/>
        </w:rPr>
        <w:t>[</w:t>
      </w:r>
      <w:r>
        <w:rPr/>
        <w:t>190</w:t>
      </w:r>
      <w:r>
        <w:rPr>
          <w:rtl w:val="true"/>
        </w:rPr>
        <w:t xml:space="preserve">] </w:t>
      </w:r>
      <w:r>
        <w:rPr>
          <w:rtl w:val="true"/>
        </w:rPr>
        <w:t>و ما کان فیه عن عبد الله بن محمد؛ الجعفی</w:t>
      </w:r>
      <w:r>
        <w:rPr>
          <w:rtl w:val="true"/>
        </w:rPr>
        <w:t>:</w:t>
      </w:r>
      <w:bookmarkEnd w:id="44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محمد بن الحسین بن أبی الخطاب، عن جعفر بن بشیر، عن عبد الله بن محمد؛ الجعفی</w:t>
      </w:r>
      <w:r>
        <w:rPr>
          <w:rFonts w:eastAsia="IRNazanin" w:cs="IRNazanin"/>
          <w:color w:val="111111"/>
          <w:sz w:val="28"/>
          <w:szCs w:val="28"/>
          <w:rtl w:val="true"/>
          <w:lang w:bidi="fa-IR"/>
        </w:rPr>
        <w:t xml:space="preserve">. </w:t>
      </w:r>
      <w:bookmarkStart w:id="449" w:name="pg12224_126951"/>
    </w:p>
    <w:p>
      <w:pPr>
        <w:pStyle w:val="Heading4"/>
        <w:numPr>
          <w:ilvl w:val="3"/>
          <w:numId w:val="1"/>
        </w:numPr>
        <w:rPr/>
      </w:pPr>
      <w:bookmarkStart w:id="450" w:name="__RefHeading___Toc6342133_417432637"/>
      <w:bookmarkStart w:id="451" w:name="_Toc197"/>
      <w:bookmarkEnd w:id="449"/>
      <w:bookmarkEnd w:id="450"/>
      <w:r>
        <w:rPr>
          <w:rtl w:val="true"/>
        </w:rPr>
        <w:t>[</w:t>
      </w:r>
      <w:r>
        <w:rPr/>
        <w:t>191</w:t>
      </w:r>
      <w:r>
        <w:rPr>
          <w:rtl w:val="true"/>
        </w:rPr>
        <w:t xml:space="preserve">] </w:t>
      </w:r>
      <w:r>
        <w:rPr>
          <w:rtl w:val="true"/>
        </w:rPr>
        <w:t>و ما کان فیه عن عبد الله بن مسکان</w:t>
      </w:r>
      <w:r>
        <w:rPr>
          <w:rtl w:val="true"/>
        </w:rPr>
        <w:t>:</w:t>
      </w:r>
      <w:bookmarkEnd w:id="451"/>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یحیی العطار، عن محمد بن الحسین بن أبی الخطاب، عن صفوان بن یحیی، عن عبد الله بن مسکان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کوفیّ، من موالی عنزة،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موالی عجل</w:t>
      </w:r>
      <w:r>
        <w:rPr>
          <w:rFonts w:eastAsia="IRNazanin" w:cs="IRNazanin"/>
          <w:color w:val="111111"/>
          <w:sz w:val="28"/>
          <w:szCs w:val="28"/>
          <w:rtl w:val="true"/>
          <w:lang w:bidi="fa-IR"/>
        </w:rPr>
        <w:t>.</w:t>
      </w:r>
    </w:p>
    <w:p>
      <w:pPr>
        <w:pStyle w:val="Heading4"/>
        <w:numPr>
          <w:ilvl w:val="3"/>
          <w:numId w:val="1"/>
        </w:numPr>
        <w:rPr/>
      </w:pPr>
      <w:bookmarkStart w:id="452" w:name="__RefHeading___Toc6342135_417432637"/>
      <w:bookmarkStart w:id="453" w:name="_Toc198"/>
      <w:bookmarkEnd w:id="452"/>
      <w:r>
        <w:rPr>
          <w:rtl w:val="true"/>
        </w:rPr>
        <w:t>[</w:t>
      </w:r>
      <w:r>
        <w:rPr/>
        <w:t>192</w:t>
      </w:r>
      <w:r>
        <w:rPr>
          <w:rtl w:val="true"/>
        </w:rPr>
        <w:t xml:space="preserve">] </w:t>
      </w:r>
      <w:r>
        <w:rPr>
          <w:rtl w:val="true"/>
        </w:rPr>
        <w:t>و ما کان فیه عن عبد الله بن المغیرة</w:t>
      </w:r>
      <w:r>
        <w:rPr>
          <w:rtl w:val="true"/>
        </w:rPr>
        <w:t>:</w:t>
      </w:r>
      <w:bookmarkEnd w:id="453"/>
    </w:p>
    <w:p>
      <w:pPr>
        <w:pStyle w:val="BookText"/>
        <w:rPr/>
      </w:pPr>
      <w:r>
        <w:rPr>
          <w:rFonts w:ascii="IRNazanin" w:hAnsi="IRNazanin" w:eastAsia="IRNazanin"/>
          <w:color w:val="111111"/>
          <w:sz w:val="28"/>
          <w:sz w:val="28"/>
          <w:szCs w:val="28"/>
          <w:rtl w:val="true"/>
          <w:lang w:bidi="fa-IR"/>
        </w:rPr>
        <w:t>فقد رویته عن جعفر بن علیّ؛ الکوفی، رضی الله عنه، عن جدّه؛ الحسن بن علی، عن جده؛ عبد الله بن المغیرة؛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أبی، رضی الله عنه، عن علی بن إبراهیم، عن أبیه، عن عبد الله بن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محمد بن الحسن، رحمه الله، عن محمد بن الحسن الصفار، عن إبراهیم بن هاشم، و أیّوب بن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المغیرة</w:t>
      </w:r>
      <w:r>
        <w:rPr>
          <w:rFonts w:eastAsia="IRNazanin" w:cs="IRNazanin"/>
          <w:color w:val="111111"/>
          <w:sz w:val="28"/>
          <w:szCs w:val="28"/>
          <w:rtl w:val="true"/>
          <w:lang w:bidi="fa-IR"/>
        </w:rPr>
        <w:t>.</w:t>
      </w:r>
    </w:p>
    <w:p>
      <w:pPr>
        <w:pStyle w:val="Heading4"/>
        <w:numPr>
          <w:ilvl w:val="3"/>
          <w:numId w:val="1"/>
        </w:numPr>
        <w:rPr/>
      </w:pPr>
      <w:bookmarkStart w:id="454" w:name="__RefHeading___Toc6342137_417432637"/>
      <w:bookmarkStart w:id="455" w:name="_Toc199"/>
      <w:bookmarkEnd w:id="454"/>
      <w:r>
        <w:rPr>
          <w:rtl w:val="true"/>
        </w:rPr>
        <w:t>[</w:t>
      </w:r>
      <w:r>
        <w:rPr/>
        <w:t>193</w:t>
      </w:r>
      <w:r>
        <w:rPr>
          <w:rtl w:val="true"/>
        </w:rPr>
        <w:t xml:space="preserve">] </w:t>
      </w:r>
      <w:r>
        <w:rPr>
          <w:rtl w:val="true"/>
        </w:rPr>
        <w:t>و ما کان فیه عن عبد الله بن میمون</w:t>
      </w:r>
      <w:r>
        <w:rPr>
          <w:rtl w:val="true"/>
        </w:rPr>
        <w:t>:</w:t>
      </w:r>
      <w:bookmarkEnd w:id="455"/>
    </w:p>
    <w:p>
      <w:pPr>
        <w:pStyle w:val="BookText"/>
        <w:rPr/>
      </w:pPr>
      <w:r>
        <w:rPr>
          <w:rFonts w:ascii="IRNazanin" w:hAnsi="IRNazanin" w:eastAsia="IRNazanin"/>
          <w:color w:val="111111"/>
          <w:sz w:val="28"/>
          <w:sz w:val="28"/>
          <w:szCs w:val="28"/>
          <w:rtl w:val="true"/>
          <w:lang w:bidi="fa-IR"/>
        </w:rPr>
        <w:t>فقد رویته عن أبی، و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عن إبراهیم بن هاشم، عن عبد الله بن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أبی، و محمد بن موسی بن المتوکل، و محمد بن علیّ؛ ماجیلویه، رضی الله عنهم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إبراهیم، عن أبیه، عن عبد الله بن میمون؛ القداح، المکی</w:t>
      </w:r>
      <w:r>
        <w:rPr>
          <w:rFonts w:eastAsia="IRNazanin" w:cs="IRNazanin"/>
          <w:color w:val="111111"/>
          <w:sz w:val="28"/>
          <w:szCs w:val="28"/>
          <w:rtl w:val="true"/>
          <w:lang w:bidi="fa-IR"/>
        </w:rPr>
        <w:t xml:space="preserve">. </w:t>
      </w:r>
      <w:bookmarkStart w:id="456" w:name="pg12224_126952"/>
    </w:p>
    <w:p>
      <w:pPr>
        <w:pStyle w:val="BookText"/>
        <w:rPr/>
      </w:pPr>
      <w:bookmarkEnd w:id="45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عبد الله بن الولید؛ الوصافی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عبید الله‌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7" w:name="__RefHeading___Toc6342139_417432637"/>
      <w:bookmarkStart w:id="458" w:name="_Toc200"/>
      <w:bookmarkEnd w:id="457"/>
      <w:r>
        <w:rPr>
          <w:rtl w:val="true"/>
        </w:rPr>
        <w:t>[</w:t>
      </w:r>
      <w:r>
        <w:rPr/>
        <w:t>194</w:t>
      </w:r>
      <w:r>
        <w:rPr>
          <w:rtl w:val="true"/>
        </w:rPr>
        <w:t xml:space="preserve">] </w:t>
      </w:r>
      <w:r>
        <w:rPr>
          <w:rtl w:val="true"/>
        </w:rPr>
        <w:t>و ما کان فیه عن عبد الله بن یحیی؛ الکاهلی</w:t>
      </w:r>
      <w:r>
        <w:rPr>
          <w:rtl w:val="true"/>
        </w:rPr>
        <w:t>:</w:t>
      </w:r>
      <w:bookmarkEnd w:id="458"/>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أحمد بن محمد بن عیسی، عن أحمد بن محمد بن أبی نصر البزنطی، عن عبد الله بن یحیی، الکاهلیّ</w:t>
      </w:r>
      <w:r>
        <w:rPr>
          <w:rFonts w:eastAsia="IRNazanin" w:cs="IRNazanin"/>
          <w:color w:val="111111"/>
          <w:sz w:val="28"/>
          <w:szCs w:val="28"/>
          <w:rtl w:val="true"/>
          <w:lang w:bidi="fa-IR"/>
        </w:rPr>
        <w:t>.</w:t>
      </w:r>
    </w:p>
    <w:p>
      <w:pPr>
        <w:pStyle w:val="Heading4"/>
        <w:numPr>
          <w:ilvl w:val="3"/>
          <w:numId w:val="1"/>
        </w:numPr>
        <w:rPr/>
      </w:pPr>
      <w:bookmarkStart w:id="459" w:name="__RefHeading___Toc6342141_417432637"/>
      <w:bookmarkStart w:id="460" w:name="_Toc201"/>
      <w:bookmarkEnd w:id="459"/>
      <w:r>
        <w:rPr>
          <w:rtl w:val="true"/>
        </w:rPr>
        <w:t>[</w:t>
      </w:r>
      <w:r>
        <w:rPr/>
        <w:t>195</w:t>
      </w:r>
      <w:r>
        <w:rPr>
          <w:rtl w:val="true"/>
        </w:rPr>
        <w:t xml:space="preserve">] </w:t>
      </w:r>
      <w:r>
        <w:rPr>
          <w:rtl w:val="true"/>
        </w:rPr>
        <w:t>و ما کان فیه عن عبد المؤمن بن القاسم؛ الأنصاری</w:t>
      </w:r>
      <w:r>
        <w:rPr>
          <w:rtl w:val="true"/>
        </w:rPr>
        <w:t>:</w:t>
      </w:r>
      <w:bookmarkEnd w:id="460"/>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محمد بن الحسین بن أبی الخطّاب، عن الحکم بن مسکین، عن أبی کهمس، عن عبد المؤمن بن القاسم؛ الأنصاری؛ الکوفی؛ العربی‌</w:t>
      </w:r>
      <w:r>
        <w:rPr>
          <w:rStyle w:val="FootnoteAnchor"/>
          <w:rtl w:val="true"/>
        </w:rPr>
        <w:footnoteReference w:id="51"/>
      </w:r>
      <w:r>
        <w:rPr>
          <w:rFonts w:ascii="IRNazanin" w:hAnsi="IRNazanin" w:eastAsia="IRNazanin"/>
          <w:color w:val="111111"/>
          <w:sz w:val="28"/>
          <w:sz w:val="28"/>
          <w:szCs w:val="28"/>
          <w:rtl w:val="true"/>
          <w:lang w:bidi="fa-IR"/>
        </w:rPr>
        <w:t>، و هو أخو أبی مریم، عبد الغفار بن القاسم، الأنصاری</w:t>
      </w:r>
      <w:r>
        <w:rPr>
          <w:rFonts w:eastAsia="IRNazanin" w:cs="IRNazanin"/>
          <w:color w:val="111111"/>
          <w:sz w:val="28"/>
          <w:szCs w:val="28"/>
          <w:rtl w:val="true"/>
          <w:lang w:bidi="fa-IR"/>
        </w:rPr>
        <w:t>.</w:t>
      </w:r>
    </w:p>
    <w:p>
      <w:pPr>
        <w:pStyle w:val="Heading4"/>
        <w:numPr>
          <w:ilvl w:val="3"/>
          <w:numId w:val="1"/>
        </w:numPr>
        <w:rPr/>
      </w:pPr>
      <w:bookmarkStart w:id="461" w:name="__RefHeading___Toc6342143_417432637"/>
      <w:bookmarkStart w:id="462" w:name="_Toc202"/>
      <w:bookmarkEnd w:id="461"/>
      <w:r>
        <w:rPr>
          <w:rtl w:val="true"/>
        </w:rPr>
        <w:t>[</w:t>
      </w:r>
      <w:r>
        <w:rPr/>
        <w:t>196</w:t>
      </w:r>
      <w:r>
        <w:rPr>
          <w:rtl w:val="true"/>
        </w:rPr>
        <w:t xml:space="preserve">] </w:t>
      </w:r>
      <w:r>
        <w:rPr>
          <w:rtl w:val="true"/>
        </w:rPr>
        <w:t>و ما کان فیه عن عبد الملک بن أعین</w:t>
      </w:r>
      <w:r>
        <w:rPr>
          <w:rtl w:val="true"/>
        </w:rPr>
        <w:t>:</w:t>
      </w:r>
      <w:bookmarkEnd w:id="462"/>
    </w:p>
    <w:p>
      <w:p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القاسم، عن أحمد بن أبی عبد الله، عن أبیه، عن یونس بن عبد الرحمن، عن عبد الملک بن 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کنیته أبو ضریس، و زار الصادق علیه السلام قبره بالمدینة مع أصحابه</w:t>
      </w:r>
      <w:r>
        <w:rPr>
          <w:rFonts w:eastAsia="IRNazanin" w:cs="IRNazanin"/>
          <w:color w:val="111111"/>
          <w:sz w:val="28"/>
          <w:szCs w:val="28"/>
          <w:rtl w:val="true"/>
          <w:lang w:bidi="fa-IR"/>
        </w:rPr>
        <w:t>.</w:t>
      </w:r>
    </w:p>
    <w:p>
      <w:pPr>
        <w:pStyle w:val="Heading4"/>
        <w:numPr>
          <w:ilvl w:val="3"/>
          <w:numId w:val="1"/>
        </w:numPr>
        <w:rPr/>
      </w:pPr>
      <w:bookmarkStart w:id="463" w:name="__RefHeading___Toc6342145_417432637"/>
      <w:bookmarkStart w:id="464" w:name="_Toc203"/>
      <w:bookmarkEnd w:id="463"/>
      <w:r>
        <w:rPr>
          <w:rtl w:val="true"/>
        </w:rPr>
        <w:t>[</w:t>
      </w:r>
      <w:r>
        <w:rPr/>
        <w:t>197</w:t>
      </w:r>
      <w:r>
        <w:rPr>
          <w:rtl w:val="true"/>
        </w:rPr>
        <w:t xml:space="preserve">] </w:t>
      </w:r>
      <w:r>
        <w:rPr>
          <w:rtl w:val="true"/>
        </w:rPr>
        <w:t>و ما کان فیه عن عبد الملک بن عتبة الهاشمی</w:t>
      </w:r>
      <w:r>
        <w:rPr>
          <w:rtl w:val="true"/>
        </w:rPr>
        <w:t>:</w:t>
      </w:r>
      <w:bookmarkEnd w:id="46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رویته عن أبی، رضی الله عنه، عن سعد بن عبد الله، عن </w:t>
      </w:r>
      <w:bookmarkStart w:id="465" w:name="pg12224_126953"/>
    </w:p>
    <w:p>
      <w:pPr>
        <w:pStyle w:val="BookText"/>
        <w:rPr/>
      </w:pPr>
      <w:bookmarkEnd w:id="465"/>
      <w:r>
        <w:rPr>
          <w:rFonts w:ascii="IRNazanin" w:hAnsi="IRNazanin" w:eastAsia="IRNazanin"/>
          <w:color w:val="111111"/>
          <w:sz w:val="28"/>
          <w:sz w:val="28"/>
          <w:szCs w:val="28"/>
          <w:rtl w:val="true"/>
          <w:lang w:bidi="fa-IR"/>
        </w:rPr>
        <w:t>محمد بن الحسین بن أبی الخطاب، عن الحسن بن علی بن فضال، عن محمد بن أبی حمزة، عن عبد الملک بن عتبة، الهاشمی</w:t>
      </w:r>
      <w:r>
        <w:rPr>
          <w:rFonts w:eastAsia="IRNazanin" w:cs="IRNazanin"/>
          <w:color w:val="111111"/>
          <w:sz w:val="28"/>
          <w:szCs w:val="28"/>
          <w:rtl w:val="true"/>
          <w:lang w:bidi="fa-IR"/>
        </w:rPr>
        <w:t>.</w:t>
      </w:r>
    </w:p>
    <w:p>
      <w:pPr>
        <w:pStyle w:val="Heading4"/>
        <w:numPr>
          <w:ilvl w:val="3"/>
          <w:numId w:val="1"/>
        </w:numPr>
        <w:rPr/>
      </w:pPr>
      <w:bookmarkStart w:id="466" w:name="__RefHeading___Toc6342147_417432637"/>
      <w:bookmarkStart w:id="467" w:name="_Toc204"/>
      <w:bookmarkEnd w:id="466"/>
      <w:r>
        <w:rPr>
          <w:rtl w:val="true"/>
        </w:rPr>
        <w:t>[</w:t>
      </w:r>
      <w:r>
        <w:rPr/>
        <w:t>198</w:t>
      </w:r>
      <w:r>
        <w:rPr>
          <w:rtl w:val="true"/>
        </w:rPr>
        <w:t xml:space="preserve">] </w:t>
      </w:r>
      <w:r>
        <w:rPr>
          <w:rtl w:val="true"/>
        </w:rPr>
        <w:t>و ما کان فیه عن عبد الملک بن عمرو</w:t>
      </w:r>
      <w:r>
        <w:rPr>
          <w:rtl w:val="true"/>
        </w:rPr>
        <w:t>:</w:t>
      </w:r>
      <w:bookmarkEnd w:id="467"/>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محمد بن الحسین بن أبی الخطاب، عن الحکم بن مسکین، عن عبد الملک بن عمرو؛ الأحول؛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عربی</w:t>
      </w:r>
      <w:r>
        <w:rPr>
          <w:rFonts w:eastAsia="IRNazanin" w:cs="IRNazanin"/>
          <w:color w:val="111111"/>
          <w:sz w:val="28"/>
          <w:szCs w:val="28"/>
          <w:rtl w:val="true"/>
          <w:lang w:bidi="fa-IR"/>
        </w:rPr>
        <w:t>.</w:t>
      </w:r>
    </w:p>
    <w:p>
      <w:pPr>
        <w:pStyle w:val="Heading4"/>
        <w:numPr>
          <w:ilvl w:val="3"/>
          <w:numId w:val="1"/>
        </w:numPr>
        <w:rPr/>
      </w:pPr>
      <w:bookmarkStart w:id="468" w:name="__RefHeading___Toc6342149_417432637"/>
      <w:bookmarkStart w:id="469" w:name="_Toc205"/>
      <w:bookmarkEnd w:id="468"/>
      <w:r>
        <w:rPr>
          <w:rtl w:val="true"/>
        </w:rPr>
        <w:t>[</w:t>
      </w:r>
      <w:r>
        <w:rPr/>
        <w:t>199</w:t>
      </w:r>
      <w:r>
        <w:rPr>
          <w:rtl w:val="true"/>
        </w:rPr>
        <w:t xml:space="preserve">] </w:t>
      </w:r>
      <w:r>
        <w:rPr>
          <w:rtl w:val="true"/>
        </w:rPr>
        <w:t>و ما کان فیه عن عبد الواحد بن محمد بن عبدوس، النیسابوری</w:t>
      </w:r>
      <w:r>
        <w:rPr>
          <w:rtl w:val="true"/>
        </w:rPr>
        <w:t>:</w:t>
      </w:r>
      <w:bookmarkEnd w:id="469"/>
    </w:p>
    <w:p>
      <w:pPr>
        <w:pStyle w:val="BookText"/>
        <w:rPr/>
      </w:pPr>
      <w:r>
        <w:rPr>
          <w:rFonts w:ascii="IRNazanin" w:hAnsi="IRNazanin" w:eastAsia="IRNazanin"/>
          <w:color w:val="111111"/>
          <w:sz w:val="28"/>
          <w:sz w:val="28"/>
          <w:szCs w:val="28"/>
          <w:rtl w:val="true"/>
          <w:lang w:bidi="fa-IR"/>
        </w:rPr>
        <w:t>فقد رویته عنه</w:t>
      </w:r>
      <w:r>
        <w:rPr>
          <w:rFonts w:eastAsia="IRNazanin" w:cs="IRNazanin"/>
          <w:color w:val="111111"/>
          <w:sz w:val="28"/>
          <w:szCs w:val="28"/>
          <w:rtl w:val="true"/>
          <w:lang w:bidi="fa-IR"/>
        </w:rPr>
        <w:t>.</w:t>
      </w:r>
    </w:p>
    <w:p>
      <w:pPr>
        <w:pStyle w:val="Heading4"/>
        <w:numPr>
          <w:ilvl w:val="3"/>
          <w:numId w:val="1"/>
        </w:numPr>
        <w:rPr/>
      </w:pPr>
      <w:bookmarkStart w:id="470" w:name="__RefHeading___Toc6342151_417432637"/>
      <w:bookmarkStart w:id="471" w:name="_Toc206"/>
      <w:bookmarkEnd w:id="470"/>
      <w:r>
        <w:rPr>
          <w:rtl w:val="true"/>
        </w:rPr>
        <w:t>[</w:t>
      </w:r>
      <w:r>
        <w:rPr/>
        <w:t>200</w:t>
      </w:r>
      <w:r>
        <w:rPr>
          <w:rtl w:val="true"/>
        </w:rPr>
        <w:t xml:space="preserve">] </w:t>
      </w:r>
      <w:r>
        <w:rPr>
          <w:rtl w:val="true"/>
        </w:rPr>
        <w:t>و ما کان فیه عن عبید بن زرارة</w:t>
      </w:r>
      <w:r>
        <w:rPr>
          <w:rtl w:val="true"/>
        </w:rPr>
        <w:t>:</w:t>
      </w:r>
      <w:bookmarkEnd w:id="471"/>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محمد بن الحسین بن أبی الخطاب، عن الحکم بن مسکین؛ الثقفی، عن عبید بن زرارة بن 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أحول</w:t>
      </w:r>
      <w:r>
        <w:rPr>
          <w:rFonts w:eastAsia="IRNazanin" w:cs="IRNazanin"/>
          <w:color w:val="111111"/>
          <w:sz w:val="28"/>
          <w:szCs w:val="28"/>
          <w:rtl w:val="true"/>
          <w:lang w:bidi="fa-IR"/>
        </w:rPr>
        <w:t>.</w:t>
      </w:r>
    </w:p>
    <w:p>
      <w:pPr>
        <w:pStyle w:val="Heading4"/>
        <w:numPr>
          <w:ilvl w:val="3"/>
          <w:numId w:val="1"/>
        </w:numPr>
        <w:rPr/>
      </w:pPr>
      <w:bookmarkStart w:id="472" w:name="__RefHeading___Toc6342153_417432637"/>
      <w:bookmarkStart w:id="473" w:name="_Toc207"/>
      <w:bookmarkEnd w:id="472"/>
      <w:r>
        <w:rPr>
          <w:rtl w:val="true"/>
        </w:rPr>
        <w:t>[</w:t>
      </w:r>
      <w:r>
        <w:rPr/>
        <w:t>201</w:t>
      </w:r>
      <w:r>
        <w:rPr>
          <w:rtl w:val="true"/>
        </w:rPr>
        <w:t xml:space="preserve">] </w:t>
      </w:r>
      <w:r>
        <w:rPr>
          <w:rtl w:val="true"/>
        </w:rPr>
        <w:t>و ما کان فیه عن عبید الله؛ المرافقی‌</w:t>
      </w:r>
      <w:r>
        <w:rPr>
          <w:rtl w:val="true"/>
        </w:rPr>
        <w:t>:</w:t>
      </w:r>
      <w:bookmarkEnd w:id="4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عبید الله؛ المرافقی‌</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جعفر بن محمد بن مسرور، عن الحسین بن محمد بن عامر،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عامر، عن أبی أحمد، محمد بن زیاد، الأزدی، عن عبید الله؛ المرافقی</w:t>
      </w:r>
      <w:r>
        <w:rPr>
          <w:rFonts w:eastAsia="IRNazanin" w:cs="IRNazanin"/>
          <w:color w:val="111111"/>
          <w:sz w:val="28"/>
          <w:szCs w:val="28"/>
          <w:rtl w:val="true"/>
          <w:lang w:bidi="fa-IR"/>
        </w:rPr>
        <w:t xml:space="preserve">. </w:t>
      </w:r>
      <w:bookmarkStart w:id="474" w:name="pg12224_126954"/>
    </w:p>
    <w:p>
      <w:pPr>
        <w:pStyle w:val="Heading4"/>
        <w:numPr>
          <w:ilvl w:val="3"/>
          <w:numId w:val="1"/>
        </w:numPr>
        <w:rPr/>
      </w:pPr>
      <w:bookmarkStart w:id="475" w:name="__RefHeading___Toc6342155_417432637"/>
      <w:bookmarkStart w:id="476" w:name="_Toc208"/>
      <w:bookmarkEnd w:id="474"/>
      <w:bookmarkEnd w:id="475"/>
      <w:r>
        <w:rPr>
          <w:rtl w:val="true"/>
        </w:rPr>
        <w:t>[</w:t>
      </w:r>
      <w:r>
        <w:rPr/>
        <w:t>202</w:t>
      </w:r>
      <w:r>
        <w:rPr>
          <w:rtl w:val="true"/>
        </w:rPr>
        <w:t xml:space="preserve">] </w:t>
      </w:r>
      <w:r>
        <w:rPr>
          <w:rtl w:val="true"/>
        </w:rPr>
        <w:t>و ما کان فیه عن عبید الله بن علیّ؛ الحلبی</w:t>
      </w:r>
      <w:r>
        <w:rPr>
          <w:rtl w:val="true"/>
        </w:rPr>
        <w:t>:</w:t>
      </w:r>
      <w:bookmarkEnd w:id="476"/>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و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 عبد الله ابنی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أبی عمیر، عن حمّاد بن عثمان، عن عبید الله بن علیّ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أبی، و محمد بن الحسن، و جعفر بن محمد بن مسرور،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الحسین بن محمد بن عامر،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عامر، عن محمد بن أبی عمیر، عن حمّاد بن عثمان، عن عبید الله بن علیّ؛ الحلبی</w:t>
      </w:r>
      <w:r>
        <w:rPr>
          <w:rFonts w:eastAsia="IRNazanin" w:cs="IRNazanin"/>
          <w:color w:val="111111"/>
          <w:sz w:val="28"/>
          <w:szCs w:val="28"/>
          <w:rtl w:val="true"/>
          <w:lang w:bidi="fa-IR"/>
        </w:rPr>
        <w:t>.</w:t>
      </w:r>
    </w:p>
    <w:p>
      <w:pPr>
        <w:pStyle w:val="Heading4"/>
        <w:numPr>
          <w:ilvl w:val="3"/>
          <w:numId w:val="1"/>
        </w:numPr>
        <w:rPr/>
      </w:pPr>
      <w:bookmarkStart w:id="477" w:name="__RefHeading___Toc6342157_417432637"/>
      <w:bookmarkStart w:id="478" w:name="_Toc209"/>
      <w:bookmarkEnd w:id="477"/>
      <w:r>
        <w:rPr>
          <w:rtl w:val="true"/>
        </w:rPr>
        <w:t>[</w:t>
      </w:r>
      <w:r>
        <w:rPr/>
        <w:t>203</w:t>
      </w:r>
      <w:r>
        <w:rPr>
          <w:rtl w:val="true"/>
        </w:rPr>
        <w:t xml:space="preserve">] </w:t>
      </w:r>
      <w:r>
        <w:rPr>
          <w:rtl w:val="true"/>
        </w:rPr>
        <w:t>و ما کان فیه عن عبید الله بن الولید؛ الوصافی</w:t>
      </w:r>
      <w:r>
        <w:rPr>
          <w:rtl w:val="true"/>
        </w:rPr>
        <w:t>:</w:t>
      </w:r>
      <w:bookmarkEnd w:id="478"/>
    </w:p>
    <w:p>
      <w:p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محمد بن یحیی؛ العطار، عن أحمد بن محمد بن عیسی، عن ابن فضال، عن عبید</w:t>
      </w:r>
      <w:r>
        <w:rPr>
          <w:rStyle w:val="FootnoteAnchor"/>
          <w:rtl w:val="true"/>
        </w:rPr>
        <w:footnoteReference w:id="53"/>
      </w:r>
      <w:r>
        <w:rPr>
          <w:rFonts w:ascii="IRNazanin" w:hAnsi="IRNazanin" w:eastAsia="IRNazanin"/>
          <w:color w:val="111111"/>
          <w:sz w:val="28"/>
          <w:sz w:val="28"/>
          <w:szCs w:val="28"/>
          <w:rtl w:val="true"/>
          <w:lang w:bidi="fa-IR"/>
        </w:rPr>
        <w:t>الله بن الولید الوصافی</w:t>
      </w:r>
      <w:r>
        <w:rPr>
          <w:rFonts w:eastAsia="IRNazanin" w:cs="IRNazanin"/>
          <w:color w:val="111111"/>
          <w:sz w:val="28"/>
          <w:szCs w:val="28"/>
          <w:rtl w:val="true"/>
          <w:lang w:bidi="fa-IR"/>
        </w:rPr>
        <w:t>.</w:t>
      </w:r>
    </w:p>
    <w:p>
      <w:pPr>
        <w:pStyle w:val="Heading4"/>
        <w:numPr>
          <w:ilvl w:val="3"/>
          <w:numId w:val="1"/>
        </w:numPr>
        <w:rPr/>
      </w:pPr>
      <w:bookmarkStart w:id="479" w:name="__RefHeading___Toc6342159_417432637"/>
      <w:bookmarkStart w:id="480" w:name="_Toc210"/>
      <w:bookmarkEnd w:id="479"/>
      <w:r>
        <w:rPr>
          <w:rtl w:val="true"/>
        </w:rPr>
        <w:t>[</w:t>
      </w:r>
      <w:r>
        <w:rPr/>
        <w:t>204</w:t>
      </w:r>
      <w:r>
        <w:rPr>
          <w:rtl w:val="true"/>
        </w:rPr>
        <w:t xml:space="preserve">] </w:t>
      </w:r>
      <w:r>
        <w:rPr>
          <w:rtl w:val="true"/>
        </w:rPr>
        <w:t>و ما کان فیه عن عثمان بن زیاد</w:t>
      </w:r>
      <w:r>
        <w:rPr>
          <w:rtl w:val="true"/>
        </w:rPr>
        <w:t>:</w:t>
      </w:r>
      <w:bookmarkEnd w:id="48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عبد الواحد بن محمد بن عبدوس، العطار، النیسابوری، رضی الله عنه، عن علی بن محمد بن قتیبة، عن حمدان‌</w:t>
      </w:r>
      <w:r>
        <w:rPr>
          <w:rStyle w:val="FootnoteAnchor"/>
          <w:rtl w:val="true"/>
        </w:rPr>
        <w:footnoteReference w:id="54"/>
      </w:r>
      <w:r>
        <w:rPr>
          <w:rFonts w:ascii="IRNazanin" w:hAnsi="IRNazanin" w:eastAsia="IRNazanin"/>
          <w:color w:val="111111"/>
          <w:sz w:val="28"/>
          <w:sz w:val="28"/>
          <w:szCs w:val="28"/>
          <w:rtl w:val="true"/>
          <w:lang w:bidi="fa-IR"/>
        </w:rPr>
        <w:t>بن سلیمان، عن محمد بن الحسین، عن عثمان بن عیسی، عن عبد الصمد بن بشیر، عن عثمان بن زیاد</w:t>
      </w:r>
      <w:r>
        <w:rPr>
          <w:rFonts w:eastAsia="IRNazanin" w:cs="IRNazanin"/>
          <w:color w:val="111111"/>
          <w:sz w:val="28"/>
          <w:szCs w:val="28"/>
          <w:rtl w:val="true"/>
          <w:lang w:bidi="fa-IR"/>
        </w:rPr>
        <w:t xml:space="preserve">. </w:t>
      </w:r>
      <w:bookmarkStart w:id="481" w:name="pg12224_126955"/>
    </w:p>
    <w:p>
      <w:pPr>
        <w:pStyle w:val="Heading4"/>
        <w:numPr>
          <w:ilvl w:val="3"/>
          <w:numId w:val="1"/>
        </w:numPr>
        <w:rPr/>
      </w:pPr>
      <w:bookmarkStart w:id="482" w:name="__RefHeading___Toc6342161_417432637"/>
      <w:bookmarkStart w:id="483" w:name="_Toc211"/>
      <w:bookmarkEnd w:id="481"/>
      <w:bookmarkEnd w:id="482"/>
      <w:r>
        <w:rPr>
          <w:rtl w:val="true"/>
        </w:rPr>
        <w:t>[</w:t>
      </w:r>
      <w:r>
        <w:rPr/>
        <w:t>205</w:t>
      </w:r>
      <w:r>
        <w:rPr>
          <w:rtl w:val="true"/>
        </w:rPr>
        <w:t xml:space="preserve">] </w:t>
      </w:r>
      <w:r>
        <w:rPr>
          <w:rtl w:val="true"/>
        </w:rPr>
        <w:t>و ما کان فیه عن عطاء بن السائب</w:t>
      </w:r>
      <w:r>
        <w:rPr>
          <w:rtl w:val="true"/>
        </w:rPr>
        <w:t>:</w:t>
      </w:r>
      <w:bookmarkEnd w:id="483"/>
    </w:p>
    <w:p>
      <w:pPr>
        <w:pStyle w:val="BookText"/>
        <w:rPr/>
      </w:pPr>
      <w:r>
        <w:rPr>
          <w:rFonts w:ascii="IRNazanin" w:hAnsi="IRNazanin" w:eastAsia="IRNazanin"/>
          <w:color w:val="111111"/>
          <w:sz w:val="28"/>
          <w:sz w:val="28"/>
          <w:szCs w:val="28"/>
          <w:rtl w:val="true"/>
          <w:lang w:bidi="fa-IR"/>
        </w:rPr>
        <w:t>فقد رویته عن الحسین بن أحمد بن إدریس، رضی الله عنه، عن أبیه، عن محمد بن أبی الصهبان، عن أبی أحمد؛ محمد بن زیاد؛ الأزدی، عن أبان بن عثمان الأحمر</w:t>
      </w:r>
      <w:r>
        <w:rPr>
          <w:rStyle w:val="FootnoteAnchor"/>
          <w:rtl w:val="true"/>
        </w:rPr>
        <w:footnoteReference w:id="55"/>
      </w:r>
      <w:r>
        <w:rPr>
          <w:rFonts w:ascii="IRNazanin" w:hAnsi="IRNazanin" w:eastAsia="IRNazanin"/>
          <w:color w:val="111111"/>
          <w:sz w:val="28"/>
          <w:sz w:val="28"/>
          <w:szCs w:val="28"/>
          <w:rtl w:val="true"/>
          <w:lang w:bidi="fa-IR"/>
        </w:rPr>
        <w:t>، عن عطاء بن السائب</w:t>
      </w:r>
      <w:r>
        <w:rPr>
          <w:rFonts w:eastAsia="IRNazanin" w:cs="IRNazanin"/>
          <w:color w:val="111111"/>
          <w:sz w:val="28"/>
          <w:szCs w:val="28"/>
          <w:rtl w:val="true"/>
          <w:lang w:bidi="fa-IR"/>
        </w:rPr>
        <w:t>.</w:t>
      </w:r>
    </w:p>
    <w:p>
      <w:pPr>
        <w:pStyle w:val="Heading4"/>
        <w:numPr>
          <w:ilvl w:val="3"/>
          <w:numId w:val="1"/>
        </w:numPr>
        <w:rPr/>
      </w:pPr>
      <w:bookmarkStart w:id="484" w:name="__RefHeading___Toc6342163_417432637"/>
      <w:bookmarkStart w:id="485" w:name="_Toc212"/>
      <w:bookmarkEnd w:id="484"/>
      <w:r>
        <w:rPr>
          <w:rtl w:val="true"/>
        </w:rPr>
        <w:t>[</w:t>
      </w:r>
      <w:r>
        <w:rPr/>
        <w:t>206</w:t>
      </w:r>
      <w:r>
        <w:rPr>
          <w:rtl w:val="true"/>
        </w:rPr>
        <w:t xml:space="preserve">] </w:t>
      </w:r>
      <w:r>
        <w:rPr>
          <w:rtl w:val="true"/>
        </w:rPr>
        <w:t>و ما کان فیه عن العلاء بن رزین</w:t>
      </w:r>
      <w:r>
        <w:rPr>
          <w:rtl w:val="true"/>
        </w:rPr>
        <w:t>:</w:t>
      </w:r>
      <w:bookmarkEnd w:id="485"/>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و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عن محمد بن خالد، عن العلاء بن رزین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رویته عن أبی، و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و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الصهبان، عن صفوان بن یحیی، عن 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أبی، رضی الله عنه، عن علی بن سلیمان؛ الرازی‌</w:t>
      </w:r>
      <w:r>
        <w:rPr>
          <w:rStyle w:val="FootnoteAnchor"/>
          <w:rtl w:val="true"/>
        </w:rPr>
        <w:footnoteReference w:id="56"/>
      </w:r>
      <w:r>
        <w:rPr>
          <w:rFonts w:ascii="IRNazanin" w:hAnsi="IRNazanin" w:eastAsia="IRNazanin"/>
          <w:color w:val="111111"/>
          <w:sz w:val="28"/>
          <w:sz w:val="28"/>
          <w:szCs w:val="28"/>
          <w:rtl w:val="true"/>
          <w:lang w:bidi="fa-IR"/>
        </w:rPr>
        <w:t>الکوفی، عن محمد بن خالد، عن العلاء بن رزین؛ القلاء</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رویته عن محمد بن الحسن، رحمه الله، عن محمد بن الحسن؛ الصفار، عن أحمد بن محمد بن عیسی، عن الحسن بن علی بن فضال و الحسن بن محبوب</w:t>
      </w:r>
      <w:r>
        <w:rPr>
          <w:rFonts w:eastAsia="IRNazanin" w:cs="IRNazanin"/>
          <w:color w:val="111111"/>
          <w:sz w:val="28"/>
          <w:szCs w:val="28"/>
          <w:rtl w:val="true"/>
          <w:lang w:bidi="fa-IR"/>
        </w:rPr>
        <w:t xml:space="preserve">: </w:t>
      </w:r>
      <w:bookmarkStart w:id="486" w:name="pg12224_126956"/>
    </w:p>
    <w:p>
      <w:pPr>
        <w:pStyle w:val="BookText"/>
        <w:rPr/>
      </w:pPr>
      <w:bookmarkEnd w:id="486"/>
      <w:r>
        <w:rPr>
          <w:rFonts w:ascii="IRNazanin" w:hAnsi="IRNazanin" w:eastAsia="IRNazanin"/>
          <w:color w:val="111111"/>
          <w:sz w:val="28"/>
          <w:sz w:val="28"/>
          <w:szCs w:val="28"/>
          <w:rtl w:val="true"/>
          <w:lang w:bidi="fa-IR"/>
        </w:rPr>
        <w:t>عن العلاء بن رزین</w:t>
      </w:r>
      <w:r>
        <w:rPr>
          <w:rFonts w:eastAsia="IRNazanin" w:cs="IRNazanin"/>
          <w:color w:val="111111"/>
          <w:sz w:val="28"/>
          <w:szCs w:val="28"/>
          <w:rtl w:val="true"/>
          <w:lang w:bidi="fa-IR"/>
        </w:rPr>
        <w:t>.</w:t>
      </w:r>
    </w:p>
    <w:p>
      <w:pPr>
        <w:pStyle w:val="Heading4"/>
        <w:numPr>
          <w:ilvl w:val="3"/>
          <w:numId w:val="1"/>
        </w:numPr>
        <w:rPr/>
      </w:pPr>
      <w:bookmarkStart w:id="487" w:name="__RefHeading___Toc6342165_417432637"/>
      <w:bookmarkStart w:id="488" w:name="_Toc213"/>
      <w:bookmarkEnd w:id="487"/>
      <w:r>
        <w:rPr>
          <w:rtl w:val="true"/>
        </w:rPr>
        <w:t>[</w:t>
      </w:r>
      <w:r>
        <w:rPr/>
        <w:t>207</w:t>
      </w:r>
      <w:r>
        <w:rPr>
          <w:rtl w:val="true"/>
        </w:rPr>
        <w:t xml:space="preserve">] </w:t>
      </w:r>
      <w:r>
        <w:rPr>
          <w:rtl w:val="true"/>
        </w:rPr>
        <w:t>و ما کان فیه عن العلاء بن سیابة</w:t>
      </w:r>
      <w:r>
        <w:rPr>
          <w:rtl w:val="true"/>
        </w:rPr>
        <w:t>:</w:t>
      </w:r>
      <w:bookmarkEnd w:id="488"/>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أحمد بن محمد بن عیسی، عن الحسن بن علیّ، الوشّاء، عن أبان بن عثمان، عن العلاء بن سیابة</w:t>
      </w:r>
      <w:r>
        <w:rPr>
          <w:rFonts w:eastAsia="IRNazanin" w:cs="IRNazanin"/>
          <w:color w:val="111111"/>
          <w:sz w:val="28"/>
          <w:szCs w:val="28"/>
          <w:rtl w:val="true"/>
          <w:lang w:bidi="fa-IR"/>
        </w:rPr>
        <w:t>.</w:t>
      </w:r>
    </w:p>
    <w:p>
      <w:pPr>
        <w:pStyle w:val="Heading4"/>
        <w:numPr>
          <w:ilvl w:val="3"/>
          <w:numId w:val="1"/>
        </w:numPr>
        <w:rPr/>
      </w:pPr>
      <w:bookmarkStart w:id="489" w:name="__RefHeading___Toc6342167_417432637"/>
      <w:bookmarkStart w:id="490" w:name="_Toc214"/>
      <w:bookmarkEnd w:id="489"/>
      <w:r>
        <w:rPr>
          <w:rtl w:val="true"/>
        </w:rPr>
        <w:t>[</w:t>
      </w:r>
      <w:r>
        <w:rPr/>
        <w:t>208</w:t>
      </w:r>
      <w:r>
        <w:rPr>
          <w:rtl w:val="true"/>
        </w:rPr>
        <w:t xml:space="preserve">] </w:t>
      </w:r>
      <w:r>
        <w:rPr>
          <w:rtl w:val="true"/>
        </w:rPr>
        <w:t>و ما کان فیه عن علی بن أبی حمزة</w:t>
      </w:r>
      <w:r>
        <w:rPr>
          <w:rtl w:val="true"/>
        </w:rPr>
        <w:t>:</w:t>
      </w:r>
      <w:bookmarkEnd w:id="490"/>
    </w:p>
    <w:p>
      <w:p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محمد بن یحیی؛ العطار، عن محمد بن الحسین بن أبی الخطاب، عن أحمد بن محمد بن أبی نصر، البزنطی، عن علی بن أبی حمزة</w:t>
      </w:r>
      <w:r>
        <w:rPr>
          <w:rFonts w:eastAsia="IRNazanin" w:cs="IRNazanin"/>
          <w:color w:val="111111"/>
          <w:sz w:val="28"/>
          <w:szCs w:val="28"/>
          <w:rtl w:val="true"/>
          <w:lang w:bidi="fa-IR"/>
        </w:rPr>
        <w:t>.</w:t>
      </w:r>
    </w:p>
    <w:p>
      <w:pPr>
        <w:pStyle w:val="Heading4"/>
        <w:numPr>
          <w:ilvl w:val="3"/>
          <w:numId w:val="1"/>
        </w:numPr>
        <w:rPr/>
      </w:pPr>
      <w:bookmarkStart w:id="491" w:name="__RefHeading___Toc6342169_417432637"/>
      <w:bookmarkStart w:id="492" w:name="_Toc215"/>
      <w:bookmarkEnd w:id="491"/>
      <w:r>
        <w:rPr>
          <w:rtl w:val="true"/>
        </w:rPr>
        <w:t>[</w:t>
      </w:r>
      <w:r>
        <w:rPr/>
        <w:t>209</w:t>
      </w:r>
      <w:r>
        <w:rPr>
          <w:rtl w:val="true"/>
        </w:rPr>
        <w:t xml:space="preserve">] </w:t>
      </w:r>
      <w:r>
        <w:rPr>
          <w:rtl w:val="true"/>
        </w:rPr>
        <w:t>و ما کان فیه عن علی بن أحمد بن أشیم‌</w:t>
      </w:r>
      <w:r>
        <w:rPr>
          <w:rtl w:val="true"/>
        </w:rPr>
        <w:t>:</w:t>
      </w:r>
      <w:bookmarkEnd w:id="4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علی بن أحمد بن أشیم‌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القاسم، عن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عن علی بن أحمد بن أشیم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علی 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مع إدریس بن زید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3" w:name="__RefHeading___Toc6342171_417432637"/>
      <w:bookmarkStart w:id="494" w:name="_Toc216"/>
      <w:bookmarkEnd w:id="493"/>
      <w:r>
        <w:rPr>
          <w:rtl w:val="true"/>
        </w:rPr>
        <w:t>[</w:t>
      </w:r>
      <w:r>
        <w:rPr/>
        <w:t>210</w:t>
      </w:r>
      <w:r>
        <w:rPr>
          <w:rtl w:val="true"/>
        </w:rPr>
        <w:t xml:space="preserve">] </w:t>
      </w:r>
      <w:r>
        <w:rPr>
          <w:rtl w:val="true"/>
        </w:rPr>
        <w:t>و ما کان فیه عن علی بن أسباط</w:t>
      </w:r>
      <w:r>
        <w:rPr>
          <w:rtl w:val="true"/>
        </w:rPr>
        <w:t>:</w:t>
      </w:r>
      <w:bookmarkEnd w:id="49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رویته عن محمد بن الحسن، رضی الله عنه، عن محمد بن </w:t>
      </w:r>
      <w:bookmarkStart w:id="495" w:name="pg12224_126957"/>
    </w:p>
    <w:p>
      <w:pPr>
        <w:pStyle w:val="BookText"/>
        <w:rPr/>
      </w:pPr>
      <w:bookmarkEnd w:id="495"/>
      <w:r>
        <w:rPr>
          <w:rFonts w:ascii="IRNazanin" w:hAnsi="IRNazanin" w:eastAsia="IRNazanin"/>
          <w:color w:val="111111"/>
          <w:sz w:val="28"/>
          <w:sz w:val="28"/>
          <w:szCs w:val="28"/>
          <w:rtl w:val="true"/>
          <w:lang w:bidi="fa-IR"/>
        </w:rPr>
        <w:t>الحسن؛ الصفار، عن محمد بن الحسین بن أبی الخطاب، عن علیّ بن أسباط</w:t>
      </w:r>
      <w:r>
        <w:rPr>
          <w:rFonts w:eastAsia="IRNazanin" w:cs="IRNazanin"/>
          <w:color w:val="111111"/>
          <w:sz w:val="28"/>
          <w:szCs w:val="28"/>
          <w:rtl w:val="true"/>
          <w:lang w:bidi="fa-IR"/>
        </w:rPr>
        <w:t>.</w:t>
      </w:r>
    </w:p>
    <w:p>
      <w:pPr>
        <w:pStyle w:val="Heading4"/>
        <w:numPr>
          <w:ilvl w:val="3"/>
          <w:numId w:val="1"/>
        </w:numPr>
        <w:rPr/>
      </w:pPr>
      <w:bookmarkStart w:id="496" w:name="__RefHeading___Toc6342173_417432637"/>
      <w:bookmarkStart w:id="497" w:name="_Toc217"/>
      <w:bookmarkEnd w:id="496"/>
      <w:r>
        <w:rPr>
          <w:rtl w:val="true"/>
        </w:rPr>
        <w:t>[</w:t>
      </w:r>
      <w:r>
        <w:rPr/>
        <w:t>211</w:t>
      </w:r>
      <w:r>
        <w:rPr>
          <w:rtl w:val="true"/>
        </w:rPr>
        <w:t xml:space="preserve">] </w:t>
      </w:r>
      <w:r>
        <w:rPr>
          <w:rtl w:val="true"/>
        </w:rPr>
        <w:t>و ما کان فیه عن علی بن إسماعیل؛ المیثمی</w:t>
      </w:r>
      <w:r>
        <w:rPr>
          <w:rtl w:val="true"/>
        </w:rPr>
        <w:t>:</w:t>
      </w:r>
      <w:bookmarkEnd w:id="497"/>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محمد بن الحسین بن أبی الخطاب، عن صفوان بن یحیی، عن علی بن إسماعیل، المیثمی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علی بن بجیل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رویته عن محمد بن الحسن، رضی الله عنه، عن الحسن بن متیل؛ الدقاق، عن محمد بن الحسین بن أبی الخطاب، عن أبی عبد الله؛ الحکم بن مسکین، الثقفی، عن علی بن بجیل بن عقیل، الکوفی</w:t>
      </w:r>
      <w:r>
        <w:rPr>
          <w:rFonts w:eastAsia="IRNazanin" w:cs="IRNazanin"/>
          <w:color w:val="111111"/>
          <w:sz w:val="28"/>
          <w:szCs w:val="28"/>
          <w:rtl w:val="true"/>
          <w:lang w:bidi="fa-IR"/>
        </w:rPr>
        <w:t>.</w:t>
      </w:r>
    </w:p>
    <w:p>
      <w:pPr>
        <w:pStyle w:val="Heading4"/>
        <w:numPr>
          <w:ilvl w:val="3"/>
          <w:numId w:val="1"/>
        </w:numPr>
        <w:rPr/>
      </w:pPr>
      <w:bookmarkStart w:id="498" w:name="__RefHeading___Toc6342175_417432637"/>
      <w:bookmarkStart w:id="499" w:name="_Toc218"/>
      <w:bookmarkEnd w:id="498"/>
      <w:r>
        <w:rPr>
          <w:rtl w:val="true"/>
        </w:rPr>
        <w:t>[</w:t>
      </w:r>
      <w:r>
        <w:rPr/>
        <w:t>213</w:t>
      </w:r>
      <w:r>
        <w:rPr>
          <w:rtl w:val="true"/>
        </w:rPr>
        <w:t xml:space="preserve">] </w:t>
      </w:r>
      <w:r>
        <w:rPr>
          <w:rtl w:val="true"/>
        </w:rPr>
        <w:t>و ما کان فیه عن علی بن بلال</w:t>
      </w:r>
      <w:r>
        <w:rPr>
          <w:rtl w:val="true"/>
        </w:rPr>
        <w:t>:</w:t>
      </w:r>
      <w:bookmarkEnd w:id="499"/>
    </w:p>
    <w:p>
      <w:pPr>
        <w:pStyle w:val="BookText"/>
        <w:rPr/>
      </w:pPr>
      <w:r>
        <w:rPr>
          <w:rFonts w:ascii="IRNazanin" w:hAnsi="IRNazanin" w:eastAsia="IRNazanin"/>
          <w:color w:val="111111"/>
          <w:sz w:val="28"/>
          <w:sz w:val="28"/>
          <w:szCs w:val="28"/>
          <w:rtl w:val="true"/>
          <w:lang w:bidi="fa-IR"/>
        </w:rPr>
        <w:t>فقد رویته عن محمد بن علی؛ ماجیلویه، عن علی بن إبراهیم بن هاشم، عن أبیه، عن علی بن بلال</w:t>
      </w:r>
      <w:r>
        <w:rPr>
          <w:rFonts w:eastAsia="IRNazanin" w:cs="IRNazanin"/>
          <w:color w:val="111111"/>
          <w:sz w:val="28"/>
          <w:szCs w:val="28"/>
          <w:rtl w:val="true"/>
          <w:lang w:bidi="fa-IR"/>
        </w:rPr>
        <w:t>.</w:t>
      </w:r>
    </w:p>
    <w:p>
      <w:pPr>
        <w:pStyle w:val="Heading4"/>
        <w:numPr>
          <w:ilvl w:val="3"/>
          <w:numId w:val="1"/>
        </w:numPr>
        <w:rPr/>
      </w:pPr>
      <w:bookmarkStart w:id="500" w:name="__RefHeading___Toc6342177_417432637"/>
      <w:bookmarkStart w:id="501" w:name="_Toc219"/>
      <w:bookmarkEnd w:id="500"/>
      <w:r>
        <w:rPr>
          <w:rtl w:val="true"/>
        </w:rPr>
        <w:t>[</w:t>
      </w:r>
      <w:r>
        <w:rPr/>
        <w:t>214</w:t>
      </w:r>
      <w:r>
        <w:rPr>
          <w:rtl w:val="true"/>
        </w:rPr>
        <w:t xml:space="preserve">] </w:t>
      </w:r>
      <w:r>
        <w:rPr>
          <w:rtl w:val="true"/>
        </w:rPr>
        <w:t>و ما کان فیه عن علی بن جعفر</w:t>
      </w:r>
      <w:r>
        <w:rPr>
          <w:rtl w:val="true"/>
        </w:rPr>
        <w:t>:</w:t>
      </w:r>
      <w:bookmarkEnd w:id="501"/>
    </w:p>
    <w:p>
      <w:pPr>
        <w:pStyle w:val="BookText"/>
        <w:rPr/>
      </w:pPr>
      <w:r>
        <w:rPr>
          <w:rFonts w:ascii="IRNazanin" w:hAnsi="IRNazanin" w:eastAsia="IRNazanin"/>
          <w:color w:val="111111"/>
          <w:sz w:val="28"/>
          <w:sz w:val="28"/>
          <w:szCs w:val="28"/>
          <w:rtl w:val="true"/>
          <w:lang w:bidi="fa-IR"/>
        </w:rPr>
        <w:t>فقد رویته عن أبی، رضی الله عنه، عن محمد بن یحیی العطار، عن العمرکی بن علی، البوفکی، عن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أخیه، 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محمد بن الحسن بن أحمد بن الولید، رضی الله عنه، عن محمد بن الحسن الصفار، و سعد بن عبد الله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و الفضل بن عامر، و موسی بن القاسم، البجلی</w:t>
      </w:r>
      <w:r>
        <w:rPr>
          <w:rFonts w:eastAsia="IRNazanin" w:cs="IRNazanin"/>
          <w:color w:val="111111"/>
          <w:sz w:val="28"/>
          <w:szCs w:val="28"/>
          <w:rtl w:val="true"/>
          <w:lang w:bidi="fa-IR"/>
        </w:rPr>
        <w:t xml:space="preserve">: </w:t>
      </w:r>
      <w:bookmarkStart w:id="502" w:name="pg12224_126958"/>
    </w:p>
    <w:p>
      <w:pPr>
        <w:pStyle w:val="BookText"/>
        <w:rPr/>
      </w:pPr>
      <w:bookmarkEnd w:id="502"/>
      <w:r>
        <w:rPr>
          <w:rFonts w:ascii="IRNazanin" w:hAnsi="IRNazanin" w:eastAsia="IRNazanin"/>
          <w:color w:val="111111"/>
          <w:sz w:val="28"/>
          <w:sz w:val="28"/>
          <w:szCs w:val="28"/>
          <w:rtl w:val="true"/>
          <w:lang w:bidi="fa-IR"/>
        </w:rPr>
        <w:t>عن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أخیه؛ 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جمیع کتاب علی بن جعفر، فقد رویته بهذا الإسناد</w:t>
      </w:r>
      <w:r>
        <w:rPr>
          <w:rFonts w:eastAsia="IRNazanin" w:cs="IRNazanin"/>
          <w:color w:val="111111"/>
          <w:sz w:val="28"/>
          <w:szCs w:val="28"/>
          <w:rtl w:val="true"/>
          <w:lang w:bidi="fa-IR"/>
        </w:rPr>
        <w:t>.</w:t>
      </w:r>
    </w:p>
    <w:p>
      <w:pPr>
        <w:pStyle w:val="Heading4"/>
        <w:numPr>
          <w:ilvl w:val="3"/>
          <w:numId w:val="1"/>
        </w:numPr>
        <w:rPr/>
      </w:pPr>
      <w:bookmarkStart w:id="503" w:name="__RefHeading___Toc6342179_417432637"/>
      <w:bookmarkStart w:id="504" w:name="_Toc220"/>
      <w:bookmarkEnd w:id="503"/>
      <w:r>
        <w:rPr>
          <w:rtl w:val="true"/>
        </w:rPr>
        <w:t>[</w:t>
      </w:r>
      <w:r>
        <w:rPr/>
        <w:t>215</w:t>
      </w:r>
      <w:r>
        <w:rPr>
          <w:rtl w:val="true"/>
        </w:rPr>
        <w:t xml:space="preserve">] </w:t>
      </w:r>
      <w:r>
        <w:rPr>
          <w:rtl w:val="true"/>
        </w:rPr>
        <w:t>و ما کان فیه عن علی بن حسان</w:t>
      </w:r>
      <w:r>
        <w:rPr>
          <w:rtl w:val="true"/>
        </w:rPr>
        <w:t>:</w:t>
      </w:r>
      <w:bookmarkEnd w:id="504"/>
    </w:p>
    <w:p>
      <w:pPr>
        <w:pStyle w:val="BookText"/>
        <w:rPr/>
      </w:pPr>
      <w:r>
        <w:rPr>
          <w:rFonts w:ascii="IRNazanin" w:hAnsi="IRNazanin" w:eastAsia="IRNazanin"/>
          <w:color w:val="111111"/>
          <w:sz w:val="28"/>
          <w:sz w:val="28"/>
          <w:szCs w:val="28"/>
          <w:rtl w:val="true"/>
          <w:lang w:bidi="fa-IR"/>
        </w:rPr>
        <w:t>فقد رویته عن محمد بن الحسن، رضی الله عنه، عن محمد بن الحسن؛ الصفار، عن علی بن حسان؛ الواسطی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أبی، رضی الله عنه، عن سعد بن عبد الله، عن الحسن بن موسی؛ الخشاب، عن علی بن حسان؛ الواسطی</w:t>
      </w:r>
      <w:r>
        <w:rPr>
          <w:rFonts w:eastAsia="IRNazanin" w:cs="IRNazanin"/>
          <w:color w:val="111111"/>
          <w:sz w:val="28"/>
          <w:szCs w:val="28"/>
          <w:rtl w:val="true"/>
          <w:lang w:bidi="fa-IR"/>
        </w:rPr>
        <w:t>.</w:t>
      </w:r>
    </w:p>
    <w:p>
      <w:pPr>
        <w:pStyle w:val="Heading4"/>
        <w:numPr>
          <w:ilvl w:val="3"/>
          <w:numId w:val="1"/>
        </w:numPr>
        <w:rPr/>
      </w:pPr>
      <w:bookmarkStart w:id="505" w:name="__RefHeading___Toc6342181_417432637"/>
      <w:bookmarkStart w:id="506" w:name="_Toc221"/>
      <w:bookmarkEnd w:id="505"/>
      <w:r>
        <w:rPr>
          <w:rtl w:val="true"/>
        </w:rPr>
        <w:t>[</w:t>
      </w:r>
      <w:r>
        <w:rPr/>
        <w:t>216</w:t>
      </w:r>
      <w:r>
        <w:rPr>
          <w:rtl w:val="true"/>
        </w:rPr>
        <w:t xml:space="preserve">] </w:t>
      </w:r>
      <w:r>
        <w:rPr>
          <w:rtl w:val="true"/>
        </w:rPr>
        <w:t>و ما کان فیه عن علی بن الحکم</w:t>
      </w:r>
      <w:r>
        <w:rPr>
          <w:rtl w:val="true"/>
        </w:rPr>
        <w:t>:</w:t>
      </w:r>
      <w:bookmarkEnd w:id="506"/>
    </w:p>
    <w:p>
      <w:pPr>
        <w:pStyle w:val="BookText"/>
        <w:rPr/>
      </w:pPr>
      <w:r>
        <w:rPr>
          <w:rFonts w:ascii="IRNazanin" w:hAnsi="IRNazanin" w:eastAsia="IRNazanin"/>
          <w:color w:val="111111"/>
          <w:sz w:val="28"/>
          <w:sz w:val="28"/>
          <w:szCs w:val="28"/>
          <w:rtl w:val="true"/>
          <w:lang w:bidi="fa-IR"/>
        </w:rPr>
        <w:t>فقد رویته عن أبی، رحمه الله، عن سعد بن عبد الله، عن أحمد بن محمد بن عیسی، عن علی بن الحکم</w:t>
      </w:r>
      <w:r>
        <w:rPr>
          <w:rFonts w:eastAsia="IRNazanin" w:cs="IRNazanin"/>
          <w:color w:val="111111"/>
          <w:sz w:val="28"/>
          <w:szCs w:val="28"/>
          <w:rtl w:val="true"/>
          <w:lang w:bidi="fa-IR"/>
        </w:rPr>
        <w:t>.</w:t>
      </w:r>
    </w:p>
    <w:p>
      <w:pPr>
        <w:pStyle w:val="Heading4"/>
        <w:numPr>
          <w:ilvl w:val="3"/>
          <w:numId w:val="1"/>
        </w:numPr>
        <w:rPr/>
      </w:pPr>
      <w:bookmarkStart w:id="507" w:name="__RefHeading___Toc6342183_417432637"/>
      <w:bookmarkStart w:id="508" w:name="_Toc222"/>
      <w:bookmarkEnd w:id="507"/>
      <w:r>
        <w:rPr>
          <w:rtl w:val="true"/>
        </w:rPr>
        <w:t>[</w:t>
      </w:r>
      <w:r>
        <w:rPr/>
        <w:t>217</w:t>
      </w:r>
      <w:r>
        <w:rPr>
          <w:rtl w:val="true"/>
        </w:rPr>
        <w:t xml:space="preserve">] </w:t>
      </w:r>
      <w:r>
        <w:rPr>
          <w:rtl w:val="true"/>
        </w:rPr>
        <w:t>و ما کان فیه عن علی بن رئاب</w:t>
      </w:r>
      <w:r>
        <w:rPr>
          <w:rtl w:val="true"/>
        </w:rPr>
        <w:t>:</w:t>
      </w:r>
      <w:bookmarkEnd w:id="508"/>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و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 بن محمد بن عیسی، و إبراهیم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محبوب، عن علی بن رئاب</w:t>
      </w:r>
      <w:r>
        <w:rPr>
          <w:rFonts w:eastAsia="IRNazanin" w:cs="IRNazanin"/>
          <w:color w:val="111111"/>
          <w:sz w:val="28"/>
          <w:szCs w:val="28"/>
          <w:rtl w:val="true"/>
          <w:lang w:bidi="fa-IR"/>
        </w:rPr>
        <w:t>.</w:t>
      </w:r>
    </w:p>
    <w:p>
      <w:pPr>
        <w:pStyle w:val="Heading4"/>
        <w:numPr>
          <w:ilvl w:val="3"/>
          <w:numId w:val="1"/>
        </w:numPr>
        <w:rPr/>
      </w:pPr>
      <w:bookmarkStart w:id="509" w:name="__RefHeading___Toc6342185_417432637"/>
      <w:bookmarkStart w:id="510" w:name="_Toc223"/>
      <w:bookmarkEnd w:id="509"/>
      <w:r>
        <w:rPr>
          <w:rtl w:val="true"/>
        </w:rPr>
        <w:t>[</w:t>
      </w:r>
      <w:r>
        <w:rPr/>
        <w:t>218</w:t>
      </w:r>
      <w:r>
        <w:rPr>
          <w:rtl w:val="true"/>
        </w:rPr>
        <w:t xml:space="preserve">] </w:t>
      </w:r>
      <w:r>
        <w:rPr>
          <w:rtl w:val="true"/>
        </w:rPr>
        <w:t>و ما کان فیه عن علی بن الریان</w:t>
      </w:r>
      <w:r>
        <w:rPr>
          <w:rtl w:val="true"/>
        </w:rPr>
        <w:t>:</w:t>
      </w:r>
      <w:bookmarkEnd w:id="510"/>
    </w:p>
    <w:p>
      <w:pPr>
        <w:pStyle w:val="BookText"/>
        <w:rPr/>
      </w:pPr>
      <w:r>
        <w:rPr>
          <w:rFonts w:ascii="IRNazanin" w:hAnsi="IRNazanin" w:eastAsia="IRNazanin"/>
          <w:color w:val="111111"/>
          <w:sz w:val="28"/>
          <w:sz w:val="28"/>
          <w:szCs w:val="28"/>
          <w:rtl w:val="true"/>
          <w:lang w:bidi="fa-IR"/>
        </w:rPr>
        <w:t>فقد رویته عن محمد بن علیّ؛ ماجیلویه، عن علی بن إبراهیم، عن أبیه، عن علی بن الریان</w:t>
      </w:r>
      <w:r>
        <w:rPr>
          <w:rFonts w:eastAsia="IRNazanin" w:cs="IRNazanin"/>
          <w:color w:val="111111"/>
          <w:sz w:val="28"/>
          <w:szCs w:val="28"/>
          <w:rtl w:val="true"/>
          <w:lang w:bidi="fa-IR"/>
        </w:rPr>
        <w:t>.</w:t>
      </w:r>
    </w:p>
    <w:p>
      <w:pPr>
        <w:pStyle w:val="Heading4"/>
        <w:numPr>
          <w:ilvl w:val="3"/>
          <w:numId w:val="1"/>
        </w:numPr>
        <w:rPr/>
      </w:pPr>
      <w:bookmarkStart w:id="511" w:name="__RefHeading___Toc6342187_417432637"/>
      <w:bookmarkStart w:id="512" w:name="_Toc224"/>
      <w:bookmarkEnd w:id="511"/>
      <w:r>
        <w:rPr>
          <w:rtl w:val="true"/>
        </w:rPr>
        <w:t>[</w:t>
      </w:r>
      <w:r>
        <w:rPr/>
        <w:t>219</w:t>
      </w:r>
      <w:r>
        <w:rPr>
          <w:rtl w:val="true"/>
        </w:rPr>
        <w:t xml:space="preserve">] </w:t>
      </w:r>
      <w:r>
        <w:rPr>
          <w:rtl w:val="true"/>
        </w:rPr>
        <w:t>و ما کان فیه عن علی بن سوید</w:t>
      </w:r>
      <w:r>
        <w:rPr>
          <w:rtl w:val="true"/>
        </w:rPr>
        <w:t>:</w:t>
      </w:r>
      <w:bookmarkEnd w:id="51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 xml:space="preserve">: </w:t>
      </w:r>
      <w:bookmarkStart w:id="513" w:name="pg12224_126959"/>
    </w:p>
    <w:p>
      <w:pPr>
        <w:pStyle w:val="BookText"/>
        <w:rPr/>
      </w:pPr>
      <w:bookmarkEnd w:id="513"/>
      <w:r>
        <w:rPr>
          <w:rFonts w:ascii="IRNazanin" w:hAnsi="IRNazanin" w:eastAsia="IRNazanin"/>
          <w:color w:val="111111"/>
          <w:sz w:val="28"/>
          <w:sz w:val="28"/>
          <w:szCs w:val="28"/>
          <w:rtl w:val="true"/>
          <w:lang w:bidi="fa-IR"/>
        </w:rPr>
        <w:t>عن سعد بن عبد الله، و عبد الله بن جعفر؛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الحکم، عن علی بن سوید</w:t>
      </w:r>
      <w:r>
        <w:rPr>
          <w:rFonts w:eastAsia="IRNazanin" w:cs="IRNazanin"/>
          <w:color w:val="111111"/>
          <w:sz w:val="28"/>
          <w:szCs w:val="28"/>
          <w:rtl w:val="true"/>
          <w:lang w:bidi="fa-IR"/>
        </w:rPr>
        <w:t>.</w:t>
      </w:r>
    </w:p>
    <w:p>
      <w:pPr>
        <w:pStyle w:val="Heading4"/>
        <w:numPr>
          <w:ilvl w:val="3"/>
          <w:numId w:val="1"/>
        </w:numPr>
        <w:rPr/>
      </w:pPr>
      <w:bookmarkStart w:id="514" w:name="__RefHeading___Toc6342189_417432637"/>
      <w:bookmarkStart w:id="515" w:name="_Toc225"/>
      <w:bookmarkEnd w:id="514"/>
      <w:r>
        <w:rPr>
          <w:rtl w:val="true"/>
        </w:rPr>
        <w:t>[</w:t>
      </w:r>
      <w:r>
        <w:rPr/>
        <w:t>220</w:t>
      </w:r>
      <w:r>
        <w:rPr>
          <w:rtl w:val="true"/>
        </w:rPr>
        <w:t xml:space="preserve">] </w:t>
      </w:r>
      <w:r>
        <w:rPr>
          <w:rtl w:val="true"/>
        </w:rPr>
        <w:t>و ما کان فیه عن علی بن عبد العزیز</w:t>
      </w:r>
      <w:r>
        <w:rPr>
          <w:rtl w:val="true"/>
        </w:rPr>
        <w:t>:</w:t>
      </w:r>
      <w:bookmarkEnd w:id="515"/>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أحمد بن أبی عبد الله؛ البرقی، عن أبیه، عن حمزة بن محمد</w:t>
      </w:r>
      <w:r>
        <w:rPr>
          <w:rStyle w:val="FootnoteAnchor"/>
          <w:rtl w:val="true"/>
        </w:rPr>
        <w:footnoteReference w:id="60"/>
      </w:r>
      <w:r>
        <w:rPr>
          <w:rFonts w:ascii="IRNazanin" w:hAnsi="IRNazanin" w:eastAsia="IRNazanin"/>
          <w:color w:val="111111"/>
          <w:sz w:val="28"/>
          <w:sz w:val="28"/>
          <w:szCs w:val="28"/>
          <w:rtl w:val="true"/>
          <w:lang w:bidi="fa-IR"/>
        </w:rPr>
        <w:t>، عن إسحاق بن عمار، عن علی بن عبد العزیز</w:t>
      </w:r>
      <w:r>
        <w:rPr>
          <w:rFonts w:eastAsia="IRNazanin" w:cs="IRNazanin"/>
          <w:color w:val="111111"/>
          <w:sz w:val="28"/>
          <w:szCs w:val="28"/>
          <w:rtl w:val="true"/>
          <w:lang w:bidi="fa-IR"/>
        </w:rPr>
        <w:t>.</w:t>
      </w:r>
    </w:p>
    <w:p>
      <w:pPr>
        <w:pStyle w:val="Heading4"/>
        <w:numPr>
          <w:ilvl w:val="3"/>
          <w:numId w:val="1"/>
        </w:numPr>
        <w:rPr/>
      </w:pPr>
      <w:bookmarkStart w:id="516" w:name="__RefHeading___Toc6342191_417432637"/>
      <w:bookmarkStart w:id="517" w:name="_Toc226"/>
      <w:bookmarkEnd w:id="516"/>
      <w:r>
        <w:rPr>
          <w:rtl w:val="true"/>
        </w:rPr>
        <w:t>[</w:t>
      </w:r>
      <w:r>
        <w:rPr/>
        <w:t>221</w:t>
      </w:r>
      <w:r>
        <w:rPr>
          <w:rtl w:val="true"/>
        </w:rPr>
        <w:t xml:space="preserve">] </w:t>
      </w:r>
      <w:r>
        <w:rPr>
          <w:rtl w:val="true"/>
        </w:rPr>
        <w:t>و ما کان فیه عن علی بن عطیة</w:t>
      </w:r>
      <w:r>
        <w:rPr>
          <w:rtl w:val="true"/>
        </w:rPr>
        <w:t>:</w:t>
      </w:r>
      <w:bookmarkEnd w:id="517"/>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أحمد بن محمد بن عیسی، عن علی بن حسان، عن علی بن عطیة، الأصم، الحناط، الکوفی</w:t>
      </w:r>
      <w:r>
        <w:rPr>
          <w:rFonts w:eastAsia="IRNazanin" w:cs="IRNazanin"/>
          <w:color w:val="111111"/>
          <w:sz w:val="28"/>
          <w:szCs w:val="28"/>
          <w:rtl w:val="true"/>
          <w:lang w:bidi="fa-IR"/>
        </w:rPr>
        <w:t>.</w:t>
      </w:r>
    </w:p>
    <w:p>
      <w:pPr>
        <w:pStyle w:val="Heading4"/>
        <w:numPr>
          <w:ilvl w:val="3"/>
          <w:numId w:val="1"/>
        </w:numPr>
        <w:rPr/>
      </w:pPr>
      <w:bookmarkStart w:id="518" w:name="__RefHeading___Toc6342193_417432637"/>
      <w:bookmarkStart w:id="519" w:name="_Toc227"/>
      <w:bookmarkEnd w:id="518"/>
      <w:r>
        <w:rPr>
          <w:rtl w:val="true"/>
        </w:rPr>
        <w:t>[</w:t>
      </w:r>
      <w:r>
        <w:rPr/>
        <w:t>222</w:t>
      </w:r>
      <w:r>
        <w:rPr>
          <w:rtl w:val="true"/>
        </w:rPr>
        <w:t xml:space="preserve">] </w:t>
      </w:r>
      <w:r>
        <w:rPr>
          <w:rtl w:val="true"/>
        </w:rPr>
        <w:t>و ما کان فیه عن علی بن غراب</w:t>
      </w:r>
      <w:r>
        <w:rPr>
          <w:rtl w:val="true"/>
        </w:rPr>
        <w:t>:</w:t>
      </w:r>
      <w:bookmarkEnd w:id="519"/>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 بن إدریس، عن محمد بن حسان، عن إدریس بن الحسن، عن علی بن غراب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ابن أبی المغیرة، الأزدی</w:t>
      </w:r>
      <w:r>
        <w:rPr>
          <w:rFonts w:eastAsia="IRNazanin" w:cs="IRNazanin"/>
          <w:color w:val="111111"/>
          <w:sz w:val="28"/>
          <w:szCs w:val="28"/>
          <w:rtl w:val="true"/>
          <w:lang w:bidi="fa-IR"/>
        </w:rPr>
        <w:t>.</w:t>
      </w:r>
    </w:p>
    <w:p>
      <w:pPr>
        <w:pStyle w:val="Heading4"/>
        <w:numPr>
          <w:ilvl w:val="3"/>
          <w:numId w:val="1"/>
        </w:numPr>
        <w:rPr/>
      </w:pPr>
      <w:bookmarkStart w:id="520" w:name="__RefHeading___Toc6342195_417432637"/>
      <w:bookmarkStart w:id="521" w:name="_Toc228"/>
      <w:bookmarkEnd w:id="520"/>
      <w:r>
        <w:rPr>
          <w:rtl w:val="true"/>
        </w:rPr>
        <w:t>[</w:t>
      </w:r>
      <w:r>
        <w:rPr/>
        <w:t>223</w:t>
      </w:r>
      <w:r>
        <w:rPr>
          <w:rtl w:val="true"/>
        </w:rPr>
        <w:t xml:space="preserve">] </w:t>
      </w:r>
      <w:r>
        <w:rPr>
          <w:rtl w:val="true"/>
        </w:rPr>
        <w:t>و ما کان فیه عن علی بن الفضل؛ الواسطی</w:t>
      </w:r>
      <w:r>
        <w:rPr>
          <w:rtl w:val="true"/>
        </w:rPr>
        <w:t>:</w:t>
      </w:r>
      <w:bookmarkEnd w:id="521"/>
    </w:p>
    <w:p>
      <w:pPr>
        <w:pStyle w:val="BookText"/>
        <w:rPr/>
      </w:pPr>
      <w:r>
        <w:rPr>
          <w:rFonts w:ascii="IRNazanin" w:hAnsi="IRNazanin" w:eastAsia="IRNazanin"/>
          <w:color w:val="111111"/>
          <w:sz w:val="28"/>
          <w:sz w:val="28"/>
          <w:szCs w:val="28"/>
          <w:rtl w:val="true"/>
          <w:lang w:bidi="fa-IR"/>
        </w:rPr>
        <w:t>فقد رویته عن أبی، رضی الله عنه، عن علی بن إبراهیم، عن أبیه، عن علی بن الفضل؛ الواسطی؛ صاحب الرضا علیه السلام</w:t>
      </w:r>
      <w:r>
        <w:rPr>
          <w:rFonts w:eastAsia="IRNazanin" w:cs="IRNazanin"/>
          <w:color w:val="111111"/>
          <w:sz w:val="28"/>
          <w:szCs w:val="28"/>
          <w:rtl w:val="true"/>
          <w:lang w:bidi="fa-IR"/>
        </w:rPr>
        <w:t>.</w:t>
      </w:r>
    </w:p>
    <w:p>
      <w:pPr>
        <w:pStyle w:val="Heading4"/>
        <w:numPr>
          <w:ilvl w:val="3"/>
          <w:numId w:val="1"/>
        </w:numPr>
        <w:rPr/>
      </w:pPr>
      <w:bookmarkStart w:id="522" w:name="__RefHeading___Toc6342197_417432637"/>
      <w:bookmarkStart w:id="523" w:name="_Toc229"/>
      <w:bookmarkEnd w:id="522"/>
      <w:r>
        <w:rPr>
          <w:rtl w:val="true"/>
        </w:rPr>
        <w:t>[</w:t>
      </w:r>
      <w:r>
        <w:rPr/>
        <w:t>224</w:t>
      </w:r>
      <w:r>
        <w:rPr>
          <w:rtl w:val="true"/>
        </w:rPr>
        <w:t xml:space="preserve">] </w:t>
      </w:r>
      <w:r>
        <w:rPr>
          <w:rtl w:val="true"/>
        </w:rPr>
        <w:t>و ما کان فیه عن علی بن محمد؛ الحضینی</w:t>
      </w:r>
      <w:r>
        <w:rPr>
          <w:rtl w:val="true"/>
        </w:rPr>
        <w:t>:</w:t>
      </w:r>
      <w:bookmarkEnd w:id="52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محمد بن علیّ؛ ماجیلویه،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w:t>
      </w:r>
      <w:bookmarkStart w:id="524" w:name="pg12224_126960"/>
    </w:p>
    <w:p>
      <w:pPr>
        <w:pStyle w:val="BookText"/>
        <w:rPr/>
      </w:pPr>
      <w:bookmarkEnd w:id="524"/>
      <w:r>
        <w:rPr>
          <w:rFonts w:ascii="IRNazanin" w:hAnsi="IRNazanin" w:eastAsia="IRNazanin"/>
          <w:color w:val="111111"/>
          <w:sz w:val="28"/>
          <w:sz w:val="28"/>
          <w:szCs w:val="28"/>
          <w:rtl w:val="true"/>
          <w:lang w:bidi="fa-IR"/>
        </w:rPr>
        <w:t>القاسم، عن محمد بن علی؛ الکوفی، عن محمد بن سنان، عن علیّ بن محمد؛ الحضینی</w:t>
      </w:r>
      <w:r>
        <w:rPr>
          <w:rFonts w:eastAsia="IRNazanin" w:cs="IRNazanin"/>
          <w:color w:val="111111"/>
          <w:sz w:val="28"/>
          <w:szCs w:val="28"/>
          <w:rtl w:val="true"/>
          <w:lang w:bidi="fa-IR"/>
        </w:rPr>
        <w:t>.</w:t>
      </w:r>
    </w:p>
    <w:p>
      <w:pPr>
        <w:pStyle w:val="Heading4"/>
        <w:numPr>
          <w:ilvl w:val="3"/>
          <w:numId w:val="1"/>
        </w:numPr>
        <w:rPr/>
      </w:pPr>
      <w:bookmarkStart w:id="525" w:name="__RefHeading___Toc6342199_417432637"/>
      <w:bookmarkStart w:id="526" w:name="_Toc230"/>
      <w:bookmarkEnd w:id="525"/>
      <w:r>
        <w:rPr>
          <w:rtl w:val="true"/>
        </w:rPr>
        <w:t>[</w:t>
      </w:r>
      <w:r>
        <w:rPr/>
        <w:t>225</w:t>
      </w:r>
      <w:r>
        <w:rPr>
          <w:rtl w:val="true"/>
        </w:rPr>
        <w:t xml:space="preserve">] </w:t>
      </w:r>
      <w:r>
        <w:rPr>
          <w:rtl w:val="true"/>
        </w:rPr>
        <w:t>و ما کان فیه عن علی بن محمد النوفلی</w:t>
      </w:r>
      <w:r>
        <w:rPr>
          <w:rtl w:val="true"/>
        </w:rPr>
        <w:t>:</w:t>
      </w:r>
      <w:bookmarkEnd w:id="526"/>
    </w:p>
    <w:p>
      <w:p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أبیه، عن أحمد بن محمد بن خالد، عن أبیه، عن علی بن محمد؛ النوفلی</w:t>
      </w:r>
      <w:r>
        <w:rPr>
          <w:rFonts w:eastAsia="IRNazanin" w:cs="IRNazanin"/>
          <w:color w:val="111111"/>
          <w:sz w:val="28"/>
          <w:szCs w:val="28"/>
          <w:rtl w:val="true"/>
          <w:lang w:bidi="fa-IR"/>
        </w:rPr>
        <w:t>.</w:t>
      </w:r>
    </w:p>
    <w:p>
      <w:pPr>
        <w:pStyle w:val="Heading4"/>
        <w:numPr>
          <w:ilvl w:val="3"/>
          <w:numId w:val="1"/>
        </w:numPr>
        <w:rPr/>
      </w:pPr>
      <w:bookmarkStart w:id="527" w:name="__RefHeading___Toc6342201_417432637"/>
      <w:bookmarkStart w:id="528" w:name="_Toc231"/>
      <w:bookmarkEnd w:id="527"/>
      <w:r>
        <w:rPr>
          <w:rtl w:val="true"/>
        </w:rPr>
        <w:t>[</w:t>
      </w:r>
      <w:r>
        <w:rPr/>
        <w:t>226</w:t>
      </w:r>
      <w:r>
        <w:rPr>
          <w:rtl w:val="true"/>
        </w:rPr>
        <w:t xml:space="preserve">] </w:t>
      </w:r>
      <w:r>
        <w:rPr>
          <w:rtl w:val="true"/>
        </w:rPr>
        <w:t>و ما کان فیه عن علی بن مطر</w:t>
      </w:r>
      <w:r>
        <w:rPr>
          <w:rtl w:val="true"/>
        </w:rPr>
        <w:t>:</w:t>
      </w:r>
      <w:bookmarkEnd w:id="528"/>
    </w:p>
    <w:p>
      <w:pPr>
        <w:pStyle w:val="BookText"/>
        <w:rPr/>
      </w:pPr>
      <w:r>
        <w:rPr>
          <w:rFonts w:ascii="IRNazanin" w:hAnsi="IRNazanin" w:eastAsia="IRNazanin"/>
          <w:color w:val="111111"/>
          <w:sz w:val="28"/>
          <w:sz w:val="28"/>
          <w:szCs w:val="28"/>
          <w:rtl w:val="true"/>
          <w:lang w:bidi="fa-IR"/>
        </w:rPr>
        <w:t>فقد رویته عن أحمد بن زیاد بن جعفر؛ الهمدانی، رضی الله عنه، عن علی بن إبراهیم بن هاشم، عن أبیه، عن محمد بن سنان، عن علی بن مطر</w:t>
      </w:r>
      <w:r>
        <w:rPr>
          <w:rFonts w:eastAsia="IRNazanin" w:cs="IRNazanin"/>
          <w:color w:val="111111"/>
          <w:sz w:val="28"/>
          <w:szCs w:val="28"/>
          <w:rtl w:val="true"/>
          <w:lang w:bidi="fa-IR"/>
        </w:rPr>
        <w:t>.</w:t>
      </w:r>
    </w:p>
    <w:p>
      <w:pPr>
        <w:pStyle w:val="Heading4"/>
        <w:numPr>
          <w:ilvl w:val="3"/>
          <w:numId w:val="1"/>
        </w:numPr>
        <w:rPr/>
      </w:pPr>
      <w:bookmarkStart w:id="529" w:name="__RefHeading___Toc6342203_417432637"/>
      <w:bookmarkStart w:id="530" w:name="_Toc232"/>
      <w:bookmarkEnd w:id="529"/>
      <w:r>
        <w:rPr>
          <w:rtl w:val="true"/>
        </w:rPr>
        <w:t>[</w:t>
      </w:r>
      <w:r>
        <w:rPr/>
        <w:t>227</w:t>
      </w:r>
      <w:r>
        <w:rPr>
          <w:rtl w:val="true"/>
        </w:rPr>
        <w:t xml:space="preserve">] </w:t>
      </w:r>
      <w:r>
        <w:rPr>
          <w:rtl w:val="true"/>
        </w:rPr>
        <w:t>و ما کان فیه عن علی بن مهزیار</w:t>
      </w:r>
      <w:r>
        <w:rPr>
          <w:rtl w:val="true"/>
        </w:rPr>
        <w:t>:</w:t>
      </w:r>
      <w:bookmarkEnd w:id="530"/>
    </w:p>
    <w:p>
      <w:pPr>
        <w:pStyle w:val="BookText"/>
        <w:rPr/>
      </w:pPr>
      <w:r>
        <w:rPr>
          <w:rFonts w:ascii="IRNazanin" w:hAnsi="IRNazanin" w:eastAsia="IRNazanin"/>
          <w:color w:val="111111"/>
          <w:sz w:val="28"/>
          <w:sz w:val="28"/>
          <w:szCs w:val="28"/>
          <w:rtl w:val="true"/>
          <w:lang w:bidi="fa-IR"/>
        </w:rPr>
        <w:t>فقد رویته عن أبی، رضی الله عنه، عن محمد بن یحیی؛ العطار، عن الحسین بن إسحاق؛ التاجر، عن علی بن مهزیار؛ الأهوازی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أبی، رضی الله عنه، عن سعد بن عبد الله، و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مهزیار، عن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الأهوازی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رؤیته أیضا عن محمد بن الحسن، رضی الله عنه، عن محمد بن الحسن؛ الصفار، عن العباس بن معروف، عن علی بن مهزیار، الأهوازی</w:t>
      </w:r>
      <w:r>
        <w:rPr>
          <w:rFonts w:eastAsia="IRNazanin" w:cs="IRNazanin"/>
          <w:color w:val="111111"/>
          <w:sz w:val="28"/>
          <w:szCs w:val="28"/>
          <w:rtl w:val="true"/>
          <w:lang w:bidi="fa-IR"/>
        </w:rPr>
        <w:t>.</w:t>
      </w:r>
    </w:p>
    <w:p>
      <w:pPr>
        <w:pStyle w:val="Heading4"/>
        <w:numPr>
          <w:ilvl w:val="3"/>
          <w:numId w:val="1"/>
        </w:numPr>
        <w:rPr/>
      </w:pPr>
      <w:bookmarkStart w:id="531" w:name="__RefHeading___Toc6342205_417432637"/>
      <w:bookmarkStart w:id="532" w:name="_Toc233"/>
      <w:bookmarkEnd w:id="531"/>
      <w:r>
        <w:rPr>
          <w:rtl w:val="true"/>
        </w:rPr>
        <w:t>[</w:t>
      </w:r>
      <w:r>
        <w:rPr/>
        <w:t>228</w:t>
      </w:r>
      <w:r>
        <w:rPr>
          <w:rtl w:val="true"/>
        </w:rPr>
        <w:t xml:space="preserve">] </w:t>
      </w:r>
      <w:r>
        <w:rPr>
          <w:rtl w:val="true"/>
        </w:rPr>
        <w:t>و ما کان فیه عن علی بن میسرة</w:t>
      </w:r>
      <w:r>
        <w:rPr>
          <w:rtl w:val="true"/>
        </w:rPr>
        <w:t>:</w:t>
      </w:r>
      <w:bookmarkEnd w:id="53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محمد بن عیسی، عن الحسن بن علیّ؛ الوشاء، عن علی بن میسرة</w:t>
      </w:r>
      <w:r>
        <w:rPr>
          <w:rFonts w:eastAsia="IRNazanin" w:cs="IRNazanin"/>
          <w:color w:val="111111"/>
          <w:sz w:val="28"/>
          <w:szCs w:val="28"/>
          <w:rtl w:val="true"/>
          <w:lang w:bidi="fa-IR"/>
        </w:rPr>
        <w:t xml:space="preserve">. </w:t>
      </w:r>
      <w:bookmarkStart w:id="533" w:name="pg12224_126961"/>
    </w:p>
    <w:p>
      <w:pPr>
        <w:pStyle w:val="Heading4"/>
        <w:numPr>
          <w:ilvl w:val="3"/>
          <w:numId w:val="1"/>
        </w:numPr>
        <w:rPr/>
      </w:pPr>
      <w:bookmarkStart w:id="534" w:name="__RefHeading___Toc6342207_417432637"/>
      <w:bookmarkStart w:id="535" w:name="_Toc234"/>
      <w:bookmarkEnd w:id="533"/>
      <w:bookmarkEnd w:id="534"/>
      <w:r>
        <w:rPr>
          <w:rtl w:val="true"/>
        </w:rPr>
        <w:t>[</w:t>
      </w:r>
      <w:r>
        <w:rPr/>
        <w:t>229</w:t>
      </w:r>
      <w:r>
        <w:rPr>
          <w:rtl w:val="true"/>
        </w:rPr>
        <w:t xml:space="preserve">] </w:t>
      </w:r>
      <w:r>
        <w:rPr>
          <w:rtl w:val="true"/>
        </w:rPr>
        <w:t>و ما کان فیه عن علی بن النعمان</w:t>
      </w:r>
      <w:r>
        <w:rPr>
          <w:rtl w:val="true"/>
        </w:rPr>
        <w:t>:</w:t>
      </w:r>
      <w:bookmarkEnd w:id="535"/>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عن أحمد بن محمد بن عیسی، و إبراهیم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النعمان</w:t>
      </w:r>
      <w:r>
        <w:rPr>
          <w:rFonts w:eastAsia="IRNazanin" w:cs="IRNazanin"/>
          <w:color w:val="111111"/>
          <w:sz w:val="28"/>
          <w:szCs w:val="28"/>
          <w:rtl w:val="true"/>
          <w:lang w:bidi="fa-IR"/>
        </w:rPr>
        <w:t>.</w:t>
      </w:r>
    </w:p>
    <w:p>
      <w:pPr>
        <w:pStyle w:val="Heading4"/>
        <w:numPr>
          <w:ilvl w:val="3"/>
          <w:numId w:val="1"/>
        </w:numPr>
        <w:rPr/>
      </w:pPr>
      <w:bookmarkStart w:id="536" w:name="__RefHeading___Toc6342209_417432637"/>
      <w:bookmarkStart w:id="537" w:name="_Toc235"/>
      <w:bookmarkEnd w:id="536"/>
      <w:r>
        <w:rPr>
          <w:rtl w:val="true"/>
        </w:rPr>
        <w:t>[</w:t>
      </w:r>
      <w:r>
        <w:rPr/>
        <w:t>230</w:t>
      </w:r>
      <w:r>
        <w:rPr>
          <w:rtl w:val="true"/>
        </w:rPr>
        <w:t xml:space="preserve">] </w:t>
      </w:r>
      <w:r>
        <w:rPr>
          <w:rtl w:val="true"/>
        </w:rPr>
        <w:t>و ما کان فیه عن علی بن یقطین</w:t>
      </w:r>
      <w:r>
        <w:rPr>
          <w:rtl w:val="true"/>
        </w:rPr>
        <w:t>:</w:t>
      </w:r>
      <w:bookmarkEnd w:id="537"/>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أحمد بن محمد بن عیسی، عن الحسن بن علی بن یقطین، عن أخیه؛ الحسین، عن أبیه؛ علی بن یقطین</w:t>
      </w:r>
      <w:r>
        <w:rPr>
          <w:rFonts w:eastAsia="IRNazanin" w:cs="IRNazanin"/>
          <w:color w:val="111111"/>
          <w:sz w:val="28"/>
          <w:szCs w:val="28"/>
          <w:rtl w:val="true"/>
          <w:lang w:bidi="fa-IR"/>
        </w:rPr>
        <w:t>.</w:t>
      </w:r>
    </w:p>
    <w:p>
      <w:pPr>
        <w:pStyle w:val="Heading4"/>
        <w:numPr>
          <w:ilvl w:val="3"/>
          <w:numId w:val="1"/>
        </w:numPr>
        <w:rPr/>
      </w:pPr>
      <w:bookmarkStart w:id="538" w:name="__RefHeading___Toc6342211_417432637"/>
      <w:bookmarkStart w:id="539" w:name="_Toc236"/>
      <w:bookmarkEnd w:id="538"/>
      <w:r>
        <w:rPr>
          <w:rtl w:val="true"/>
        </w:rPr>
        <w:t>[</w:t>
      </w:r>
      <w:r>
        <w:rPr/>
        <w:t>231</w:t>
      </w:r>
      <w:r>
        <w:rPr>
          <w:rtl w:val="true"/>
        </w:rPr>
        <w:t xml:space="preserve">] </w:t>
      </w:r>
      <w:r>
        <w:rPr>
          <w:rtl w:val="true"/>
        </w:rPr>
        <w:t>و ما کان فیه عن عمار بن مروان؛ الکلبی</w:t>
      </w:r>
      <w:r>
        <w:rPr>
          <w:rtl w:val="true"/>
        </w:rPr>
        <w:t>:</w:t>
      </w:r>
      <w:bookmarkEnd w:id="539"/>
    </w:p>
    <w:p>
      <w:pPr>
        <w:pStyle w:val="BookText"/>
        <w:rPr/>
      </w:pPr>
      <w:r>
        <w:rPr>
          <w:rFonts w:ascii="IRNazanin" w:hAnsi="IRNazanin" w:eastAsia="IRNazanin"/>
          <w:color w:val="111111"/>
          <w:sz w:val="28"/>
          <w:sz w:val="28"/>
          <w:szCs w:val="28"/>
          <w:rtl w:val="true"/>
          <w:lang w:bidi="fa-IR"/>
        </w:rPr>
        <w:t>فقد رویته عن محمد بن موسی بن المتوکل، رحمه الله، عن عبد الله بن جعفر؛ الحمیری، عن محمد بن الحسین بن أبی الخطاب، عن الحسن بن محبوب، عن أبی أیوب؛ الخزاز</w:t>
      </w:r>
      <w:r>
        <w:rPr>
          <w:rStyle w:val="FootnoteAnchor"/>
          <w:rtl w:val="true"/>
        </w:rPr>
        <w:footnoteReference w:id="61"/>
      </w:r>
      <w:r>
        <w:rPr>
          <w:rFonts w:ascii="IRNazanin" w:hAnsi="IRNazanin" w:eastAsia="IRNazanin"/>
          <w:color w:val="111111"/>
          <w:sz w:val="28"/>
          <w:sz w:val="28"/>
          <w:szCs w:val="28"/>
          <w:rtl w:val="true"/>
          <w:lang w:bidi="fa-IR"/>
        </w:rPr>
        <w:t>، عن عمّار بن مروان</w:t>
      </w:r>
      <w:r>
        <w:rPr>
          <w:rFonts w:eastAsia="IRNazanin" w:cs="IRNazanin"/>
          <w:color w:val="111111"/>
          <w:sz w:val="28"/>
          <w:szCs w:val="28"/>
          <w:rtl w:val="true"/>
          <w:lang w:bidi="fa-IR"/>
        </w:rPr>
        <w:t>.</w:t>
      </w:r>
    </w:p>
    <w:p>
      <w:pPr>
        <w:pStyle w:val="Heading4"/>
        <w:numPr>
          <w:ilvl w:val="3"/>
          <w:numId w:val="1"/>
        </w:numPr>
        <w:rPr/>
      </w:pPr>
      <w:bookmarkStart w:id="540" w:name="__RefHeading___Toc6342213_417432637"/>
      <w:bookmarkStart w:id="541" w:name="_Toc237"/>
      <w:bookmarkEnd w:id="540"/>
      <w:r>
        <w:rPr>
          <w:rtl w:val="true"/>
        </w:rPr>
        <w:t>[</w:t>
      </w:r>
      <w:r>
        <w:rPr/>
        <w:t>232</w:t>
      </w:r>
      <w:r>
        <w:rPr>
          <w:rtl w:val="true"/>
        </w:rPr>
        <w:t xml:space="preserve">] </w:t>
      </w:r>
      <w:r>
        <w:rPr>
          <w:rtl w:val="true"/>
        </w:rPr>
        <w:t>و ما کان فیه عن عمار بن موسی؛ الساباطی</w:t>
      </w:r>
      <w:r>
        <w:rPr>
          <w:rtl w:val="true"/>
        </w:rPr>
        <w:t>:</w:t>
      </w:r>
      <w:bookmarkEnd w:id="541"/>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سعد بن عبد الله، عن أحمد بن الحسن بن علی بن فضال، عن عمرو بن سعید؛ المدائنی، عن مصدق بن صدقة، عن عمار بن موسی؛ الساباطی</w:t>
      </w:r>
      <w:r>
        <w:rPr>
          <w:rFonts w:eastAsia="IRNazanin" w:cs="IRNazanin"/>
          <w:color w:val="111111"/>
          <w:sz w:val="28"/>
          <w:szCs w:val="28"/>
          <w:rtl w:val="true"/>
          <w:lang w:bidi="fa-IR"/>
        </w:rPr>
        <w:t xml:space="preserve">. </w:t>
      </w:r>
      <w:bookmarkStart w:id="542" w:name="pg12224_126962"/>
    </w:p>
    <w:p>
      <w:pPr>
        <w:pStyle w:val="Heading4"/>
        <w:numPr>
          <w:ilvl w:val="3"/>
          <w:numId w:val="1"/>
        </w:numPr>
        <w:rPr/>
      </w:pPr>
      <w:bookmarkStart w:id="543" w:name="__RefHeading___Toc6342215_417432637"/>
      <w:bookmarkStart w:id="544" w:name="_Toc238"/>
      <w:bookmarkEnd w:id="542"/>
      <w:bookmarkEnd w:id="543"/>
      <w:r>
        <w:rPr>
          <w:rtl w:val="true"/>
        </w:rPr>
        <w:t>[</w:t>
      </w:r>
      <w:r>
        <w:rPr/>
        <w:t>233</w:t>
      </w:r>
      <w:r>
        <w:rPr>
          <w:rtl w:val="true"/>
        </w:rPr>
        <w:t xml:space="preserve">] </w:t>
      </w:r>
      <w:r>
        <w:rPr>
          <w:rtl w:val="true"/>
        </w:rPr>
        <w:t>و ما کان فیه عن عمرو بن أبی المقدام</w:t>
      </w:r>
      <w:r>
        <w:rPr>
          <w:rtl w:val="true"/>
        </w:rPr>
        <w:t>:</w:t>
      </w:r>
      <w:bookmarkEnd w:id="544"/>
    </w:p>
    <w:p>
      <w:pPr>
        <w:pStyle w:val="BookText"/>
        <w:rPr/>
      </w:pPr>
      <w:r>
        <w:rPr>
          <w:rFonts w:ascii="IRNazanin" w:hAnsi="IRNazanin" w:eastAsia="IRNazanin"/>
          <w:color w:val="111111"/>
          <w:sz w:val="28"/>
          <w:sz w:val="28"/>
          <w:szCs w:val="28"/>
          <w:rtl w:val="true"/>
          <w:lang w:bidi="fa-IR"/>
        </w:rPr>
        <w:t>فقد رویته عن محمد بن الحسن، رحمه الله، عن محمد بن الحسن؛ الصفار، و الحسن بن متیل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بن أبی الخطاب، عن الحکم بن مسکین،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أبی المقدام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 أبی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هرمز، الحداد</w:t>
      </w:r>
      <w:r>
        <w:rPr>
          <w:rFonts w:eastAsia="IRNazanin" w:cs="IRNazanin"/>
          <w:color w:val="111111"/>
          <w:sz w:val="28"/>
          <w:szCs w:val="28"/>
          <w:rtl w:val="true"/>
          <w:lang w:bidi="fa-IR"/>
        </w:rPr>
        <w:t>.</w:t>
      </w:r>
    </w:p>
    <w:p>
      <w:pPr>
        <w:pStyle w:val="Heading4"/>
        <w:numPr>
          <w:ilvl w:val="3"/>
          <w:numId w:val="1"/>
        </w:numPr>
        <w:rPr/>
      </w:pPr>
      <w:bookmarkStart w:id="545" w:name="__RefHeading___Toc6342217_417432637"/>
      <w:bookmarkStart w:id="546" w:name="_Toc239"/>
      <w:bookmarkEnd w:id="545"/>
      <w:r>
        <w:rPr>
          <w:rtl w:val="true"/>
        </w:rPr>
        <w:t>[</w:t>
      </w:r>
      <w:r>
        <w:rPr/>
        <w:t>234</w:t>
      </w:r>
      <w:r>
        <w:rPr>
          <w:rtl w:val="true"/>
        </w:rPr>
        <w:t xml:space="preserve">] </w:t>
      </w:r>
      <w:r>
        <w:rPr>
          <w:rtl w:val="true"/>
        </w:rPr>
        <w:t>و ما کان فیه عن عمرو بن جمیع</w:t>
      </w:r>
      <w:r>
        <w:rPr>
          <w:rtl w:val="true"/>
        </w:rPr>
        <w:t>:</w:t>
      </w:r>
      <w:bookmarkEnd w:id="546"/>
    </w:p>
    <w:p>
      <w:pPr>
        <w:pStyle w:val="BookText"/>
        <w:rPr/>
      </w:pPr>
      <w:r>
        <w:rPr>
          <w:rFonts w:ascii="IRNazanin" w:hAnsi="IRNazanin" w:eastAsia="IRNazanin"/>
          <w:color w:val="111111"/>
          <w:sz w:val="28"/>
          <w:sz w:val="28"/>
          <w:szCs w:val="28"/>
          <w:rtl w:val="true"/>
          <w:lang w:bidi="fa-IR"/>
        </w:rPr>
        <w:t>فقد رویته عن أبی، رضی الله عنه عن أحمد بن إدریس، عن محمد بن أحمد، عن الحسن بن الحسین؛ اللؤلؤی، عن الحسن بن علی بن یوسف، عن معاذ؛ الجوهری، عن عمرو بن جمیع</w:t>
      </w:r>
      <w:r>
        <w:rPr>
          <w:rFonts w:eastAsia="IRNazanin" w:cs="IRNazanin"/>
          <w:color w:val="111111"/>
          <w:sz w:val="28"/>
          <w:szCs w:val="28"/>
          <w:rtl w:val="true"/>
          <w:lang w:bidi="fa-IR"/>
        </w:rPr>
        <w:t>.</w:t>
      </w:r>
    </w:p>
    <w:p>
      <w:pPr>
        <w:pStyle w:val="Heading4"/>
        <w:numPr>
          <w:ilvl w:val="3"/>
          <w:numId w:val="1"/>
        </w:numPr>
        <w:rPr/>
      </w:pPr>
      <w:bookmarkStart w:id="547" w:name="__RefHeading___Toc6342219_417432637"/>
      <w:bookmarkStart w:id="548" w:name="_Toc240"/>
      <w:bookmarkEnd w:id="547"/>
      <w:r>
        <w:rPr>
          <w:rtl w:val="true"/>
        </w:rPr>
        <w:t>[</w:t>
      </w:r>
      <w:r>
        <w:rPr/>
        <w:t>235</w:t>
      </w:r>
      <w:r>
        <w:rPr>
          <w:rtl w:val="true"/>
        </w:rPr>
        <w:t xml:space="preserve">] </w:t>
      </w:r>
      <w:r>
        <w:rPr>
          <w:rtl w:val="true"/>
        </w:rPr>
        <w:t>و ما کان فیه عن عمرو بن خالد</w:t>
      </w:r>
      <w:r>
        <w:rPr>
          <w:rtl w:val="true"/>
        </w:rPr>
        <w:t>:</w:t>
      </w:r>
      <w:bookmarkEnd w:id="548"/>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الهیثم بن أبی مسروق؛ النهدی، عن الحسین بن علوان، عن عمرو بن خالد</w:t>
      </w:r>
      <w:r>
        <w:rPr>
          <w:rFonts w:eastAsia="IRNazanin" w:cs="IRNazanin"/>
          <w:color w:val="111111"/>
          <w:sz w:val="28"/>
          <w:szCs w:val="28"/>
          <w:rtl w:val="true"/>
          <w:lang w:bidi="fa-IR"/>
        </w:rPr>
        <w:t>.</w:t>
      </w:r>
    </w:p>
    <w:p>
      <w:pPr>
        <w:pStyle w:val="Heading4"/>
        <w:numPr>
          <w:ilvl w:val="3"/>
          <w:numId w:val="1"/>
        </w:numPr>
        <w:rPr/>
      </w:pPr>
      <w:bookmarkStart w:id="549" w:name="__RefHeading___Toc6342221_417432637"/>
      <w:bookmarkStart w:id="550" w:name="_Toc241"/>
      <w:bookmarkEnd w:id="549"/>
      <w:r>
        <w:rPr>
          <w:rtl w:val="true"/>
        </w:rPr>
        <w:t>[</w:t>
      </w:r>
      <w:r>
        <w:rPr/>
        <w:t>236</w:t>
      </w:r>
      <w:r>
        <w:rPr>
          <w:rtl w:val="true"/>
        </w:rPr>
        <w:t xml:space="preserve">] </w:t>
      </w:r>
      <w:r>
        <w:rPr>
          <w:rtl w:val="true"/>
        </w:rPr>
        <w:t>و ما کان فیه عن عمرو بن سعید، الساباطی</w:t>
      </w:r>
      <w:r>
        <w:rPr>
          <w:rtl w:val="true"/>
        </w:rPr>
        <w:t>:</w:t>
      </w:r>
      <w:bookmarkEnd w:id="550"/>
    </w:p>
    <w:p>
      <w:pPr>
        <w:pStyle w:val="BookText"/>
        <w:rPr/>
      </w:pPr>
      <w:r>
        <w:rPr>
          <w:rFonts w:ascii="IRNazanin" w:hAnsi="IRNazanin" w:eastAsia="IRNazanin"/>
          <w:color w:val="111111"/>
          <w:sz w:val="28"/>
          <w:sz w:val="28"/>
          <w:szCs w:val="28"/>
          <w:rtl w:val="true"/>
          <w:lang w:bidi="fa-IR"/>
        </w:rPr>
        <w:t>فقد رویته عن أحمد بن محمد بن یحیی؛ العطار، عن سعد بن عبد الله، عن أحمد بن الحسن بن علی بن فضال، عن عمرو بن سعید</w:t>
      </w:r>
      <w:r>
        <w:rPr>
          <w:rFonts w:eastAsia="IRNazanin" w:cs="IRNazanin"/>
          <w:color w:val="111111"/>
          <w:sz w:val="28"/>
          <w:szCs w:val="28"/>
          <w:rtl w:val="true"/>
          <w:lang w:bidi="fa-IR"/>
        </w:rPr>
        <w:t>.</w:t>
      </w:r>
    </w:p>
    <w:p>
      <w:pPr>
        <w:pStyle w:val="Heading4"/>
        <w:numPr>
          <w:ilvl w:val="3"/>
          <w:numId w:val="1"/>
        </w:numPr>
        <w:rPr/>
      </w:pPr>
      <w:bookmarkStart w:id="551" w:name="__RefHeading___Toc6342223_417432637"/>
      <w:bookmarkStart w:id="552" w:name="_Toc242"/>
      <w:bookmarkEnd w:id="551"/>
      <w:r>
        <w:rPr>
          <w:rtl w:val="true"/>
        </w:rPr>
        <w:t>[</w:t>
      </w:r>
      <w:r>
        <w:rPr/>
        <w:t>237</w:t>
      </w:r>
      <w:r>
        <w:rPr>
          <w:rtl w:val="true"/>
        </w:rPr>
        <w:t xml:space="preserve">] </w:t>
      </w:r>
      <w:r>
        <w:rPr>
          <w:rtl w:val="true"/>
        </w:rPr>
        <w:t>و ما کان فیه عن عمرو بن شمر</w:t>
      </w:r>
      <w:r>
        <w:rPr>
          <w:rtl w:val="true"/>
        </w:rPr>
        <w:t>:</w:t>
      </w:r>
      <w:bookmarkEnd w:id="55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رویته عن محمد بن موسی بن المتوکل، رضی الله عنه، عن علی بن الحسین؛ السعدآبادی، عن أحمد بن أبی عبد الله؛ البرقی، عن </w:t>
      </w:r>
      <w:bookmarkStart w:id="553" w:name="pg12224_126963"/>
    </w:p>
    <w:p>
      <w:pPr>
        <w:pStyle w:val="BookText"/>
        <w:rPr/>
      </w:pPr>
      <w:bookmarkEnd w:id="553"/>
      <w:r>
        <w:rPr>
          <w:rFonts w:ascii="IRNazanin" w:hAnsi="IRNazanin" w:eastAsia="IRNazanin"/>
          <w:color w:val="111111"/>
          <w:sz w:val="28"/>
          <w:sz w:val="28"/>
          <w:szCs w:val="28"/>
          <w:rtl w:val="true"/>
          <w:lang w:bidi="fa-IR"/>
        </w:rPr>
        <w:t>أبیه، عن أحمد بن النضر؛ الخزاز</w:t>
      </w:r>
      <w:r>
        <w:rPr>
          <w:rStyle w:val="FootnoteAnchor"/>
          <w:rtl w:val="true"/>
        </w:rPr>
        <w:footnoteReference w:id="62"/>
      </w:r>
      <w:r>
        <w:rPr>
          <w:rFonts w:ascii="IRNazanin" w:hAnsi="IRNazanin" w:eastAsia="IRNazanin"/>
          <w:color w:val="111111"/>
          <w:sz w:val="28"/>
          <w:sz w:val="28"/>
          <w:szCs w:val="28"/>
          <w:rtl w:val="true"/>
          <w:lang w:bidi="fa-IR"/>
        </w:rPr>
        <w:t>، عن عمرو بن شمر</w:t>
      </w:r>
      <w:r>
        <w:rPr>
          <w:rFonts w:eastAsia="IRNazanin" w:cs="IRNazanin"/>
          <w:color w:val="111111"/>
          <w:sz w:val="28"/>
          <w:szCs w:val="28"/>
          <w:rtl w:val="true"/>
          <w:lang w:bidi="fa-IR"/>
        </w:rPr>
        <w:t>.</w:t>
      </w:r>
    </w:p>
    <w:p>
      <w:pPr>
        <w:pStyle w:val="Heading4"/>
        <w:numPr>
          <w:ilvl w:val="3"/>
          <w:numId w:val="1"/>
        </w:numPr>
        <w:rPr/>
      </w:pPr>
      <w:bookmarkStart w:id="554" w:name="__RefHeading___Toc6342225_417432637"/>
      <w:bookmarkStart w:id="555" w:name="_Toc243"/>
      <w:bookmarkEnd w:id="554"/>
      <w:r>
        <w:rPr>
          <w:rtl w:val="true"/>
        </w:rPr>
        <w:t>[</w:t>
      </w:r>
      <w:r>
        <w:rPr/>
        <w:t>238</w:t>
      </w:r>
      <w:r>
        <w:rPr>
          <w:rtl w:val="true"/>
        </w:rPr>
        <w:t xml:space="preserve">] </w:t>
      </w:r>
      <w:r>
        <w:rPr>
          <w:rtl w:val="true"/>
        </w:rPr>
        <w:t>و ما کان فیه عن عمر بن أبی زیاد</w:t>
      </w:r>
      <w:r>
        <w:rPr>
          <w:rtl w:val="true"/>
        </w:rPr>
        <w:t>:</w:t>
      </w:r>
      <w:bookmarkEnd w:id="555"/>
    </w:p>
    <w:p>
      <w:pPr>
        <w:pStyle w:val="BookText"/>
        <w:rPr/>
      </w:pPr>
      <w:r>
        <w:rPr>
          <w:rFonts w:ascii="IRNazanin" w:hAnsi="IRNazanin" w:eastAsia="IRNazanin"/>
          <w:color w:val="111111"/>
          <w:sz w:val="28"/>
          <w:sz w:val="28"/>
          <w:szCs w:val="28"/>
          <w:rtl w:val="true"/>
          <w:lang w:bidi="fa-IR"/>
        </w:rPr>
        <w:t>فقد رویته عن أبی، رحمه الله، عن سعد بن عبد الله، عن محمد بن الحسین بن أبی الخطاب، عن الحکم بن مسکین، عن عمر بن أبی زیاد</w:t>
      </w:r>
      <w:r>
        <w:rPr>
          <w:rFonts w:eastAsia="IRNazanin" w:cs="IRNazanin"/>
          <w:color w:val="111111"/>
          <w:sz w:val="28"/>
          <w:szCs w:val="28"/>
          <w:rtl w:val="true"/>
          <w:lang w:bidi="fa-IR"/>
        </w:rPr>
        <w:t>.</w:t>
      </w:r>
    </w:p>
    <w:p>
      <w:pPr>
        <w:pStyle w:val="Heading4"/>
        <w:numPr>
          <w:ilvl w:val="3"/>
          <w:numId w:val="1"/>
        </w:numPr>
        <w:rPr/>
      </w:pPr>
      <w:bookmarkStart w:id="556" w:name="__RefHeading___Toc6342227_417432637"/>
      <w:bookmarkStart w:id="557" w:name="_Toc244"/>
      <w:bookmarkEnd w:id="556"/>
      <w:r>
        <w:rPr>
          <w:rtl w:val="true"/>
        </w:rPr>
        <w:t>[</w:t>
      </w:r>
      <w:r>
        <w:rPr/>
        <w:t>239</w:t>
      </w:r>
      <w:r>
        <w:rPr>
          <w:rtl w:val="true"/>
        </w:rPr>
        <w:t xml:space="preserve">] </w:t>
      </w:r>
      <w:r>
        <w:rPr>
          <w:rtl w:val="true"/>
        </w:rPr>
        <w:t>و ما کان فیه عن عمر بن أبی شعبة</w:t>
      </w:r>
      <w:r>
        <w:rPr>
          <w:rtl w:val="true"/>
        </w:rPr>
        <w:t>:</w:t>
      </w:r>
      <w:bookmarkEnd w:id="557"/>
    </w:p>
    <w:p>
      <w:p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محمد بن یحیی؛ العطار، عن محمد بن الحسین بن أبی الخطاب، عن جعفر بن بشیر، عن حماد بن عثمان، عن عمر بن أبی شعبة، الحلبی</w:t>
      </w:r>
      <w:r>
        <w:rPr>
          <w:rFonts w:eastAsia="IRNazanin" w:cs="IRNazanin"/>
          <w:color w:val="111111"/>
          <w:sz w:val="28"/>
          <w:szCs w:val="28"/>
          <w:rtl w:val="true"/>
          <w:lang w:bidi="fa-IR"/>
        </w:rPr>
        <w:t>.</w:t>
      </w:r>
    </w:p>
    <w:p>
      <w:pPr>
        <w:pStyle w:val="Heading4"/>
        <w:numPr>
          <w:ilvl w:val="3"/>
          <w:numId w:val="1"/>
        </w:numPr>
        <w:rPr/>
      </w:pPr>
      <w:bookmarkStart w:id="558" w:name="__RefHeading___Toc6342229_417432637"/>
      <w:bookmarkStart w:id="559" w:name="_Toc245"/>
      <w:bookmarkEnd w:id="558"/>
      <w:r>
        <w:rPr>
          <w:rtl w:val="true"/>
        </w:rPr>
        <w:t>[</w:t>
      </w:r>
      <w:r>
        <w:rPr/>
        <w:t>240</w:t>
      </w:r>
      <w:r>
        <w:rPr>
          <w:rtl w:val="true"/>
        </w:rPr>
        <w:t xml:space="preserve">] </w:t>
      </w:r>
      <w:r>
        <w:rPr>
          <w:rtl w:val="true"/>
        </w:rPr>
        <w:t>و ما کان فیه عن عمر بن أذینة</w:t>
      </w:r>
      <w:r>
        <w:rPr>
          <w:rtl w:val="true"/>
        </w:rPr>
        <w:t>:</w:t>
      </w:r>
      <w:bookmarkEnd w:id="559"/>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أحمد بن محمد بن عیسی، عن الحسین بن سعید، عن محمد بن أبی عمیر، عن عمر بن أذینة</w:t>
      </w:r>
      <w:r>
        <w:rPr>
          <w:rFonts w:eastAsia="IRNazanin" w:cs="IRNazanin"/>
          <w:color w:val="111111"/>
          <w:sz w:val="28"/>
          <w:szCs w:val="28"/>
          <w:rtl w:val="true"/>
          <w:lang w:bidi="fa-IR"/>
        </w:rPr>
        <w:t>.</w:t>
      </w:r>
    </w:p>
    <w:p>
      <w:pPr>
        <w:pStyle w:val="Heading4"/>
        <w:numPr>
          <w:ilvl w:val="3"/>
          <w:numId w:val="1"/>
        </w:numPr>
        <w:rPr/>
      </w:pPr>
      <w:bookmarkStart w:id="560" w:name="__RefHeading___Toc6342231_417432637"/>
      <w:bookmarkStart w:id="561" w:name="_Toc246"/>
      <w:bookmarkEnd w:id="560"/>
      <w:r>
        <w:rPr>
          <w:rtl w:val="true"/>
        </w:rPr>
        <w:t>[</w:t>
      </w:r>
      <w:r>
        <w:rPr/>
        <w:t>241</w:t>
      </w:r>
      <w:r>
        <w:rPr>
          <w:rtl w:val="true"/>
        </w:rPr>
        <w:t xml:space="preserve">] </w:t>
      </w:r>
      <w:r>
        <w:rPr>
          <w:rtl w:val="true"/>
        </w:rPr>
        <w:t>و ما کان فیه عن عمر بن حنظلة</w:t>
      </w:r>
      <w:r>
        <w:rPr>
          <w:rtl w:val="true"/>
        </w:rPr>
        <w:t>:</w:t>
      </w:r>
      <w:bookmarkEnd w:id="561"/>
    </w:p>
    <w:p>
      <w:pPr>
        <w:pStyle w:val="BookText"/>
        <w:rPr/>
      </w:pPr>
      <w:r>
        <w:rPr>
          <w:rFonts w:ascii="IRNazanin" w:hAnsi="IRNazanin" w:eastAsia="IRNazanin"/>
          <w:color w:val="111111"/>
          <w:sz w:val="28"/>
          <w:sz w:val="28"/>
          <w:szCs w:val="28"/>
          <w:rtl w:val="true"/>
          <w:lang w:bidi="fa-IR"/>
        </w:rPr>
        <w:t>فقد رویته عن الحسین بن أحمد بن إدریس، رضی الله عنه، عن أبیه، عن محمد بن أحمد بن یحیی، عن محمد بن عیسی، عن صفوان بن یحیی، عن داود بن الحصین، عن عمر بن حنظلة</w:t>
      </w:r>
      <w:r>
        <w:rPr>
          <w:rFonts w:eastAsia="IRNazanin" w:cs="IRNazanin"/>
          <w:color w:val="111111"/>
          <w:sz w:val="28"/>
          <w:szCs w:val="28"/>
          <w:rtl w:val="true"/>
          <w:lang w:bidi="fa-IR"/>
        </w:rPr>
        <w:t>.</w:t>
      </w:r>
    </w:p>
    <w:p>
      <w:pPr>
        <w:pStyle w:val="Heading4"/>
        <w:numPr>
          <w:ilvl w:val="3"/>
          <w:numId w:val="1"/>
        </w:numPr>
        <w:rPr/>
      </w:pPr>
      <w:bookmarkStart w:id="562" w:name="__RefHeading___Toc6342233_417432637"/>
      <w:bookmarkStart w:id="563" w:name="_Toc247"/>
      <w:bookmarkEnd w:id="562"/>
      <w:r>
        <w:rPr>
          <w:rtl w:val="true"/>
        </w:rPr>
        <w:t>[</w:t>
      </w:r>
      <w:r>
        <w:rPr/>
        <w:t>242</w:t>
      </w:r>
      <w:r>
        <w:rPr>
          <w:rtl w:val="true"/>
        </w:rPr>
        <w:t xml:space="preserve">] </w:t>
      </w:r>
      <w:r>
        <w:rPr>
          <w:rtl w:val="true"/>
        </w:rPr>
        <w:t>و ما کان فیه عن عمر بن قیس الماصر</w:t>
      </w:r>
      <w:r>
        <w:rPr>
          <w:rtl w:val="true"/>
        </w:rPr>
        <w:t>:</w:t>
      </w:r>
      <w:bookmarkEnd w:id="56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 xml:space="preserve">: </w:t>
      </w:r>
      <w:bookmarkStart w:id="564" w:name="pg12224_126964"/>
    </w:p>
    <w:p>
      <w:pPr>
        <w:pStyle w:val="BookText"/>
        <w:rPr/>
      </w:pPr>
      <w:bookmarkEnd w:id="564"/>
      <w:r>
        <w:rPr>
          <w:rFonts w:ascii="IRNazanin" w:hAnsi="IRNazanin" w:eastAsia="IRNazanin"/>
          <w:color w:val="111111"/>
          <w:sz w:val="28"/>
          <w:sz w:val="28"/>
          <w:szCs w:val="28"/>
          <w:rtl w:val="true"/>
          <w:lang w:bidi="fa-IR"/>
        </w:rPr>
        <w:t>عن سعد بن عبد الله، عن أحمد بن أبی عبد الله؛ البرقی، عن أبیه، عن محمد بن سنان،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 بن قیس الماصر</w:t>
      </w:r>
      <w:r>
        <w:rPr>
          <w:rFonts w:eastAsia="IRNazanin" w:cs="IRNazanin"/>
          <w:color w:val="111111"/>
          <w:sz w:val="28"/>
          <w:szCs w:val="28"/>
          <w:rtl w:val="true"/>
          <w:lang w:bidi="fa-IR"/>
        </w:rPr>
        <w:t>.</w:t>
      </w:r>
    </w:p>
    <w:p>
      <w:pPr>
        <w:pStyle w:val="Heading4"/>
        <w:numPr>
          <w:ilvl w:val="3"/>
          <w:numId w:val="1"/>
        </w:numPr>
        <w:rPr/>
      </w:pPr>
      <w:bookmarkStart w:id="565" w:name="__RefHeading___Toc6342235_417432637"/>
      <w:bookmarkStart w:id="566" w:name="_Toc248"/>
      <w:bookmarkEnd w:id="565"/>
      <w:r>
        <w:rPr>
          <w:rtl w:val="true"/>
        </w:rPr>
        <w:t>[</w:t>
      </w:r>
      <w:r>
        <w:rPr/>
        <w:t>243</w:t>
      </w:r>
      <w:r>
        <w:rPr>
          <w:rtl w:val="true"/>
        </w:rPr>
        <w:t xml:space="preserve">] </w:t>
      </w:r>
      <w:r>
        <w:rPr>
          <w:rtl w:val="true"/>
        </w:rPr>
        <w:t>و ما کان فیه عن عمر بن یزید</w:t>
      </w:r>
      <w:r>
        <w:rPr>
          <w:rtl w:val="true"/>
        </w:rPr>
        <w:t>:</w:t>
      </w:r>
      <w:bookmarkEnd w:id="566"/>
    </w:p>
    <w:p>
      <w:pPr>
        <w:pStyle w:val="BookText"/>
        <w:rPr/>
      </w:pPr>
      <w:r>
        <w:rPr>
          <w:rFonts w:ascii="IRNazanin" w:hAnsi="IRNazanin" w:eastAsia="IRNazanin"/>
          <w:color w:val="111111"/>
          <w:sz w:val="28"/>
          <w:sz w:val="28"/>
          <w:szCs w:val="28"/>
          <w:rtl w:val="true"/>
          <w:lang w:bidi="fa-IR"/>
        </w:rPr>
        <w:t>فقد رویته عن أبی، رضی الله عنه، عن محمد بن یحیی؛ العطار، عن یعقوب بن یزید، عن محمد بن أبی عمیر، و صفوان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رویته أیضا عن أبی، رضی الله عنه، عن عبد الله بن جعفر؛ الحمیری، عن محمد بن عبد الحمید، عن محمد بن عمر بن یزید، عن الحسین بن عمر بن یزید، عن أبیه؛ عمر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رؤیته أیضا عن أبی، رحمه الله، عن عبد الله بن جعفر؛ الحمیری، عن محمد بن عبد الجبّار، عن محمد بن إسماعیل، عن محمد بن عباس، عن عمر بن یزید</w:t>
      </w:r>
      <w:r>
        <w:rPr>
          <w:rFonts w:eastAsia="IRNazanin" w:cs="IRNazanin"/>
          <w:color w:val="111111"/>
          <w:sz w:val="28"/>
          <w:szCs w:val="28"/>
          <w:rtl w:val="true"/>
          <w:lang w:bidi="fa-IR"/>
        </w:rPr>
        <w:t>.</w:t>
      </w:r>
    </w:p>
    <w:p>
      <w:pPr>
        <w:pStyle w:val="Heading4"/>
        <w:numPr>
          <w:ilvl w:val="3"/>
          <w:numId w:val="1"/>
        </w:numPr>
        <w:rPr/>
      </w:pPr>
      <w:bookmarkStart w:id="567" w:name="__RefHeading___Toc6342237_417432637"/>
      <w:bookmarkStart w:id="568" w:name="_Toc249"/>
      <w:bookmarkEnd w:id="567"/>
      <w:r>
        <w:rPr>
          <w:rtl w:val="true"/>
        </w:rPr>
        <w:t>[</w:t>
      </w:r>
      <w:r>
        <w:rPr/>
        <w:t>244</w:t>
      </w:r>
      <w:r>
        <w:rPr>
          <w:rtl w:val="true"/>
        </w:rPr>
        <w:t xml:space="preserve">] </w:t>
      </w:r>
      <w:r>
        <w:rPr>
          <w:rtl w:val="true"/>
        </w:rPr>
        <w:t>و ما کان فیه عن عمران؛ الحلبی</w:t>
      </w:r>
      <w:r>
        <w:rPr>
          <w:rtl w:val="true"/>
        </w:rPr>
        <w:t>:</w:t>
      </w:r>
      <w:bookmarkEnd w:id="568"/>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محمد بن الحسین بن أبی الخطاب، عن جعفر بن بشیر، عن حماد بن عثمان، عن عمران؛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کنیته أبو الفضل‌</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6342239_417432637"/>
      <w:bookmarkStart w:id="570" w:name="_Toc250"/>
      <w:bookmarkEnd w:id="569"/>
      <w:r>
        <w:rPr>
          <w:rtl w:val="true"/>
        </w:rPr>
        <w:t>[</w:t>
      </w:r>
      <w:r>
        <w:rPr/>
        <w:t>245</w:t>
      </w:r>
      <w:r>
        <w:rPr>
          <w:rtl w:val="true"/>
        </w:rPr>
        <w:t xml:space="preserve">] </w:t>
      </w:r>
      <w:r>
        <w:rPr>
          <w:rtl w:val="true"/>
        </w:rPr>
        <w:t>و ما کان فیه عن عیسی بن أبی منصور</w:t>
      </w:r>
      <w:r>
        <w:rPr>
          <w:rtl w:val="true"/>
        </w:rPr>
        <w:t>:</w:t>
      </w:r>
      <w:bookmarkEnd w:id="57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رویته عن محمد بن الحسن، رضی الله عنه، عن محمد بن </w:t>
      </w:r>
      <w:bookmarkStart w:id="571" w:name="pg12224_126965"/>
    </w:p>
    <w:p>
      <w:pPr>
        <w:pStyle w:val="BookText"/>
        <w:rPr/>
      </w:pPr>
      <w:bookmarkEnd w:id="571"/>
      <w:r>
        <w:rPr>
          <w:rFonts w:ascii="IRNazanin" w:hAnsi="IRNazanin" w:eastAsia="IRNazanin"/>
          <w:color w:val="111111"/>
          <w:sz w:val="28"/>
          <w:sz w:val="28"/>
          <w:szCs w:val="28"/>
          <w:rtl w:val="true"/>
          <w:lang w:bidi="fa-IR"/>
        </w:rPr>
        <w:t>الحسن؛ الصفار، عن محمد بن الحسین بن أبی الخطاب، عن جعفر بن بشیر، عن حماد بن عثمان، عن عیسی بن أبی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کنیته أبو صالح، و هو کوفی، 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محمد بن الحسن، رضی الله عنه، عن محمد بن الحسن، الصفار عن یعقوب بن یزید، عن ابن أبی عمیر، عن إبراهیم بن عبد الحمید، عن عبد الله بن سنان،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إذ أقبل عیسی بن أبی منصور،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تنظر خیارا فی الدنیا خیارا فی الآخرة فانظر إلیه</w:t>
      </w:r>
      <w:r>
        <w:rPr>
          <w:rFonts w:eastAsia="IRNazanin" w:cs="IRNazanin"/>
          <w:color w:val="111111"/>
          <w:sz w:val="28"/>
          <w:szCs w:val="28"/>
          <w:rtl w:val="true"/>
          <w:lang w:bidi="fa-IR"/>
        </w:rPr>
        <w:t>.</w:t>
      </w:r>
    </w:p>
    <w:p>
      <w:pPr>
        <w:pStyle w:val="Heading4"/>
        <w:numPr>
          <w:ilvl w:val="3"/>
          <w:numId w:val="1"/>
        </w:numPr>
        <w:rPr/>
      </w:pPr>
      <w:bookmarkStart w:id="572" w:name="__RefHeading___Toc6342241_417432637"/>
      <w:bookmarkStart w:id="573" w:name="_Toc251"/>
      <w:bookmarkEnd w:id="572"/>
      <w:r>
        <w:rPr>
          <w:rtl w:val="true"/>
        </w:rPr>
        <w:t>[</w:t>
      </w:r>
      <w:r>
        <w:rPr/>
        <w:t>246</w:t>
      </w:r>
      <w:r>
        <w:rPr>
          <w:rtl w:val="true"/>
        </w:rPr>
        <w:t xml:space="preserve">] </w:t>
      </w:r>
      <w:r>
        <w:rPr>
          <w:rtl w:val="true"/>
        </w:rPr>
        <w:t>و ما کان فیه عن عیسی بن أعین</w:t>
      </w:r>
      <w:r>
        <w:rPr>
          <w:rtl w:val="true"/>
        </w:rPr>
        <w:t>:</w:t>
      </w:r>
      <w:bookmarkEnd w:id="573"/>
    </w:p>
    <w:p>
      <w:pPr>
        <w:pStyle w:val="BookText"/>
        <w:rPr/>
      </w:pPr>
      <w:r>
        <w:rPr>
          <w:rFonts w:ascii="IRNazanin" w:hAnsi="IRNazanin" w:eastAsia="IRNazanin"/>
          <w:color w:val="111111"/>
          <w:sz w:val="28"/>
          <w:sz w:val="28"/>
          <w:szCs w:val="28"/>
          <w:rtl w:val="true"/>
          <w:lang w:bidi="fa-IR"/>
        </w:rPr>
        <w:t>فقد رویته عن أبی، رضی الله عنه، عن محمد بن أحمد بن علی بن الصلت، عن أبی طالب؛ عبد الله بن الصلت، عن عبد الله بن المغیرة، عن عیسی بن أعین</w:t>
      </w:r>
      <w:r>
        <w:rPr>
          <w:rFonts w:eastAsia="IRNazanin" w:cs="IRNazanin"/>
          <w:color w:val="111111"/>
          <w:sz w:val="28"/>
          <w:szCs w:val="28"/>
          <w:rtl w:val="true"/>
          <w:lang w:bidi="fa-IR"/>
        </w:rPr>
        <w:t>.</w:t>
      </w:r>
    </w:p>
    <w:p>
      <w:pPr>
        <w:pStyle w:val="Heading4"/>
        <w:numPr>
          <w:ilvl w:val="3"/>
          <w:numId w:val="1"/>
        </w:numPr>
        <w:rPr/>
      </w:pPr>
      <w:bookmarkStart w:id="574" w:name="__RefHeading___Toc6342243_417432637"/>
      <w:bookmarkStart w:id="575" w:name="_Toc252"/>
      <w:bookmarkEnd w:id="574"/>
      <w:r>
        <w:rPr>
          <w:rtl w:val="true"/>
        </w:rPr>
        <w:t>[</w:t>
      </w:r>
      <w:r>
        <w:rPr/>
        <w:t>247</w:t>
      </w:r>
      <w:r>
        <w:rPr>
          <w:rtl w:val="true"/>
        </w:rPr>
        <w:t xml:space="preserve">] </w:t>
      </w:r>
      <w:r>
        <w:rPr>
          <w:rtl w:val="true"/>
        </w:rPr>
        <w:t>و ما کان فیه عن عیسی بن عبد الله؛ الهاشمی</w:t>
      </w:r>
      <w:r>
        <w:rPr>
          <w:rtl w:val="true"/>
        </w:rPr>
        <w:t>:</w:t>
      </w:r>
      <w:bookmarkEnd w:id="575"/>
    </w:p>
    <w:p>
      <w:pPr>
        <w:pStyle w:val="BookText"/>
        <w:rPr/>
      </w:pPr>
      <w:r>
        <w:rPr>
          <w:rFonts w:ascii="IRNazanin" w:hAnsi="IRNazanin" w:eastAsia="IRNazanin"/>
          <w:color w:val="111111"/>
          <w:sz w:val="28"/>
          <w:sz w:val="28"/>
          <w:szCs w:val="28"/>
          <w:rtl w:val="true"/>
          <w:lang w:bidi="fa-IR"/>
        </w:rPr>
        <w:t>فقد رویته عن محمد بن موسی بن المتوکل، رضی الله عنه، عن محمد بن یحیی العطار، عن محمد بن الحسین بن أبی الخطاب، عن محمد بن عبد الله، عن عیسی بن عبد الله بن علی بن عمر بن علی بن الحسین بن علی بن أبی طالب علیهم السلام</w:t>
      </w:r>
      <w:r>
        <w:rPr>
          <w:rFonts w:eastAsia="IRNazanin" w:cs="IRNazanin"/>
          <w:color w:val="111111"/>
          <w:sz w:val="28"/>
          <w:szCs w:val="28"/>
          <w:rtl w:val="true"/>
          <w:lang w:bidi="fa-IR"/>
        </w:rPr>
        <w:t>.</w:t>
      </w:r>
    </w:p>
    <w:p>
      <w:pPr>
        <w:pStyle w:val="Heading4"/>
        <w:numPr>
          <w:ilvl w:val="3"/>
          <w:numId w:val="1"/>
        </w:numPr>
        <w:rPr/>
      </w:pPr>
      <w:bookmarkStart w:id="576" w:name="__RefHeading___Toc6342245_417432637"/>
      <w:bookmarkStart w:id="577" w:name="_Toc253"/>
      <w:bookmarkEnd w:id="576"/>
      <w:r>
        <w:rPr>
          <w:rtl w:val="true"/>
        </w:rPr>
        <w:t>[</w:t>
      </w:r>
      <w:r>
        <w:rPr/>
        <w:t>248</w:t>
      </w:r>
      <w:r>
        <w:rPr>
          <w:rtl w:val="true"/>
        </w:rPr>
        <w:t xml:space="preserve">] </w:t>
      </w:r>
      <w:r>
        <w:rPr>
          <w:rtl w:val="true"/>
        </w:rPr>
        <w:t>و ما کان فیه عن عیسی بن یونس</w:t>
      </w:r>
      <w:r>
        <w:rPr>
          <w:rtl w:val="true"/>
        </w:rPr>
        <w:t>:</w:t>
      </w:r>
      <w:bookmarkEnd w:id="57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أحمد بن محمد بن زیاد بن جعفر، الهمدانی، رضی الله عنه، عن علی بن إبراهیم، عن أبیه، عن محمد بن سنان، عن حماد بن عثمان، عن عیسی بن یونس</w:t>
      </w:r>
      <w:r>
        <w:rPr>
          <w:rFonts w:eastAsia="IRNazanin" w:cs="IRNazanin"/>
          <w:color w:val="111111"/>
          <w:sz w:val="28"/>
          <w:szCs w:val="28"/>
          <w:rtl w:val="true"/>
          <w:lang w:bidi="fa-IR"/>
        </w:rPr>
        <w:t xml:space="preserve">. </w:t>
      </w:r>
      <w:bookmarkStart w:id="578" w:name="pg12224_126966"/>
    </w:p>
    <w:p>
      <w:pPr>
        <w:pStyle w:val="Heading4"/>
        <w:numPr>
          <w:ilvl w:val="3"/>
          <w:numId w:val="1"/>
        </w:numPr>
        <w:rPr/>
      </w:pPr>
      <w:bookmarkStart w:id="579" w:name="__RefHeading___Toc6342247_417432637"/>
      <w:bookmarkStart w:id="580" w:name="_Toc254"/>
      <w:bookmarkEnd w:id="578"/>
      <w:bookmarkEnd w:id="579"/>
      <w:r>
        <w:rPr>
          <w:rtl w:val="true"/>
        </w:rPr>
        <w:t>[</w:t>
      </w:r>
      <w:r>
        <w:rPr/>
        <w:t>249</w:t>
      </w:r>
      <w:r>
        <w:rPr>
          <w:rtl w:val="true"/>
        </w:rPr>
        <w:t xml:space="preserve">] </w:t>
      </w:r>
      <w:r>
        <w:rPr>
          <w:rtl w:val="true"/>
        </w:rPr>
        <w:t>و ما کان فیه عن العیص بن القاسم</w:t>
      </w:r>
      <w:r>
        <w:rPr>
          <w:rtl w:val="true"/>
        </w:rPr>
        <w:t>:</w:t>
      </w:r>
      <w:bookmarkEnd w:id="580"/>
    </w:p>
    <w:p>
      <w:pPr>
        <w:pStyle w:val="BookText"/>
        <w:rPr/>
      </w:pPr>
      <w:r>
        <w:rPr>
          <w:rFonts w:ascii="IRNazanin" w:hAnsi="IRNazanin" w:eastAsia="IRNazanin"/>
          <w:color w:val="111111"/>
          <w:sz w:val="28"/>
          <w:sz w:val="28"/>
          <w:szCs w:val="28"/>
          <w:rtl w:val="true"/>
          <w:lang w:bidi="fa-IR"/>
        </w:rPr>
        <w:t>فقد رویته عن محمد بن الحسن، رضی الله عنه، عن محمد بن الحسن؛ الصفار، عن یعقوب بن یزید، عن صفوان بن یحیی، عن العیص بن القاسم</w:t>
      </w:r>
      <w:r>
        <w:rPr>
          <w:rFonts w:eastAsia="IRNazanin" w:cs="IRNazanin"/>
          <w:color w:val="111111"/>
          <w:sz w:val="28"/>
          <w:szCs w:val="28"/>
          <w:rtl w:val="true"/>
          <w:lang w:bidi="fa-IR"/>
        </w:rPr>
        <w:t>.</w:t>
      </w:r>
    </w:p>
    <w:p>
      <w:pPr>
        <w:pStyle w:val="Heading4"/>
        <w:numPr>
          <w:ilvl w:val="3"/>
          <w:numId w:val="1"/>
        </w:numPr>
        <w:rPr/>
      </w:pPr>
      <w:bookmarkStart w:id="581" w:name="__RefHeading___Toc6342249_417432637"/>
      <w:bookmarkStart w:id="582" w:name="_Toc255"/>
      <w:bookmarkEnd w:id="581"/>
      <w:r>
        <w:rPr>
          <w:rtl w:val="true"/>
        </w:rPr>
        <w:t>[</w:t>
      </w:r>
      <w:r>
        <w:rPr/>
        <w:t>250</w:t>
      </w:r>
      <w:r>
        <w:rPr>
          <w:rtl w:val="true"/>
        </w:rPr>
        <w:t xml:space="preserve">] </w:t>
      </w:r>
      <w:r>
        <w:rPr>
          <w:rtl w:val="true"/>
        </w:rPr>
        <w:t>و ما کان فیه عن غیاث بن إبراهیم</w:t>
      </w:r>
      <w:r>
        <w:rPr>
          <w:rtl w:val="true"/>
        </w:rPr>
        <w:t>:</w:t>
      </w:r>
      <w:bookmarkEnd w:id="582"/>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أحمد بن محمد بن عیسی، عن محمد بن إسماعیل بن بزیع و عن محمد بن یحیی، الخزاز</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غیاث بن إبراهیم</w:t>
      </w:r>
      <w:r>
        <w:rPr>
          <w:rFonts w:eastAsia="IRNazanin" w:cs="IRNazanin"/>
          <w:color w:val="111111"/>
          <w:sz w:val="28"/>
          <w:szCs w:val="28"/>
          <w:rtl w:val="true"/>
          <w:lang w:bidi="fa-IR"/>
        </w:rPr>
        <w:t>.</w:t>
      </w:r>
    </w:p>
    <w:p>
      <w:pPr>
        <w:pStyle w:val="Heading4"/>
        <w:numPr>
          <w:ilvl w:val="3"/>
          <w:numId w:val="1"/>
        </w:numPr>
        <w:rPr/>
      </w:pPr>
      <w:bookmarkStart w:id="583" w:name="__RefHeading___Toc6342251_417432637"/>
      <w:bookmarkStart w:id="584" w:name="_Toc256"/>
      <w:bookmarkEnd w:id="583"/>
      <w:r>
        <w:rPr>
          <w:rtl w:val="true"/>
        </w:rPr>
        <w:t>[</w:t>
      </w:r>
      <w:r>
        <w:rPr/>
        <w:t>251</w:t>
      </w:r>
      <w:r>
        <w:rPr>
          <w:rtl w:val="true"/>
        </w:rPr>
        <w:t xml:space="preserve">] </w:t>
      </w:r>
      <w:r>
        <w:rPr>
          <w:rtl w:val="true"/>
        </w:rPr>
        <w:t>و ما کان فیه عن فضالة بن أیوب</w:t>
      </w:r>
      <w:r>
        <w:rPr>
          <w:rtl w:val="true"/>
        </w:rPr>
        <w:t>:</w:t>
      </w:r>
      <w:bookmarkEnd w:id="584"/>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أحمد بن محمد بن عیسی، عن الحسین بن سعید، عن فضالة بن أیوب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رؤیته أیضا عن محمد بن الحسن، رضی الله عنه، عن الحسین بن الحسن بن أبان، عن الحسین بن سعید، عن فضالة بن أیوب</w:t>
      </w:r>
      <w:r>
        <w:rPr>
          <w:rFonts w:eastAsia="IRNazanin" w:cs="IRNazanin"/>
          <w:color w:val="111111"/>
          <w:sz w:val="28"/>
          <w:szCs w:val="28"/>
          <w:rtl w:val="true"/>
          <w:lang w:bidi="fa-IR"/>
        </w:rPr>
        <w:t>.</w:t>
      </w:r>
    </w:p>
    <w:p>
      <w:pPr>
        <w:pStyle w:val="Heading4"/>
        <w:numPr>
          <w:ilvl w:val="3"/>
          <w:numId w:val="1"/>
        </w:numPr>
        <w:rPr/>
      </w:pPr>
      <w:bookmarkStart w:id="585" w:name="__RefHeading___Toc6342253_417432637"/>
      <w:bookmarkStart w:id="586" w:name="_Toc257"/>
      <w:bookmarkEnd w:id="585"/>
      <w:r>
        <w:rPr>
          <w:rtl w:val="true"/>
        </w:rPr>
        <w:t>[</w:t>
      </w:r>
      <w:r>
        <w:rPr/>
        <w:t>252</w:t>
      </w:r>
      <w:r>
        <w:rPr>
          <w:rtl w:val="true"/>
        </w:rPr>
        <w:t xml:space="preserve">] </w:t>
      </w:r>
      <w:r>
        <w:rPr>
          <w:rtl w:val="true"/>
        </w:rPr>
        <w:t>و ما کان فیه عن الفضل بن أبی قرة</w:t>
      </w:r>
      <w:r>
        <w:rPr>
          <w:rtl w:val="true"/>
        </w:rPr>
        <w:t>:</w:t>
      </w:r>
      <w:bookmarkEnd w:id="586"/>
    </w:p>
    <w:p>
      <w:pPr>
        <w:pStyle w:val="BookText"/>
        <w:rPr/>
      </w:pPr>
      <w:r>
        <w:rPr>
          <w:rFonts w:ascii="IRNazanin" w:hAnsi="IRNazanin" w:eastAsia="IRNazanin"/>
          <w:color w:val="111111"/>
          <w:sz w:val="28"/>
          <w:sz w:val="28"/>
          <w:szCs w:val="28"/>
          <w:rtl w:val="true"/>
          <w:lang w:bidi="fa-IR"/>
        </w:rPr>
        <w:t>فقد رویته عن أبی، و محمد بن موسی بن المتوکل، رضی الله عنهما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الحسین؛ السعْدآبادی، عن أحمد بن أبی عبد الله؛ البرقی، عن شریف بن سابق، التفلیسی، عن الفضل بن أبی قرة، السمندی‌</w:t>
      </w:r>
      <w:r>
        <w:rPr>
          <w:rStyle w:val="FootnoteAnchor"/>
          <w:rtl w:val="true"/>
        </w:rPr>
        <w:footnoteReference w:id="65"/>
      </w:r>
      <w:r>
        <w:rPr>
          <w:rFonts w:ascii="IRNazanin" w:hAnsi="IRNazanin" w:eastAsia="IRNazanin"/>
          <w:color w:val="111111"/>
          <w:sz w:val="28"/>
          <w:sz w:val="28"/>
          <w:szCs w:val="28"/>
          <w:rtl w:val="true"/>
          <w:lang w:bidi="fa-IR"/>
        </w:rPr>
        <w:t>، الکوفی</w:t>
      </w:r>
      <w:r>
        <w:rPr>
          <w:rFonts w:eastAsia="IRNazanin" w:cs="IRNazanin"/>
          <w:color w:val="111111"/>
          <w:sz w:val="28"/>
          <w:szCs w:val="28"/>
          <w:rtl w:val="true"/>
          <w:lang w:bidi="fa-IR"/>
        </w:rPr>
        <w:t xml:space="preserve">. </w:t>
      </w:r>
      <w:bookmarkStart w:id="587" w:name="pg12224_126967"/>
    </w:p>
    <w:p>
      <w:pPr>
        <w:pStyle w:val="BookText"/>
        <w:rPr/>
      </w:pPr>
      <w:bookmarkEnd w:id="587"/>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الفضل بن شاذان من العلل التی ذکرها 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رویته عن عبد الواحد بن محمد بن عبدوس؛ النیسابوری؛ العطار، رضی الله عنه، عن علی بن محمد بن قتیبة، عن الفضل بن شاذان؛ النیسابوری، عن الرضا علیه السلام‌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8" w:name="__RefHeading___Toc6342255_417432637"/>
      <w:bookmarkStart w:id="589" w:name="_Toc258"/>
      <w:bookmarkEnd w:id="588"/>
      <w:r>
        <w:rPr>
          <w:rtl w:val="true"/>
        </w:rPr>
        <w:t>[</w:t>
      </w:r>
      <w:r>
        <w:rPr/>
        <w:t>254</w:t>
      </w:r>
      <w:r>
        <w:rPr>
          <w:rtl w:val="true"/>
        </w:rPr>
        <w:t xml:space="preserve">] </w:t>
      </w:r>
      <w:r>
        <w:rPr>
          <w:rtl w:val="true"/>
        </w:rPr>
        <w:t>و ما کان فیه عن الفضل بن عبد الملک</w:t>
      </w:r>
      <w:r>
        <w:rPr>
          <w:rtl w:val="true"/>
        </w:rPr>
        <w:t>:</w:t>
      </w:r>
      <w:bookmarkEnd w:id="589"/>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محمد بن الحسین بن أبی الخطاب، عن جعفر بن بشیر، عن حماد بن عثمان، عن الفضل بن عبد الملک، المعروف بأبی العباس، البقباق، الکوفی</w:t>
      </w:r>
      <w:r>
        <w:rPr>
          <w:rFonts w:eastAsia="IRNazanin" w:cs="IRNazanin"/>
          <w:color w:val="111111"/>
          <w:sz w:val="28"/>
          <w:szCs w:val="28"/>
          <w:rtl w:val="true"/>
          <w:lang w:bidi="fa-IR"/>
        </w:rPr>
        <w:t>.</w:t>
      </w:r>
    </w:p>
    <w:p>
      <w:pPr>
        <w:pStyle w:val="Heading4"/>
        <w:numPr>
          <w:ilvl w:val="3"/>
          <w:numId w:val="1"/>
        </w:numPr>
        <w:rPr/>
      </w:pPr>
      <w:bookmarkStart w:id="590" w:name="__RefHeading___Toc6342257_417432637"/>
      <w:bookmarkStart w:id="591" w:name="_Toc259"/>
      <w:bookmarkEnd w:id="590"/>
      <w:r>
        <w:rPr>
          <w:rtl w:val="true"/>
        </w:rPr>
        <w:t>[</w:t>
      </w:r>
      <w:r>
        <w:rPr/>
        <w:t>255</w:t>
      </w:r>
      <w:r>
        <w:rPr>
          <w:rtl w:val="true"/>
        </w:rPr>
        <w:t xml:space="preserve">] </w:t>
      </w:r>
      <w:r>
        <w:rPr>
          <w:rtl w:val="true"/>
        </w:rPr>
        <w:t>و ما کان فیه عن الفضیل بن عثمان، الأعور</w:t>
      </w:r>
      <w:r>
        <w:rPr>
          <w:rtl w:val="true"/>
        </w:rPr>
        <w:t>:</w:t>
      </w:r>
      <w:bookmarkEnd w:id="591"/>
    </w:p>
    <w:p>
      <w:pPr>
        <w:pStyle w:val="BookText"/>
        <w:rPr/>
      </w:pPr>
      <w:r>
        <w:rPr>
          <w:rFonts w:ascii="IRNazanin" w:hAnsi="IRNazanin" w:eastAsia="IRNazanin"/>
          <w:color w:val="111111"/>
          <w:sz w:val="28"/>
          <w:sz w:val="28"/>
          <w:szCs w:val="28"/>
          <w:rtl w:val="true"/>
          <w:lang w:bidi="fa-IR"/>
        </w:rPr>
        <w:t>فقد رویته عن محمد بن الحسن بن أحمد بن الولید، رضی الله عنه، عن محمد بن الحسن؛ الصفار، عن محمد بن عیسی بن عبید، عن صفوان بن یحیی، عن فضیل بن عثمان؛ الأعور؛ المرادی، الکوفی</w:t>
      </w:r>
      <w:r>
        <w:rPr>
          <w:rFonts w:eastAsia="IRNazanin" w:cs="IRNazanin"/>
          <w:color w:val="111111"/>
          <w:sz w:val="28"/>
          <w:szCs w:val="28"/>
          <w:rtl w:val="true"/>
          <w:lang w:bidi="fa-IR"/>
        </w:rPr>
        <w:t>.</w:t>
      </w:r>
    </w:p>
    <w:p>
      <w:pPr>
        <w:pStyle w:val="Heading4"/>
        <w:numPr>
          <w:ilvl w:val="3"/>
          <w:numId w:val="1"/>
        </w:numPr>
        <w:rPr/>
      </w:pPr>
      <w:bookmarkStart w:id="592" w:name="__RefHeading___Toc6342259_417432637"/>
      <w:bookmarkStart w:id="593" w:name="_Toc260"/>
      <w:bookmarkEnd w:id="592"/>
      <w:r>
        <w:rPr>
          <w:rtl w:val="true"/>
        </w:rPr>
        <w:t>[</w:t>
      </w:r>
      <w:r>
        <w:rPr/>
        <w:t>256</w:t>
      </w:r>
      <w:r>
        <w:rPr>
          <w:rtl w:val="true"/>
        </w:rPr>
        <w:t xml:space="preserve">] </w:t>
      </w:r>
      <w:r>
        <w:rPr>
          <w:rtl w:val="true"/>
        </w:rPr>
        <w:t>و ما کان فیه عن الفضیل بن یسار</w:t>
      </w:r>
      <w:r>
        <w:rPr>
          <w:rtl w:val="true"/>
        </w:rPr>
        <w:t>:</w:t>
      </w:r>
      <w:bookmarkEnd w:id="593"/>
    </w:p>
    <w:p>
      <w:pPr>
        <w:pStyle w:val="BookText"/>
        <w:rPr/>
      </w:pPr>
      <w:r>
        <w:rPr>
          <w:rFonts w:ascii="IRNazanin" w:hAnsi="IRNazanin" w:eastAsia="IRNazanin"/>
          <w:color w:val="111111"/>
          <w:sz w:val="28"/>
          <w:sz w:val="28"/>
          <w:szCs w:val="28"/>
          <w:rtl w:val="true"/>
          <w:lang w:bidi="fa-IR"/>
        </w:rPr>
        <w:t>فقد رویته عن محمد بن موسی بن المتوکل، رضی الله عنه، عن علی بن الحسین؛ السعدآبادی، عن أحمد بن أبی عبد الله؛ البرقیّ، عن أبیه، عن ابن أبی عمیر، عن عمر بن أذینة، عن الفضیل بن 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کوفیّ، مولی لبنی نهد، انتقل من الکوفة إلی البصرة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أبو جَعْفَر علیه السلام إذا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الْمُخْبِتِینَ</w:t>
      </w:r>
      <w:r>
        <w:rPr>
          <w:rFonts w:eastAsia="Amiri" w:cs="Amiri" w:ascii="Amiri" w:hAnsi="Amiri"/>
          <w:color w:val="111111"/>
          <w:sz w:val="28"/>
          <w:szCs w:val="28"/>
          <w:rtl w:val="true"/>
          <w:lang w:bidi="ar-SA"/>
        </w:rPr>
        <w:t xml:space="preserve">. </w:t>
      </w:r>
      <w:bookmarkStart w:id="594" w:name="pg12224_126968"/>
    </w:p>
    <w:p>
      <w:pPr>
        <w:pStyle w:val="BookText"/>
        <w:rPr/>
      </w:pPr>
      <w:bookmarkEnd w:id="594"/>
      <w:r>
        <w:rPr>
          <w:rFonts w:ascii="IRNazanin" w:hAnsi="IRNazanin" w:eastAsia="IRNazanin"/>
          <w:color w:val="111111"/>
          <w:sz w:val="28"/>
          <w:sz w:val="28"/>
          <w:szCs w:val="28"/>
          <w:rtl w:val="true"/>
          <w:lang w:bidi="fa-IR"/>
        </w:rPr>
        <w:t>و ذکر ربعی بن عبد الله، عن غاسل الفضیل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لأغسل الفضیل، و أن یده لتسبقنی إلی عورته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فخبرت بهذا أبا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الفضیل بن یسار، هو منا أهل البیت</w:t>
      </w:r>
      <w:r>
        <w:rPr>
          <w:rFonts w:eastAsia="IRNazanin" w:cs="IRNazanin"/>
          <w:color w:val="111111"/>
          <w:sz w:val="28"/>
          <w:szCs w:val="28"/>
          <w:rtl w:val="true"/>
          <w:lang w:bidi="fa-IR"/>
        </w:rPr>
        <w:t>.</w:t>
      </w:r>
    </w:p>
    <w:p>
      <w:pPr>
        <w:pStyle w:val="Heading4"/>
        <w:numPr>
          <w:ilvl w:val="3"/>
          <w:numId w:val="1"/>
        </w:numPr>
        <w:rPr/>
      </w:pPr>
      <w:bookmarkStart w:id="595" w:name="__RefHeading___Toc6342261_417432637"/>
      <w:bookmarkStart w:id="596" w:name="_Toc261"/>
      <w:bookmarkEnd w:id="595"/>
      <w:r>
        <w:rPr>
          <w:rtl w:val="true"/>
        </w:rPr>
        <w:t>[</w:t>
      </w:r>
      <w:r>
        <w:rPr/>
        <w:t>257</w:t>
      </w:r>
      <w:r>
        <w:rPr>
          <w:rtl w:val="true"/>
        </w:rPr>
        <w:t xml:space="preserve">] </w:t>
      </w:r>
      <w:r>
        <w:rPr>
          <w:rtl w:val="true"/>
        </w:rPr>
        <w:t>و ما کان فیه عن القاسم بن برید</w:t>
      </w:r>
      <w:r>
        <w:rPr>
          <w:rtl w:val="true"/>
        </w:rPr>
        <w:t>:</w:t>
      </w:r>
      <w:bookmarkEnd w:id="596"/>
    </w:p>
    <w:p>
      <w:pPr>
        <w:pStyle w:val="BookText"/>
        <w:rPr/>
      </w:pPr>
      <w:r>
        <w:rPr>
          <w:rFonts w:ascii="IRNazanin" w:hAnsi="IRNazanin" w:eastAsia="IRNazanin"/>
          <w:color w:val="111111"/>
          <w:sz w:val="28"/>
          <w:sz w:val="28"/>
          <w:szCs w:val="28"/>
          <w:rtl w:val="true"/>
          <w:lang w:bidi="fa-IR"/>
        </w:rPr>
        <w:t>فقد رویته عن محمد بن موسی بن المتوکل، رضی الله عنه، عن علی بن الحسین؛ السعدآبادی، عن أحمد بن محمد بن خالد، عن أبیه، عن محمد بن سنان، عن القاسم بن برید بن معاویة، العجلی</w:t>
      </w:r>
      <w:r>
        <w:rPr>
          <w:rFonts w:eastAsia="IRNazanin" w:cs="IRNazanin"/>
          <w:color w:val="111111"/>
          <w:sz w:val="28"/>
          <w:szCs w:val="28"/>
          <w:rtl w:val="true"/>
          <w:lang w:bidi="fa-IR"/>
        </w:rPr>
        <w:t>.</w:t>
      </w:r>
    </w:p>
    <w:p>
      <w:pPr>
        <w:pStyle w:val="Heading4"/>
        <w:numPr>
          <w:ilvl w:val="3"/>
          <w:numId w:val="1"/>
        </w:numPr>
        <w:rPr/>
      </w:pPr>
      <w:bookmarkStart w:id="597" w:name="__RefHeading___Toc6342263_417432637"/>
      <w:bookmarkStart w:id="598" w:name="_Toc262"/>
      <w:bookmarkEnd w:id="597"/>
      <w:r>
        <w:rPr>
          <w:rtl w:val="true"/>
        </w:rPr>
        <w:t>[</w:t>
      </w:r>
      <w:r>
        <w:rPr/>
        <w:t>258</w:t>
      </w:r>
      <w:r>
        <w:rPr>
          <w:rtl w:val="true"/>
        </w:rPr>
        <w:t xml:space="preserve">] </w:t>
      </w:r>
      <w:r>
        <w:rPr>
          <w:rtl w:val="true"/>
        </w:rPr>
        <w:t>و ما کان فیه عن القاسم بن سلیمان</w:t>
      </w:r>
      <w:r>
        <w:rPr>
          <w:rtl w:val="true"/>
        </w:rPr>
        <w:t>:</w:t>
      </w:r>
      <w:bookmarkEnd w:id="598"/>
    </w:p>
    <w:p>
      <w:pPr>
        <w:pStyle w:val="BookText"/>
        <w:rPr/>
      </w:pPr>
      <w:r>
        <w:rPr>
          <w:rFonts w:ascii="IRNazanin" w:hAnsi="IRNazanin" w:eastAsia="IRNazanin"/>
          <w:color w:val="111111"/>
          <w:sz w:val="28"/>
          <w:sz w:val="28"/>
          <w:szCs w:val="28"/>
          <w:rtl w:val="true"/>
          <w:lang w:bidi="fa-IR"/>
        </w:rPr>
        <w:t>فقد رویته عن محمد بن الحسن، رضی الله عنه، عن محمد بن الحسن؛ الصفار، عن محمد بن عیسی بن عبید، عن النضر بن سوید، عن القاسم بن سلیمان</w:t>
      </w:r>
      <w:r>
        <w:rPr>
          <w:rFonts w:eastAsia="IRNazanin" w:cs="IRNazanin"/>
          <w:color w:val="111111"/>
          <w:sz w:val="28"/>
          <w:szCs w:val="28"/>
          <w:rtl w:val="true"/>
          <w:lang w:bidi="fa-IR"/>
        </w:rPr>
        <w:t>.</w:t>
      </w:r>
    </w:p>
    <w:p>
      <w:pPr>
        <w:pStyle w:val="Heading4"/>
        <w:numPr>
          <w:ilvl w:val="3"/>
          <w:numId w:val="1"/>
        </w:numPr>
        <w:rPr/>
      </w:pPr>
      <w:bookmarkStart w:id="599" w:name="__RefHeading___Toc6342265_417432637"/>
      <w:bookmarkStart w:id="600" w:name="_Toc263"/>
      <w:bookmarkEnd w:id="599"/>
      <w:r>
        <w:rPr>
          <w:rtl w:val="true"/>
        </w:rPr>
        <w:t>[</w:t>
      </w:r>
      <w:r>
        <w:rPr/>
        <w:t>259</w:t>
      </w:r>
      <w:r>
        <w:rPr>
          <w:rtl w:val="true"/>
        </w:rPr>
        <w:t xml:space="preserve">] </w:t>
      </w:r>
      <w:r>
        <w:rPr>
          <w:rtl w:val="true"/>
        </w:rPr>
        <w:t>و ما کان فیه عن القاسم بن عروة</w:t>
      </w:r>
      <w:r>
        <w:rPr>
          <w:rtl w:val="true"/>
        </w:rPr>
        <w:t>:</w:t>
      </w:r>
      <w:bookmarkEnd w:id="600"/>
    </w:p>
    <w:p>
      <w:pPr>
        <w:pStyle w:val="BookText"/>
        <w:rPr/>
      </w:pPr>
      <w:r>
        <w:rPr>
          <w:rFonts w:ascii="IRNazanin" w:hAnsi="IRNazanin" w:eastAsia="IRNazanin"/>
          <w:color w:val="111111"/>
          <w:sz w:val="28"/>
          <w:sz w:val="28"/>
          <w:szCs w:val="28"/>
          <w:rtl w:val="true"/>
          <w:lang w:bidi="fa-IR"/>
        </w:rPr>
        <w:t>فقد رویته عن أبی، رضی الله عنه، عن عبد الله بن جعفر؛ الحمیری، عن هارون بن مسلم، عن سعدان بن مسلم، عن القاسم بن عروة</w:t>
      </w:r>
      <w:r>
        <w:rPr>
          <w:rFonts w:eastAsia="IRNazanin" w:cs="IRNazanin"/>
          <w:color w:val="111111"/>
          <w:sz w:val="28"/>
          <w:szCs w:val="28"/>
          <w:rtl w:val="true"/>
          <w:lang w:bidi="fa-IR"/>
        </w:rPr>
        <w:t>.</w:t>
      </w:r>
    </w:p>
    <w:p>
      <w:pPr>
        <w:pStyle w:val="Heading4"/>
        <w:numPr>
          <w:ilvl w:val="3"/>
          <w:numId w:val="1"/>
        </w:numPr>
        <w:rPr/>
      </w:pPr>
      <w:bookmarkStart w:id="601" w:name="__RefHeading___Toc6342267_417432637"/>
      <w:bookmarkStart w:id="602" w:name="_Toc264"/>
      <w:bookmarkEnd w:id="601"/>
      <w:r>
        <w:rPr>
          <w:rtl w:val="true"/>
        </w:rPr>
        <w:t>[</w:t>
      </w:r>
      <w:r>
        <w:rPr/>
        <w:t>260</w:t>
      </w:r>
      <w:r>
        <w:rPr>
          <w:rtl w:val="true"/>
        </w:rPr>
        <w:t xml:space="preserve">] </w:t>
      </w:r>
      <w:r>
        <w:rPr>
          <w:rtl w:val="true"/>
        </w:rPr>
        <w:t>و ما کان فیه عن القاسم بن یحیی</w:t>
      </w:r>
      <w:r>
        <w:rPr>
          <w:rtl w:val="true"/>
        </w:rPr>
        <w:t>:</w:t>
      </w:r>
      <w:bookmarkEnd w:id="602"/>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و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 بن محمد بن عیسی، و إبراهیم بن هاشم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یحیی</w:t>
      </w:r>
      <w:r>
        <w:rPr>
          <w:rFonts w:eastAsia="IRNazanin" w:cs="IRNazanin"/>
          <w:color w:val="111111"/>
          <w:sz w:val="28"/>
          <w:szCs w:val="28"/>
          <w:rtl w:val="true"/>
          <w:lang w:bidi="fa-IR"/>
        </w:rPr>
        <w:t xml:space="preserve">. </w:t>
      </w:r>
      <w:bookmarkStart w:id="603" w:name="pg12224_126969"/>
    </w:p>
    <w:p>
      <w:pPr>
        <w:pStyle w:val="BookText"/>
        <w:rPr/>
      </w:pPr>
      <w:bookmarkEnd w:id="60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الکاهلی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فی عبد الله بن یحیی‌</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4" w:name="__RefHeading___Toc6342269_417432637"/>
      <w:bookmarkStart w:id="605" w:name="_Toc265"/>
      <w:bookmarkEnd w:id="604"/>
      <w:r>
        <w:rPr>
          <w:rtl w:val="true"/>
        </w:rPr>
        <w:t>[</w:t>
      </w:r>
      <w:r>
        <w:rPr/>
        <w:t>261</w:t>
      </w:r>
      <w:r>
        <w:rPr>
          <w:rtl w:val="true"/>
        </w:rPr>
        <w:t xml:space="preserve">] </w:t>
      </w:r>
      <w:r>
        <w:rPr>
          <w:rtl w:val="true"/>
        </w:rPr>
        <w:t>و ما کان فیه عن کردویه، الهمدانی</w:t>
      </w:r>
      <w:r>
        <w:rPr>
          <w:rtl w:val="true"/>
        </w:rPr>
        <w:t>:</w:t>
      </w:r>
      <w:bookmarkEnd w:id="605"/>
    </w:p>
    <w:p>
      <w:pPr>
        <w:pStyle w:val="BookText"/>
        <w:rPr/>
      </w:pPr>
      <w:r>
        <w:rPr>
          <w:rFonts w:ascii="IRNazanin" w:hAnsi="IRNazanin" w:eastAsia="IRNazanin"/>
          <w:color w:val="111111"/>
          <w:sz w:val="28"/>
          <w:sz w:val="28"/>
          <w:szCs w:val="28"/>
          <w:rtl w:val="true"/>
          <w:lang w:bidi="fa-IR"/>
        </w:rPr>
        <w:t>فقد رویته عن أبی، رضی الله عنه، عن علی بن إبراهیم، عن أبیه، عن کردویه، الهمدانی</w:t>
      </w:r>
      <w:r>
        <w:rPr>
          <w:rFonts w:eastAsia="IRNazanin" w:cs="IRNazanin"/>
          <w:color w:val="111111"/>
          <w:sz w:val="28"/>
          <w:szCs w:val="28"/>
          <w:rtl w:val="true"/>
          <w:lang w:bidi="fa-IR"/>
        </w:rPr>
        <w:t>.</w:t>
      </w:r>
    </w:p>
    <w:p>
      <w:pPr>
        <w:pStyle w:val="Heading4"/>
        <w:numPr>
          <w:ilvl w:val="3"/>
          <w:numId w:val="1"/>
        </w:numPr>
        <w:rPr/>
      </w:pPr>
      <w:bookmarkStart w:id="606" w:name="__RefHeading___Toc6342271_417432637"/>
      <w:bookmarkStart w:id="607" w:name="_Toc266"/>
      <w:bookmarkEnd w:id="606"/>
      <w:r>
        <w:rPr>
          <w:rtl w:val="true"/>
        </w:rPr>
        <w:t>[</w:t>
      </w:r>
      <w:r>
        <w:rPr/>
        <w:t>262</w:t>
      </w:r>
      <w:r>
        <w:rPr>
          <w:rtl w:val="true"/>
        </w:rPr>
        <w:t xml:space="preserve">] </w:t>
      </w:r>
      <w:r>
        <w:rPr>
          <w:rtl w:val="true"/>
        </w:rPr>
        <w:t>و ما کان فیه عن کلیب؛ الأسدی</w:t>
      </w:r>
      <w:r>
        <w:rPr>
          <w:rtl w:val="true"/>
        </w:rPr>
        <w:t>:</w:t>
      </w:r>
      <w:bookmarkEnd w:id="607"/>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أحمد بن محمد بن عیسی، عن محمد بن خالد، عن فضالة بن أیوب، عن کلیب بن معاویة؛ الأسدیّ؛ الصیداوی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طریق آخر مع عبد الله بن محمد، الحضرمی‌</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کان فیه عن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فی عبد الکریم بن عمرو</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8" w:name="__RefHeading___Toc6342273_417432637"/>
      <w:bookmarkStart w:id="609" w:name="_Toc267"/>
      <w:bookmarkEnd w:id="608"/>
      <w:r>
        <w:rPr>
          <w:rtl w:val="true"/>
        </w:rPr>
        <w:t>[</w:t>
      </w:r>
      <w:r>
        <w:rPr/>
        <w:t>263</w:t>
      </w:r>
      <w:r>
        <w:rPr>
          <w:rtl w:val="true"/>
        </w:rPr>
        <w:t xml:space="preserve">] </w:t>
      </w:r>
      <w:r>
        <w:rPr>
          <w:rtl w:val="true"/>
        </w:rPr>
        <w:t xml:space="preserve">و ما کان فیه عن مالک </w:t>
      </w:r>
      <w:r>
        <w:rPr>
          <w:rtl w:val="true"/>
        </w:rPr>
        <w:t>(</w:t>
      </w:r>
      <w:r>
        <w:rPr>
          <w:rtl w:val="true"/>
        </w:rPr>
        <w:t>بن أعین</w:t>
      </w:r>
      <w:r>
        <w:rPr>
          <w:rtl w:val="true"/>
        </w:rPr>
        <w:t xml:space="preserve">) </w:t>
      </w:r>
      <w:r>
        <w:rPr>
          <w:rtl w:val="true"/>
        </w:rPr>
        <w:t>الجهنی</w:t>
      </w:r>
      <w:r>
        <w:rPr>
          <w:rtl w:val="true"/>
        </w:rPr>
        <w:t>:</w:t>
      </w:r>
      <w:bookmarkEnd w:id="6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فیه عن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أعین</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الجهنی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رویته عن أبی، رضی الله عنه، عن علی بن موسی بن جعفر، الکمندانی‌</w:t>
      </w:r>
      <w:r>
        <w:rPr>
          <w:rStyle w:val="FootnoteAnchor"/>
          <w:rtl w:val="true"/>
        </w:rPr>
        <w:footnoteReference w:id="71"/>
      </w:r>
      <w:r>
        <w:rPr>
          <w:rFonts w:ascii="IRNazanin" w:hAnsi="IRNazanin" w:eastAsia="IRNazanin"/>
          <w:color w:val="111111"/>
          <w:sz w:val="28"/>
          <w:sz w:val="28"/>
          <w:szCs w:val="28"/>
          <w:rtl w:val="true"/>
          <w:lang w:bidi="fa-IR"/>
        </w:rPr>
        <w:t>، عن أحمد بن محمد بن عیسی، عن الحسن بن محبوب، عن عمرو بن أبی المقدام، عن أبی محمد؛ مالک بن أعین؛ الجهنی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عربی، کوفی، و لیس هو من آل‌</w:t>
      </w:r>
      <w:r>
        <w:rPr>
          <w:rStyle w:val="FootnoteAnchor"/>
          <w:rtl w:val="true"/>
        </w:rPr>
        <w:footnoteReference w:id="72"/>
      </w:r>
      <w:r>
        <w:rPr>
          <w:rFonts w:ascii="IRNazanin" w:hAnsi="IRNazanin" w:eastAsia="IRNazanin"/>
          <w:color w:val="111111"/>
          <w:sz w:val="28"/>
          <w:sz w:val="28"/>
          <w:szCs w:val="28"/>
          <w:rtl w:val="true"/>
          <w:lang w:bidi="fa-IR"/>
        </w:rPr>
        <w:t>سنسن</w:t>
      </w:r>
      <w:r>
        <w:rPr>
          <w:rFonts w:eastAsia="IRNazanin" w:cs="IRNazanin"/>
          <w:color w:val="111111"/>
          <w:sz w:val="28"/>
          <w:szCs w:val="28"/>
          <w:rtl w:val="true"/>
          <w:lang w:bidi="fa-IR"/>
        </w:rPr>
        <w:t xml:space="preserve">. </w:t>
      </w:r>
      <w:bookmarkStart w:id="610" w:name="pg12224_126970"/>
    </w:p>
    <w:p>
      <w:pPr>
        <w:pStyle w:val="Heading4"/>
        <w:numPr>
          <w:ilvl w:val="3"/>
          <w:numId w:val="1"/>
        </w:numPr>
        <w:rPr/>
      </w:pPr>
      <w:bookmarkStart w:id="611" w:name="__RefHeading___Toc6342275_417432637"/>
      <w:bookmarkStart w:id="612" w:name="_Toc268"/>
      <w:bookmarkEnd w:id="610"/>
      <w:bookmarkEnd w:id="611"/>
      <w:r>
        <w:rPr>
          <w:rtl w:val="true"/>
        </w:rPr>
        <w:t>[</w:t>
      </w:r>
      <w:r>
        <w:rPr/>
        <w:t>264</w:t>
      </w:r>
      <w:r>
        <w:rPr>
          <w:rtl w:val="true"/>
        </w:rPr>
        <w:t xml:space="preserve">] </w:t>
      </w:r>
      <w:r>
        <w:rPr>
          <w:rtl w:val="true"/>
        </w:rPr>
        <w:t>و ما کان فیه عن مبارک، العقرقوفی</w:t>
      </w:r>
      <w:r>
        <w:rPr>
          <w:rtl w:val="true"/>
        </w:rPr>
        <w:t>:</w:t>
      </w:r>
      <w:bookmarkEnd w:id="612"/>
    </w:p>
    <w:p>
      <w:pPr>
        <w:pStyle w:val="BookText"/>
        <w:rPr/>
      </w:pPr>
      <w:r>
        <w:rPr>
          <w:rFonts w:ascii="IRNazanin" w:hAnsi="IRNazanin" w:eastAsia="IRNazanin"/>
          <w:color w:val="111111"/>
          <w:sz w:val="28"/>
          <w:sz w:val="28"/>
          <w:szCs w:val="28"/>
          <w:rtl w:val="true"/>
          <w:lang w:bidi="fa-IR"/>
        </w:rPr>
        <w:t>فقد رویته عن الحسین بن إبراهیم بن تاتانة، رضی الله عنه، عن علی بن إبراهیم بن هاشم، عن محمد بن سنان عن مبارک، العقرقوفی</w:t>
      </w:r>
      <w:r>
        <w:rPr>
          <w:rFonts w:eastAsia="IRNazanin" w:cs="IRNazanin"/>
          <w:color w:val="111111"/>
          <w:sz w:val="28"/>
          <w:szCs w:val="28"/>
          <w:rtl w:val="true"/>
          <w:lang w:bidi="fa-IR"/>
        </w:rPr>
        <w:t>.</w:t>
      </w:r>
    </w:p>
    <w:p>
      <w:pPr>
        <w:pStyle w:val="Heading4"/>
        <w:numPr>
          <w:ilvl w:val="3"/>
          <w:numId w:val="1"/>
        </w:numPr>
        <w:rPr/>
      </w:pPr>
      <w:bookmarkStart w:id="613" w:name="__RefHeading___Toc6342277_417432637"/>
      <w:bookmarkStart w:id="614" w:name="_Toc269"/>
      <w:bookmarkEnd w:id="613"/>
      <w:r>
        <w:rPr>
          <w:rtl w:val="true"/>
        </w:rPr>
        <w:t>[</w:t>
      </w:r>
      <w:r>
        <w:rPr/>
        <w:t>265</w:t>
      </w:r>
      <w:r>
        <w:rPr>
          <w:rtl w:val="true"/>
        </w:rPr>
        <w:t xml:space="preserve">] </w:t>
      </w:r>
      <w:r>
        <w:rPr>
          <w:rtl w:val="true"/>
        </w:rPr>
        <w:t>و ما کان فیه عن مثنی بن عبد السلام</w:t>
      </w:r>
      <w:r>
        <w:rPr>
          <w:rtl w:val="true"/>
        </w:rPr>
        <w:t>:</w:t>
      </w:r>
      <w:bookmarkEnd w:id="614"/>
    </w:p>
    <w:p>
      <w:pPr>
        <w:pStyle w:val="BookText"/>
        <w:rPr/>
      </w:pPr>
      <w:r>
        <w:rPr>
          <w:rFonts w:ascii="IRNazanin" w:hAnsi="IRNazanin" w:eastAsia="IRNazanin"/>
          <w:color w:val="111111"/>
          <w:sz w:val="28"/>
          <w:sz w:val="28"/>
          <w:szCs w:val="28"/>
          <w:rtl w:val="true"/>
          <w:lang w:bidi="fa-IR"/>
        </w:rPr>
        <w:t>فقد رویته عن محمد بن الحسن، رضی الله عنه، عن محمد بن الحسن؛ الصفار، عن معاویة بن حکیم، عن عبد الله بن المغیرة، عن مثنی بن عبد السلام</w:t>
      </w:r>
      <w:r>
        <w:rPr>
          <w:rFonts w:eastAsia="IRNazanin" w:cs="IRNazanin"/>
          <w:color w:val="111111"/>
          <w:sz w:val="28"/>
          <w:szCs w:val="28"/>
          <w:rtl w:val="true"/>
          <w:lang w:bidi="fa-IR"/>
        </w:rPr>
        <w:t>.</w:t>
      </w:r>
    </w:p>
    <w:p>
      <w:pPr>
        <w:pStyle w:val="Heading4"/>
        <w:numPr>
          <w:ilvl w:val="3"/>
          <w:numId w:val="1"/>
        </w:numPr>
        <w:rPr/>
      </w:pPr>
      <w:bookmarkStart w:id="615" w:name="__RefHeading___Toc6342279_417432637"/>
      <w:bookmarkStart w:id="616" w:name="_Toc270"/>
      <w:bookmarkEnd w:id="615"/>
      <w:r>
        <w:rPr>
          <w:rtl w:val="true"/>
        </w:rPr>
        <w:t>[</w:t>
      </w:r>
      <w:r>
        <w:rPr/>
        <w:t>266</w:t>
      </w:r>
      <w:r>
        <w:rPr>
          <w:rtl w:val="true"/>
        </w:rPr>
        <w:t xml:space="preserve">] </w:t>
      </w:r>
      <w:r>
        <w:rPr>
          <w:rtl w:val="true"/>
        </w:rPr>
        <w:t>و ما کان فیه عن محمد بن أبی عمیر</w:t>
      </w:r>
      <w:r>
        <w:rPr>
          <w:rtl w:val="true"/>
        </w:rPr>
        <w:t>:</w:t>
      </w:r>
      <w:bookmarkEnd w:id="616"/>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و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أیوب بن نوح، و إبراهیم بن هاشم، و یعقوب بن یزید، و محمد بن عبد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عمیر</w:t>
      </w:r>
      <w:r>
        <w:rPr>
          <w:rFonts w:eastAsia="IRNazanin" w:cs="IRNazanin"/>
          <w:color w:val="111111"/>
          <w:sz w:val="28"/>
          <w:szCs w:val="28"/>
          <w:rtl w:val="true"/>
          <w:lang w:bidi="fa-IR"/>
        </w:rPr>
        <w:t>.</w:t>
      </w:r>
    </w:p>
    <w:p>
      <w:pPr>
        <w:pStyle w:val="Heading4"/>
        <w:numPr>
          <w:ilvl w:val="3"/>
          <w:numId w:val="1"/>
        </w:numPr>
        <w:rPr/>
      </w:pPr>
      <w:bookmarkStart w:id="617" w:name="__RefHeading___Toc6342281_417432637"/>
      <w:bookmarkStart w:id="618" w:name="_Toc271"/>
      <w:bookmarkEnd w:id="617"/>
      <w:r>
        <w:rPr>
          <w:rtl w:val="true"/>
        </w:rPr>
        <w:t>[</w:t>
      </w:r>
      <w:r>
        <w:rPr/>
        <w:t>267</w:t>
      </w:r>
      <w:r>
        <w:rPr>
          <w:rtl w:val="true"/>
        </w:rPr>
        <w:t xml:space="preserve">] </w:t>
      </w:r>
      <w:r>
        <w:rPr>
          <w:rtl w:val="true"/>
        </w:rPr>
        <w:t>و ما کان فیه عن محمد بن أحمد بن یحیی بن عمران، الأشعری</w:t>
      </w:r>
      <w:r>
        <w:rPr>
          <w:rtl w:val="true"/>
        </w:rPr>
        <w:t>:</w:t>
      </w:r>
      <w:bookmarkEnd w:id="618"/>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یحیی العطار، و أحمد 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یحیی بن عمران، الأشعری</w:t>
      </w:r>
      <w:r>
        <w:rPr>
          <w:rFonts w:eastAsia="IRNazanin" w:cs="IRNazanin"/>
          <w:color w:val="111111"/>
          <w:sz w:val="28"/>
          <w:szCs w:val="28"/>
          <w:rtl w:val="true"/>
          <w:lang w:bidi="fa-IR"/>
        </w:rPr>
        <w:t>.</w:t>
      </w:r>
    </w:p>
    <w:p>
      <w:pPr>
        <w:pStyle w:val="Heading4"/>
        <w:numPr>
          <w:ilvl w:val="3"/>
          <w:numId w:val="1"/>
        </w:numPr>
        <w:rPr/>
      </w:pPr>
      <w:bookmarkStart w:id="619" w:name="__RefHeading___Toc6342283_417432637"/>
      <w:bookmarkStart w:id="620" w:name="_Toc272"/>
      <w:bookmarkEnd w:id="619"/>
      <w:r>
        <w:rPr>
          <w:rtl w:val="true"/>
        </w:rPr>
        <w:t>[</w:t>
      </w:r>
      <w:r>
        <w:rPr/>
        <w:t>268</w:t>
      </w:r>
      <w:r>
        <w:rPr>
          <w:rtl w:val="true"/>
        </w:rPr>
        <w:t xml:space="preserve">] </w:t>
      </w:r>
      <w:r>
        <w:rPr>
          <w:rtl w:val="true"/>
        </w:rPr>
        <w:t>و ما کان فیه عن محمد بن أسلم؛ الجبلی</w:t>
      </w:r>
      <w:r>
        <w:rPr>
          <w:rtl w:val="true"/>
        </w:rPr>
        <w:t>:</w:t>
      </w:r>
      <w:bookmarkEnd w:id="62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محمد بن الحسن، رضی الله عنه، عن الحسن بن متیل، عن محمد بن حسان؛ الرازی، عن محمد بن زید؛ الرِّزامی؛ خادم الرضا علیه السلام، عن محمد بن أسلم؛ الجبلی</w:t>
      </w:r>
      <w:r>
        <w:rPr>
          <w:rFonts w:eastAsia="IRNazanin" w:cs="IRNazanin"/>
          <w:color w:val="111111"/>
          <w:sz w:val="28"/>
          <w:szCs w:val="28"/>
          <w:rtl w:val="true"/>
          <w:lang w:bidi="fa-IR"/>
        </w:rPr>
        <w:t xml:space="preserve">. </w:t>
      </w:r>
      <w:bookmarkStart w:id="621" w:name="pg12224_126971"/>
    </w:p>
    <w:p>
      <w:pPr>
        <w:pStyle w:val="BookText"/>
        <w:rPr/>
      </w:pPr>
      <w:bookmarkEnd w:id="621"/>
      <w:r>
        <w:rPr>
          <w:rFonts w:ascii="IRNazanin" w:hAnsi="IRNazanin" w:eastAsia="IRNazanin"/>
          <w:color w:val="111111"/>
          <w:sz w:val="28"/>
          <w:sz w:val="28"/>
          <w:szCs w:val="28"/>
          <w:rtl w:val="true"/>
          <w:lang w:bidi="fa-IR"/>
        </w:rPr>
        <w:t>و رویته عن أبی، رضی الله عنه، عن سعد بن عبد الله، عن محمد بن الحسین بن أبی الخطاب، عن محمد بن أسلم؛ الجبلی</w:t>
      </w:r>
      <w:r>
        <w:rPr>
          <w:rFonts w:eastAsia="IRNazanin" w:cs="IRNazanin"/>
          <w:color w:val="111111"/>
          <w:sz w:val="28"/>
          <w:szCs w:val="28"/>
          <w:rtl w:val="true"/>
          <w:lang w:bidi="fa-IR"/>
        </w:rPr>
        <w:t>.</w:t>
      </w:r>
    </w:p>
    <w:p>
      <w:pPr>
        <w:pStyle w:val="Heading4"/>
        <w:numPr>
          <w:ilvl w:val="3"/>
          <w:numId w:val="1"/>
        </w:numPr>
        <w:rPr/>
      </w:pPr>
      <w:bookmarkStart w:id="622" w:name="__RefHeading___Toc6342285_417432637"/>
      <w:bookmarkStart w:id="623" w:name="_Toc273"/>
      <w:bookmarkEnd w:id="622"/>
      <w:r>
        <w:rPr>
          <w:rtl w:val="true"/>
        </w:rPr>
        <w:t>[</w:t>
      </w:r>
      <w:r>
        <w:rPr/>
        <w:t>269</w:t>
      </w:r>
      <w:r>
        <w:rPr>
          <w:rtl w:val="true"/>
        </w:rPr>
        <w:t xml:space="preserve">] </w:t>
      </w:r>
      <w:r>
        <w:rPr>
          <w:rtl w:val="true"/>
        </w:rPr>
        <w:t>و ما کان فیه عن محمد بن إسماعیل؛ البرمکی</w:t>
      </w:r>
      <w:r>
        <w:rPr>
          <w:rtl w:val="true"/>
        </w:rPr>
        <w:t>:</w:t>
      </w:r>
      <w:bookmarkEnd w:id="623"/>
    </w:p>
    <w:p>
      <w:pPr>
        <w:pStyle w:val="BookText"/>
        <w:rPr/>
      </w:pPr>
      <w:r>
        <w:rPr>
          <w:rFonts w:ascii="IRNazanin" w:hAnsi="IRNazanin" w:eastAsia="IRNazanin"/>
          <w:color w:val="111111"/>
          <w:sz w:val="28"/>
          <w:sz w:val="28"/>
          <w:szCs w:val="28"/>
          <w:rtl w:val="true"/>
          <w:lang w:bidi="fa-IR"/>
        </w:rPr>
        <w:t>فقد رویته عن علی بن أحمد بن موسی، و محمد بن أحمد السنانی، و الحسین بن إبراهیم بن هشام؛ المکتّب،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أبی عبد الله الکوفی، عن محمد بن إسماعیل البرمکی</w:t>
      </w:r>
      <w:r>
        <w:rPr>
          <w:rFonts w:eastAsia="IRNazanin" w:cs="IRNazanin"/>
          <w:color w:val="111111"/>
          <w:sz w:val="28"/>
          <w:szCs w:val="28"/>
          <w:rtl w:val="true"/>
          <w:lang w:bidi="fa-IR"/>
        </w:rPr>
        <w:t>.</w:t>
      </w:r>
    </w:p>
    <w:p>
      <w:pPr>
        <w:pStyle w:val="Heading4"/>
        <w:numPr>
          <w:ilvl w:val="3"/>
          <w:numId w:val="1"/>
        </w:numPr>
        <w:rPr/>
      </w:pPr>
      <w:bookmarkStart w:id="624" w:name="__RefHeading___Toc6342287_417432637"/>
      <w:bookmarkStart w:id="625" w:name="_Toc274"/>
      <w:bookmarkEnd w:id="624"/>
      <w:r>
        <w:rPr>
          <w:rtl w:val="true"/>
        </w:rPr>
        <w:t>[</w:t>
      </w:r>
      <w:r>
        <w:rPr/>
        <w:t>270</w:t>
      </w:r>
      <w:r>
        <w:rPr>
          <w:rtl w:val="true"/>
        </w:rPr>
        <w:t xml:space="preserve">] </w:t>
      </w:r>
      <w:r>
        <w:rPr>
          <w:rtl w:val="true"/>
        </w:rPr>
        <w:t>و ما کان فیه عن محمد بن إسماعیل بن بزیع</w:t>
      </w:r>
      <w:r>
        <w:rPr>
          <w:rtl w:val="true"/>
        </w:rPr>
        <w:t>:</w:t>
      </w:r>
      <w:bookmarkEnd w:id="625"/>
    </w:p>
    <w:p>
      <w:pPr>
        <w:pStyle w:val="BookText"/>
        <w:rPr/>
      </w:pPr>
      <w:r>
        <w:rPr>
          <w:rFonts w:ascii="IRNazanin" w:hAnsi="IRNazanin" w:eastAsia="IRNazanin"/>
          <w:color w:val="111111"/>
          <w:sz w:val="28"/>
          <w:sz w:val="28"/>
          <w:szCs w:val="28"/>
          <w:rtl w:val="true"/>
          <w:lang w:bidi="fa-IR"/>
        </w:rPr>
        <w:t>فقد رویته عن محمد بن الحسن، رضی الله عنه، عن محمد بن الحسن؛ الصفار، عن أحمد بن محمد بن عیسی، عن محمد بن إسماعیل بن بزیع</w:t>
      </w:r>
      <w:r>
        <w:rPr>
          <w:rFonts w:eastAsia="IRNazanin" w:cs="IRNazanin"/>
          <w:color w:val="111111"/>
          <w:sz w:val="28"/>
          <w:szCs w:val="28"/>
          <w:rtl w:val="true"/>
          <w:lang w:bidi="fa-IR"/>
        </w:rPr>
        <w:t>.</w:t>
      </w:r>
    </w:p>
    <w:p>
      <w:pPr>
        <w:pStyle w:val="Heading4"/>
        <w:numPr>
          <w:ilvl w:val="3"/>
          <w:numId w:val="1"/>
        </w:numPr>
        <w:rPr/>
      </w:pPr>
      <w:bookmarkStart w:id="626" w:name="__RefHeading___Toc6342289_417432637"/>
      <w:bookmarkStart w:id="627" w:name="_Toc275"/>
      <w:bookmarkEnd w:id="626"/>
      <w:r>
        <w:rPr>
          <w:rtl w:val="true"/>
        </w:rPr>
        <w:t>[</w:t>
      </w:r>
      <w:r>
        <w:rPr/>
        <w:t>271</w:t>
      </w:r>
      <w:r>
        <w:rPr>
          <w:rtl w:val="true"/>
        </w:rPr>
        <w:t xml:space="preserve">] </w:t>
      </w:r>
      <w:r>
        <w:rPr>
          <w:rtl w:val="true"/>
        </w:rPr>
        <w:t>و ما کان فیه عن محمد بن بجیل أخی علی بن بجیل</w:t>
      </w:r>
      <w:r>
        <w:rPr>
          <w:rtl w:val="true"/>
        </w:rPr>
        <w:t>-:</w:t>
      </w:r>
      <w:bookmarkEnd w:id="627"/>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الهیثم بن أبی مسروق؛ النهدی، عن الحسن بن محبوب، عن علی بن الحسن بن رباط، عن محمد بن بجیل أخی علی بن بجیل بن عقیل؛ الکوفی</w:t>
      </w:r>
      <w:r>
        <w:rPr>
          <w:rFonts w:eastAsia="IRNazanin" w:cs="IRNazanin"/>
          <w:color w:val="111111"/>
          <w:sz w:val="28"/>
          <w:szCs w:val="28"/>
          <w:rtl w:val="true"/>
          <w:lang w:bidi="fa-IR"/>
        </w:rPr>
        <w:t>.</w:t>
      </w:r>
    </w:p>
    <w:p>
      <w:pPr>
        <w:pStyle w:val="Heading4"/>
        <w:numPr>
          <w:ilvl w:val="3"/>
          <w:numId w:val="1"/>
        </w:numPr>
        <w:rPr/>
      </w:pPr>
      <w:bookmarkStart w:id="628" w:name="__RefHeading___Toc6342291_417432637"/>
      <w:bookmarkStart w:id="629" w:name="_Toc276"/>
      <w:bookmarkEnd w:id="628"/>
      <w:r>
        <w:rPr>
          <w:rtl w:val="true"/>
        </w:rPr>
        <w:t>[</w:t>
      </w:r>
      <w:r>
        <w:rPr/>
        <w:t>272</w:t>
      </w:r>
      <w:r>
        <w:rPr>
          <w:rtl w:val="true"/>
        </w:rPr>
        <w:t xml:space="preserve">] </w:t>
      </w:r>
      <w:r>
        <w:rPr>
          <w:rtl w:val="true"/>
        </w:rPr>
        <w:t>و ما کان فیه عن أبی الحسین؛ محمد بن جعفر، الأسدی، رضی الله عنه</w:t>
      </w:r>
      <w:r>
        <w:rPr>
          <w:rtl w:val="true"/>
        </w:rPr>
        <w:t>:</w:t>
      </w:r>
      <w:bookmarkEnd w:id="62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علی بن أحمد بن موسی، و محمد بن أحمد السنانی، و الحسین بن إبراهیم بن أحمد بن هشام، المؤذن‌</w:t>
      </w:r>
      <w:r>
        <w:rPr>
          <w:rStyle w:val="FootnoteAnchor"/>
          <w:rtl w:val="true"/>
        </w:rPr>
        <w:footnoteReference w:id="73"/>
      </w:r>
      <w:r>
        <w:rPr>
          <w:rFonts w:ascii="IRNazanin" w:hAnsi="IRNazanin" w:eastAsia="IRNazanin"/>
          <w:color w:val="111111"/>
          <w:sz w:val="28"/>
          <w:sz w:val="28"/>
          <w:szCs w:val="28"/>
          <w:rtl w:val="true"/>
          <w:lang w:bidi="fa-IR"/>
        </w:rPr>
        <w:t>، رضی الله عنهم</w:t>
      </w:r>
      <w:r>
        <w:rPr>
          <w:rFonts w:eastAsia="IRNazanin" w:cs="IRNazanin"/>
          <w:color w:val="111111"/>
          <w:sz w:val="28"/>
          <w:szCs w:val="28"/>
          <w:rtl w:val="true"/>
          <w:lang w:bidi="fa-IR"/>
        </w:rPr>
        <w:t xml:space="preserve">: </w:t>
      </w:r>
      <w:bookmarkStart w:id="630" w:name="pg12224_126972"/>
    </w:p>
    <w:p>
      <w:pPr>
        <w:pStyle w:val="BookText"/>
        <w:rPr/>
      </w:pPr>
      <w:bookmarkEnd w:id="630"/>
      <w:r>
        <w:rPr>
          <w:rFonts w:ascii="IRNazanin" w:hAnsi="IRNazanin" w:eastAsia="IRNazanin"/>
          <w:color w:val="111111"/>
          <w:sz w:val="28"/>
          <w:sz w:val="28"/>
          <w:szCs w:val="28"/>
          <w:rtl w:val="true"/>
          <w:lang w:bidi="fa-IR"/>
        </w:rPr>
        <w:t>عن أبی الحسین؛ محمد بن جعفر، الأسدی؛ الکوفی</w:t>
      </w:r>
      <w:r>
        <w:rPr>
          <w:rFonts w:eastAsia="IRNazanin" w:cs="IRNazanin"/>
          <w:color w:val="111111"/>
          <w:sz w:val="28"/>
          <w:szCs w:val="28"/>
          <w:rtl w:val="true"/>
          <w:lang w:bidi="fa-IR"/>
        </w:rPr>
        <w:t>.</w:t>
      </w:r>
    </w:p>
    <w:p>
      <w:pPr>
        <w:pStyle w:val="Heading4"/>
        <w:numPr>
          <w:ilvl w:val="3"/>
          <w:numId w:val="1"/>
        </w:numPr>
        <w:rPr/>
      </w:pPr>
      <w:bookmarkStart w:id="631" w:name="__RefHeading___Toc6342293_417432637"/>
      <w:bookmarkStart w:id="632" w:name="_Toc277"/>
      <w:bookmarkEnd w:id="631"/>
      <w:r>
        <w:rPr>
          <w:rtl w:val="true"/>
        </w:rPr>
        <w:t>[</w:t>
      </w:r>
      <w:r>
        <w:rPr/>
        <w:t>273</w:t>
      </w:r>
      <w:r>
        <w:rPr>
          <w:rtl w:val="true"/>
        </w:rPr>
        <w:t xml:space="preserve">] </w:t>
      </w:r>
      <w:r>
        <w:rPr>
          <w:rtl w:val="true"/>
        </w:rPr>
        <w:t>و ما کان فیه عن محمد بن حسان</w:t>
      </w:r>
      <w:r>
        <w:rPr>
          <w:rtl w:val="true"/>
        </w:rPr>
        <w:t>:</w:t>
      </w:r>
      <w:bookmarkEnd w:id="632"/>
    </w:p>
    <w:p>
      <w:pPr>
        <w:pStyle w:val="BookText"/>
        <w:rPr/>
      </w:pPr>
      <w:r>
        <w:rPr>
          <w:rFonts w:ascii="IRNazanin" w:hAnsi="IRNazanin" w:eastAsia="IRNazanin"/>
          <w:color w:val="111111"/>
          <w:sz w:val="28"/>
          <w:sz w:val="28"/>
          <w:szCs w:val="28"/>
          <w:rtl w:val="true"/>
          <w:lang w:bidi="fa-IR"/>
        </w:rPr>
        <w:t>فقد رویته عن أبی، و محمد بن الحسن، و الحسین بن أحمد بن إدریس،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 بن إدریس، عن محمد بن حسان</w:t>
      </w:r>
      <w:r>
        <w:rPr>
          <w:rFonts w:eastAsia="IRNazanin" w:cs="IRNazanin"/>
          <w:color w:val="111111"/>
          <w:sz w:val="28"/>
          <w:szCs w:val="28"/>
          <w:rtl w:val="true"/>
          <w:lang w:bidi="fa-IR"/>
        </w:rPr>
        <w:t>.</w:t>
      </w:r>
    </w:p>
    <w:p>
      <w:pPr>
        <w:pStyle w:val="Heading4"/>
        <w:numPr>
          <w:ilvl w:val="3"/>
          <w:numId w:val="1"/>
        </w:numPr>
        <w:rPr/>
      </w:pPr>
      <w:bookmarkStart w:id="633" w:name="__RefHeading___Toc6342295_417432637"/>
      <w:bookmarkStart w:id="634" w:name="_Toc278"/>
      <w:bookmarkEnd w:id="633"/>
      <w:r>
        <w:rPr>
          <w:rtl w:val="true"/>
        </w:rPr>
        <w:t>[</w:t>
      </w:r>
      <w:r>
        <w:rPr/>
        <w:t>274</w:t>
      </w:r>
      <w:r>
        <w:rPr>
          <w:rtl w:val="true"/>
        </w:rPr>
        <w:t xml:space="preserve">] </w:t>
      </w:r>
      <w:r>
        <w:rPr>
          <w:rtl w:val="true"/>
        </w:rPr>
        <w:t>و ما کان فیه عن محمد بن الحسن؛ الصفار</w:t>
      </w:r>
      <w:r>
        <w:rPr>
          <w:rtl w:val="true"/>
        </w:rPr>
        <w:t>:</w:t>
      </w:r>
      <w:bookmarkEnd w:id="634"/>
    </w:p>
    <w:p>
      <w:pPr>
        <w:pStyle w:val="BookText"/>
        <w:rPr/>
      </w:pPr>
      <w:r>
        <w:rPr>
          <w:rFonts w:ascii="IRNazanin" w:hAnsi="IRNazanin" w:eastAsia="IRNazanin"/>
          <w:color w:val="111111"/>
          <w:sz w:val="28"/>
          <w:sz w:val="28"/>
          <w:szCs w:val="28"/>
          <w:rtl w:val="true"/>
          <w:lang w:bidi="fa-IR"/>
        </w:rPr>
        <w:t>فقد رویته عن محمد بن الحسن بن الولید، عن محمد بن الحسن، الصفار</w:t>
      </w:r>
      <w:r>
        <w:rPr>
          <w:rFonts w:eastAsia="IRNazanin" w:cs="IRNazanin"/>
          <w:color w:val="111111"/>
          <w:sz w:val="28"/>
          <w:szCs w:val="28"/>
          <w:rtl w:val="true"/>
          <w:lang w:bidi="fa-IR"/>
        </w:rPr>
        <w:t>.</w:t>
      </w:r>
    </w:p>
    <w:p>
      <w:pPr>
        <w:pStyle w:val="Heading4"/>
        <w:numPr>
          <w:ilvl w:val="3"/>
          <w:numId w:val="1"/>
        </w:numPr>
        <w:rPr/>
      </w:pPr>
      <w:bookmarkStart w:id="635" w:name="__RefHeading___Toc6342297_417432637"/>
      <w:bookmarkStart w:id="636" w:name="_Toc279"/>
      <w:bookmarkEnd w:id="635"/>
      <w:r>
        <w:rPr>
          <w:rtl w:val="true"/>
        </w:rPr>
        <w:t>[</w:t>
      </w:r>
      <w:r>
        <w:rPr/>
        <w:t>275</w:t>
      </w:r>
      <w:r>
        <w:rPr>
          <w:rtl w:val="true"/>
        </w:rPr>
        <w:t xml:space="preserve">] </w:t>
      </w:r>
      <w:r>
        <w:rPr>
          <w:rtl w:val="true"/>
        </w:rPr>
        <w:t>و ما کان فیه عن محمد بن الحسین بن أبی الخطاب</w:t>
      </w:r>
      <w:r>
        <w:rPr>
          <w:rtl w:val="true"/>
        </w:rPr>
        <w:t>:</w:t>
      </w:r>
      <w:bookmarkEnd w:id="636"/>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و الحمیری، و محمّد بن یحیی، و أحمد 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بن أبی الخطاب؛ الزیات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 أبی الخطاب زید</w:t>
      </w:r>
      <w:r>
        <w:rPr>
          <w:rFonts w:eastAsia="IRNazanin" w:cs="IRNazanin"/>
          <w:color w:val="111111"/>
          <w:sz w:val="28"/>
          <w:szCs w:val="28"/>
          <w:rtl w:val="true"/>
          <w:lang w:bidi="fa-IR"/>
        </w:rPr>
        <w:t>.</w:t>
      </w:r>
    </w:p>
    <w:p>
      <w:pPr>
        <w:pStyle w:val="Heading4"/>
        <w:numPr>
          <w:ilvl w:val="3"/>
          <w:numId w:val="1"/>
        </w:numPr>
        <w:rPr/>
      </w:pPr>
      <w:bookmarkStart w:id="637" w:name="__RefHeading___Toc6342299_417432637"/>
      <w:bookmarkStart w:id="638" w:name="_Toc280"/>
      <w:bookmarkEnd w:id="637"/>
      <w:r>
        <w:rPr>
          <w:rtl w:val="true"/>
        </w:rPr>
        <w:t>[</w:t>
      </w:r>
      <w:r>
        <w:rPr/>
        <w:t>276</w:t>
      </w:r>
      <w:r>
        <w:rPr>
          <w:rtl w:val="true"/>
        </w:rPr>
        <w:t xml:space="preserve">] </w:t>
      </w:r>
      <w:r>
        <w:rPr>
          <w:rtl w:val="true"/>
        </w:rPr>
        <w:t>و ما کان فیه عن محمد بن حکیم</w:t>
      </w:r>
      <w:r>
        <w:rPr>
          <w:rtl w:val="true"/>
        </w:rPr>
        <w:t>:</w:t>
      </w:r>
      <w:bookmarkEnd w:id="638"/>
    </w:p>
    <w:p>
      <w:pPr>
        <w:pStyle w:val="BookText"/>
        <w:rPr/>
      </w:pPr>
      <w:r>
        <w:rPr>
          <w:rFonts w:ascii="IRNazanin" w:hAnsi="IRNazanin" w:eastAsia="IRNazanin"/>
          <w:color w:val="111111"/>
          <w:sz w:val="28"/>
          <w:sz w:val="28"/>
          <w:szCs w:val="28"/>
          <w:rtl w:val="true"/>
          <w:lang w:bidi="fa-IR"/>
        </w:rPr>
        <w:t>فقد رویته عن أبی، رضی الله عنه، عن عبد الله بن جعفر، الحمیری، عن أحمد بن أبی عبد الله، البرقی، عن أبیه، عن حماد بن عیسی، عن حریز، عن محمد بن حکیم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رویته عن محمد بن الحسن، رضی الله عنه، عن محمد بن الحسن، الصفار، عن یعقوب بن یزید، عن محمد بن حکیم</w:t>
      </w:r>
      <w:r>
        <w:rPr>
          <w:rFonts w:eastAsia="IRNazanin" w:cs="IRNazanin"/>
          <w:color w:val="111111"/>
          <w:sz w:val="28"/>
          <w:szCs w:val="28"/>
          <w:rtl w:val="true"/>
          <w:lang w:bidi="fa-IR"/>
        </w:rPr>
        <w:t xml:space="preserve">. </w:t>
      </w:r>
      <w:bookmarkStart w:id="639" w:name="pg12224_126973"/>
    </w:p>
    <w:p>
      <w:pPr>
        <w:pStyle w:val="Heading4"/>
        <w:numPr>
          <w:ilvl w:val="3"/>
          <w:numId w:val="1"/>
        </w:numPr>
        <w:rPr/>
      </w:pPr>
      <w:bookmarkStart w:id="640" w:name="__RefHeading___Toc6342301_417432637"/>
      <w:bookmarkStart w:id="641" w:name="_Toc281"/>
      <w:bookmarkEnd w:id="639"/>
      <w:bookmarkEnd w:id="640"/>
      <w:r>
        <w:rPr>
          <w:rtl w:val="true"/>
        </w:rPr>
        <w:t>[</w:t>
      </w:r>
      <w:r>
        <w:rPr/>
        <w:t>277</w:t>
      </w:r>
      <w:r>
        <w:rPr>
          <w:rtl w:val="true"/>
        </w:rPr>
        <w:t xml:space="preserve">] </w:t>
      </w:r>
      <w:r>
        <w:rPr>
          <w:rtl w:val="true"/>
        </w:rPr>
        <w:t>و ما کان فیه عن محمد؛ الحلبی</w:t>
      </w:r>
      <w:r>
        <w:rPr>
          <w:rtl w:val="true"/>
        </w:rPr>
        <w:t>:</w:t>
      </w:r>
      <w:bookmarkEnd w:id="641"/>
    </w:p>
    <w:p>
      <w:pPr>
        <w:pStyle w:val="BookText"/>
        <w:rPr/>
      </w:pPr>
      <w:r>
        <w:rPr>
          <w:rFonts w:ascii="IRNazanin" w:hAnsi="IRNazanin" w:eastAsia="IRNazanin"/>
          <w:color w:val="111111"/>
          <w:sz w:val="28"/>
          <w:sz w:val="28"/>
          <w:szCs w:val="28"/>
          <w:rtl w:val="true"/>
          <w:lang w:bidi="fa-IR"/>
        </w:rPr>
        <w:t>فقد رویته عن أبی، و محمد بن‌الحسن، و محمد بن موسی بن المتوکل،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جعفر، الحمیری، عن أیوب بن نوح، عن صفوان بن یحیی، عن عبد الله بن مسکان، عن محمد بن علیّ؛ الحلبی</w:t>
      </w:r>
      <w:r>
        <w:rPr>
          <w:rFonts w:eastAsia="IRNazanin" w:cs="IRNazanin"/>
          <w:color w:val="111111"/>
          <w:sz w:val="28"/>
          <w:szCs w:val="28"/>
          <w:rtl w:val="true"/>
          <w:lang w:bidi="fa-IR"/>
        </w:rPr>
        <w:t>.</w:t>
      </w:r>
    </w:p>
    <w:p>
      <w:pPr>
        <w:pStyle w:val="Heading4"/>
        <w:numPr>
          <w:ilvl w:val="3"/>
          <w:numId w:val="1"/>
        </w:numPr>
        <w:rPr/>
      </w:pPr>
      <w:bookmarkStart w:id="642" w:name="__RefHeading___Toc6342303_417432637"/>
      <w:bookmarkStart w:id="643" w:name="_Toc282"/>
      <w:bookmarkEnd w:id="642"/>
      <w:r>
        <w:rPr>
          <w:rtl w:val="true"/>
        </w:rPr>
        <w:t>[</w:t>
      </w:r>
      <w:r>
        <w:rPr/>
        <w:t>278</w:t>
      </w:r>
      <w:r>
        <w:rPr>
          <w:rtl w:val="true"/>
        </w:rPr>
        <w:t xml:space="preserve">] </w:t>
      </w:r>
      <w:r>
        <w:rPr>
          <w:rtl w:val="true"/>
        </w:rPr>
        <w:t>و ما کان فیه عن محمد بن حمران</w:t>
      </w:r>
      <w:r>
        <w:rPr>
          <w:rtl w:val="true"/>
        </w:rPr>
        <w:t>:</w:t>
      </w:r>
      <w:bookmarkEnd w:id="643"/>
    </w:p>
    <w:p>
      <w:pPr>
        <w:pStyle w:val="BookText"/>
        <w:rPr/>
      </w:pPr>
      <w:r>
        <w:rPr>
          <w:rFonts w:ascii="IRNazanin" w:hAnsi="IRNazanin" w:eastAsia="IRNazanin"/>
          <w:color w:val="111111"/>
          <w:sz w:val="28"/>
          <w:sz w:val="28"/>
          <w:szCs w:val="28"/>
          <w:rtl w:val="true"/>
          <w:lang w:bidi="fa-IR"/>
        </w:rPr>
        <w:t>فقد رویته عن أبی، رضی الله عنه، عن علی بن إبراهیم، عن أبیه، عن محمد بن أبی عمیر، عن محمد بن حمران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رؤیته أیضا عن محمد بن الحسن، رضی الله عنه، عن محمد بن الحسن؛ الصفار، عن أیوب بن نوح، و إبراهیم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یحیی، و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حمران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له طریق آخر مع جمیل بن دراج‌</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4" w:name="__RefHeading___Toc6342305_417432637"/>
      <w:bookmarkStart w:id="645" w:name="_Toc283"/>
      <w:bookmarkEnd w:id="644"/>
      <w:r>
        <w:rPr>
          <w:rtl w:val="true"/>
        </w:rPr>
        <w:t>[</w:t>
      </w:r>
      <w:r>
        <w:rPr/>
        <w:t>279</w:t>
      </w:r>
      <w:r>
        <w:rPr>
          <w:rtl w:val="true"/>
        </w:rPr>
        <w:t xml:space="preserve">] </w:t>
      </w:r>
      <w:r>
        <w:rPr>
          <w:rtl w:val="true"/>
        </w:rPr>
        <w:t>و ما کان فیه عن محمد بن خالد، البرقی</w:t>
      </w:r>
      <w:r>
        <w:rPr>
          <w:rtl w:val="true"/>
        </w:rPr>
        <w:t>:</w:t>
      </w:r>
      <w:bookmarkEnd w:id="645"/>
    </w:p>
    <w:p>
      <w:pPr>
        <w:pStyle w:val="BookText"/>
        <w:rPr/>
      </w:pPr>
      <w:r>
        <w:rPr>
          <w:rFonts w:ascii="IRNazanin" w:hAnsi="IRNazanin" w:eastAsia="IRNazanin"/>
          <w:color w:val="111111"/>
          <w:sz w:val="28"/>
          <w:sz w:val="28"/>
          <w:szCs w:val="28"/>
          <w:rtl w:val="true"/>
          <w:lang w:bidi="fa-IR"/>
        </w:rPr>
        <w:t>فقد رویته عن محمد بن الحسن، رضی الله عنه، عن محمد بن الحسن؛ الصفار، عن محمد بن خالد، البرقی</w:t>
      </w:r>
      <w:r>
        <w:rPr>
          <w:rFonts w:eastAsia="IRNazanin" w:cs="IRNazanin"/>
          <w:color w:val="111111"/>
          <w:sz w:val="28"/>
          <w:szCs w:val="28"/>
          <w:rtl w:val="true"/>
          <w:lang w:bidi="fa-IR"/>
        </w:rPr>
        <w:t>.</w:t>
      </w:r>
    </w:p>
    <w:p>
      <w:pPr>
        <w:pStyle w:val="Heading4"/>
        <w:numPr>
          <w:ilvl w:val="3"/>
          <w:numId w:val="1"/>
        </w:numPr>
        <w:rPr/>
      </w:pPr>
      <w:bookmarkStart w:id="646" w:name="__RefHeading___Toc6342307_417432637"/>
      <w:bookmarkStart w:id="647" w:name="_Toc284"/>
      <w:bookmarkEnd w:id="646"/>
      <w:r>
        <w:rPr>
          <w:rtl w:val="true"/>
        </w:rPr>
        <w:t>[</w:t>
      </w:r>
      <w:r>
        <w:rPr/>
        <w:t>280</w:t>
      </w:r>
      <w:r>
        <w:rPr>
          <w:rtl w:val="true"/>
        </w:rPr>
        <w:t xml:space="preserve">] </w:t>
      </w:r>
      <w:r>
        <w:rPr>
          <w:rtl w:val="true"/>
        </w:rPr>
        <w:t>و ما کان فیه عن محمد بن خالد، القسریّ</w:t>
      </w:r>
      <w:r>
        <w:rPr>
          <w:rtl w:val="true"/>
        </w:rPr>
        <w:t>:</w:t>
      </w:r>
      <w:bookmarkEnd w:id="64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رویته عن جعفر بن محمد بن مسرور، عن الحسین بن محمد بن </w:t>
      </w:r>
      <w:bookmarkStart w:id="648" w:name="pg12224_126974"/>
    </w:p>
    <w:p>
      <w:pPr>
        <w:pStyle w:val="BookText"/>
        <w:rPr/>
      </w:pPr>
      <w:bookmarkEnd w:id="648"/>
      <w:r>
        <w:rPr>
          <w:rFonts w:ascii="Amiri" w:hAnsi="Amiri" w:eastAsia="Amiri" w:cs="Amiri"/>
          <w:color w:val="111111"/>
          <w:sz w:val="28"/>
          <w:sz w:val="28"/>
          <w:szCs w:val="28"/>
          <w:rtl w:val="true"/>
          <w:lang w:bidi="ar-SA"/>
        </w:rPr>
        <w:t>عامر،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عن خفقة</w:t>
      </w:r>
      <w:r>
        <w:rPr>
          <w:rStyle w:val="FootnoteAnchor"/>
          <w:rtl w:val="true"/>
        </w:rPr>
        <w:footnoteReference w:id="75"/>
      </w:r>
      <w:r>
        <w:rPr>
          <w:rFonts w:ascii="IRNazanin" w:hAnsi="IRNazanin" w:eastAsia="IRNazanin"/>
          <w:color w:val="111111"/>
          <w:sz w:val="28"/>
          <w:sz w:val="28"/>
          <w:szCs w:val="28"/>
          <w:rtl w:val="true"/>
          <w:lang w:bidi="fa-IR"/>
        </w:rPr>
        <w:t>، عن محمد بن خالد بن عبد الله،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کوفی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محمد بن زیاد و هو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9" w:name="__RefHeading___Toc6342309_417432637"/>
      <w:bookmarkStart w:id="650" w:name="_Toc285"/>
      <w:bookmarkEnd w:id="649"/>
      <w:r>
        <w:rPr>
          <w:rtl w:val="true"/>
        </w:rPr>
        <w:t>[</w:t>
      </w:r>
      <w:r>
        <w:rPr/>
        <w:t>281</w:t>
      </w:r>
      <w:r>
        <w:rPr>
          <w:rtl w:val="true"/>
        </w:rPr>
        <w:t xml:space="preserve">] </w:t>
      </w:r>
      <w:r>
        <w:rPr>
          <w:rtl w:val="true"/>
        </w:rPr>
        <w:t>و ما کان فیه عن محمد بن سنان فیما کتب من جواب مسائله فی العلل</w:t>
      </w:r>
      <w:r>
        <w:rPr>
          <w:rtl w:val="true"/>
        </w:rPr>
        <w:t>-:</w:t>
      </w:r>
      <w:bookmarkEnd w:id="650"/>
    </w:p>
    <w:p>
      <w:pPr>
        <w:pStyle w:val="BookText"/>
        <w:rPr/>
      </w:pPr>
      <w:r>
        <w:rPr>
          <w:rFonts w:ascii="IRNazanin" w:hAnsi="IRNazanin" w:eastAsia="IRNazanin"/>
          <w:color w:val="111111"/>
          <w:sz w:val="28"/>
          <w:sz w:val="28"/>
          <w:szCs w:val="28"/>
          <w:rtl w:val="true"/>
          <w:lang w:bidi="fa-IR"/>
        </w:rPr>
        <w:t xml:space="preserve">فقد رویته عن علی بن أحمد بن موسی؛ الدقاق، و محمد بن أحمد؛ السنانی، و الحسین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بن هاشم</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المکتب،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 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البرمکی، عن علی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الربیع؛ الصحاف، عن محمد بن سنان‌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w:t>
      </w:r>
    </w:p>
    <w:p>
      <w:pPr>
        <w:pStyle w:val="Heading4"/>
        <w:numPr>
          <w:ilvl w:val="3"/>
          <w:numId w:val="1"/>
        </w:numPr>
        <w:rPr/>
      </w:pPr>
      <w:bookmarkStart w:id="651" w:name="__RefHeading___Toc6342311_417432637"/>
      <w:bookmarkStart w:id="652" w:name="_Toc286"/>
      <w:bookmarkEnd w:id="651"/>
      <w:r>
        <w:rPr>
          <w:rtl w:val="true"/>
        </w:rPr>
        <w:t>[</w:t>
      </w:r>
      <w:r>
        <w:rPr/>
        <w:t>282</w:t>
      </w:r>
      <w:r>
        <w:rPr>
          <w:rtl w:val="true"/>
        </w:rPr>
        <w:t xml:space="preserve">] </w:t>
      </w:r>
      <w:r>
        <w:rPr>
          <w:rtl w:val="true"/>
        </w:rPr>
        <w:t>و ما کان فیه عن محمد بن سنان</w:t>
      </w:r>
      <w:r>
        <w:rPr>
          <w:rtl w:val="true"/>
        </w:rPr>
        <w:t>:</w:t>
      </w:r>
      <w:bookmarkEnd w:id="65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محمد بن علی؛ ماجیلویه، رحمه الله، عن عمه</w:t>
      </w:r>
      <w:r>
        <w:rPr>
          <w:rFonts w:eastAsia="IRNazanin" w:cs="IRNazanin"/>
          <w:color w:val="111111"/>
          <w:sz w:val="28"/>
          <w:szCs w:val="28"/>
          <w:rtl w:val="true"/>
          <w:lang w:bidi="fa-IR"/>
        </w:rPr>
        <w:t xml:space="preserve">: </w:t>
      </w:r>
      <w:bookmarkStart w:id="653" w:name="pg12224_126975"/>
    </w:p>
    <w:p>
      <w:pPr>
        <w:pStyle w:val="BookText"/>
        <w:rPr/>
      </w:pPr>
      <w:bookmarkEnd w:id="653"/>
      <w:r>
        <w:rPr>
          <w:rFonts w:ascii="IRNazanin" w:hAnsi="IRNazanin" w:eastAsia="IRNazanin"/>
          <w:color w:val="111111"/>
          <w:sz w:val="28"/>
          <w:sz w:val="28"/>
          <w:szCs w:val="28"/>
          <w:rtl w:val="true"/>
          <w:lang w:bidi="fa-IR"/>
        </w:rPr>
        <w:t>محمد بن أبی القاسم، عن محمد بن علیّ؛ الکوفی، عن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أبی، رحمه الله، عن علی بن إبراهیم، عن أبیه، عن محمد بن سنان</w:t>
      </w:r>
      <w:r>
        <w:rPr>
          <w:rFonts w:eastAsia="IRNazanin" w:cs="IRNazanin"/>
          <w:color w:val="111111"/>
          <w:sz w:val="28"/>
          <w:szCs w:val="28"/>
          <w:rtl w:val="true"/>
          <w:lang w:bidi="fa-IR"/>
        </w:rPr>
        <w:t>.</w:t>
      </w:r>
    </w:p>
    <w:p>
      <w:pPr>
        <w:pStyle w:val="Heading4"/>
        <w:numPr>
          <w:ilvl w:val="3"/>
          <w:numId w:val="1"/>
        </w:numPr>
        <w:rPr/>
      </w:pPr>
      <w:bookmarkStart w:id="654" w:name="__RefHeading___Toc6342313_417432637"/>
      <w:bookmarkStart w:id="655" w:name="_Toc287"/>
      <w:bookmarkEnd w:id="654"/>
      <w:r>
        <w:rPr>
          <w:rtl w:val="true"/>
        </w:rPr>
        <w:t>[</w:t>
      </w:r>
      <w:r>
        <w:rPr/>
        <w:t>283</w:t>
      </w:r>
      <w:r>
        <w:rPr>
          <w:rtl w:val="true"/>
        </w:rPr>
        <w:t xml:space="preserve">] </w:t>
      </w:r>
      <w:r>
        <w:rPr>
          <w:rtl w:val="true"/>
        </w:rPr>
        <w:t>و ما کان فیه عن محمد بن سهل</w:t>
      </w:r>
      <w:r>
        <w:rPr>
          <w:rtl w:val="true"/>
        </w:rPr>
        <w:t>:</w:t>
      </w:r>
      <w:bookmarkEnd w:id="655"/>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عن أحمد بن محمد بن عیسی، عن محمد بن سهل بن الیسع، الأشعریّ</w:t>
      </w:r>
      <w:r>
        <w:rPr>
          <w:rFonts w:eastAsia="IRNazanin" w:cs="IRNazanin"/>
          <w:color w:val="111111"/>
          <w:sz w:val="28"/>
          <w:szCs w:val="28"/>
          <w:rtl w:val="true"/>
          <w:lang w:bidi="fa-IR"/>
        </w:rPr>
        <w:t>.</w:t>
      </w:r>
    </w:p>
    <w:p>
      <w:pPr>
        <w:pStyle w:val="Heading4"/>
        <w:numPr>
          <w:ilvl w:val="3"/>
          <w:numId w:val="1"/>
        </w:numPr>
        <w:rPr/>
      </w:pPr>
      <w:bookmarkStart w:id="656" w:name="__RefHeading___Toc6342315_417432637"/>
      <w:bookmarkStart w:id="657" w:name="_Toc288"/>
      <w:bookmarkEnd w:id="656"/>
      <w:r>
        <w:rPr>
          <w:rtl w:val="true"/>
        </w:rPr>
        <w:t>[</w:t>
      </w:r>
      <w:r>
        <w:rPr/>
        <w:t>284</w:t>
      </w:r>
      <w:r>
        <w:rPr>
          <w:rtl w:val="true"/>
        </w:rPr>
        <w:t xml:space="preserve">] </w:t>
      </w:r>
      <w:r>
        <w:rPr>
          <w:rtl w:val="true"/>
        </w:rPr>
        <w:t>و ما کان فیه عن محمد بن عبد الجبار</w:t>
      </w:r>
      <w:r>
        <w:rPr>
          <w:rtl w:val="true"/>
        </w:rPr>
        <w:t>:</w:t>
      </w:r>
      <w:bookmarkEnd w:id="657"/>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و الحمیری، و محمد بن یحیی، العطّار، و أحمد 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محمد بن أبی الصهبان</w:t>
      </w:r>
      <w:r>
        <w:rPr>
          <w:rFonts w:eastAsia="IRNazanin" w:cs="IRNazanin"/>
          <w:color w:val="111111"/>
          <w:sz w:val="28"/>
          <w:szCs w:val="28"/>
          <w:rtl w:val="true"/>
          <w:lang w:bidi="fa-IR"/>
        </w:rPr>
        <w:t>.</w:t>
      </w:r>
    </w:p>
    <w:p>
      <w:pPr>
        <w:pStyle w:val="Heading4"/>
        <w:numPr>
          <w:ilvl w:val="3"/>
          <w:numId w:val="1"/>
        </w:numPr>
        <w:rPr/>
      </w:pPr>
      <w:bookmarkStart w:id="658" w:name="__RefHeading___Toc6342317_417432637"/>
      <w:bookmarkStart w:id="659" w:name="_Toc289"/>
      <w:bookmarkEnd w:id="658"/>
      <w:r>
        <w:rPr>
          <w:rtl w:val="true"/>
        </w:rPr>
        <w:t>[</w:t>
      </w:r>
      <w:r>
        <w:rPr/>
        <w:t>285</w:t>
      </w:r>
      <w:r>
        <w:rPr>
          <w:rtl w:val="true"/>
        </w:rPr>
        <w:t xml:space="preserve">] </w:t>
      </w:r>
      <w:r>
        <w:rPr>
          <w:rtl w:val="true"/>
        </w:rPr>
        <w:t>و ما کان فیه عن محمد بن عبد الله بن مهران</w:t>
      </w:r>
      <w:r>
        <w:rPr>
          <w:rtl w:val="true"/>
        </w:rPr>
        <w:t>:</w:t>
      </w:r>
      <w:bookmarkEnd w:id="659"/>
    </w:p>
    <w:p>
      <w:pPr>
        <w:pStyle w:val="BookText"/>
        <w:rPr/>
      </w:pPr>
      <w:r>
        <w:rPr>
          <w:rFonts w:ascii="IRNazanin" w:hAnsi="IRNazanin" w:eastAsia="IRNazanin"/>
          <w:color w:val="111111"/>
          <w:sz w:val="28"/>
          <w:sz w:val="28"/>
          <w:szCs w:val="28"/>
          <w:rtl w:val="true"/>
          <w:lang w:bidi="fa-IR"/>
        </w:rPr>
        <w:t>فقد رویته عن محمد بن موسی بن المتوکل، عن علی بن الحسین؛ السعدآبادی، عن أحمد بن أبی عبد الله، البرقی، عن محمد بن عبد الله بن مهران</w:t>
      </w:r>
      <w:r>
        <w:rPr>
          <w:rFonts w:eastAsia="IRNazanin" w:cs="IRNazanin"/>
          <w:color w:val="111111"/>
          <w:sz w:val="28"/>
          <w:szCs w:val="28"/>
          <w:rtl w:val="true"/>
          <w:lang w:bidi="fa-IR"/>
        </w:rPr>
        <w:t>.</w:t>
      </w:r>
    </w:p>
    <w:p>
      <w:pPr>
        <w:pStyle w:val="Heading4"/>
        <w:numPr>
          <w:ilvl w:val="3"/>
          <w:numId w:val="1"/>
        </w:numPr>
        <w:rPr/>
      </w:pPr>
      <w:bookmarkStart w:id="660" w:name="__RefHeading___Toc6342319_417432637"/>
      <w:bookmarkStart w:id="661" w:name="_Toc290"/>
      <w:bookmarkEnd w:id="660"/>
      <w:r>
        <w:rPr>
          <w:rtl w:val="true"/>
        </w:rPr>
        <w:t>[</w:t>
      </w:r>
      <w:r>
        <w:rPr/>
        <w:t>286</w:t>
      </w:r>
      <w:r>
        <w:rPr>
          <w:rtl w:val="true"/>
        </w:rPr>
        <w:t xml:space="preserve">] </w:t>
      </w:r>
      <w:r>
        <w:rPr>
          <w:rtl w:val="true"/>
        </w:rPr>
        <w:t>و ما کان فیه عن محمد بن عثمان العمری، قدس الله روحه</w:t>
      </w:r>
      <w:r>
        <w:rPr>
          <w:rtl w:val="true"/>
        </w:rPr>
        <w:t>:</w:t>
      </w:r>
      <w:bookmarkEnd w:id="66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أبی، و محمد بن الحسن، و محمد بن موسی بن المتوکل، رضی الله عنهم</w:t>
      </w:r>
      <w:r>
        <w:rPr>
          <w:rFonts w:eastAsia="IRNazanin" w:cs="IRNazanin"/>
          <w:color w:val="111111"/>
          <w:sz w:val="28"/>
          <w:szCs w:val="28"/>
          <w:rtl w:val="true"/>
          <w:lang w:bidi="fa-IR"/>
        </w:rPr>
        <w:t xml:space="preserve">: </w:t>
      </w:r>
      <w:bookmarkStart w:id="662" w:name="pg12224_126976"/>
    </w:p>
    <w:p>
      <w:pPr>
        <w:pStyle w:val="BookText"/>
        <w:rPr/>
      </w:pPr>
      <w:bookmarkEnd w:id="662"/>
      <w:r>
        <w:rPr>
          <w:rFonts w:ascii="IRNazanin" w:hAnsi="IRNazanin" w:eastAsia="IRNazanin"/>
          <w:color w:val="111111"/>
          <w:sz w:val="28"/>
          <w:sz w:val="28"/>
          <w:szCs w:val="28"/>
          <w:rtl w:val="true"/>
          <w:lang w:bidi="fa-IR"/>
        </w:rPr>
        <w:t>عن عبد الله بن جعفر؛ الحمیری، عن محمد بن عثمان، العمری، قدس الله روحه</w:t>
      </w:r>
      <w:r>
        <w:rPr>
          <w:rFonts w:eastAsia="IRNazanin" w:cs="IRNazanin"/>
          <w:color w:val="111111"/>
          <w:sz w:val="28"/>
          <w:szCs w:val="28"/>
          <w:rtl w:val="true"/>
          <w:lang w:bidi="fa-IR"/>
        </w:rPr>
        <w:t>.</w:t>
      </w:r>
    </w:p>
    <w:p>
      <w:pPr>
        <w:pStyle w:val="Heading4"/>
        <w:numPr>
          <w:ilvl w:val="3"/>
          <w:numId w:val="1"/>
        </w:numPr>
        <w:rPr/>
      </w:pPr>
      <w:bookmarkStart w:id="663" w:name="__RefHeading___Toc6342321_417432637"/>
      <w:bookmarkStart w:id="664" w:name="_Toc291"/>
      <w:bookmarkEnd w:id="663"/>
      <w:r>
        <w:rPr>
          <w:rtl w:val="true"/>
        </w:rPr>
        <w:t>[</w:t>
      </w:r>
      <w:r>
        <w:rPr/>
        <w:t>287</w:t>
      </w:r>
      <w:r>
        <w:rPr>
          <w:rtl w:val="true"/>
        </w:rPr>
        <w:t xml:space="preserve">] </w:t>
      </w:r>
      <w:r>
        <w:rPr>
          <w:rtl w:val="true"/>
        </w:rPr>
        <w:t>و ما کان فیه عن محمد بن عذافر</w:t>
      </w:r>
      <w:r>
        <w:rPr>
          <w:rtl w:val="true"/>
        </w:rPr>
        <w:t>:</w:t>
      </w:r>
      <w:bookmarkEnd w:id="664"/>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و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بن أبی الخطاب عن محمد بن إسماعیل بن بزیع، عن محمد بن عذافر، الصیرفی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محمد بن علی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بعنوان محمد؛ الحلبی</w:t>
      </w:r>
      <w:r>
        <w:rPr>
          <w:rFonts w:ascii="IRNazanin" w:hAnsi="IRNazanin" w:eastAsia="IRNazanin"/>
          <w:color w:val="111111"/>
          <w:sz w:val="28"/>
          <w:sz w:val="28"/>
          <w:szCs w:val="28"/>
          <w:lang w:bidi="fa-IR"/>
        </w:rPr>
        <w:t>‌</w:t>
      </w:r>
      <w:r>
        <w:rPr>
          <w:rFonts w:eastAsia="IRNazanin" w:cs="IRNazanin"/>
          <w:color w:val="111111"/>
          <w:sz w:val="28"/>
          <w:szCs w:val="28"/>
          <w:lang w:bidi="fa-IR"/>
        </w:rPr>
        <w:t>10138</w:t>
      </w:r>
      <w:r>
        <w:rPr>
          <w:rFonts w:eastAsia="IRNazanin" w:cs="IRNazanin"/>
          <w:color w:val="111111"/>
          <w:sz w:val="28"/>
          <w:szCs w:val="28"/>
          <w:rtl w:val="true"/>
          <w:lang w:bidi="fa-IR"/>
        </w:rPr>
        <w:t>.</w:t>
      </w:r>
    </w:p>
    <w:p>
      <w:pPr>
        <w:pStyle w:val="Heading4"/>
        <w:numPr>
          <w:ilvl w:val="3"/>
          <w:numId w:val="1"/>
        </w:numPr>
        <w:rPr/>
      </w:pPr>
      <w:bookmarkStart w:id="665" w:name="__RefHeading___Toc6342323_417432637"/>
      <w:bookmarkStart w:id="666" w:name="_Toc292"/>
      <w:bookmarkEnd w:id="665"/>
      <w:r>
        <w:rPr>
          <w:rtl w:val="true"/>
        </w:rPr>
        <w:t>[</w:t>
      </w:r>
      <w:r>
        <w:rPr/>
        <w:t>288</w:t>
      </w:r>
      <w:r>
        <w:rPr>
          <w:rtl w:val="true"/>
        </w:rPr>
        <w:t xml:space="preserve">] </w:t>
      </w:r>
      <w:r>
        <w:rPr>
          <w:rtl w:val="true"/>
        </w:rPr>
        <w:t>و ما کان فیه عن محمد بن علی بن محبوب</w:t>
      </w:r>
      <w:r>
        <w:rPr>
          <w:rtl w:val="true"/>
        </w:rPr>
        <w:t>:</w:t>
      </w:r>
      <w:bookmarkEnd w:id="666"/>
    </w:p>
    <w:p>
      <w:pPr>
        <w:pStyle w:val="BookText"/>
        <w:rPr/>
      </w:pPr>
      <w:r>
        <w:rPr>
          <w:rFonts w:ascii="IRNazanin" w:hAnsi="IRNazanin" w:eastAsia="IRNazanin"/>
          <w:color w:val="111111"/>
          <w:sz w:val="28"/>
          <w:sz w:val="28"/>
          <w:szCs w:val="28"/>
          <w:rtl w:val="true"/>
          <w:lang w:bidi="fa-IR"/>
        </w:rPr>
        <w:t>فقد رویته عن أبی، و محمد بن الحسن، و محمد بن موسی بن المتوکل، و أحمد بن محمد بن یحیی، العطار، و محمد بن علی؛ ماجیلویه،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یحیی، العطار، عن محمد بن علی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أبی، و الحسین بن أحمد بن إدریس،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 بن إدریس، عن محمد بن علی بن محبوب</w:t>
      </w:r>
      <w:r>
        <w:rPr>
          <w:rFonts w:eastAsia="IRNazanin" w:cs="IRNazanin"/>
          <w:color w:val="111111"/>
          <w:sz w:val="28"/>
          <w:szCs w:val="28"/>
          <w:rtl w:val="true"/>
          <w:lang w:bidi="fa-IR"/>
        </w:rPr>
        <w:t>.</w:t>
      </w:r>
    </w:p>
    <w:p>
      <w:pPr>
        <w:pStyle w:val="Heading4"/>
        <w:numPr>
          <w:ilvl w:val="3"/>
          <w:numId w:val="1"/>
        </w:numPr>
        <w:rPr/>
      </w:pPr>
      <w:bookmarkStart w:id="667" w:name="__RefHeading___Toc6342325_417432637"/>
      <w:bookmarkStart w:id="668" w:name="_Toc293"/>
      <w:bookmarkEnd w:id="667"/>
      <w:r>
        <w:rPr>
          <w:rtl w:val="true"/>
        </w:rPr>
        <w:t>[</w:t>
      </w:r>
      <w:r>
        <w:rPr/>
        <w:t>289</w:t>
      </w:r>
      <w:r>
        <w:rPr>
          <w:rtl w:val="true"/>
        </w:rPr>
        <w:t xml:space="preserve">] </w:t>
      </w:r>
      <w:r>
        <w:rPr>
          <w:rtl w:val="true"/>
        </w:rPr>
        <w:t>و ما کان فیه عن محمد بن عمرو بن أبی المقدام</w:t>
      </w:r>
      <w:r>
        <w:rPr>
          <w:rtl w:val="true"/>
        </w:rPr>
        <w:t>:</w:t>
      </w:r>
      <w:bookmarkEnd w:id="66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أحمد بن زیاد بن جعفر؛ الهمدانی، عن علی بن إبراهیم، عن أبیه، عن محمد بن سنان، عن محمد بن عمرو بن أبی المقدام</w:t>
      </w:r>
      <w:r>
        <w:rPr>
          <w:rFonts w:eastAsia="IRNazanin" w:cs="IRNazanin"/>
          <w:color w:val="111111"/>
          <w:sz w:val="28"/>
          <w:szCs w:val="28"/>
          <w:rtl w:val="true"/>
          <w:lang w:bidi="fa-IR"/>
        </w:rPr>
        <w:t xml:space="preserve">. </w:t>
      </w:r>
      <w:bookmarkStart w:id="669" w:name="pg12224_126977"/>
    </w:p>
    <w:p>
      <w:pPr>
        <w:pStyle w:val="Heading4"/>
        <w:numPr>
          <w:ilvl w:val="3"/>
          <w:numId w:val="1"/>
        </w:numPr>
        <w:rPr/>
      </w:pPr>
      <w:bookmarkStart w:id="670" w:name="__RefHeading___Toc6342327_417432637"/>
      <w:bookmarkStart w:id="671" w:name="_Toc294"/>
      <w:bookmarkEnd w:id="669"/>
      <w:bookmarkEnd w:id="670"/>
      <w:r>
        <w:rPr>
          <w:rtl w:val="true"/>
        </w:rPr>
        <w:t>[</w:t>
      </w:r>
      <w:r>
        <w:rPr/>
        <w:t>290</w:t>
      </w:r>
      <w:r>
        <w:rPr>
          <w:rtl w:val="true"/>
        </w:rPr>
        <w:t xml:space="preserve">] </w:t>
      </w:r>
      <w:r>
        <w:rPr>
          <w:rtl w:val="true"/>
        </w:rPr>
        <w:t>و ما کان فیه عن محمد بن عمران، العجلی</w:t>
      </w:r>
      <w:r>
        <w:rPr>
          <w:rtl w:val="true"/>
        </w:rPr>
        <w:t>:</w:t>
      </w:r>
      <w:bookmarkEnd w:id="671"/>
    </w:p>
    <w:p>
      <w:pPr>
        <w:pStyle w:val="BookText"/>
        <w:rPr/>
      </w:pPr>
      <w:r>
        <w:rPr>
          <w:rFonts w:ascii="IRNazanin" w:hAnsi="IRNazanin" w:eastAsia="IRNazanin"/>
          <w:color w:val="111111"/>
          <w:sz w:val="28"/>
          <w:sz w:val="28"/>
          <w:szCs w:val="28"/>
          <w:rtl w:val="true"/>
          <w:lang w:bidi="fa-IR"/>
        </w:rPr>
        <w:t>فقد رویته عن محمد بن علی؛ ماجیلویه،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القاسم، عن أحمد بن أبی عبد الله، عن أبیه، عن محمد بن أبی عمیر، عن محمد بن عمران، العجلی</w:t>
      </w:r>
      <w:r>
        <w:rPr>
          <w:rFonts w:eastAsia="IRNazanin" w:cs="IRNazanin"/>
          <w:color w:val="111111"/>
          <w:sz w:val="28"/>
          <w:szCs w:val="28"/>
          <w:rtl w:val="true"/>
          <w:lang w:bidi="fa-IR"/>
        </w:rPr>
        <w:t>.</w:t>
      </w:r>
    </w:p>
    <w:p>
      <w:pPr>
        <w:pStyle w:val="Heading4"/>
        <w:numPr>
          <w:ilvl w:val="3"/>
          <w:numId w:val="1"/>
        </w:numPr>
        <w:rPr/>
      </w:pPr>
      <w:bookmarkStart w:id="672" w:name="__RefHeading___Toc6342329_417432637"/>
      <w:bookmarkStart w:id="673" w:name="_Toc295"/>
      <w:bookmarkEnd w:id="672"/>
      <w:r>
        <w:rPr>
          <w:rtl w:val="true"/>
        </w:rPr>
        <w:t>[</w:t>
      </w:r>
      <w:r>
        <w:rPr/>
        <w:t>291</w:t>
      </w:r>
      <w:r>
        <w:rPr>
          <w:rtl w:val="true"/>
        </w:rPr>
        <w:t xml:space="preserve">] </w:t>
      </w:r>
      <w:r>
        <w:rPr>
          <w:rtl w:val="true"/>
        </w:rPr>
        <w:t>و ما کان فیه عن محمد بن عیسی</w:t>
      </w:r>
      <w:r>
        <w:rPr>
          <w:rtl w:val="true"/>
        </w:rPr>
        <w:t>:</w:t>
      </w:r>
      <w:bookmarkEnd w:id="673"/>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محمد بن عیسی بن عبید، الیقطینی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محمد بن الحسن، رضی الله عنه، عن محمد بن الحسن، الصفار، عن محمد بن عیسی بن عبید؛ الیقطینی</w:t>
      </w:r>
      <w:r>
        <w:rPr>
          <w:rFonts w:eastAsia="IRNazanin" w:cs="IRNazanin"/>
          <w:color w:val="111111"/>
          <w:sz w:val="28"/>
          <w:szCs w:val="28"/>
          <w:rtl w:val="true"/>
          <w:lang w:bidi="fa-IR"/>
        </w:rPr>
        <w:t>.</w:t>
      </w:r>
    </w:p>
    <w:p>
      <w:pPr>
        <w:pStyle w:val="Heading4"/>
        <w:numPr>
          <w:ilvl w:val="3"/>
          <w:numId w:val="1"/>
        </w:numPr>
        <w:rPr/>
      </w:pPr>
      <w:bookmarkStart w:id="674" w:name="__RefHeading___Toc6342331_417432637"/>
      <w:bookmarkStart w:id="675" w:name="_Toc296"/>
      <w:bookmarkEnd w:id="674"/>
      <w:r>
        <w:rPr>
          <w:rtl w:val="true"/>
        </w:rPr>
        <w:t>[</w:t>
      </w:r>
      <w:r>
        <w:rPr/>
        <w:t>292</w:t>
      </w:r>
      <w:r>
        <w:rPr>
          <w:rtl w:val="true"/>
        </w:rPr>
        <w:t xml:space="preserve">] </w:t>
      </w:r>
      <w:r>
        <w:rPr>
          <w:rtl w:val="true"/>
        </w:rPr>
        <w:t>و ما کان فیه عن محمد بن الفیض؛ التیمی</w:t>
      </w:r>
      <w:r>
        <w:rPr>
          <w:rtl w:val="true"/>
        </w:rPr>
        <w:t>:</w:t>
      </w:r>
      <w:bookmarkEnd w:id="675"/>
    </w:p>
    <w:p>
      <w:pPr>
        <w:pStyle w:val="BookText"/>
        <w:rPr/>
      </w:pPr>
      <w:r>
        <w:rPr>
          <w:rFonts w:ascii="IRNazanin" w:hAnsi="IRNazanin" w:eastAsia="IRNazanin"/>
          <w:color w:val="111111"/>
          <w:sz w:val="28"/>
          <w:sz w:val="28"/>
          <w:szCs w:val="28"/>
          <w:rtl w:val="true"/>
          <w:lang w:bidi="fa-IR"/>
        </w:rPr>
        <w:t>فقد رویته عن أبی، رضی الله عنه، عن أحمد بن إدریس، عن أحمد بن أبی عبد الله، عن داود بن إسحاق، الحذاء، عن محمد بن الفیض؛ التیمیّ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جعفر بن محمد بن مسرور، عن الحسین بن محمد بن عامر،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عامر، عن محمد بن أبی عمیر، عن محمد بن الفیض</w:t>
      </w:r>
      <w:r>
        <w:rPr>
          <w:rFonts w:eastAsia="IRNazanin" w:cs="IRNazanin"/>
          <w:color w:val="111111"/>
          <w:sz w:val="28"/>
          <w:szCs w:val="28"/>
          <w:rtl w:val="true"/>
          <w:lang w:bidi="fa-IR"/>
        </w:rPr>
        <w:t>.</w:t>
      </w:r>
    </w:p>
    <w:p>
      <w:pPr>
        <w:pStyle w:val="Heading4"/>
        <w:numPr>
          <w:ilvl w:val="3"/>
          <w:numId w:val="1"/>
        </w:numPr>
        <w:rPr/>
      </w:pPr>
      <w:bookmarkStart w:id="676" w:name="__RefHeading___Toc6342333_417432637"/>
      <w:bookmarkStart w:id="677" w:name="_Toc297"/>
      <w:bookmarkEnd w:id="676"/>
      <w:r>
        <w:rPr>
          <w:rtl w:val="true"/>
        </w:rPr>
        <w:t>[</w:t>
      </w:r>
      <w:r>
        <w:rPr/>
        <w:t>293</w:t>
      </w:r>
      <w:r>
        <w:rPr>
          <w:rtl w:val="true"/>
        </w:rPr>
        <w:t xml:space="preserve">] </w:t>
      </w:r>
      <w:r>
        <w:rPr>
          <w:rtl w:val="true"/>
        </w:rPr>
        <w:t>و ما کان فیه عن محمد بن القاسم الأستَرآبادیّ</w:t>
      </w:r>
      <w:r>
        <w:rPr>
          <w:rtl w:val="true"/>
        </w:rPr>
        <w:t>:</w:t>
      </w:r>
      <w:bookmarkEnd w:id="677"/>
    </w:p>
    <w:p>
      <w:pPr>
        <w:pStyle w:val="BookText"/>
        <w:rPr/>
      </w:pPr>
      <w:r>
        <w:rPr>
          <w:rFonts w:ascii="IRNazanin" w:hAnsi="IRNazanin" w:eastAsia="IRNazanin"/>
          <w:color w:val="111111"/>
          <w:sz w:val="28"/>
          <w:sz w:val="28"/>
          <w:szCs w:val="28"/>
          <w:rtl w:val="true"/>
          <w:lang w:bidi="fa-IR"/>
        </w:rPr>
        <w:t>فقد رویته عنه</w:t>
      </w:r>
      <w:r>
        <w:rPr>
          <w:rFonts w:eastAsia="IRNazanin" w:cs="IRNazanin"/>
          <w:color w:val="111111"/>
          <w:sz w:val="28"/>
          <w:szCs w:val="28"/>
          <w:rtl w:val="true"/>
          <w:lang w:bidi="fa-IR"/>
        </w:rPr>
        <w:t>.</w:t>
      </w:r>
    </w:p>
    <w:p>
      <w:pPr>
        <w:pStyle w:val="Heading4"/>
        <w:numPr>
          <w:ilvl w:val="3"/>
          <w:numId w:val="1"/>
        </w:numPr>
        <w:rPr/>
      </w:pPr>
      <w:bookmarkStart w:id="678" w:name="__RefHeading___Toc6342335_417432637"/>
      <w:bookmarkStart w:id="679" w:name="_Toc298"/>
      <w:bookmarkEnd w:id="678"/>
      <w:r>
        <w:rPr>
          <w:rtl w:val="true"/>
        </w:rPr>
        <w:t>[</w:t>
      </w:r>
      <w:r>
        <w:rPr/>
        <w:t>294</w:t>
      </w:r>
      <w:r>
        <w:rPr>
          <w:rtl w:val="true"/>
        </w:rPr>
        <w:t xml:space="preserve">] </w:t>
      </w:r>
      <w:r>
        <w:rPr>
          <w:rtl w:val="true"/>
        </w:rPr>
        <w:t>و ما کان فیه عن محمد بن القاسم بن الفضیل، البصری، صاحب الرضا علیه السلام</w:t>
      </w:r>
      <w:r>
        <w:rPr>
          <w:rtl w:val="true"/>
        </w:rPr>
        <w:t>:</w:t>
      </w:r>
      <w:bookmarkEnd w:id="67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رویته عن الحسین بن إبراهیم، رضی الله عنه، عن علی بن </w:t>
      </w:r>
      <w:bookmarkStart w:id="680" w:name="pg12224_126978"/>
    </w:p>
    <w:p>
      <w:pPr>
        <w:pStyle w:val="BookText"/>
        <w:rPr/>
      </w:pPr>
      <w:bookmarkEnd w:id="680"/>
      <w:r>
        <w:rPr>
          <w:rFonts w:ascii="IRNazanin" w:hAnsi="IRNazanin" w:eastAsia="IRNazanin"/>
          <w:color w:val="111111"/>
          <w:sz w:val="28"/>
          <w:sz w:val="28"/>
          <w:szCs w:val="28"/>
          <w:rtl w:val="true"/>
          <w:lang w:bidi="fa-IR"/>
        </w:rPr>
        <w:t>إبراهیم، عن أبیه، عن عمرو بن عثمان، عن محمد بن القاسم بن الفضیل؛ البصریّ، صاحب الرضا علیه السلام</w:t>
      </w:r>
      <w:r>
        <w:rPr>
          <w:rFonts w:eastAsia="IRNazanin" w:cs="IRNazanin"/>
          <w:color w:val="111111"/>
          <w:sz w:val="28"/>
          <w:szCs w:val="28"/>
          <w:rtl w:val="true"/>
          <w:lang w:bidi="fa-IR"/>
        </w:rPr>
        <w:t>.</w:t>
      </w:r>
    </w:p>
    <w:p>
      <w:pPr>
        <w:pStyle w:val="Heading4"/>
        <w:numPr>
          <w:ilvl w:val="3"/>
          <w:numId w:val="1"/>
        </w:numPr>
        <w:rPr/>
      </w:pPr>
      <w:bookmarkStart w:id="681" w:name="__RefHeading___Toc6342337_417432637"/>
      <w:bookmarkStart w:id="682" w:name="_Toc299"/>
      <w:bookmarkEnd w:id="681"/>
      <w:r>
        <w:rPr>
          <w:rtl w:val="true"/>
        </w:rPr>
        <w:t>[</w:t>
      </w:r>
      <w:r>
        <w:rPr/>
        <w:t>295</w:t>
      </w:r>
      <w:r>
        <w:rPr>
          <w:rtl w:val="true"/>
        </w:rPr>
        <w:t xml:space="preserve">] </w:t>
      </w:r>
      <w:r>
        <w:rPr>
          <w:rtl w:val="true"/>
        </w:rPr>
        <w:t>و ما کان فیه عن محمد بن قیس</w:t>
      </w:r>
      <w:r>
        <w:rPr>
          <w:rtl w:val="true"/>
        </w:rPr>
        <w:t>:</w:t>
      </w:r>
      <w:bookmarkEnd w:id="682"/>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إبراهیم بن هاشم، عن عبد الرّحمن بن أبی نجران، عن عاصم بن حمید، عن محمد بن قیس</w:t>
      </w:r>
      <w:r>
        <w:rPr>
          <w:rFonts w:eastAsia="IRNazanin" w:cs="IRNazanin"/>
          <w:color w:val="111111"/>
          <w:sz w:val="28"/>
          <w:szCs w:val="28"/>
          <w:rtl w:val="true"/>
          <w:lang w:bidi="fa-IR"/>
        </w:rPr>
        <w:t>.</w:t>
      </w:r>
    </w:p>
    <w:p>
      <w:pPr>
        <w:pStyle w:val="Heading4"/>
        <w:numPr>
          <w:ilvl w:val="3"/>
          <w:numId w:val="1"/>
        </w:numPr>
        <w:rPr/>
      </w:pPr>
      <w:bookmarkStart w:id="683" w:name="__RefHeading___Toc6342339_417432637"/>
      <w:bookmarkStart w:id="684" w:name="_Toc300"/>
      <w:bookmarkEnd w:id="683"/>
      <w:r>
        <w:rPr>
          <w:rtl w:val="true"/>
        </w:rPr>
        <w:t>[</w:t>
      </w:r>
      <w:r>
        <w:rPr/>
        <w:t>296</w:t>
      </w:r>
      <w:r>
        <w:rPr>
          <w:rtl w:val="true"/>
        </w:rPr>
        <w:t xml:space="preserve">] </w:t>
      </w:r>
      <w:r>
        <w:rPr>
          <w:rtl w:val="true"/>
        </w:rPr>
        <w:t>و ما کان فیه عن محمد بن مسعود؛ العیاشی</w:t>
      </w:r>
      <w:r>
        <w:rPr>
          <w:rtl w:val="true"/>
        </w:rPr>
        <w:t>:</w:t>
      </w:r>
      <w:bookmarkEnd w:id="684"/>
    </w:p>
    <w:p>
      <w:pPr>
        <w:pStyle w:val="BookText"/>
        <w:rPr/>
      </w:pPr>
      <w:r>
        <w:rPr>
          <w:rFonts w:ascii="IRNazanin" w:hAnsi="IRNazanin" w:eastAsia="IRNazanin"/>
          <w:color w:val="111111"/>
          <w:sz w:val="28"/>
          <w:sz w:val="28"/>
          <w:szCs w:val="28"/>
          <w:rtl w:val="true"/>
          <w:lang w:bidi="fa-IR"/>
        </w:rPr>
        <w:t>فقد رویته عن المظفر بن جعفر بن المظفر؛ العلوی؛ العمری، رضی الله عنه، عن جعفر بن محمد بن مسعود،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النضر، محمد بن مسعود؛ العیاشیّ، رضی الله عنه</w:t>
      </w:r>
      <w:r>
        <w:rPr>
          <w:rFonts w:eastAsia="IRNazanin" w:cs="IRNazanin"/>
          <w:color w:val="111111"/>
          <w:sz w:val="28"/>
          <w:szCs w:val="28"/>
          <w:rtl w:val="true"/>
          <w:lang w:bidi="fa-IR"/>
        </w:rPr>
        <w:t>.</w:t>
      </w:r>
    </w:p>
    <w:p>
      <w:pPr>
        <w:pStyle w:val="Heading4"/>
        <w:numPr>
          <w:ilvl w:val="3"/>
          <w:numId w:val="1"/>
        </w:numPr>
        <w:rPr/>
      </w:pPr>
      <w:bookmarkStart w:id="685" w:name="__RefHeading___Toc6342341_417432637"/>
      <w:bookmarkStart w:id="686" w:name="_Toc301"/>
      <w:bookmarkEnd w:id="685"/>
      <w:r>
        <w:rPr>
          <w:rtl w:val="true"/>
        </w:rPr>
        <w:t>[</w:t>
      </w:r>
      <w:r>
        <w:rPr/>
        <w:t>297</w:t>
      </w:r>
      <w:r>
        <w:rPr>
          <w:rtl w:val="true"/>
        </w:rPr>
        <w:t xml:space="preserve">] </w:t>
      </w:r>
      <w:r>
        <w:rPr>
          <w:rtl w:val="true"/>
        </w:rPr>
        <w:t>و ما کان فیه عن محمد بن مسلم؛ الثقفی</w:t>
      </w:r>
      <w:r>
        <w:rPr>
          <w:rtl w:val="true"/>
        </w:rPr>
        <w:t>:</w:t>
      </w:r>
      <w:bookmarkEnd w:id="686"/>
    </w:p>
    <w:p>
      <w:pPr>
        <w:pStyle w:val="BookText"/>
        <w:rPr/>
      </w:pPr>
      <w:r>
        <w:rPr>
          <w:rFonts w:ascii="IRNazanin" w:hAnsi="IRNazanin" w:eastAsia="IRNazanin"/>
          <w:color w:val="111111"/>
          <w:sz w:val="28"/>
          <w:sz w:val="28"/>
          <w:szCs w:val="28"/>
          <w:rtl w:val="true"/>
          <w:lang w:bidi="fa-IR"/>
        </w:rPr>
        <w:t>فقد رویته عن علی بن أحمد بن عبد الله بن أحمد بن أبی عبد الله،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عبد الله؛ البرقی،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البرقی، عن العلاء بن رزین، عن محمد بن مسلم</w:t>
      </w:r>
      <w:r>
        <w:rPr>
          <w:rFonts w:eastAsia="IRNazanin" w:cs="IRNazanin"/>
          <w:color w:val="111111"/>
          <w:sz w:val="28"/>
          <w:szCs w:val="28"/>
          <w:rtl w:val="true"/>
          <w:lang w:bidi="fa-IR"/>
        </w:rPr>
        <w:t>.</w:t>
      </w:r>
    </w:p>
    <w:p>
      <w:pPr>
        <w:pStyle w:val="Heading4"/>
        <w:numPr>
          <w:ilvl w:val="3"/>
          <w:numId w:val="1"/>
        </w:numPr>
        <w:rPr/>
      </w:pPr>
      <w:bookmarkStart w:id="687" w:name="__RefHeading___Toc6342343_417432637"/>
      <w:bookmarkStart w:id="688" w:name="_Toc302"/>
      <w:bookmarkEnd w:id="687"/>
      <w:r>
        <w:rPr>
          <w:rtl w:val="true"/>
        </w:rPr>
        <w:t>[</w:t>
      </w:r>
      <w:r>
        <w:rPr/>
        <w:t>298</w:t>
      </w:r>
      <w:r>
        <w:rPr>
          <w:rtl w:val="true"/>
        </w:rPr>
        <w:t xml:space="preserve">] </w:t>
      </w:r>
      <w:r>
        <w:rPr>
          <w:rtl w:val="true"/>
        </w:rPr>
        <w:t>و ما کان فیه عن محمد بن منصور</w:t>
      </w:r>
      <w:r>
        <w:rPr>
          <w:rtl w:val="true"/>
        </w:rPr>
        <w:t>:</w:t>
      </w:r>
      <w:bookmarkEnd w:id="688"/>
    </w:p>
    <w:p>
      <w:p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محمد بن یحیی، العطار، عن محمد بن أبی الصهبان، عن محمد بن سنان، عن محمد بن منصور</w:t>
      </w:r>
      <w:r>
        <w:rPr>
          <w:rFonts w:eastAsia="IRNazanin" w:cs="IRNazanin"/>
          <w:color w:val="111111"/>
          <w:sz w:val="28"/>
          <w:szCs w:val="28"/>
          <w:rtl w:val="true"/>
          <w:lang w:bidi="fa-IR"/>
        </w:rPr>
        <w:t>.</w:t>
      </w:r>
    </w:p>
    <w:p>
      <w:pPr>
        <w:pStyle w:val="Heading4"/>
        <w:numPr>
          <w:ilvl w:val="3"/>
          <w:numId w:val="1"/>
        </w:numPr>
        <w:rPr/>
      </w:pPr>
      <w:bookmarkStart w:id="689" w:name="__RefHeading___Toc6342345_417432637"/>
      <w:bookmarkStart w:id="690" w:name="_Toc303"/>
      <w:bookmarkEnd w:id="689"/>
      <w:r>
        <w:rPr>
          <w:rtl w:val="true"/>
        </w:rPr>
        <w:t>[</w:t>
      </w:r>
      <w:r>
        <w:rPr/>
        <w:t>299</w:t>
      </w:r>
      <w:r>
        <w:rPr>
          <w:rtl w:val="true"/>
        </w:rPr>
        <w:t xml:space="preserve">] </w:t>
      </w:r>
      <w:r>
        <w:rPr>
          <w:rtl w:val="true"/>
        </w:rPr>
        <w:t>و ما کان فیه عن محمد بن النعمان</w:t>
      </w:r>
      <w:r>
        <w:rPr>
          <w:rtl w:val="true"/>
        </w:rPr>
        <w:t>:</w:t>
      </w:r>
      <w:bookmarkEnd w:id="69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علی بن إبراهیم بن هاشم، عن أبیه، عن محمد بن أبی عمیر، و الحسن بن محبوب</w:t>
      </w:r>
      <w:r>
        <w:rPr>
          <w:rFonts w:eastAsia="IRNazanin" w:cs="IRNazanin"/>
          <w:color w:val="111111"/>
          <w:sz w:val="28"/>
          <w:szCs w:val="28"/>
          <w:rtl w:val="true"/>
          <w:lang w:bidi="fa-IR"/>
        </w:rPr>
        <w:t xml:space="preserve">: </w:t>
      </w:r>
      <w:bookmarkStart w:id="691" w:name="pg12224_126979"/>
    </w:p>
    <w:p>
      <w:pPr>
        <w:pStyle w:val="BookText"/>
        <w:rPr/>
      </w:pPr>
      <w:bookmarkEnd w:id="691"/>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النعمان</w:t>
      </w:r>
      <w:r>
        <w:rPr>
          <w:rFonts w:eastAsia="IRNazanin" w:cs="IRNazanin"/>
          <w:color w:val="111111"/>
          <w:sz w:val="28"/>
          <w:szCs w:val="28"/>
          <w:rtl w:val="true"/>
          <w:lang w:bidi="fa-IR"/>
        </w:rPr>
        <w:t>.</w:t>
      </w:r>
    </w:p>
    <w:p>
      <w:pPr>
        <w:pStyle w:val="Heading4"/>
        <w:numPr>
          <w:ilvl w:val="3"/>
          <w:numId w:val="1"/>
        </w:numPr>
        <w:rPr/>
      </w:pPr>
      <w:bookmarkStart w:id="692" w:name="__RefHeading___Toc6342347_417432637"/>
      <w:bookmarkStart w:id="693" w:name="_Toc304"/>
      <w:bookmarkEnd w:id="692"/>
      <w:r>
        <w:rPr>
          <w:rtl w:val="true"/>
        </w:rPr>
        <w:t>[</w:t>
      </w:r>
      <w:r>
        <w:rPr/>
        <w:t>300</w:t>
      </w:r>
      <w:r>
        <w:rPr>
          <w:rtl w:val="true"/>
        </w:rPr>
        <w:t xml:space="preserve">] </w:t>
      </w:r>
      <w:r>
        <w:rPr>
          <w:rtl w:val="true"/>
        </w:rPr>
        <w:t>و ما کان فیه عن محمد بن الولید؛ الکرمانی</w:t>
      </w:r>
      <w:r>
        <w:rPr>
          <w:rtl w:val="true"/>
        </w:rPr>
        <w:t>:</w:t>
      </w:r>
      <w:bookmarkEnd w:id="693"/>
    </w:p>
    <w:p>
      <w:pPr>
        <w:pStyle w:val="BookText"/>
        <w:rPr/>
      </w:pPr>
      <w:r>
        <w:rPr>
          <w:rFonts w:ascii="IRNazanin" w:hAnsi="IRNazanin" w:eastAsia="IRNazanin"/>
          <w:color w:val="111111"/>
          <w:sz w:val="28"/>
          <w:sz w:val="28"/>
          <w:szCs w:val="28"/>
          <w:rtl w:val="true"/>
          <w:lang w:bidi="fa-IR"/>
        </w:rPr>
        <w:t>فقد رویته عن أحمد بن زیاد بن جعفر، الهمدانی، رضی الله عنه، عن علی بن إبراهیم،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هاشم، عن محمد بن الولید، الکرمانی</w:t>
      </w:r>
      <w:r>
        <w:rPr>
          <w:rFonts w:eastAsia="IRNazanin" w:cs="IRNazanin"/>
          <w:color w:val="111111"/>
          <w:sz w:val="28"/>
          <w:szCs w:val="28"/>
          <w:rtl w:val="true"/>
          <w:lang w:bidi="fa-IR"/>
        </w:rPr>
        <w:t>.</w:t>
      </w:r>
    </w:p>
    <w:p>
      <w:pPr>
        <w:pStyle w:val="Heading4"/>
        <w:numPr>
          <w:ilvl w:val="3"/>
          <w:numId w:val="1"/>
        </w:numPr>
        <w:rPr/>
      </w:pPr>
      <w:bookmarkStart w:id="694" w:name="__RefHeading___Toc6342349_417432637"/>
      <w:bookmarkStart w:id="695" w:name="_Toc305"/>
      <w:bookmarkEnd w:id="694"/>
      <w:r>
        <w:rPr>
          <w:rtl w:val="true"/>
        </w:rPr>
        <w:t>[</w:t>
      </w:r>
      <w:r>
        <w:rPr/>
        <w:t>301</w:t>
      </w:r>
      <w:r>
        <w:rPr>
          <w:rtl w:val="true"/>
        </w:rPr>
        <w:t xml:space="preserve">] </w:t>
      </w:r>
      <w:r>
        <w:rPr>
          <w:rtl w:val="true"/>
        </w:rPr>
        <w:t>و ما کان فیه عن محمد بن یحیی؛ الخثعمی</w:t>
      </w:r>
      <w:r>
        <w:rPr>
          <w:rtl w:val="true"/>
        </w:rPr>
        <w:t>:</w:t>
      </w:r>
      <w:bookmarkEnd w:id="695"/>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محمد بن عیسی، عن زکریا؛ المؤمن، عن محمد بن یحیی؛ الخثعمی</w:t>
      </w:r>
      <w:r>
        <w:rPr>
          <w:rFonts w:eastAsia="IRNazanin" w:cs="IRNazanin"/>
          <w:color w:val="111111"/>
          <w:sz w:val="28"/>
          <w:szCs w:val="28"/>
          <w:rtl w:val="true"/>
          <w:lang w:bidi="fa-IR"/>
        </w:rPr>
        <w:t>.</w:t>
      </w:r>
    </w:p>
    <w:p>
      <w:pPr>
        <w:pStyle w:val="Heading4"/>
        <w:numPr>
          <w:ilvl w:val="3"/>
          <w:numId w:val="1"/>
        </w:numPr>
        <w:rPr/>
      </w:pPr>
      <w:bookmarkStart w:id="696" w:name="__RefHeading___Toc6342351_417432637"/>
      <w:bookmarkStart w:id="697" w:name="_Toc306"/>
      <w:bookmarkEnd w:id="696"/>
      <w:r>
        <w:rPr>
          <w:rtl w:val="true"/>
        </w:rPr>
        <w:t>[</w:t>
      </w:r>
      <w:r>
        <w:rPr/>
        <w:t>302</w:t>
      </w:r>
      <w:r>
        <w:rPr>
          <w:rtl w:val="true"/>
        </w:rPr>
        <w:t xml:space="preserve">] </w:t>
      </w:r>
      <w:r>
        <w:rPr>
          <w:rtl w:val="true"/>
        </w:rPr>
        <w:t>و ما کان فیه عن محمد بن یعقوب، الکلینی، رحمه الله</w:t>
      </w:r>
      <w:r>
        <w:rPr>
          <w:rtl w:val="true"/>
        </w:rPr>
        <w:t>:</w:t>
      </w:r>
      <w:bookmarkEnd w:id="697"/>
    </w:p>
    <w:p>
      <w:pPr>
        <w:pStyle w:val="BookText"/>
        <w:rPr/>
      </w:pPr>
      <w:r>
        <w:rPr>
          <w:rFonts w:ascii="IRNazanin" w:hAnsi="IRNazanin" w:eastAsia="IRNazanin"/>
          <w:color w:val="111111"/>
          <w:sz w:val="28"/>
          <w:sz w:val="28"/>
          <w:szCs w:val="28"/>
          <w:rtl w:val="true"/>
          <w:lang w:bidi="fa-IR"/>
        </w:rPr>
        <w:t>فقد رویته عن محمد بن محمد بن عصام؛ الکلینی، و علی بن أحمد بن موسی، و محمد بن أحمد، السنانیّ‌</w:t>
      </w:r>
      <w:r>
        <w:rPr>
          <w:rStyle w:val="FootnoteAnchor"/>
          <w:rtl w:val="true"/>
        </w:rPr>
        <w:footnoteReference w:id="79"/>
      </w:r>
      <w:r>
        <w:rPr>
          <w:rFonts w:ascii="IRNazanin" w:hAnsi="IRNazanin" w:eastAsia="IRNazanin"/>
          <w:color w:val="111111"/>
          <w:sz w:val="28"/>
          <w:sz w:val="28"/>
          <w:szCs w:val="28"/>
          <w:rtl w:val="true"/>
          <w:lang w:bidi="fa-IR"/>
        </w:rPr>
        <w:t>،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یعقوب؛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جمیع کتاب الکافی، فقد رویته عنهم،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رجاله</w:t>
      </w:r>
      <w:r>
        <w:rPr>
          <w:rFonts w:eastAsia="IRNazanin" w:cs="IRNazanin"/>
          <w:color w:val="111111"/>
          <w:sz w:val="28"/>
          <w:szCs w:val="28"/>
          <w:rtl w:val="true"/>
          <w:lang w:bidi="fa-IR"/>
        </w:rPr>
        <w:t>.</w:t>
      </w:r>
    </w:p>
    <w:p>
      <w:pPr>
        <w:pStyle w:val="Heading4"/>
        <w:numPr>
          <w:ilvl w:val="3"/>
          <w:numId w:val="1"/>
        </w:numPr>
        <w:rPr/>
      </w:pPr>
      <w:bookmarkStart w:id="698" w:name="__RefHeading___Toc6342353_417432637"/>
      <w:bookmarkStart w:id="699" w:name="_Toc307"/>
      <w:bookmarkEnd w:id="698"/>
      <w:r>
        <w:rPr>
          <w:rtl w:val="true"/>
        </w:rPr>
        <w:t>[</w:t>
      </w:r>
      <w:r>
        <w:rPr/>
        <w:t>303</w:t>
      </w:r>
      <w:r>
        <w:rPr>
          <w:rtl w:val="true"/>
        </w:rPr>
        <w:t xml:space="preserve">] </w:t>
      </w:r>
      <w:r>
        <w:rPr>
          <w:rtl w:val="true"/>
        </w:rPr>
        <w:t>و ما کان فیه عن مرازم بن حکیم</w:t>
      </w:r>
      <w:r>
        <w:rPr>
          <w:rtl w:val="true"/>
        </w:rPr>
        <w:t>:</w:t>
      </w:r>
      <w:bookmarkEnd w:id="699"/>
    </w:p>
    <w:p>
      <w:p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علی بن إبراهیم، عن أبیه، عن محمد بن أبی عمیر، عن مرازم بن حکیم</w:t>
      </w:r>
      <w:r>
        <w:rPr>
          <w:rFonts w:eastAsia="IRNazanin" w:cs="IRNazanin"/>
          <w:color w:val="111111"/>
          <w:sz w:val="28"/>
          <w:szCs w:val="28"/>
          <w:rtl w:val="true"/>
          <w:lang w:bidi="fa-IR"/>
        </w:rPr>
        <w:t>.</w:t>
      </w:r>
    </w:p>
    <w:p>
      <w:pPr>
        <w:pStyle w:val="Heading4"/>
        <w:numPr>
          <w:ilvl w:val="3"/>
          <w:numId w:val="1"/>
        </w:numPr>
        <w:rPr/>
      </w:pPr>
      <w:bookmarkStart w:id="700" w:name="__RefHeading___Toc6342355_417432637"/>
      <w:bookmarkStart w:id="701" w:name="_Toc308"/>
      <w:bookmarkEnd w:id="700"/>
      <w:r>
        <w:rPr>
          <w:rtl w:val="true"/>
        </w:rPr>
        <w:t>[</w:t>
      </w:r>
      <w:r>
        <w:rPr/>
        <w:t>304</w:t>
      </w:r>
      <w:r>
        <w:rPr>
          <w:rtl w:val="true"/>
        </w:rPr>
        <w:t xml:space="preserve">] </w:t>
      </w:r>
      <w:r>
        <w:rPr>
          <w:rtl w:val="true"/>
        </w:rPr>
        <w:t>و ما کان فیه عن مروان بن مسلم</w:t>
      </w:r>
      <w:r>
        <w:rPr>
          <w:rtl w:val="true"/>
        </w:rPr>
        <w:t>:</w:t>
      </w:r>
      <w:bookmarkEnd w:id="70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رویته عن أبی، رضی الله عنه، عن محمد بن یحیی؛ العطار، </w:t>
      </w:r>
      <w:bookmarkStart w:id="702" w:name="pg12224_126980"/>
    </w:p>
    <w:p>
      <w:pPr>
        <w:pStyle w:val="BookText"/>
        <w:rPr/>
      </w:pPr>
      <w:bookmarkEnd w:id="702"/>
      <w:r>
        <w:rPr>
          <w:rFonts w:ascii="IRNazanin" w:hAnsi="IRNazanin" w:eastAsia="IRNazanin"/>
          <w:color w:val="111111"/>
          <w:sz w:val="28"/>
          <w:sz w:val="28"/>
          <w:szCs w:val="28"/>
          <w:rtl w:val="true"/>
          <w:lang w:bidi="fa-IR"/>
        </w:rPr>
        <w:t>عن محمد بن أحمد بن یحیی، عن سهل بن زیاد، عن محمد بن الحسین، عن علی بن یعقوب؛ الهاشمی، عن مروان بن مسلم</w:t>
      </w:r>
      <w:r>
        <w:rPr>
          <w:rFonts w:eastAsia="IRNazanin" w:cs="IRNazanin"/>
          <w:color w:val="111111"/>
          <w:sz w:val="28"/>
          <w:szCs w:val="28"/>
          <w:rtl w:val="true"/>
          <w:lang w:bidi="fa-IR"/>
        </w:rPr>
        <w:t>.</w:t>
      </w:r>
    </w:p>
    <w:p>
      <w:pPr>
        <w:pStyle w:val="Heading4"/>
        <w:numPr>
          <w:ilvl w:val="3"/>
          <w:numId w:val="1"/>
        </w:numPr>
        <w:rPr/>
      </w:pPr>
      <w:bookmarkStart w:id="703" w:name="__RefHeading___Toc6342357_417432637"/>
      <w:bookmarkStart w:id="704" w:name="_Toc309"/>
      <w:bookmarkEnd w:id="703"/>
      <w:r>
        <w:rPr>
          <w:rtl w:val="true"/>
        </w:rPr>
        <w:t>[</w:t>
      </w:r>
      <w:r>
        <w:rPr/>
        <w:t>305</w:t>
      </w:r>
      <w:r>
        <w:rPr>
          <w:rtl w:val="true"/>
        </w:rPr>
        <w:t xml:space="preserve">] </w:t>
      </w:r>
      <w:r>
        <w:rPr>
          <w:rtl w:val="true"/>
        </w:rPr>
        <w:t>و ما کان فیه عن مسعدة بن زیاد</w:t>
      </w:r>
      <w:r>
        <w:rPr>
          <w:rtl w:val="true"/>
        </w:rPr>
        <w:t>:</w:t>
      </w:r>
      <w:bookmarkEnd w:id="704"/>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و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بن مسلم، عن مسعدة بن زیاد</w:t>
      </w:r>
      <w:r>
        <w:rPr>
          <w:rFonts w:eastAsia="IRNazanin" w:cs="IRNazanin"/>
          <w:color w:val="111111"/>
          <w:sz w:val="28"/>
          <w:szCs w:val="28"/>
          <w:rtl w:val="true"/>
          <w:lang w:bidi="fa-IR"/>
        </w:rPr>
        <w:t>.</w:t>
      </w:r>
    </w:p>
    <w:p>
      <w:pPr>
        <w:pStyle w:val="Heading4"/>
        <w:numPr>
          <w:ilvl w:val="3"/>
          <w:numId w:val="1"/>
        </w:numPr>
        <w:rPr/>
      </w:pPr>
      <w:bookmarkStart w:id="705" w:name="__RefHeading___Toc6342359_417432637"/>
      <w:bookmarkStart w:id="706" w:name="_Toc310"/>
      <w:bookmarkEnd w:id="705"/>
      <w:r>
        <w:rPr>
          <w:rtl w:val="true"/>
        </w:rPr>
        <w:t>[</w:t>
      </w:r>
      <w:r>
        <w:rPr/>
        <w:t>306</w:t>
      </w:r>
      <w:r>
        <w:rPr>
          <w:rtl w:val="true"/>
        </w:rPr>
        <w:t xml:space="preserve">] </w:t>
      </w:r>
      <w:r>
        <w:rPr>
          <w:rtl w:val="true"/>
        </w:rPr>
        <w:t>و ما کان فیه عن مسعدة بن صدقة</w:t>
      </w:r>
      <w:r>
        <w:rPr>
          <w:rtl w:val="true"/>
        </w:rPr>
        <w:t>:</w:t>
      </w:r>
      <w:bookmarkEnd w:id="706"/>
    </w:p>
    <w:p>
      <w:pPr>
        <w:pStyle w:val="BookText"/>
        <w:rPr/>
      </w:pPr>
      <w:r>
        <w:rPr>
          <w:rFonts w:ascii="IRNazanin" w:hAnsi="IRNazanin" w:eastAsia="IRNazanin"/>
          <w:color w:val="111111"/>
          <w:sz w:val="28"/>
          <w:sz w:val="28"/>
          <w:szCs w:val="28"/>
          <w:rtl w:val="true"/>
          <w:lang w:bidi="fa-IR"/>
        </w:rPr>
        <w:t>فقد رویته عن أبی، رضی الله عنه، عن عبد الله بن جعفر؛ الحمیری، عن هارون بن مسلم، عن مسعدة بن صدقة؛ الربعی‌</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7" w:name="__RefHeading___Toc6342361_417432637"/>
      <w:bookmarkStart w:id="708" w:name="_Toc311"/>
      <w:bookmarkEnd w:id="707"/>
      <w:r>
        <w:rPr>
          <w:rtl w:val="true"/>
        </w:rPr>
        <w:t>[</w:t>
      </w:r>
      <w:r>
        <w:rPr/>
        <w:t>307</w:t>
      </w:r>
      <w:r>
        <w:rPr>
          <w:rtl w:val="true"/>
        </w:rPr>
        <w:t xml:space="preserve">] </w:t>
      </w:r>
      <w:r>
        <w:rPr>
          <w:rtl w:val="true"/>
        </w:rPr>
        <w:t>و ما کان فیه عن مسمع بن مالک؛ البصریّ</w:t>
      </w:r>
      <w:r>
        <w:rPr>
          <w:rtl w:val="true"/>
        </w:rPr>
        <w:t>:</w:t>
      </w:r>
      <w:bookmarkEnd w:id="708"/>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أحمد بن محمد بن عیسی، عن الحسین بن سعید، عن القاسم بن محمد، عن أبان، عن مسمع بن مالک؛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عبد الملک؛ البصری، و 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کردین، و هو عربی من بنی قیس بن ثعلبة، و یکنی أبا 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الصادق علیه السلام قال له أول ما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مسمع بن عبد الملک</w:t>
      </w:r>
      <w:r>
        <w:rPr>
          <w:rFonts w:eastAsia="IRNazanin" w:cs="IRNazanin"/>
          <w:color w:val="111111"/>
          <w:sz w:val="28"/>
          <w:szCs w:val="28"/>
          <w:rtl w:val="true"/>
          <w:lang w:bidi="fa-IR"/>
        </w:rPr>
        <w:t xml:space="preserve">. </w:t>
      </w:r>
      <w:bookmarkStart w:id="709" w:name="pg12224_126981"/>
    </w:p>
    <w:p>
      <w:pPr>
        <w:pStyle w:val="Heading4"/>
        <w:numPr>
          <w:ilvl w:val="3"/>
          <w:numId w:val="1"/>
        </w:numPr>
        <w:rPr/>
      </w:pPr>
      <w:bookmarkStart w:id="710" w:name="__RefHeading___Toc6342363_417432637"/>
      <w:bookmarkStart w:id="711" w:name="_Toc312"/>
      <w:bookmarkEnd w:id="709"/>
      <w:bookmarkEnd w:id="710"/>
      <w:r>
        <w:rPr>
          <w:rtl w:val="true"/>
        </w:rPr>
        <w:t>[</w:t>
      </w:r>
      <w:r>
        <w:rPr/>
        <w:t>308</w:t>
      </w:r>
      <w:r>
        <w:rPr>
          <w:rtl w:val="true"/>
        </w:rPr>
        <w:t xml:space="preserve">] </w:t>
      </w:r>
      <w:r>
        <w:rPr>
          <w:rtl w:val="true"/>
        </w:rPr>
        <w:t>و ما کان فیه عن مصادف</w:t>
      </w:r>
      <w:r>
        <w:rPr>
          <w:rtl w:val="true"/>
        </w:rPr>
        <w:t>:</w:t>
      </w:r>
      <w:bookmarkEnd w:id="711"/>
    </w:p>
    <w:p>
      <w:pPr>
        <w:pStyle w:val="BookText"/>
        <w:rPr/>
      </w:pPr>
      <w:r>
        <w:rPr>
          <w:rFonts w:ascii="IRNazanin" w:hAnsi="IRNazanin" w:eastAsia="IRNazanin"/>
          <w:color w:val="111111"/>
          <w:sz w:val="28"/>
          <w:sz w:val="28"/>
          <w:szCs w:val="28"/>
          <w:rtl w:val="true"/>
          <w:lang w:bidi="fa-IR"/>
        </w:rPr>
        <w:t>فقد رویته عن محمد بن موسی بن المتوکل، رضی الله عنه، عن عبد الله بن جعفر، الحمیری، عن أحمد بن محمد بن عیسی، عن الحسن بن محبوب، عن علی بن رئاب، عن مصادف</w:t>
      </w:r>
      <w:r>
        <w:rPr>
          <w:rFonts w:eastAsia="IRNazanin" w:cs="IRNazanin"/>
          <w:color w:val="111111"/>
          <w:sz w:val="28"/>
          <w:szCs w:val="28"/>
          <w:rtl w:val="true"/>
          <w:lang w:bidi="fa-IR"/>
        </w:rPr>
        <w:t>.</w:t>
      </w:r>
    </w:p>
    <w:p>
      <w:pPr>
        <w:pStyle w:val="Heading4"/>
        <w:numPr>
          <w:ilvl w:val="3"/>
          <w:numId w:val="1"/>
        </w:numPr>
        <w:rPr/>
      </w:pPr>
      <w:bookmarkStart w:id="712" w:name="__RefHeading___Toc6342365_417432637"/>
      <w:bookmarkStart w:id="713" w:name="_Toc313"/>
      <w:bookmarkEnd w:id="712"/>
      <w:r>
        <w:rPr>
          <w:rtl w:val="true"/>
        </w:rPr>
        <w:t>[</w:t>
      </w:r>
      <w:r>
        <w:rPr/>
        <w:t>309</w:t>
      </w:r>
      <w:r>
        <w:rPr>
          <w:rtl w:val="true"/>
        </w:rPr>
        <w:t xml:space="preserve">] </w:t>
      </w:r>
      <w:r>
        <w:rPr>
          <w:rtl w:val="true"/>
        </w:rPr>
        <w:t>و ما کان فیه عن مصعب بن یزید؛ الأنصاری، عامل أمیر المؤمنین علیه السلام</w:t>
      </w:r>
      <w:r>
        <w:rPr>
          <w:rtl w:val="true"/>
        </w:rPr>
        <w:t>:</w:t>
      </w:r>
      <w:bookmarkEnd w:id="713"/>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عن أحمد بن محمد بن عیسی، عن علی بن الحکم، عن إبراهیم بن عمران؛ الشیبانی، عن یونس بن إبراهیم، عن یحیی بن أبی الأشعث؛ الکندی، عن مصعب بن یزید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استعملنی أمیر المؤمنین علی بن أبی طالب علیه السلام علی أربع رساتیق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الحدیث</w:t>
      </w:r>
      <w:r>
        <w:rPr>
          <w:rFonts w:eastAsia="IRNazanin" w:cs="IRNazanin"/>
          <w:color w:val="111111"/>
          <w:sz w:val="28"/>
          <w:szCs w:val="28"/>
          <w:rtl w:val="true"/>
          <w:lang w:bidi="fa-IR"/>
        </w:rPr>
        <w:t>.</w:t>
      </w:r>
    </w:p>
    <w:p>
      <w:pPr>
        <w:pStyle w:val="Heading4"/>
        <w:numPr>
          <w:ilvl w:val="3"/>
          <w:numId w:val="1"/>
        </w:numPr>
        <w:rPr/>
      </w:pPr>
      <w:bookmarkStart w:id="714" w:name="__RefHeading___Toc6342367_417432637"/>
      <w:bookmarkStart w:id="715" w:name="_Toc314"/>
      <w:bookmarkEnd w:id="714"/>
      <w:r>
        <w:rPr>
          <w:rtl w:val="true"/>
        </w:rPr>
        <w:t>[</w:t>
      </w:r>
      <w:r>
        <w:rPr/>
        <w:t>310</w:t>
      </w:r>
      <w:r>
        <w:rPr>
          <w:rtl w:val="true"/>
        </w:rPr>
        <w:t xml:space="preserve">] </w:t>
      </w:r>
      <w:r>
        <w:rPr>
          <w:rtl w:val="true"/>
        </w:rPr>
        <w:t>و ما کان فیه عن معاویة بن حکیم</w:t>
      </w:r>
      <w:r>
        <w:rPr>
          <w:rtl w:val="true"/>
        </w:rPr>
        <w:t>:</w:t>
      </w:r>
      <w:bookmarkEnd w:id="715"/>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عن معاویة بن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محمد بن الحسن، رضی الله عنه، عن محمد بن الحسن، الصفار، عن معاویة بن حکیم</w:t>
      </w:r>
      <w:r>
        <w:rPr>
          <w:rFonts w:eastAsia="IRNazanin" w:cs="IRNazanin"/>
          <w:color w:val="111111"/>
          <w:sz w:val="28"/>
          <w:szCs w:val="28"/>
          <w:rtl w:val="true"/>
          <w:lang w:bidi="fa-IR"/>
        </w:rPr>
        <w:t>.</w:t>
      </w:r>
    </w:p>
    <w:p>
      <w:pPr>
        <w:pStyle w:val="Heading4"/>
        <w:numPr>
          <w:ilvl w:val="3"/>
          <w:numId w:val="1"/>
        </w:numPr>
        <w:rPr/>
      </w:pPr>
      <w:bookmarkStart w:id="716" w:name="__RefHeading___Toc6342369_417432637"/>
      <w:bookmarkStart w:id="717" w:name="_Toc315"/>
      <w:bookmarkEnd w:id="716"/>
      <w:r>
        <w:rPr>
          <w:rtl w:val="true"/>
        </w:rPr>
        <w:t>[</w:t>
      </w:r>
      <w:r>
        <w:rPr/>
        <w:t>311</w:t>
      </w:r>
      <w:r>
        <w:rPr>
          <w:rtl w:val="true"/>
        </w:rPr>
        <w:t xml:space="preserve">] </w:t>
      </w:r>
      <w:r>
        <w:rPr>
          <w:rtl w:val="true"/>
        </w:rPr>
        <w:t>و ما کان فیه عن معاویة بن شریح</w:t>
      </w:r>
      <w:r>
        <w:rPr>
          <w:rtl w:val="true"/>
        </w:rPr>
        <w:t>:</w:t>
      </w:r>
      <w:bookmarkEnd w:id="71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أحمد بن محمد بن عیسی، عن عثمان بن عیسی، عن معاویة بن شریح</w:t>
      </w:r>
      <w:r>
        <w:rPr>
          <w:rFonts w:eastAsia="IRNazanin" w:cs="IRNazanin"/>
          <w:color w:val="111111"/>
          <w:sz w:val="28"/>
          <w:szCs w:val="28"/>
          <w:rtl w:val="true"/>
          <w:lang w:bidi="fa-IR"/>
        </w:rPr>
        <w:t xml:space="preserve">. </w:t>
      </w:r>
      <w:bookmarkStart w:id="718" w:name="pg12224_126982"/>
    </w:p>
    <w:p>
      <w:pPr>
        <w:pStyle w:val="Heading4"/>
        <w:numPr>
          <w:ilvl w:val="3"/>
          <w:numId w:val="1"/>
        </w:numPr>
        <w:rPr/>
      </w:pPr>
      <w:bookmarkStart w:id="719" w:name="__RefHeading___Toc6342371_417432637"/>
      <w:bookmarkStart w:id="720" w:name="_Toc316"/>
      <w:bookmarkEnd w:id="718"/>
      <w:bookmarkEnd w:id="719"/>
      <w:r>
        <w:rPr>
          <w:rtl w:val="true"/>
        </w:rPr>
        <w:t>[</w:t>
      </w:r>
      <w:r>
        <w:rPr/>
        <w:t>312</w:t>
      </w:r>
      <w:r>
        <w:rPr>
          <w:rtl w:val="true"/>
        </w:rPr>
        <w:t xml:space="preserve">] </w:t>
      </w:r>
      <w:r>
        <w:rPr>
          <w:rtl w:val="true"/>
        </w:rPr>
        <w:t>و ما کان فیه عن معاویة بن عمار</w:t>
      </w:r>
      <w:r>
        <w:rPr>
          <w:rtl w:val="true"/>
        </w:rPr>
        <w:t>:</w:t>
      </w:r>
      <w:bookmarkEnd w:id="720"/>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و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یزید، عن صفوان بن یحیی، و محمد 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عمّار؛ الدهنی؛ الغنوی، الکوفی، مولی بجیلة</w:t>
      </w:r>
      <w:r>
        <w:rPr>
          <w:rFonts w:eastAsia="IRNazanin" w:cs="IRNazanin"/>
          <w:color w:val="111111"/>
          <w:sz w:val="28"/>
          <w:szCs w:val="28"/>
          <w:rtl w:val="true"/>
          <w:lang w:bidi="fa-IR"/>
        </w:rPr>
        <w:t>.</w:t>
      </w:r>
    </w:p>
    <w:p>
      <w:pPr>
        <w:pStyle w:val="Heading4"/>
        <w:numPr>
          <w:ilvl w:val="3"/>
          <w:numId w:val="1"/>
        </w:numPr>
        <w:rPr/>
      </w:pPr>
      <w:bookmarkStart w:id="721" w:name="__RefHeading___Toc6342373_417432637"/>
      <w:bookmarkStart w:id="722" w:name="_Toc317"/>
      <w:bookmarkEnd w:id="721"/>
      <w:r>
        <w:rPr>
          <w:rtl w:val="true"/>
        </w:rPr>
        <w:t>[</w:t>
      </w:r>
      <w:r>
        <w:rPr/>
        <w:t>313</w:t>
      </w:r>
      <w:r>
        <w:rPr>
          <w:rtl w:val="true"/>
        </w:rPr>
        <w:t xml:space="preserve">] </w:t>
      </w:r>
      <w:r>
        <w:rPr>
          <w:rtl w:val="true"/>
        </w:rPr>
        <w:t>و ما کان فیه عن معاویة بن میسرة</w:t>
      </w:r>
      <w:r>
        <w:rPr>
          <w:rtl w:val="true"/>
        </w:rPr>
        <w:t>:</w:t>
      </w:r>
      <w:bookmarkEnd w:id="722"/>
    </w:p>
    <w:p>
      <w:pPr>
        <w:pStyle w:val="BookText"/>
        <w:rPr/>
      </w:pPr>
      <w:r>
        <w:rPr>
          <w:rFonts w:ascii="IRNazanin" w:hAnsi="IRNazanin" w:eastAsia="IRNazanin"/>
          <w:color w:val="111111"/>
          <w:sz w:val="28"/>
          <w:sz w:val="28"/>
          <w:szCs w:val="28"/>
          <w:rtl w:val="true"/>
          <w:lang w:bidi="fa-IR"/>
        </w:rPr>
        <w:t>فقد رویته عن أبی، رضی الله عنه، عن عبد الله بن جعفر، الحمیری، عن أحمد بن محمد بن عیسی، عن علی بن الحکم، عن معاویة بن میسرة بن شریح، القاضی</w:t>
      </w:r>
      <w:r>
        <w:rPr>
          <w:rFonts w:eastAsia="IRNazanin" w:cs="IRNazanin"/>
          <w:color w:val="111111"/>
          <w:sz w:val="28"/>
          <w:szCs w:val="28"/>
          <w:rtl w:val="true"/>
          <w:lang w:bidi="fa-IR"/>
        </w:rPr>
        <w:t>.</w:t>
      </w:r>
    </w:p>
    <w:p>
      <w:pPr>
        <w:pStyle w:val="Heading4"/>
        <w:numPr>
          <w:ilvl w:val="3"/>
          <w:numId w:val="1"/>
        </w:numPr>
        <w:rPr/>
      </w:pPr>
      <w:bookmarkStart w:id="723" w:name="__RefHeading___Toc6342375_417432637"/>
      <w:bookmarkStart w:id="724" w:name="_Toc318"/>
      <w:bookmarkEnd w:id="723"/>
      <w:r>
        <w:rPr>
          <w:rtl w:val="true"/>
        </w:rPr>
        <w:t>[</w:t>
      </w:r>
      <w:r>
        <w:rPr/>
        <w:t>314</w:t>
      </w:r>
      <w:r>
        <w:rPr>
          <w:rtl w:val="true"/>
        </w:rPr>
        <w:t xml:space="preserve">] </w:t>
      </w:r>
      <w:r>
        <w:rPr>
          <w:rtl w:val="true"/>
        </w:rPr>
        <w:t>و ما کان فیه عن معاویة بن وهب</w:t>
      </w:r>
      <w:r>
        <w:rPr>
          <w:rtl w:val="true"/>
        </w:rPr>
        <w:t>:</w:t>
      </w:r>
      <w:bookmarkEnd w:id="724"/>
    </w:p>
    <w:p>
      <w:p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محمد بن یحیی؛ العطّار، عن أحمد بن محمد بن عیسی، عن الحسن بن محبوب، عن أبی القاسم؛ معاویة بن وهب، البجلی، الکوفی</w:t>
      </w:r>
      <w:r>
        <w:rPr>
          <w:rFonts w:eastAsia="IRNazanin" w:cs="IRNazanin"/>
          <w:color w:val="111111"/>
          <w:sz w:val="28"/>
          <w:szCs w:val="28"/>
          <w:rtl w:val="true"/>
          <w:lang w:bidi="fa-IR"/>
        </w:rPr>
        <w:t>.</w:t>
      </w:r>
    </w:p>
    <w:p>
      <w:pPr>
        <w:pStyle w:val="Heading4"/>
        <w:numPr>
          <w:ilvl w:val="3"/>
          <w:numId w:val="1"/>
        </w:numPr>
        <w:rPr/>
      </w:pPr>
      <w:bookmarkStart w:id="725" w:name="__RefHeading___Toc6342377_417432637"/>
      <w:bookmarkStart w:id="726" w:name="_Toc319"/>
      <w:bookmarkEnd w:id="725"/>
      <w:r>
        <w:rPr>
          <w:rtl w:val="true"/>
        </w:rPr>
        <w:t>[</w:t>
      </w:r>
      <w:r>
        <w:rPr/>
        <w:t>315</w:t>
      </w:r>
      <w:r>
        <w:rPr>
          <w:rtl w:val="true"/>
        </w:rPr>
        <w:t xml:space="preserve">] </w:t>
      </w:r>
      <w:r>
        <w:rPr>
          <w:rtl w:val="true"/>
        </w:rPr>
        <w:t>و ما کان فیه عن معروف بن خربوذ</w:t>
      </w:r>
      <w:r>
        <w:rPr>
          <w:rtl w:val="true"/>
        </w:rPr>
        <w:t>:</w:t>
      </w:r>
      <w:bookmarkEnd w:id="726"/>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أحمد بن محمد بن عیسی، عن الحسن بن محبوب، عن مالک بن عطیة؛ الأحمسی، عن معروف بن خربوذ؛ المکی</w:t>
      </w:r>
      <w:r>
        <w:rPr>
          <w:rFonts w:eastAsia="IRNazanin" w:cs="IRNazanin"/>
          <w:color w:val="111111"/>
          <w:sz w:val="28"/>
          <w:szCs w:val="28"/>
          <w:rtl w:val="true"/>
          <w:lang w:bidi="fa-IR"/>
        </w:rPr>
        <w:t>.</w:t>
      </w:r>
    </w:p>
    <w:p>
      <w:pPr>
        <w:pStyle w:val="Heading4"/>
        <w:numPr>
          <w:ilvl w:val="3"/>
          <w:numId w:val="1"/>
        </w:numPr>
        <w:rPr/>
      </w:pPr>
      <w:bookmarkStart w:id="727" w:name="__RefHeading___Toc6342379_417432637"/>
      <w:bookmarkStart w:id="728" w:name="_Toc320"/>
      <w:bookmarkEnd w:id="727"/>
      <w:r>
        <w:rPr>
          <w:rtl w:val="true"/>
        </w:rPr>
        <w:t>[</w:t>
      </w:r>
      <w:r>
        <w:rPr/>
        <w:t>316</w:t>
      </w:r>
      <w:r>
        <w:rPr>
          <w:rtl w:val="true"/>
        </w:rPr>
        <w:t xml:space="preserve">] </w:t>
      </w:r>
      <w:r>
        <w:rPr>
          <w:rtl w:val="true"/>
        </w:rPr>
        <w:t>و ما کان فیه عن المعلّی بن خنیس</w:t>
      </w:r>
      <w:r>
        <w:rPr>
          <w:rtl w:val="true"/>
        </w:rPr>
        <w:t>:</w:t>
      </w:r>
      <w:bookmarkEnd w:id="72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رویته عن أبی، رضی الله عنه، عن سعد بن عبد الله، عن أحمد بن محمد بن عیسی، عن عبد الرحمن بن أبی نجران، عن حماد بن </w:t>
      </w:r>
      <w:bookmarkStart w:id="729" w:name="pg12224_126983"/>
    </w:p>
    <w:p>
      <w:pPr>
        <w:pStyle w:val="BookText"/>
        <w:rPr/>
      </w:pPr>
      <w:bookmarkEnd w:id="729"/>
      <w:r>
        <w:rPr>
          <w:rFonts w:ascii="IRNazanin" w:hAnsi="IRNazanin" w:eastAsia="IRNazanin"/>
          <w:color w:val="111111"/>
          <w:sz w:val="28"/>
          <w:sz w:val="28"/>
          <w:szCs w:val="28"/>
          <w:rtl w:val="true"/>
          <w:lang w:bidi="fa-IR"/>
        </w:rPr>
        <w:t>عیسی، عن المسمعی، عن المعلی بن خنیس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مولی الصادق علیه السلام، کوفی، بزاز، قتله داود بن علی</w:t>
      </w:r>
      <w:r>
        <w:rPr>
          <w:rFonts w:eastAsia="IRNazanin" w:cs="IRNazanin"/>
          <w:color w:val="111111"/>
          <w:sz w:val="28"/>
          <w:szCs w:val="28"/>
          <w:rtl w:val="true"/>
          <w:lang w:bidi="fa-IR"/>
        </w:rPr>
        <w:t>.</w:t>
      </w:r>
    </w:p>
    <w:p>
      <w:pPr>
        <w:pStyle w:val="Heading4"/>
        <w:numPr>
          <w:ilvl w:val="3"/>
          <w:numId w:val="1"/>
        </w:numPr>
        <w:rPr/>
      </w:pPr>
      <w:bookmarkStart w:id="730" w:name="__RefHeading___Toc6342381_417432637"/>
      <w:bookmarkStart w:id="731" w:name="_Toc321"/>
      <w:bookmarkEnd w:id="730"/>
      <w:r>
        <w:rPr>
          <w:rtl w:val="true"/>
        </w:rPr>
        <w:t>[</w:t>
      </w:r>
      <w:r>
        <w:rPr/>
        <w:t>317</w:t>
      </w:r>
      <w:r>
        <w:rPr>
          <w:rtl w:val="true"/>
        </w:rPr>
        <w:t xml:space="preserve">] </w:t>
      </w:r>
      <w:r>
        <w:rPr>
          <w:rtl w:val="true"/>
        </w:rPr>
        <w:t>و ما کان فیه عن المعلی بن محمد؛ البصری</w:t>
      </w:r>
      <w:r>
        <w:rPr>
          <w:rtl w:val="true"/>
        </w:rPr>
        <w:t>:</w:t>
      </w:r>
      <w:bookmarkEnd w:id="731"/>
    </w:p>
    <w:p>
      <w:pPr>
        <w:pStyle w:val="BookText"/>
        <w:rPr/>
      </w:pPr>
      <w:r>
        <w:rPr>
          <w:rFonts w:ascii="IRNazanin" w:hAnsi="IRNazanin" w:eastAsia="IRNazanin"/>
          <w:color w:val="111111"/>
          <w:sz w:val="28"/>
          <w:sz w:val="28"/>
          <w:szCs w:val="28"/>
          <w:rtl w:val="true"/>
          <w:lang w:bidi="fa-IR"/>
        </w:rPr>
        <w:t>فقد رویته عن أبی، و محمد بن الحسن، و جعفر بن محمد بن مسرور،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الحسین بن محمد بن عامر، عن المعلی بن محمّد، البصری</w:t>
      </w:r>
      <w:r>
        <w:rPr>
          <w:rFonts w:eastAsia="IRNazanin" w:cs="IRNazanin"/>
          <w:color w:val="111111"/>
          <w:sz w:val="28"/>
          <w:szCs w:val="28"/>
          <w:rtl w:val="true"/>
          <w:lang w:bidi="fa-IR"/>
        </w:rPr>
        <w:t>.</w:t>
      </w:r>
    </w:p>
    <w:p>
      <w:pPr>
        <w:pStyle w:val="Heading4"/>
        <w:numPr>
          <w:ilvl w:val="3"/>
          <w:numId w:val="1"/>
        </w:numPr>
        <w:rPr/>
      </w:pPr>
      <w:bookmarkStart w:id="732" w:name="__RefHeading___Toc6342383_417432637"/>
      <w:bookmarkStart w:id="733" w:name="_Toc322"/>
      <w:bookmarkEnd w:id="732"/>
      <w:r>
        <w:rPr>
          <w:rtl w:val="true"/>
        </w:rPr>
        <w:t>[</w:t>
      </w:r>
      <w:r>
        <w:rPr/>
        <w:t>318</w:t>
      </w:r>
      <w:r>
        <w:rPr>
          <w:rtl w:val="true"/>
        </w:rPr>
        <w:t xml:space="preserve">] </w:t>
      </w:r>
      <w:r>
        <w:rPr>
          <w:rtl w:val="true"/>
        </w:rPr>
        <w:t>و ما کان فیه عن معمر بن خلاد</w:t>
      </w:r>
      <w:r>
        <w:rPr>
          <w:rtl w:val="true"/>
        </w:rPr>
        <w:t>:</w:t>
      </w:r>
      <w:bookmarkEnd w:id="733"/>
    </w:p>
    <w:p>
      <w:pPr>
        <w:pStyle w:val="BookText"/>
        <w:rPr/>
      </w:pPr>
      <w:r>
        <w:rPr>
          <w:rFonts w:ascii="IRNazanin" w:hAnsi="IRNazanin" w:eastAsia="IRNazanin"/>
          <w:color w:val="111111"/>
          <w:sz w:val="28"/>
          <w:sz w:val="28"/>
          <w:szCs w:val="28"/>
          <w:rtl w:val="true"/>
          <w:lang w:bidi="fa-IR"/>
        </w:rPr>
        <w:t>فقد رویته عن محمد بن موسی بن المتوکل، و محمد بن علیّ؛ ماجیلویه و أحمد بن زیاد بن جعفر؛ الهمدانی،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بن هاشم، عن أبیه، عن معمر بن خلاد</w:t>
      </w:r>
      <w:r>
        <w:rPr>
          <w:rFonts w:eastAsia="IRNazanin" w:cs="IRNazanin"/>
          <w:color w:val="111111"/>
          <w:sz w:val="28"/>
          <w:szCs w:val="28"/>
          <w:rtl w:val="true"/>
          <w:lang w:bidi="fa-IR"/>
        </w:rPr>
        <w:t>.</w:t>
      </w:r>
    </w:p>
    <w:p>
      <w:pPr>
        <w:pStyle w:val="Heading4"/>
        <w:numPr>
          <w:ilvl w:val="3"/>
          <w:numId w:val="1"/>
        </w:numPr>
        <w:rPr/>
      </w:pPr>
      <w:bookmarkStart w:id="734" w:name="__RefHeading___Toc6342385_417432637"/>
      <w:bookmarkStart w:id="735" w:name="_Toc323"/>
      <w:bookmarkEnd w:id="734"/>
      <w:r>
        <w:rPr>
          <w:rtl w:val="true"/>
        </w:rPr>
        <w:t>[</w:t>
      </w:r>
      <w:r>
        <w:rPr/>
        <w:t>319</w:t>
      </w:r>
      <w:r>
        <w:rPr>
          <w:rtl w:val="true"/>
        </w:rPr>
        <w:t xml:space="preserve">] </w:t>
      </w:r>
      <w:r>
        <w:rPr>
          <w:rtl w:val="true"/>
        </w:rPr>
        <w:t>و ما کان فیه عن معمر بن یحیی</w:t>
      </w:r>
      <w:r>
        <w:rPr>
          <w:rtl w:val="true"/>
        </w:rPr>
        <w:t>:</w:t>
      </w:r>
      <w:bookmarkEnd w:id="7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معمر</w:t>
      </w:r>
      <w:r>
        <w:rPr>
          <w:rStyle w:val="FootnoteAnchor"/>
          <w:rtl w:val="true"/>
        </w:rPr>
        <w:footnoteReference w:id="81"/>
      </w:r>
      <w:r>
        <w:rPr>
          <w:rFonts w:ascii="IRNazanin" w:hAnsi="IRNazanin" w:eastAsia="IRNazanin"/>
          <w:color w:val="111111"/>
          <w:sz w:val="28"/>
          <w:sz w:val="28"/>
          <w:szCs w:val="28"/>
          <w:rtl w:val="true"/>
          <w:lang w:bidi="fa-IR"/>
        </w:rPr>
        <w:t>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رویته عن أبی، رضی الله عنه، عن عبد الله بن جعفر؛ الحمیری، عن أحمد بن محمد بن عیسی، عن الحسین بن سعید، عن فضالة، عن حماد بن عثمان، عن معمر بن یحیی</w:t>
      </w:r>
      <w:r>
        <w:rPr>
          <w:rFonts w:eastAsia="IRNazanin" w:cs="IRNazanin"/>
          <w:color w:val="111111"/>
          <w:sz w:val="28"/>
          <w:szCs w:val="28"/>
          <w:rtl w:val="true"/>
          <w:lang w:bidi="fa-IR"/>
        </w:rPr>
        <w:t>.</w:t>
      </w:r>
    </w:p>
    <w:p>
      <w:pPr>
        <w:pStyle w:val="Heading4"/>
        <w:numPr>
          <w:ilvl w:val="3"/>
          <w:numId w:val="1"/>
        </w:numPr>
        <w:rPr/>
      </w:pPr>
      <w:bookmarkStart w:id="736" w:name="__RefHeading___Toc6342387_417432637"/>
      <w:bookmarkStart w:id="737" w:name="_Toc324"/>
      <w:bookmarkEnd w:id="736"/>
      <w:r>
        <w:rPr>
          <w:rtl w:val="true"/>
        </w:rPr>
        <w:t>[</w:t>
      </w:r>
      <w:r>
        <w:rPr/>
        <w:t>320</w:t>
      </w:r>
      <w:r>
        <w:rPr>
          <w:rtl w:val="true"/>
        </w:rPr>
        <w:t xml:space="preserve">] </w:t>
      </w:r>
      <w:r>
        <w:rPr>
          <w:rtl w:val="true"/>
        </w:rPr>
        <w:t>و ما کان فیه عن أبی جمیلة؛ المفضل بن صالح</w:t>
      </w:r>
      <w:r>
        <w:rPr>
          <w:rtl w:val="true"/>
        </w:rPr>
        <w:t>:</w:t>
      </w:r>
      <w:bookmarkEnd w:id="73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أبی، رضی الله عنه، عن الحمیری، عن أحمد بن محمد بن عیسی، عن أحمد بن محمد بن أبی نصر؛ البزنطی، عن أبی جمیلة؛ المفضل بن صالح</w:t>
      </w:r>
      <w:r>
        <w:rPr>
          <w:rFonts w:eastAsia="IRNazanin" w:cs="IRNazanin"/>
          <w:color w:val="111111"/>
          <w:sz w:val="28"/>
          <w:szCs w:val="28"/>
          <w:rtl w:val="true"/>
          <w:lang w:bidi="fa-IR"/>
        </w:rPr>
        <w:t xml:space="preserve">. </w:t>
      </w:r>
      <w:bookmarkStart w:id="738" w:name="pg12224_126984"/>
    </w:p>
    <w:p>
      <w:pPr>
        <w:pStyle w:val="Heading4"/>
        <w:numPr>
          <w:ilvl w:val="3"/>
          <w:numId w:val="1"/>
        </w:numPr>
        <w:rPr/>
      </w:pPr>
      <w:bookmarkStart w:id="739" w:name="__RefHeading___Toc6342389_417432637"/>
      <w:bookmarkStart w:id="740" w:name="_Toc325"/>
      <w:bookmarkEnd w:id="738"/>
      <w:bookmarkEnd w:id="739"/>
      <w:r>
        <w:rPr>
          <w:rtl w:val="true"/>
        </w:rPr>
        <w:t>[</w:t>
      </w:r>
      <w:r>
        <w:rPr/>
        <w:t>321</w:t>
      </w:r>
      <w:r>
        <w:rPr>
          <w:rtl w:val="true"/>
        </w:rPr>
        <w:t xml:space="preserve">] </w:t>
      </w:r>
      <w:r>
        <w:rPr>
          <w:rtl w:val="true"/>
        </w:rPr>
        <w:t>و ما کان فیه عن المفضل بن عمر</w:t>
      </w:r>
      <w:r>
        <w:rPr>
          <w:rtl w:val="true"/>
        </w:rPr>
        <w:t>:</w:t>
      </w:r>
      <w:bookmarkEnd w:id="740"/>
    </w:p>
    <w:p>
      <w:pPr>
        <w:pStyle w:val="BookText"/>
        <w:rPr/>
      </w:pPr>
      <w:r>
        <w:rPr>
          <w:rFonts w:ascii="IRNazanin" w:hAnsi="IRNazanin" w:eastAsia="IRNazanin"/>
          <w:color w:val="111111"/>
          <w:sz w:val="28"/>
          <w:sz w:val="28"/>
          <w:szCs w:val="28"/>
          <w:rtl w:val="true"/>
          <w:lang w:bidi="fa-IR"/>
        </w:rPr>
        <w:t>فقد رویته عن محمد بن الحسن، رضی الله عنه، عن الحسن بن متیل، عن أحمد بن أبی عبد الله، عن أبیه، عن محمد بن سنان، عن المفضل بن عمر؛ الجعفی،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مولی</w:t>
      </w:r>
      <w:r>
        <w:rPr>
          <w:rFonts w:eastAsia="IRNazanin" w:cs="IRNazanin"/>
          <w:color w:val="111111"/>
          <w:sz w:val="28"/>
          <w:szCs w:val="28"/>
          <w:rtl w:val="true"/>
          <w:lang w:bidi="fa-IR"/>
        </w:rPr>
        <w:t>.</w:t>
      </w:r>
    </w:p>
    <w:p>
      <w:pPr>
        <w:pStyle w:val="Heading4"/>
        <w:numPr>
          <w:ilvl w:val="3"/>
          <w:numId w:val="1"/>
        </w:numPr>
        <w:rPr/>
      </w:pPr>
      <w:bookmarkStart w:id="741" w:name="__RefHeading___Toc6342391_417432637"/>
      <w:bookmarkStart w:id="742" w:name="_Toc326"/>
      <w:bookmarkEnd w:id="741"/>
      <w:r>
        <w:rPr>
          <w:rtl w:val="true"/>
        </w:rPr>
        <w:t>[</w:t>
      </w:r>
      <w:r>
        <w:rPr/>
        <w:t>322</w:t>
      </w:r>
      <w:r>
        <w:rPr>
          <w:rtl w:val="true"/>
        </w:rPr>
        <w:t xml:space="preserve">] </w:t>
      </w:r>
      <w:r>
        <w:rPr>
          <w:rtl w:val="true"/>
        </w:rPr>
        <w:t>و ما کان فیه عن منذر بن جَیفر</w:t>
      </w:r>
      <w:r>
        <w:rPr>
          <w:rtl w:val="true"/>
        </w:rPr>
        <w:t>:</w:t>
      </w:r>
      <w:bookmarkEnd w:id="742"/>
    </w:p>
    <w:p>
      <w:pPr>
        <w:pStyle w:val="BookText"/>
        <w:rPr/>
      </w:pPr>
      <w:r>
        <w:rPr>
          <w:rFonts w:ascii="IRNazanin" w:hAnsi="IRNazanin" w:eastAsia="IRNazanin"/>
          <w:color w:val="111111"/>
          <w:sz w:val="28"/>
          <w:sz w:val="28"/>
          <w:szCs w:val="28"/>
          <w:rtl w:val="true"/>
          <w:lang w:bidi="fa-IR"/>
        </w:rPr>
        <w:t>فقد رویته عن أبی، رضی الله عنه، عن محمد بن یحیی؛ العطار، عن إبراهیم بن هاشم، عن عبد الله بن المغیرة، عن منذر بن جیفر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3" w:name="__RefHeading___Toc6342393_417432637"/>
      <w:bookmarkStart w:id="744" w:name="_Toc327"/>
      <w:bookmarkEnd w:id="743"/>
      <w:r>
        <w:rPr>
          <w:rtl w:val="true"/>
        </w:rPr>
        <w:t>[</w:t>
      </w:r>
      <w:r>
        <w:rPr/>
        <w:t>323</w:t>
      </w:r>
      <w:r>
        <w:rPr>
          <w:rtl w:val="true"/>
        </w:rPr>
        <w:t xml:space="preserve">] </w:t>
      </w:r>
      <w:r>
        <w:rPr>
          <w:rtl w:val="true"/>
        </w:rPr>
        <w:t>و ما کان فیه عن منصور بن حازم</w:t>
      </w:r>
      <w:r>
        <w:rPr>
          <w:rtl w:val="true"/>
        </w:rPr>
        <w:t>:</w:t>
      </w:r>
      <w:bookmarkEnd w:id="744"/>
    </w:p>
    <w:p>
      <w:p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محمد بن یحیی؛ العطار، عن محمد بن أحمد، عن محمد بن عبد الحمید، عن سیف بن عمیرة، عن منصور بن حازم؛ الأسدیّ؛ الکوفی</w:t>
      </w:r>
      <w:r>
        <w:rPr>
          <w:rFonts w:eastAsia="IRNazanin" w:cs="IRNazanin"/>
          <w:color w:val="111111"/>
          <w:sz w:val="28"/>
          <w:szCs w:val="28"/>
          <w:rtl w:val="true"/>
          <w:lang w:bidi="fa-IR"/>
        </w:rPr>
        <w:t>.</w:t>
      </w:r>
    </w:p>
    <w:p>
      <w:pPr>
        <w:pStyle w:val="Heading4"/>
        <w:numPr>
          <w:ilvl w:val="3"/>
          <w:numId w:val="1"/>
        </w:numPr>
        <w:rPr/>
      </w:pPr>
      <w:bookmarkStart w:id="745" w:name="__RefHeading___Toc6342395_417432637"/>
      <w:bookmarkStart w:id="746" w:name="_Toc328"/>
      <w:bookmarkEnd w:id="745"/>
      <w:r>
        <w:rPr>
          <w:rtl w:val="true"/>
        </w:rPr>
        <w:t>[</w:t>
      </w:r>
      <w:r>
        <w:rPr/>
        <w:t>324</w:t>
      </w:r>
      <w:r>
        <w:rPr>
          <w:rtl w:val="true"/>
        </w:rPr>
        <w:t xml:space="preserve">] </w:t>
      </w:r>
      <w:r>
        <w:rPr>
          <w:rtl w:val="true"/>
        </w:rPr>
        <w:t>و ما کان فیه عن منصور، الصیقل</w:t>
      </w:r>
      <w:r>
        <w:rPr>
          <w:rtl w:val="true"/>
        </w:rPr>
        <w:t>:</w:t>
      </w:r>
      <w:bookmarkEnd w:id="74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محمد بن عبد الجبار، عن أبی محمد، الدهلی‌</w:t>
      </w:r>
      <w:r>
        <w:rPr>
          <w:rStyle w:val="FootnoteAnchor"/>
          <w:rtl w:val="true"/>
        </w:rPr>
        <w:footnoteReference w:id="83"/>
      </w:r>
      <w:r>
        <w:rPr>
          <w:rFonts w:ascii="IRNazanin" w:hAnsi="IRNazanin" w:eastAsia="IRNazanin"/>
          <w:color w:val="111111"/>
          <w:sz w:val="28"/>
          <w:sz w:val="28"/>
          <w:szCs w:val="28"/>
          <w:rtl w:val="true"/>
          <w:lang w:bidi="fa-IR"/>
        </w:rPr>
        <w:t>، عن إبراهیم بن خالد؛ العطار، عن محمد بن منصور؛ الصیقل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الصیقل</w:t>
      </w:r>
      <w:r>
        <w:rPr>
          <w:rFonts w:eastAsia="IRNazanin" w:cs="IRNazanin"/>
          <w:color w:val="111111"/>
          <w:sz w:val="28"/>
          <w:szCs w:val="28"/>
          <w:rtl w:val="true"/>
          <w:lang w:bidi="fa-IR"/>
        </w:rPr>
        <w:t xml:space="preserve">. </w:t>
      </w:r>
      <w:bookmarkStart w:id="747" w:name="pg12224_126985"/>
    </w:p>
    <w:p>
      <w:pPr>
        <w:pStyle w:val="Heading4"/>
        <w:numPr>
          <w:ilvl w:val="3"/>
          <w:numId w:val="1"/>
        </w:numPr>
        <w:rPr/>
      </w:pPr>
      <w:bookmarkStart w:id="748" w:name="__RefHeading___Toc6342397_417432637"/>
      <w:bookmarkStart w:id="749" w:name="_Toc329"/>
      <w:bookmarkEnd w:id="747"/>
      <w:bookmarkEnd w:id="748"/>
      <w:r>
        <w:rPr>
          <w:rtl w:val="true"/>
        </w:rPr>
        <w:t>[</w:t>
      </w:r>
      <w:r>
        <w:rPr/>
        <w:t>325</w:t>
      </w:r>
      <w:r>
        <w:rPr>
          <w:rtl w:val="true"/>
        </w:rPr>
        <w:t xml:space="preserve">] </w:t>
      </w:r>
      <w:r>
        <w:rPr>
          <w:rtl w:val="true"/>
        </w:rPr>
        <w:t>و ما کان فیه عن منصور بن یونس</w:t>
      </w:r>
      <w:r>
        <w:rPr>
          <w:rtl w:val="true"/>
        </w:rPr>
        <w:t>:</w:t>
      </w:r>
      <w:bookmarkEnd w:id="749"/>
    </w:p>
    <w:p>
      <w:pPr>
        <w:pStyle w:val="BookText"/>
        <w:rPr/>
      </w:pPr>
      <w:r>
        <w:rPr>
          <w:rFonts w:ascii="IRNazanin" w:hAnsi="IRNazanin" w:eastAsia="IRNazanin"/>
          <w:color w:val="111111"/>
          <w:sz w:val="28"/>
          <w:sz w:val="28"/>
          <w:szCs w:val="28"/>
          <w:rtl w:val="true"/>
          <w:lang w:bidi="fa-IR"/>
        </w:rPr>
        <w:t>فقد رویته عن أبی، رضی الله عنه، عن عبد الله بن جعفر؛ الحمیری، عن أحمد بن محمد بن عیسی، و علی بن حدید، و محمد بن إسماعیل بن بزیع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یونس</w:t>
      </w:r>
      <w:r>
        <w:rPr>
          <w:rFonts w:eastAsia="IRNazanin" w:cs="IRNazanin"/>
          <w:color w:val="111111"/>
          <w:sz w:val="28"/>
          <w:szCs w:val="28"/>
          <w:rtl w:val="true"/>
          <w:lang w:bidi="fa-IR"/>
        </w:rPr>
        <w:t>.</w:t>
      </w:r>
    </w:p>
    <w:p>
      <w:pPr>
        <w:pStyle w:val="Heading4"/>
        <w:numPr>
          <w:ilvl w:val="3"/>
          <w:numId w:val="1"/>
        </w:numPr>
        <w:rPr/>
      </w:pPr>
      <w:bookmarkStart w:id="750" w:name="__RefHeading___Toc6342399_417432637"/>
      <w:bookmarkStart w:id="751" w:name="_Toc330"/>
      <w:bookmarkEnd w:id="750"/>
      <w:r>
        <w:rPr>
          <w:rtl w:val="true"/>
        </w:rPr>
        <w:t>[</w:t>
      </w:r>
      <w:r>
        <w:rPr/>
        <w:t>326</w:t>
      </w:r>
      <w:r>
        <w:rPr>
          <w:rtl w:val="true"/>
        </w:rPr>
        <w:t xml:space="preserve">] </w:t>
      </w:r>
      <w:r>
        <w:rPr>
          <w:rtl w:val="true"/>
        </w:rPr>
        <w:t>و ما کان فیه عن منهال؛ القصاب</w:t>
      </w:r>
      <w:r>
        <w:rPr>
          <w:rtl w:val="true"/>
        </w:rPr>
        <w:t>:</w:t>
      </w:r>
      <w:bookmarkEnd w:id="751"/>
    </w:p>
    <w:p>
      <w:pPr>
        <w:pStyle w:val="BookText"/>
        <w:rPr/>
      </w:pPr>
      <w:r>
        <w:rPr>
          <w:rFonts w:ascii="IRNazanin" w:hAnsi="IRNazanin" w:eastAsia="IRNazanin"/>
          <w:color w:val="111111"/>
          <w:sz w:val="28"/>
          <w:sz w:val="28"/>
          <w:szCs w:val="28"/>
          <w:rtl w:val="true"/>
          <w:lang w:bidi="fa-IR"/>
        </w:rPr>
        <w:t>فقد رویته عن أبی، رضی الله عنه، عن محمد بن یحیی؛ العطار، عن أحمد بن محمد بن عیسی، عن الحسن بن محبوب، عن منهال؛ القصاب</w:t>
      </w:r>
      <w:r>
        <w:rPr>
          <w:rFonts w:eastAsia="IRNazanin" w:cs="IRNazanin"/>
          <w:color w:val="111111"/>
          <w:sz w:val="28"/>
          <w:szCs w:val="28"/>
          <w:rtl w:val="true"/>
          <w:lang w:bidi="fa-IR"/>
        </w:rPr>
        <w:t>.</w:t>
      </w:r>
    </w:p>
    <w:p>
      <w:pPr>
        <w:pStyle w:val="Heading4"/>
        <w:numPr>
          <w:ilvl w:val="3"/>
          <w:numId w:val="1"/>
        </w:numPr>
        <w:rPr/>
      </w:pPr>
      <w:bookmarkStart w:id="752" w:name="__RefHeading___Toc6342401_417432637"/>
      <w:bookmarkStart w:id="753" w:name="_Toc331"/>
      <w:bookmarkEnd w:id="752"/>
      <w:r>
        <w:rPr>
          <w:rtl w:val="true"/>
        </w:rPr>
        <w:t>[</w:t>
      </w:r>
      <w:r>
        <w:rPr/>
        <w:t>327</w:t>
      </w:r>
      <w:r>
        <w:rPr>
          <w:rtl w:val="true"/>
        </w:rPr>
        <w:t xml:space="preserve">] </w:t>
      </w:r>
      <w:r>
        <w:rPr>
          <w:rtl w:val="true"/>
        </w:rPr>
        <w:t>و ما کان فیه عن موسی بن عمر بن بزیع</w:t>
      </w:r>
      <w:r>
        <w:rPr>
          <w:rtl w:val="true"/>
        </w:rPr>
        <w:t>:</w:t>
      </w:r>
      <w:bookmarkEnd w:id="753"/>
    </w:p>
    <w:p>
      <w:p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علی بن إبراهیم، عن أبیه، عن موسی بن عمر بن بزیع</w:t>
      </w:r>
      <w:r>
        <w:rPr>
          <w:rFonts w:eastAsia="IRNazanin" w:cs="IRNazanin"/>
          <w:color w:val="111111"/>
          <w:sz w:val="28"/>
          <w:szCs w:val="28"/>
          <w:rtl w:val="true"/>
          <w:lang w:bidi="fa-IR"/>
        </w:rPr>
        <w:t>.</w:t>
      </w:r>
    </w:p>
    <w:p>
      <w:pPr>
        <w:pStyle w:val="Heading4"/>
        <w:numPr>
          <w:ilvl w:val="3"/>
          <w:numId w:val="1"/>
        </w:numPr>
        <w:rPr/>
      </w:pPr>
      <w:bookmarkStart w:id="754" w:name="__RefHeading___Toc6342403_417432637"/>
      <w:bookmarkStart w:id="755" w:name="_Toc332"/>
      <w:bookmarkEnd w:id="754"/>
      <w:r>
        <w:rPr>
          <w:rtl w:val="true"/>
        </w:rPr>
        <w:t>[</w:t>
      </w:r>
      <w:r>
        <w:rPr/>
        <w:t>328</w:t>
      </w:r>
      <w:r>
        <w:rPr>
          <w:rtl w:val="true"/>
        </w:rPr>
        <w:t xml:space="preserve">] </w:t>
      </w:r>
      <w:r>
        <w:rPr>
          <w:rtl w:val="true"/>
        </w:rPr>
        <w:t>و ما کان فیه عن موسی بن القاسم؛ البجلی</w:t>
      </w:r>
      <w:r>
        <w:rPr>
          <w:rtl w:val="true"/>
        </w:rPr>
        <w:t>:</w:t>
      </w:r>
      <w:bookmarkEnd w:id="755"/>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الفضل بن عامر، و أحمد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موسی بن القاسم؛ البجلی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المیثمی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أحمد بن الحسن، المیثمی‌</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6" w:name="__RefHeading___Toc6342405_417432637"/>
      <w:bookmarkStart w:id="757" w:name="_Toc333"/>
      <w:bookmarkEnd w:id="756"/>
      <w:r>
        <w:rPr>
          <w:rtl w:val="true"/>
        </w:rPr>
        <w:t>[</w:t>
      </w:r>
      <w:r>
        <w:rPr/>
        <w:t>329</w:t>
      </w:r>
      <w:r>
        <w:rPr>
          <w:rtl w:val="true"/>
        </w:rPr>
        <w:t xml:space="preserve">] </w:t>
      </w:r>
      <w:r>
        <w:rPr>
          <w:rtl w:val="true"/>
        </w:rPr>
        <w:t>و ما کان فیه عن میمون بن مهران</w:t>
      </w:r>
      <w:r>
        <w:rPr>
          <w:rtl w:val="true"/>
        </w:rPr>
        <w:t>:</w:t>
      </w:r>
      <w:bookmarkEnd w:id="75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رویته، عن أحمد بن محمد بن یحیی؛ العطّار، رحمه الله، عن </w:t>
      </w:r>
      <w:bookmarkStart w:id="758" w:name="pg12224_126986"/>
    </w:p>
    <w:p>
      <w:pPr>
        <w:pStyle w:val="BookText"/>
        <w:rPr/>
      </w:pPr>
      <w:bookmarkEnd w:id="758"/>
      <w:r>
        <w:rPr>
          <w:rFonts w:ascii="IRNazanin" w:hAnsi="IRNazanin" w:eastAsia="IRNazanin"/>
          <w:color w:val="111111"/>
          <w:sz w:val="28"/>
          <w:sz w:val="28"/>
          <w:szCs w:val="28"/>
          <w:rtl w:val="true"/>
          <w:lang w:bidi="fa-IR"/>
        </w:rPr>
        <w:t>أبیه، عن جعفر بن محمد بن مالک، عن أبی یحیی؛ الأهوازی، عن محمد بن جمهور، عن الحسین بن المختار، بیاع الأکفان، عن میمون بن مهران، رضی الله عنه</w:t>
      </w:r>
      <w:r>
        <w:rPr>
          <w:rFonts w:eastAsia="IRNazanin" w:cs="IRNazanin"/>
          <w:color w:val="111111"/>
          <w:sz w:val="28"/>
          <w:szCs w:val="28"/>
          <w:rtl w:val="true"/>
          <w:lang w:bidi="fa-IR"/>
        </w:rPr>
        <w:t>.</w:t>
      </w:r>
    </w:p>
    <w:p>
      <w:pPr>
        <w:pStyle w:val="Heading4"/>
        <w:numPr>
          <w:ilvl w:val="3"/>
          <w:numId w:val="1"/>
        </w:numPr>
        <w:rPr/>
      </w:pPr>
      <w:bookmarkStart w:id="759" w:name="__RefHeading___Toc6342407_417432637"/>
      <w:bookmarkStart w:id="760" w:name="_Toc334"/>
      <w:bookmarkEnd w:id="759"/>
      <w:r>
        <w:rPr>
          <w:rtl w:val="true"/>
        </w:rPr>
        <w:t>[</w:t>
      </w:r>
      <w:r>
        <w:rPr/>
        <w:t>330</w:t>
      </w:r>
      <w:r>
        <w:rPr>
          <w:rtl w:val="true"/>
        </w:rPr>
        <w:t xml:space="preserve">] </w:t>
      </w:r>
      <w:r>
        <w:rPr>
          <w:rtl w:val="true"/>
        </w:rPr>
        <w:t>و ما کان فیه عن النضر بن سوید</w:t>
      </w:r>
      <w:r>
        <w:rPr>
          <w:rtl w:val="true"/>
        </w:rPr>
        <w:t>:</w:t>
      </w:r>
      <w:bookmarkEnd w:id="760"/>
    </w:p>
    <w:p>
      <w:pPr>
        <w:pStyle w:val="BookText"/>
        <w:rPr/>
      </w:pPr>
      <w:r>
        <w:rPr>
          <w:rFonts w:ascii="IRNazanin" w:hAnsi="IRNazanin" w:eastAsia="IRNazanin"/>
          <w:color w:val="111111"/>
          <w:sz w:val="28"/>
          <w:sz w:val="28"/>
          <w:szCs w:val="28"/>
          <w:rtl w:val="true"/>
          <w:lang w:bidi="fa-IR"/>
        </w:rPr>
        <w:t>فقد رویته عن محمد بن الحسن، رضی الله عنه، عن محمد بن الحسن؛ الصفار، عن محمد بن عیسی بن عبید، عن النضر بن سوید</w:t>
      </w:r>
      <w:r>
        <w:rPr>
          <w:rFonts w:eastAsia="IRNazanin" w:cs="IRNazanin"/>
          <w:color w:val="111111"/>
          <w:sz w:val="28"/>
          <w:szCs w:val="28"/>
          <w:rtl w:val="true"/>
          <w:lang w:bidi="fa-IR"/>
        </w:rPr>
        <w:t>.</w:t>
      </w:r>
    </w:p>
    <w:p>
      <w:pPr>
        <w:pStyle w:val="Heading4"/>
        <w:numPr>
          <w:ilvl w:val="3"/>
          <w:numId w:val="1"/>
        </w:numPr>
        <w:rPr/>
      </w:pPr>
      <w:bookmarkStart w:id="761" w:name="__RefHeading___Toc6342409_417432637"/>
      <w:bookmarkStart w:id="762" w:name="_Toc335"/>
      <w:bookmarkEnd w:id="761"/>
      <w:r>
        <w:rPr>
          <w:rtl w:val="true"/>
        </w:rPr>
        <w:t>[</w:t>
      </w:r>
      <w:r>
        <w:rPr/>
        <w:t>331</w:t>
      </w:r>
      <w:r>
        <w:rPr>
          <w:rtl w:val="true"/>
        </w:rPr>
        <w:t xml:space="preserve">] </w:t>
      </w:r>
      <w:r>
        <w:rPr>
          <w:rtl w:val="true"/>
        </w:rPr>
        <w:t>و ما کان فیه عن النعمان، الرازی</w:t>
      </w:r>
      <w:r>
        <w:rPr>
          <w:rtl w:val="true"/>
        </w:rPr>
        <w:t>:</w:t>
      </w:r>
      <w:bookmarkEnd w:id="762"/>
    </w:p>
    <w:p>
      <w:pPr>
        <w:pStyle w:val="BookText"/>
        <w:rPr/>
      </w:pPr>
      <w:r>
        <w:rPr>
          <w:rFonts w:ascii="IRNazanin" w:hAnsi="IRNazanin" w:eastAsia="IRNazanin"/>
          <w:color w:val="111111"/>
          <w:sz w:val="28"/>
          <w:sz w:val="28"/>
          <w:szCs w:val="28"/>
          <w:rtl w:val="true"/>
          <w:lang w:bidi="fa-IR"/>
        </w:rPr>
        <w:t>فقد رویته عن محمد بن الحسن، رحمه الله، عن الحسن بن متیل؛ الدقاق، عن أحمد بن أبی عبد الله، عن أبیه، عن محمد بن سنان، عن النعمان؛ الرازی</w:t>
      </w:r>
      <w:r>
        <w:rPr>
          <w:rFonts w:eastAsia="IRNazanin" w:cs="IRNazanin"/>
          <w:color w:val="111111"/>
          <w:sz w:val="28"/>
          <w:szCs w:val="28"/>
          <w:rtl w:val="true"/>
          <w:lang w:bidi="fa-IR"/>
        </w:rPr>
        <w:t>.</w:t>
      </w:r>
    </w:p>
    <w:p>
      <w:pPr>
        <w:pStyle w:val="Heading4"/>
        <w:numPr>
          <w:ilvl w:val="3"/>
          <w:numId w:val="1"/>
        </w:numPr>
        <w:rPr/>
      </w:pPr>
      <w:bookmarkStart w:id="763" w:name="__RefHeading___Toc6342411_417432637"/>
      <w:bookmarkStart w:id="764" w:name="_Toc336"/>
      <w:bookmarkEnd w:id="763"/>
      <w:r>
        <w:rPr>
          <w:rtl w:val="true"/>
        </w:rPr>
        <w:t>[</w:t>
      </w:r>
      <w:r>
        <w:rPr/>
        <w:t>332</w:t>
      </w:r>
      <w:r>
        <w:rPr>
          <w:rtl w:val="true"/>
        </w:rPr>
        <w:t xml:space="preserve">] </w:t>
      </w:r>
      <w:r>
        <w:rPr>
          <w:rtl w:val="true"/>
        </w:rPr>
        <w:t>و ما کان فیه عن النعمان بن سعد، صاحب أمیر المؤمنین علیه السلام</w:t>
      </w:r>
      <w:r>
        <w:rPr>
          <w:rtl w:val="true"/>
        </w:rPr>
        <w:t>:</w:t>
      </w:r>
      <w:bookmarkEnd w:id="764"/>
    </w:p>
    <w:p>
      <w:pPr>
        <w:pStyle w:val="BookText"/>
        <w:rPr/>
      </w:pPr>
      <w:r>
        <w:rPr>
          <w:rFonts w:ascii="IRNazanin" w:hAnsi="IRNazanin" w:eastAsia="IRNazanin"/>
          <w:color w:val="111111"/>
          <w:sz w:val="28"/>
          <w:sz w:val="28"/>
          <w:szCs w:val="28"/>
          <w:rtl w:val="true"/>
          <w:lang w:bidi="fa-IR"/>
        </w:rPr>
        <w:t>فقد حدثنی به محمد بن موسی بن المتوکل، رضی الله عنه، عن علی بن الحسین، السعدآبادی، عن أحمد بن أبی عبد الله؛ البرقی، عن أبیه، عن محمد بن سنان، عن ثابت بن أبی صفیة، عن سعید بن جبیر، عن النعمان بن سعد</w:t>
      </w:r>
      <w:r>
        <w:rPr>
          <w:rFonts w:eastAsia="IRNazanin" w:cs="IRNazanin"/>
          <w:color w:val="111111"/>
          <w:sz w:val="28"/>
          <w:szCs w:val="28"/>
          <w:rtl w:val="true"/>
          <w:lang w:bidi="fa-IR"/>
        </w:rPr>
        <w:t>.</w:t>
      </w:r>
    </w:p>
    <w:p>
      <w:pPr>
        <w:pStyle w:val="Heading4"/>
        <w:numPr>
          <w:ilvl w:val="3"/>
          <w:numId w:val="1"/>
        </w:numPr>
        <w:rPr/>
      </w:pPr>
      <w:bookmarkStart w:id="765" w:name="__RefHeading___Toc6342413_417432637"/>
      <w:bookmarkStart w:id="766" w:name="_Toc337"/>
      <w:bookmarkEnd w:id="765"/>
      <w:r>
        <w:rPr>
          <w:rtl w:val="true"/>
        </w:rPr>
        <w:t>[</w:t>
      </w:r>
      <w:r>
        <w:rPr/>
        <w:t>333</w:t>
      </w:r>
      <w:r>
        <w:rPr>
          <w:rtl w:val="true"/>
        </w:rPr>
        <w:t xml:space="preserve">] </w:t>
      </w:r>
      <w:r>
        <w:rPr>
          <w:rtl w:val="true"/>
        </w:rPr>
        <w:t>و ما کان فیه عن الولید بن صبیح</w:t>
      </w:r>
      <w:r>
        <w:rPr>
          <w:rtl w:val="true"/>
        </w:rPr>
        <w:t>:</w:t>
      </w:r>
      <w:bookmarkEnd w:id="766"/>
    </w:p>
    <w:p>
      <w:pPr>
        <w:pStyle w:val="BookText"/>
        <w:rPr/>
      </w:pPr>
      <w:r>
        <w:rPr>
          <w:rFonts w:ascii="IRNazanin" w:hAnsi="IRNazanin" w:eastAsia="IRNazanin"/>
          <w:color w:val="111111"/>
          <w:sz w:val="28"/>
          <w:sz w:val="28"/>
          <w:szCs w:val="28"/>
          <w:rtl w:val="true"/>
          <w:lang w:bidi="fa-IR"/>
        </w:rPr>
        <w:t>فقد رویته عن أبی، رضی الله عنه، عن علی بن إبراهیم، عن أبیه، عن حماد بن عیسی، عن الحسین بن المختار، عن الولید بن صبیح</w:t>
      </w:r>
      <w:r>
        <w:rPr>
          <w:rFonts w:eastAsia="IRNazanin" w:cs="IRNazanin"/>
          <w:color w:val="111111"/>
          <w:sz w:val="28"/>
          <w:szCs w:val="28"/>
          <w:rtl w:val="true"/>
          <w:lang w:bidi="fa-IR"/>
        </w:rPr>
        <w:t>.</w:t>
      </w:r>
    </w:p>
    <w:p>
      <w:pPr>
        <w:pStyle w:val="Heading4"/>
        <w:numPr>
          <w:ilvl w:val="3"/>
          <w:numId w:val="1"/>
        </w:numPr>
        <w:rPr/>
      </w:pPr>
      <w:bookmarkStart w:id="767" w:name="__RefHeading___Toc6342415_417432637"/>
      <w:bookmarkStart w:id="768" w:name="_Toc338"/>
      <w:bookmarkEnd w:id="767"/>
      <w:r>
        <w:rPr>
          <w:rtl w:val="true"/>
        </w:rPr>
        <w:t>[</w:t>
      </w:r>
      <w:r>
        <w:rPr/>
        <w:t>334</w:t>
      </w:r>
      <w:r>
        <w:rPr>
          <w:rtl w:val="true"/>
        </w:rPr>
        <w:t xml:space="preserve">] </w:t>
      </w:r>
      <w:r>
        <w:rPr>
          <w:rtl w:val="true"/>
        </w:rPr>
        <w:t>و ما کان فیه عن وهب بن وهب</w:t>
      </w:r>
      <w:r>
        <w:rPr>
          <w:rtl w:val="true"/>
        </w:rPr>
        <w:t>:</w:t>
      </w:r>
      <w:bookmarkEnd w:id="768"/>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سعد بن عبد الله، عن أحمد بن محمد بن خالد، عن أبیه، عن </w:t>
      </w:r>
      <w:bookmarkStart w:id="769" w:name="pg12224_126987"/>
    </w:p>
    <w:p>
      <w:pPr>
        <w:pStyle w:val="BookText"/>
        <w:rPr/>
      </w:pPr>
      <w:bookmarkEnd w:id="769"/>
      <w:r>
        <w:rPr>
          <w:rFonts w:ascii="IRNazanin" w:hAnsi="IRNazanin" w:eastAsia="IRNazanin"/>
          <w:color w:val="111111"/>
          <w:sz w:val="28"/>
          <w:sz w:val="28"/>
          <w:szCs w:val="28"/>
          <w:rtl w:val="true"/>
          <w:lang w:bidi="fa-IR"/>
        </w:rPr>
        <w:t>أبی البختری؛ وهب بن وهب؛ القاضی؛ القرشی</w:t>
      </w:r>
      <w:r>
        <w:rPr>
          <w:rFonts w:eastAsia="IRNazanin" w:cs="IRNazanin"/>
          <w:color w:val="111111"/>
          <w:sz w:val="28"/>
          <w:szCs w:val="28"/>
          <w:rtl w:val="true"/>
          <w:lang w:bidi="fa-IR"/>
        </w:rPr>
        <w:t>.</w:t>
      </w:r>
    </w:p>
    <w:p>
      <w:pPr>
        <w:pStyle w:val="Heading4"/>
        <w:numPr>
          <w:ilvl w:val="3"/>
          <w:numId w:val="1"/>
        </w:numPr>
        <w:rPr/>
      </w:pPr>
      <w:bookmarkStart w:id="770" w:name="__RefHeading___Toc6342417_417432637"/>
      <w:bookmarkStart w:id="771" w:name="_Toc339"/>
      <w:bookmarkEnd w:id="770"/>
      <w:r>
        <w:rPr>
          <w:rtl w:val="true"/>
        </w:rPr>
        <w:t>[</w:t>
      </w:r>
      <w:r>
        <w:rPr/>
        <w:t>335</w:t>
      </w:r>
      <w:r>
        <w:rPr>
          <w:rtl w:val="true"/>
        </w:rPr>
        <w:t xml:space="preserve">] </w:t>
      </w:r>
      <w:r>
        <w:rPr>
          <w:rtl w:val="true"/>
        </w:rPr>
        <w:t>و ما کان فیه عن و هیب بن حفص</w:t>
      </w:r>
      <w:r>
        <w:rPr>
          <w:rtl w:val="true"/>
        </w:rPr>
        <w:t>:</w:t>
      </w:r>
      <w:bookmarkEnd w:id="771"/>
    </w:p>
    <w:p>
      <w:pPr>
        <w:pStyle w:val="BookText"/>
        <w:rPr/>
      </w:pPr>
      <w:r>
        <w:rPr>
          <w:rFonts w:ascii="IRNazanin" w:hAnsi="IRNazanin" w:eastAsia="IRNazanin"/>
          <w:color w:val="111111"/>
          <w:sz w:val="28"/>
          <w:sz w:val="28"/>
          <w:szCs w:val="28"/>
          <w:rtl w:val="true"/>
          <w:lang w:bidi="fa-IR"/>
        </w:rPr>
        <w:t>فقد رویته عن محمد بن علی؛ ماجیلویه،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القاسم، عن محمد بن علیّ؛ الهمدانی، عن و هیب بن حفص؛ الکوفی، المعروف بالمسوف‌</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2" w:name="__RefHeading___Toc6342419_417432637"/>
      <w:bookmarkStart w:id="773" w:name="_Toc340"/>
      <w:bookmarkEnd w:id="772"/>
      <w:r>
        <w:rPr>
          <w:rtl w:val="true"/>
        </w:rPr>
        <w:t>[</w:t>
      </w:r>
      <w:r>
        <w:rPr/>
        <w:t>336</w:t>
      </w:r>
      <w:r>
        <w:rPr>
          <w:rtl w:val="true"/>
        </w:rPr>
        <w:t xml:space="preserve">] </w:t>
      </w:r>
      <w:r>
        <w:rPr>
          <w:rtl w:val="true"/>
        </w:rPr>
        <w:t>و ما کان فیه عن هارون بن حمزة؛ الغنوی</w:t>
      </w:r>
      <w:r>
        <w:rPr>
          <w:rtl w:val="true"/>
        </w:rPr>
        <w:t>:</w:t>
      </w:r>
      <w:bookmarkEnd w:id="773"/>
    </w:p>
    <w:p>
      <w:pPr>
        <w:pStyle w:val="BookText"/>
        <w:rPr/>
      </w:pPr>
      <w:r>
        <w:rPr>
          <w:rFonts w:ascii="IRNazanin" w:hAnsi="IRNazanin" w:eastAsia="IRNazanin"/>
          <w:color w:val="111111"/>
          <w:sz w:val="28"/>
          <w:sz w:val="28"/>
          <w:szCs w:val="28"/>
          <w:rtl w:val="true"/>
          <w:lang w:bidi="fa-IR"/>
        </w:rPr>
        <w:t>فقد رویته عن محمد بن الحسن، رضی الله عنه، عن محمد بن الحسن؛ الصفار، عن محمد بن الحسین بن أبی الخطاب، عن یزید بن إسحاق؛ شعر، عن هارون بن حمزة، الغنوی</w:t>
      </w:r>
      <w:r>
        <w:rPr>
          <w:rFonts w:eastAsia="IRNazanin" w:cs="IRNazanin"/>
          <w:color w:val="111111"/>
          <w:sz w:val="28"/>
          <w:szCs w:val="28"/>
          <w:rtl w:val="true"/>
          <w:lang w:bidi="fa-IR"/>
        </w:rPr>
        <w:t>.</w:t>
      </w:r>
    </w:p>
    <w:p>
      <w:pPr>
        <w:pStyle w:val="Heading4"/>
        <w:numPr>
          <w:ilvl w:val="3"/>
          <w:numId w:val="1"/>
        </w:numPr>
        <w:rPr/>
      </w:pPr>
      <w:bookmarkStart w:id="774" w:name="__RefHeading___Toc6342421_417432637"/>
      <w:bookmarkStart w:id="775" w:name="_Toc341"/>
      <w:bookmarkEnd w:id="774"/>
      <w:r>
        <w:rPr>
          <w:rtl w:val="true"/>
        </w:rPr>
        <w:t>[</w:t>
      </w:r>
      <w:r>
        <w:rPr/>
        <w:t>337</w:t>
      </w:r>
      <w:r>
        <w:rPr>
          <w:rtl w:val="true"/>
        </w:rPr>
        <w:t xml:space="preserve">] </w:t>
      </w:r>
      <w:r>
        <w:rPr>
          <w:rtl w:val="true"/>
        </w:rPr>
        <w:t>و ما کان فیه عن هارون بن خارجة</w:t>
      </w:r>
      <w:r>
        <w:rPr>
          <w:rtl w:val="true"/>
        </w:rPr>
        <w:t>:</w:t>
      </w:r>
      <w:bookmarkEnd w:id="775"/>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أحمد بن أبی عبد الله، عن محمد بن علیّ؛ الکوفی، عن عثمان بن عیسی، عن هارون بن خارجة، الکوفی</w:t>
      </w:r>
      <w:r>
        <w:rPr>
          <w:rFonts w:eastAsia="IRNazanin" w:cs="IRNazanin"/>
          <w:color w:val="111111"/>
          <w:sz w:val="28"/>
          <w:szCs w:val="28"/>
          <w:rtl w:val="true"/>
          <w:lang w:bidi="fa-IR"/>
        </w:rPr>
        <w:t>.</w:t>
      </w:r>
    </w:p>
    <w:p>
      <w:pPr>
        <w:pStyle w:val="Heading4"/>
        <w:numPr>
          <w:ilvl w:val="3"/>
          <w:numId w:val="1"/>
        </w:numPr>
        <w:rPr/>
      </w:pPr>
      <w:bookmarkStart w:id="776" w:name="__RefHeading___Toc6342423_417432637"/>
      <w:bookmarkStart w:id="777" w:name="_Toc342"/>
      <w:bookmarkEnd w:id="776"/>
      <w:r>
        <w:rPr>
          <w:rtl w:val="true"/>
        </w:rPr>
        <w:t>[</w:t>
      </w:r>
      <w:r>
        <w:rPr/>
        <w:t>338</w:t>
      </w:r>
      <w:r>
        <w:rPr>
          <w:rtl w:val="true"/>
        </w:rPr>
        <w:t xml:space="preserve">] </w:t>
      </w:r>
      <w:r>
        <w:rPr>
          <w:rtl w:val="true"/>
        </w:rPr>
        <w:t>و ما کان فیه عن هاشم؛ الحناط</w:t>
      </w:r>
      <w:r>
        <w:rPr>
          <w:rtl w:val="true"/>
        </w:rPr>
        <w:t>:</w:t>
      </w:r>
      <w:bookmarkEnd w:id="777"/>
    </w:p>
    <w:p>
      <w:pPr>
        <w:pStyle w:val="BookText"/>
        <w:rPr/>
      </w:pPr>
      <w:r>
        <w:rPr>
          <w:rFonts w:ascii="IRNazanin" w:hAnsi="IRNazanin" w:eastAsia="IRNazanin"/>
          <w:color w:val="111111"/>
          <w:sz w:val="28"/>
          <w:sz w:val="28"/>
          <w:szCs w:val="28"/>
          <w:rtl w:val="true"/>
          <w:lang w:bidi="fa-IR"/>
        </w:rPr>
        <w:t>فقد رویته عن محمد بن الحسن، رضی الله عنه، عن محمد بن الحسن، الصفار، عن إبراهیم بن هاشم، و أحمد بن إسحاق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هاشم؛ الحناط</w:t>
      </w:r>
      <w:r>
        <w:rPr>
          <w:rFonts w:eastAsia="IRNazanin" w:cs="IRNazanin"/>
          <w:color w:val="111111"/>
          <w:sz w:val="28"/>
          <w:szCs w:val="28"/>
          <w:rtl w:val="true"/>
          <w:lang w:bidi="fa-IR"/>
        </w:rPr>
        <w:t>.</w:t>
      </w:r>
    </w:p>
    <w:p>
      <w:pPr>
        <w:pStyle w:val="Heading4"/>
        <w:numPr>
          <w:ilvl w:val="3"/>
          <w:numId w:val="1"/>
        </w:numPr>
        <w:rPr/>
      </w:pPr>
      <w:bookmarkStart w:id="778" w:name="__RefHeading___Toc6342425_417432637"/>
      <w:bookmarkStart w:id="779" w:name="_Toc343"/>
      <w:bookmarkEnd w:id="778"/>
      <w:r>
        <w:rPr>
          <w:rtl w:val="true"/>
        </w:rPr>
        <w:t>[</w:t>
      </w:r>
      <w:r>
        <w:rPr/>
        <w:t>339</w:t>
      </w:r>
      <w:r>
        <w:rPr>
          <w:rtl w:val="true"/>
        </w:rPr>
        <w:t xml:space="preserve">] </w:t>
      </w:r>
      <w:r>
        <w:rPr>
          <w:rtl w:val="true"/>
        </w:rPr>
        <w:t>و ما کان فیه عن هشام بن إبراهیم</w:t>
      </w:r>
      <w:r>
        <w:rPr>
          <w:rtl w:val="true"/>
        </w:rPr>
        <w:t>:</w:t>
      </w:r>
      <w:bookmarkEnd w:id="77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رویته عن محمد بن علی؛ ماجیلویه، عن محمد بن یحیی؛ </w:t>
      </w:r>
      <w:bookmarkStart w:id="780" w:name="pg12224_126988"/>
    </w:p>
    <w:p>
      <w:pPr>
        <w:pStyle w:val="BookText"/>
        <w:rPr/>
      </w:pPr>
      <w:bookmarkEnd w:id="780"/>
      <w:r>
        <w:rPr>
          <w:rFonts w:ascii="IRNazanin" w:hAnsi="IRNazanin" w:eastAsia="IRNazanin"/>
          <w:color w:val="111111"/>
          <w:sz w:val="28"/>
          <w:sz w:val="28"/>
          <w:szCs w:val="28"/>
          <w:rtl w:val="true"/>
          <w:lang w:bidi="fa-IR"/>
        </w:rPr>
        <w:t>العطار، عن إبراهیم بن هاشم، عن هشام بن إبراهیم، صاحب الرضا علیه السلام</w:t>
      </w:r>
      <w:r>
        <w:rPr>
          <w:rFonts w:eastAsia="IRNazanin" w:cs="IRNazanin"/>
          <w:color w:val="111111"/>
          <w:sz w:val="28"/>
          <w:szCs w:val="28"/>
          <w:rtl w:val="true"/>
          <w:lang w:bidi="fa-IR"/>
        </w:rPr>
        <w:t>.</w:t>
      </w:r>
    </w:p>
    <w:p>
      <w:pPr>
        <w:pStyle w:val="Heading4"/>
        <w:numPr>
          <w:ilvl w:val="3"/>
          <w:numId w:val="1"/>
        </w:numPr>
        <w:rPr/>
      </w:pPr>
      <w:bookmarkStart w:id="781" w:name="__RefHeading___Toc6342427_417432637"/>
      <w:bookmarkStart w:id="782" w:name="_Toc344"/>
      <w:bookmarkEnd w:id="781"/>
      <w:r>
        <w:rPr>
          <w:rtl w:val="true"/>
        </w:rPr>
        <w:t>[</w:t>
      </w:r>
      <w:r>
        <w:rPr/>
        <w:t>340</w:t>
      </w:r>
      <w:r>
        <w:rPr>
          <w:rtl w:val="true"/>
        </w:rPr>
        <w:t xml:space="preserve">] </w:t>
      </w:r>
      <w:r>
        <w:rPr>
          <w:rtl w:val="true"/>
        </w:rPr>
        <w:t>و ما کان فیه عن هشام بن الحکم</w:t>
      </w:r>
      <w:r>
        <w:rPr>
          <w:rtl w:val="true"/>
        </w:rPr>
        <w:t>:</w:t>
      </w:r>
      <w:bookmarkEnd w:id="782"/>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و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عن علی بن الحکم، و محمد 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کنیته أبو محمد، مولی بنی شیبان، بیاع الکرابیس، تحول من بغداد إلی الکوفة</w:t>
      </w:r>
      <w:r>
        <w:rPr>
          <w:rFonts w:eastAsia="IRNazanin" w:cs="IRNazanin"/>
          <w:color w:val="111111"/>
          <w:sz w:val="28"/>
          <w:szCs w:val="28"/>
          <w:rtl w:val="true"/>
          <w:lang w:bidi="fa-IR"/>
        </w:rPr>
        <w:t>.</w:t>
      </w:r>
    </w:p>
    <w:p>
      <w:pPr>
        <w:pStyle w:val="Heading4"/>
        <w:numPr>
          <w:ilvl w:val="3"/>
          <w:numId w:val="1"/>
        </w:numPr>
        <w:rPr/>
      </w:pPr>
      <w:bookmarkStart w:id="783" w:name="__RefHeading___Toc6342429_417432637"/>
      <w:bookmarkStart w:id="784" w:name="_Toc345"/>
      <w:bookmarkEnd w:id="783"/>
      <w:r>
        <w:rPr>
          <w:rtl w:val="true"/>
        </w:rPr>
        <w:t>[</w:t>
      </w:r>
      <w:r>
        <w:rPr/>
        <w:t>341</w:t>
      </w:r>
      <w:r>
        <w:rPr>
          <w:rtl w:val="true"/>
        </w:rPr>
        <w:t xml:space="preserve">] </w:t>
      </w:r>
      <w:r>
        <w:rPr>
          <w:rtl w:val="true"/>
        </w:rPr>
        <w:t>و ما کان فیه عن هشام بن سالم</w:t>
      </w:r>
      <w:r>
        <w:rPr>
          <w:rtl w:val="true"/>
        </w:rPr>
        <w:t>:</w:t>
      </w:r>
      <w:bookmarkEnd w:id="784"/>
    </w:p>
    <w:p>
      <w:pPr>
        <w:pStyle w:val="BookText"/>
        <w:rPr/>
      </w:pPr>
      <w:r>
        <w:rPr>
          <w:rFonts w:ascii="IRNazanin" w:hAnsi="IRNazanin" w:eastAsia="IRNazanin"/>
          <w:color w:val="111111"/>
          <w:sz w:val="28"/>
          <w:sz w:val="28"/>
          <w:szCs w:val="28"/>
          <w:rtl w:val="true"/>
          <w:lang w:bidi="fa-IR"/>
        </w:rPr>
        <w:t>فقد رویته عن أبی، و محمد بن الحسن بن أحمد بن الولید،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و عبد الله بن جعفر،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یزید، و الحسن بن ظریف، و أیوب بن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النضر بن سوید، عن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أبی، رضی الله عنه، عن علی بن إبراهیم، عن أبیه، عن محمد بن أبی عمیر، و علی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الجوالیقی</w:t>
      </w:r>
      <w:r>
        <w:rPr>
          <w:rFonts w:eastAsia="IRNazanin" w:cs="IRNazanin"/>
          <w:color w:val="111111"/>
          <w:sz w:val="28"/>
          <w:szCs w:val="28"/>
          <w:rtl w:val="true"/>
          <w:lang w:bidi="fa-IR"/>
        </w:rPr>
        <w:t>.</w:t>
      </w:r>
    </w:p>
    <w:p>
      <w:pPr>
        <w:pStyle w:val="Heading4"/>
        <w:numPr>
          <w:ilvl w:val="3"/>
          <w:numId w:val="1"/>
        </w:numPr>
        <w:rPr/>
      </w:pPr>
      <w:bookmarkStart w:id="785" w:name="__RefHeading___Toc6342431_417432637"/>
      <w:bookmarkStart w:id="786" w:name="_Toc346"/>
      <w:bookmarkEnd w:id="785"/>
      <w:r>
        <w:rPr>
          <w:rtl w:val="true"/>
        </w:rPr>
        <w:t>[</w:t>
      </w:r>
      <w:r>
        <w:rPr/>
        <w:t>342</w:t>
      </w:r>
      <w:r>
        <w:rPr>
          <w:rtl w:val="true"/>
        </w:rPr>
        <w:t xml:space="preserve">] </w:t>
      </w:r>
      <w:r>
        <w:rPr>
          <w:rtl w:val="true"/>
        </w:rPr>
        <w:t>و ما کان فیه عن یاسر؛ الخادم</w:t>
      </w:r>
      <w:r>
        <w:rPr>
          <w:rtl w:val="true"/>
        </w:rPr>
        <w:t>:</w:t>
      </w:r>
      <w:bookmarkEnd w:id="78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أبی، رضی الله عنه، عن علی بن إبراهیم، عن أبیه، عن یاسر؛ خادم الرضا علیه السلام</w:t>
      </w:r>
      <w:r>
        <w:rPr>
          <w:rFonts w:eastAsia="IRNazanin" w:cs="IRNazanin"/>
          <w:color w:val="111111"/>
          <w:sz w:val="28"/>
          <w:szCs w:val="28"/>
          <w:rtl w:val="true"/>
          <w:lang w:bidi="fa-IR"/>
        </w:rPr>
        <w:t xml:space="preserve">. </w:t>
      </w:r>
      <w:bookmarkStart w:id="787" w:name="pg12224_126989"/>
    </w:p>
    <w:p>
      <w:pPr>
        <w:pStyle w:val="Heading4"/>
        <w:numPr>
          <w:ilvl w:val="3"/>
          <w:numId w:val="1"/>
        </w:numPr>
        <w:rPr/>
      </w:pPr>
      <w:bookmarkStart w:id="788" w:name="__RefHeading___Toc6342433_417432637"/>
      <w:bookmarkStart w:id="789" w:name="_Toc347"/>
      <w:bookmarkEnd w:id="787"/>
      <w:bookmarkEnd w:id="788"/>
      <w:r>
        <w:rPr>
          <w:rtl w:val="true"/>
        </w:rPr>
        <w:t>[</w:t>
      </w:r>
      <w:r>
        <w:rPr/>
        <w:t>343</w:t>
      </w:r>
      <w:r>
        <w:rPr>
          <w:rtl w:val="true"/>
        </w:rPr>
        <w:t xml:space="preserve">] </w:t>
      </w:r>
      <w:r>
        <w:rPr>
          <w:rtl w:val="true"/>
        </w:rPr>
        <w:t>و ما کان فیه عن یاسین، الضریر</w:t>
      </w:r>
      <w:r>
        <w:rPr>
          <w:rtl w:val="true"/>
        </w:rPr>
        <w:t>:</w:t>
      </w:r>
      <w:bookmarkEnd w:id="789"/>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و عبد الله بن جعفر؛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بن عبید، عن یاسین؛ الضریر؛ البصری</w:t>
      </w:r>
      <w:r>
        <w:rPr>
          <w:rFonts w:eastAsia="IRNazanin" w:cs="IRNazanin"/>
          <w:color w:val="111111"/>
          <w:sz w:val="28"/>
          <w:szCs w:val="28"/>
          <w:rtl w:val="true"/>
          <w:lang w:bidi="fa-IR"/>
        </w:rPr>
        <w:t>.</w:t>
      </w:r>
    </w:p>
    <w:p>
      <w:pPr>
        <w:pStyle w:val="Heading4"/>
        <w:numPr>
          <w:ilvl w:val="3"/>
          <w:numId w:val="1"/>
        </w:numPr>
        <w:rPr/>
      </w:pPr>
      <w:bookmarkStart w:id="790" w:name="__RefHeading___Toc6342435_417432637"/>
      <w:bookmarkStart w:id="791" w:name="_Toc348"/>
      <w:bookmarkEnd w:id="790"/>
      <w:r>
        <w:rPr>
          <w:rtl w:val="true"/>
        </w:rPr>
        <w:t>[</w:t>
      </w:r>
      <w:r>
        <w:rPr/>
        <w:t>344</w:t>
      </w:r>
      <w:r>
        <w:rPr>
          <w:rtl w:val="true"/>
        </w:rPr>
        <w:t xml:space="preserve">] </w:t>
      </w:r>
      <w:r>
        <w:rPr>
          <w:rtl w:val="true"/>
        </w:rPr>
        <w:t>و ما کان فیه عن یحیی بن أبی العلاء</w:t>
      </w:r>
      <w:r>
        <w:rPr>
          <w:rtl w:val="true"/>
        </w:rPr>
        <w:t>:</w:t>
      </w:r>
      <w:bookmarkEnd w:id="791"/>
    </w:p>
    <w:p>
      <w:pPr>
        <w:pStyle w:val="BookText"/>
        <w:rPr/>
      </w:pPr>
      <w:r>
        <w:rPr>
          <w:rFonts w:ascii="IRNazanin" w:hAnsi="IRNazanin" w:eastAsia="IRNazanin"/>
          <w:color w:val="111111"/>
          <w:sz w:val="28"/>
          <w:sz w:val="28"/>
          <w:szCs w:val="28"/>
          <w:rtl w:val="true"/>
          <w:lang w:bidi="fa-IR"/>
        </w:rPr>
        <w:t>فقد رویته عن محمد بن الحسن، عن الحسین بن الحسن بن أبان، عن الحسین بن سعید، عن فضالة بن أیوب، عن أبان بن عثمان، عن یحیی بن أبی العلاء</w:t>
      </w:r>
      <w:r>
        <w:rPr>
          <w:rFonts w:eastAsia="IRNazanin" w:cs="IRNazanin"/>
          <w:color w:val="111111"/>
          <w:sz w:val="28"/>
          <w:szCs w:val="28"/>
          <w:rtl w:val="true"/>
          <w:lang w:bidi="fa-IR"/>
        </w:rPr>
        <w:t>.</w:t>
      </w:r>
    </w:p>
    <w:p>
      <w:pPr>
        <w:pStyle w:val="Heading4"/>
        <w:numPr>
          <w:ilvl w:val="3"/>
          <w:numId w:val="1"/>
        </w:numPr>
        <w:rPr/>
      </w:pPr>
      <w:bookmarkStart w:id="792" w:name="__RefHeading___Toc6342437_417432637"/>
      <w:bookmarkStart w:id="793" w:name="_Toc349"/>
      <w:bookmarkEnd w:id="792"/>
      <w:r>
        <w:rPr>
          <w:rtl w:val="true"/>
        </w:rPr>
        <w:t>[</w:t>
      </w:r>
      <w:r>
        <w:rPr/>
        <w:t>345</w:t>
      </w:r>
      <w:r>
        <w:rPr>
          <w:rtl w:val="true"/>
        </w:rPr>
        <w:t xml:space="preserve">] </w:t>
      </w:r>
      <w:r>
        <w:rPr>
          <w:rtl w:val="true"/>
        </w:rPr>
        <w:t>و ما کان فیه عن یحیی بن أبی عمران</w:t>
      </w:r>
      <w:r>
        <w:rPr>
          <w:rtl w:val="true"/>
        </w:rPr>
        <w:t>:</w:t>
      </w:r>
      <w:bookmarkEnd w:id="793"/>
    </w:p>
    <w:p>
      <w:p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علی بن إبراهیم، عن أبیه، عن یحیی بن أبی عمران و کان تلمیذ یونس بن عبد الرحمن</w:t>
      </w:r>
      <w:r>
        <w:rPr>
          <w:rFonts w:eastAsia="IRNazanin" w:cs="IRNazanin"/>
          <w:color w:val="111111"/>
          <w:sz w:val="28"/>
          <w:szCs w:val="28"/>
          <w:rtl w:val="true"/>
          <w:lang w:bidi="fa-IR"/>
        </w:rPr>
        <w:t>.</w:t>
      </w:r>
    </w:p>
    <w:p>
      <w:pPr>
        <w:pStyle w:val="Heading4"/>
        <w:numPr>
          <w:ilvl w:val="3"/>
          <w:numId w:val="1"/>
        </w:numPr>
        <w:rPr/>
      </w:pPr>
      <w:bookmarkStart w:id="794" w:name="__RefHeading___Toc6342439_417432637"/>
      <w:bookmarkStart w:id="795" w:name="_Toc350"/>
      <w:bookmarkEnd w:id="794"/>
      <w:r>
        <w:rPr>
          <w:rtl w:val="true"/>
        </w:rPr>
        <w:t>[</w:t>
      </w:r>
      <w:r>
        <w:rPr/>
        <w:t>346</w:t>
      </w:r>
      <w:r>
        <w:rPr>
          <w:rtl w:val="true"/>
        </w:rPr>
        <w:t xml:space="preserve">] </w:t>
      </w:r>
      <w:r>
        <w:rPr>
          <w:rtl w:val="true"/>
        </w:rPr>
        <w:t>و ما کان فیه عن یحیی بن حسان‌ الأزرق</w:t>
      </w:r>
      <w:r>
        <w:rPr>
          <w:rtl w:val="true"/>
        </w:rPr>
        <w:t>:</w:t>
      </w:r>
      <w:bookmarkEnd w:id="7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یحیی بن حسان‌</w:t>
      </w:r>
      <w:r>
        <w:rPr>
          <w:rStyle w:val="FootnoteAnchor"/>
          <w:rtl w:val="true"/>
        </w:rPr>
        <w:footnoteReference w:id="86"/>
      </w:r>
      <w:r>
        <w:rPr>
          <w:rFonts w:ascii="IRNazanin" w:hAnsi="IRNazanin" w:eastAsia="IRNazanin"/>
          <w:color w:val="111111"/>
          <w:sz w:val="28"/>
          <w:sz w:val="28"/>
          <w:szCs w:val="28"/>
          <w:rtl w:val="true"/>
          <w:lang w:bidi="fa-IR"/>
        </w:rPr>
        <w:t>الأزرق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رویته عن أبی، رضی الله عنه، عن علی بن إبراهیم بن هاشم، عن أبیه، عن محمد بن أبی عمیر، عن أبان بن عثمان، عن یحیی بن حسان، الأزرق</w:t>
      </w:r>
      <w:r>
        <w:rPr>
          <w:rFonts w:eastAsia="IRNazanin" w:cs="IRNazanin"/>
          <w:color w:val="111111"/>
          <w:sz w:val="28"/>
          <w:szCs w:val="28"/>
          <w:rtl w:val="true"/>
          <w:lang w:bidi="fa-IR"/>
        </w:rPr>
        <w:t>.</w:t>
      </w:r>
    </w:p>
    <w:p>
      <w:pPr>
        <w:pStyle w:val="Heading4"/>
        <w:numPr>
          <w:ilvl w:val="3"/>
          <w:numId w:val="1"/>
        </w:numPr>
        <w:rPr/>
      </w:pPr>
      <w:bookmarkStart w:id="796" w:name="__RefHeading___Toc6342441_417432637"/>
      <w:bookmarkStart w:id="797" w:name="_Toc351"/>
      <w:bookmarkEnd w:id="796"/>
      <w:r>
        <w:rPr>
          <w:rtl w:val="true"/>
        </w:rPr>
        <w:t>[</w:t>
      </w:r>
      <w:r>
        <w:rPr/>
        <w:t>347</w:t>
      </w:r>
      <w:r>
        <w:rPr>
          <w:rtl w:val="true"/>
        </w:rPr>
        <w:t xml:space="preserve">] </w:t>
      </w:r>
      <w:r>
        <w:rPr>
          <w:rtl w:val="true"/>
        </w:rPr>
        <w:t>و ما کان فیه عن یحیی بن عباد، المکی</w:t>
      </w:r>
      <w:r>
        <w:rPr>
          <w:rtl w:val="true"/>
        </w:rPr>
        <w:t>:</w:t>
      </w:r>
      <w:bookmarkEnd w:id="79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رویته عن محمد بن موسی بن المتوکل، رضی الله عنه، عن محمد بن أبی عبد الله؛ الأسدی؛ الکوفی، عن موسی بن عمران؛ </w:t>
      </w:r>
      <w:bookmarkStart w:id="798" w:name="pg12224_126990"/>
    </w:p>
    <w:p>
      <w:pPr>
        <w:pStyle w:val="BookText"/>
        <w:rPr/>
      </w:pPr>
      <w:bookmarkEnd w:id="798"/>
      <w:r>
        <w:rPr>
          <w:rFonts w:ascii="IRNazanin" w:hAnsi="IRNazanin" w:eastAsia="IRNazanin"/>
          <w:color w:val="111111"/>
          <w:sz w:val="28"/>
          <w:sz w:val="28"/>
          <w:szCs w:val="28"/>
          <w:rtl w:val="true"/>
          <w:lang w:bidi="fa-IR"/>
        </w:rPr>
        <w:t>النخعی،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یزید، عن یحیی بن عباد، المکی</w:t>
      </w:r>
      <w:r>
        <w:rPr>
          <w:rFonts w:eastAsia="IRNazanin" w:cs="IRNazanin"/>
          <w:color w:val="111111"/>
          <w:sz w:val="28"/>
          <w:szCs w:val="28"/>
          <w:rtl w:val="true"/>
          <w:lang w:bidi="fa-IR"/>
        </w:rPr>
        <w:t>.</w:t>
      </w:r>
    </w:p>
    <w:p>
      <w:pPr>
        <w:pStyle w:val="Heading4"/>
        <w:numPr>
          <w:ilvl w:val="3"/>
          <w:numId w:val="1"/>
        </w:numPr>
        <w:rPr/>
      </w:pPr>
      <w:bookmarkStart w:id="799" w:name="__RefHeading___Toc6342443_417432637"/>
      <w:bookmarkStart w:id="800" w:name="_Toc352"/>
      <w:bookmarkEnd w:id="799"/>
      <w:r>
        <w:rPr>
          <w:rtl w:val="true"/>
        </w:rPr>
        <w:t>[</w:t>
      </w:r>
      <w:r>
        <w:rPr/>
        <w:t>348</w:t>
      </w:r>
      <w:r>
        <w:rPr>
          <w:rtl w:val="true"/>
        </w:rPr>
        <w:t xml:space="preserve">] </w:t>
      </w:r>
      <w:r>
        <w:rPr>
          <w:rtl w:val="true"/>
        </w:rPr>
        <w:t>و ما کان فیه عن یحیی بن عبد الله</w:t>
      </w:r>
      <w:r>
        <w:rPr>
          <w:rtl w:val="true"/>
        </w:rPr>
        <w:t>:</w:t>
      </w:r>
      <w:bookmarkEnd w:id="800"/>
    </w:p>
    <w:p>
      <w:pPr>
        <w:pStyle w:val="BookText"/>
        <w:rPr/>
      </w:pPr>
      <w:r>
        <w:rPr>
          <w:rFonts w:ascii="IRNazanin" w:hAnsi="IRNazanin" w:eastAsia="IRNazanin"/>
          <w:color w:val="111111"/>
          <w:sz w:val="28"/>
          <w:sz w:val="28"/>
          <w:szCs w:val="28"/>
          <w:rtl w:val="true"/>
          <w:lang w:bidi="fa-IR"/>
        </w:rPr>
        <w:t>فقد رویته عن أحمد بن الحسین؛ القطان، عن أحمد بن محمد بن سعید، الهمدانی، مولی بنی هاشم، عن عبد الرحمن بن جعفر، الحریری، عن یحیی بن عبد الله بن محمد بن عمر بن علی بن أبی طالب علیه السلام</w:t>
      </w:r>
      <w:r>
        <w:rPr>
          <w:rFonts w:eastAsia="IRNazanin" w:cs="IRNazanin"/>
          <w:color w:val="111111"/>
          <w:sz w:val="28"/>
          <w:szCs w:val="28"/>
          <w:rtl w:val="true"/>
          <w:lang w:bidi="fa-IR"/>
        </w:rPr>
        <w:t>.</w:t>
      </w:r>
    </w:p>
    <w:p>
      <w:pPr>
        <w:pStyle w:val="Heading4"/>
        <w:numPr>
          <w:ilvl w:val="3"/>
          <w:numId w:val="1"/>
        </w:numPr>
        <w:rPr/>
      </w:pPr>
      <w:bookmarkStart w:id="801" w:name="__RefHeading___Toc6342445_417432637"/>
      <w:bookmarkStart w:id="802" w:name="_Toc353"/>
      <w:bookmarkEnd w:id="801"/>
      <w:r>
        <w:rPr>
          <w:rtl w:val="true"/>
        </w:rPr>
        <w:t>[</w:t>
      </w:r>
      <w:r>
        <w:rPr/>
        <w:t>349</w:t>
      </w:r>
      <w:r>
        <w:rPr>
          <w:rtl w:val="true"/>
        </w:rPr>
        <w:t xml:space="preserve">] </w:t>
      </w:r>
      <w:r>
        <w:rPr>
          <w:rtl w:val="true"/>
        </w:rPr>
        <w:t>و ما کان فیه عن یعقوب بن شعیب</w:t>
      </w:r>
      <w:r>
        <w:rPr>
          <w:rtl w:val="true"/>
        </w:rPr>
        <w:t>:</w:t>
      </w:r>
      <w:bookmarkEnd w:id="802"/>
    </w:p>
    <w:p>
      <w:pPr>
        <w:pStyle w:val="BookText"/>
        <w:rPr/>
      </w:pPr>
      <w:r>
        <w:rPr>
          <w:rFonts w:ascii="IRNazanin" w:hAnsi="IRNazanin" w:eastAsia="IRNazanin"/>
          <w:color w:val="111111"/>
          <w:sz w:val="28"/>
          <w:sz w:val="28"/>
          <w:szCs w:val="28"/>
          <w:rtl w:val="true"/>
          <w:lang w:bidi="fa-IR"/>
        </w:rPr>
        <w:t>فقد رویته عن محمد بن الحسن، رضی الله عنه، عن الحسن بن متیل، عن محمد بن الحسین بن أبی الخطاب، عن جعفر بن بشیر، عن حماد بن عثمان، عن یعقوب بن شعیب بن میثم،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مولی، کوفی</w:t>
      </w:r>
      <w:r>
        <w:rPr>
          <w:rFonts w:eastAsia="IRNazanin" w:cs="IRNazanin"/>
          <w:color w:val="111111"/>
          <w:sz w:val="28"/>
          <w:szCs w:val="28"/>
          <w:rtl w:val="true"/>
          <w:lang w:bidi="fa-IR"/>
        </w:rPr>
        <w:t>.</w:t>
      </w:r>
    </w:p>
    <w:p>
      <w:pPr>
        <w:pStyle w:val="Heading4"/>
        <w:numPr>
          <w:ilvl w:val="3"/>
          <w:numId w:val="1"/>
        </w:numPr>
        <w:rPr/>
      </w:pPr>
      <w:bookmarkStart w:id="803" w:name="__RefHeading___Toc6342447_417432637"/>
      <w:bookmarkStart w:id="804" w:name="_Toc354"/>
      <w:bookmarkEnd w:id="803"/>
      <w:r>
        <w:rPr>
          <w:rtl w:val="true"/>
        </w:rPr>
        <w:t>[</w:t>
      </w:r>
      <w:r>
        <w:rPr/>
        <w:t>350</w:t>
      </w:r>
      <w:r>
        <w:rPr>
          <w:rtl w:val="true"/>
        </w:rPr>
        <w:t xml:space="preserve">] </w:t>
      </w:r>
      <w:r>
        <w:rPr>
          <w:rtl w:val="true"/>
        </w:rPr>
        <w:t>و ما کان فیه عن یعقوب بن عیثم‌</w:t>
      </w:r>
      <w:r>
        <w:rPr>
          <w:rtl w:val="true"/>
        </w:rPr>
        <w:t>:</w:t>
      </w:r>
      <w:bookmarkEnd w:id="8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یعقوب بن عیثم‌</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رویته عن محمد بن موسی بن المتوکل، عن علی بن إبراهیم بن هاشم، عن أبیه، عن محمد بن أبی عمیر، عن یعقوب بن عیثم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أبی رحمه الله، عن سعد بن عبد الله، عن یعقوب بن یزید، عن محمد بن أبی عمیر، عن یعقوب بن عیثم</w:t>
      </w:r>
      <w:r>
        <w:rPr>
          <w:rFonts w:eastAsia="IRNazanin" w:cs="IRNazanin"/>
          <w:color w:val="111111"/>
          <w:sz w:val="28"/>
          <w:szCs w:val="28"/>
          <w:rtl w:val="true"/>
          <w:lang w:bidi="fa-IR"/>
        </w:rPr>
        <w:t>.</w:t>
      </w:r>
    </w:p>
    <w:p>
      <w:pPr>
        <w:pStyle w:val="Heading4"/>
        <w:numPr>
          <w:ilvl w:val="3"/>
          <w:numId w:val="1"/>
        </w:numPr>
        <w:rPr/>
      </w:pPr>
      <w:bookmarkStart w:id="805" w:name="__RefHeading___Toc6342449_417432637"/>
      <w:bookmarkStart w:id="806" w:name="_Toc355"/>
      <w:bookmarkEnd w:id="805"/>
      <w:r>
        <w:rPr>
          <w:rtl w:val="true"/>
        </w:rPr>
        <w:t>[</w:t>
      </w:r>
      <w:r>
        <w:rPr/>
        <w:t>351</w:t>
      </w:r>
      <w:r>
        <w:rPr>
          <w:rtl w:val="true"/>
        </w:rPr>
        <w:t xml:space="preserve">] </w:t>
      </w:r>
      <w:r>
        <w:rPr>
          <w:rtl w:val="true"/>
        </w:rPr>
        <w:t>و ما کان فیه عن یعقوب بن یزید</w:t>
      </w:r>
      <w:r>
        <w:rPr>
          <w:rtl w:val="true"/>
        </w:rPr>
        <w:t>:</w:t>
      </w:r>
      <w:bookmarkEnd w:id="806"/>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سعد بن عبد الله، و عبد الله بن جعفر، الحمیری، و محمد بن </w:t>
      </w:r>
      <w:bookmarkStart w:id="807" w:name="pg12224_126991"/>
    </w:p>
    <w:p>
      <w:pPr>
        <w:pStyle w:val="BookText"/>
        <w:rPr/>
      </w:pPr>
      <w:bookmarkEnd w:id="807"/>
      <w:r>
        <w:rPr>
          <w:rFonts w:ascii="IRNazanin" w:hAnsi="IRNazanin" w:eastAsia="IRNazanin"/>
          <w:color w:val="111111"/>
          <w:sz w:val="28"/>
          <w:sz w:val="28"/>
          <w:szCs w:val="28"/>
          <w:rtl w:val="true"/>
          <w:lang w:bidi="fa-IR"/>
        </w:rPr>
        <w:t>یحیی؛ العطار، و أحمد بن إدریس، رضی‌الله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یعقوب بن یزید</w:t>
      </w:r>
      <w:r>
        <w:rPr>
          <w:rFonts w:eastAsia="IRNazanin" w:cs="IRNazanin"/>
          <w:color w:val="111111"/>
          <w:sz w:val="28"/>
          <w:szCs w:val="28"/>
          <w:rtl w:val="true"/>
          <w:lang w:bidi="fa-IR"/>
        </w:rPr>
        <w:t>.</w:t>
      </w:r>
    </w:p>
    <w:p>
      <w:pPr>
        <w:pStyle w:val="Heading4"/>
        <w:numPr>
          <w:ilvl w:val="3"/>
          <w:numId w:val="1"/>
        </w:numPr>
        <w:rPr/>
      </w:pPr>
      <w:bookmarkStart w:id="808" w:name="__RefHeading___Toc6342451_417432637"/>
      <w:bookmarkStart w:id="809" w:name="_Toc356"/>
      <w:bookmarkEnd w:id="808"/>
      <w:r>
        <w:rPr>
          <w:rtl w:val="true"/>
        </w:rPr>
        <w:t>[</w:t>
      </w:r>
      <w:r>
        <w:rPr/>
        <w:t>352</w:t>
      </w:r>
      <w:r>
        <w:rPr>
          <w:rtl w:val="true"/>
        </w:rPr>
        <w:t xml:space="preserve">] </w:t>
      </w:r>
      <w:r>
        <w:rPr>
          <w:rtl w:val="true"/>
        </w:rPr>
        <w:t>و ما کان فیه عن یوسف بن إبراهیم، الطاطری</w:t>
      </w:r>
      <w:r>
        <w:rPr>
          <w:rtl w:val="true"/>
        </w:rPr>
        <w:t>:</w:t>
      </w:r>
      <w:bookmarkEnd w:id="809"/>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إبراهیم بن هاشم، عن محمد بن سنان، عن یوسف بن إبراهیم، الطاطری</w:t>
      </w:r>
      <w:r>
        <w:rPr>
          <w:rFonts w:eastAsia="IRNazanin" w:cs="IRNazanin"/>
          <w:color w:val="111111"/>
          <w:sz w:val="28"/>
          <w:szCs w:val="28"/>
          <w:rtl w:val="true"/>
          <w:lang w:bidi="fa-IR"/>
        </w:rPr>
        <w:t>.</w:t>
      </w:r>
    </w:p>
    <w:p>
      <w:pPr>
        <w:pStyle w:val="Heading4"/>
        <w:numPr>
          <w:ilvl w:val="3"/>
          <w:numId w:val="1"/>
        </w:numPr>
        <w:rPr/>
      </w:pPr>
      <w:bookmarkStart w:id="810" w:name="__RefHeading___Toc6342453_417432637"/>
      <w:bookmarkStart w:id="811" w:name="_Toc357"/>
      <w:bookmarkEnd w:id="810"/>
      <w:r>
        <w:rPr>
          <w:rtl w:val="true"/>
        </w:rPr>
        <w:t>[</w:t>
      </w:r>
      <w:r>
        <w:rPr/>
        <w:t>353</w:t>
      </w:r>
      <w:r>
        <w:rPr>
          <w:rtl w:val="true"/>
        </w:rPr>
        <w:t xml:space="preserve">] </w:t>
      </w:r>
      <w:r>
        <w:rPr>
          <w:rtl w:val="true"/>
        </w:rPr>
        <w:t>و ما کان فیه عن یوسف بن یعقوب</w:t>
      </w:r>
      <w:r>
        <w:rPr>
          <w:rtl w:val="true"/>
        </w:rPr>
        <w:t>:</w:t>
      </w:r>
      <w:bookmarkEnd w:id="811"/>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محمد بن عیسی بن عبید، عن محمد بن سنان، عن یوسف بن یعقوب؛ أخی یونس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کانا فطحیین</w:t>
      </w:r>
      <w:r>
        <w:rPr>
          <w:rFonts w:eastAsia="IRNazanin" w:cs="IRNazanin"/>
          <w:color w:val="111111"/>
          <w:sz w:val="28"/>
          <w:szCs w:val="28"/>
          <w:rtl w:val="true"/>
          <w:lang w:bidi="fa-IR"/>
        </w:rPr>
        <w:t>.</w:t>
      </w:r>
    </w:p>
    <w:p>
      <w:pPr>
        <w:pStyle w:val="Heading4"/>
        <w:numPr>
          <w:ilvl w:val="3"/>
          <w:numId w:val="1"/>
        </w:numPr>
        <w:rPr/>
      </w:pPr>
      <w:bookmarkStart w:id="812" w:name="__RefHeading___Toc6342455_417432637"/>
      <w:bookmarkStart w:id="813" w:name="_Toc358"/>
      <w:bookmarkEnd w:id="812"/>
      <w:r>
        <w:rPr>
          <w:rtl w:val="true"/>
        </w:rPr>
        <w:t>[</w:t>
      </w:r>
      <w:r>
        <w:rPr/>
        <w:t>354</w:t>
      </w:r>
      <w:r>
        <w:rPr>
          <w:rtl w:val="true"/>
        </w:rPr>
        <w:t xml:space="preserve">] </w:t>
      </w:r>
      <w:r>
        <w:rPr>
          <w:rtl w:val="true"/>
        </w:rPr>
        <w:t>أقول</w:t>
      </w:r>
      <w:r>
        <w:rPr>
          <w:rtl w:val="true"/>
        </w:rPr>
        <w:t xml:space="preserve">: </w:t>
      </w:r>
      <w:r>
        <w:rPr>
          <w:rtl w:val="true"/>
        </w:rPr>
        <w:t>و ما کان فیه عن یونس بن عبد الرحمن</w:t>
      </w:r>
      <w:r>
        <w:rPr>
          <w:rtl w:val="true"/>
        </w:rPr>
        <w:t>:</w:t>
      </w:r>
      <w:bookmarkEnd w:id="813"/>
    </w:p>
    <w:p>
      <w:pPr>
        <w:pStyle w:val="BookText"/>
        <w:rPr/>
      </w:pPr>
      <w:r>
        <w:rPr>
          <w:rFonts w:ascii="IRNazanin" w:hAnsi="IRNazanin" w:eastAsia="IRNazanin"/>
          <w:color w:val="111111"/>
          <w:sz w:val="28"/>
          <w:sz w:val="28"/>
          <w:szCs w:val="28"/>
          <w:rtl w:val="true"/>
          <w:lang w:bidi="fa-IR"/>
        </w:rPr>
        <w:t>فلم یذکره الصدوق، و لکن ذکره الشیخ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بعد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کثیرة، أکثر من ثلاثین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بجمیع کتبه و روایاته جماعة، عن محمد بن علی بن الحسین، عن محمد بن الحسن،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الحسن،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أخبرنا بذلک ابن أبی جید، عن محمد بن الحسن، عن سعد بن عبد الله، و الحمیری، و علی بن إبراهیم، و محمد بن الحسن؛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هاشم، عن إسماعیل بن مرار، و صالح بن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رواها محمد بن علی بن الحسین، عن حمزة بن محمد؛ العلوی، و محمد بن علیّ؛ ماجیلویه</w:t>
      </w:r>
      <w:r>
        <w:rPr>
          <w:rFonts w:eastAsia="IRNazanin" w:cs="IRNazanin"/>
          <w:color w:val="111111"/>
          <w:sz w:val="28"/>
          <w:szCs w:val="28"/>
          <w:rtl w:val="true"/>
          <w:lang w:bidi="fa-IR"/>
        </w:rPr>
        <w:t xml:space="preserve">: </w:t>
      </w:r>
      <w:bookmarkStart w:id="814" w:name="pg12224_126992"/>
    </w:p>
    <w:p>
      <w:pPr>
        <w:pStyle w:val="BookText"/>
        <w:rPr/>
      </w:pPr>
      <w:bookmarkEnd w:id="814"/>
      <w:r>
        <w:rPr>
          <w:rFonts w:ascii="IRNazanin" w:hAnsi="IRNazanin" w:eastAsia="IRNazanin"/>
          <w:color w:val="111111"/>
          <w:sz w:val="28"/>
          <w:sz w:val="28"/>
          <w:szCs w:val="28"/>
          <w:rtl w:val="true"/>
          <w:lang w:bidi="fa-IR"/>
        </w:rPr>
        <w:t>عن علی بن إبراهیم، عن إسماعیل، 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أخبرنا ابن أبی جید، عن محمد بن الحسن، عن الصفار، عن محمد بن عیسی بن عبید، 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5" w:name="__RefHeading___Toc6342457_417432637"/>
      <w:bookmarkStart w:id="816" w:name="_Toc359"/>
      <w:bookmarkEnd w:id="815"/>
      <w:r>
        <w:rPr>
          <w:rtl w:val="true"/>
        </w:rPr>
        <w:t>[</w:t>
      </w:r>
      <w:r>
        <w:rPr/>
        <w:t>355</w:t>
      </w:r>
      <w:r>
        <w:rPr>
          <w:rtl w:val="true"/>
        </w:rPr>
        <w:t xml:space="preserve">] </w:t>
      </w:r>
      <w:r>
        <w:rPr>
          <w:rtl w:val="true"/>
        </w:rPr>
        <w:t>و ما کان فیه عن یونس بن عمار</w:t>
      </w:r>
      <w:r>
        <w:rPr>
          <w:rtl w:val="true"/>
        </w:rPr>
        <w:t>:</w:t>
      </w:r>
      <w:bookmarkEnd w:id="816"/>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أحمد بن أبی عبد الله، عن الحسن بن محبوب، عن مالک بن عطیة، عن أبی الحسن؛ یونس بن عمار بن العیص‌</w:t>
      </w:r>
      <w:r>
        <w:rPr>
          <w:rStyle w:val="FootnoteAnchor"/>
          <w:rtl w:val="true"/>
        </w:rPr>
        <w:footnoteReference w:id="89"/>
      </w:r>
      <w:r>
        <w:rPr>
          <w:rFonts w:ascii="IRNazanin" w:hAnsi="IRNazanin" w:eastAsia="IRNazanin"/>
          <w:color w:val="111111"/>
          <w:sz w:val="28"/>
          <w:sz w:val="28"/>
          <w:szCs w:val="28"/>
          <w:rtl w:val="true"/>
          <w:lang w:bidi="fa-IR"/>
        </w:rPr>
        <w:t>الصیرفی، التغلبی‌</w:t>
      </w:r>
      <w:r>
        <w:rPr>
          <w:rStyle w:val="FootnoteAnchor"/>
          <w:rtl w:val="true"/>
        </w:rPr>
        <w:footnoteReference w:id="90"/>
      </w: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أخو إسحاق بن عمار</w:t>
      </w:r>
      <w:r>
        <w:rPr>
          <w:rFonts w:eastAsia="IRNazanin" w:cs="IRNazanin"/>
          <w:color w:val="111111"/>
          <w:sz w:val="28"/>
          <w:szCs w:val="28"/>
          <w:rtl w:val="true"/>
          <w:lang w:bidi="fa-IR"/>
        </w:rPr>
        <w:t>.</w:t>
      </w:r>
    </w:p>
    <w:p>
      <w:pPr>
        <w:pStyle w:val="Heading4"/>
        <w:numPr>
          <w:ilvl w:val="3"/>
          <w:numId w:val="1"/>
        </w:numPr>
        <w:rPr/>
      </w:pPr>
      <w:bookmarkStart w:id="817" w:name="__RefHeading___Toc6342459_417432637"/>
      <w:bookmarkStart w:id="818" w:name="_Toc360"/>
      <w:bookmarkEnd w:id="817"/>
      <w:r>
        <w:rPr>
          <w:rtl w:val="true"/>
        </w:rPr>
        <w:t>[</w:t>
      </w:r>
      <w:r>
        <w:rPr/>
        <w:t>356</w:t>
      </w:r>
      <w:r>
        <w:rPr>
          <w:rtl w:val="true"/>
        </w:rPr>
        <w:t xml:space="preserve">] </w:t>
      </w:r>
      <w:r>
        <w:rPr>
          <w:rtl w:val="true"/>
        </w:rPr>
        <w:t>و ما کان فیه عن یونس بن یعقوب</w:t>
      </w:r>
      <w:r>
        <w:rPr>
          <w:rtl w:val="true"/>
        </w:rPr>
        <w:t>:</w:t>
      </w:r>
      <w:bookmarkEnd w:id="818"/>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محمد بن الحسین بن أبی الخطاب، عن الحکم بن مسکین، عن یونس بن یعقوب؛ البجلی</w:t>
      </w:r>
      <w:r>
        <w:rPr>
          <w:rFonts w:eastAsia="IRNazanin" w:cs="IRNazanin"/>
          <w:color w:val="111111"/>
          <w:sz w:val="28"/>
          <w:szCs w:val="28"/>
          <w:rtl w:val="true"/>
          <w:lang w:bidi="fa-IR"/>
        </w:rPr>
        <w:t>.</w:t>
      </w:r>
    </w:p>
    <w:p>
      <w:pPr>
        <w:pStyle w:val="Heading4"/>
        <w:numPr>
          <w:ilvl w:val="3"/>
          <w:numId w:val="1"/>
        </w:numPr>
        <w:rPr/>
      </w:pPr>
      <w:bookmarkStart w:id="819" w:name="__RefHeading___Toc6342461_417432637"/>
      <w:bookmarkStart w:id="820" w:name="_Toc361"/>
      <w:bookmarkEnd w:id="819"/>
      <w:r>
        <w:rPr>
          <w:rtl w:val="true"/>
        </w:rPr>
        <w:t>[</w:t>
      </w:r>
      <w:r>
        <w:rPr/>
        <w:t>357</w:t>
      </w:r>
      <w:r>
        <w:rPr>
          <w:rtl w:val="true"/>
        </w:rPr>
        <w:t xml:space="preserve">] </w:t>
      </w:r>
      <w:r>
        <w:rPr>
          <w:rtl w:val="true"/>
        </w:rPr>
        <w:t>و ما کان فیه عن أبی الأعر، النخاس</w:t>
      </w:r>
      <w:r>
        <w:rPr>
          <w:rtl w:val="true"/>
        </w:rPr>
        <w:t>:</w:t>
      </w:r>
      <w:bookmarkEnd w:id="8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أبی الأعر</w:t>
      </w:r>
      <w:r>
        <w:rPr>
          <w:rStyle w:val="FootnoteAnchor"/>
          <w:rtl w:val="true"/>
        </w:rPr>
        <w:footnoteReference w:id="91"/>
      </w:r>
      <w:r>
        <w:rPr>
          <w:rFonts w:ascii="IRNazanin" w:hAnsi="IRNazanin" w:eastAsia="IRNazanin"/>
          <w:color w:val="111111"/>
          <w:sz w:val="28"/>
          <w:sz w:val="28"/>
          <w:szCs w:val="28"/>
          <w:rtl w:val="true"/>
          <w:lang w:bidi="fa-IR"/>
        </w:rPr>
        <w:t>، النخاس</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أبی، رضی الله عنه، عن محمد بن یحیی، العطار، عن إبراهیم بن هاشم، عن صفوان بن یحیی، عن محمد بن أبی عمیر، عن أبی الأعز، النخاس</w:t>
      </w:r>
      <w:r>
        <w:rPr>
          <w:rFonts w:eastAsia="IRNazanin" w:cs="IRNazanin"/>
          <w:color w:val="111111"/>
          <w:sz w:val="28"/>
          <w:szCs w:val="28"/>
          <w:rtl w:val="true"/>
          <w:lang w:bidi="fa-IR"/>
        </w:rPr>
        <w:t xml:space="preserve">. </w:t>
      </w:r>
      <w:bookmarkStart w:id="821" w:name="pg12224_126993"/>
    </w:p>
    <w:p>
      <w:pPr>
        <w:pStyle w:val="Heading4"/>
        <w:numPr>
          <w:ilvl w:val="3"/>
          <w:numId w:val="1"/>
        </w:numPr>
        <w:rPr/>
      </w:pPr>
      <w:bookmarkStart w:id="822" w:name="__RefHeading___Toc6342463_417432637"/>
      <w:bookmarkStart w:id="823" w:name="_Toc362"/>
      <w:bookmarkEnd w:id="821"/>
      <w:bookmarkEnd w:id="822"/>
      <w:r>
        <w:rPr>
          <w:rtl w:val="true"/>
        </w:rPr>
        <w:t>[</w:t>
      </w:r>
      <w:r>
        <w:rPr/>
        <w:t>358</w:t>
      </w:r>
      <w:r>
        <w:rPr>
          <w:rtl w:val="true"/>
        </w:rPr>
        <w:t xml:space="preserve">] </w:t>
      </w:r>
      <w:r>
        <w:rPr>
          <w:rtl w:val="true"/>
        </w:rPr>
        <w:t>و ما کان فیه عن أبی أیوب، الخراز</w:t>
      </w:r>
      <w:r>
        <w:rPr>
          <w:rtl w:val="true"/>
        </w:rPr>
        <w:t>:</w:t>
      </w:r>
      <w:bookmarkEnd w:id="8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أبی أیوب، الخراز</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رویته عن محمد بن موسی بن المتوکل، رضی الله عنه، عن عبد الله بن جعفر، الحمیری، عن محمد بن الحسین بن أبی الخطاب، عن الحسن بن محبوب، عن أبی أیوب، إبراهیم بن عثمان، الخراز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إبراهیم بن عیسی</w:t>
      </w:r>
      <w:r>
        <w:rPr>
          <w:rFonts w:eastAsia="IRNazanin" w:cs="IRNazanin"/>
          <w:color w:val="111111"/>
          <w:sz w:val="28"/>
          <w:szCs w:val="28"/>
          <w:rtl w:val="true"/>
          <w:lang w:bidi="fa-IR"/>
        </w:rPr>
        <w:t>.</w:t>
      </w:r>
    </w:p>
    <w:p>
      <w:pPr>
        <w:pStyle w:val="Heading4"/>
        <w:numPr>
          <w:ilvl w:val="3"/>
          <w:numId w:val="1"/>
        </w:numPr>
        <w:rPr/>
      </w:pPr>
      <w:bookmarkStart w:id="824" w:name="__RefHeading___Toc6342465_417432637"/>
      <w:bookmarkStart w:id="825" w:name="_Toc363"/>
      <w:bookmarkEnd w:id="824"/>
      <w:r>
        <w:rPr>
          <w:rtl w:val="true"/>
        </w:rPr>
        <w:t>[</w:t>
      </w:r>
      <w:r>
        <w:rPr/>
        <w:t>359</w:t>
      </w:r>
      <w:r>
        <w:rPr>
          <w:rtl w:val="true"/>
        </w:rPr>
        <w:t xml:space="preserve">] </w:t>
      </w:r>
      <w:r>
        <w:rPr>
          <w:rtl w:val="true"/>
        </w:rPr>
        <w:t>و ما کان فیه عن أبی بصیر</w:t>
      </w:r>
      <w:r>
        <w:rPr>
          <w:rtl w:val="true"/>
        </w:rPr>
        <w:t>:</w:t>
      </w:r>
      <w:bookmarkEnd w:id="825"/>
    </w:p>
    <w:p>
      <w:p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القاسم، عن أحمد بن محمد بن خالد، عن أبیه، عن محمد بن أبی عمیر، عن علی بن أبی حمزة، عن أبی بصیر</w:t>
      </w:r>
      <w:r>
        <w:rPr>
          <w:rFonts w:eastAsia="IRNazanin" w:cs="IRNazanin"/>
          <w:color w:val="111111"/>
          <w:sz w:val="28"/>
          <w:szCs w:val="28"/>
          <w:rtl w:val="true"/>
          <w:lang w:bidi="fa-IR"/>
        </w:rPr>
        <w:t>.</w:t>
      </w:r>
    </w:p>
    <w:p>
      <w:pPr>
        <w:pStyle w:val="Heading4"/>
        <w:numPr>
          <w:ilvl w:val="3"/>
          <w:numId w:val="1"/>
        </w:numPr>
        <w:rPr/>
      </w:pPr>
      <w:bookmarkStart w:id="826" w:name="__RefHeading___Toc6342467_417432637"/>
      <w:bookmarkStart w:id="827" w:name="_Toc364"/>
      <w:bookmarkEnd w:id="826"/>
      <w:r>
        <w:rPr>
          <w:rtl w:val="true"/>
        </w:rPr>
        <w:t>[</w:t>
      </w:r>
      <w:r>
        <w:rPr/>
        <w:t>360</w:t>
      </w:r>
      <w:r>
        <w:rPr>
          <w:rtl w:val="true"/>
        </w:rPr>
        <w:t xml:space="preserve">] </w:t>
      </w:r>
      <w:r>
        <w:rPr>
          <w:rtl w:val="true"/>
        </w:rPr>
        <w:t>و ما کان فیه عن أبی بکر بن أبی سمال‌</w:t>
      </w:r>
      <w:r>
        <w:rPr>
          <w:rtl w:val="true"/>
        </w:rPr>
        <w:t>:</w:t>
      </w:r>
      <w:bookmarkEnd w:id="8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أبی بکر بن أبی سمال‌</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رویته عن محمد بن الحسن، رضی الله عنه، عن الحسین بن الحسن بن أبان، عن الحسین بن سعید، عن فضالة، عن عَیثَم، عن أبی بکر بن أبی سمال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أبی بکر؛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فی عبد الله بن محمد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8" w:name="__RefHeading___Toc6342469_417432637"/>
      <w:bookmarkStart w:id="829" w:name="_Toc365"/>
      <w:bookmarkEnd w:id="828"/>
      <w:r>
        <w:rPr>
          <w:rtl w:val="true"/>
        </w:rPr>
        <w:t>[</w:t>
      </w:r>
      <w:r>
        <w:rPr/>
        <w:t>361</w:t>
      </w:r>
      <w:r>
        <w:rPr>
          <w:rtl w:val="true"/>
        </w:rPr>
        <w:t xml:space="preserve">] </w:t>
      </w:r>
      <w:r>
        <w:rPr>
          <w:rtl w:val="true"/>
        </w:rPr>
        <w:t>و ما کان فیه عن أبی ثمامة</w:t>
      </w:r>
      <w:r>
        <w:rPr>
          <w:rtl w:val="true"/>
        </w:rPr>
        <w:t>:</w:t>
      </w:r>
      <w:bookmarkEnd w:id="82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رویته عن محمد بن علیّ؛ ماجیلویه، رضی الله عنه، و محمد بن </w:t>
      </w:r>
      <w:bookmarkStart w:id="830" w:name="pg12224_126994"/>
    </w:p>
    <w:p>
      <w:pPr>
        <w:pStyle w:val="BookText"/>
        <w:rPr/>
      </w:pPr>
      <w:bookmarkEnd w:id="830"/>
      <w:r>
        <w:rPr>
          <w:rFonts w:ascii="IRNazanin" w:hAnsi="IRNazanin" w:eastAsia="IRNazanin"/>
          <w:color w:val="111111"/>
          <w:sz w:val="28"/>
          <w:sz w:val="28"/>
          <w:szCs w:val="28"/>
          <w:rtl w:val="true"/>
          <w:lang w:bidi="fa-IR"/>
        </w:rPr>
        <w:t>موسی بن المتوکل، و الحسین بن إبراهیم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إبراهیم بن هاشم، عن أبیه، عن أبی ثمامة، صاحب أبی جعفر الثانی علیه السلام</w:t>
      </w:r>
      <w:r>
        <w:rPr>
          <w:rFonts w:eastAsia="IRNazanin" w:cs="IRNazanin"/>
          <w:color w:val="111111"/>
          <w:sz w:val="28"/>
          <w:szCs w:val="28"/>
          <w:rtl w:val="true"/>
          <w:lang w:bidi="fa-IR"/>
        </w:rPr>
        <w:t>.</w:t>
      </w:r>
    </w:p>
    <w:p>
      <w:pPr>
        <w:pStyle w:val="Heading4"/>
        <w:numPr>
          <w:ilvl w:val="3"/>
          <w:numId w:val="1"/>
        </w:numPr>
        <w:rPr/>
      </w:pPr>
      <w:bookmarkStart w:id="831" w:name="__RefHeading___Toc6342471_417432637"/>
      <w:bookmarkStart w:id="832" w:name="_Toc366"/>
      <w:bookmarkEnd w:id="831"/>
      <w:r>
        <w:rPr>
          <w:rtl w:val="true"/>
        </w:rPr>
        <w:t>[</w:t>
      </w:r>
      <w:r>
        <w:rPr/>
        <w:t>362</w:t>
      </w:r>
      <w:r>
        <w:rPr>
          <w:rtl w:val="true"/>
        </w:rPr>
        <w:t xml:space="preserve">] </w:t>
      </w:r>
      <w:r>
        <w:rPr>
          <w:rtl w:val="true"/>
        </w:rPr>
        <w:t>و ما کان فیه عن أبی جریر بن إدریس</w:t>
      </w:r>
      <w:r>
        <w:rPr>
          <w:rtl w:val="true"/>
        </w:rPr>
        <w:t>:</w:t>
      </w:r>
      <w:bookmarkEnd w:id="832"/>
    </w:p>
    <w:p>
      <w:pPr>
        <w:pStyle w:val="BookText"/>
        <w:rPr/>
      </w:pPr>
      <w:r>
        <w:rPr>
          <w:rFonts w:ascii="IRNazanin" w:hAnsi="IRNazanin" w:eastAsia="IRNazanin"/>
          <w:color w:val="111111"/>
          <w:sz w:val="28"/>
          <w:sz w:val="28"/>
          <w:szCs w:val="28"/>
          <w:rtl w:val="true"/>
          <w:lang w:bidi="fa-IR"/>
        </w:rPr>
        <w:t>فقد رویته عن محمد بن علی؛ ماجیلویه، رضی الله عنه، عن علی بن إبراهیم، عن أبیه، عن أبی جریر بن إدریس، صاحب موسی بن جعفر علیه السلام</w:t>
      </w:r>
      <w:r>
        <w:rPr>
          <w:rFonts w:eastAsia="IRNazanin" w:cs="IRNazanin"/>
          <w:color w:val="111111"/>
          <w:sz w:val="28"/>
          <w:szCs w:val="28"/>
          <w:rtl w:val="true"/>
          <w:lang w:bidi="fa-IR"/>
        </w:rPr>
        <w:t>.</w:t>
      </w:r>
    </w:p>
    <w:p>
      <w:pPr>
        <w:pStyle w:val="Heading4"/>
        <w:numPr>
          <w:ilvl w:val="3"/>
          <w:numId w:val="1"/>
        </w:numPr>
        <w:rPr/>
      </w:pPr>
      <w:bookmarkStart w:id="833" w:name="__RefHeading___Toc6342473_417432637"/>
      <w:bookmarkStart w:id="834" w:name="_Toc367"/>
      <w:bookmarkEnd w:id="833"/>
      <w:r>
        <w:rPr>
          <w:rtl w:val="true"/>
        </w:rPr>
        <w:t>[</w:t>
      </w:r>
      <w:r>
        <w:rPr/>
        <w:t>363</w:t>
      </w:r>
      <w:r>
        <w:rPr>
          <w:rtl w:val="true"/>
        </w:rPr>
        <w:t xml:space="preserve">] </w:t>
      </w:r>
      <w:r>
        <w:rPr>
          <w:rtl w:val="true"/>
        </w:rPr>
        <w:t>و ما کان فیه عن أبی الجارود، زیاد بن المنذر</w:t>
      </w:r>
      <w:r>
        <w:rPr>
          <w:rtl w:val="true"/>
        </w:rPr>
        <w:t>:</w:t>
      </w:r>
      <w:bookmarkEnd w:id="834"/>
    </w:p>
    <w:p>
      <w:pPr>
        <w:pStyle w:val="BookText"/>
        <w:rPr/>
      </w:pPr>
      <w:r>
        <w:rPr>
          <w:rFonts w:ascii="IRNazanin" w:hAnsi="IRNazanin" w:eastAsia="IRNazanin"/>
          <w:color w:val="111111"/>
          <w:sz w:val="28"/>
          <w:sz w:val="28"/>
          <w:szCs w:val="28"/>
          <w:rtl w:val="true"/>
          <w:lang w:bidi="fa-IR"/>
        </w:rPr>
        <w:t>فقد رویته عن محمد بن علیّ؛ ماجیلویه،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القاسم، عن محمد بن علی؛ القرشی؛ الکوفی، عن محمد بن سنان، عن أبی الجارود، زیاد بن المنذر؛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أبی جمیلة، المفضل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فی الأسماء</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5" w:name="__RefHeading___Toc6342475_417432637"/>
      <w:bookmarkStart w:id="836" w:name="_Toc368"/>
      <w:bookmarkEnd w:id="835"/>
      <w:r>
        <w:rPr>
          <w:rtl w:val="true"/>
        </w:rPr>
        <w:t>[</w:t>
      </w:r>
      <w:r>
        <w:rPr/>
        <w:t>364</w:t>
      </w:r>
      <w:r>
        <w:rPr>
          <w:rtl w:val="true"/>
        </w:rPr>
        <w:t xml:space="preserve">] </w:t>
      </w:r>
      <w:r>
        <w:rPr>
          <w:rtl w:val="true"/>
        </w:rPr>
        <w:t>و ما کان فیه عن أبی الجوزاء</w:t>
      </w:r>
      <w:r>
        <w:rPr>
          <w:rtl w:val="true"/>
        </w:rPr>
        <w:t>:</w:t>
      </w:r>
      <w:bookmarkEnd w:id="836"/>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عن أبی الجوزاء، المنبه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عن محمد بن الحسن، رضی الله عنه، عن محمد بن الحسن؛ الصفّار، عن أبی الجوزاء</w:t>
      </w:r>
      <w:r>
        <w:rPr>
          <w:rFonts w:eastAsia="IRNazanin" w:cs="IRNazanin"/>
          <w:color w:val="111111"/>
          <w:sz w:val="28"/>
          <w:szCs w:val="28"/>
          <w:rtl w:val="true"/>
          <w:lang w:bidi="fa-IR"/>
        </w:rPr>
        <w:t>.</w:t>
      </w:r>
    </w:p>
    <w:p>
      <w:pPr>
        <w:pStyle w:val="Heading4"/>
        <w:numPr>
          <w:ilvl w:val="3"/>
          <w:numId w:val="1"/>
        </w:numPr>
        <w:rPr/>
      </w:pPr>
      <w:bookmarkStart w:id="837" w:name="__RefHeading___Toc6342477_417432637"/>
      <w:bookmarkStart w:id="838" w:name="_Toc369"/>
      <w:bookmarkEnd w:id="837"/>
      <w:r>
        <w:rPr>
          <w:rtl w:val="true"/>
        </w:rPr>
        <w:t>[</w:t>
      </w:r>
      <w:r>
        <w:rPr/>
        <w:t>365</w:t>
      </w:r>
      <w:r>
        <w:rPr>
          <w:rtl w:val="true"/>
        </w:rPr>
        <w:t xml:space="preserve">] </w:t>
      </w:r>
      <w:r>
        <w:rPr>
          <w:rtl w:val="true"/>
        </w:rPr>
        <w:t>و ما کان فیه عن أبی حبیب، ناجیة</w:t>
      </w:r>
      <w:r>
        <w:rPr>
          <w:rtl w:val="true"/>
        </w:rPr>
        <w:t>:</w:t>
      </w:r>
      <w:bookmarkEnd w:id="8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أبی حبیب، ناجیة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رویته عن أبی، رضی الله عنه، عن سعد بن عبد الله، عن </w:t>
      </w:r>
      <w:bookmarkStart w:id="839" w:name="pg12224_126995"/>
    </w:p>
    <w:p>
      <w:pPr>
        <w:pStyle w:val="BookText"/>
        <w:rPr/>
      </w:pPr>
      <w:bookmarkEnd w:id="839"/>
      <w:r>
        <w:rPr>
          <w:rFonts w:ascii="IRNazanin" w:hAnsi="IRNazanin" w:eastAsia="IRNazanin"/>
          <w:color w:val="111111"/>
          <w:sz w:val="28"/>
          <w:sz w:val="28"/>
          <w:szCs w:val="28"/>
          <w:rtl w:val="true"/>
          <w:lang w:bidi="fa-IR"/>
        </w:rPr>
        <w:t>معاویة بن حکیم، عن عبد الله بن المغیرة، عن مثنی؛ الحناط، عن أبی حبیب ناجیة</w:t>
      </w:r>
      <w:r>
        <w:rPr>
          <w:rFonts w:eastAsia="IRNazanin" w:cs="IRNazanin"/>
          <w:color w:val="111111"/>
          <w:sz w:val="28"/>
          <w:szCs w:val="28"/>
          <w:rtl w:val="true"/>
          <w:lang w:bidi="fa-IR"/>
        </w:rPr>
        <w:t>.</w:t>
      </w:r>
    </w:p>
    <w:p>
      <w:pPr>
        <w:pStyle w:val="Heading4"/>
        <w:numPr>
          <w:ilvl w:val="3"/>
          <w:numId w:val="1"/>
        </w:numPr>
        <w:rPr/>
      </w:pPr>
      <w:bookmarkStart w:id="840" w:name="__RefHeading___Toc6342479_417432637"/>
      <w:bookmarkStart w:id="841" w:name="_Toc370"/>
      <w:bookmarkEnd w:id="840"/>
      <w:r>
        <w:rPr>
          <w:rtl w:val="true"/>
        </w:rPr>
        <w:t>[</w:t>
      </w:r>
      <w:r>
        <w:rPr/>
        <w:t>366</w:t>
      </w:r>
      <w:r>
        <w:rPr>
          <w:rtl w:val="true"/>
        </w:rPr>
        <w:t xml:space="preserve">] </w:t>
      </w:r>
      <w:r>
        <w:rPr>
          <w:rtl w:val="true"/>
        </w:rPr>
        <w:t>و ما کان فیه عن أبی الحسن؛ النهدی</w:t>
      </w:r>
      <w:r>
        <w:rPr>
          <w:rtl w:val="true"/>
        </w:rPr>
        <w:t>:</w:t>
      </w:r>
      <w:bookmarkEnd w:id="841"/>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أحمد بن محمد بن عیسی، عن الحسن بن علی، الوشاء، عن أبی الحسن؛ النهدی</w:t>
      </w:r>
      <w:r>
        <w:rPr>
          <w:rFonts w:eastAsia="IRNazanin" w:cs="IRNazanin"/>
          <w:color w:val="111111"/>
          <w:sz w:val="28"/>
          <w:szCs w:val="28"/>
          <w:rtl w:val="true"/>
          <w:lang w:bidi="fa-IR"/>
        </w:rPr>
        <w:t>.</w:t>
      </w:r>
    </w:p>
    <w:p>
      <w:pPr>
        <w:pStyle w:val="Heading4"/>
        <w:numPr>
          <w:ilvl w:val="3"/>
          <w:numId w:val="1"/>
        </w:numPr>
        <w:rPr/>
      </w:pPr>
      <w:bookmarkStart w:id="842" w:name="__RefHeading___Toc6342481_417432637"/>
      <w:bookmarkStart w:id="843" w:name="_Toc371"/>
      <w:bookmarkEnd w:id="842"/>
      <w:r>
        <w:rPr>
          <w:rtl w:val="true"/>
        </w:rPr>
        <w:t>[</w:t>
      </w:r>
      <w:r>
        <w:rPr/>
        <w:t>367</w:t>
      </w:r>
      <w:r>
        <w:rPr>
          <w:rtl w:val="true"/>
        </w:rPr>
        <w:t xml:space="preserve">] </w:t>
      </w:r>
      <w:r>
        <w:rPr>
          <w:rtl w:val="true"/>
        </w:rPr>
        <w:t>و ما کان فیه عن أبی حمزة؛ الثمالی</w:t>
      </w:r>
      <w:r>
        <w:rPr>
          <w:rtl w:val="true"/>
        </w:rPr>
        <w:t>:</w:t>
      </w:r>
      <w:bookmarkEnd w:id="843"/>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إبراهیم بن هاشم، عن أحمد بن محمد بن أبی نصر؛ البزنطی، عن محمد بن الفضیل، عن أبی حمزة؛ ثابت بن دینار؛ الثمالی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دینار یکنی أبا صفیة، و نسب إلی ثمالة و هو حی من بنی ثعل لأن داره کانت فیهم، و توفی سنة خمسین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ثقة، عدل، قد لقی أربعة من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و محمد بن علی، و جعفر بن محمد، و موسی بن جعفر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طرقی إلیه کثیرة، و لکنی اقتصرت علی طریق واحد منها</w:t>
      </w:r>
      <w:r>
        <w:rPr>
          <w:rFonts w:eastAsia="IRNazanin" w:cs="IRNazanin"/>
          <w:color w:val="111111"/>
          <w:sz w:val="28"/>
          <w:szCs w:val="28"/>
          <w:rtl w:val="true"/>
          <w:lang w:bidi="fa-IR"/>
        </w:rPr>
        <w:t>.</w:t>
      </w:r>
    </w:p>
    <w:p>
      <w:pPr>
        <w:pStyle w:val="Heading4"/>
        <w:numPr>
          <w:ilvl w:val="3"/>
          <w:numId w:val="1"/>
        </w:numPr>
        <w:rPr/>
      </w:pPr>
      <w:bookmarkStart w:id="844" w:name="__RefHeading___Toc6342483_417432637"/>
      <w:bookmarkStart w:id="845" w:name="_Toc372"/>
      <w:bookmarkEnd w:id="844"/>
      <w:r>
        <w:rPr>
          <w:rtl w:val="true"/>
        </w:rPr>
        <w:t>[</w:t>
      </w:r>
      <w:r>
        <w:rPr/>
        <w:t>368</w:t>
      </w:r>
      <w:r>
        <w:rPr>
          <w:rtl w:val="true"/>
        </w:rPr>
        <w:t xml:space="preserve">] </w:t>
      </w:r>
      <w:r>
        <w:rPr>
          <w:rtl w:val="true"/>
        </w:rPr>
        <w:t>و ما کان فیه عن أبی خدیجة؛ سالم بن مکرم؛ الجمال</w:t>
      </w:r>
      <w:r>
        <w:rPr>
          <w:rtl w:val="true"/>
        </w:rPr>
        <w:t>:</w:t>
      </w:r>
      <w:bookmarkEnd w:id="84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محمد بن علی؛ ماجیلویه،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القاسم، عن محمد بن علیّ؛ الکوفیّ، عن عبد الرحمن بن أبی هاشم، عن أبی خدیجة، سالم بن مکرّم؛ الجمال</w:t>
      </w:r>
      <w:r>
        <w:rPr>
          <w:rFonts w:eastAsia="IRNazanin" w:cs="IRNazanin"/>
          <w:color w:val="111111"/>
          <w:sz w:val="28"/>
          <w:szCs w:val="28"/>
          <w:rtl w:val="true"/>
          <w:lang w:bidi="fa-IR"/>
        </w:rPr>
        <w:t xml:space="preserve">. </w:t>
      </w:r>
      <w:bookmarkStart w:id="846" w:name="pg12224_126996"/>
    </w:p>
    <w:p>
      <w:pPr>
        <w:pStyle w:val="Heading4"/>
        <w:numPr>
          <w:ilvl w:val="3"/>
          <w:numId w:val="1"/>
        </w:numPr>
        <w:rPr/>
      </w:pPr>
      <w:bookmarkStart w:id="847" w:name="__RefHeading___Toc6342485_417432637"/>
      <w:bookmarkStart w:id="848" w:name="_Toc373"/>
      <w:bookmarkEnd w:id="846"/>
      <w:bookmarkEnd w:id="847"/>
      <w:r>
        <w:rPr>
          <w:rtl w:val="true"/>
        </w:rPr>
        <w:t>[</w:t>
      </w:r>
      <w:r>
        <w:rPr/>
        <w:t>369</w:t>
      </w:r>
      <w:r>
        <w:rPr>
          <w:rtl w:val="true"/>
        </w:rPr>
        <w:t xml:space="preserve">] </w:t>
      </w:r>
      <w:r>
        <w:rPr>
          <w:rtl w:val="true"/>
        </w:rPr>
        <w:t>و ما کان فیه عن أبی الربیع، الشامی</w:t>
      </w:r>
      <w:r>
        <w:rPr>
          <w:rtl w:val="true"/>
        </w:rPr>
        <w:t>:</w:t>
      </w:r>
      <w:bookmarkEnd w:id="848"/>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محمد بن الحسین بن أبی الخطّاب، عن الحکم بن مسکین، عن الحسن بن رباط، عن أبی الربیع؛ الشامی</w:t>
      </w:r>
      <w:r>
        <w:rPr>
          <w:rFonts w:eastAsia="IRNazanin" w:cs="IRNazanin"/>
          <w:color w:val="111111"/>
          <w:sz w:val="28"/>
          <w:szCs w:val="28"/>
          <w:rtl w:val="true"/>
          <w:lang w:bidi="fa-IR"/>
        </w:rPr>
        <w:t>.</w:t>
      </w:r>
    </w:p>
    <w:p>
      <w:pPr>
        <w:pStyle w:val="Heading4"/>
        <w:numPr>
          <w:ilvl w:val="3"/>
          <w:numId w:val="1"/>
        </w:numPr>
        <w:rPr/>
      </w:pPr>
      <w:bookmarkStart w:id="849" w:name="__RefHeading___Toc6342487_417432637"/>
      <w:bookmarkStart w:id="850" w:name="_Toc374"/>
      <w:bookmarkEnd w:id="849"/>
      <w:r>
        <w:rPr>
          <w:rtl w:val="true"/>
        </w:rPr>
        <w:t>[</w:t>
      </w:r>
      <w:r>
        <w:rPr/>
        <w:t>370</w:t>
      </w:r>
      <w:r>
        <w:rPr>
          <w:rtl w:val="true"/>
        </w:rPr>
        <w:t xml:space="preserve">] </w:t>
      </w:r>
      <w:r>
        <w:rPr>
          <w:rtl w:val="true"/>
        </w:rPr>
        <w:t>و ما کان فیه عن أبی زکریا؛ الأعور</w:t>
      </w:r>
      <w:r>
        <w:rPr>
          <w:rtl w:val="true"/>
        </w:rPr>
        <w:t>:</w:t>
      </w:r>
      <w:bookmarkEnd w:id="850"/>
    </w:p>
    <w:p>
      <w:pPr>
        <w:pStyle w:val="BookText"/>
        <w:rPr/>
      </w:pPr>
      <w:r>
        <w:rPr>
          <w:rFonts w:ascii="IRNazanin" w:hAnsi="IRNazanin" w:eastAsia="IRNazanin"/>
          <w:color w:val="111111"/>
          <w:sz w:val="28"/>
          <w:sz w:val="28"/>
          <w:szCs w:val="28"/>
          <w:rtl w:val="true"/>
          <w:lang w:bidi="fa-IR"/>
        </w:rPr>
        <w:t>فقد رویته عن أحمد بن زیاد بن جعفر، الهمدانی، رضی الله عنه، عن علی بن إبراهیم بن هاشم، عن محمد بن عیسی بن عبید، عن أبی زکریا؛ الأعور</w:t>
      </w:r>
      <w:r>
        <w:rPr>
          <w:rFonts w:eastAsia="IRNazanin" w:cs="IRNazanin"/>
          <w:color w:val="111111"/>
          <w:sz w:val="28"/>
          <w:szCs w:val="28"/>
          <w:rtl w:val="true"/>
          <w:lang w:bidi="fa-IR"/>
        </w:rPr>
        <w:t>.</w:t>
      </w:r>
    </w:p>
    <w:p>
      <w:pPr>
        <w:pStyle w:val="Heading4"/>
        <w:numPr>
          <w:ilvl w:val="3"/>
          <w:numId w:val="1"/>
        </w:numPr>
        <w:rPr/>
      </w:pPr>
      <w:bookmarkStart w:id="851" w:name="__RefHeading___Toc6342489_417432637"/>
      <w:bookmarkStart w:id="852" w:name="_Toc375"/>
      <w:bookmarkEnd w:id="851"/>
      <w:r>
        <w:rPr>
          <w:rtl w:val="true"/>
        </w:rPr>
        <w:t>[</w:t>
      </w:r>
      <w:r>
        <w:rPr/>
        <w:t>371</w:t>
      </w:r>
      <w:r>
        <w:rPr>
          <w:rtl w:val="true"/>
        </w:rPr>
        <w:t xml:space="preserve">] </w:t>
      </w:r>
      <w:r>
        <w:rPr>
          <w:rtl w:val="true"/>
        </w:rPr>
        <w:t>و ما کان فیه عن أبی سعید؛ الخدری من وصیة النبی صلی الله علیه و آله لعلیّ علیه السلام، التی أولها</w:t>
      </w:r>
      <w:r>
        <w:rPr>
          <w:rtl w:val="true"/>
        </w:rPr>
        <w:t xml:space="preserve">: </w:t>
      </w:r>
      <w:r>
        <w:rPr>
          <w:rtl w:val="true"/>
        </w:rPr>
        <w:t xml:space="preserve">یا علی، إذا دخلت العروس بیتک </w:t>
      </w:r>
      <w:r>
        <w:rPr>
          <w:rtl w:val="true"/>
        </w:rPr>
        <w:t>...-:</w:t>
      </w:r>
      <w:bookmarkEnd w:id="852"/>
    </w:p>
    <w:p>
      <w:pPr>
        <w:pStyle w:val="BookText"/>
        <w:rPr/>
      </w:pPr>
      <w:r>
        <w:rPr>
          <w:rFonts w:ascii="IRNazanin" w:hAnsi="IRNazanin" w:eastAsia="IRNazanin"/>
          <w:color w:val="111111"/>
          <w:sz w:val="28"/>
          <w:sz w:val="28"/>
          <w:szCs w:val="28"/>
          <w:rtl w:val="true"/>
          <w:lang w:bidi="fa-IR"/>
        </w:rPr>
        <w:t>فقد رویته عن محمد بن إبراهیم بن إسحاق؛ الطالقانی، رضی الله عنه، عن أبی سعید؛ الحسن بن علی؛ العدوی، عن یوسف بن یحیی؛ الأصبهانی، أبی یعقوب، عن أبی علیّ؛ إسماعیل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أحمد بن صالح بن سعید؛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حفص، عن إسحاق بن نجیح، عن حصیف‌</w:t>
      </w:r>
      <w:r>
        <w:rPr>
          <w:rStyle w:val="FootnoteAnchor"/>
          <w:rtl w:val="true"/>
        </w:rPr>
        <w:footnoteReference w:id="97"/>
      </w:r>
      <w:r>
        <w:rPr>
          <w:rFonts w:ascii="IRNazanin" w:hAnsi="IRNazanin" w:eastAsia="IRNazanin"/>
          <w:color w:val="111111"/>
          <w:sz w:val="28"/>
          <w:sz w:val="28"/>
          <w:szCs w:val="28"/>
          <w:rtl w:val="true"/>
          <w:lang w:bidi="fa-IR"/>
        </w:rPr>
        <w:t>، عن مجاهد، عن أبی سعید؛ الخدری</w:t>
      </w:r>
      <w:r>
        <w:rPr>
          <w:rFonts w:eastAsia="IRNazanin" w:cs="IRNazanin"/>
          <w:color w:val="111111"/>
          <w:sz w:val="28"/>
          <w:szCs w:val="28"/>
          <w:rtl w:val="true"/>
          <w:lang w:bidi="fa-IR"/>
        </w:rPr>
        <w:t>.</w:t>
      </w:r>
    </w:p>
    <w:p>
      <w:pPr>
        <w:pStyle w:val="Heading4"/>
        <w:numPr>
          <w:ilvl w:val="3"/>
          <w:numId w:val="1"/>
        </w:numPr>
        <w:rPr/>
      </w:pPr>
      <w:bookmarkStart w:id="853" w:name="__RefHeading___Toc6342491_417432637"/>
      <w:bookmarkStart w:id="854" w:name="_Toc376"/>
      <w:bookmarkEnd w:id="853"/>
      <w:r>
        <w:rPr>
          <w:rtl w:val="true"/>
        </w:rPr>
        <w:t>[</w:t>
      </w:r>
      <w:r>
        <w:rPr/>
        <w:t>372</w:t>
      </w:r>
      <w:r>
        <w:rPr>
          <w:rtl w:val="true"/>
        </w:rPr>
        <w:t xml:space="preserve">] </w:t>
      </w:r>
      <w:r>
        <w:rPr>
          <w:rtl w:val="true"/>
        </w:rPr>
        <w:t>و ما کان فیه عن أبی عبد الله؛ الخراسانی</w:t>
      </w:r>
      <w:r>
        <w:rPr>
          <w:rtl w:val="true"/>
        </w:rPr>
        <w:t>:</w:t>
      </w:r>
      <w:bookmarkEnd w:id="85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إبراهیم بن هاشم، عن أبی عبد الله، الخُراسانی</w:t>
      </w:r>
      <w:r>
        <w:rPr>
          <w:rFonts w:eastAsia="IRNazanin" w:cs="IRNazanin"/>
          <w:color w:val="111111"/>
          <w:sz w:val="28"/>
          <w:szCs w:val="28"/>
          <w:rtl w:val="true"/>
          <w:lang w:bidi="fa-IR"/>
        </w:rPr>
        <w:t xml:space="preserve">. </w:t>
      </w:r>
      <w:bookmarkStart w:id="855" w:name="pg12224_126997"/>
    </w:p>
    <w:p>
      <w:pPr>
        <w:pStyle w:val="Heading4"/>
        <w:numPr>
          <w:ilvl w:val="3"/>
          <w:numId w:val="1"/>
        </w:numPr>
        <w:rPr/>
      </w:pPr>
      <w:bookmarkStart w:id="856" w:name="__RefHeading___Toc6342493_417432637"/>
      <w:bookmarkStart w:id="857" w:name="_Toc377"/>
      <w:bookmarkEnd w:id="855"/>
      <w:bookmarkEnd w:id="856"/>
      <w:r>
        <w:rPr>
          <w:rtl w:val="true"/>
        </w:rPr>
        <w:t>[</w:t>
      </w:r>
      <w:r>
        <w:rPr/>
        <w:t>373</w:t>
      </w:r>
      <w:r>
        <w:rPr>
          <w:rtl w:val="true"/>
        </w:rPr>
        <w:t xml:space="preserve">] </w:t>
      </w:r>
      <w:r>
        <w:rPr>
          <w:rtl w:val="true"/>
        </w:rPr>
        <w:t>و ما کان فیه عن أبی عبد الله، الفراء</w:t>
      </w:r>
      <w:r>
        <w:rPr>
          <w:rtl w:val="true"/>
        </w:rPr>
        <w:t>:</w:t>
      </w:r>
      <w:bookmarkEnd w:id="857"/>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أحمد بن أبی عبد الله، عن أبیه، عن محمد بن أبی عمیر، عن أبی عبد الله الفراء</w:t>
      </w:r>
      <w:r>
        <w:rPr>
          <w:rFonts w:eastAsia="IRNazanin" w:cs="IRNazanin"/>
          <w:color w:val="111111"/>
          <w:sz w:val="28"/>
          <w:szCs w:val="28"/>
          <w:rtl w:val="true"/>
          <w:lang w:bidi="fa-IR"/>
        </w:rPr>
        <w:t>.</w:t>
      </w:r>
    </w:p>
    <w:p>
      <w:pPr>
        <w:pStyle w:val="Heading4"/>
        <w:numPr>
          <w:ilvl w:val="3"/>
          <w:numId w:val="1"/>
        </w:numPr>
        <w:rPr/>
      </w:pPr>
      <w:bookmarkStart w:id="858" w:name="__RefHeading___Toc6342495_417432637"/>
      <w:bookmarkStart w:id="859" w:name="_Toc378"/>
      <w:bookmarkEnd w:id="858"/>
      <w:r>
        <w:rPr>
          <w:rtl w:val="true"/>
        </w:rPr>
        <w:t>[</w:t>
      </w:r>
      <w:r>
        <w:rPr/>
        <w:t>374</w:t>
      </w:r>
      <w:r>
        <w:rPr>
          <w:rtl w:val="true"/>
        </w:rPr>
        <w:t xml:space="preserve">] </w:t>
      </w:r>
      <w:r>
        <w:rPr>
          <w:rtl w:val="true"/>
        </w:rPr>
        <w:t>و ما کان فیه عن أبی کهمس</w:t>
      </w:r>
      <w:r>
        <w:rPr>
          <w:rtl w:val="true"/>
        </w:rPr>
        <w:t>:</w:t>
      </w:r>
      <w:bookmarkEnd w:id="859"/>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محمد بن الحسین بن أبی الخطاب، عن الحکم بن مسکین، عن عبد الله بن علی الزراد، عن أبی کهمس؛ الکوفیّ</w:t>
      </w:r>
      <w:r>
        <w:rPr>
          <w:rFonts w:eastAsia="IRNazanin" w:cs="IRNazanin"/>
          <w:color w:val="111111"/>
          <w:sz w:val="28"/>
          <w:szCs w:val="28"/>
          <w:rtl w:val="true"/>
          <w:lang w:bidi="fa-IR"/>
        </w:rPr>
        <w:t>.</w:t>
      </w:r>
    </w:p>
    <w:p>
      <w:pPr>
        <w:pStyle w:val="Heading4"/>
        <w:numPr>
          <w:ilvl w:val="3"/>
          <w:numId w:val="1"/>
        </w:numPr>
        <w:rPr/>
      </w:pPr>
      <w:bookmarkStart w:id="860" w:name="__RefHeading___Toc6342497_417432637"/>
      <w:bookmarkStart w:id="861" w:name="_Toc379"/>
      <w:bookmarkEnd w:id="860"/>
      <w:r>
        <w:rPr>
          <w:rtl w:val="true"/>
        </w:rPr>
        <w:t>[</w:t>
      </w:r>
      <w:r>
        <w:rPr/>
        <w:t>375</w:t>
      </w:r>
      <w:r>
        <w:rPr>
          <w:rtl w:val="true"/>
        </w:rPr>
        <w:t xml:space="preserve">] </w:t>
      </w:r>
      <w:r>
        <w:rPr>
          <w:rtl w:val="true"/>
        </w:rPr>
        <w:t>و ما کان فیه عن أبی مریم، الأنصاری</w:t>
      </w:r>
      <w:r>
        <w:rPr>
          <w:rtl w:val="true"/>
        </w:rPr>
        <w:t>:</w:t>
      </w:r>
      <w:bookmarkEnd w:id="861"/>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أحمد بن محمد بن عیسی، عن الحسین بن سعید، عن فضالة بن أیوب، عن أبان بن عثمان، عن أبی مریم</w:t>
      </w:r>
      <w:r>
        <w:rPr>
          <w:rFonts w:eastAsia="IRNazanin" w:cs="IRNazanin"/>
          <w:color w:val="111111"/>
          <w:sz w:val="28"/>
          <w:szCs w:val="28"/>
          <w:rtl w:val="true"/>
          <w:lang w:bidi="fa-IR"/>
        </w:rPr>
        <w:t>.</w:t>
      </w:r>
    </w:p>
    <w:p>
      <w:pPr>
        <w:pStyle w:val="Heading4"/>
        <w:numPr>
          <w:ilvl w:val="3"/>
          <w:numId w:val="1"/>
        </w:numPr>
        <w:rPr/>
      </w:pPr>
      <w:bookmarkStart w:id="862" w:name="__RefHeading___Toc6342499_417432637"/>
      <w:bookmarkStart w:id="863" w:name="_Toc380"/>
      <w:bookmarkEnd w:id="862"/>
      <w:r>
        <w:rPr>
          <w:rtl w:val="true"/>
        </w:rPr>
        <w:t>[</w:t>
      </w:r>
      <w:r>
        <w:rPr/>
        <w:t>376</w:t>
      </w:r>
      <w:r>
        <w:rPr>
          <w:rtl w:val="true"/>
        </w:rPr>
        <w:t xml:space="preserve">] </w:t>
      </w:r>
      <w:r>
        <w:rPr>
          <w:rtl w:val="true"/>
        </w:rPr>
        <w:t>و ما کان فیه عن أبی المَغراء؛ حمید بن المثنی؛ العجلی</w:t>
      </w:r>
      <w:r>
        <w:rPr>
          <w:rtl w:val="true"/>
        </w:rPr>
        <w:t>:</w:t>
      </w:r>
      <w:bookmarkEnd w:id="863"/>
    </w:p>
    <w:p>
      <w:pPr>
        <w:pStyle w:val="BookText"/>
        <w:rPr/>
      </w:pPr>
      <w:r>
        <w:rPr>
          <w:rFonts w:ascii="IRNazanin" w:hAnsi="IRNazanin" w:eastAsia="IRNazanin"/>
          <w:color w:val="111111"/>
          <w:sz w:val="28"/>
          <w:sz w:val="28"/>
          <w:szCs w:val="28"/>
          <w:rtl w:val="true"/>
          <w:lang w:bidi="fa-IR"/>
        </w:rPr>
        <w:t>فقد رویته عن أبی، رضی الله عنه، عن سعد بن عبد الله، عن محمد بن الحسین بن أبی الخطّاب، عن عثمان بن عیسی، عن أبی المَغراء؛ حمید بن المثنی؛ العجلی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عربی، کوفی، ثقة، و له کتاب</w:t>
      </w:r>
      <w:r>
        <w:rPr>
          <w:rFonts w:eastAsia="IRNazanin" w:cs="IRNazanin"/>
          <w:color w:val="111111"/>
          <w:sz w:val="28"/>
          <w:szCs w:val="28"/>
          <w:rtl w:val="true"/>
          <w:lang w:bidi="fa-IR"/>
        </w:rPr>
        <w:t>.</w:t>
      </w:r>
    </w:p>
    <w:p>
      <w:pPr>
        <w:pStyle w:val="Heading4"/>
        <w:numPr>
          <w:ilvl w:val="3"/>
          <w:numId w:val="1"/>
        </w:numPr>
        <w:rPr/>
      </w:pPr>
      <w:bookmarkStart w:id="864" w:name="__RefHeading___Toc6342501_417432637"/>
      <w:bookmarkStart w:id="865" w:name="_Toc381"/>
      <w:bookmarkEnd w:id="864"/>
      <w:r>
        <w:rPr>
          <w:rtl w:val="true"/>
        </w:rPr>
        <w:t>[</w:t>
      </w:r>
      <w:r>
        <w:rPr/>
        <w:t>377</w:t>
      </w:r>
      <w:r>
        <w:rPr>
          <w:rtl w:val="true"/>
        </w:rPr>
        <w:t xml:space="preserve">] </w:t>
      </w:r>
      <w:r>
        <w:rPr>
          <w:rtl w:val="true"/>
        </w:rPr>
        <w:t>و ما کان فیه عن أبی النمیر؛ مولی الحارث بن المغیرة؛ النصری</w:t>
      </w:r>
      <w:r>
        <w:rPr>
          <w:rtl w:val="true"/>
        </w:rPr>
        <w:t>:</w:t>
      </w:r>
      <w:bookmarkEnd w:id="86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حمزة بن محمد العلوی، رضی الله عنه، عن علی بن إبراهیم، عن أبیه، عن محمد بن سنان، عن أبی النمیر</w:t>
      </w:r>
      <w:r>
        <w:rPr>
          <w:rFonts w:eastAsia="IRNazanin" w:cs="IRNazanin"/>
          <w:color w:val="111111"/>
          <w:sz w:val="28"/>
          <w:szCs w:val="28"/>
          <w:rtl w:val="true"/>
          <w:lang w:bidi="fa-IR"/>
        </w:rPr>
        <w:t xml:space="preserve">. </w:t>
      </w:r>
      <w:bookmarkStart w:id="866" w:name="pg12224_126998"/>
    </w:p>
    <w:p>
      <w:pPr>
        <w:pStyle w:val="Heading4"/>
        <w:numPr>
          <w:ilvl w:val="3"/>
          <w:numId w:val="1"/>
        </w:numPr>
        <w:rPr/>
      </w:pPr>
      <w:bookmarkStart w:id="867" w:name="__RefHeading___Toc6342503_417432637"/>
      <w:bookmarkStart w:id="868" w:name="_Toc382"/>
      <w:bookmarkEnd w:id="866"/>
      <w:bookmarkEnd w:id="867"/>
      <w:r>
        <w:rPr>
          <w:rtl w:val="true"/>
        </w:rPr>
        <w:t>[</w:t>
      </w:r>
      <w:r>
        <w:rPr/>
        <w:t>378</w:t>
      </w:r>
      <w:r>
        <w:rPr>
          <w:rtl w:val="true"/>
        </w:rPr>
        <w:t xml:space="preserve">] </w:t>
      </w:r>
      <w:r>
        <w:rPr>
          <w:rtl w:val="true"/>
        </w:rPr>
        <w:t>و ما کان فیه عن أبی الورد</w:t>
      </w:r>
      <w:r>
        <w:rPr>
          <w:rtl w:val="true"/>
        </w:rPr>
        <w:t>:</w:t>
      </w:r>
      <w:bookmarkEnd w:id="868"/>
    </w:p>
    <w:p>
      <w:pPr>
        <w:pStyle w:val="BookText"/>
        <w:rPr/>
      </w:pPr>
      <w:r>
        <w:rPr>
          <w:rFonts w:ascii="IRNazanin" w:hAnsi="IRNazanin" w:eastAsia="IRNazanin"/>
          <w:color w:val="111111"/>
          <w:sz w:val="28"/>
          <w:sz w:val="28"/>
          <w:szCs w:val="28"/>
          <w:rtl w:val="true"/>
          <w:lang w:bidi="fa-IR"/>
        </w:rPr>
        <w:t>فقد رویته عن أبی، رحمه الله، عن الحمیری، عن محمد بن الحسین بن أبی الخطاب، عن الحسن بن محبوب، عن علی بن رئاب، عن أبی الورد</w:t>
      </w:r>
      <w:r>
        <w:rPr>
          <w:rFonts w:eastAsia="IRNazanin" w:cs="IRNazanin"/>
          <w:color w:val="111111"/>
          <w:sz w:val="28"/>
          <w:szCs w:val="28"/>
          <w:rtl w:val="true"/>
          <w:lang w:bidi="fa-IR"/>
        </w:rPr>
        <w:t>.</w:t>
      </w:r>
    </w:p>
    <w:p>
      <w:pPr>
        <w:pStyle w:val="Heading4"/>
        <w:numPr>
          <w:ilvl w:val="3"/>
          <w:numId w:val="1"/>
        </w:numPr>
        <w:rPr/>
      </w:pPr>
      <w:bookmarkStart w:id="869" w:name="__RefHeading___Toc6342505_417432637"/>
      <w:bookmarkStart w:id="870" w:name="_Toc383"/>
      <w:bookmarkEnd w:id="869"/>
      <w:r>
        <w:rPr>
          <w:rtl w:val="true"/>
        </w:rPr>
        <w:t>[</w:t>
      </w:r>
      <w:r>
        <w:rPr/>
        <w:t>379</w:t>
      </w:r>
      <w:r>
        <w:rPr>
          <w:rtl w:val="true"/>
        </w:rPr>
        <w:t xml:space="preserve">] </w:t>
      </w:r>
      <w:r>
        <w:rPr>
          <w:rtl w:val="true"/>
        </w:rPr>
        <w:t>و ما کان فیه عن أبی ولاد؛ الحناط</w:t>
      </w:r>
      <w:r>
        <w:rPr>
          <w:rtl w:val="true"/>
        </w:rPr>
        <w:t>:</w:t>
      </w:r>
      <w:bookmarkEnd w:id="870"/>
    </w:p>
    <w:p>
      <w:pPr>
        <w:pStyle w:val="BookText"/>
        <w:rPr/>
      </w:pPr>
      <w:r>
        <w:rPr>
          <w:rFonts w:ascii="IRNazanin" w:hAnsi="IRNazanin" w:eastAsia="IRNazanin"/>
          <w:color w:val="111111"/>
          <w:sz w:val="28"/>
          <w:sz w:val="28"/>
          <w:szCs w:val="28"/>
          <w:rtl w:val="true"/>
          <w:lang w:bidi="fa-IR"/>
        </w:rPr>
        <w:t>فقد رویته عن أبی، رحمه الله، عن سعد بن عبد الله، عن الهیثم بن أبی مسروق؛ النهدی، عن الحسن بن محبوب، عن أبی ولاد؛ الحناط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اسمه حفص بن سالم؛ مولی بنی مخزوم</w:t>
      </w:r>
      <w:r>
        <w:rPr>
          <w:rFonts w:eastAsia="IRNazanin" w:cs="IRNazanin"/>
          <w:color w:val="111111"/>
          <w:sz w:val="28"/>
          <w:szCs w:val="28"/>
          <w:rtl w:val="true"/>
          <w:lang w:bidi="fa-IR"/>
        </w:rPr>
        <w:t>.</w:t>
      </w:r>
    </w:p>
    <w:p>
      <w:pPr>
        <w:pStyle w:val="Heading4"/>
        <w:numPr>
          <w:ilvl w:val="3"/>
          <w:numId w:val="1"/>
        </w:numPr>
        <w:rPr/>
      </w:pPr>
      <w:bookmarkStart w:id="871" w:name="__RefHeading___Toc6342507_417432637"/>
      <w:bookmarkStart w:id="872" w:name="_Toc384"/>
      <w:bookmarkEnd w:id="871"/>
      <w:r>
        <w:rPr>
          <w:rtl w:val="true"/>
        </w:rPr>
        <w:t>[</w:t>
      </w:r>
      <w:r>
        <w:rPr/>
        <w:t>380</w:t>
      </w:r>
      <w:r>
        <w:rPr>
          <w:rtl w:val="true"/>
        </w:rPr>
        <w:t xml:space="preserve">] </w:t>
      </w:r>
      <w:r>
        <w:rPr>
          <w:rtl w:val="true"/>
        </w:rPr>
        <w:t>و ما کان فیه عن أبی هاشم؛ الجعفری</w:t>
      </w:r>
      <w:r>
        <w:rPr>
          <w:rtl w:val="true"/>
        </w:rPr>
        <w:t>:</w:t>
      </w:r>
      <w:bookmarkEnd w:id="872"/>
    </w:p>
    <w:p>
      <w:pPr>
        <w:pStyle w:val="BookText"/>
        <w:rPr/>
      </w:pPr>
      <w:r>
        <w:rPr>
          <w:rFonts w:ascii="IRNazanin" w:hAnsi="IRNazanin" w:eastAsia="IRNazanin"/>
          <w:color w:val="111111"/>
          <w:sz w:val="28"/>
          <w:sz w:val="28"/>
          <w:szCs w:val="28"/>
          <w:rtl w:val="true"/>
          <w:lang w:bidi="fa-IR"/>
        </w:rPr>
        <w:t>فقد رویته عن محمد بن موسی بن المتوکل، رضی الله عنه، عن علی بن الحسین السعدآبادی، عن أحمد بن أبی عبد الله، البرقی، عن أبی هاشم،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أبی همام؛ إسماعیل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فی إسماعیل‌</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3" w:name="__RefHeading___Toc6342509_417432637"/>
      <w:bookmarkStart w:id="874" w:name="_Toc385"/>
      <w:bookmarkEnd w:id="873"/>
      <w:r>
        <w:rPr>
          <w:rtl w:val="true"/>
        </w:rPr>
        <w:t>[</w:t>
      </w:r>
      <w:r>
        <w:rPr/>
        <w:t>381</w:t>
      </w:r>
      <w:r>
        <w:rPr>
          <w:rtl w:val="true"/>
        </w:rPr>
        <w:t xml:space="preserve">] </w:t>
      </w:r>
      <w:r>
        <w:rPr>
          <w:rtl w:val="true"/>
        </w:rPr>
        <w:t>و ما کان فیه</w:t>
      </w:r>
      <w:r>
        <w:rPr>
          <w:rtl w:val="true"/>
        </w:rPr>
        <w:t xml:space="preserve">" </w:t>
      </w:r>
      <w:r>
        <w:rPr>
          <w:rtl w:val="true"/>
        </w:rPr>
        <w:t>جاء نفر من الیهود، إلی رسول الله صلی الله علیه و آله، فسألوه عن مسائل</w:t>
      </w:r>
      <w:r>
        <w:rPr>
          <w:rtl w:val="true"/>
        </w:rPr>
        <w:t>":</w:t>
      </w:r>
      <w:bookmarkEnd w:id="87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رویته عن علی بن أحمد بن عبد الله؛ البرقی، رضی الله عنه،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عبد الله؛ البرقی، عن أبیه، عن أبی الحسن؛ علی بن الحسین؛ البرقی، عن عبد الله بن جبلة، عن معاویة بن عمار، عن الحسن بن عبد الله، عن آبائه، عن جده؛ الحسن بن علی بن أبی طالب علیهم السلام</w:t>
      </w:r>
      <w:r>
        <w:rPr>
          <w:rFonts w:eastAsia="IRNazanin" w:cs="IRNazanin"/>
          <w:color w:val="111111"/>
          <w:sz w:val="28"/>
          <w:szCs w:val="28"/>
          <w:rtl w:val="true"/>
          <w:lang w:bidi="fa-IR"/>
        </w:rPr>
        <w:t xml:space="preserve">. </w:t>
      </w:r>
      <w:bookmarkStart w:id="875" w:name="pg12224_126999"/>
    </w:p>
    <w:p>
      <w:pPr>
        <w:pStyle w:val="Heading4"/>
        <w:numPr>
          <w:ilvl w:val="3"/>
          <w:numId w:val="1"/>
        </w:numPr>
        <w:rPr/>
      </w:pPr>
      <w:bookmarkStart w:id="876" w:name="__RefHeading___Toc6342511_417432637"/>
      <w:bookmarkStart w:id="877" w:name="_Toc386"/>
      <w:bookmarkEnd w:id="875"/>
      <w:bookmarkEnd w:id="876"/>
      <w:r>
        <w:rPr>
          <w:rtl w:val="true"/>
        </w:rPr>
        <w:t>[</w:t>
      </w:r>
      <w:r>
        <w:rPr/>
        <w:t>382</w:t>
      </w:r>
      <w:r>
        <w:rPr>
          <w:rtl w:val="true"/>
        </w:rPr>
        <w:t xml:space="preserve">] </w:t>
      </w:r>
      <w:r>
        <w:rPr>
          <w:rtl w:val="true"/>
        </w:rPr>
        <w:t>و ما کان فیه من حدیث سلیمان بن داود علیه السلام‌</w:t>
      </w:r>
      <w:bookmarkEnd w:id="877"/>
    </w:p>
    <w:p>
      <w:pPr>
        <w:pStyle w:val="BookText"/>
        <w:rPr/>
      </w:pPr>
      <w:r>
        <w:rPr>
          <w:rFonts w:ascii="IRNazanin" w:hAnsi="IRNazanin" w:eastAsia="IRNazanin"/>
          <w:color w:val="111111"/>
          <w:sz w:val="28"/>
          <w:sz w:val="28"/>
          <w:szCs w:val="28"/>
          <w:rtl w:val="true"/>
          <w:lang w:bidi="fa-IR"/>
        </w:rPr>
        <w:t>فی معنی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فَطَفِقَ مَسْحاً بِالسُّوقِ وَ الْأَعْناقِ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ص، رقم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رویته عن علی بن أحمد بن موسی، عن محمد بن أبی عبد الله؛ الکوفی، عن موسی بن عمران، النخعی،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یزید؛ النوفلی، عن علی بن سالم، عن أبیه، عن الصادق؛ جعفر بن محمد علیه السلام</w:t>
      </w:r>
      <w:r>
        <w:rPr>
          <w:rFonts w:eastAsia="IRNazanin" w:cs="IRNazanin"/>
          <w:color w:val="111111"/>
          <w:sz w:val="28"/>
          <w:szCs w:val="28"/>
          <w:rtl w:val="true"/>
          <w:lang w:bidi="fa-IR"/>
        </w:rPr>
        <w:t>.</w:t>
      </w:r>
    </w:p>
    <w:p>
      <w:pPr>
        <w:pStyle w:val="Heading4"/>
        <w:numPr>
          <w:ilvl w:val="3"/>
          <w:numId w:val="1"/>
        </w:numPr>
        <w:rPr/>
      </w:pPr>
      <w:bookmarkStart w:id="878" w:name="__RefHeading___Toc6342513_417432637"/>
      <w:bookmarkStart w:id="879" w:name="_Toc387"/>
      <w:bookmarkEnd w:id="878"/>
      <w:r>
        <w:rPr>
          <w:rtl w:val="true"/>
        </w:rPr>
        <w:t>[</w:t>
      </w:r>
      <w:r>
        <w:rPr/>
        <w:t>383</w:t>
      </w:r>
      <w:r>
        <w:rPr>
          <w:rtl w:val="true"/>
        </w:rPr>
        <w:t xml:space="preserve">] </w:t>
      </w:r>
      <w:r>
        <w:rPr>
          <w:rtl w:val="true"/>
        </w:rPr>
        <w:t>و ما کان فیه من خبر بلال، و ثواب المؤذنین بطوله</w:t>
      </w:r>
      <w:r>
        <w:rPr>
          <w:rtl w:val="true"/>
        </w:rPr>
        <w:t>-:</w:t>
      </w:r>
      <w:bookmarkEnd w:id="879"/>
    </w:p>
    <w:p>
      <w:pPr>
        <w:pStyle w:val="BookText"/>
        <w:rPr/>
      </w:pPr>
      <w:r>
        <w:rPr>
          <w:rFonts w:ascii="IRNazanin" w:hAnsi="IRNazanin" w:eastAsia="IRNazanin"/>
          <w:color w:val="111111"/>
          <w:sz w:val="28"/>
          <w:sz w:val="28"/>
          <w:szCs w:val="28"/>
          <w:rtl w:val="true"/>
          <w:lang w:bidi="fa-IR"/>
        </w:rPr>
        <w:t>فقد رویته عن أحمد بن محمد بن زیاد بن جعفر، الهمدانی، رضی الله عنه، عن علیّ بن إبراهیم، عن أبیه‌</w:t>
      </w:r>
      <w:r>
        <w:rPr>
          <w:rStyle w:val="FootnoteAnchor"/>
          <w:rtl w:val="true"/>
        </w:rPr>
        <w:footnoteReference w:id="99"/>
      </w:r>
      <w:r>
        <w:rPr>
          <w:rFonts w:ascii="IRNazanin" w:hAnsi="IRNazanin" w:eastAsia="IRNazanin"/>
          <w:color w:val="111111"/>
          <w:sz w:val="28"/>
          <w:sz w:val="28"/>
          <w:szCs w:val="28"/>
          <w:rtl w:val="true"/>
          <w:lang w:bidi="fa-IR"/>
        </w:rPr>
        <w:t>عن أحمد بن العباس، و العباس بن عمرو؛ الفقیمی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الحکم، عن ثابت بن هرمز، عن الحسن بن أبی الحسن، عن أحمد بن عبد الحمید، عن عبد الله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متاعی من البصرة إلی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الحدیث بطوله</w:t>
      </w:r>
      <w:r>
        <w:rPr>
          <w:rFonts w:eastAsia="IRNazanin" w:cs="IRNazanin"/>
          <w:color w:val="111111"/>
          <w:sz w:val="28"/>
          <w:szCs w:val="28"/>
          <w:rtl w:val="true"/>
          <w:lang w:bidi="fa-IR"/>
        </w:rPr>
        <w:t>.</w:t>
      </w:r>
    </w:p>
    <w:p>
      <w:pPr>
        <w:pStyle w:val="Heading4"/>
        <w:numPr>
          <w:ilvl w:val="3"/>
          <w:numId w:val="1"/>
        </w:numPr>
        <w:rPr/>
      </w:pPr>
      <w:bookmarkStart w:id="880" w:name="__RefHeading___Toc6342515_417432637"/>
      <w:bookmarkStart w:id="881" w:name="_Toc388"/>
      <w:bookmarkEnd w:id="880"/>
      <w:r>
        <w:rPr>
          <w:rtl w:val="true"/>
        </w:rPr>
        <w:t>[</w:t>
      </w:r>
      <w:r>
        <w:rPr/>
        <w:t>384</w:t>
      </w:r>
      <w:r>
        <w:rPr>
          <w:rtl w:val="true"/>
        </w:rPr>
        <w:t xml:space="preserve">] </w:t>
      </w:r>
      <w:r>
        <w:rPr>
          <w:rtl w:val="true"/>
        </w:rPr>
        <w:t>و ما کان فیه متفرقا من قضایا أمیر المؤمنین علیه السلام المتفرقة</w:t>
      </w:r>
      <w:r>
        <w:rPr>
          <w:rtl w:val="true"/>
        </w:rPr>
        <w:t>:</w:t>
      </w:r>
      <w:bookmarkEnd w:id="8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متفرقا من قضایا أمیر المؤمنین علیه السلام المتفرقة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رویته عن أبی، و محمد بن الحسن، رضی الله عنهما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سعد بن عبد الله، عن إبراهیم بن هاشم، عن عبد الرحمن بن أبی نجران، عن عاصم بن حمید، عن محمد بن قیس، عن أبی جَعْفَر </w:t>
      </w:r>
      <w:bookmarkStart w:id="882" w:name="pg12224_127000"/>
    </w:p>
    <w:p>
      <w:pPr>
        <w:pStyle w:val="BookText"/>
        <w:rPr/>
      </w:pPr>
      <w:bookmarkEnd w:id="882"/>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883" w:name="__RefHeading___Toc6342517_417432637"/>
      <w:bookmarkStart w:id="884" w:name="_Toc389"/>
      <w:bookmarkEnd w:id="883"/>
      <w:r>
        <w:rPr>
          <w:rtl w:val="true"/>
        </w:rPr>
        <w:t>[</w:t>
      </w:r>
      <w:r>
        <w:rPr/>
        <w:t>385</w:t>
      </w:r>
      <w:r>
        <w:rPr>
          <w:rtl w:val="true"/>
        </w:rPr>
        <w:t xml:space="preserve">] </w:t>
      </w:r>
      <w:r>
        <w:rPr>
          <w:rtl w:val="true"/>
        </w:rPr>
        <w:t>و ما کان فیه، من وصیة أمیر المؤمنین علیه السلام لابنه محمد بن الحنفیة</w:t>
      </w:r>
      <w:r>
        <w:rPr>
          <w:rtl w:val="true"/>
        </w:rPr>
        <w:t>:</w:t>
      </w:r>
      <w:bookmarkEnd w:id="884"/>
    </w:p>
    <w:p>
      <w:pPr>
        <w:pStyle w:val="BookText"/>
        <w:rPr/>
      </w:pPr>
      <w:r>
        <w:rPr>
          <w:rFonts w:ascii="IRNazanin" w:hAnsi="IRNazanin" w:eastAsia="IRNazanin"/>
          <w:color w:val="111111"/>
          <w:sz w:val="28"/>
          <w:sz w:val="28"/>
          <w:szCs w:val="28"/>
          <w:rtl w:val="true"/>
          <w:lang w:bidi="fa-IR"/>
        </w:rPr>
        <w:t>فقد رویته عن أبی، رضی الله عنه، عن علی بن إبراهیم بن هاشم، عن أبیه، عن حماد بن عیسی، عمن ذکره،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یغلط أکثر الناس فی هذا الإسناد، فیجعلون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إبراهیم بن هاشم لم یلق حماد بن عثمان، و إنما لَقِیَ حماد بن عیسی، 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 الصدوق قدس سره، و ما أورده من الأسانید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أترک منها شیئاً، و لا غیّرتُ کلامه، و إنما غیرت الترتیب و بقی له أسانید لم یذکرها هنا، و أکثرها تعلم من کتب الرجال، و مما یأتی من طرق الشیخ</w:t>
      </w:r>
      <w:r>
        <w:rPr>
          <w:rFonts w:eastAsia="IRNazanin" w:cs="IRNazanin"/>
          <w:color w:val="111111"/>
          <w:sz w:val="28"/>
          <w:szCs w:val="28"/>
          <w:rtl w:val="true"/>
          <w:lang w:bidi="fa-IR"/>
        </w:rPr>
        <w:t>.</w:t>
      </w:r>
    </w:p>
    <w:p>
      <w:pPr>
        <w:pStyle w:val="BookText"/>
        <w:rPr/>
      </w:pPr>
      <w:r>
        <w:rPr>
          <w:rStyle w:val="FootnoteAnchor"/>
          <w:rtl w:val="true"/>
        </w:rPr>
        <w:footnoteReference w:id="101"/>
      </w:r>
      <w:r>
        <w:rPr>
          <w:rFonts w:ascii="IRNazanin" w:hAnsi="IRNazanin" w:eastAsia="IRNazanin"/>
          <w:color w:val="111111"/>
          <w:sz w:val="28"/>
          <w:sz w:val="28"/>
          <w:szCs w:val="28"/>
          <w:rtl w:val="true"/>
          <w:lang w:bidi="fa-IR"/>
        </w:rPr>
        <w:t xml:space="preserve">و أما أسانیده 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أوردتها کما أوردها هو، إلا أنی حذفت من کثیر منها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أتیت مکانها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أسانید غیره من محدثینا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روایات الرضا علیه السلام، و غیره من الأئمة علیهم السلام، </w:t>
      </w:r>
    </w:p>
    <w:p>
      <w:pPr>
        <w:pStyle w:val="BookText"/>
        <w:rPr/>
      </w:pPr>
      <w:r>
        <w:rPr>
          <w:rFonts w:ascii="IRNazanin" w:hAnsi="IRNazanin" w:eastAsia="IRNazanin"/>
          <w:color w:val="111111"/>
          <w:sz w:val="28"/>
          <w:sz w:val="28"/>
          <w:szCs w:val="28"/>
          <w:rtl w:val="true"/>
          <w:lang w:bidi="fa-IR"/>
        </w:rPr>
        <w:t>عن آبائه علیهم السلام، بالتفصیل، فإنی اختصرتها و أتیت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البواقی أوردتها بتمامها، و أشرت فی بعضها إلی سند سابق، و حذفت منها ما یتکرر غالبا، و أنا أذکره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إلی محمد بن سنان فی حدیث العلل عن الرضا علیه السلام فیما کتب إلیه و صورته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علی؛ ماجیلویه،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القاسم، عن محمد بن علی، الکوفی، عن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علی بن أحمد بن محمد بن عمران؛ الدقاق، و محمد بن أحمد؛ السنانی، و علی بن عبد الله؛ الوراق، و الحسین بن إبراهیم بن أحمد بن هشام؛ المکتب،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 الله؛ الکوفی، عن محمد بن إسماعیل، عن علی بن العباس، عن القاسم بن الربیع، الصحاف، عن محمد بن سنان‌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حدثنا علی بن أحمد بن عبد الله؛ البرقی، و علی بن عیسی؛ المجاور فی مسجد الکوفة، و أبو جعفر؛ محمد بن موسی؛ البرقی، بالریّ، رضی الله عنهم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ماجیلویه، عن أحمد بن محمد بن خالد، عن محمد بن سنان‌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إلی الفضل بن شاذان فیما ذکره عن الرضا علیه السلام من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الواحد بن محمد بن عبدوس النیسابوری، عن علی بن محمد بن قتیبة النیسابوری، عن الفضل بن شاذان النیسابوری‌</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الحاکم؛ أبی محمد؛ جعفر بن نعیم بن شاذان،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 عن الفضل بن شاذان‌</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بالسند الأول‌</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إلی الفضل بن شاذان، عن الرضا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 إلی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بالسند الأول، و الثانی، جمیعا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أیضا عن حمزة بن محمد؛ العلوی، عن قنبر بن علی بن شاذان، عن أبیه، عن الفضل بن شاذان‌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إلی شعیب بن واقد فی حدیث المناهی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رواه بطوله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بالسند السابق فی طرق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ترکت التنبیه غالبا علی أنه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لاتحاد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إلی أبی سعید، الخدری فی وصیة النبی صلی الله علیه و آله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بالسند السابق فی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إلی ما 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من الیهود إلی رسول الله صلی الله علیه و آله، فسألوه عن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 و بعضه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محمد بن علی؛ ماجیلویه،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القاسم، عن أحمد بن أبی عبد الله؛ البرقی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ببقیة السند السابق قریبا فی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إلی حماد بن عمرو، و أنس بن محمد فی وصیة النبی صلی الله علیه و آله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الطریق السابق فی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 یروی عن کل واحد منهما منفردا غالبا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إلی الزهری، عن علی بن الحسین علیه السلام فی وجوه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بالسند السابق فی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الشیخ بإسناده، عن محمد بن یعقوب‌</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علی بن إبراهیم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القاسم بن محمد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إلی الأعمش فی حدیث شرائع الدین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عن أحمد بن محمد بن الهیثم؛ </w:t>
      </w:r>
    </w:p>
    <w:p>
      <w:pPr>
        <w:pStyle w:val="BookText"/>
        <w:rPr/>
      </w:pPr>
      <w:r>
        <w:rPr>
          <w:rFonts w:ascii="IRNazanin" w:hAnsi="IRNazanin" w:eastAsia="IRNazanin"/>
          <w:color w:val="111111"/>
          <w:sz w:val="28"/>
          <w:sz w:val="28"/>
          <w:szCs w:val="28"/>
          <w:rtl w:val="true"/>
          <w:lang w:bidi="fa-IR"/>
        </w:rPr>
        <w:t>العجلی، و أحمد بن الحسن، القطان، و محمد بن أحمد، السنانی، و الحسین بن إبراهیم؛ المکتب، و عبد الله بن محمد؛ الصائغ، و علی بن عبد الله؛ الوراق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یحیی بن زکریا؛ القطّان، عن بکر بن عبد الله بن حبیب، عن تمیم بن بهلول، عن أبی معاویة، عن الأعمش، عن جعفر بن محمد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شرائعُ الدین لمن أراد أن یتمسک بها، و أراد الله 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إسباغ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إلی حدیث الأربعمائة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عن أبیه، عن سعد بن عبد الله، عن محمد بن عیسی بن عبید؛ الیقطینی، عن القاسم بن یحیی،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راشد، عن أبی بصیر، و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عن آبائه، عن أمیر المؤمنین علی بن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علم أصحابه فی مجلس واحد أربعمائة باب، مما یصلح للمسلم، فی دینه و دنیاه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الحدیث‌</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إلی سلیمان بن جعفر؛ البصری فی الخصال المکروهة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عن أبیه، عن سعد بن عبد الله عن إبراهیم بن هاشم، عن الحسین بن الحسن؛ القرشی، عن سلیمان بن جعفر؛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نقل حدیث المناهی مرسلا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وصیة النبی صلی الله علیه و آله، لأمیر المؤمنین علیه السلام مرسلة</w:t>
      </w:r>
      <w:r>
        <w:rPr>
          <w:rStyle w:val="FootnoteAnchor"/>
          <w:rtl w:val="true"/>
        </w:rPr>
        <w:footnoteReference w:id="131"/>
      </w:r>
      <w:r>
        <w:rPr>
          <w:rFonts w:ascii="IRNazanin" w:hAnsi="IRNazanin" w:eastAsia="IRNazanin"/>
          <w:color w:val="111111"/>
          <w:sz w:val="28"/>
          <w:sz w:val="28"/>
          <w:szCs w:val="28"/>
          <w:rtl w:val="true"/>
          <w:lang w:bidi="fa-IR"/>
        </w:rPr>
        <w:t>، کما رواهما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وصیة النبی صلی الله علیه و آله لأبی ذر مرسلة، کما رواها الشیخ‌</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 الحسن بن علی بن شعبة نقل حدیث الأربعمائة کلمة،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 مرسلًا، کما نقله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کتاب الرضا علیه السلام إلی المأمون مرسلا</w:t>
      </w:r>
      <w:r>
        <w:rPr>
          <w:rStyle w:val="FootnoteAnchor"/>
          <w:rtl w:val="true"/>
        </w:rPr>
        <w:footnoteReference w:id="135"/>
      </w:r>
      <w:r>
        <w:rPr>
          <w:rFonts w:ascii="IRNazanin" w:hAnsi="IRNazanin" w:eastAsia="IRNazanin"/>
          <w:color w:val="111111"/>
          <w:sz w:val="28"/>
          <w:sz w:val="28"/>
          <w:szCs w:val="28"/>
          <w:rtl w:val="true"/>
          <w:lang w:bidi="fa-IR"/>
        </w:rPr>
        <w:t xml:space="preserve">، کما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5" w:name="pg12224_127008"/>
      <w:bookmarkStart w:id="886" w:name="pg12224_127008"/>
      <w:bookmarkEnd w:id="886"/>
    </w:p>
    <w:p>
      <w:pPr>
        <w:pStyle w:val="Heading3"/>
        <w:numPr>
          <w:ilvl w:val="2"/>
          <w:numId w:val="1"/>
        </w:numPr>
        <w:rPr/>
      </w:pPr>
      <w:bookmarkStart w:id="887" w:name="pg12224_127008"/>
      <w:bookmarkStart w:id="888" w:name="__RefHeading___Toc6342519_417432637"/>
      <w:bookmarkStart w:id="889" w:name="_Toc390"/>
      <w:bookmarkEnd w:id="887"/>
      <w:bookmarkEnd w:id="888"/>
      <w:r>
        <w:rPr>
          <w:rtl w:val="true"/>
        </w:rPr>
        <w:t>الفائدة الثانیة</w:t>
      </w:r>
      <w:bookmarkEnd w:id="889"/>
    </w:p>
    <w:p>
      <w:pPr>
        <w:pStyle w:val="Heading4"/>
        <w:numPr>
          <w:ilvl w:val="3"/>
          <w:numId w:val="1"/>
        </w:numPr>
        <w:rPr/>
      </w:pPr>
      <w:bookmarkStart w:id="890" w:name="__RefHeading___Toc6342521_417432637"/>
      <w:bookmarkStart w:id="891" w:name="_Toc391"/>
      <w:bookmarkEnd w:id="890"/>
      <w:r>
        <w:rPr>
          <w:rtl w:val="true"/>
        </w:rPr>
        <w:t>اشاره</w:t>
      </w:r>
      <w:bookmarkEnd w:id="89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مشیختا التهذیب و الاستبصار للشیخ الطوسی رحمه الله</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فی ذکر طرق الشیخ، أبی جعفر، محمد بن الحسن الطوسی، رضی الله عنه، و أسانیده التی حذفها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أوردها فی آخر الکتابین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حذفتها إنا أیضا للاختصار، و الإشعار بمأخذ 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صرح بأنه ابتدأ کل حدیث باسم المصنف الذی أخذ الحدیث من کتابه، أو صاحب الأصل الذی نقل الحدیث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الطرق بغیر ترتیب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أوردتها کما أوردها لقلتها، و ارتباط بعضها ببعض و استلزام ترتیبها للتغییر و التکرار،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أبو جعفر، محمد بن الحسن، الطوسی، قدس سره،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ذکر أنه اقتصر من إیراد الأخبار علی الابتداء بذکر المصنف الذی أخذ الخبر من کتابه، أو صاحب الأصل الذی أخذ الحدیث من أصله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نحن نذکر الطرق التی یتوصل بها إلی روایة هذه الأصول </w:t>
      </w:r>
      <w:bookmarkStart w:id="892" w:name="pg12224_127011"/>
    </w:p>
    <w:p>
      <w:pPr>
        <w:pStyle w:val="BookText"/>
        <w:rPr/>
      </w:pPr>
      <w:bookmarkEnd w:id="892"/>
      <w:r>
        <w:rPr>
          <w:rFonts w:ascii="IRNazanin" w:hAnsi="IRNazanin" w:eastAsia="IRNazanin"/>
          <w:color w:val="111111"/>
          <w:sz w:val="28"/>
          <w:sz w:val="28"/>
          <w:szCs w:val="28"/>
          <w:rtl w:val="true"/>
          <w:lang w:bidi="fa-IR"/>
        </w:rPr>
        <w:t>و المصنفات، و نذکرها علی غایة مایمکن من الاختصار، لتخرج الأخبار بذلک عن حد المراسیل، و تلحق بباب المسندات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Heading4"/>
        <w:numPr>
          <w:ilvl w:val="3"/>
          <w:numId w:val="1"/>
        </w:numPr>
        <w:rPr/>
      </w:pPr>
      <w:bookmarkStart w:id="893" w:name="__RefHeading___Toc6342523_417432637"/>
      <w:bookmarkStart w:id="894" w:name="_Toc392"/>
      <w:bookmarkEnd w:id="893"/>
      <w:r>
        <w:rPr>
          <w:rtl w:val="true"/>
        </w:rPr>
        <w:t>[</w:t>
      </w:r>
      <w:r>
        <w:rPr/>
        <w:t>1</w:t>
      </w:r>
      <w:r>
        <w:rPr>
          <w:rtl w:val="true"/>
        </w:rPr>
        <w:t xml:space="preserve">] </w:t>
      </w:r>
      <w:r>
        <w:rPr>
          <w:rtl w:val="true"/>
        </w:rPr>
        <w:t>فما ذکرناه فی هذا الکتاب عن محمد بن یعقوب، الکلینی، رحمه الله</w:t>
      </w:r>
      <w:r>
        <w:rPr>
          <w:rtl w:val="true"/>
        </w:rPr>
        <w:t>:</w:t>
      </w:r>
      <w:bookmarkEnd w:id="894"/>
    </w:p>
    <w:p>
      <w:pPr>
        <w:pStyle w:val="BookText"/>
        <w:rPr/>
      </w:pPr>
      <w:r>
        <w:rPr>
          <w:rFonts w:ascii="IRNazanin" w:hAnsi="IRNazanin" w:eastAsia="IRNazanin"/>
          <w:color w:val="111111"/>
          <w:sz w:val="28"/>
          <w:sz w:val="28"/>
          <w:szCs w:val="28"/>
          <w:rtl w:val="true"/>
          <w:lang w:bidi="fa-IR"/>
        </w:rPr>
        <w:t>فقد أخبرنا به الشیخ، أبو عبد الله، محمد بن محمد بن النعمان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القاسم؛ جعفر بن محمد بن قولویه، رحمه الله، عن محمد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أخبرنا أیضا الحسین بن عبید الله، عن أبی غالب؛ أحمد بن محمد، الزراری، و أبی محمد، هارون بن موسی، التلعکبری، و أبی القاسم؛ جعفر بن محمد بن قولویه، و أبی عبد الله، أحمد بن أبی رافع؛ الصیمری، و أبی المفضل؛ الشیبانی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یعقوب؛ الکلینی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أخبرنا به أیضا أحمد بن عبدون، المعروف بابن الحاشر، عن أحمد بن أبی رافع، و أبی الحسین؛ عبد الکریم بن عبد الله بن نصر، البزاز، بِتِنِّیس‌</w:t>
      </w:r>
      <w:r>
        <w:rPr>
          <w:rStyle w:val="FootnoteAnchor"/>
          <w:rtl w:val="true"/>
        </w:rPr>
        <w:footnoteReference w:id="137"/>
      </w:r>
      <w:r>
        <w:rPr>
          <w:rFonts w:ascii="IRNazanin" w:hAnsi="IRNazanin" w:eastAsia="IRNazanin"/>
          <w:color w:val="111111"/>
          <w:sz w:val="28"/>
          <w:sz w:val="28"/>
          <w:szCs w:val="28"/>
          <w:rtl w:val="true"/>
          <w:lang w:bidi="fa-IR"/>
        </w:rPr>
        <w:t xml:space="preserve">، و بغداد، عن أبی جعفر؛ محمد بن یعقوب، الکلینی جمیع مصنفاته و أحادیثه، سماعا و إجازة، ببغداد بباب الکوفة، بدرب السلسلة، سنة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895" w:name="pg12224_127012"/>
    </w:p>
    <w:p>
      <w:pPr>
        <w:pStyle w:val="Heading4"/>
        <w:numPr>
          <w:ilvl w:val="3"/>
          <w:numId w:val="1"/>
        </w:numPr>
        <w:rPr/>
      </w:pPr>
      <w:bookmarkStart w:id="896" w:name="__RefHeading___Toc6342525_417432637"/>
      <w:bookmarkStart w:id="897" w:name="_Toc393"/>
      <w:bookmarkEnd w:id="895"/>
      <w:bookmarkEnd w:id="896"/>
      <w:r>
        <w:rPr>
          <w:rtl w:val="true"/>
        </w:rPr>
        <w:t>[</w:t>
      </w:r>
      <w:r>
        <w:rPr/>
        <w:t>2</w:t>
      </w:r>
      <w:r>
        <w:rPr>
          <w:rtl w:val="true"/>
        </w:rPr>
        <w:t xml:space="preserve">] </w:t>
      </w:r>
      <w:r>
        <w:rPr>
          <w:rtl w:val="true"/>
        </w:rPr>
        <w:t>و ما ذکرته عن علی بن إبراهیم بن هاشم</w:t>
      </w:r>
      <w:r>
        <w:rPr>
          <w:rtl w:val="true"/>
        </w:rPr>
        <w:t>:</w:t>
      </w:r>
      <w:bookmarkEnd w:id="897"/>
    </w:p>
    <w:p>
      <w:pPr>
        <w:pStyle w:val="BookText"/>
        <w:rPr/>
      </w:pPr>
      <w:r>
        <w:rPr>
          <w:rFonts w:ascii="IRNazanin" w:hAnsi="IRNazanin" w:eastAsia="IRNazanin"/>
          <w:color w:val="111111"/>
          <w:sz w:val="28"/>
          <w:sz w:val="28"/>
          <w:szCs w:val="28"/>
          <w:rtl w:val="true"/>
          <w:lang w:bidi="fa-IR"/>
        </w:rPr>
        <w:t>فقد رویته بهذه الأسانید عن محمد بن یعقوب، عن علی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أیضا بروایاته الشیخ، أبو عبد الله؛ محمد بن محمد بن النعمان، و الحسین بن عبید الله، و أحمد بن 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محمد؛ الحسن بن حمزة؛ العلوی؛ الطبری، عن علی بن إبراهیم</w:t>
      </w:r>
      <w:r>
        <w:rPr>
          <w:rFonts w:eastAsia="IRNazanin" w:cs="IRNazanin"/>
          <w:color w:val="111111"/>
          <w:sz w:val="28"/>
          <w:szCs w:val="28"/>
          <w:rtl w:val="true"/>
          <w:lang w:bidi="fa-IR"/>
        </w:rPr>
        <w:t>.</w:t>
      </w:r>
    </w:p>
    <w:p>
      <w:pPr>
        <w:pStyle w:val="Heading4"/>
        <w:numPr>
          <w:ilvl w:val="3"/>
          <w:numId w:val="1"/>
        </w:numPr>
        <w:rPr/>
      </w:pPr>
      <w:bookmarkStart w:id="898" w:name="__RefHeading___Toc6342527_417432637"/>
      <w:bookmarkStart w:id="899" w:name="_Toc394"/>
      <w:bookmarkEnd w:id="898"/>
      <w:r>
        <w:rPr>
          <w:rtl w:val="true"/>
        </w:rPr>
        <w:t>[</w:t>
      </w:r>
      <w:r>
        <w:rPr/>
        <w:t>3</w:t>
      </w:r>
      <w:r>
        <w:rPr>
          <w:rtl w:val="true"/>
        </w:rPr>
        <w:t xml:space="preserve">] </w:t>
      </w:r>
      <w:r>
        <w:rPr>
          <w:rtl w:val="true"/>
        </w:rPr>
        <w:t>و ما ذکرته عن محمد بن یحیی؛ العطار</w:t>
      </w:r>
      <w:r>
        <w:rPr>
          <w:rtl w:val="true"/>
        </w:rPr>
        <w:t>:</w:t>
      </w:r>
      <w:bookmarkEnd w:id="899"/>
    </w:p>
    <w:p>
      <w:pPr>
        <w:pStyle w:val="BookText"/>
        <w:rPr/>
      </w:pPr>
      <w:r>
        <w:rPr>
          <w:rFonts w:ascii="IRNazanin" w:hAnsi="IRNazanin" w:eastAsia="IRNazanin"/>
          <w:color w:val="111111"/>
          <w:sz w:val="28"/>
          <w:sz w:val="28"/>
          <w:szCs w:val="28"/>
          <w:rtl w:val="true"/>
          <w:lang w:bidi="fa-IR"/>
        </w:rPr>
        <w:t>فقد رویته بهذه الأسانید عن محمد بن یعقوب، عن محمد بن یحیی؛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به أیضا الحسین بن عبید الله، و أبو الحسین؛ ابن أبی جید؛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یحیی، عن أبیه؛ محمد بن یحیی؛ العطار</w:t>
      </w:r>
      <w:r>
        <w:rPr>
          <w:rFonts w:eastAsia="IRNazanin" w:cs="IRNazanin"/>
          <w:color w:val="111111"/>
          <w:sz w:val="28"/>
          <w:szCs w:val="28"/>
          <w:rtl w:val="true"/>
          <w:lang w:bidi="fa-IR"/>
        </w:rPr>
        <w:t>.</w:t>
      </w:r>
    </w:p>
    <w:p>
      <w:pPr>
        <w:pStyle w:val="Heading4"/>
        <w:numPr>
          <w:ilvl w:val="3"/>
          <w:numId w:val="1"/>
        </w:numPr>
        <w:rPr/>
      </w:pPr>
      <w:bookmarkStart w:id="900" w:name="__RefHeading___Toc6342529_417432637"/>
      <w:bookmarkStart w:id="901" w:name="_Toc395"/>
      <w:bookmarkEnd w:id="900"/>
      <w:r>
        <w:rPr>
          <w:rtl w:val="true"/>
        </w:rPr>
        <w:t>[</w:t>
      </w:r>
      <w:r>
        <w:rPr/>
        <w:t>4</w:t>
      </w:r>
      <w:r>
        <w:rPr>
          <w:rtl w:val="true"/>
        </w:rPr>
        <w:t xml:space="preserve">] </w:t>
      </w:r>
      <w:r>
        <w:rPr>
          <w:rtl w:val="true"/>
        </w:rPr>
        <w:t>و ما ذکرته عن أحمد بن إدریس</w:t>
      </w:r>
      <w:r>
        <w:rPr>
          <w:rtl w:val="true"/>
        </w:rPr>
        <w:t>:</w:t>
      </w:r>
      <w:bookmarkEnd w:id="901"/>
    </w:p>
    <w:p>
      <w:pPr>
        <w:pStyle w:val="BookText"/>
        <w:rPr/>
      </w:pPr>
      <w:r>
        <w:rPr>
          <w:rFonts w:ascii="IRNazanin" w:hAnsi="IRNazanin" w:eastAsia="IRNazanin"/>
          <w:color w:val="111111"/>
          <w:sz w:val="28"/>
          <w:sz w:val="28"/>
          <w:szCs w:val="28"/>
          <w:rtl w:val="true"/>
          <w:lang w:bidi="fa-IR"/>
        </w:rPr>
        <w:t>فقد رویته بهذا الإسناد عن محمد بن یعقوب، عن أحمد 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به أیضا الشیخ؛ أبو عبد الله؛ محمد بن محمد بن النعمان، و الحسین بن عبید الله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محمد بن الحسین بن سفیان البزوفری، عن أحمد بن إدریس</w:t>
      </w:r>
      <w:r>
        <w:rPr>
          <w:rFonts w:eastAsia="IRNazanin" w:cs="IRNazanin"/>
          <w:color w:val="111111"/>
          <w:sz w:val="28"/>
          <w:szCs w:val="28"/>
          <w:rtl w:val="true"/>
          <w:lang w:bidi="fa-IR"/>
        </w:rPr>
        <w:t xml:space="preserve">. </w:t>
      </w:r>
      <w:bookmarkStart w:id="902" w:name="pg12224_127013"/>
    </w:p>
    <w:p>
      <w:pPr>
        <w:pStyle w:val="Heading4"/>
        <w:numPr>
          <w:ilvl w:val="3"/>
          <w:numId w:val="1"/>
        </w:numPr>
        <w:rPr/>
      </w:pPr>
      <w:bookmarkStart w:id="903" w:name="__RefHeading___Toc6342531_417432637"/>
      <w:bookmarkStart w:id="904" w:name="_Toc396"/>
      <w:bookmarkEnd w:id="902"/>
      <w:bookmarkEnd w:id="903"/>
      <w:r>
        <w:rPr>
          <w:rtl w:val="true"/>
        </w:rPr>
        <w:t>[</w:t>
      </w:r>
      <w:r>
        <w:rPr/>
        <w:t>5</w:t>
      </w:r>
      <w:r>
        <w:rPr>
          <w:rtl w:val="true"/>
        </w:rPr>
        <w:t xml:space="preserve">] </w:t>
      </w:r>
      <w:r>
        <w:rPr>
          <w:rtl w:val="true"/>
        </w:rPr>
        <w:t>و ما ذکرته عن الحسین بن محمد</w:t>
      </w:r>
      <w:r>
        <w:rPr>
          <w:rtl w:val="true"/>
        </w:rPr>
        <w:t>:</w:t>
      </w:r>
      <w:bookmarkEnd w:id="904"/>
    </w:p>
    <w:p>
      <w:pPr>
        <w:pStyle w:val="BookText"/>
        <w:rPr/>
      </w:pPr>
      <w:r>
        <w:rPr>
          <w:rFonts w:ascii="IRNazanin" w:hAnsi="IRNazanin" w:eastAsia="IRNazanin"/>
          <w:color w:val="111111"/>
          <w:sz w:val="28"/>
          <w:sz w:val="28"/>
          <w:szCs w:val="28"/>
          <w:rtl w:val="true"/>
          <w:lang w:bidi="fa-IR"/>
        </w:rPr>
        <w:t>فقد رویته بهذه الأسانید عن محمد بن یعقوب، عن الحسین بن محمد</w:t>
      </w:r>
      <w:r>
        <w:rPr>
          <w:rFonts w:eastAsia="IRNazanin" w:cs="IRNazanin"/>
          <w:color w:val="111111"/>
          <w:sz w:val="28"/>
          <w:szCs w:val="28"/>
          <w:rtl w:val="true"/>
          <w:lang w:bidi="fa-IR"/>
        </w:rPr>
        <w:t>.</w:t>
      </w:r>
    </w:p>
    <w:p>
      <w:pPr>
        <w:pStyle w:val="Heading4"/>
        <w:numPr>
          <w:ilvl w:val="3"/>
          <w:numId w:val="1"/>
        </w:numPr>
        <w:rPr/>
      </w:pPr>
      <w:bookmarkStart w:id="905" w:name="__RefHeading___Toc6342533_417432637"/>
      <w:bookmarkStart w:id="906" w:name="_Toc397"/>
      <w:bookmarkEnd w:id="905"/>
      <w:r>
        <w:rPr>
          <w:rtl w:val="true"/>
        </w:rPr>
        <w:t>[</w:t>
      </w:r>
      <w:r>
        <w:rPr/>
        <w:t>6</w:t>
      </w:r>
      <w:r>
        <w:rPr>
          <w:rtl w:val="true"/>
        </w:rPr>
        <w:t xml:space="preserve">] </w:t>
      </w:r>
      <w:r>
        <w:rPr>
          <w:rtl w:val="true"/>
        </w:rPr>
        <w:t>و ما ذکرته عن محمد بن إسماعیل</w:t>
      </w:r>
      <w:r>
        <w:rPr>
          <w:rtl w:val="true"/>
        </w:rPr>
        <w:t>:</w:t>
      </w:r>
      <w:bookmarkEnd w:id="906"/>
    </w:p>
    <w:p>
      <w:pPr>
        <w:pStyle w:val="BookText"/>
        <w:rPr/>
      </w:pPr>
      <w:r>
        <w:rPr>
          <w:rFonts w:ascii="IRNazanin" w:hAnsi="IRNazanin" w:eastAsia="IRNazanin"/>
          <w:color w:val="111111"/>
          <w:sz w:val="28"/>
          <w:sz w:val="28"/>
          <w:szCs w:val="28"/>
          <w:rtl w:val="true"/>
          <w:lang w:bidi="fa-IR"/>
        </w:rPr>
        <w:t>فقد رویته بهذا الإسناد عن محمد بن یعقوب، عن محمد بن إسماعیل</w:t>
      </w:r>
      <w:r>
        <w:rPr>
          <w:rFonts w:eastAsia="IRNazanin" w:cs="IRNazanin"/>
          <w:color w:val="111111"/>
          <w:sz w:val="28"/>
          <w:szCs w:val="28"/>
          <w:rtl w:val="true"/>
          <w:lang w:bidi="fa-IR"/>
        </w:rPr>
        <w:t>.</w:t>
      </w:r>
    </w:p>
    <w:p>
      <w:pPr>
        <w:pStyle w:val="Heading4"/>
        <w:numPr>
          <w:ilvl w:val="3"/>
          <w:numId w:val="1"/>
        </w:numPr>
        <w:rPr/>
      </w:pPr>
      <w:bookmarkStart w:id="907" w:name="__RefHeading___Toc6342535_417432637"/>
      <w:bookmarkStart w:id="908" w:name="_Toc398"/>
      <w:bookmarkEnd w:id="907"/>
      <w:r>
        <w:rPr>
          <w:rtl w:val="true"/>
        </w:rPr>
        <w:t>[</w:t>
      </w:r>
      <w:r>
        <w:rPr/>
        <w:t>7</w:t>
      </w:r>
      <w:r>
        <w:rPr>
          <w:rtl w:val="true"/>
        </w:rPr>
        <w:t xml:space="preserve">] </w:t>
      </w:r>
      <w:r>
        <w:rPr>
          <w:rtl w:val="true"/>
        </w:rPr>
        <w:t>و ما ذکرته عن حمید بن زیاد</w:t>
      </w:r>
      <w:r>
        <w:rPr>
          <w:rtl w:val="true"/>
        </w:rPr>
        <w:t>:</w:t>
      </w:r>
      <w:bookmarkEnd w:id="908"/>
    </w:p>
    <w:p>
      <w:pPr>
        <w:pStyle w:val="BookText"/>
        <w:rPr/>
      </w:pPr>
      <w:r>
        <w:rPr>
          <w:rFonts w:ascii="IRNazanin" w:hAnsi="IRNazanin" w:eastAsia="IRNazanin"/>
          <w:color w:val="111111"/>
          <w:sz w:val="28"/>
          <w:sz w:val="28"/>
          <w:szCs w:val="28"/>
          <w:rtl w:val="true"/>
          <w:lang w:bidi="fa-IR"/>
        </w:rPr>
        <w:t>رویته بهذه الأسانید عن محمد بن یعقوب، عن حمید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به أیضا أحمد بن عبدون، عن أبی طالب الأنباری، عن حمید بن زیاد</w:t>
      </w:r>
      <w:r>
        <w:rPr>
          <w:rFonts w:eastAsia="IRNazanin" w:cs="IRNazanin"/>
          <w:color w:val="111111"/>
          <w:sz w:val="28"/>
          <w:szCs w:val="28"/>
          <w:rtl w:val="true"/>
          <w:lang w:bidi="fa-IR"/>
        </w:rPr>
        <w:t>.</w:t>
      </w:r>
    </w:p>
    <w:p>
      <w:pPr>
        <w:pStyle w:val="Heading4"/>
        <w:numPr>
          <w:ilvl w:val="3"/>
          <w:numId w:val="1"/>
        </w:numPr>
        <w:rPr/>
      </w:pPr>
      <w:bookmarkStart w:id="909" w:name="__RefHeading___Toc6342537_417432637"/>
      <w:bookmarkStart w:id="910" w:name="_Toc399"/>
      <w:bookmarkEnd w:id="909"/>
      <w:r>
        <w:rPr>
          <w:rtl w:val="true"/>
        </w:rPr>
        <w:t>[</w:t>
      </w:r>
      <w:r>
        <w:rPr/>
        <w:t>8</w:t>
      </w:r>
      <w:r>
        <w:rPr>
          <w:rtl w:val="true"/>
        </w:rPr>
        <w:t xml:space="preserve">] </w:t>
      </w:r>
      <w:r>
        <w:rPr>
          <w:rtl w:val="true"/>
        </w:rPr>
        <w:t>و من جملة ما ذکرته عن أحمد بن محمد بن عیسی</w:t>
      </w:r>
      <w:r>
        <w:rPr>
          <w:rtl w:val="true"/>
        </w:rPr>
        <w:t>:</w:t>
      </w:r>
      <w:bookmarkEnd w:id="910"/>
    </w:p>
    <w:p>
      <w:pPr>
        <w:pStyle w:val="BookText"/>
        <w:rPr/>
      </w:pPr>
      <w:r>
        <w:rPr>
          <w:rFonts w:ascii="IRNazanin" w:hAnsi="IRNazanin" w:eastAsia="IRNazanin"/>
          <w:color w:val="111111"/>
          <w:sz w:val="28"/>
          <w:sz w:val="28"/>
          <w:szCs w:val="28"/>
          <w:rtl w:val="true"/>
          <w:lang w:bidi="fa-IR"/>
        </w:rPr>
        <w:t>ما رویته بهذه الأسانید عن محمد بن یعقوب، عن عدة من أصحابنا، عن أحمد بن محمد بن عیسی</w:t>
      </w:r>
      <w:r>
        <w:rPr>
          <w:rFonts w:eastAsia="IRNazanin" w:cs="IRNazanin"/>
          <w:color w:val="111111"/>
          <w:sz w:val="28"/>
          <w:szCs w:val="28"/>
          <w:rtl w:val="true"/>
          <w:lang w:bidi="fa-IR"/>
        </w:rPr>
        <w:t>.</w:t>
      </w:r>
    </w:p>
    <w:p>
      <w:pPr>
        <w:pStyle w:val="Heading4"/>
        <w:numPr>
          <w:ilvl w:val="3"/>
          <w:numId w:val="1"/>
        </w:numPr>
        <w:rPr/>
      </w:pPr>
      <w:bookmarkStart w:id="911" w:name="__RefHeading___Toc6342539_417432637"/>
      <w:bookmarkStart w:id="912" w:name="_Toc400"/>
      <w:bookmarkEnd w:id="911"/>
      <w:r>
        <w:rPr>
          <w:rtl w:val="true"/>
        </w:rPr>
        <w:t>[</w:t>
      </w:r>
      <w:r>
        <w:rPr/>
        <w:t>9</w:t>
      </w:r>
      <w:r>
        <w:rPr>
          <w:rtl w:val="true"/>
        </w:rPr>
        <w:t xml:space="preserve">] </w:t>
      </w:r>
      <w:r>
        <w:rPr>
          <w:rtl w:val="true"/>
        </w:rPr>
        <w:t>و من جملة ما ذکرته عن أحمد بن محمد بن خالد</w:t>
      </w:r>
      <w:r>
        <w:rPr>
          <w:rtl w:val="true"/>
        </w:rPr>
        <w:t>:</w:t>
      </w:r>
      <w:bookmarkEnd w:id="912"/>
    </w:p>
    <w:p>
      <w:pPr>
        <w:pStyle w:val="BookText"/>
        <w:rPr/>
      </w:pPr>
      <w:r>
        <w:rPr>
          <w:rFonts w:ascii="IRNazanin" w:hAnsi="IRNazanin" w:eastAsia="IRNazanin"/>
          <w:color w:val="111111"/>
          <w:sz w:val="28"/>
          <w:sz w:val="28"/>
          <w:szCs w:val="28"/>
          <w:rtl w:val="true"/>
          <w:lang w:bidi="fa-IR"/>
        </w:rPr>
        <w:t>ما رویته بهذه الأسانید عن محمد بن یعقوب، عن عدة من أصحابنا، عن أحمد بن محمد بن خالد</w:t>
      </w:r>
      <w:r>
        <w:rPr>
          <w:rFonts w:eastAsia="IRNazanin" w:cs="IRNazanin"/>
          <w:color w:val="111111"/>
          <w:sz w:val="28"/>
          <w:szCs w:val="28"/>
          <w:rtl w:val="true"/>
          <w:lang w:bidi="fa-IR"/>
        </w:rPr>
        <w:t>.</w:t>
      </w:r>
    </w:p>
    <w:p>
      <w:pPr>
        <w:pStyle w:val="Heading4"/>
        <w:numPr>
          <w:ilvl w:val="3"/>
          <w:numId w:val="1"/>
        </w:numPr>
        <w:rPr/>
      </w:pPr>
      <w:bookmarkStart w:id="913" w:name="__RefHeading___Toc6342541_417432637"/>
      <w:bookmarkStart w:id="914" w:name="_Toc401"/>
      <w:bookmarkEnd w:id="913"/>
      <w:r>
        <w:rPr>
          <w:rtl w:val="true"/>
        </w:rPr>
        <w:t>[</w:t>
      </w:r>
      <w:r>
        <w:rPr/>
        <w:t>10</w:t>
      </w:r>
      <w:r>
        <w:rPr>
          <w:rtl w:val="true"/>
        </w:rPr>
        <w:t xml:space="preserve">] </w:t>
      </w:r>
      <w:r>
        <w:rPr>
          <w:rtl w:val="true"/>
        </w:rPr>
        <w:t>و من جملة ما ذکرته عن الفضل بن شاذان</w:t>
      </w:r>
      <w:r>
        <w:rPr>
          <w:rtl w:val="true"/>
        </w:rPr>
        <w:t>:</w:t>
      </w:r>
      <w:bookmarkEnd w:id="914"/>
    </w:p>
    <w:p>
      <w:pPr>
        <w:pStyle w:val="BookText"/>
        <w:rPr/>
      </w:pPr>
      <w:r>
        <w:rPr>
          <w:rFonts w:ascii="IRNazanin" w:hAnsi="IRNazanin" w:eastAsia="IRNazanin"/>
          <w:color w:val="111111"/>
          <w:sz w:val="28"/>
          <w:sz w:val="28"/>
          <w:szCs w:val="28"/>
          <w:rtl w:val="true"/>
          <w:lang w:bidi="fa-IR"/>
        </w:rPr>
        <w:t>ما رویته بهذه الأسانید عن محمد بن یعقوب، عن علی بن إبراهیم، عن أبیه، و عن محمد بن إسماعیل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الفضل بن شاذان</w:t>
      </w:r>
      <w:r>
        <w:rPr>
          <w:rFonts w:eastAsia="IRNazanin" w:cs="IRNazanin"/>
          <w:color w:val="111111"/>
          <w:sz w:val="28"/>
          <w:szCs w:val="28"/>
          <w:rtl w:val="true"/>
          <w:lang w:bidi="fa-IR"/>
        </w:rPr>
        <w:t xml:space="preserve">. </w:t>
      </w:r>
      <w:bookmarkStart w:id="915" w:name="pg12224_127014"/>
    </w:p>
    <w:p>
      <w:pPr>
        <w:pStyle w:val="Heading4"/>
        <w:numPr>
          <w:ilvl w:val="3"/>
          <w:numId w:val="1"/>
        </w:numPr>
        <w:rPr/>
      </w:pPr>
      <w:bookmarkStart w:id="916" w:name="__RefHeading___Toc6342543_417432637"/>
      <w:bookmarkStart w:id="917" w:name="_Toc402"/>
      <w:bookmarkEnd w:id="915"/>
      <w:bookmarkEnd w:id="916"/>
      <w:r>
        <w:rPr>
          <w:rtl w:val="true"/>
        </w:rPr>
        <w:t>[</w:t>
      </w:r>
      <w:r>
        <w:rPr/>
        <w:t>11</w:t>
      </w:r>
      <w:r>
        <w:rPr>
          <w:rtl w:val="true"/>
        </w:rPr>
        <w:t xml:space="preserve">] </w:t>
      </w:r>
      <w:r>
        <w:rPr>
          <w:rtl w:val="true"/>
        </w:rPr>
        <w:t>و من جملة ما ذکرته عن الحسن بن محبوب</w:t>
      </w:r>
      <w:r>
        <w:rPr>
          <w:rtl w:val="true"/>
        </w:rPr>
        <w:t>:</w:t>
      </w:r>
      <w:bookmarkEnd w:id="917"/>
    </w:p>
    <w:p>
      <w:pPr>
        <w:pStyle w:val="BookText"/>
        <w:rPr/>
      </w:pPr>
      <w:r>
        <w:rPr>
          <w:rFonts w:ascii="IRNazanin" w:hAnsi="IRNazanin" w:eastAsia="IRNazanin"/>
          <w:color w:val="111111"/>
          <w:sz w:val="28"/>
          <w:sz w:val="28"/>
          <w:szCs w:val="28"/>
          <w:rtl w:val="true"/>
          <w:lang w:bidi="fa-IR"/>
        </w:rPr>
        <w:t>ما رویته بهذه الأسانید عن علی بن إبراهیم، عن أبیه، عن الحسن بن محبوب</w:t>
      </w:r>
      <w:r>
        <w:rPr>
          <w:rFonts w:eastAsia="IRNazanin" w:cs="IRNazanin"/>
          <w:color w:val="111111"/>
          <w:sz w:val="28"/>
          <w:szCs w:val="28"/>
          <w:rtl w:val="true"/>
          <w:lang w:bidi="fa-IR"/>
        </w:rPr>
        <w:t>.</w:t>
      </w:r>
    </w:p>
    <w:p>
      <w:pPr>
        <w:pStyle w:val="Heading4"/>
        <w:numPr>
          <w:ilvl w:val="3"/>
          <w:numId w:val="1"/>
        </w:numPr>
        <w:rPr/>
      </w:pPr>
      <w:bookmarkStart w:id="918" w:name="__RefHeading___Toc6342545_417432637"/>
      <w:bookmarkStart w:id="919" w:name="_Toc403"/>
      <w:bookmarkEnd w:id="918"/>
      <w:r>
        <w:rPr>
          <w:rtl w:val="true"/>
        </w:rPr>
        <w:t>[</w:t>
      </w:r>
      <w:r>
        <w:rPr/>
        <w:t>12</w:t>
      </w:r>
      <w:r>
        <w:rPr>
          <w:rtl w:val="true"/>
        </w:rPr>
        <w:t xml:space="preserve">] </w:t>
      </w:r>
      <w:r>
        <w:rPr>
          <w:rtl w:val="true"/>
        </w:rPr>
        <w:t>و ما ذکرته عن سهل بن زیاد</w:t>
      </w:r>
      <w:r>
        <w:rPr>
          <w:rtl w:val="true"/>
        </w:rPr>
        <w:t>:</w:t>
      </w:r>
      <w:bookmarkEnd w:id="919"/>
    </w:p>
    <w:p>
      <w:pPr>
        <w:pStyle w:val="BookText"/>
        <w:rPr/>
      </w:pPr>
      <w:r>
        <w:rPr>
          <w:rFonts w:ascii="IRNazanin" w:hAnsi="IRNazanin" w:eastAsia="IRNazanin"/>
          <w:color w:val="111111"/>
          <w:sz w:val="28"/>
          <w:sz w:val="28"/>
          <w:szCs w:val="28"/>
          <w:rtl w:val="true"/>
          <w:lang w:bidi="fa-IR"/>
        </w:rPr>
        <w:t>فقد رویته بهذه الأسانید عن محمد بن یعقوب، عن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علی بن محمد،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سهل بن زیاد</w:t>
      </w:r>
      <w:r>
        <w:rPr>
          <w:rFonts w:eastAsia="IRNazanin" w:cs="IRNazanin"/>
          <w:color w:val="111111"/>
          <w:sz w:val="28"/>
          <w:szCs w:val="28"/>
          <w:rtl w:val="true"/>
          <w:lang w:bidi="fa-IR"/>
        </w:rPr>
        <w:t>.</w:t>
      </w:r>
    </w:p>
    <w:p>
      <w:pPr>
        <w:pStyle w:val="Heading4"/>
        <w:numPr>
          <w:ilvl w:val="3"/>
          <w:numId w:val="1"/>
        </w:numPr>
        <w:rPr/>
      </w:pPr>
      <w:bookmarkStart w:id="920" w:name="__RefHeading___Toc6342547_417432637"/>
      <w:bookmarkStart w:id="921" w:name="_Toc404"/>
      <w:bookmarkEnd w:id="920"/>
      <w:r>
        <w:rPr>
          <w:rtl w:val="true"/>
        </w:rPr>
        <w:t>[</w:t>
      </w:r>
      <w:r>
        <w:rPr/>
        <w:t>13</w:t>
      </w:r>
      <w:r>
        <w:rPr>
          <w:rtl w:val="true"/>
        </w:rPr>
        <w:t xml:space="preserve">] </w:t>
      </w:r>
      <w:r>
        <w:rPr>
          <w:rtl w:val="true"/>
        </w:rPr>
        <w:t>و ما ذکرته فی هذا الکتاب عن علی بن الحسن بن فضال</w:t>
      </w:r>
      <w:r>
        <w:rPr>
          <w:rtl w:val="true"/>
        </w:rPr>
        <w:t>:</w:t>
      </w:r>
      <w:bookmarkEnd w:id="921"/>
    </w:p>
    <w:p>
      <w:pPr>
        <w:pStyle w:val="BookText"/>
        <w:rPr/>
      </w:pPr>
      <w:r>
        <w:rPr>
          <w:rFonts w:ascii="IRNazanin" w:hAnsi="IRNazanin" w:eastAsia="IRNazanin"/>
          <w:color w:val="111111"/>
          <w:sz w:val="28"/>
          <w:sz w:val="28"/>
          <w:szCs w:val="28"/>
          <w:rtl w:val="true"/>
          <w:lang w:bidi="fa-IR"/>
        </w:rPr>
        <w:t>فقد أخبرنی به أحمد بن عبدون؛ المعروف بابن الحاشر سماعا منه، و إجازة عن علی بن محمد بن الزبیر، عن علی بن الحسن بن فضال</w:t>
      </w:r>
      <w:r>
        <w:rPr>
          <w:rFonts w:eastAsia="IRNazanin" w:cs="IRNazanin"/>
          <w:color w:val="111111"/>
          <w:sz w:val="28"/>
          <w:szCs w:val="28"/>
          <w:rtl w:val="true"/>
          <w:lang w:bidi="fa-IR"/>
        </w:rPr>
        <w:t>.</w:t>
      </w:r>
    </w:p>
    <w:p>
      <w:pPr>
        <w:pStyle w:val="Heading4"/>
        <w:numPr>
          <w:ilvl w:val="3"/>
          <w:numId w:val="1"/>
        </w:numPr>
        <w:rPr/>
      </w:pPr>
      <w:bookmarkStart w:id="922" w:name="__RefHeading___Toc6342549_417432637"/>
      <w:bookmarkStart w:id="923" w:name="_Toc405"/>
      <w:bookmarkEnd w:id="922"/>
      <w:r>
        <w:rPr>
          <w:rtl w:val="true"/>
        </w:rPr>
        <w:t>[</w:t>
      </w:r>
      <w:r>
        <w:rPr/>
        <w:t>14</w:t>
      </w:r>
      <w:r>
        <w:rPr>
          <w:rtl w:val="true"/>
        </w:rPr>
        <w:t xml:space="preserve">] </w:t>
      </w:r>
      <w:r>
        <w:rPr>
          <w:rtl w:val="true"/>
        </w:rPr>
        <w:t>و ما ذکرته عن الحسن بن محبوب مما أخذته من کتبه و مصنفاته</w:t>
      </w:r>
      <w:r>
        <w:rPr>
          <w:rtl w:val="true"/>
        </w:rPr>
        <w:t>-:</w:t>
      </w:r>
      <w:bookmarkEnd w:id="923"/>
    </w:p>
    <w:p>
      <w:pPr>
        <w:pStyle w:val="BookText"/>
        <w:rPr/>
      </w:pPr>
      <w:r>
        <w:rPr>
          <w:rFonts w:ascii="IRNazanin" w:hAnsi="IRNazanin" w:eastAsia="IRNazanin"/>
          <w:color w:val="111111"/>
          <w:sz w:val="28"/>
          <w:sz w:val="28"/>
          <w:szCs w:val="28"/>
          <w:rtl w:val="true"/>
          <w:lang w:bidi="fa-IR"/>
        </w:rPr>
        <w:t>فقد أخبرنی بها أحمد بن عبدون، عن علی بن محمد بن الزبیر، القرشی، عن أحمد بن الحسین بن عبد الملک، الأزدی عن الحسن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به أیضا الشیخ؛ أبو عبد الله؛ محمد بن محمد بن النعمان، و الحسین بن عبید الله، و أحمد بن 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الحسن؛ أحمد بن محمد بن الحسن بن الولید، عن أبیه؛ محمد بن الحسن بن الولید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أخبرنی أیضا أبو الحسین؛ بن أبی جید، عن محمد بن الحسن بن الولید</w:t>
      </w:r>
      <w:r>
        <w:rPr>
          <w:rFonts w:eastAsia="IRNazanin" w:cs="IRNazanin"/>
          <w:color w:val="111111"/>
          <w:sz w:val="28"/>
          <w:szCs w:val="28"/>
          <w:rtl w:val="true"/>
          <w:lang w:bidi="fa-IR"/>
        </w:rPr>
        <w:t xml:space="preserve">: </w:t>
      </w:r>
      <w:bookmarkStart w:id="924" w:name="pg12224_127015"/>
    </w:p>
    <w:p>
      <w:pPr>
        <w:pStyle w:val="BookText"/>
        <w:rPr/>
      </w:pPr>
      <w:bookmarkEnd w:id="924"/>
      <w:r>
        <w:rPr>
          <w:rFonts w:ascii="IRNazanin" w:hAnsi="IRNazanin" w:eastAsia="IRNazanin"/>
          <w:color w:val="111111"/>
          <w:sz w:val="28"/>
          <w:sz w:val="28"/>
          <w:szCs w:val="28"/>
          <w:rtl w:val="true"/>
          <w:lang w:bidi="fa-IR"/>
        </w:rPr>
        <w:t>عن محمد بن الحسن؛ الصفار عن أحمد بن محمد، و معاویة بن حکیم، و الهیثم بن أبی مسروق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 بن محبوب</w:t>
      </w:r>
      <w:r>
        <w:rPr>
          <w:rFonts w:eastAsia="IRNazanin" w:cs="IRNazanin"/>
          <w:color w:val="111111"/>
          <w:sz w:val="28"/>
          <w:szCs w:val="28"/>
          <w:rtl w:val="true"/>
          <w:lang w:bidi="fa-IR"/>
        </w:rPr>
        <w:t>.</w:t>
      </w:r>
    </w:p>
    <w:p>
      <w:pPr>
        <w:pStyle w:val="Heading4"/>
        <w:numPr>
          <w:ilvl w:val="3"/>
          <w:numId w:val="1"/>
        </w:numPr>
        <w:rPr/>
      </w:pPr>
      <w:bookmarkStart w:id="925" w:name="__RefHeading___Toc6342551_417432637"/>
      <w:bookmarkStart w:id="926" w:name="_Toc406"/>
      <w:bookmarkEnd w:id="925"/>
      <w:r>
        <w:rPr>
          <w:rtl w:val="true"/>
        </w:rPr>
        <w:t>[</w:t>
      </w:r>
      <w:r>
        <w:rPr/>
        <w:t>15</w:t>
      </w:r>
      <w:r>
        <w:rPr>
          <w:rtl w:val="true"/>
        </w:rPr>
        <w:t xml:space="preserve">] </w:t>
      </w:r>
      <w:r>
        <w:rPr>
          <w:rtl w:val="true"/>
        </w:rPr>
        <w:t>و ما ذکرته فی هذا الکتاب عن الحسین بن سعید</w:t>
      </w:r>
      <w:r>
        <w:rPr>
          <w:rtl w:val="true"/>
        </w:rPr>
        <w:t>:</w:t>
      </w:r>
      <w:bookmarkEnd w:id="926"/>
    </w:p>
    <w:p>
      <w:pPr>
        <w:pStyle w:val="BookText"/>
        <w:rPr/>
      </w:pPr>
      <w:r>
        <w:rPr>
          <w:rFonts w:ascii="IRNazanin" w:hAnsi="IRNazanin" w:eastAsia="IRNazanin"/>
          <w:color w:val="111111"/>
          <w:sz w:val="28"/>
          <w:sz w:val="28"/>
          <w:szCs w:val="28"/>
          <w:rtl w:val="true"/>
          <w:lang w:bidi="fa-IR"/>
        </w:rPr>
        <w:t>فقد أخبرنی به الشیخ؛ أبو عبد الله؛ محمد بن محمد بن النعمان، و الحسین بن عبید الله، و أحمد بن عبدون؛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الحسن بن الولید، عن أبیه؛ محمد بن الحسن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أیضا أبو الحسین؛ بن أبی جید؛ القمی، عن محمد بن الحسن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الحسین بن الحسن بن أبان، عن الحسین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محمد بن الحسن بن الولید، عن محمد بن الحسن؛ الصفار، عن أحمد بن محمد، عن الحسین بن سعید</w:t>
      </w:r>
      <w:r>
        <w:rPr>
          <w:rFonts w:eastAsia="IRNazanin" w:cs="IRNazanin"/>
          <w:color w:val="111111"/>
          <w:sz w:val="28"/>
          <w:szCs w:val="28"/>
          <w:rtl w:val="true"/>
          <w:lang w:bidi="fa-IR"/>
        </w:rPr>
        <w:t>.</w:t>
      </w:r>
    </w:p>
    <w:p>
      <w:pPr>
        <w:pStyle w:val="Heading4"/>
        <w:numPr>
          <w:ilvl w:val="3"/>
          <w:numId w:val="1"/>
        </w:numPr>
        <w:rPr/>
      </w:pPr>
      <w:bookmarkStart w:id="927" w:name="__RefHeading___Toc6342553_417432637"/>
      <w:bookmarkStart w:id="928" w:name="_Toc407"/>
      <w:bookmarkEnd w:id="927"/>
      <w:r>
        <w:rPr>
          <w:rtl w:val="true"/>
        </w:rPr>
        <w:t>[</w:t>
      </w:r>
      <w:r>
        <w:rPr/>
        <w:t>16</w:t>
      </w:r>
      <w:r>
        <w:rPr>
          <w:rtl w:val="true"/>
        </w:rPr>
        <w:t xml:space="preserve">] </w:t>
      </w:r>
      <w:r>
        <w:rPr>
          <w:rtl w:val="true"/>
        </w:rPr>
        <w:t xml:space="preserve">و ما ذکرته عن الحسین بن سعید، </w:t>
      </w:r>
      <w:r>
        <w:rPr>
          <w:rtl w:val="true"/>
        </w:rPr>
        <w:t>(</w:t>
      </w:r>
      <w:r>
        <w:rPr>
          <w:rtl w:val="true"/>
        </w:rPr>
        <w:t>عن الحسن</w:t>
      </w:r>
      <w:r>
        <w:rPr>
          <w:rtl w:val="true"/>
        </w:rPr>
        <w:t>):</w:t>
      </w:r>
      <w:bookmarkEnd w:id="9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ذکرته عن 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زرعة، عن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فضالة</w:t>
      </w:r>
      <w:r>
        <w:rPr>
          <w:rStyle w:val="FootnoteAnchor"/>
          <w:rtl w:val="true"/>
        </w:rPr>
        <w:footnoteReference w:id="139"/>
      </w:r>
      <w:r>
        <w:rPr>
          <w:rFonts w:ascii="IRNazanin" w:hAnsi="IRNazanin" w:eastAsia="IRNazanin"/>
          <w:color w:val="111111"/>
          <w:sz w:val="28"/>
          <w:sz w:val="28"/>
          <w:szCs w:val="28"/>
          <w:rtl w:val="true"/>
          <w:lang w:bidi="fa-IR"/>
        </w:rPr>
        <w:t>بن أیوب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النضر بن سوید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صفوان بن یحیی</w:t>
      </w:r>
      <w:r>
        <w:rPr>
          <w:rFonts w:eastAsia="IRNazanin" w:cs="IRNazanin"/>
          <w:color w:val="111111"/>
          <w:sz w:val="28"/>
          <w:szCs w:val="28"/>
          <w:rtl w:val="true"/>
          <w:lang w:bidi="fa-IR"/>
        </w:rPr>
        <w:t xml:space="preserve">-: </w:t>
      </w:r>
      <w:bookmarkStart w:id="929" w:name="pg12224_127016"/>
    </w:p>
    <w:p>
      <w:pPr>
        <w:pStyle w:val="BookText"/>
        <w:rPr/>
      </w:pPr>
      <w:bookmarkEnd w:id="929"/>
      <w:r>
        <w:rPr>
          <w:rFonts w:ascii="IRNazanin" w:hAnsi="IRNazanin" w:eastAsia="IRNazanin"/>
          <w:color w:val="111111"/>
          <w:sz w:val="28"/>
          <w:sz w:val="28"/>
          <w:szCs w:val="28"/>
          <w:rtl w:val="true"/>
          <w:lang w:bidi="fa-IR"/>
        </w:rPr>
        <w:t>فقد رویته بهذه الأسانید عن الحسین بن سعید، عنهم</w:t>
      </w:r>
      <w:r>
        <w:rPr>
          <w:rFonts w:eastAsia="IRNazanin" w:cs="IRNazanin"/>
          <w:color w:val="111111"/>
          <w:sz w:val="28"/>
          <w:szCs w:val="28"/>
          <w:rtl w:val="true"/>
          <w:lang w:bidi="fa-IR"/>
        </w:rPr>
        <w:t>.</w:t>
      </w:r>
    </w:p>
    <w:p>
      <w:pPr>
        <w:pStyle w:val="Heading4"/>
        <w:numPr>
          <w:ilvl w:val="3"/>
          <w:numId w:val="1"/>
        </w:numPr>
        <w:rPr/>
      </w:pPr>
      <w:bookmarkStart w:id="930" w:name="__RefHeading___Toc6342555_417432637"/>
      <w:bookmarkStart w:id="931" w:name="_Toc408"/>
      <w:bookmarkEnd w:id="930"/>
      <w:r>
        <w:rPr>
          <w:rtl w:val="true"/>
        </w:rPr>
        <w:t>[</w:t>
      </w:r>
      <w:r>
        <w:rPr/>
        <w:t>17</w:t>
      </w:r>
      <w:r>
        <w:rPr>
          <w:rtl w:val="true"/>
        </w:rPr>
        <w:t xml:space="preserve">] </w:t>
      </w:r>
      <w:r>
        <w:rPr>
          <w:rtl w:val="true"/>
        </w:rPr>
        <w:t>و ما ذکرته فی هذا الکتاب عن محمد بن أحمد بن یحیی، الأشعری</w:t>
      </w:r>
      <w:r>
        <w:rPr>
          <w:rtl w:val="true"/>
        </w:rPr>
        <w:t>:</w:t>
      </w:r>
      <w:bookmarkEnd w:id="931"/>
    </w:p>
    <w:p>
      <w:pPr>
        <w:pStyle w:val="BookText"/>
        <w:rPr/>
      </w:pPr>
      <w:r>
        <w:rPr>
          <w:rFonts w:ascii="IRNazanin" w:hAnsi="IRNazanin" w:eastAsia="IRNazanin"/>
          <w:color w:val="111111"/>
          <w:sz w:val="28"/>
          <w:sz w:val="28"/>
          <w:szCs w:val="28"/>
          <w:rtl w:val="true"/>
          <w:lang w:bidi="fa-IR"/>
        </w:rPr>
        <w:t>فقد أخبرنی به الشیخ، أبو عبد الله، و الحسین بن عبید الله، و أحمد بن 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محمد بن الحسین بن سفیان؛ عن أحمد بن إدریس، عن محمد بن أحمد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أبو الحسین؛ ابن أبی جید، عن محمد بن الحسن بن الولید، عن محمد بن یحیی، و أحمد 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به أیضا الحسین بن عبید الله، عن أحمد بن محمد بن یحیی،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أحمد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أخبرنا الشیخ؛ أبو عبد الله، و الحسین بن عبید الله، و أحمد بن 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محمد؛ الحسن بن حمزة؛ العلوی، و أبی جعفر؛ محمد بن الحسین؛ البزوفری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إدریس، عن محمد بن أحمد بن یحیی</w:t>
      </w:r>
      <w:r>
        <w:rPr>
          <w:rFonts w:eastAsia="IRNazanin" w:cs="IRNazanin"/>
          <w:color w:val="111111"/>
          <w:sz w:val="28"/>
          <w:szCs w:val="28"/>
          <w:rtl w:val="true"/>
          <w:lang w:bidi="fa-IR"/>
        </w:rPr>
        <w:t>.</w:t>
      </w:r>
    </w:p>
    <w:p>
      <w:pPr>
        <w:pStyle w:val="Heading4"/>
        <w:numPr>
          <w:ilvl w:val="3"/>
          <w:numId w:val="1"/>
        </w:numPr>
        <w:rPr/>
      </w:pPr>
      <w:bookmarkStart w:id="932" w:name="__RefHeading___Toc6342557_417432637"/>
      <w:bookmarkStart w:id="933" w:name="_Toc409"/>
      <w:bookmarkEnd w:id="932"/>
      <w:r>
        <w:rPr>
          <w:rtl w:val="true"/>
        </w:rPr>
        <w:t>[</w:t>
      </w:r>
      <w:r>
        <w:rPr/>
        <w:t>18</w:t>
      </w:r>
      <w:r>
        <w:rPr>
          <w:rtl w:val="true"/>
        </w:rPr>
        <w:t xml:space="preserve">] </w:t>
      </w:r>
      <w:r>
        <w:rPr>
          <w:rtl w:val="true"/>
        </w:rPr>
        <w:t>و ما ذکرته فی هذا الکتاب عن محمد بن علی بن محبوب</w:t>
      </w:r>
      <w:r>
        <w:rPr>
          <w:rtl w:val="true"/>
        </w:rPr>
        <w:t>:</w:t>
      </w:r>
      <w:bookmarkEnd w:id="933"/>
    </w:p>
    <w:p>
      <w:pPr>
        <w:pStyle w:val="BookText"/>
        <w:rPr/>
      </w:pPr>
      <w:r>
        <w:rPr>
          <w:rFonts w:ascii="IRNazanin" w:hAnsi="IRNazanin" w:eastAsia="IRNazanin"/>
          <w:color w:val="111111"/>
          <w:sz w:val="28"/>
          <w:sz w:val="28"/>
          <w:szCs w:val="28"/>
          <w:rtl w:val="true"/>
          <w:lang w:bidi="fa-IR"/>
        </w:rPr>
        <w:t>فقد أخبرنی به الحسین بن عبید الله، عن أحمد بن محمد بن یحیی، العطار، عن أبیه؛ محمّد بن یحیی، عن محمد بن علی بن محبوب</w:t>
      </w:r>
      <w:r>
        <w:rPr>
          <w:rFonts w:eastAsia="IRNazanin" w:cs="IRNazanin"/>
          <w:color w:val="111111"/>
          <w:sz w:val="28"/>
          <w:szCs w:val="28"/>
          <w:rtl w:val="true"/>
          <w:lang w:bidi="fa-IR"/>
        </w:rPr>
        <w:t>.</w:t>
      </w:r>
    </w:p>
    <w:p>
      <w:pPr>
        <w:pStyle w:val="Heading4"/>
        <w:numPr>
          <w:ilvl w:val="3"/>
          <w:numId w:val="1"/>
        </w:numPr>
        <w:rPr/>
      </w:pPr>
      <w:bookmarkStart w:id="934" w:name="__RefHeading___Toc6342559_417432637"/>
      <w:bookmarkStart w:id="935" w:name="_Toc410"/>
      <w:bookmarkEnd w:id="934"/>
      <w:r>
        <w:rPr>
          <w:rtl w:val="true"/>
        </w:rPr>
        <w:t>[</w:t>
      </w:r>
      <w:r>
        <w:rPr/>
        <w:t>19</w:t>
      </w:r>
      <w:r>
        <w:rPr>
          <w:rtl w:val="true"/>
        </w:rPr>
        <w:t xml:space="preserve">] </w:t>
      </w:r>
      <w:r>
        <w:rPr>
          <w:rtl w:val="true"/>
        </w:rPr>
        <w:t>و من جملة ما ذکرته عن أحمد بن محمد بن عیسی</w:t>
      </w:r>
      <w:r>
        <w:rPr>
          <w:rtl w:val="true"/>
        </w:rPr>
        <w:t>:</w:t>
      </w:r>
      <w:bookmarkEnd w:id="93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رویته بهذا الإسناد عن محمد بن علی بن محبوب، عن أحمد بن محمد</w:t>
      </w:r>
      <w:r>
        <w:rPr>
          <w:rFonts w:eastAsia="IRNazanin" w:cs="IRNazanin"/>
          <w:color w:val="111111"/>
          <w:sz w:val="28"/>
          <w:szCs w:val="28"/>
          <w:rtl w:val="true"/>
          <w:lang w:bidi="fa-IR"/>
        </w:rPr>
        <w:t xml:space="preserve">. </w:t>
      </w:r>
      <w:bookmarkStart w:id="936" w:name="pg12224_127017"/>
    </w:p>
    <w:p>
      <w:pPr>
        <w:pStyle w:val="Heading4"/>
        <w:numPr>
          <w:ilvl w:val="3"/>
          <w:numId w:val="1"/>
        </w:numPr>
        <w:rPr/>
      </w:pPr>
      <w:bookmarkStart w:id="937" w:name="__RefHeading___Toc6342561_417432637"/>
      <w:bookmarkStart w:id="938" w:name="_Toc411"/>
      <w:bookmarkEnd w:id="936"/>
      <w:bookmarkEnd w:id="937"/>
      <w:r>
        <w:rPr>
          <w:rtl w:val="true"/>
        </w:rPr>
        <w:t>[</w:t>
      </w:r>
      <w:r>
        <w:rPr/>
        <w:t>20</w:t>
      </w:r>
      <w:r>
        <w:rPr>
          <w:rtl w:val="true"/>
        </w:rPr>
        <w:t xml:space="preserve">] </w:t>
      </w:r>
      <w:r>
        <w:rPr>
          <w:rtl w:val="true"/>
        </w:rPr>
        <w:t>و من جملة ما رویته عن الحسین بن سعید، و الحسن بن محبوب</w:t>
      </w:r>
      <w:r>
        <w:rPr>
          <w:rtl w:val="true"/>
        </w:rPr>
        <w:t>:</w:t>
      </w:r>
      <w:bookmarkEnd w:id="938"/>
    </w:p>
    <w:p>
      <w:pPr>
        <w:pStyle w:val="BookText"/>
        <w:rPr/>
      </w:pPr>
      <w:r>
        <w:rPr>
          <w:rFonts w:ascii="IRNazanin" w:hAnsi="IRNazanin" w:eastAsia="IRNazanin"/>
          <w:color w:val="111111"/>
          <w:sz w:val="28"/>
          <w:sz w:val="28"/>
          <w:szCs w:val="28"/>
          <w:rtl w:val="true"/>
          <w:lang w:bidi="fa-IR"/>
        </w:rPr>
        <w:t>ما رویته بهذا الإسناد عن محمد بن علی بن محبوب، عن أحمد بن محمد، عنهما جمیعا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9" w:name="__RefHeading___Toc6342563_417432637"/>
      <w:bookmarkStart w:id="940" w:name="_Toc412"/>
      <w:bookmarkEnd w:id="939"/>
      <w:r>
        <w:rPr>
          <w:rtl w:val="true"/>
        </w:rPr>
        <w:t>[</w:t>
      </w:r>
      <w:r>
        <w:rPr/>
        <w:t>21</w:t>
      </w:r>
      <w:r>
        <w:rPr>
          <w:rtl w:val="true"/>
        </w:rPr>
        <w:t xml:space="preserve">] </w:t>
      </w:r>
      <w:r>
        <w:rPr>
          <w:rtl w:val="true"/>
        </w:rPr>
        <w:t>و ما ذکرته فی هذا الکتاب عن محمد بن الحسن؛ الصفار</w:t>
      </w:r>
      <w:r>
        <w:rPr>
          <w:rtl w:val="true"/>
        </w:rPr>
        <w:t>:</w:t>
      </w:r>
      <w:bookmarkEnd w:id="940"/>
    </w:p>
    <w:p>
      <w:pPr>
        <w:pStyle w:val="BookText"/>
        <w:rPr/>
      </w:pPr>
      <w:r>
        <w:rPr>
          <w:rFonts w:ascii="IRNazanin" w:hAnsi="IRNazanin" w:eastAsia="IRNazanin"/>
          <w:color w:val="111111"/>
          <w:sz w:val="28"/>
          <w:sz w:val="28"/>
          <w:szCs w:val="28"/>
          <w:rtl w:val="true"/>
          <w:lang w:bidi="fa-IR"/>
        </w:rPr>
        <w:t>فقد أخبرنی به الشیخ، أبو عبد الله، محمد بن محمد بن النعمان، و الحسین بن عبید الله، و أحمد بن 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الحسن بن الولید،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به أیضا أبو الحسین، ابن أبی جید، عن محمد بن الحسن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الحسن، الصفار</w:t>
      </w:r>
      <w:r>
        <w:rPr>
          <w:rFonts w:eastAsia="IRNazanin" w:cs="IRNazanin"/>
          <w:color w:val="111111"/>
          <w:sz w:val="28"/>
          <w:szCs w:val="28"/>
          <w:rtl w:val="true"/>
          <w:lang w:bidi="fa-IR"/>
        </w:rPr>
        <w:t>.</w:t>
      </w:r>
    </w:p>
    <w:p>
      <w:pPr>
        <w:pStyle w:val="Heading4"/>
        <w:numPr>
          <w:ilvl w:val="3"/>
          <w:numId w:val="1"/>
        </w:numPr>
        <w:rPr/>
      </w:pPr>
      <w:bookmarkStart w:id="941" w:name="__RefHeading___Toc6342565_417432637"/>
      <w:bookmarkStart w:id="942" w:name="_Toc413"/>
      <w:bookmarkEnd w:id="941"/>
      <w:r>
        <w:rPr>
          <w:rtl w:val="true"/>
        </w:rPr>
        <w:t>[</w:t>
      </w:r>
      <w:r>
        <w:rPr/>
        <w:t>22</w:t>
      </w:r>
      <w:r>
        <w:rPr>
          <w:rtl w:val="true"/>
        </w:rPr>
        <w:t xml:space="preserve">] </w:t>
      </w:r>
      <w:r>
        <w:rPr>
          <w:rtl w:val="true"/>
        </w:rPr>
        <w:t>و من جملة ما ذکرته عن أحمد بن محمد</w:t>
      </w:r>
      <w:r>
        <w:rPr>
          <w:rtl w:val="true"/>
        </w:rPr>
        <w:t>:</w:t>
      </w:r>
      <w:bookmarkEnd w:id="942"/>
    </w:p>
    <w:p>
      <w:pPr>
        <w:pStyle w:val="BookText"/>
        <w:rPr/>
      </w:pPr>
      <w:r>
        <w:rPr>
          <w:rFonts w:ascii="IRNazanin" w:hAnsi="IRNazanin" w:eastAsia="IRNazanin"/>
          <w:color w:val="111111"/>
          <w:sz w:val="28"/>
          <w:sz w:val="28"/>
          <w:szCs w:val="28"/>
          <w:rtl w:val="true"/>
          <w:lang w:bidi="fa-IR"/>
        </w:rPr>
        <w:t>ما رویته بهذا الإسناد عن محمد بن الحسن؛ الصفار، عن أحمد بن محمد</w:t>
      </w:r>
      <w:r>
        <w:rPr>
          <w:rFonts w:eastAsia="IRNazanin" w:cs="IRNazanin"/>
          <w:color w:val="111111"/>
          <w:sz w:val="28"/>
          <w:szCs w:val="28"/>
          <w:rtl w:val="true"/>
          <w:lang w:bidi="fa-IR"/>
        </w:rPr>
        <w:t>.</w:t>
      </w:r>
    </w:p>
    <w:p>
      <w:pPr>
        <w:pStyle w:val="Heading4"/>
        <w:numPr>
          <w:ilvl w:val="3"/>
          <w:numId w:val="1"/>
        </w:numPr>
        <w:rPr/>
      </w:pPr>
      <w:bookmarkStart w:id="943" w:name="__RefHeading___Toc6342567_417432637"/>
      <w:bookmarkStart w:id="944" w:name="_Toc414"/>
      <w:bookmarkEnd w:id="943"/>
      <w:r>
        <w:rPr>
          <w:rtl w:val="true"/>
        </w:rPr>
        <w:t>[</w:t>
      </w:r>
      <w:r>
        <w:rPr/>
        <w:t>23</w:t>
      </w:r>
      <w:r>
        <w:rPr>
          <w:rtl w:val="true"/>
        </w:rPr>
        <w:t xml:space="preserve">] </w:t>
      </w:r>
      <w:r>
        <w:rPr>
          <w:rtl w:val="true"/>
        </w:rPr>
        <w:t>و من جملة ما ذکرته عن الحسین بن سعید؛ و الحسن بن محبوب</w:t>
      </w:r>
      <w:r>
        <w:rPr>
          <w:rtl w:val="true"/>
        </w:rPr>
        <w:t>:</w:t>
      </w:r>
      <w:bookmarkEnd w:id="944"/>
    </w:p>
    <w:p>
      <w:pPr>
        <w:pStyle w:val="BookText"/>
        <w:rPr/>
      </w:pPr>
      <w:r>
        <w:rPr>
          <w:rFonts w:ascii="IRNazanin" w:hAnsi="IRNazanin" w:eastAsia="IRNazanin"/>
          <w:color w:val="111111"/>
          <w:sz w:val="28"/>
          <w:sz w:val="28"/>
          <w:szCs w:val="28"/>
          <w:rtl w:val="true"/>
          <w:lang w:bidi="fa-IR"/>
        </w:rPr>
        <w:t>ما رویته بهذا الإسناد، عن أحمد بن محمد، عنهما</w:t>
      </w:r>
      <w:r>
        <w:rPr>
          <w:rFonts w:eastAsia="IRNazanin" w:cs="IRNazanin"/>
          <w:color w:val="111111"/>
          <w:sz w:val="28"/>
          <w:szCs w:val="28"/>
          <w:rtl w:val="true"/>
          <w:lang w:bidi="fa-IR"/>
        </w:rPr>
        <w:t>.</w:t>
      </w:r>
    </w:p>
    <w:p>
      <w:pPr>
        <w:pStyle w:val="Heading4"/>
        <w:numPr>
          <w:ilvl w:val="3"/>
          <w:numId w:val="1"/>
        </w:numPr>
        <w:rPr/>
      </w:pPr>
      <w:bookmarkStart w:id="945" w:name="__RefHeading___Toc6342569_417432637"/>
      <w:bookmarkStart w:id="946" w:name="_Toc415"/>
      <w:bookmarkEnd w:id="945"/>
      <w:r>
        <w:rPr>
          <w:rtl w:val="true"/>
        </w:rPr>
        <w:t>[</w:t>
      </w:r>
      <w:r>
        <w:rPr/>
        <w:t>24</w:t>
      </w:r>
      <w:r>
        <w:rPr>
          <w:rtl w:val="true"/>
        </w:rPr>
        <w:t xml:space="preserve">] </w:t>
      </w:r>
      <w:r>
        <w:rPr>
          <w:rtl w:val="true"/>
        </w:rPr>
        <w:t>و ما ذکرته فی هذا الکتاب عن سعد بن عبد الله</w:t>
      </w:r>
      <w:r>
        <w:rPr>
          <w:rtl w:val="true"/>
        </w:rPr>
        <w:t>:</w:t>
      </w:r>
      <w:bookmarkEnd w:id="946"/>
    </w:p>
    <w:p>
      <w:pPr>
        <w:pStyle w:val="BookText"/>
        <w:rPr/>
      </w:pPr>
      <w:r>
        <w:rPr>
          <w:rFonts w:ascii="IRNazanin" w:hAnsi="IRNazanin" w:eastAsia="IRNazanin"/>
          <w:color w:val="111111"/>
          <w:sz w:val="28"/>
          <w:sz w:val="28"/>
          <w:szCs w:val="28"/>
          <w:rtl w:val="true"/>
          <w:lang w:bidi="fa-IR"/>
        </w:rPr>
        <w:t>فقد أخبرنی به الشیخ؛ أبو عبد الله، عن أبی القاسم؛ جعفر بن محمد بن قولویه، عن أبیه، عن سعد بن عبد الله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أخبرنی به أیضا الشیخ، رحمه الله، عن أبی جعفر؛ </w:t>
      </w:r>
      <w:bookmarkStart w:id="947" w:name="pg12224_127018"/>
    </w:p>
    <w:p>
      <w:pPr>
        <w:pStyle w:val="BookText"/>
        <w:rPr/>
      </w:pPr>
      <w:bookmarkEnd w:id="947"/>
      <w:r>
        <w:rPr>
          <w:rFonts w:ascii="IRNazanin" w:hAnsi="IRNazanin" w:eastAsia="IRNazanin"/>
          <w:color w:val="111111"/>
          <w:sz w:val="28"/>
          <w:sz w:val="28"/>
          <w:szCs w:val="28"/>
          <w:rtl w:val="true"/>
          <w:lang w:bidi="fa-IR"/>
        </w:rPr>
        <w:t>محمد بن علی بن الحسین، عن أبیه، عن سعد بن عبد الله</w:t>
      </w:r>
      <w:r>
        <w:rPr>
          <w:rFonts w:eastAsia="IRNazanin" w:cs="IRNazanin"/>
          <w:color w:val="111111"/>
          <w:sz w:val="28"/>
          <w:szCs w:val="28"/>
          <w:rtl w:val="true"/>
          <w:lang w:bidi="fa-IR"/>
        </w:rPr>
        <w:t>.</w:t>
      </w:r>
    </w:p>
    <w:p>
      <w:pPr>
        <w:pStyle w:val="Heading4"/>
        <w:numPr>
          <w:ilvl w:val="3"/>
          <w:numId w:val="1"/>
        </w:numPr>
        <w:rPr/>
      </w:pPr>
      <w:bookmarkStart w:id="948" w:name="__RefHeading___Toc6342571_417432637"/>
      <w:bookmarkStart w:id="949" w:name="_Toc416"/>
      <w:bookmarkEnd w:id="948"/>
      <w:r>
        <w:rPr>
          <w:rtl w:val="true"/>
        </w:rPr>
        <w:t>[</w:t>
      </w:r>
      <w:r>
        <w:rPr/>
        <w:t>25</w:t>
      </w:r>
      <w:r>
        <w:rPr>
          <w:rtl w:val="true"/>
        </w:rPr>
        <w:t xml:space="preserve">] </w:t>
      </w:r>
      <w:r>
        <w:rPr>
          <w:rtl w:val="true"/>
        </w:rPr>
        <w:t>و من جملة ما ذکرته عن أحمد بن محمد</w:t>
      </w:r>
      <w:r>
        <w:rPr>
          <w:rtl w:val="true"/>
        </w:rPr>
        <w:t>:</w:t>
      </w:r>
      <w:bookmarkEnd w:id="949"/>
    </w:p>
    <w:p>
      <w:pPr>
        <w:pStyle w:val="BookText"/>
        <w:rPr/>
      </w:pPr>
      <w:r>
        <w:rPr>
          <w:rFonts w:ascii="IRNazanin" w:hAnsi="IRNazanin" w:eastAsia="IRNazanin"/>
          <w:color w:val="111111"/>
          <w:sz w:val="28"/>
          <w:sz w:val="28"/>
          <w:szCs w:val="28"/>
          <w:rtl w:val="true"/>
          <w:lang w:bidi="fa-IR"/>
        </w:rPr>
        <w:t>ما رویته بهذا الإسناد عن سعد بن عبد الله، عن أحمد بن محمد</w:t>
      </w:r>
      <w:r>
        <w:rPr>
          <w:rFonts w:eastAsia="IRNazanin" w:cs="IRNazanin"/>
          <w:color w:val="111111"/>
          <w:sz w:val="28"/>
          <w:szCs w:val="28"/>
          <w:rtl w:val="true"/>
          <w:lang w:bidi="fa-IR"/>
        </w:rPr>
        <w:t>.</w:t>
      </w:r>
    </w:p>
    <w:p>
      <w:pPr>
        <w:pStyle w:val="Heading4"/>
        <w:numPr>
          <w:ilvl w:val="3"/>
          <w:numId w:val="1"/>
        </w:numPr>
        <w:rPr/>
      </w:pPr>
      <w:bookmarkStart w:id="950" w:name="__RefHeading___Toc6342573_417432637"/>
      <w:bookmarkStart w:id="951" w:name="_Toc417"/>
      <w:bookmarkEnd w:id="950"/>
      <w:r>
        <w:rPr>
          <w:rtl w:val="true"/>
        </w:rPr>
        <w:t>[</w:t>
      </w:r>
      <w:r>
        <w:rPr/>
        <w:t>26</w:t>
      </w:r>
      <w:r>
        <w:rPr>
          <w:rtl w:val="true"/>
        </w:rPr>
        <w:t xml:space="preserve">] </w:t>
      </w:r>
      <w:r>
        <w:rPr>
          <w:rtl w:val="true"/>
        </w:rPr>
        <w:t>و من جملة ما ذکرته عن الحسین بن سعید، و الحسن بن محبوب</w:t>
      </w:r>
      <w:r>
        <w:rPr>
          <w:rtl w:val="true"/>
        </w:rPr>
        <w:t>:</w:t>
      </w:r>
      <w:bookmarkEnd w:id="951"/>
    </w:p>
    <w:p>
      <w:pPr>
        <w:pStyle w:val="BookText"/>
        <w:rPr/>
      </w:pPr>
      <w:r>
        <w:rPr>
          <w:rFonts w:ascii="IRNazanin" w:hAnsi="IRNazanin" w:eastAsia="IRNazanin"/>
          <w:color w:val="111111"/>
          <w:sz w:val="28"/>
          <w:sz w:val="28"/>
          <w:szCs w:val="28"/>
          <w:rtl w:val="true"/>
          <w:lang w:bidi="fa-IR"/>
        </w:rPr>
        <w:t>ما رویته بهذا الإسناد عن أحمد بن محمد، عنهما جمیعا</w:t>
      </w:r>
      <w:r>
        <w:rPr>
          <w:rFonts w:eastAsia="IRNazanin" w:cs="IRNazanin"/>
          <w:color w:val="111111"/>
          <w:sz w:val="28"/>
          <w:szCs w:val="28"/>
          <w:rtl w:val="true"/>
          <w:lang w:bidi="fa-IR"/>
        </w:rPr>
        <w:t>.</w:t>
      </w:r>
    </w:p>
    <w:p>
      <w:pPr>
        <w:pStyle w:val="Heading4"/>
        <w:numPr>
          <w:ilvl w:val="3"/>
          <w:numId w:val="1"/>
        </w:numPr>
        <w:rPr/>
      </w:pPr>
      <w:bookmarkStart w:id="952" w:name="__RefHeading___Toc6342575_417432637"/>
      <w:bookmarkStart w:id="953" w:name="_Toc418"/>
      <w:bookmarkEnd w:id="952"/>
      <w:r>
        <w:rPr>
          <w:rtl w:val="true"/>
        </w:rPr>
        <w:t>[</w:t>
      </w:r>
      <w:r>
        <w:rPr/>
        <w:t>27</w:t>
      </w:r>
      <w:r>
        <w:rPr>
          <w:rtl w:val="true"/>
        </w:rPr>
        <w:t xml:space="preserve">] </w:t>
      </w:r>
      <w:r>
        <w:rPr>
          <w:rtl w:val="true"/>
        </w:rPr>
        <w:t>و ما ذکرته، عن أحمد بن محمد بن عیسی الذی أخذته من نوادره</w:t>
      </w:r>
      <w:r>
        <w:rPr>
          <w:rtl w:val="true"/>
        </w:rPr>
        <w:t>-:</w:t>
      </w:r>
      <w:bookmarkEnd w:id="953"/>
    </w:p>
    <w:p>
      <w:pPr>
        <w:pStyle w:val="BookText"/>
        <w:rPr/>
      </w:pPr>
      <w:r>
        <w:rPr>
          <w:rFonts w:ascii="IRNazanin" w:hAnsi="IRNazanin" w:eastAsia="IRNazanin"/>
          <w:color w:val="111111"/>
          <w:sz w:val="28"/>
          <w:sz w:val="28"/>
          <w:szCs w:val="28"/>
          <w:rtl w:val="true"/>
          <w:lang w:bidi="fa-IR"/>
        </w:rPr>
        <w:t>فقد أخبرنی به الشیخ رحمه الله‌</w:t>
      </w:r>
      <w:r>
        <w:rPr>
          <w:rStyle w:val="FootnoteAnchor"/>
          <w:rtl w:val="true"/>
        </w:rPr>
        <w:footnoteReference w:id="141"/>
      </w:r>
      <w:r>
        <w:rPr>
          <w:rFonts w:ascii="IRNazanin" w:hAnsi="IRNazanin" w:eastAsia="IRNazanin"/>
          <w:color w:val="111111"/>
          <w:sz w:val="28"/>
          <w:sz w:val="28"/>
          <w:szCs w:val="28"/>
          <w:rtl w:val="true"/>
          <w:lang w:bidi="fa-IR"/>
        </w:rPr>
        <w:t>أبو عبد الله، و الحسین بن عبید الله، و أحمد بن 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حمزة؛ العلوی، و محمد بن الحسین؛ البزوفری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إدریس، عن أحمد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أیضا الحسین بن عبید الله، و أبو الحسین؛ بن أبی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یحیی،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العطار، عن أحمد بن محمد بن عیسی</w:t>
      </w:r>
      <w:r>
        <w:rPr>
          <w:rFonts w:eastAsia="IRNazanin" w:cs="IRNazanin"/>
          <w:color w:val="111111"/>
          <w:sz w:val="28"/>
          <w:szCs w:val="28"/>
          <w:rtl w:val="true"/>
          <w:lang w:bidi="fa-IR"/>
        </w:rPr>
        <w:t>.</w:t>
      </w:r>
    </w:p>
    <w:p>
      <w:pPr>
        <w:pStyle w:val="Heading4"/>
        <w:numPr>
          <w:ilvl w:val="3"/>
          <w:numId w:val="1"/>
        </w:numPr>
        <w:rPr/>
      </w:pPr>
      <w:bookmarkStart w:id="954" w:name="__RefHeading___Toc6342577_417432637"/>
      <w:bookmarkStart w:id="955" w:name="_Toc419"/>
      <w:bookmarkEnd w:id="954"/>
      <w:r>
        <w:rPr>
          <w:rtl w:val="true"/>
        </w:rPr>
        <w:t>[</w:t>
      </w:r>
      <w:r>
        <w:rPr/>
        <w:t>28</w:t>
      </w:r>
      <w:r>
        <w:rPr>
          <w:rtl w:val="true"/>
        </w:rPr>
        <w:t xml:space="preserve">] </w:t>
      </w:r>
      <w:r>
        <w:rPr>
          <w:rtl w:val="true"/>
        </w:rPr>
        <w:t>و من جملة ما ذکرته عن الحسن بن محبوب</w:t>
      </w:r>
      <w:r>
        <w:rPr>
          <w:rtl w:val="true"/>
        </w:rPr>
        <w:t>:</w:t>
      </w:r>
      <w:bookmarkEnd w:id="955"/>
    </w:p>
    <w:p>
      <w:pPr>
        <w:pStyle w:val="BookText"/>
        <w:rPr/>
      </w:pPr>
      <w:r>
        <w:rPr>
          <w:rFonts w:ascii="IRNazanin" w:hAnsi="IRNazanin" w:eastAsia="IRNazanin"/>
          <w:color w:val="111111"/>
          <w:sz w:val="28"/>
          <w:sz w:val="28"/>
          <w:szCs w:val="28"/>
          <w:rtl w:val="true"/>
          <w:lang w:bidi="fa-IR"/>
        </w:rPr>
        <w:t>ما رویته بهذا الإسناد عن أحمد بن محمد، عن الحسن بن محبوب</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6" w:name="__RefHeading___Toc6342579_417432637"/>
      <w:bookmarkStart w:id="957" w:name="_Toc420"/>
      <w:bookmarkEnd w:id="956"/>
      <w:r>
        <w:rPr>
          <w:rtl w:val="true"/>
        </w:rPr>
        <w:t>[</w:t>
      </w:r>
      <w:r>
        <w:rPr/>
        <w:t>29</w:t>
      </w:r>
      <w:r>
        <w:rPr>
          <w:rtl w:val="true"/>
        </w:rPr>
        <w:t xml:space="preserve">] </w:t>
      </w:r>
      <w:r>
        <w:rPr>
          <w:rtl w:val="true"/>
        </w:rPr>
        <w:t>و ما ذکرته عن محمد بن الحسن بن الولید، و علی بن الحسین بن بابویه</w:t>
      </w:r>
      <w:r>
        <w:rPr>
          <w:rtl w:val="true"/>
        </w:rPr>
        <w:t>:</w:t>
      </w:r>
      <w:bookmarkStart w:id="958" w:name="pg12224_127019"/>
      <w:bookmarkEnd w:id="957"/>
    </w:p>
    <w:p>
      <w:pPr>
        <w:pStyle w:val="BookText"/>
        <w:rPr/>
      </w:pPr>
      <w:bookmarkEnd w:id="958"/>
      <w:r>
        <w:rPr>
          <w:rFonts w:ascii="IRNazanin" w:hAnsi="IRNazanin" w:eastAsia="IRNazanin"/>
          <w:color w:val="111111"/>
          <w:sz w:val="28"/>
          <w:sz w:val="28"/>
          <w:szCs w:val="28"/>
          <w:rtl w:val="true"/>
          <w:lang w:bidi="fa-IR"/>
        </w:rPr>
        <w:t>فقد أخبرنی به الشیخ؛ أبو عبد الله، عن أبی جعفر، محمد بن علی بن الحسین،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و محمد بن الحسن بن الولید</w:t>
      </w:r>
      <w:r>
        <w:rPr>
          <w:rFonts w:eastAsia="IRNazanin" w:cs="IRNazanin"/>
          <w:color w:val="111111"/>
          <w:sz w:val="28"/>
          <w:szCs w:val="28"/>
          <w:rtl w:val="true"/>
          <w:lang w:bidi="fa-IR"/>
        </w:rPr>
        <w:t>.</w:t>
      </w:r>
    </w:p>
    <w:p>
      <w:pPr>
        <w:pStyle w:val="Heading4"/>
        <w:numPr>
          <w:ilvl w:val="3"/>
          <w:numId w:val="1"/>
        </w:numPr>
        <w:rPr/>
      </w:pPr>
      <w:bookmarkStart w:id="959" w:name="__RefHeading___Toc6342581_417432637"/>
      <w:bookmarkStart w:id="960" w:name="_Toc421"/>
      <w:bookmarkEnd w:id="959"/>
      <w:r>
        <w:rPr>
          <w:rtl w:val="true"/>
        </w:rPr>
        <w:t>[</w:t>
      </w:r>
      <w:r>
        <w:rPr/>
        <w:t>30</w:t>
      </w:r>
      <w:r>
        <w:rPr>
          <w:rtl w:val="true"/>
        </w:rPr>
        <w:t xml:space="preserve">] </w:t>
      </w:r>
      <w:r>
        <w:rPr>
          <w:rtl w:val="true"/>
        </w:rPr>
        <w:t>و ما ذکرته فی هذا الکتاب عن الحسن بن محمد بن سماعة</w:t>
      </w:r>
      <w:r>
        <w:rPr>
          <w:rtl w:val="true"/>
        </w:rPr>
        <w:t>:</w:t>
      </w:r>
      <w:bookmarkEnd w:id="960"/>
    </w:p>
    <w:p>
      <w:pPr>
        <w:pStyle w:val="BookText"/>
        <w:rPr/>
      </w:pPr>
      <w:r>
        <w:rPr>
          <w:rFonts w:ascii="IRNazanin" w:hAnsi="IRNazanin" w:eastAsia="IRNazanin"/>
          <w:color w:val="111111"/>
          <w:sz w:val="28"/>
          <w:sz w:val="28"/>
          <w:szCs w:val="28"/>
          <w:rtl w:val="true"/>
          <w:lang w:bidi="fa-IR"/>
        </w:rPr>
        <w:t>فقد أخبرنی به أحمد بن عبدون، عن أبی طالب الأنباری، عن حمید بن زیاد، عن الحسن بن محمد بن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أیضا الشیخ؛ أبو عبد الله، و الحسین بن عبید الله، و أحمد بن 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الحسین بن سفیان؛ البزوفری، عن حمید بن زیاد، عن الحسن بن محمد بن سماعة</w:t>
      </w:r>
      <w:r>
        <w:rPr>
          <w:rFonts w:eastAsia="IRNazanin" w:cs="IRNazanin"/>
          <w:color w:val="111111"/>
          <w:sz w:val="28"/>
          <w:szCs w:val="28"/>
          <w:rtl w:val="true"/>
          <w:lang w:bidi="fa-IR"/>
        </w:rPr>
        <w:t>.</w:t>
      </w:r>
    </w:p>
    <w:p>
      <w:pPr>
        <w:pStyle w:val="Heading4"/>
        <w:numPr>
          <w:ilvl w:val="3"/>
          <w:numId w:val="1"/>
        </w:numPr>
        <w:rPr/>
      </w:pPr>
      <w:bookmarkStart w:id="961" w:name="__RefHeading___Toc6342583_417432637"/>
      <w:bookmarkStart w:id="962" w:name="_Toc422"/>
      <w:bookmarkEnd w:id="961"/>
      <w:r>
        <w:rPr>
          <w:rtl w:val="true"/>
        </w:rPr>
        <w:t>[</w:t>
      </w:r>
      <w:r>
        <w:rPr/>
        <w:t>31</w:t>
      </w:r>
      <w:r>
        <w:rPr>
          <w:rtl w:val="true"/>
        </w:rPr>
        <w:t xml:space="preserve">] </w:t>
      </w:r>
      <w:r>
        <w:rPr>
          <w:rtl w:val="true"/>
        </w:rPr>
        <w:t>و ما ذکرته عن علی بن الحسن، الطاطری</w:t>
      </w:r>
      <w:r>
        <w:rPr>
          <w:rtl w:val="true"/>
        </w:rPr>
        <w:t>:</w:t>
      </w:r>
      <w:bookmarkEnd w:id="962"/>
    </w:p>
    <w:p>
      <w:pPr>
        <w:pStyle w:val="BookText"/>
        <w:rPr/>
      </w:pPr>
      <w:r>
        <w:rPr>
          <w:rFonts w:ascii="IRNazanin" w:hAnsi="IRNazanin" w:eastAsia="IRNazanin"/>
          <w:color w:val="111111"/>
          <w:sz w:val="28"/>
          <w:sz w:val="28"/>
          <w:szCs w:val="28"/>
          <w:rtl w:val="true"/>
          <w:lang w:bidi="fa-IR"/>
        </w:rPr>
        <w:t>فقد أخبرنی به أحمد بن عبدون، عن علی بن محمد بن الزبیر، عن أبی الملک؛ أحمد بن عمر بن کَیسَبَة، عن علی بن الحسن؛ الطاطری</w:t>
      </w:r>
      <w:r>
        <w:rPr>
          <w:rFonts w:eastAsia="IRNazanin" w:cs="IRNazanin"/>
          <w:color w:val="111111"/>
          <w:sz w:val="28"/>
          <w:szCs w:val="28"/>
          <w:rtl w:val="true"/>
          <w:lang w:bidi="fa-IR"/>
        </w:rPr>
        <w:t>.</w:t>
      </w:r>
    </w:p>
    <w:p>
      <w:pPr>
        <w:pStyle w:val="Heading4"/>
        <w:numPr>
          <w:ilvl w:val="3"/>
          <w:numId w:val="1"/>
        </w:numPr>
        <w:rPr/>
      </w:pPr>
      <w:bookmarkStart w:id="963" w:name="__RefHeading___Toc6342585_417432637"/>
      <w:bookmarkStart w:id="964" w:name="_Toc423"/>
      <w:bookmarkEnd w:id="963"/>
      <w:r>
        <w:rPr>
          <w:rtl w:val="true"/>
        </w:rPr>
        <w:t>[</w:t>
      </w:r>
      <w:r>
        <w:rPr/>
        <w:t>32</w:t>
      </w:r>
      <w:r>
        <w:rPr>
          <w:rtl w:val="true"/>
        </w:rPr>
        <w:t xml:space="preserve">] </w:t>
      </w:r>
      <w:r>
        <w:rPr>
          <w:rtl w:val="true"/>
        </w:rPr>
        <w:t>و ما ذکرته عن أبی العباس؛ أحمد بن محمد بن سعید</w:t>
      </w:r>
      <w:r>
        <w:rPr>
          <w:rtl w:val="true"/>
        </w:rPr>
        <w:t>:</w:t>
      </w:r>
      <w:bookmarkEnd w:id="964"/>
    </w:p>
    <w:p>
      <w:pPr>
        <w:pStyle w:val="BookText"/>
        <w:rPr/>
      </w:pPr>
      <w:r>
        <w:rPr>
          <w:rFonts w:ascii="IRNazanin" w:hAnsi="IRNazanin" w:eastAsia="IRNazanin"/>
          <w:color w:val="111111"/>
          <w:sz w:val="28"/>
          <w:sz w:val="28"/>
          <w:szCs w:val="28"/>
          <w:rtl w:val="true"/>
          <w:lang w:bidi="fa-IR"/>
        </w:rPr>
        <w:t>فقد أخبرنی به أحمد بن محمد بن موسی، عن أبی العباس؛ أحمد بن محمد بن سعید</w:t>
      </w:r>
      <w:r>
        <w:rPr>
          <w:rFonts w:eastAsia="IRNazanin" w:cs="IRNazanin"/>
          <w:color w:val="111111"/>
          <w:sz w:val="28"/>
          <w:szCs w:val="28"/>
          <w:rtl w:val="true"/>
          <w:lang w:bidi="fa-IR"/>
        </w:rPr>
        <w:t>.</w:t>
      </w:r>
    </w:p>
    <w:p>
      <w:pPr>
        <w:pStyle w:val="Heading4"/>
        <w:numPr>
          <w:ilvl w:val="3"/>
          <w:numId w:val="1"/>
        </w:numPr>
        <w:rPr/>
      </w:pPr>
      <w:bookmarkStart w:id="965" w:name="__RefHeading___Toc6342587_417432637"/>
      <w:bookmarkStart w:id="966" w:name="_Toc424"/>
      <w:bookmarkEnd w:id="965"/>
      <w:r>
        <w:rPr>
          <w:rtl w:val="true"/>
        </w:rPr>
        <w:t>[</w:t>
      </w:r>
      <w:r>
        <w:rPr/>
        <w:t>33</w:t>
      </w:r>
      <w:r>
        <w:rPr>
          <w:rtl w:val="true"/>
        </w:rPr>
        <w:t xml:space="preserve">] </w:t>
      </w:r>
      <w:r>
        <w:rPr>
          <w:rtl w:val="true"/>
        </w:rPr>
        <w:t>و ما ذکرته عن أبی جعفر؛ محمد بن علی بن الحسین</w:t>
      </w:r>
      <w:r>
        <w:rPr>
          <w:rtl w:val="true"/>
        </w:rPr>
        <w:t>:</w:t>
      </w:r>
      <w:bookmarkEnd w:id="966"/>
    </w:p>
    <w:p>
      <w:pPr>
        <w:pStyle w:val="BookText"/>
        <w:rPr/>
      </w:pPr>
      <w:r>
        <w:rPr>
          <w:rFonts w:ascii="IRNazanin" w:hAnsi="IRNazanin" w:eastAsia="IRNazanin"/>
          <w:color w:val="111111"/>
          <w:sz w:val="28"/>
          <w:sz w:val="28"/>
          <w:szCs w:val="28"/>
          <w:rtl w:val="true"/>
          <w:lang w:bidi="fa-IR"/>
        </w:rPr>
        <w:t>فقد أخبرنی الشیخ أبو عبد الله؛ محمد بن محمد بن النعمان، عنه</w:t>
      </w:r>
      <w:r>
        <w:rPr>
          <w:rFonts w:eastAsia="IRNazanin" w:cs="IRNazanin"/>
          <w:color w:val="111111"/>
          <w:sz w:val="28"/>
          <w:szCs w:val="28"/>
          <w:rtl w:val="true"/>
          <w:lang w:bidi="fa-IR"/>
        </w:rPr>
        <w:t>.</w:t>
      </w:r>
    </w:p>
    <w:p>
      <w:pPr>
        <w:pStyle w:val="Heading4"/>
        <w:numPr>
          <w:ilvl w:val="3"/>
          <w:numId w:val="1"/>
        </w:numPr>
        <w:rPr/>
      </w:pPr>
      <w:bookmarkStart w:id="967" w:name="__RefHeading___Toc6342589_417432637"/>
      <w:bookmarkStart w:id="968" w:name="_Toc425"/>
      <w:bookmarkEnd w:id="967"/>
      <w:r>
        <w:rPr>
          <w:rtl w:val="true"/>
        </w:rPr>
        <w:t>[</w:t>
      </w:r>
      <w:r>
        <w:rPr/>
        <w:t>34</w:t>
      </w:r>
      <w:r>
        <w:rPr>
          <w:rtl w:val="true"/>
        </w:rPr>
        <w:t xml:space="preserve">] </w:t>
      </w:r>
      <w:r>
        <w:rPr>
          <w:rtl w:val="true"/>
        </w:rPr>
        <w:t>و ما ذکرته عن أحمد بن داود؛ القمی</w:t>
      </w:r>
      <w:r>
        <w:rPr>
          <w:rtl w:val="true"/>
        </w:rPr>
        <w:t>:</w:t>
      </w:r>
      <w:bookmarkEnd w:id="96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أخبرنی به الشیخ؛ أبو عبد الله محمد بن محمد بن النعمان، و الحسین بن عبید الله</w:t>
      </w:r>
      <w:r>
        <w:rPr>
          <w:rFonts w:eastAsia="IRNazanin" w:cs="IRNazanin"/>
          <w:color w:val="111111"/>
          <w:sz w:val="28"/>
          <w:szCs w:val="28"/>
          <w:rtl w:val="true"/>
          <w:lang w:bidi="fa-IR"/>
        </w:rPr>
        <w:t xml:space="preserve">: </w:t>
      </w:r>
      <w:bookmarkStart w:id="969" w:name="pg12224_127020"/>
    </w:p>
    <w:p>
      <w:pPr>
        <w:pStyle w:val="BookText"/>
        <w:rPr/>
      </w:pPr>
      <w:bookmarkEnd w:id="969"/>
      <w:r>
        <w:rPr>
          <w:rFonts w:ascii="IRNazanin" w:hAnsi="IRNazanin" w:eastAsia="IRNazanin"/>
          <w:color w:val="111111"/>
          <w:sz w:val="28"/>
          <w:sz w:val="28"/>
          <w:szCs w:val="28"/>
          <w:rtl w:val="true"/>
          <w:lang w:bidi="fa-IR"/>
        </w:rPr>
        <w:t>عن أبی الحسن، محمد بن أحمد بن داود، عن أبیه</w:t>
      </w:r>
      <w:r>
        <w:rPr>
          <w:rFonts w:eastAsia="IRNazanin" w:cs="IRNazanin"/>
          <w:color w:val="111111"/>
          <w:sz w:val="28"/>
          <w:szCs w:val="28"/>
          <w:rtl w:val="true"/>
          <w:lang w:bidi="fa-IR"/>
        </w:rPr>
        <w:t>.</w:t>
      </w:r>
    </w:p>
    <w:p>
      <w:pPr>
        <w:pStyle w:val="Heading4"/>
        <w:numPr>
          <w:ilvl w:val="3"/>
          <w:numId w:val="1"/>
        </w:numPr>
        <w:rPr/>
      </w:pPr>
      <w:bookmarkStart w:id="970" w:name="__RefHeading___Toc6342591_417432637"/>
      <w:bookmarkStart w:id="971" w:name="_Toc426"/>
      <w:bookmarkEnd w:id="970"/>
      <w:r>
        <w:rPr>
          <w:rtl w:val="true"/>
        </w:rPr>
        <w:t>[</w:t>
      </w:r>
      <w:r>
        <w:rPr/>
        <w:t>35</w:t>
      </w:r>
      <w:r>
        <w:rPr>
          <w:rtl w:val="true"/>
        </w:rPr>
        <w:t xml:space="preserve">] </w:t>
      </w:r>
      <w:r>
        <w:rPr>
          <w:rtl w:val="true"/>
        </w:rPr>
        <w:t>و ما ذکرته عن أبی القاسم، جعفر بن محمد بن قولویه</w:t>
      </w:r>
      <w:r>
        <w:rPr>
          <w:rtl w:val="true"/>
        </w:rPr>
        <w:t>:</w:t>
      </w:r>
      <w:bookmarkEnd w:id="971"/>
    </w:p>
    <w:p>
      <w:pPr>
        <w:pStyle w:val="BookText"/>
        <w:rPr/>
      </w:pPr>
      <w:r>
        <w:rPr>
          <w:rFonts w:ascii="IRNazanin" w:hAnsi="IRNazanin" w:eastAsia="IRNazanin"/>
          <w:color w:val="111111"/>
          <w:sz w:val="28"/>
          <w:sz w:val="28"/>
          <w:szCs w:val="28"/>
          <w:rtl w:val="true"/>
          <w:lang w:bidi="fa-IR"/>
        </w:rPr>
        <w:t>فقد أخبرنی به الشیخ؛ أبو عبد الله، و الحسین بن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بن قولویه</w:t>
      </w:r>
      <w:r>
        <w:rPr>
          <w:rFonts w:eastAsia="IRNazanin" w:cs="IRNazanin"/>
          <w:color w:val="111111"/>
          <w:sz w:val="28"/>
          <w:szCs w:val="28"/>
          <w:rtl w:val="true"/>
          <w:lang w:bidi="fa-IR"/>
        </w:rPr>
        <w:t>.</w:t>
      </w:r>
    </w:p>
    <w:p>
      <w:pPr>
        <w:pStyle w:val="Heading4"/>
        <w:numPr>
          <w:ilvl w:val="3"/>
          <w:numId w:val="1"/>
        </w:numPr>
        <w:rPr/>
      </w:pPr>
      <w:bookmarkStart w:id="972" w:name="__RefHeading___Toc6342593_417432637"/>
      <w:bookmarkStart w:id="973" w:name="_Toc427"/>
      <w:bookmarkEnd w:id="972"/>
      <w:r>
        <w:rPr>
          <w:rtl w:val="true"/>
        </w:rPr>
        <w:t>[</w:t>
      </w:r>
      <w:r>
        <w:rPr/>
        <w:t>36</w:t>
      </w:r>
      <w:r>
        <w:rPr>
          <w:rtl w:val="true"/>
        </w:rPr>
        <w:t xml:space="preserve">] </w:t>
      </w:r>
      <w:r>
        <w:rPr>
          <w:rtl w:val="true"/>
        </w:rPr>
        <w:t>و ما ذکرته عن ابن أبی عمیر</w:t>
      </w:r>
      <w:r>
        <w:rPr>
          <w:rtl w:val="true"/>
        </w:rPr>
        <w:t>:</w:t>
      </w:r>
      <w:bookmarkEnd w:id="973"/>
    </w:p>
    <w:p>
      <w:pPr>
        <w:pStyle w:val="BookText"/>
        <w:rPr/>
      </w:pPr>
      <w:r>
        <w:rPr>
          <w:rFonts w:ascii="IRNazanin" w:hAnsi="IRNazanin" w:eastAsia="IRNazanin"/>
          <w:color w:val="111111"/>
          <w:sz w:val="28"/>
          <w:sz w:val="28"/>
          <w:szCs w:val="28"/>
          <w:rtl w:val="true"/>
          <w:lang w:bidi="fa-IR"/>
        </w:rPr>
        <w:t>فقد رویته بهذا الإسناد عن أبی القاسم، بن قولویه، عن أبی القاسم؛ جعفر بن محمد العلوی، الموسوی، عن عبید الله بن أحمد بن نهیک، عن ابن أبی عمیر</w:t>
      </w:r>
      <w:r>
        <w:rPr>
          <w:rFonts w:eastAsia="IRNazanin" w:cs="IRNazanin"/>
          <w:color w:val="111111"/>
          <w:sz w:val="28"/>
          <w:szCs w:val="28"/>
          <w:rtl w:val="true"/>
          <w:lang w:bidi="fa-IR"/>
        </w:rPr>
        <w:t>.</w:t>
      </w:r>
    </w:p>
    <w:p>
      <w:pPr>
        <w:pStyle w:val="Heading4"/>
        <w:numPr>
          <w:ilvl w:val="3"/>
          <w:numId w:val="1"/>
        </w:numPr>
        <w:rPr/>
      </w:pPr>
      <w:bookmarkStart w:id="974" w:name="__RefHeading___Toc6342595_417432637"/>
      <w:bookmarkStart w:id="975" w:name="_Toc428"/>
      <w:bookmarkEnd w:id="974"/>
      <w:r>
        <w:rPr>
          <w:rtl w:val="true"/>
        </w:rPr>
        <w:t>[</w:t>
      </w:r>
      <w:r>
        <w:rPr/>
        <w:t>37</w:t>
      </w:r>
      <w:r>
        <w:rPr>
          <w:rtl w:val="true"/>
        </w:rPr>
        <w:t xml:space="preserve">] </w:t>
      </w:r>
      <w:r>
        <w:rPr>
          <w:rtl w:val="true"/>
        </w:rPr>
        <w:t>و ما ذکرته عن إبراهیم بن إسحاق الأحمریّ</w:t>
      </w:r>
      <w:r>
        <w:rPr>
          <w:rtl w:val="true"/>
        </w:rPr>
        <w:t>:</w:t>
      </w:r>
      <w:bookmarkEnd w:id="975"/>
    </w:p>
    <w:p>
      <w:pPr>
        <w:pStyle w:val="BookText"/>
        <w:rPr/>
      </w:pPr>
      <w:r>
        <w:rPr>
          <w:rFonts w:ascii="IRNazanin" w:hAnsi="IRNazanin" w:eastAsia="IRNazanin"/>
          <w:color w:val="111111"/>
          <w:sz w:val="28"/>
          <w:sz w:val="28"/>
          <w:szCs w:val="28"/>
          <w:rtl w:val="true"/>
          <w:lang w:bidi="fa-IR"/>
        </w:rPr>
        <w:t>فقد أخبرنی به الشیخ؛ أبو عبد الله، و الحسین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محمد؛ هارون بن موسی؛ التلعکبری، عن محمد بن هوذة، عن إبراهیم بن إسحاق؛ الأحمری</w:t>
      </w:r>
      <w:r>
        <w:rPr>
          <w:rFonts w:eastAsia="IRNazanin" w:cs="IRNazanin"/>
          <w:color w:val="111111"/>
          <w:sz w:val="28"/>
          <w:szCs w:val="28"/>
          <w:rtl w:val="true"/>
          <w:lang w:bidi="fa-IR"/>
        </w:rPr>
        <w:t>.</w:t>
      </w:r>
    </w:p>
    <w:p>
      <w:pPr>
        <w:pStyle w:val="Heading4"/>
        <w:numPr>
          <w:ilvl w:val="3"/>
          <w:numId w:val="1"/>
        </w:numPr>
        <w:rPr/>
      </w:pPr>
      <w:bookmarkStart w:id="976" w:name="__RefHeading___Toc6342597_417432637"/>
      <w:bookmarkStart w:id="977" w:name="_Toc429"/>
      <w:bookmarkEnd w:id="976"/>
      <w:r>
        <w:rPr>
          <w:rtl w:val="true"/>
        </w:rPr>
        <w:t>[</w:t>
      </w:r>
      <w:r>
        <w:rPr/>
        <w:t>38</w:t>
      </w:r>
      <w:r>
        <w:rPr>
          <w:rtl w:val="true"/>
        </w:rPr>
        <w:t xml:space="preserve">] </w:t>
      </w:r>
      <w:r>
        <w:rPr>
          <w:rtl w:val="true"/>
        </w:rPr>
        <w:t>و ما ذکرته عن علی بن حاتم؛ القزوینی</w:t>
      </w:r>
      <w:r>
        <w:rPr>
          <w:rtl w:val="true"/>
        </w:rPr>
        <w:t>:</w:t>
      </w:r>
      <w:bookmarkEnd w:id="977"/>
    </w:p>
    <w:p>
      <w:pPr>
        <w:pStyle w:val="BookText"/>
        <w:rPr/>
      </w:pPr>
      <w:r>
        <w:rPr>
          <w:rFonts w:ascii="IRNazanin" w:hAnsi="IRNazanin" w:eastAsia="IRNazanin"/>
          <w:color w:val="111111"/>
          <w:sz w:val="28"/>
          <w:sz w:val="28"/>
          <w:szCs w:val="28"/>
          <w:rtl w:val="true"/>
          <w:lang w:bidi="fa-IR"/>
        </w:rPr>
        <w:t>فقد أخبرنی به الشیخ؛ أبو عبد الله، و أحمد بن عبدون، عن أبی عبد الله؛ الحسین بن علی بن شیبان؛ القزوینی، عن علیّ بن حاتم</w:t>
      </w:r>
      <w:r>
        <w:rPr>
          <w:rFonts w:eastAsia="IRNazanin" w:cs="IRNazanin"/>
          <w:color w:val="111111"/>
          <w:sz w:val="28"/>
          <w:szCs w:val="28"/>
          <w:rtl w:val="true"/>
          <w:lang w:bidi="fa-IR"/>
        </w:rPr>
        <w:t>.</w:t>
      </w:r>
    </w:p>
    <w:p>
      <w:pPr>
        <w:pStyle w:val="Heading4"/>
        <w:numPr>
          <w:ilvl w:val="3"/>
          <w:numId w:val="1"/>
        </w:numPr>
        <w:rPr/>
      </w:pPr>
      <w:bookmarkStart w:id="978" w:name="__RefHeading___Toc6342599_417432637"/>
      <w:bookmarkStart w:id="979" w:name="_Toc430"/>
      <w:bookmarkEnd w:id="978"/>
      <w:r>
        <w:rPr>
          <w:rtl w:val="true"/>
        </w:rPr>
        <w:t>[</w:t>
      </w:r>
      <w:r>
        <w:rPr/>
        <w:t>39</w:t>
      </w:r>
      <w:r>
        <w:rPr>
          <w:rtl w:val="true"/>
        </w:rPr>
        <w:t xml:space="preserve">] </w:t>
      </w:r>
      <w:r>
        <w:rPr>
          <w:rtl w:val="true"/>
        </w:rPr>
        <w:t>و ما ذکرته عن موسی بن القاسم بن معاویة بن وهب</w:t>
      </w:r>
      <w:r>
        <w:rPr>
          <w:rtl w:val="true"/>
        </w:rPr>
        <w:t>:</w:t>
      </w:r>
      <w:bookmarkEnd w:id="979"/>
    </w:p>
    <w:p>
      <w:pPr>
        <w:pStyle w:val="BookText"/>
        <w:rPr/>
      </w:pPr>
      <w:r>
        <w:rPr>
          <w:rFonts w:ascii="IRNazanin" w:hAnsi="IRNazanin" w:eastAsia="IRNazanin"/>
          <w:color w:val="111111"/>
          <w:sz w:val="28"/>
          <w:sz w:val="28"/>
          <w:szCs w:val="28"/>
          <w:rtl w:val="true"/>
          <w:lang w:bidi="fa-IR"/>
        </w:rPr>
        <w:t>فقد أخبرنی به الشیخ؛ أبو عبد الله، عن أبی جعفر؛ محمد بن علی بن الحسین بن بابویه، عن محمد بن الحسن بن الولید، عن محمد بن الحسن؛ الصفار، و سعد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الفضل بن غانم، و أحمد بن محمد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موسی بن القاسم</w:t>
      </w:r>
      <w:r>
        <w:rPr>
          <w:rFonts w:eastAsia="IRNazanin" w:cs="IRNazanin"/>
          <w:color w:val="111111"/>
          <w:sz w:val="28"/>
          <w:szCs w:val="28"/>
          <w:rtl w:val="true"/>
          <w:lang w:bidi="fa-IR"/>
        </w:rPr>
        <w:t xml:space="preserve">. </w:t>
      </w:r>
      <w:bookmarkStart w:id="980" w:name="pg12224_127021"/>
    </w:p>
    <w:p>
      <w:pPr>
        <w:pStyle w:val="Heading4"/>
        <w:numPr>
          <w:ilvl w:val="3"/>
          <w:numId w:val="1"/>
        </w:numPr>
        <w:rPr/>
      </w:pPr>
      <w:bookmarkStart w:id="981" w:name="__RefHeading___Toc6342601_417432637"/>
      <w:bookmarkStart w:id="982" w:name="_Toc431"/>
      <w:bookmarkEnd w:id="980"/>
      <w:bookmarkEnd w:id="981"/>
      <w:r>
        <w:rPr>
          <w:rtl w:val="true"/>
        </w:rPr>
        <w:t>[</w:t>
      </w:r>
      <w:r>
        <w:rPr/>
        <w:t>40</w:t>
      </w:r>
      <w:r>
        <w:rPr>
          <w:rtl w:val="true"/>
        </w:rPr>
        <w:t xml:space="preserve">] </w:t>
      </w:r>
      <w:r>
        <w:rPr>
          <w:rtl w:val="true"/>
        </w:rPr>
        <w:t>و ما ذکرته فی هذا الکتاب، عن یونس بن عبد الرحمن</w:t>
      </w:r>
      <w:r>
        <w:rPr>
          <w:rtl w:val="true"/>
        </w:rPr>
        <w:t>:</w:t>
      </w:r>
      <w:bookmarkEnd w:id="982"/>
    </w:p>
    <w:p>
      <w:pPr>
        <w:pStyle w:val="BookText"/>
        <w:rPr/>
      </w:pPr>
      <w:r>
        <w:rPr>
          <w:rFonts w:ascii="IRNazanin" w:hAnsi="IRNazanin" w:eastAsia="IRNazanin"/>
          <w:color w:val="111111"/>
          <w:sz w:val="28"/>
          <w:sz w:val="28"/>
          <w:szCs w:val="28"/>
          <w:rtl w:val="true"/>
          <w:lang w:bidi="fa-IR"/>
        </w:rPr>
        <w:t>فقد أخبرنی به الشیخ؛ أبو عبد الله؛ محمد بن محمد بن النعمان، عن أبی جعفر؛ محمد بن علی بن الحسین، عن أبیه، و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و الحمیری، و علی بن إبراهیم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إسماعیل بن مرار، و صالح بن السندی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یونس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الشیخ أیضا و الحسین بن عبید الله، و أحمد بن 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حمزة؛ العلوی، عن علی بن إبراهیم، عن محمد بن عیسی بن عبید عن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أیضا الحسین بن عبید الله، عن أبی المفضل؛ محمد بن عبد الله بن محمد بن عبید الله بن المطلب؛ الشیبانی، عن أبی العباس؛ محمد بن جعفر؛ الرزاز</w:t>
      </w:r>
      <w:r>
        <w:rPr>
          <w:rStyle w:val="FootnoteAnchor"/>
          <w:rtl w:val="true"/>
        </w:rPr>
        <w:footnoteReference w:id="142"/>
      </w:r>
      <w:r>
        <w:rPr>
          <w:rFonts w:ascii="IRNazanin" w:hAnsi="IRNazanin" w:eastAsia="IRNazanin"/>
          <w:color w:val="111111"/>
          <w:sz w:val="28"/>
          <w:sz w:val="28"/>
          <w:szCs w:val="28"/>
          <w:rtl w:val="true"/>
          <w:lang w:bidi="fa-IR"/>
        </w:rPr>
        <w:t>عن محمد بن عیسی بن عبید، الیقطینی، عن یونس بن عبد الرحمن</w:t>
      </w:r>
      <w:r>
        <w:rPr>
          <w:rFonts w:eastAsia="IRNazanin" w:cs="IRNazanin"/>
          <w:color w:val="111111"/>
          <w:sz w:val="28"/>
          <w:szCs w:val="28"/>
          <w:rtl w:val="true"/>
          <w:lang w:bidi="fa-IR"/>
        </w:rPr>
        <w:t>.</w:t>
      </w:r>
    </w:p>
    <w:p>
      <w:pPr>
        <w:pStyle w:val="Heading4"/>
        <w:numPr>
          <w:ilvl w:val="3"/>
          <w:numId w:val="1"/>
        </w:numPr>
        <w:rPr/>
      </w:pPr>
      <w:bookmarkStart w:id="983" w:name="__RefHeading___Toc6342603_417432637"/>
      <w:bookmarkStart w:id="984" w:name="_Toc432"/>
      <w:bookmarkEnd w:id="983"/>
      <w:r>
        <w:rPr>
          <w:rtl w:val="true"/>
        </w:rPr>
        <w:t>[</w:t>
      </w:r>
      <w:r>
        <w:rPr/>
        <w:t>41</w:t>
      </w:r>
      <w:r>
        <w:rPr>
          <w:rtl w:val="true"/>
        </w:rPr>
        <w:t xml:space="preserve">] </w:t>
      </w:r>
      <w:r>
        <w:rPr>
          <w:rtl w:val="true"/>
        </w:rPr>
        <w:t>و ما ذکرته فی هذا الکتاب عن علی بن مهزیار</w:t>
      </w:r>
      <w:r>
        <w:rPr>
          <w:rtl w:val="true"/>
        </w:rPr>
        <w:t>:</w:t>
      </w:r>
      <w:bookmarkEnd w:id="984"/>
    </w:p>
    <w:p>
      <w:pPr>
        <w:pStyle w:val="BookText"/>
        <w:rPr/>
      </w:pPr>
      <w:r>
        <w:rPr>
          <w:rFonts w:ascii="IRNazanin" w:hAnsi="IRNazanin" w:eastAsia="IRNazanin"/>
          <w:color w:val="111111"/>
          <w:sz w:val="28"/>
          <w:sz w:val="28"/>
          <w:szCs w:val="28"/>
          <w:rtl w:val="true"/>
          <w:lang w:bidi="fa-IR"/>
        </w:rPr>
        <w:t>فقد أخبرنی؛ الشیخ أبو عبد الله، عن محمد بن علی بن الحسین، عن أبیه،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الحمیریّ، و محمد بن یحیی، و أحمد بن إدریس</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العباس بن معروف، عن علی بن مهزیار</w:t>
      </w:r>
      <w:r>
        <w:rPr>
          <w:rFonts w:eastAsia="IRNazanin" w:cs="IRNazanin"/>
          <w:color w:val="111111"/>
          <w:sz w:val="28"/>
          <w:szCs w:val="28"/>
          <w:rtl w:val="true"/>
          <w:lang w:bidi="fa-IR"/>
        </w:rPr>
        <w:t xml:space="preserve">. </w:t>
      </w:r>
      <w:bookmarkStart w:id="985" w:name="pg12224_127022"/>
    </w:p>
    <w:p>
      <w:pPr>
        <w:pStyle w:val="Heading4"/>
        <w:numPr>
          <w:ilvl w:val="3"/>
          <w:numId w:val="1"/>
        </w:numPr>
        <w:rPr/>
      </w:pPr>
      <w:bookmarkStart w:id="986" w:name="__RefHeading___Toc6342605_417432637"/>
      <w:bookmarkStart w:id="987" w:name="_Toc433"/>
      <w:bookmarkEnd w:id="985"/>
      <w:bookmarkEnd w:id="986"/>
      <w:r>
        <w:rPr>
          <w:rtl w:val="true"/>
        </w:rPr>
        <w:t>[</w:t>
      </w:r>
      <w:r>
        <w:rPr/>
        <w:t>42</w:t>
      </w:r>
      <w:r>
        <w:rPr>
          <w:rtl w:val="true"/>
        </w:rPr>
        <w:t xml:space="preserve">] </w:t>
      </w:r>
      <w:r>
        <w:rPr>
          <w:rtl w:val="true"/>
        </w:rPr>
        <w:t>و ما ذکرته عن أحمد بن أبی عبد الله؛ البرقی</w:t>
      </w:r>
      <w:r>
        <w:rPr>
          <w:rtl w:val="true"/>
        </w:rPr>
        <w:t>:</w:t>
      </w:r>
      <w:bookmarkEnd w:id="987"/>
    </w:p>
    <w:p>
      <w:pPr>
        <w:pStyle w:val="BookText"/>
        <w:rPr/>
      </w:pPr>
      <w:r>
        <w:rPr>
          <w:rFonts w:ascii="IRNazanin" w:hAnsi="IRNazanin" w:eastAsia="IRNazanin"/>
          <w:color w:val="111111"/>
          <w:sz w:val="28"/>
          <w:sz w:val="28"/>
          <w:szCs w:val="28"/>
          <w:rtl w:val="true"/>
          <w:lang w:bidi="fa-IR"/>
        </w:rPr>
        <w:t>فقد أخبرنی به الشیخ؛ أبو عبد الله، عن أبی الحسن؛ أحمد بن محمد بن الحسن بن الولید، عن أبیه، عن سعد بن عبد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أیضا الشیخ، عن أبی جعفر؛ محمد بن علیّ بن الحسین بن بابویه، عن أبیه، و محمد بن الحسن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و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 بن أبی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به أیضا الحسین بن عبید الله، عن أحمد بن محمد؛ الزراری، عن علی بن الحسین؛ السعدآبادیّ، عن أحمد بن أبی عبد الله</w:t>
      </w:r>
      <w:r>
        <w:rPr>
          <w:rFonts w:eastAsia="IRNazanin" w:cs="IRNazanin"/>
          <w:color w:val="111111"/>
          <w:sz w:val="28"/>
          <w:szCs w:val="28"/>
          <w:rtl w:val="true"/>
          <w:lang w:bidi="fa-IR"/>
        </w:rPr>
        <w:t>.</w:t>
      </w:r>
    </w:p>
    <w:p>
      <w:pPr>
        <w:pStyle w:val="Heading4"/>
        <w:numPr>
          <w:ilvl w:val="3"/>
          <w:numId w:val="1"/>
        </w:numPr>
        <w:rPr/>
      </w:pPr>
      <w:bookmarkStart w:id="988" w:name="__RefHeading___Toc6342607_417432637"/>
      <w:bookmarkStart w:id="989" w:name="_Toc434"/>
      <w:bookmarkEnd w:id="988"/>
      <w:r>
        <w:rPr>
          <w:rtl w:val="true"/>
        </w:rPr>
        <w:t>[</w:t>
      </w:r>
      <w:r>
        <w:rPr/>
        <w:t>43</w:t>
      </w:r>
      <w:r>
        <w:rPr>
          <w:rtl w:val="true"/>
        </w:rPr>
        <w:t xml:space="preserve">] </w:t>
      </w:r>
      <w:r>
        <w:rPr>
          <w:rtl w:val="true"/>
        </w:rPr>
        <w:t>و ما ذکرته عن علی بن جعفر</w:t>
      </w:r>
      <w:r>
        <w:rPr>
          <w:rtl w:val="true"/>
        </w:rPr>
        <w:t>:</w:t>
      </w:r>
      <w:bookmarkEnd w:id="989"/>
    </w:p>
    <w:p>
      <w:pPr>
        <w:pStyle w:val="BookText"/>
        <w:rPr/>
      </w:pPr>
      <w:r>
        <w:rPr>
          <w:rFonts w:ascii="IRNazanin" w:hAnsi="IRNazanin" w:eastAsia="IRNazanin"/>
          <w:color w:val="111111"/>
          <w:sz w:val="28"/>
          <w:sz w:val="28"/>
          <w:szCs w:val="28"/>
          <w:rtl w:val="true"/>
          <w:lang w:bidi="fa-IR"/>
        </w:rPr>
        <w:t>فقد أخبرنی به الحسین بن عبید الله، عن أحمد بن محمد بن یحیی، عن أبیه، محمد بن یحیی، عن العمرکی؛ النیسابوریّ؛ البوفکی، عن علی بن جعفر</w:t>
      </w:r>
      <w:r>
        <w:rPr>
          <w:rFonts w:eastAsia="IRNazanin" w:cs="IRNazanin"/>
          <w:color w:val="111111"/>
          <w:sz w:val="28"/>
          <w:szCs w:val="28"/>
          <w:rtl w:val="true"/>
          <w:lang w:bidi="fa-IR"/>
        </w:rPr>
        <w:t>.</w:t>
      </w:r>
    </w:p>
    <w:p>
      <w:pPr>
        <w:pStyle w:val="Heading4"/>
        <w:numPr>
          <w:ilvl w:val="3"/>
          <w:numId w:val="1"/>
        </w:numPr>
        <w:rPr/>
      </w:pPr>
      <w:bookmarkStart w:id="990" w:name="__RefHeading___Toc6342609_417432637"/>
      <w:bookmarkStart w:id="991" w:name="_Toc435"/>
      <w:bookmarkEnd w:id="990"/>
      <w:r>
        <w:rPr>
          <w:rtl w:val="true"/>
        </w:rPr>
        <w:t>[</w:t>
      </w:r>
      <w:r>
        <w:rPr/>
        <w:t>44</w:t>
      </w:r>
      <w:r>
        <w:rPr>
          <w:rtl w:val="true"/>
        </w:rPr>
        <w:t xml:space="preserve">] </w:t>
      </w:r>
      <w:r>
        <w:rPr>
          <w:rtl w:val="true"/>
        </w:rPr>
        <w:t>و ما ذکرته عن الفضل بن شاذان</w:t>
      </w:r>
      <w:r>
        <w:rPr>
          <w:rtl w:val="true"/>
        </w:rPr>
        <w:t>:</w:t>
      </w:r>
      <w:bookmarkEnd w:id="991"/>
    </w:p>
    <w:p>
      <w:pPr>
        <w:pStyle w:val="BookText"/>
        <w:rPr/>
      </w:pPr>
      <w:r>
        <w:rPr>
          <w:rFonts w:ascii="IRNazanin" w:hAnsi="IRNazanin" w:eastAsia="IRNazanin"/>
          <w:color w:val="111111"/>
          <w:sz w:val="28"/>
          <w:sz w:val="28"/>
          <w:szCs w:val="28"/>
          <w:rtl w:val="true"/>
          <w:lang w:bidi="fa-IR"/>
        </w:rPr>
        <w:t>فقد أخبرنی به الشیخ؛ أبو عبد الله، و الحسین بن عبید الله، و أحمد بن 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محمد، الحسن بن حمزة؛ العلوی؛ الحسینی؛ الطبری، عن علیّ بن محمد بن قتیبة؛ النیسابوریّ، عن الفضل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محمد؛ الحسن بن حمزة، عن علی بن إبراهیم، عن أبیه، عن الفضل بن شاذان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الشریف؛ أبو محمد؛ الحسن بن أحمد بن القاسم؛ العلوی؛ المحمّدیّ، عن أبی عبد الله؛ محمّد بن أحمد الصفوانیّ؛ عن </w:t>
      </w:r>
      <w:bookmarkStart w:id="992" w:name="pg12224_127023"/>
    </w:p>
    <w:p>
      <w:pPr>
        <w:pStyle w:val="BookText"/>
        <w:rPr/>
      </w:pPr>
      <w:bookmarkEnd w:id="992"/>
      <w:r>
        <w:rPr>
          <w:rFonts w:ascii="IRNazanin" w:hAnsi="IRNazanin" w:eastAsia="IRNazanin"/>
          <w:color w:val="111111"/>
          <w:sz w:val="28"/>
          <w:sz w:val="28"/>
          <w:szCs w:val="28"/>
          <w:rtl w:val="true"/>
          <w:lang w:bidi="fa-IR"/>
        </w:rPr>
        <w:t>علی بن إبراهیم، عن أبیه عن الفضل بن شاذان</w:t>
      </w:r>
      <w:r>
        <w:rPr>
          <w:rFonts w:eastAsia="IRNazanin" w:cs="IRNazanin"/>
          <w:color w:val="111111"/>
          <w:sz w:val="28"/>
          <w:szCs w:val="28"/>
          <w:rtl w:val="true"/>
          <w:lang w:bidi="fa-IR"/>
        </w:rPr>
        <w:t>.</w:t>
      </w:r>
    </w:p>
    <w:p>
      <w:pPr>
        <w:pStyle w:val="Heading4"/>
        <w:numPr>
          <w:ilvl w:val="3"/>
          <w:numId w:val="1"/>
        </w:numPr>
        <w:rPr/>
      </w:pPr>
      <w:bookmarkStart w:id="993" w:name="__RefHeading___Toc6342611_417432637"/>
      <w:bookmarkStart w:id="994" w:name="_Toc436"/>
      <w:bookmarkEnd w:id="993"/>
      <w:r>
        <w:rPr>
          <w:rtl w:val="true"/>
        </w:rPr>
        <w:t>[</w:t>
      </w:r>
      <w:r>
        <w:rPr/>
        <w:t>45</w:t>
      </w:r>
      <w:r>
        <w:rPr>
          <w:rtl w:val="true"/>
        </w:rPr>
        <w:t xml:space="preserve">] </w:t>
      </w:r>
      <w:r>
        <w:rPr>
          <w:rtl w:val="true"/>
        </w:rPr>
        <w:t>و ما ذکرته عن أبی عبد الله؛ الحسین بن سفیان؛ البزوفری</w:t>
      </w:r>
      <w:r>
        <w:rPr>
          <w:rtl w:val="true"/>
        </w:rPr>
        <w:t>:</w:t>
      </w:r>
      <w:bookmarkEnd w:id="994"/>
    </w:p>
    <w:p>
      <w:pPr>
        <w:pStyle w:val="BookText"/>
        <w:rPr/>
      </w:pPr>
      <w:r>
        <w:rPr>
          <w:rFonts w:ascii="IRNazanin" w:hAnsi="IRNazanin" w:eastAsia="IRNazanin"/>
          <w:color w:val="111111"/>
          <w:sz w:val="28"/>
          <w:sz w:val="28"/>
          <w:szCs w:val="28"/>
          <w:rtl w:val="true"/>
          <w:lang w:bidi="fa-IR"/>
        </w:rPr>
        <w:t>فقد أخبرنی به أحمد بن عبدون، و الحسین بن عبید الله، عنه</w:t>
      </w:r>
      <w:r>
        <w:rPr>
          <w:rFonts w:eastAsia="IRNazanin" w:cs="IRNazanin"/>
          <w:color w:val="111111"/>
          <w:sz w:val="28"/>
          <w:szCs w:val="28"/>
          <w:rtl w:val="true"/>
          <w:lang w:bidi="fa-IR"/>
        </w:rPr>
        <w:t>.</w:t>
      </w:r>
    </w:p>
    <w:p>
      <w:pPr>
        <w:pStyle w:val="Heading4"/>
        <w:numPr>
          <w:ilvl w:val="3"/>
          <w:numId w:val="1"/>
        </w:numPr>
        <w:rPr/>
      </w:pPr>
      <w:bookmarkStart w:id="995" w:name="__RefHeading___Toc6342613_417432637"/>
      <w:bookmarkStart w:id="996" w:name="_Toc437"/>
      <w:bookmarkEnd w:id="995"/>
      <w:r>
        <w:rPr>
          <w:rtl w:val="true"/>
        </w:rPr>
        <w:t>[</w:t>
      </w:r>
      <w:r>
        <w:rPr/>
        <w:t>46</w:t>
      </w:r>
      <w:r>
        <w:rPr>
          <w:rtl w:val="true"/>
        </w:rPr>
        <w:t xml:space="preserve">] </w:t>
      </w:r>
      <w:r>
        <w:rPr>
          <w:rtl w:val="true"/>
        </w:rPr>
        <w:t>و ما ذکرته عن أبی طالب الأنباری</w:t>
      </w:r>
      <w:r>
        <w:rPr>
          <w:rtl w:val="true"/>
        </w:rPr>
        <w:t>:</w:t>
      </w:r>
      <w:bookmarkEnd w:id="996"/>
    </w:p>
    <w:p>
      <w:pPr>
        <w:pStyle w:val="BookText"/>
        <w:rPr/>
      </w:pPr>
      <w:r>
        <w:rPr>
          <w:rFonts w:ascii="IRNazanin" w:hAnsi="IRNazanin" w:eastAsia="IRNazanin"/>
          <w:color w:val="111111"/>
          <w:sz w:val="28"/>
          <w:sz w:val="28"/>
          <w:szCs w:val="28"/>
          <w:rtl w:val="true"/>
          <w:lang w:bidi="fa-IR"/>
        </w:rPr>
        <w:t>فقد أخبرنی به أحمد بن عبدون،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أوردت جملا من الطرق إلی هذه المصنفات و الأصول، و لتفصیل ذلک شرح یطول، هو مذکور فی الفهارس المصنفة للشیوخ، و قد ذکرناه نحن مستوفی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 الشیخ، قدس سره‌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بقی طرق، لم یذکرها هنا، تعرف من طرق کتب الصدوق السابقة و من الفهرست، کما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 هذه الطرق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نقلنا عنه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الطرق فی الکتابین واحدة</w:t>
      </w:r>
      <w:r>
        <w:rPr>
          <w:rFonts w:eastAsia="IRNazanin" w:cs="IRNazanin"/>
          <w:color w:val="111111"/>
          <w:sz w:val="28"/>
          <w:szCs w:val="28"/>
          <w:rtl w:val="true"/>
          <w:lang w:bidi="fa-IR"/>
        </w:rPr>
        <w:t>.</w:t>
      </w:r>
    </w:p>
    <w:p>
      <w:pPr>
        <w:pStyle w:val="Heading4"/>
        <w:numPr>
          <w:ilvl w:val="3"/>
          <w:numId w:val="1"/>
        </w:numPr>
        <w:rPr/>
      </w:pPr>
      <w:bookmarkStart w:id="997" w:name="__RefHeading___Toc6342615_417432637"/>
      <w:bookmarkStart w:id="998" w:name="_Toc438"/>
      <w:bookmarkEnd w:id="997"/>
      <w:r>
        <w:rPr>
          <w:rtl w:val="true"/>
        </w:rPr>
        <w:t>[</w:t>
      </w:r>
      <w:r>
        <w:rPr/>
        <w:t>47</w:t>
      </w:r>
      <w:r>
        <w:rPr>
          <w:rtl w:val="true"/>
        </w:rPr>
        <w:t xml:space="preserve">] </w:t>
      </w:r>
      <w:r>
        <w:rPr>
          <w:rtl w:val="true"/>
        </w:rPr>
        <w:t xml:space="preserve">و اعلم‌ أنه قد روی الشیخ فی کتاب </w:t>
      </w:r>
      <w:r>
        <w:rPr>
          <w:rtl w:val="true"/>
        </w:rPr>
        <w:t>(</w:t>
      </w:r>
      <w:r>
        <w:rPr>
          <w:rtl w:val="true"/>
        </w:rPr>
        <w:t>الغیبة</w:t>
      </w:r>
      <w:r>
        <w:rPr>
          <w:rtl w:val="true"/>
        </w:rPr>
        <w:t>)</w:t>
      </w:r>
      <w:r>
        <w:rPr>
          <w:rtl w:val="true"/>
        </w:rPr>
        <w:t xml:space="preserve">، جمیع </w:t>
      </w:r>
      <w:r>
        <w:rPr>
          <w:rtl w:val="true"/>
        </w:rPr>
        <w:t>(</w:t>
      </w:r>
      <w:r>
        <w:rPr>
          <w:rtl w:val="true"/>
        </w:rPr>
        <w:t>مسائل إسحاق بن یعقُوب، و جواباتها من صاحب الزمان علیه السلام</w:t>
      </w:r>
      <w:r>
        <w:rPr>
          <w:rtl w:val="true"/>
        </w:rPr>
        <w:t>):</w:t>
      </w:r>
      <w:bookmarkEnd w:id="9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قد رقمنا هذه الأسانید متسلسلة مع أسانید المشیختین باعتبار کونها طرقا و أسانید للشیخ الطوسیّ، و إن لم تذکر فی المشیختین،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قد روی الشیخ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إسحاق بن یعقُوب، و جواباتها من صاحب الزمان علیه السلام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جماعة، عن جعفر بن محمد بن قولویه، و أبی غالب الزراری، و غیرهما</w:t>
      </w:r>
      <w:r>
        <w:rPr>
          <w:rFonts w:eastAsia="IRNazanin" w:cs="IRNazanin"/>
          <w:color w:val="111111"/>
          <w:sz w:val="28"/>
          <w:szCs w:val="28"/>
          <w:rtl w:val="true"/>
          <w:lang w:bidi="fa-IR"/>
        </w:rPr>
        <w:t xml:space="preserve">: </w:t>
      </w:r>
      <w:bookmarkStart w:id="999" w:name="pg12224_127024"/>
    </w:p>
    <w:p>
      <w:pPr>
        <w:pStyle w:val="BookText"/>
        <w:rPr/>
      </w:pPr>
      <w:bookmarkEnd w:id="999"/>
      <w:r>
        <w:rPr>
          <w:rFonts w:ascii="IRNazanin" w:hAnsi="IRNazanin" w:eastAsia="IRNazanin"/>
          <w:color w:val="111111"/>
          <w:sz w:val="28"/>
          <w:sz w:val="28"/>
          <w:szCs w:val="28"/>
          <w:rtl w:val="true"/>
          <w:lang w:bidi="fa-IR"/>
        </w:rPr>
        <w:t>عن محمد بن یعقوب، عن إسحاق بن یعقوب‌</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0" w:name="__RefHeading___Toc6342617_417432637"/>
      <w:bookmarkStart w:id="1001" w:name="_Toc439"/>
      <w:bookmarkEnd w:id="1000"/>
      <w:r>
        <w:rPr>
          <w:rtl w:val="true"/>
        </w:rPr>
        <w:t>[</w:t>
      </w:r>
      <w:r>
        <w:rPr/>
        <w:t>48</w:t>
      </w:r>
      <w:r>
        <w:rPr>
          <w:rtl w:val="true"/>
        </w:rPr>
        <w:t xml:space="preserve">] </w:t>
      </w:r>
      <w:r>
        <w:rPr>
          <w:rtl w:val="true"/>
        </w:rPr>
        <w:t xml:space="preserve">و روی، جمیع </w:t>
      </w:r>
      <w:r>
        <w:rPr>
          <w:rtl w:val="true"/>
        </w:rPr>
        <w:t>(</w:t>
      </w:r>
      <w:r>
        <w:rPr>
          <w:rtl w:val="true"/>
        </w:rPr>
        <w:t>مسائل محمد بن عبد الله بن جعفر؛ الحمیری، عن صاحب الزمان علیه السلام</w:t>
      </w:r>
      <w:r>
        <w:rPr>
          <w:rtl w:val="true"/>
        </w:rPr>
        <w:t>):</w:t>
      </w:r>
      <w:bookmarkEnd w:id="1001"/>
    </w:p>
    <w:p>
      <w:pPr>
        <w:pStyle w:val="BookText"/>
        <w:rPr/>
      </w:pPr>
      <w:r>
        <w:rPr>
          <w:rFonts w:ascii="IRNazanin" w:hAnsi="IRNazanin" w:eastAsia="IRNazanin"/>
          <w:color w:val="111111"/>
          <w:sz w:val="28"/>
          <w:sz w:val="28"/>
          <w:szCs w:val="28"/>
          <w:rtl w:val="true"/>
          <w:lang w:bidi="fa-IR"/>
        </w:rPr>
        <w:t>عن جماعة، عن أبی الحسن؛ محمد بن أحمد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أحمد بن إبراهیم؛ النوبختی، و إملاء أبی القاسم؛ الحسین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المسائل‌</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رواها الطبرسی، و أوردناها بروایته‌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2" w:name="__RefHeading___Toc6342619_417432637"/>
      <w:bookmarkStart w:id="1003" w:name="_Toc440"/>
      <w:bookmarkEnd w:id="1002"/>
      <w:r>
        <w:rPr>
          <w:rtl w:val="true"/>
        </w:rPr>
        <w:t>[</w:t>
      </w:r>
      <w:r>
        <w:rPr/>
        <w:t>49</w:t>
      </w:r>
      <w:r>
        <w:rPr>
          <w:rtl w:val="true"/>
        </w:rPr>
        <w:t xml:space="preserve">] </w:t>
      </w:r>
      <w:r>
        <w:rPr>
          <w:rtl w:val="true"/>
        </w:rPr>
        <w:t xml:space="preserve">و روی الشیخ فی کتاب </w:t>
      </w:r>
      <w:r>
        <w:rPr>
          <w:rtl w:val="true"/>
        </w:rPr>
        <w:t>(</w:t>
      </w:r>
      <w:r>
        <w:rPr>
          <w:rtl w:val="true"/>
        </w:rPr>
        <w:t>المجالس و الأخبار</w:t>
      </w:r>
      <w:r>
        <w:rPr>
          <w:rtl w:val="true"/>
        </w:rPr>
        <w:t>) (</w:t>
      </w:r>
      <w:r>
        <w:rPr>
          <w:rtl w:val="true"/>
        </w:rPr>
        <w:t>وصیة لأبی ذر</w:t>
      </w:r>
      <w:r>
        <w:rPr>
          <w:rtl w:val="true"/>
        </w:rPr>
        <w:t>):</w:t>
      </w:r>
      <w:bookmarkEnd w:id="1003"/>
    </w:p>
    <w:p>
      <w:pPr>
        <w:pStyle w:val="BookText"/>
        <w:rPr/>
      </w:pPr>
      <w:r>
        <w:rPr>
          <w:rFonts w:ascii="IRNazanin" w:hAnsi="IRNazanin" w:eastAsia="IRNazanin"/>
          <w:color w:val="111111"/>
          <w:sz w:val="28"/>
          <w:sz w:val="28"/>
          <w:szCs w:val="28"/>
          <w:rtl w:val="true"/>
          <w:lang w:bidi="fa-IR"/>
        </w:rPr>
        <w:t xml:space="preserve">عن جماعة، عن أبی المفضل، عن رجاء بن یحیی؛ العبرتائی، عن محمد بن الحسن بن شَمُّون، عن عبد الله بن عبد الرحمن؛ الأصم، عن الفضیل بن یسار، عن وهب بن عبد الله؛ الهمدانی، عن أبی حرب بن أبی الأسود؛ الدئلیّ، عن أبیه، عن أبی ذر، عن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الوصیة، بطولها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أوردت منها فصولا فی مواضع کثیرة، و ترکت السند اختصارا</w:t>
      </w:r>
      <w:r>
        <w:rPr>
          <w:rFonts w:eastAsia="IRNazanin" w:cs="IRNazanin"/>
          <w:color w:val="111111"/>
          <w:sz w:val="28"/>
          <w:szCs w:val="28"/>
          <w:rtl w:val="true"/>
          <w:lang w:bidi="fa-IR"/>
        </w:rPr>
        <w:t xml:space="preserve">. </w:t>
      </w:r>
      <w:bookmarkStart w:id="1004" w:name="pg12224_127025"/>
    </w:p>
    <w:p>
      <w:pPr>
        <w:pStyle w:val="Heading4"/>
        <w:numPr>
          <w:ilvl w:val="3"/>
          <w:numId w:val="1"/>
        </w:numPr>
        <w:rPr/>
      </w:pPr>
      <w:bookmarkStart w:id="1005" w:name="__RefHeading___Toc6342621_417432637"/>
      <w:bookmarkStart w:id="1006" w:name="_Toc441"/>
      <w:bookmarkEnd w:id="1004"/>
      <w:bookmarkEnd w:id="1005"/>
      <w:r>
        <w:rPr>
          <w:rtl w:val="true"/>
        </w:rPr>
        <w:t>[</w:t>
      </w:r>
      <w:r>
        <w:rPr/>
        <w:t>50</w:t>
      </w:r>
      <w:r>
        <w:rPr>
          <w:rtl w:val="true"/>
        </w:rPr>
        <w:t xml:space="preserve">] </w:t>
      </w:r>
      <w:r>
        <w:rPr>
          <w:rtl w:val="true"/>
        </w:rPr>
        <w:t xml:space="preserve">و قد روی فی الکتاب المذکور </w:t>
      </w:r>
      <w:r>
        <w:rPr>
          <w:rtl w:val="true"/>
        </w:rPr>
        <w:t>(</w:t>
      </w:r>
      <w:r>
        <w:rPr>
          <w:rtl w:val="true"/>
        </w:rPr>
        <w:t>أحادیث کثیرة عن هشام بن سالم</w:t>
      </w:r>
      <w:r>
        <w:rPr>
          <w:rtl w:val="true"/>
        </w:rPr>
        <w:t>)</w:t>
      </w:r>
      <w:r>
        <w:rPr>
          <w:rtl w:val="true"/>
        </w:rPr>
        <w:t>، و هذا إسنادها</w:t>
      </w:r>
      <w:r>
        <w:rPr>
          <w:rtl w:val="true"/>
        </w:rPr>
        <w:t>:</w:t>
      </w:r>
      <w:bookmarkEnd w:id="1006"/>
    </w:p>
    <w:p>
      <w:pPr>
        <w:pStyle w:val="BookText"/>
        <w:rPr/>
      </w:pPr>
      <w:r>
        <w:rPr>
          <w:rFonts w:ascii="IRNazanin" w:hAnsi="IRNazanin" w:eastAsia="IRNazanin"/>
          <w:color w:val="111111"/>
          <w:sz w:val="28"/>
          <w:sz w:val="28"/>
          <w:szCs w:val="28"/>
          <w:rtl w:val="true"/>
          <w:lang w:bidi="fa-IR"/>
        </w:rPr>
        <w:t>أخبرنا الحسین بن إبراهیم؛ القزوینی، عن محمد بن وهبان؛ الهُنائی، البصری، عن أحمد بن إبراهیم بن أحمد، عن الحسن بن علی بن عبد الکریم؛ الزعفرانی، عن أحمد بن محمد بن خالد؛ البرقی، عن أبیه، عن محمد بن أبی عمیر، عن هشام بن سالم‌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7" w:name="__RefHeading___Toc6342623_417432637"/>
      <w:bookmarkStart w:id="1008" w:name="_Toc442"/>
      <w:bookmarkEnd w:id="1007"/>
      <w:r>
        <w:rPr>
          <w:rtl w:val="true"/>
        </w:rPr>
        <w:t>[</w:t>
      </w:r>
      <w:r>
        <w:rPr/>
        <w:t>51</w:t>
      </w:r>
      <w:r>
        <w:rPr>
          <w:rtl w:val="true"/>
        </w:rPr>
        <w:t xml:space="preserve">] </w:t>
      </w:r>
      <w:r>
        <w:rPr>
          <w:rtl w:val="true"/>
        </w:rPr>
        <w:t xml:space="preserve">و قد روی فیه </w:t>
      </w:r>
      <w:r>
        <w:rPr>
          <w:rtl w:val="true"/>
        </w:rPr>
        <w:t>(</w:t>
      </w:r>
      <w:r>
        <w:rPr>
          <w:rtl w:val="true"/>
        </w:rPr>
        <w:t>أحادیث کثیرة، عن رُزَیق</w:t>
      </w:r>
      <w:r>
        <w:rPr>
          <w:rtl w:val="true"/>
        </w:rPr>
        <w:t xml:space="preserve">) </w:t>
      </w:r>
      <w:r>
        <w:rPr>
          <w:rtl w:val="true"/>
        </w:rPr>
        <w:t>و هذا إسنادها</w:t>
      </w:r>
      <w:r>
        <w:rPr>
          <w:rtl w:val="true"/>
        </w:rPr>
        <w:t>:</w:t>
      </w:r>
      <w:bookmarkEnd w:id="1008"/>
    </w:p>
    <w:p>
      <w:pPr>
        <w:pStyle w:val="BookText"/>
        <w:rPr/>
      </w:pPr>
      <w:r>
        <w:rPr>
          <w:rFonts w:ascii="IRNazanin" w:hAnsi="IRNazanin" w:eastAsia="IRNazanin"/>
          <w:color w:val="111111"/>
          <w:sz w:val="28"/>
          <w:sz w:val="28"/>
          <w:szCs w:val="28"/>
          <w:rtl w:val="true"/>
          <w:lang w:bidi="fa-IR"/>
        </w:rPr>
        <w:t>أخبرنا الحسین بن عبید الله، عن هارون بن موسی؛ التلعکبری، عن محمد بن همام، عن عبد الله بن جعفر؛ الحمیری، عن محمد بن خالد؛ الطیالسی، عن أبی العباس؛ رزیق بن الزبیر، الخلقانی‌</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9" w:name="__RefHeading___Toc6342625_417432637"/>
      <w:bookmarkStart w:id="1010" w:name="_Toc443"/>
      <w:bookmarkEnd w:id="1009"/>
      <w:r>
        <w:rPr>
          <w:rtl w:val="true"/>
        </w:rPr>
        <w:t>[</w:t>
      </w:r>
      <w:r>
        <w:rPr/>
        <w:t>52</w:t>
      </w:r>
      <w:r>
        <w:rPr>
          <w:rtl w:val="true"/>
        </w:rPr>
        <w:t xml:space="preserve">] </w:t>
      </w:r>
      <w:r>
        <w:rPr>
          <w:rtl w:val="true"/>
        </w:rPr>
        <w:t>و اعلم</w:t>
      </w:r>
      <w:r>
        <w:rPr>
          <w:rtl w:val="true"/>
        </w:rPr>
        <w:t xml:space="preserve">: </w:t>
      </w:r>
      <w:r>
        <w:rPr>
          <w:rtl w:val="true"/>
        </w:rPr>
        <w:t xml:space="preserve">أن سیدنا الأجل المرتضی فی رسالة </w:t>
      </w:r>
      <w:r>
        <w:rPr>
          <w:rtl w:val="true"/>
        </w:rPr>
        <w:t>(</w:t>
      </w:r>
      <w:r>
        <w:rPr>
          <w:rtl w:val="true"/>
        </w:rPr>
        <w:t>المحکم و المتشابه</w:t>
      </w:r>
      <w:r>
        <w:rPr>
          <w:rtl w:val="true"/>
        </w:rPr>
        <w:t xml:space="preserve">) </w:t>
      </w:r>
      <w:r>
        <w:rPr>
          <w:rtl w:val="true"/>
        </w:rPr>
        <w:t xml:space="preserve">نقل أحادیث من </w:t>
      </w:r>
      <w:r>
        <w:rPr>
          <w:rtl w:val="true"/>
        </w:rPr>
        <w:t>(</w:t>
      </w:r>
      <w:r>
        <w:rPr>
          <w:rtl w:val="true"/>
        </w:rPr>
        <w:t>تفسیر النعمانی</w:t>
      </w:r>
      <w:r>
        <w:rPr>
          <w:rtl w:val="true"/>
        </w:rPr>
        <w:t>)</w:t>
      </w:r>
      <w:r>
        <w:rPr>
          <w:rtl w:val="true"/>
        </w:rPr>
        <w:t>، و هذا إسنادها</w:t>
      </w:r>
      <w:r>
        <w:rPr>
          <w:rtl w:val="true"/>
        </w:rPr>
        <w:t>:</w:t>
      </w:r>
      <w:bookmarkEnd w:id="1010"/>
    </w:p>
    <w:p>
      <w:pPr>
        <w:pStyle w:val="BookText"/>
        <w:rPr/>
      </w:pPr>
      <w:r>
        <w:rPr>
          <w:rFonts w:ascii="IRNazanin" w:hAnsi="IRNazanin" w:eastAsia="IRNazanin"/>
          <w:color w:val="111111"/>
          <w:sz w:val="28"/>
          <w:sz w:val="28"/>
          <w:szCs w:val="28"/>
          <w:rtl w:val="true"/>
          <w:lang w:bidi="fa-IR"/>
        </w:rPr>
        <w:t xml:space="preserve">قال شیخنا أبو عبد الله؛ محمد بن إبراهیم بن جعفر؛ النعمانی رضی الله عنه فی کتابه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یوسف بن یعقوب، الجعفی، عن إسماعیل بن مهران، عن الحسن بن علی بن أبی حمزة، عن أبیه، عن 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جعفر بن محمد؛ الصادق علیه السلام، یقول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ذکر الحدیث عن آبائه، عن أمیر المؤمنین علیهم السلام‌</w:t>
      </w:r>
      <w:r>
        <w:rPr>
          <w:rStyle w:val="FootnoteAnchor"/>
          <w:rtl w:val="true"/>
        </w:rPr>
        <w:footnoteReference w:id="152"/>
      </w:r>
    </w:p>
    <w:p>
      <w:pPr>
        <w:pStyle w:val="Heading3"/>
        <w:numPr>
          <w:ilvl w:val="2"/>
          <w:numId w:val="1"/>
        </w:numPr>
        <w:rPr/>
      </w:pPr>
      <w:bookmarkStart w:id="1011" w:name="__RefHeading___Toc6342627_417432637"/>
      <w:bookmarkStart w:id="1012" w:name="_Toc444"/>
      <w:bookmarkEnd w:id="1011"/>
      <w:r>
        <w:rPr>
          <w:rtl w:val="true"/>
        </w:rPr>
        <w:t>الفائدة الثالثة</w:t>
      </w:r>
      <w:bookmarkEnd w:id="101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الکلینی للأسانید،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فی کتابه و شرح المصطلحات التی استعملها المؤلف</w:t>
      </w:r>
      <w:r>
        <w:rPr>
          <w:rFonts w:eastAsia="IRNazanin" w:cs="IRNazanin"/>
          <w:color w:val="111111"/>
          <w:sz w:val="28"/>
          <w:szCs w:val="28"/>
          <w:rtl w:val="true"/>
          <w:lang w:bidi="fa-IR"/>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قد أورد الشیخ؛ أبو جعفر؛ محمد بن یعقوب؛ الکلینی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الأسانید بتمامها، إلا أنه قد یبنی الإسناد الثانی علی الأول، کما هی عادة کثیر من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بینت ذلک فی مواضعه، و صرحت بمراده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فی أخبار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عنه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کان فی کتابی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و محمد بن موسی؛ الکمیذانی‌</w:t>
      </w:r>
      <w:r>
        <w:rPr>
          <w:rStyle w:val="FootnoteAnchor"/>
          <w:rtl w:val="true"/>
        </w:rPr>
        <w:footnoteReference w:id="154"/>
      </w:r>
      <w:r>
        <w:rPr>
          <w:rFonts w:ascii="IRNazanin" w:hAnsi="IRNazanin" w:eastAsia="IRNazanin"/>
          <w:color w:val="111111"/>
          <w:sz w:val="28"/>
          <w:sz w:val="28"/>
          <w:szCs w:val="28"/>
          <w:rtl w:val="true"/>
          <w:lang w:bidi="fa-IR"/>
        </w:rPr>
        <w:t>، و داود بن کورة</w:t>
      </w:r>
      <w:r>
        <w:rPr>
          <w:rStyle w:val="FootnoteAnchor"/>
          <w:rtl w:val="true"/>
        </w:rPr>
        <w:footnoteReference w:id="155"/>
      </w:r>
      <w:r>
        <w:rPr>
          <w:rFonts w:ascii="IRNazanin" w:hAnsi="IRNazanin" w:eastAsia="IRNazanin"/>
          <w:color w:val="111111"/>
          <w:sz w:val="28"/>
          <w:sz w:val="28"/>
          <w:szCs w:val="28"/>
          <w:rtl w:val="true"/>
          <w:lang w:bidi="fa-IR"/>
        </w:rPr>
        <w:t>، و أحمد بن إدریس، و علی بن إبراهیم بن هاشم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کل ما ذکرته فی کتابی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و علی بن محمد بن عبد الله بن أذینة، و أحمد بن عبد الله، عن أبیه، و علی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ذکرته فی کتابی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علان، و محمد بن أبی عبد الله، و محمد بن الحسن، و محمد بن عقیل؛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التی تروی عن أحمد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النجاشی أیضا عن الکلینی، فی ترجمته کما مر</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أوردت عبارته فی الأسانید بعینها، إلا أنه إذا تکرر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سند حدیثین، قلت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عنهم،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للاختصار، مع أن ذلک من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الاستخدام</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فی کثیر من المواضع، کما لا یخفی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قال فی کتاب العتق، من الکافی‌</w:t>
      </w:r>
      <w:r>
        <w:rPr>
          <w:rStyle w:val="FootnoteAnchor"/>
          <w:rtl w:val="true"/>
        </w:rPr>
        <w:footnoteReference w:id="158"/>
      </w:r>
      <w:r>
        <w:rPr>
          <w:rFonts w:ascii="IRNazanin" w:hAnsi="IRNazanin" w:eastAsia="IRNazanin"/>
          <w:color w:val="111111"/>
          <w:sz w:val="28"/>
          <w:sz w:val="28"/>
          <w:szCs w:val="28"/>
          <w:rtl w:val="true"/>
          <w:lang w:bidi="fa-IR"/>
        </w:rPr>
        <w:t>، فی جملة من النسخ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و محمد بن جعفر، و محمد بن یحیی، و علی بن محمد بن عبد الله؛ القمّیّ، و أحمد بن عبد الله، </w:t>
      </w:r>
    </w:p>
    <w:p>
      <w:pPr>
        <w:pStyle w:val="BookText"/>
        <w:rPr/>
      </w:pPr>
      <w:r>
        <w:rPr>
          <w:rFonts w:ascii="IRNazanin" w:hAnsi="IRNazanin" w:eastAsia="IRNazanin"/>
          <w:color w:val="111111"/>
          <w:sz w:val="28"/>
          <w:sz w:val="28"/>
          <w:szCs w:val="28"/>
          <w:rtl w:val="true"/>
          <w:lang w:bidi="fa-IR"/>
        </w:rPr>
        <w:t>و علی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 عن أحمد بن محمد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المذکورین من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التی تروی عن ابن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أسانید الکافی،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غیر واحد، عن 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عدة أسانید التصریح بأسماء المقصودین،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بن سماعة، و المیثمی، و الحسن 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التهذیب، فی باب الغرر و المجازفة</w:t>
      </w:r>
      <w:r>
        <w:rPr>
          <w:rStyle w:val="FootnoteAnchor"/>
          <w:rtl w:val="true"/>
        </w:rPr>
        <w:footnoteReference w:id="159"/>
      </w:r>
      <w:r>
        <w:rPr>
          <w:rFonts w:ascii="IRNazanin" w:hAnsi="IRNazanin" w:eastAsia="IRNazanin"/>
          <w:color w:val="111111"/>
          <w:sz w:val="28"/>
          <w:sz w:val="28"/>
          <w:szCs w:val="28"/>
          <w:rtl w:val="true"/>
          <w:lang w:bidi="fa-IR"/>
        </w:rPr>
        <w:t>،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رسالة طویلة لأبی عبد الله علیه السلام فی أول کتاب الروضة من الکافی‌</w:t>
      </w:r>
      <w:r>
        <w:rPr>
          <w:rStyle w:val="FootnoteAnchor"/>
          <w:rtl w:val="true"/>
        </w:rPr>
        <w:footnoteReference w:id="160"/>
      </w:r>
      <w:r>
        <w:rPr>
          <w:rFonts w:ascii="IRNazanin" w:hAnsi="IRNazanin" w:eastAsia="IRNazanin"/>
          <w:color w:val="111111"/>
          <w:sz w:val="28"/>
          <w:sz w:val="28"/>
          <w:szCs w:val="28"/>
          <w:rtl w:val="true"/>
          <w:lang w:bidi="fa-IR"/>
        </w:rPr>
        <w:t>و قد حذفت سندها فی مواضع اختصارا، و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إبراهیم، عن أبیه، عن ابن فضال، عن حفص المؤذّن،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إسماعیل بن بزیع، عن محمد بن سنان، عن إسماعیل بن جابر،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کتب بهذه الرسالة إلی أصحابه، و أمرهم بمدارستها، و النظر فیها، و تعاهدها و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فکانوا یضعونها فی مساجد بیوتهم، فإذا فرغوا من الصلاة نظروا فیها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الحسن‌</w:t>
      </w:r>
      <w:r>
        <w:rPr>
          <w:rStyle w:val="FootnoteAnchor"/>
          <w:rtl w:val="true"/>
        </w:rPr>
        <w:footnoteReference w:id="161"/>
      </w:r>
      <w:r>
        <w:rPr>
          <w:rFonts w:ascii="IRNazanin" w:hAnsi="IRNazanin" w:eastAsia="IRNazanin"/>
          <w:color w:val="111111"/>
          <w:sz w:val="28"/>
          <w:sz w:val="28"/>
          <w:szCs w:val="28"/>
          <w:rtl w:val="true"/>
          <w:lang w:bidi="fa-IR"/>
        </w:rPr>
        <w:t xml:space="preserve">بن محمد، عن جعفر بن محمد بن مالک، </w:t>
      </w:r>
    </w:p>
    <w:p>
      <w:pPr>
        <w:pStyle w:val="BookText"/>
        <w:rPr/>
      </w:pPr>
      <w:r>
        <w:rPr>
          <w:rFonts w:ascii="IRNazanin" w:hAnsi="IRNazanin" w:eastAsia="IRNazanin"/>
          <w:color w:val="111111"/>
          <w:sz w:val="28"/>
          <w:sz w:val="28"/>
          <w:szCs w:val="28"/>
          <w:rtl w:val="true"/>
          <w:lang w:bidi="fa-IR"/>
        </w:rPr>
        <w:t>الکوفی، عن القاسم بن الربیع؛ الصحاف، عن إسماعیل بن مخلد؛ السراج،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هذه الرسالة من أبی عبد الله علیه السلام إلی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الرسالة، بطولها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أطلق فی الروایة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به محمد بن علیّ؛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به جعفر بن محمد؛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به موسی بن جعفر،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محمد، الهادی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الحسن بن علی بن محمد، کثیرا، و علی أبیه،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الحسن بن علی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معلوم بالتتبع، و تصریحات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تستعمل هذه الألفاظ فی غیر ما ذکر، لکن مع القرینة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bookmarkStart w:id="1013" w:name="pg12224_127032"/>
    </w:p>
    <w:p>
      <w:pPr>
        <w:pStyle w:val="Heading3"/>
        <w:numPr>
          <w:ilvl w:val="2"/>
          <w:numId w:val="1"/>
        </w:numPr>
        <w:rPr/>
      </w:pPr>
      <w:bookmarkStart w:id="1014" w:name="__RefHeading___Toc6342629_417432637"/>
      <w:bookmarkStart w:id="1015" w:name="_Toc445"/>
      <w:bookmarkEnd w:id="1013"/>
      <w:bookmarkEnd w:id="1014"/>
      <w:r>
        <w:rPr>
          <w:rtl w:val="true"/>
        </w:rPr>
        <w:t>الفائدة الرابعة</w:t>
      </w:r>
      <w:bookmarkEnd w:id="101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مصادر هذا الکتاب</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فی ذکر الکتب المعتمدة التی نقلت منها أحادیث هذا الکتاب، و شهد بصحتها مؤلفوها و غیرهم، و قامت القرائن علی ثبوتها، و تواترت عن مؤلفیها، أو علمت صحة نسبتها إلیهم، بحیث لم یبق فیها شکّ و 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کوجودها بخطوط أکابر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تکرر ذکرها فی مصنفاتهم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شهادتهم بنسبتها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موافقة مضامینها لروایات الکتب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نقلها بخبر واحد محفوف بالقرینة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الجلیل؛ ثقة الإسلام؛ محمد بن یعقوب؛ الکلینی؛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الثقة؛ الصدوق؛ رئیس المحدثین؛ محمد بن علی بن الحسین بن بابویه؛ رضی الله عنه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الثقة؛ الجلیل؛ رئیس الطائفة، </w:t>
      </w:r>
    </w:p>
    <w:p>
      <w:pPr>
        <w:pStyle w:val="BookText"/>
        <w:rPr/>
      </w:pPr>
      <w:r>
        <w:rPr>
          <w:rFonts w:ascii="IRNazanin" w:hAnsi="IRNazanin" w:eastAsia="IRNazanin"/>
          <w:color w:val="111111"/>
          <w:sz w:val="28"/>
          <w:sz w:val="28"/>
          <w:szCs w:val="28"/>
          <w:rtl w:val="true"/>
          <w:lang w:bidi="fa-IR"/>
        </w:rPr>
        <w:t>محمد بن الحسن؛ الطوسی؛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الإستبصار، تألیفه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الصدوق؛ محمد بن علی بن الحسین بن بابویه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إکمال الدین و إتمام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الأمالی و یسمی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علل الشرائع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صفات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التی وصلت إلینا محذوفة الأسانید فی أکثر الأحادیث، و ربما نسبت إلی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المقنع،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المجالس 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أیضا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 الشیخ؛ الثقة، الجلیل؛ أبی علی؛ الحسن بن محمد بن الحسن؛ الطوسی، رضی الله عنه، و یسمی المجالس أیضا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الثقة؛ الجلیل؛ أحمد بن أبی عبد الله؛ محمد بن خالد؛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وصل إلینا من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القرائن‌</w:t>
      </w:r>
      <w:r>
        <w:rPr>
          <w:rStyle w:val="FootnoteAnchor"/>
          <w:rtl w:val="true"/>
        </w:rPr>
        <w:footnoteReference w:id="163"/>
      </w:r>
      <w:r>
        <w:rPr>
          <w:rFonts w:ascii="IRNazanin" w:hAnsi="IRNazanin" w:eastAsia="IRNazanin"/>
          <w:color w:val="111111"/>
          <w:sz w:val="28"/>
          <w:sz w:val="28"/>
          <w:szCs w:val="28"/>
          <w:rtl w:val="true"/>
          <w:lang w:bidi="fa-IR"/>
        </w:rPr>
        <w:t>، کتاب ثواب الأعمال، کتاب عقاب الأعمال، کتاب الصفوة و النور و الرحمة، کتاب مصابیح الظلم، کتاب العلل، کتاب السفر، کتاب المأکل، کتاب الماء، کتاب المنافع، کتاب المرافق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باقی کتب المحاسن لم تصل إلینا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الثقة، الصدوق، محمد بن الحسن؛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نسختان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و 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الحلل مختصر البصائر، للشیخ، الثقة؛ الجلیل،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انتخبه الشیخ؛ الفاضل؛ الحسن بن سلیمان بن خالد، تلمیذ الشهید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المحکم و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کلها منقولة من تفسیر النعمانی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للفضل بن شاذان الموسومة بإزاحة العلة فی معرفة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علی بن جعفر بن محمد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الثقة؛ الجلیل، المعتمد، عبد الله بن جعفر،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ولده محمد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الصدوق؛ أحمد بن فهد، الحلی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الثقة، الجلیل، الحسین بن سعید، الأهوازی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الشیخ، الصدوق؛ الثقة؛ علی بن حاتم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الکفایة فی النصوص علی عدد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الثقة؛ الصدوق، علی بن محمد، الخزاز</w:t>
      </w:r>
      <w:r>
        <w:rPr>
          <w:rStyle w:val="FootnoteAnchor"/>
          <w:rtl w:val="true"/>
        </w:rPr>
        <w:footnoteReference w:id="164"/>
      </w:r>
      <w:r>
        <w:rPr>
          <w:rFonts w:ascii="IRNazanin" w:hAnsi="IRNazanin" w:eastAsia="IRNazanin"/>
          <w:color w:val="111111"/>
          <w:sz w:val="28"/>
          <w:sz w:val="28"/>
          <w:szCs w:val="28"/>
          <w:rtl w:val="true"/>
          <w:lang w:bidi="fa-IR"/>
        </w:rPr>
        <w:t>،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الجلیل؛ الرضیّ، محمد بن الحسین؛ الموسوی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الجلیل، أحمد بن علی بن أبی طالب، الطبرسی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مجمع البیان لعلوم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الثقة؛ الصدوق، أمین الإسلام؛ أبی علی؛ الفضل بن الحسن؛ الطبرسی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إعلام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علی الطبرسی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ولده، الصدوق؛ الحسن بن الفضل بن الحسن؛ الطبرسی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تحف العقول عن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الصدوق، الحسن بن علی بن شعبة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بشارة المصطفی لشیعة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الجلیل، </w:t>
      </w:r>
    </w:p>
    <w:p>
      <w:pPr>
        <w:pStyle w:val="BookText"/>
        <w:rPr/>
      </w:pPr>
      <w:r>
        <w:rPr>
          <w:rFonts w:ascii="IRNazanin" w:hAnsi="IRNazanin" w:eastAsia="IRNazanin"/>
          <w:color w:val="111111"/>
          <w:sz w:val="28"/>
          <w:sz w:val="28"/>
          <w:szCs w:val="28"/>
          <w:rtl w:val="true"/>
          <w:lang w:bidi="fa-IR"/>
        </w:rPr>
        <w:t>عماد الدین؛ محمد بن أبی القاسم؛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الصدوق؛ سعید بن هبة الله؛ الراوندی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 الهلالی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 المسمی بکامل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الثقة؛ الجلیل؛ أبی القاسم؛ جعفر بن محمّد بن قولویه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الثقة؛ الصدوق؛ محمد بن إبراهیم؛ النعمانی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مسعود؛ العیاشی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وصل إلینا النصف الأول منه، غیر أن بعض النساخ حذف الأسانید، و اقتصر علی رأو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کشف الغمة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الصدوق؛ الجلیل؛ علی بن عیسی بن أبی الفتح؛ الإربلیّ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علی بن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طب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 بن بسطام بن سابور، و أخیه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للدیلمیّ؛ الحسن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مسار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جعفر بن الحسن بن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الإمام الحسن بن علی؛ العسکری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بن أحمد بن علی؛ الفتال؛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غیاث الدین؛ عبد الکریم بن أحمد بن موسی بن طاوس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للثقة؛ الجلیل؛ محمد بن عمر بن عبد العزیز؛ الکشی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للثقة؛ المعتمد؛ أحمد بن محمد بن علی بن أحمد،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الصالح؛ الورع، إبراهیم بن علی؛ الکفعمی،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ورام بن أبی فراس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أمان الأخطار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رضی الدین؛ علی بن موسی بن جعفر بن محمد بن طاوس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الملهوف علی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غیاث سلطان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الدروع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کشف المحجة لثمرة 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فتح الأبواب فی الاستخارات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علی بن عثمان؛ الکراجکی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الجلیل؛ محمد بن إدریس؛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ذکر فی آخره أحادیث کثیرة من أصول القدماء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مختصر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فرات بن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لإبراهیم بن محمد بن سعید، الثقفی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نوادر أحمد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من الکتب، التی صرحنا بأسمائها عند النقل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یوجد الآن أیضا کتب کثیرة من کتب الحدیث غیر ذلک،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یصل إلیّ منه نسخة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أحکام شرعیة یعتد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ضعفه، و ضعف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عندی کونها معتمدا</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 المجلی،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الأحادیث الفقهیّة،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إحیاء العلوم، للغزالی، من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الفقه الرضوی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طب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الوصیة للشلمغانی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الأغسال، لابن عیّاش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الحافظ البرسی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الدرر و الغرر، للآمدی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footnote1-page159" id="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 المجلی،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الأحادیث الفقهیّة،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إحیاء العلوم، للغزالی، من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الفقه الرضوی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طب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الوصیة للشلمغانی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الأغسال، لابن عیّاش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الحافظ البرسی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الدرر و الغرر، للآمدی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footnote1-page159" style="display:inline-block"&gt;</w:t>
      </w:r>
      <w:r>
        <w:rPr>
          <w:rFonts w:eastAsia="Times New Roman" w:cs="Times New Roman" w:ascii="Times New Roman" w:hAnsi="Times New Roman"/>
          <w:color w:val="111111"/>
          <w:sz w:val="28"/>
          <w:szCs w:val="28"/>
          <w:vertAlign w:val="superscript"/>
          <w:lang w:val="en-US" w:bidi="en-US"/>
        </w:rPr>
        <w:t>(1)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الأحادیث الفقهیّة،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إحیاء العلوم، للغزالی، من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الفقه الرضوی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طب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الوصیة للشلمغانی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الأغسال، لابن عیّاش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الحافظ البرسی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الدرر و الغرر، للآمدی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footnote1-page159" style="color:#3b82f6;" id="ref- 3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 المجلی،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الأحادیث الفقهیّة،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إحیاء العلوم، للغزالی، من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الفقه الرضوی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طب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الوصیة للشلمغانی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الأغسال، لابن عیّاش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الحافظ البرسی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الدرر و الغرر، للآمدی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footnote1-page159"&gt;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جاء فی هامش الأصل و المصحّحة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الفائدة،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کتب غیر معتمدة، لعدم العلم بثقة، مؤلّفیها، و ثبوت ضعف بعضهم، و لذلک لم أنقل منها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مصباح الشریعة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غوالی اللئالئ، 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فی المصحّحة فقط</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فلذلک اقتصرت علی ما ذکرت، و نقلت منها ما یتضمن شیئا من الأحکام الشرعیة، و الآداب الدینیة، و الدنیویة، المرویة عنهم علیهم السلام، و ترکت منها ما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الأحادیث التی نقلتها مرویة فی کتب کثیرة، و قد نبهت علی بعضها، لا علی الجمیع، خوفاً من الإطناب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w:t>
      </w:r>
      <w:r>
        <w:rPr>
          <w:rStyle w:val="FootnoteAnchor"/>
          <w:rtl w:val="true"/>
        </w:rPr>
        <w:footnoteReference w:id="166"/>
      </w:r>
      <w:r>
        <w:rPr>
          <w:rFonts w:ascii="IRNazanin" w:hAnsi="IRNazanin" w:eastAsia="IRNazanin"/>
          <w:color w:val="111111"/>
          <w:sz w:val="28"/>
          <w:sz w:val="28"/>
          <w:szCs w:val="28"/>
          <w:rtl w:val="true"/>
          <w:lang w:bidi="fa-IR"/>
        </w:rPr>
        <w:t>جملة من الکتب المعتمدة التی وصلت إلینا، و نقلنا منها فی هذا الکتاب</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الکتب المعتمدة التی نقلنا منها بالواسطة، و لم تصل إلینا و لکن </w:t>
      </w:r>
    </w:p>
    <w:p>
      <w:pPr>
        <w:pStyle w:val="BookText"/>
        <w:rPr/>
      </w:pPr>
      <w:r>
        <w:rPr>
          <w:rFonts w:ascii="IRNazanin" w:hAnsi="IRNazanin" w:eastAsia="IRNazanin"/>
          <w:color w:val="111111"/>
          <w:sz w:val="28"/>
          <w:sz w:val="28"/>
          <w:szCs w:val="28"/>
          <w:rtl w:val="true"/>
          <w:lang w:bidi="fa-IR"/>
        </w:rPr>
        <w:t>نقل منها الصدوق، و الشیخ، و المحقق، و ابن إدریس، و الشهید، و العلامة، و ابن طاوس، و علی بن عیسی، و غیرهم من أصحاب الکتب السابقة فهی کثیرة جدا، و نحن نذکر هنا جملة مما صرحوا باسمه عند النقل منه، و نقلنا نحن عنهم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معاویة بن 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موسی بن بکر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نوادر البزنطی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 البزنطی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أبان بن تغلب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أبان بن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جمیل بن دراج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أبی عبد الله السیاری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مشاغل الرجال‌</w:t>
      </w:r>
      <w:r>
        <w:rPr>
          <w:rStyle w:val="FootnoteAnchor"/>
          <w:rtl w:val="true"/>
        </w:rPr>
        <w:footnoteReference w:id="167"/>
      </w:r>
      <w:r>
        <w:rPr>
          <w:rFonts w:ascii="IRNazanin" w:hAnsi="IRNazanin" w:eastAsia="IRNazanin"/>
          <w:color w:val="111111"/>
          <w:sz w:val="28"/>
          <w:sz w:val="28"/>
          <w:szCs w:val="28"/>
          <w:rtl w:val="true"/>
          <w:lang w:bidi="fa-IR"/>
        </w:rPr>
        <w:t>، روایة الجوهری، و الحمیری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حریز بن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المشیخة، للحسن بن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نوادر المصنفین، لمحمد بن علی بن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عبد الله بن بکیر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روایة أبی القاسم بن قولویه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أنس العالم، للصفوانی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عبید الله؛ الحلبی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 للحسین بن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علی بن مهزیار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النوادر، لأحمد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لم یصل إلینا منها إلا قلیل‌</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نوادر الحکمة، لمحمد بن أحمد بن یحیی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النوادر، لإبراهیم بن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الرحمة، لسعد بن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الدعاء،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إسحاق بن 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أصل هشام بن 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الکتاب الذی وصل إلینا، و نقلناه منه بغیر واسطة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الرسائل، للکلینی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عبد الله بن حماد،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أصل حفص بن البختری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أصل علی بن أبی حمزة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المنسک، للحسین بن أبی الحسن؛ العلوی؛ الکوکبی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محمد بن أبی عمیر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علی بن إسماعیل؛ المیثمیّ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الحسین بن سعید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عبد الله بن سنان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المسائل، لعلی بن یقطین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حماد بن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محمد بن عبد الله بن جعفر، الحمیری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صفوان بن یحیی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علاء بن رزین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یونس بن عبد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الدلائل، لعبد الله بن جعفر؛ الحمیری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مدینة العلم، لابن بابویه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عرض المجالس،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النبوة،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أخبار فاطمة علیها السلام،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النعمانی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اللباس، للعیاشی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یعقوب بن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الرجال، لابن عقدة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الحسنی، لجعفر بن محمد، الدوریستی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العیاشی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النصف الثانی لم یصل إلینا</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إبراهیم بن أبی رافع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الصیام، لابن فضال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محمد بن أبی قرة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التحفة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عمل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کنز الیواقیت، لأبی الفضل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محمد بن علی، الطرازی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هارون بن موسی؛ التلعکبری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عبد الله بن المغیرة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الجامع، لمحمد بن الحسن بن الولید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الدعاء، لمحمد بن الحسن، الصفار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الحکم بن مسکین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الحسن بن محبوب غیر المشیخة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حدائق الریاض، للمفید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روضة العابدین، للکراجکی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عمار بن موسی؛ الساباطیّ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الفضل بن شاذان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إبراهیم بن محمد؛ الأشعری، الثقة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نیسابور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جعفر بن أحمد؛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جعفر بن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علی بن عبد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شاذان بن الخلیل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الصیام، لابن رِیاح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الحلال و الحرام، لإبراهیم بن محمد؛ الثقفی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فضل الکوفة لمحمد بن علی؛ العلوی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تحفة المؤمن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محمد بن علی بن الفضل؛ الثقة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 لمحمد بن المشهدی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 لمحمد بن همام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المبعث، لعلی بن إبراهیم بن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الولایة، لابن عقدة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عوارف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السعادات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عمل ذی الحجة، للحسن بن إسماعیل بن أشناس‌</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الأمالی، لیحیی بن الحسن بن هارون،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مسعدة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التبیان فی تفسیر القرآن، للشیخ؛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محمد بن العباس بن مروان، فی ما نَزَلَ من القرآن فی النبی صلی الله علیه و آله و 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مناسک الزیارات، للمفید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النوادر، لأحمد بن محمد، بن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 لمحمد بن أحمد 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نقلوا منه و لم یصرحوا باسمه فکثیر جدا، مذکور فی کتب الرجال، یزید علی ستة آلاف و ستمائة کتاب، علی ما ضبطناه</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6" w:name="pg12224_127048"/>
      <w:bookmarkStart w:id="1017" w:name="pg12224_127048"/>
      <w:bookmarkEnd w:id="1017"/>
    </w:p>
    <w:p>
      <w:pPr>
        <w:pStyle w:val="Heading3"/>
        <w:numPr>
          <w:ilvl w:val="2"/>
          <w:numId w:val="1"/>
        </w:numPr>
        <w:rPr/>
      </w:pPr>
      <w:bookmarkStart w:id="1018" w:name="pg12224_127048"/>
      <w:bookmarkStart w:id="1019" w:name="__RefHeading___Toc6342631_417432637"/>
      <w:bookmarkStart w:id="1020" w:name="_Toc446"/>
      <w:bookmarkEnd w:id="1018"/>
      <w:bookmarkEnd w:id="1019"/>
      <w:r>
        <w:rPr>
          <w:rtl w:val="true"/>
        </w:rPr>
        <w:t>الفائدة الخامسة</w:t>
      </w:r>
      <w:bookmarkEnd w:id="1020"/>
    </w:p>
    <w:p>
      <w:pPr>
        <w:pStyle w:val="Heading4"/>
        <w:numPr>
          <w:ilvl w:val="3"/>
          <w:numId w:val="1"/>
        </w:numPr>
        <w:rPr/>
      </w:pPr>
      <w:bookmarkStart w:id="1021" w:name="__RefHeading___Toc6342633_417432637"/>
      <w:bookmarkStart w:id="1022" w:name="_Toc447"/>
      <w:bookmarkEnd w:id="1021"/>
      <w:r>
        <w:rPr>
          <w:rtl w:val="true"/>
        </w:rPr>
        <w:t>اشاره</w:t>
      </w:r>
      <w:bookmarkEnd w:id="102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مشیخة المؤلف الحر العاملی</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فی بیان بعض الطرق التی نروی بها الکتب المذکورة عن مؤلفیها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ذکرنا ذلک تیمنا، و تبرکاً، باتصال السلسلة بأصحاب العصمة علیهم السلام، لا لتوقف العمل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لتواتر تلک الکتب، و قیام القرائن علی صحتها و ثبوتها، کما یأتی، إن شاء الله تعالی‌</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w:t>
      </w:r>
      <w:r>
        <w:rPr>
          <w:rStyle w:val="FootnoteAnchor"/>
          <w:rtl w:val="true"/>
        </w:rPr>
        <w:footnoteReference w:id="17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نعطی لکل شخص یذکر فی المشیخة رقما بین معقوفین، نضعه أمام اسمه، فی أول موضع یذکر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نضع ذلک الرقم نفسه بین قوسین بعد اسم ذلک الشخص، عند ما یتکرر ذکره فیما بعد، إلی نهایة المشیخة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شخص یذکر فی المشیخة لأول مرة، یوضع فی أول السطر، و لو کان مذکورا فی وسط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قسمنا المشیخة إلی طرق، و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الطریق المعین بالرقم الخاص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نروی الکتب المذکورة، و غیرها، عن جماعة، منهم</w:t>
      </w:r>
      <w:r>
        <w:rPr>
          <w:rFonts w:eastAsia="IRNazanin" w:cs="IRNazanin"/>
          <w:color w:val="111111"/>
          <w:sz w:val="28"/>
          <w:szCs w:val="28"/>
          <w:rtl w:val="true"/>
          <w:lang w:bidi="fa-IR"/>
        </w:rPr>
        <w:t xml:space="preserve">: </w:t>
      </w:r>
      <w:bookmarkStart w:id="1023" w:name="pg12224_127051"/>
    </w:p>
    <w:p>
      <w:pPr>
        <w:pStyle w:val="Heading4"/>
        <w:numPr>
          <w:ilvl w:val="3"/>
          <w:numId w:val="1"/>
        </w:numPr>
        <w:rPr/>
      </w:pPr>
      <w:bookmarkStart w:id="1024" w:name="__RefHeading___Toc6342635_417432637"/>
      <w:bookmarkStart w:id="1025" w:name="_Toc448"/>
      <w:bookmarkEnd w:id="1023"/>
      <w:bookmarkEnd w:id="1024"/>
      <w:r>
        <w:rPr>
          <w:rtl w:val="true"/>
        </w:rPr>
        <w:t>[</w:t>
      </w:r>
      <w:r>
        <w:rPr>
          <w:rtl w:val="true"/>
        </w:rPr>
        <w:t>الطریق الأول</w:t>
      </w:r>
      <w:r>
        <w:rPr>
          <w:rtl w:val="true"/>
        </w:rPr>
        <w:t>]</w:t>
      </w:r>
      <w:bookmarkEnd w:id="10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الثقة؛ الورع؛ أبو عبد الله؛ الحسین بن الحسن بن یونس؛ بن ظهیر الدین؛ العاملیّ؛ رحمه الله، 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أول من أجازنی، سنة إحدی و خمسین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الفاضل؛ نجیب الدین؛ علی بن محمد بن مکی؛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الکامل؛ الأوحد؛ بهاء الدین؛ محمد بن الحسین بن عبد الصمد؛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الثانی؛ الشیخ؛ الأفضل؛ الأکمل؛ زین الدین علی بن‌</w:t>
      </w:r>
      <w:r>
        <w:rPr>
          <w:rStyle w:val="FootnoteAnchor"/>
          <w:rtl w:val="true"/>
        </w:rPr>
        <w:footnoteReference w:id="174"/>
      </w:r>
      <w:r>
        <w:rPr>
          <w:rFonts w:ascii="IRNazanin" w:hAnsi="IRNazanin" w:eastAsia="IRNazanin"/>
          <w:color w:val="111111"/>
          <w:sz w:val="28"/>
          <w:sz w:val="28"/>
          <w:szCs w:val="28"/>
          <w:rtl w:val="true"/>
          <w:lang w:bidi="fa-IR"/>
        </w:rPr>
        <w:t>علی بن أحمد؛ العاملیّ</w:t>
      </w:r>
      <w:r>
        <w:rPr>
          <w:rFonts w:eastAsia="IRNazanin" w:cs="IRNazanin"/>
          <w:color w:val="111111"/>
          <w:sz w:val="28"/>
          <w:szCs w:val="28"/>
          <w:rtl w:val="true"/>
          <w:lang w:bidi="fa-IR"/>
        </w:rPr>
        <w:t>.</w:t>
      </w:r>
    </w:p>
    <w:p>
      <w:pPr>
        <w:pStyle w:val="Heading4"/>
        <w:numPr>
          <w:ilvl w:val="3"/>
          <w:numId w:val="1"/>
        </w:numPr>
        <w:rPr/>
      </w:pPr>
      <w:bookmarkStart w:id="1026" w:name="__RefHeading___Toc6342637_417432637"/>
      <w:bookmarkStart w:id="1027" w:name="_Toc449"/>
      <w:bookmarkEnd w:id="1026"/>
      <w:r>
        <w:rPr>
          <w:rtl w:val="true"/>
        </w:rPr>
        <w:t>[</w:t>
      </w:r>
      <w:r>
        <w:rPr>
          <w:rtl w:val="true"/>
        </w:rPr>
        <w:t>الطریق الثانی</w:t>
      </w:r>
      <w:r>
        <w:rPr>
          <w:rtl w:val="true"/>
        </w:rPr>
        <w:t>]</w:t>
      </w:r>
      <w:bookmarkEnd w:id="1027"/>
    </w:p>
    <w:p>
      <w:pPr>
        <w:pStyle w:val="BookText"/>
        <w:rPr/>
      </w:pPr>
      <w:r>
        <w:rPr>
          <w:rFonts w:ascii="IRNazanin" w:hAnsi="IRNazanin" w:eastAsia="IRNazanin"/>
          <w:color w:val="111111"/>
          <w:sz w:val="28"/>
          <w:sz w:val="28"/>
          <w:szCs w:val="28"/>
          <w:rtl w:val="true"/>
          <w:lang w:bidi="fa-IR"/>
        </w:rPr>
        <w:t>و نرویها أیضا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الأجل؛ الأکمل؛ الشیخ؛ زین الدین بن الشیخ محمد بن الشیخ حسن بن الشیخ زین الدین العاملی الشهید الثانی، عن الشیخ الأکمل، بهاء الدین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الشهید الثانی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028" w:name="pg12224_127052"/>
    </w:p>
    <w:p>
      <w:pPr>
        <w:pStyle w:val="Heading4"/>
        <w:numPr>
          <w:ilvl w:val="3"/>
          <w:numId w:val="1"/>
        </w:numPr>
        <w:rPr/>
      </w:pPr>
      <w:bookmarkStart w:id="1029" w:name="__RefHeading___Toc6342639_417432637"/>
      <w:bookmarkStart w:id="1030" w:name="_Toc450"/>
      <w:bookmarkEnd w:id="1028"/>
      <w:bookmarkEnd w:id="1029"/>
      <w:r>
        <w:rPr>
          <w:rtl w:val="true"/>
        </w:rPr>
        <w:t>[</w:t>
      </w:r>
      <w:r>
        <w:rPr>
          <w:rtl w:val="true"/>
        </w:rPr>
        <w:t>الطریق الثالث</w:t>
      </w:r>
      <w:r>
        <w:rPr>
          <w:rtl w:val="true"/>
        </w:rPr>
        <w:t>]</w:t>
      </w:r>
      <w:bookmarkEnd w:id="1030"/>
    </w:p>
    <w:p>
      <w:pPr>
        <w:pStyle w:val="BookText"/>
        <w:rPr/>
      </w:pPr>
      <w:r>
        <w:rPr>
          <w:rFonts w:ascii="IRNazanin" w:hAnsi="IRNazanin" w:eastAsia="IRNazanin"/>
          <w:color w:val="111111"/>
          <w:sz w:val="28"/>
          <w:sz w:val="28"/>
          <w:szCs w:val="28"/>
          <w:rtl w:val="true"/>
          <w:lang w:bidi="fa-IR"/>
        </w:rPr>
        <w:t xml:space="preserve">و عن شیخنا؛ الشیخ؛ زین الدین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أمین؛ الأستَرآبادی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بن علی بن أبی الحسن؛ الحسینی؛ العاملی؛ بالسند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الشهید الثانی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031" w:name="__RefHeading___Toc6342641_417432637"/>
      <w:bookmarkStart w:id="1032" w:name="_Toc451"/>
      <w:bookmarkEnd w:id="1031"/>
      <w:r>
        <w:rPr>
          <w:rtl w:val="true"/>
        </w:rPr>
        <w:t>[</w:t>
      </w:r>
      <w:r>
        <w:rPr>
          <w:rtl w:val="true"/>
        </w:rPr>
        <w:t>الطریق الرابع</w:t>
      </w:r>
      <w:r>
        <w:rPr>
          <w:rtl w:val="true"/>
        </w:rPr>
        <w:t>]</w:t>
      </w:r>
      <w:bookmarkEnd w:id="1032"/>
    </w:p>
    <w:p>
      <w:pPr>
        <w:pStyle w:val="BookText"/>
        <w:rPr/>
      </w:pPr>
      <w:r>
        <w:rPr>
          <w:rFonts w:ascii="IRNazanin" w:hAnsi="IRNazanin" w:eastAsia="IRNazanin"/>
          <w:color w:val="111111"/>
          <w:sz w:val="28"/>
          <w:sz w:val="28"/>
          <w:szCs w:val="28"/>
          <w:rtl w:val="true"/>
          <w:lang w:bidi="fa-IR"/>
        </w:rPr>
        <w:t xml:space="preserve">و عن شیخنا؛ الشیخ؛ زین الدین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مولانا، محمد أمین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میرزا؛ محمد بن علیّ؛ الأستَرآبادی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إبراهیم بن علی بن عبد العال‌</w:t>
      </w:r>
      <w:r>
        <w:rPr>
          <w:rStyle w:val="FootnoteAnchor"/>
          <w:rtl w:val="true"/>
        </w:rPr>
        <w:footnoteReference w:id="175"/>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شمس الدین؛ محمد بن داود؛ العاملیّ، بالسند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1033" w:name="__RefHeading___Toc6342643_417432637"/>
      <w:bookmarkStart w:id="1034" w:name="_Toc452"/>
      <w:bookmarkEnd w:id="1033"/>
      <w:r>
        <w:rPr>
          <w:rtl w:val="true"/>
        </w:rPr>
        <w:t>[</w:t>
      </w:r>
      <w:r>
        <w:rPr>
          <w:rtl w:val="true"/>
        </w:rPr>
        <w:t>الطریق الخامس</w:t>
      </w:r>
      <w:r>
        <w:rPr>
          <w:rtl w:val="true"/>
        </w:rPr>
        <w:t>]</w:t>
      </w:r>
      <w:bookmarkEnd w:id="1034"/>
    </w:p>
    <w:p>
      <w:pPr>
        <w:pStyle w:val="BookText"/>
        <w:rPr/>
      </w:pPr>
      <w:r>
        <w:rPr>
          <w:rFonts w:ascii="IRNazanin" w:hAnsi="IRNazanin" w:eastAsia="IRNazanin"/>
          <w:color w:val="111111"/>
          <w:sz w:val="28"/>
          <w:sz w:val="28"/>
          <w:szCs w:val="28"/>
          <w:rtl w:val="true"/>
          <w:lang w:bidi="fa-IR"/>
        </w:rPr>
        <w:t>و نرویها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الحسین بن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الشیخ نجیب الدین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نور الدین، علیّ بن علیّ بن أبی الحسن؛ الموسوی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bookmarkStart w:id="1035" w:name="pg12224_127053"/>
    </w:p>
    <w:p>
      <w:pPr>
        <w:pStyle w:val="BookText"/>
        <w:rPr/>
      </w:pPr>
      <w:bookmarkEnd w:id="1035"/>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المحقق؛ المدقق؛ الشیخ، حسن بن الشیخ، زین الدین؛ العاملی، و السید، الجلیل، السید، محمد بن السید علی بن أبی الحسن الموسوی‌</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الحسین بن أبی الحسن فی أمل الآمل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بن أبی الحسن العاملی، و الشیخ؛ حسین بن عبد الصمد؛ العاملی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بن السید فخر الدین؛ الهاشمی؛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بن سلیمان؛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الشهید الثانی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036" w:name="__RefHeading___Toc6342645_417432637"/>
      <w:bookmarkStart w:id="1037" w:name="_Toc453"/>
      <w:bookmarkEnd w:id="1036"/>
      <w:r>
        <w:rPr>
          <w:rtl w:val="true"/>
        </w:rPr>
        <w:t>[</w:t>
      </w:r>
      <w:r>
        <w:rPr>
          <w:rtl w:val="true"/>
        </w:rPr>
        <w:t>الطریق السادس</w:t>
      </w:r>
      <w:r>
        <w:rPr>
          <w:rtl w:val="true"/>
        </w:rPr>
        <w:t>]</w:t>
      </w:r>
      <w:bookmarkEnd w:id="1037"/>
    </w:p>
    <w:p>
      <w:pPr>
        <w:pStyle w:val="BookText"/>
        <w:rPr/>
      </w:pPr>
      <w:r>
        <w:rPr>
          <w:rFonts w:ascii="IRNazanin" w:hAnsi="IRNazanin" w:eastAsia="IRNazanin"/>
          <w:color w:val="111111"/>
          <w:sz w:val="28"/>
          <w:sz w:val="28"/>
          <w:szCs w:val="28"/>
          <w:rtl w:val="true"/>
          <w:lang w:bidi="fa-IR"/>
        </w:rPr>
        <w:t>و نرویها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الشیخ نجیب الدین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عن الشهید؛ الثانی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038" w:name="__RefHeading___Toc6342647_417432637"/>
      <w:bookmarkStart w:id="1039" w:name="_Toc454"/>
      <w:bookmarkEnd w:id="1038"/>
      <w:r>
        <w:rPr>
          <w:rtl w:val="true"/>
        </w:rPr>
        <w:t>[</w:t>
      </w:r>
      <w:r>
        <w:rPr>
          <w:rtl w:val="true"/>
        </w:rPr>
        <w:t>الطریق السابع</w:t>
      </w:r>
      <w:r>
        <w:rPr>
          <w:rtl w:val="true"/>
        </w:rPr>
        <w:t>]</w:t>
      </w:r>
      <w:bookmarkEnd w:id="1039"/>
    </w:p>
    <w:p>
      <w:pPr>
        <w:pStyle w:val="BookText"/>
        <w:rPr/>
      </w:pPr>
      <w:r>
        <w:rPr>
          <w:rFonts w:ascii="IRNazanin" w:hAnsi="IRNazanin" w:eastAsia="IRNazanin"/>
          <w:color w:val="111111"/>
          <w:sz w:val="28"/>
          <w:sz w:val="28"/>
          <w:szCs w:val="28"/>
          <w:rtl w:val="true"/>
          <w:lang w:bidi="fa-IR"/>
        </w:rPr>
        <w:t>و نراها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بن محمود؛ العاملی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الجلیل؛ محمد بن الحسن بن زین الدین، عن والده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المذکورین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الشهید الثانی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040" w:name="pg12224_127054"/>
    </w:p>
    <w:p>
      <w:pPr>
        <w:pStyle w:val="Heading4"/>
        <w:numPr>
          <w:ilvl w:val="3"/>
          <w:numId w:val="1"/>
        </w:numPr>
        <w:rPr/>
      </w:pPr>
      <w:bookmarkStart w:id="1041" w:name="__RefHeading___Toc6342649_417432637"/>
      <w:bookmarkStart w:id="1042" w:name="_Toc455"/>
      <w:bookmarkEnd w:id="1040"/>
      <w:bookmarkEnd w:id="1041"/>
      <w:r>
        <w:rPr>
          <w:rtl w:val="true"/>
        </w:rPr>
        <w:t>[</w:t>
      </w:r>
      <w:r>
        <w:rPr>
          <w:rtl w:val="true"/>
        </w:rPr>
        <w:t>الطریق الثامن</w:t>
      </w:r>
      <w:r>
        <w:rPr>
          <w:rtl w:val="true"/>
        </w:rPr>
        <w:t>]</w:t>
      </w:r>
      <w:bookmarkEnd w:id="1042"/>
    </w:p>
    <w:p>
      <w:pPr>
        <w:pStyle w:val="BookText"/>
        <w:rPr/>
      </w:pPr>
      <w:r>
        <w:rPr>
          <w:rFonts w:ascii="IRNazanin" w:hAnsi="IRNazanin" w:eastAsia="IRNazanin"/>
          <w:color w:val="111111"/>
          <w:sz w:val="28"/>
          <w:sz w:val="28"/>
          <w:szCs w:val="28"/>
          <w:rtl w:val="true"/>
          <w:lang w:bidi="fa-IR"/>
        </w:rPr>
        <w:t xml:space="preserve">و عن خال والدی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علیّ؛ العاملی التبْنِینی، عن الشیخ بهاء الدین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الشهید الثانی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043" w:name="__RefHeading___Toc6342651_417432637"/>
      <w:bookmarkStart w:id="1044" w:name="_Toc456"/>
      <w:bookmarkEnd w:id="1043"/>
      <w:r>
        <w:rPr>
          <w:rtl w:val="true"/>
        </w:rPr>
        <w:t>[</w:t>
      </w:r>
      <w:r>
        <w:rPr>
          <w:rtl w:val="true"/>
        </w:rPr>
        <w:t>الطریق التاسع</w:t>
      </w:r>
      <w:r>
        <w:rPr>
          <w:rtl w:val="true"/>
        </w:rPr>
        <w:t>]</w:t>
      </w:r>
      <w:bookmarkEnd w:id="1044"/>
    </w:p>
    <w:p>
      <w:pPr>
        <w:pStyle w:val="BookText"/>
        <w:rPr/>
      </w:pPr>
      <w:r>
        <w:rPr>
          <w:rFonts w:ascii="IRNazanin" w:hAnsi="IRNazanin" w:eastAsia="IRNazanin"/>
          <w:color w:val="111111"/>
          <w:sz w:val="28"/>
          <w:sz w:val="28"/>
          <w:szCs w:val="28"/>
          <w:rtl w:val="true"/>
          <w:lang w:bidi="fa-IR"/>
        </w:rPr>
        <w:t>و عن‌</w:t>
      </w:r>
      <w:r>
        <w:rPr>
          <w:rStyle w:val="FootnoteAnchor"/>
          <w:rtl w:val="true"/>
        </w:rPr>
        <w:footnoteReference w:id="177"/>
      </w:r>
      <w:r>
        <w:rPr>
          <w:rFonts w:ascii="IRNazanin" w:hAnsi="IRNazanin" w:eastAsia="IRNazanin"/>
          <w:color w:val="111111"/>
          <w:sz w:val="28"/>
          <w:sz w:val="28"/>
          <w:szCs w:val="28"/>
          <w:rtl w:val="true"/>
          <w:lang w:bidi="fa-IR"/>
        </w:rPr>
        <w:t xml:space="preserve">خال والدی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السیّد؛ نور الدین؛ العاملی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بالسند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الشهید الثانی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045" w:name="__RefHeading___Toc6342653_417432637"/>
      <w:bookmarkStart w:id="1046" w:name="_Toc457"/>
      <w:bookmarkEnd w:id="1045"/>
      <w:r>
        <w:rPr>
          <w:rtl w:val="true"/>
        </w:rPr>
        <w:t>[</w:t>
      </w:r>
      <w:r>
        <w:rPr>
          <w:rtl w:val="true"/>
        </w:rPr>
        <w:t>الطریق العاشر</w:t>
      </w:r>
      <w:r>
        <w:rPr>
          <w:rtl w:val="true"/>
        </w:rPr>
        <w:t>]</w:t>
      </w:r>
      <w:bookmarkEnd w:id="1046"/>
    </w:p>
    <w:p>
      <w:pPr>
        <w:pStyle w:val="BookText"/>
        <w:rPr/>
      </w:pPr>
      <w:r>
        <w:rPr>
          <w:rFonts w:ascii="IRNazanin" w:hAnsi="IRNazanin" w:eastAsia="IRNazanin"/>
          <w:color w:val="111111"/>
          <w:sz w:val="28"/>
          <w:sz w:val="28"/>
          <w:szCs w:val="28"/>
          <w:rtl w:val="true"/>
          <w:lang w:bidi="fa-IR"/>
        </w:rPr>
        <w:t>و نرویها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الأجلّ؛ الأکمل؛ الورع؛ المدقق؛ مولانا؛ محمد باقر؛ ابن الأفضل؛ الأکمل؛ مولانا محمد تقیّ؛ المجلسیّ، أیده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آخر من أجاز لی، و أجزت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مولانا؛ حسن علیّ؛ التستری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الجلیل؛ میرزا؛ رفیع الدین؛ محمّد؛ النائینی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الصالح؛ شریف الدین؛ محمد، الرویدشتی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الأجل؛ الأکمل؛ بهاء الدین؛ محمد، العاملی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الحسین بن عبد الصمد؛ العاملی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الشهید الثانی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047" w:name="pg12224_127055"/>
    </w:p>
    <w:p>
      <w:pPr>
        <w:pStyle w:val="Heading4"/>
        <w:numPr>
          <w:ilvl w:val="3"/>
          <w:numId w:val="1"/>
        </w:numPr>
        <w:rPr/>
      </w:pPr>
      <w:bookmarkStart w:id="1048" w:name="__RefHeading___Toc6342655_417432637"/>
      <w:bookmarkStart w:id="1049" w:name="_Toc458"/>
      <w:bookmarkEnd w:id="1047"/>
      <w:bookmarkEnd w:id="1048"/>
      <w:r>
        <w:rPr>
          <w:rtl w:val="true"/>
        </w:rPr>
        <w:t>[</w:t>
      </w:r>
      <w:r>
        <w:rPr>
          <w:rtl w:val="true"/>
        </w:rPr>
        <w:t>الطریق الحادی عشر</w:t>
      </w:r>
      <w:r>
        <w:rPr>
          <w:rtl w:val="true"/>
        </w:rPr>
        <w:t>]</w:t>
      </w:r>
      <w:bookmarkEnd w:id="1049"/>
    </w:p>
    <w:p>
      <w:pPr>
        <w:pStyle w:val="BookText"/>
        <w:rPr/>
      </w:pPr>
      <w:r>
        <w:rPr>
          <w:rFonts w:ascii="IRNazanin" w:hAnsi="IRNazanin" w:eastAsia="IRNazanin"/>
          <w:color w:val="111111"/>
          <w:sz w:val="28"/>
          <w:sz w:val="28"/>
          <w:szCs w:val="28"/>
          <w:rtl w:val="true"/>
          <w:lang w:bidi="fa-IR"/>
        </w:rPr>
        <w:t xml:space="preserve">و عن المولی؛ الأجل؛ مولانا؛ محمد باقر؛ سلمه الله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العدة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ذکرهم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الأورع؛ الأتقی؛ مولانا؛ عبد الله بن الحسین؛ التستری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الأجل؛ نعمة الله بن أحمد بن محمد بن خاتون؛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المحقق؛ المدقق؛ الشیخ علی بن عبد العالی؛ العاملیّ؛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أبی العباس؛ أحمد بن خاتون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شمس الدین؛ محمد بن خاتون؛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جمال الدین؛ أحمد بن الحاج علیّ؛ العاملی؛ العَینائی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زین الدین؛ جعفر بن الحسام؛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الحسن بن أیوب؛ الشهیر بابن نجم الدین؛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السعید، الشهید؛ محمد بن مکی العاملی</w:t>
      </w:r>
      <w:r>
        <w:rPr>
          <w:rFonts w:eastAsia="IRNazanin" w:cs="IRNazanin"/>
          <w:color w:val="111111"/>
          <w:sz w:val="28"/>
          <w:szCs w:val="28"/>
          <w:rtl w:val="true"/>
          <w:lang w:bidi="fa-IR"/>
        </w:rPr>
        <w:t>.</w:t>
      </w:r>
    </w:p>
    <w:p>
      <w:pPr>
        <w:pStyle w:val="Heading4"/>
        <w:numPr>
          <w:ilvl w:val="3"/>
          <w:numId w:val="1"/>
        </w:numPr>
        <w:rPr/>
      </w:pPr>
      <w:bookmarkStart w:id="1050" w:name="__RefHeading___Toc6342657_417432637"/>
      <w:bookmarkStart w:id="1051" w:name="_Toc459"/>
      <w:bookmarkEnd w:id="1050"/>
      <w:r>
        <w:rPr>
          <w:rtl w:val="true"/>
        </w:rPr>
        <w:t>[</w:t>
      </w:r>
      <w:r>
        <w:rPr>
          <w:rtl w:val="true"/>
        </w:rPr>
        <w:t>الطریق الثانی عشر</w:t>
      </w:r>
      <w:r>
        <w:rPr>
          <w:rtl w:val="true"/>
        </w:rPr>
        <w:t>]</w:t>
      </w:r>
      <w:bookmarkEnd w:id="1051"/>
    </w:p>
    <w:p>
      <w:pPr>
        <w:pStyle w:val="BookText"/>
        <w:rPr/>
      </w:pPr>
      <w:r>
        <w:rPr>
          <w:rFonts w:ascii="IRNazanin" w:hAnsi="IRNazanin" w:eastAsia="IRNazanin"/>
          <w:color w:val="111111"/>
          <w:sz w:val="28"/>
          <w:sz w:val="28"/>
          <w:szCs w:val="28"/>
          <w:rtl w:val="true"/>
          <w:lang w:bidi="fa-IR"/>
        </w:rPr>
        <w:t xml:space="preserve">و عن مولانا، محمد باقر المجلسی، دام ظله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الشیخ؛ الأجل؛ بهاء الدین؛ محمد، العاملی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المدقق؛ النحریر؛ القاضی؛ معز الدین؛ محمد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یونس؛ الجزائری</w:t>
      </w:r>
      <w:r>
        <w:rPr>
          <w:rFonts w:eastAsia="IRNazanin" w:cs="IRNazanin"/>
          <w:color w:val="111111"/>
          <w:sz w:val="28"/>
          <w:szCs w:val="28"/>
          <w:rtl w:val="true"/>
          <w:lang w:bidi="fa-IR"/>
        </w:rPr>
        <w:t xml:space="preserve">: </w:t>
      </w:r>
      <w:bookmarkStart w:id="1052" w:name="pg12224_127056"/>
    </w:p>
    <w:p>
      <w:pPr>
        <w:pStyle w:val="BookText"/>
        <w:rPr/>
      </w:pPr>
      <w:bookmarkEnd w:id="1052"/>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شیخهم، المحقق؛ عبد العالی؛ العاملی، عن والده؛ العلامة؛ نور الدین، علیّ بن عَبد العالی؛ العاملی، الکرکی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الأجل، علی بن هلال، الجزائری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أبی العباس؛ أحمد بن فهد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زین الدین؛ علی بن الخازن؛ الحائری، عن الشهید؛ محمد بن مکّیّ؛ العاملی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1053" w:name="__RefHeading___Toc6342659_417432637"/>
      <w:bookmarkStart w:id="1054" w:name="_Toc460"/>
      <w:bookmarkEnd w:id="1053"/>
      <w:r>
        <w:rPr>
          <w:rtl w:val="true"/>
        </w:rPr>
        <w:t>[</w:t>
      </w:r>
      <w:r>
        <w:rPr>
          <w:rtl w:val="true"/>
        </w:rPr>
        <w:t>الطریق الثالث عشر</w:t>
      </w:r>
      <w:r>
        <w:rPr>
          <w:rtl w:val="true"/>
        </w:rPr>
        <w:t>]</w:t>
      </w:r>
      <w:bookmarkEnd w:id="1054"/>
    </w:p>
    <w:p>
      <w:pPr>
        <w:pStyle w:val="BookText"/>
        <w:rPr/>
      </w:pPr>
      <w:r>
        <w:rPr>
          <w:rFonts w:ascii="IRNazanin" w:hAnsi="IRNazanin" w:eastAsia="IRNazanin"/>
          <w:color w:val="111111"/>
          <w:sz w:val="28"/>
          <w:sz w:val="28"/>
          <w:szCs w:val="28"/>
          <w:rtl w:val="true"/>
          <w:lang w:bidi="fa-IR"/>
        </w:rPr>
        <w:t xml:space="preserve">و عن مولانا؛ محمد باقر؛ المجلسی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أبی الشرف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الله بن الشیخ جابر؛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درویش محمد بن الحسن؛ العاملی، عن الشیخ نور الدین؛ علی بن عبد العالی؛ العاملیّ؛ الکرکی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بالإسناد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1055" w:name="__RefHeading___Toc6342661_417432637"/>
      <w:bookmarkStart w:id="1056" w:name="_Toc461"/>
      <w:bookmarkEnd w:id="1055"/>
      <w:r>
        <w:rPr>
          <w:rtl w:val="true"/>
        </w:rPr>
        <w:t>[</w:t>
      </w:r>
      <w:r>
        <w:rPr>
          <w:rtl w:val="true"/>
        </w:rPr>
        <w:t>الطریق الرابع عشر</w:t>
      </w:r>
      <w:r>
        <w:rPr>
          <w:rtl w:val="true"/>
        </w:rPr>
        <w:t>]</w:t>
      </w:r>
      <w:bookmarkEnd w:id="1056"/>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جابر بن عباس،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النبی، الجزائری، عن الشیخ، علی بن عبد العالی، العاملی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1057" w:name="__RefHeading___Toc6342663_417432637"/>
      <w:bookmarkStart w:id="1058" w:name="_Toc462"/>
      <w:bookmarkEnd w:id="1057"/>
      <w:r>
        <w:rPr>
          <w:rtl w:val="true"/>
        </w:rPr>
        <w:t>[</w:t>
      </w:r>
      <w:r>
        <w:rPr>
          <w:rtl w:val="true"/>
        </w:rPr>
        <w:t>الطریق الخامس عشر</w:t>
      </w:r>
      <w:r>
        <w:rPr>
          <w:rtl w:val="true"/>
        </w:rPr>
        <w:t>]</w:t>
      </w:r>
      <w:bookmarkEnd w:id="1058"/>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شرف الدین؛ علی؛ الحسینی؛ الشولستانی</w:t>
      </w:r>
      <w:r>
        <w:rPr>
          <w:rFonts w:eastAsia="IRNazanin" w:cs="IRNazanin"/>
          <w:color w:val="111111"/>
          <w:sz w:val="28"/>
          <w:szCs w:val="28"/>
          <w:rtl w:val="true"/>
          <w:lang w:bidi="fa-IR"/>
        </w:rPr>
        <w:t xml:space="preserve">. </w:t>
      </w:r>
      <w:bookmarkStart w:id="1059" w:name="pg12224_127057"/>
    </w:p>
    <w:p>
      <w:pPr>
        <w:pStyle w:val="BookText"/>
        <w:rPr/>
      </w:pPr>
      <w:bookmarkEnd w:id="1059"/>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فیض الله بن عبد القاهر؛ الحسینی؛ التفریشی، عن الشیخ؛ الجلیل؛ محمّد بن الحسن بن زین الدین؛ العاملی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الشیخ؛ الجلیل؛ الحسین بن عبد الصمد؛ العاملی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الشهید الثانی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060" w:name="__RefHeading___Toc6342665_417432637"/>
      <w:bookmarkStart w:id="1061" w:name="_Toc463"/>
      <w:bookmarkEnd w:id="1060"/>
      <w:r>
        <w:rPr>
          <w:rtl w:val="true"/>
        </w:rPr>
        <w:t>[</w:t>
      </w:r>
      <w:r>
        <w:rPr>
          <w:rtl w:val="true"/>
        </w:rPr>
        <w:t>الطریق السادس عشر</w:t>
      </w:r>
      <w:r>
        <w:rPr>
          <w:rtl w:val="true"/>
        </w:rPr>
        <w:t>]</w:t>
      </w:r>
      <w:bookmarkEnd w:id="1061"/>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شرف الدین؛ علی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الأمیر؛ فیض الله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السید؛ الجلیل؛ علی بن أبی الحسن؛ العاملی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الشهید الثانی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062" w:name="__RefHeading___Toc6342667_417432637"/>
      <w:bookmarkStart w:id="1063" w:name="_Toc464"/>
      <w:bookmarkEnd w:id="1062"/>
      <w:r>
        <w:rPr>
          <w:rtl w:val="true"/>
        </w:rPr>
        <w:t>[</w:t>
      </w:r>
      <w:r>
        <w:rPr>
          <w:rtl w:val="true"/>
        </w:rPr>
        <w:t>الطریق السابع عشر</w:t>
      </w:r>
      <w:r>
        <w:rPr>
          <w:rtl w:val="true"/>
        </w:rPr>
        <w:t>]</w:t>
      </w:r>
      <w:bookmarkEnd w:id="1063"/>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شرف الدین؛ علی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مولانا؛ الأجل؛ میرزا؛ محمّد بن علیّ؛ الأسترآبادی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شیخه، الشیخ؛ إبراهیم بن علی بن عبد العالی؛ العاملی؛ المیسی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1064" w:name="__RefHeading___Toc6342669_417432637"/>
      <w:bookmarkStart w:id="1065" w:name="_Toc465"/>
      <w:bookmarkEnd w:id="1064"/>
      <w:r>
        <w:rPr>
          <w:rtl w:val="true"/>
        </w:rPr>
        <w:t>[</w:t>
      </w:r>
      <w:r>
        <w:rPr>
          <w:rtl w:val="true"/>
        </w:rPr>
        <w:t>الطریق الثامن عشر</w:t>
      </w:r>
      <w:r>
        <w:rPr>
          <w:rtl w:val="true"/>
        </w:rPr>
        <w:t>]</w:t>
      </w:r>
      <w:bookmarkEnd w:id="1065"/>
    </w:p>
    <w:p>
      <w:pPr>
        <w:pStyle w:val="BookText"/>
        <w:rPr/>
      </w:pPr>
      <w:r>
        <w:rPr>
          <w:rFonts w:ascii="IRNazanin" w:hAnsi="IRNazanin" w:eastAsia="IRNazanin"/>
          <w:color w:val="111111"/>
          <w:sz w:val="28"/>
          <w:sz w:val="28"/>
          <w:szCs w:val="28"/>
          <w:rtl w:val="true"/>
          <w:lang w:bidi="fa-IR"/>
        </w:rPr>
        <w:t>و بالأسانید السابقة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الشهید الثانی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الشیخ؛ أحمد بن خاتون؛ العاملی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الشیخ؛ علی بن عبد العالی؛ العاملی؛ الکرکیّ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1066" w:name="__RefHeading___Toc6342671_417432637"/>
      <w:bookmarkStart w:id="1067" w:name="_Toc466"/>
      <w:bookmarkEnd w:id="1066"/>
      <w:r>
        <w:rPr>
          <w:rtl w:val="true"/>
        </w:rPr>
        <w:t>[</w:t>
      </w:r>
      <w:r>
        <w:rPr>
          <w:rtl w:val="true"/>
        </w:rPr>
        <w:t>الطریق التاسع عشر</w:t>
      </w:r>
      <w:r>
        <w:rPr>
          <w:rtl w:val="true"/>
        </w:rPr>
        <w:t>]</w:t>
      </w:r>
      <w:bookmarkEnd w:id="1067"/>
    </w:p>
    <w:p>
      <w:pPr>
        <w:pStyle w:val="BookText"/>
        <w:rPr/>
      </w:pPr>
      <w:r>
        <w:rPr>
          <w:rFonts w:ascii="IRNazanin" w:hAnsi="IRNazanin" w:eastAsia="IRNazanin"/>
          <w:color w:val="111111"/>
          <w:sz w:val="28"/>
          <w:sz w:val="28"/>
          <w:szCs w:val="28"/>
          <w:rtl w:val="true"/>
          <w:lang w:bidi="fa-IR"/>
        </w:rPr>
        <w:t>و بالأسانید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الشهید الثانی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 عن شیخه؛ الفاضل؛ علیّ بن </w:t>
      </w:r>
      <w:bookmarkStart w:id="1068" w:name="pg12224_127058"/>
    </w:p>
    <w:p>
      <w:pPr>
        <w:pStyle w:val="BookText"/>
        <w:rPr/>
      </w:pPr>
      <w:bookmarkEnd w:id="1068"/>
      <w:r>
        <w:rPr>
          <w:rFonts w:ascii="IRNazanin" w:hAnsi="IRNazanin" w:eastAsia="IRNazanin"/>
          <w:color w:val="111111"/>
          <w:sz w:val="28"/>
          <w:sz w:val="28"/>
          <w:szCs w:val="28"/>
          <w:rtl w:val="true"/>
          <w:lang w:bidi="fa-IR"/>
        </w:rPr>
        <w:t xml:space="preserve">عبد العالی؛ العاملی؛ المیسیّ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الشیخ؛ شمس الدین؛ محمد بن داود؛ المؤذن؛ العاملی؛ الجزینی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ضیاء الدین؛ علی بن الشهید؛ محمد بن مکیّ؛ العاملی، عن والده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فخر الدین؛ محمد؛ ولد الشیخ؛ العلامة، جمال الدین؛ الحسن بن یوسف بن المطهر؛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المحقق؛ نجم الدین؛ أبی القاسم؛ جعفر بن الحسن بن سعید؛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شمس الدین؛ فخار بن معد؛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الفقیه؛ أبی الفضل؛ شاذان بن جبرئیل؛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عماد الدین؛ محمد بن أبی القاسم؛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أبی علی؛ الحسن بن الشیخ؛ الجلیل؛ أبی جعفر؛ محمد بن الحسن؛ الطوسی؛ عن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w:t>
      </w:r>
    </w:p>
    <w:p>
      <w:pPr>
        <w:pStyle w:val="Heading4"/>
        <w:numPr>
          <w:ilvl w:val="3"/>
          <w:numId w:val="1"/>
        </w:numPr>
        <w:rPr/>
      </w:pPr>
      <w:bookmarkStart w:id="1069" w:name="__RefHeading___Toc6342673_417432637"/>
      <w:bookmarkStart w:id="1070" w:name="_Toc467"/>
      <w:bookmarkEnd w:id="1069"/>
      <w:r>
        <w:rPr>
          <w:rtl w:val="true"/>
        </w:rPr>
        <w:t>[</w:t>
      </w:r>
      <w:r>
        <w:rPr>
          <w:rtl w:val="true"/>
        </w:rPr>
        <w:t>الطریق المتم للعشرین</w:t>
      </w:r>
      <w:r>
        <w:rPr>
          <w:rtl w:val="true"/>
        </w:rPr>
        <w:t>]</w:t>
      </w:r>
      <w:bookmarkEnd w:id="1070"/>
    </w:p>
    <w:p>
      <w:pPr>
        <w:pStyle w:val="BookText"/>
        <w:rPr/>
      </w:pPr>
      <w:r>
        <w:rPr>
          <w:rFonts w:ascii="IRNazanin" w:hAnsi="IRNazanin" w:eastAsia="IRNazanin"/>
          <w:color w:val="111111"/>
          <w:sz w:val="28"/>
          <w:sz w:val="28"/>
          <w:szCs w:val="28"/>
          <w:rtl w:val="true"/>
          <w:lang w:bidi="fa-IR"/>
        </w:rPr>
        <w:t xml:space="preserve">و بالإسناد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الشهید؛ محمد بن مکی؛ العاملی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شمس الدین؛ محمد بن أبی المعالی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نجیب الدین؛ یحیی بن سعید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محیی الدین، محمد بن عبد الله بن علی بن زهرة؛ الحسینی؛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السعید؛ رشید الدین؛ محمد بن علی بن شهرآشوب، المازندرانی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بن علیّ؛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بن علیّ؛ الحسینی؛ الراوندی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الجلیل بن عیسی؛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ابنی عبد الصمد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الشوهانی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الفضل بن الحسن؛ الطبرسی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الحسن؛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علی؛ الصوابی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أحمد بن طحال؛ المقدادی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الشیخین؛ أبی علیّ؛ الحسن بن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الوفاء؛ عبد الجبار بن علیّ؛ المقرئ، عن الشیخ أبی جعفر؛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بأسانیده؛ المذکورة سابقا</w:t>
      </w:r>
      <w:r>
        <w:rPr>
          <w:rStyle w:val="FootnoteAnchor"/>
          <w:rtl w:val="true"/>
        </w:rPr>
        <w:footnoteReference w:id="179"/>
      </w:r>
      <w:r>
        <w:rPr>
          <w:rFonts w:ascii="Amiri" w:hAnsi="Amiri" w:eastAsia="Amiri" w:cs="Amiri"/>
          <w:color w:val="111111"/>
          <w:sz w:val="28"/>
          <w:sz w:val="28"/>
          <w:szCs w:val="28"/>
          <w:rtl w:val="true"/>
          <w:lang w:bidi="ar-SA"/>
        </w:rPr>
        <w:t>، إلی کلّ مَنْ روی عنه</w:t>
      </w:r>
      <w:r>
        <w:rPr>
          <w:rFonts w:eastAsia="Amiri" w:cs="Amiri" w:ascii="Amiri" w:hAnsi="Amiri"/>
          <w:color w:val="111111"/>
          <w:sz w:val="28"/>
          <w:szCs w:val="28"/>
          <w:rtl w:val="true"/>
          <w:lang w:bidi="ar-SA"/>
        </w:rPr>
        <w:t xml:space="preserve">. </w:t>
      </w:r>
      <w:bookmarkStart w:id="1071" w:name="pg12224_127060"/>
    </w:p>
    <w:p>
      <w:pPr>
        <w:pStyle w:val="BookText"/>
        <w:rPr/>
      </w:pPr>
      <w:bookmarkEnd w:id="1071"/>
      <w:r>
        <w:rPr>
          <w:rFonts w:ascii="IRNazanin" w:hAnsi="IRNazanin" w:eastAsia="IRNazanin"/>
          <w:color w:val="111111"/>
          <w:sz w:val="28"/>
          <w:sz w:val="28"/>
          <w:szCs w:val="28"/>
          <w:rtl w:val="true"/>
          <w:lang w:bidi="fa-IR"/>
        </w:rPr>
        <w:t>و قد عرف من ذلک الطریق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الکلینی، و الصدوق، و الحسن بن محمد؛ الطوسی، و أحمد بن أبی عبد الله؛ البرقی، و محمد بن الحسن؛ الصفار، و عبد الله بن جعفر؛ الحمیری، و سعد بن عبد الله، و الفضل بن شاذان، و محمد بن مسعود؛ العیاشی، و علی بن جعفر، و الحسین بن سعید، و محمد بن أبی القاسم؛ الطبری، و جعفر بن محمد بن قُولَوَیْه، و علی بن إبراهیم، و الشیخ المفید، و المحقق؛ جعفر بن الحسن بن سعید، و غیرهم، ممن تقدم علی الشیخ، أو تأخر عنه، و قد ذکر فی هذا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فإنا نروی کتبهم و روایاتهم، بالسند المذکور إلیهم، أو إلی الشیخ، بأسانیده السابقة فی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طرق الصدوق السابقة</w:t>
      </w:r>
      <w:r>
        <w:rPr>
          <w:rStyle w:val="FootnoteAnchor"/>
          <w:rtl w:val="true"/>
        </w:rPr>
        <w:footnoteReference w:id="180"/>
      </w:r>
      <w:r>
        <w:rPr>
          <w:rFonts w:ascii="IRNazanin" w:hAnsi="IRNazanin" w:eastAsia="IRNazanin"/>
          <w:color w:val="111111"/>
          <w:sz w:val="28"/>
          <w:sz w:val="28"/>
          <w:szCs w:val="28"/>
          <w:rtl w:val="true"/>
          <w:lang w:bidi="fa-IR"/>
        </w:rPr>
        <w:t>، و غیر ذلک إلی المشایخ المذکورین کلهم بطرقهم إلی الأئمة علیهم السلام</w:t>
      </w:r>
      <w:r>
        <w:rPr>
          <w:rFonts w:eastAsia="IRNazanin" w:cs="IRNazanin"/>
          <w:color w:val="111111"/>
          <w:sz w:val="28"/>
          <w:szCs w:val="28"/>
          <w:rtl w:val="true"/>
          <w:lang w:bidi="fa-IR"/>
        </w:rPr>
        <w:t>.</w:t>
      </w:r>
    </w:p>
    <w:p>
      <w:pPr>
        <w:pStyle w:val="Heading4"/>
        <w:numPr>
          <w:ilvl w:val="3"/>
          <w:numId w:val="1"/>
        </w:numPr>
        <w:rPr/>
      </w:pPr>
      <w:bookmarkStart w:id="1072" w:name="__RefHeading___Toc6342675_417432637"/>
      <w:bookmarkStart w:id="1073" w:name="_Toc468"/>
      <w:bookmarkEnd w:id="1072"/>
      <w:r>
        <w:rPr>
          <w:rtl w:val="true"/>
        </w:rPr>
        <w:t>[</w:t>
      </w:r>
      <w:r>
        <w:rPr>
          <w:rtl w:val="true"/>
        </w:rPr>
        <w:t>الطریق الواحد و العشرون</w:t>
      </w:r>
      <w:r>
        <w:rPr>
          <w:rtl w:val="true"/>
        </w:rPr>
        <w:t>]</w:t>
      </w:r>
      <w:bookmarkEnd w:id="1073"/>
    </w:p>
    <w:p>
      <w:pPr>
        <w:pStyle w:val="BookText"/>
        <w:rPr/>
      </w:pPr>
      <w:r>
        <w:rPr>
          <w:rFonts w:ascii="IRNazanin" w:hAnsi="IRNazanin" w:eastAsia="IRNazanin"/>
          <w:color w:val="111111"/>
          <w:sz w:val="28"/>
          <w:sz w:val="28"/>
          <w:szCs w:val="28"/>
          <w:rtl w:val="true"/>
          <w:lang w:bidi="fa-IR"/>
        </w:rPr>
        <w:t xml:space="preserve">و نروی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 فی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الجلیل؛ علی بن محمد الخزاز</w:t>
      </w:r>
      <w:r>
        <w:rPr>
          <w:rStyle w:val="FootnoteAnchor"/>
          <w:rtl w:val="true"/>
        </w:rPr>
        <w:footnoteReference w:id="181"/>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بالإسناد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العلامة الحسن بن المطهر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رضیّ الدین؛ علی بن موسی بن طاوس، الحسینی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تاج الدین؛ الحسن بن السندی‌</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1074" w:name="pg12224_127061"/>
    </w:p>
    <w:p>
      <w:pPr>
        <w:pStyle w:val="BookText"/>
        <w:rPr/>
      </w:pPr>
      <w:bookmarkEnd w:id="1074"/>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الموفق؛ الخازن بن شهریار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الطیب؛ الطاهر بن علیّ؛ الجرجانی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الزکی؛ علی بن محمد؛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الزاهد؛ علی بن محمد بن أبی الحسن بن عبد الصمد؛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علیّ؛ الخزّاز؛ المصنف</w:t>
      </w:r>
      <w:r>
        <w:rPr>
          <w:rFonts w:eastAsia="IRNazanin" w:cs="IRNazanin"/>
          <w:color w:val="111111"/>
          <w:sz w:val="28"/>
          <w:szCs w:val="28"/>
          <w:rtl w:val="true"/>
          <w:lang w:bidi="fa-IR"/>
        </w:rPr>
        <w:t>.</w:t>
      </w:r>
    </w:p>
    <w:p>
      <w:pPr>
        <w:pStyle w:val="Heading4"/>
        <w:numPr>
          <w:ilvl w:val="3"/>
          <w:numId w:val="1"/>
        </w:numPr>
        <w:rPr/>
      </w:pPr>
      <w:bookmarkStart w:id="1075" w:name="__RefHeading___Toc6342677_417432637"/>
      <w:bookmarkStart w:id="1076" w:name="_Toc469"/>
      <w:bookmarkEnd w:id="1075"/>
      <w:r>
        <w:rPr>
          <w:rtl w:val="true"/>
        </w:rPr>
        <w:t>[</w:t>
      </w:r>
      <w:r>
        <w:rPr>
          <w:rtl w:val="true"/>
        </w:rPr>
        <w:t>الطریق الثانی و العشرون</w:t>
      </w:r>
      <w:r>
        <w:rPr>
          <w:rtl w:val="true"/>
        </w:rPr>
        <w:t>]</w:t>
      </w:r>
      <w:bookmarkEnd w:id="1076"/>
    </w:p>
    <w:p>
      <w:pPr>
        <w:pStyle w:val="BookText"/>
        <w:rPr/>
      </w:pPr>
      <w:r>
        <w:rPr>
          <w:rFonts w:ascii="IRNazanin" w:hAnsi="IRNazanin" w:eastAsia="IRNazanin"/>
          <w:color w:val="111111"/>
          <w:sz w:val="28"/>
          <w:sz w:val="28"/>
          <w:szCs w:val="28"/>
          <w:rtl w:val="true"/>
          <w:lang w:bidi="fa-IR"/>
        </w:rPr>
        <w:t xml:space="preserve">و نروی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أحمد بن فهد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بالإسناد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علی بن عبد العالی؛ العاملی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الشیخ؛ الورع؛ علی بن هلال؛ الجزائریّ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فهد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4"/>
        <w:numPr>
          <w:ilvl w:val="3"/>
          <w:numId w:val="1"/>
        </w:numPr>
        <w:rPr/>
      </w:pPr>
      <w:bookmarkStart w:id="1077" w:name="__RefHeading___Toc6342679_417432637"/>
      <w:bookmarkStart w:id="1078" w:name="_Toc470"/>
      <w:bookmarkEnd w:id="1077"/>
      <w:r>
        <w:rPr>
          <w:rtl w:val="true"/>
        </w:rPr>
        <w:t>[</w:t>
      </w:r>
      <w:r>
        <w:rPr>
          <w:rtl w:val="true"/>
        </w:rPr>
        <w:t>الطریق الثالث و العشرون</w:t>
      </w:r>
      <w:r>
        <w:rPr>
          <w:rtl w:val="true"/>
        </w:rPr>
        <w:t>]</w:t>
      </w:r>
      <w:bookmarkEnd w:id="1078"/>
    </w:p>
    <w:p>
      <w:pPr>
        <w:pStyle w:val="BookText"/>
        <w:rPr/>
      </w:pPr>
      <w:r>
        <w:rPr>
          <w:rFonts w:ascii="IRNazanin" w:hAnsi="IRNazanin" w:eastAsia="IRNazanin"/>
          <w:color w:val="111111"/>
          <w:sz w:val="28"/>
          <w:sz w:val="28"/>
          <w:szCs w:val="28"/>
          <w:rtl w:val="true"/>
          <w:lang w:bidi="fa-IR"/>
        </w:rPr>
        <w:t xml:space="preserve">و بالإسناد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عن الشیخ؛ محمد بن المؤذّن؛ العاملی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عزّ الدین؛ حسن؛ المعروف بابن العشرة، عن الشیخ؛ جمال الدین؛ أحمد بن فهد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4"/>
        <w:numPr>
          <w:ilvl w:val="3"/>
          <w:numId w:val="1"/>
        </w:numPr>
        <w:rPr/>
      </w:pPr>
      <w:bookmarkStart w:id="1079" w:name="__RefHeading___Toc6342681_417432637"/>
      <w:bookmarkStart w:id="1080" w:name="_Toc471"/>
      <w:bookmarkEnd w:id="1079"/>
      <w:r>
        <w:rPr>
          <w:rtl w:val="true"/>
        </w:rPr>
        <w:t>[</w:t>
      </w:r>
      <w:r>
        <w:rPr>
          <w:rtl w:val="true"/>
        </w:rPr>
        <w:t>الطریق الرابع و العشرون</w:t>
      </w:r>
      <w:r>
        <w:rPr>
          <w:rtl w:val="true"/>
        </w:rPr>
        <w:t>]</w:t>
      </w:r>
      <w:bookmarkEnd w:id="1080"/>
    </w:p>
    <w:p>
      <w:pPr>
        <w:pStyle w:val="BookText"/>
        <w:rPr/>
      </w:pPr>
      <w:r>
        <w:rPr>
          <w:rFonts w:ascii="IRNazanin" w:hAnsi="IRNazanin" w:eastAsia="IRNazanin"/>
          <w:color w:val="111111"/>
          <w:sz w:val="28"/>
          <w:sz w:val="28"/>
          <w:szCs w:val="28"/>
          <w:rtl w:val="true"/>
          <w:lang w:bidi="fa-IR"/>
        </w:rPr>
        <w:t xml:space="preserve">و نروی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و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المرتضی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بالإسناد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أبی جعفر؛ الطوسی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1081" w:name="pg12224_127062"/>
    </w:p>
    <w:p>
      <w:pPr>
        <w:pStyle w:val="BookText"/>
        <w:rPr/>
      </w:pPr>
      <w:bookmarkEnd w:id="1081"/>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المرتضی؛ علی بن الحسین؛ الموسوی</w:t>
      </w:r>
      <w:r>
        <w:rPr>
          <w:rFonts w:eastAsia="IRNazanin" w:cs="IRNazanin"/>
          <w:color w:val="111111"/>
          <w:sz w:val="28"/>
          <w:szCs w:val="28"/>
          <w:rtl w:val="true"/>
          <w:lang w:bidi="fa-IR"/>
        </w:rPr>
        <w:t>.</w:t>
      </w:r>
    </w:p>
    <w:p>
      <w:pPr>
        <w:pStyle w:val="Heading4"/>
        <w:numPr>
          <w:ilvl w:val="3"/>
          <w:numId w:val="1"/>
        </w:numPr>
        <w:rPr/>
      </w:pPr>
      <w:bookmarkStart w:id="1082" w:name="__RefHeading___Toc6342683_417432637"/>
      <w:bookmarkStart w:id="1083" w:name="_Toc472"/>
      <w:bookmarkEnd w:id="1082"/>
      <w:r>
        <w:rPr>
          <w:rtl w:val="true"/>
        </w:rPr>
        <w:t>[</w:t>
      </w:r>
      <w:r>
        <w:rPr>
          <w:rtl w:val="true"/>
        </w:rPr>
        <w:t>الطریق الخامس و العشرون</w:t>
      </w:r>
      <w:r>
        <w:rPr>
          <w:rtl w:val="true"/>
        </w:rPr>
        <w:t>]</w:t>
      </w:r>
      <w:bookmarkEnd w:id="1083"/>
    </w:p>
    <w:p>
      <w:pPr>
        <w:pStyle w:val="BookText"/>
        <w:rPr/>
      </w:pPr>
      <w:r>
        <w:rPr>
          <w:rFonts w:ascii="IRNazanin" w:hAnsi="IRNazanin" w:eastAsia="IRNazanin"/>
          <w:color w:val="111111"/>
          <w:sz w:val="28"/>
          <w:sz w:val="28"/>
          <w:szCs w:val="28"/>
          <w:rtl w:val="true"/>
          <w:lang w:bidi="fa-IR"/>
        </w:rPr>
        <w:t>و نروی مؤلفات السید؛ الجلیل؛ رضی الدین؛ علی بن موسی بن طاوس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بالسند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1084" w:name="__RefHeading___Toc6342685_417432637"/>
      <w:bookmarkStart w:id="1085" w:name="_Toc473"/>
      <w:bookmarkEnd w:id="1084"/>
      <w:r>
        <w:rPr>
          <w:rtl w:val="true"/>
        </w:rPr>
        <w:t>[</w:t>
      </w:r>
      <w:r>
        <w:rPr>
          <w:rtl w:val="true"/>
        </w:rPr>
        <w:t>الطریق السادس و العشرون</w:t>
      </w:r>
      <w:r>
        <w:rPr>
          <w:rtl w:val="true"/>
        </w:rPr>
        <w:t>]</w:t>
      </w:r>
      <w:bookmarkEnd w:id="1085"/>
    </w:p>
    <w:p>
      <w:pPr>
        <w:pStyle w:val="BookText"/>
        <w:rPr/>
      </w:pPr>
      <w:r>
        <w:rPr>
          <w:rFonts w:ascii="IRNazanin" w:hAnsi="IRNazanin" w:eastAsia="IRNazanin"/>
          <w:color w:val="111111"/>
          <w:sz w:val="28"/>
          <w:sz w:val="28"/>
          <w:szCs w:val="28"/>
          <w:rtl w:val="true"/>
          <w:lang w:bidi="fa-IR"/>
        </w:rPr>
        <w:t>و نروی کتاب ورام بن أبی فراس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بالإسناد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الشهید؛ محمد بن مکی؛ العاملی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السیّد؛ شمس الدین؛ محمد بن أبی المعالی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کمال الدین؛ علی بن حمّاد؛ الواسطی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نجم الدین؛ جعفر بن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نجیب الدین؛ محمد بن جعفر بن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أبی عبد الله؛ محمد بن جعفر؛ المشهدی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الزاهد؛ أبی الحسین؛ ورّام بن أبی فراس</w:t>
      </w:r>
      <w:r>
        <w:rPr>
          <w:rFonts w:eastAsia="IRNazanin" w:cs="IRNazanin"/>
          <w:color w:val="111111"/>
          <w:sz w:val="28"/>
          <w:szCs w:val="28"/>
          <w:rtl w:val="true"/>
          <w:lang w:bidi="fa-IR"/>
        </w:rPr>
        <w:t>.</w:t>
      </w:r>
    </w:p>
    <w:p>
      <w:pPr>
        <w:pStyle w:val="Heading4"/>
        <w:numPr>
          <w:ilvl w:val="3"/>
          <w:numId w:val="1"/>
        </w:numPr>
        <w:rPr/>
      </w:pPr>
      <w:bookmarkStart w:id="1086" w:name="__RefHeading___Toc6342687_417432637"/>
      <w:bookmarkStart w:id="1087" w:name="_Toc474"/>
      <w:bookmarkEnd w:id="1086"/>
      <w:r>
        <w:rPr>
          <w:rtl w:val="true"/>
        </w:rPr>
        <w:t>[</w:t>
      </w:r>
      <w:r>
        <w:rPr>
          <w:rtl w:val="true"/>
        </w:rPr>
        <w:t>الطریق السابع و العشرون</w:t>
      </w:r>
      <w:r>
        <w:rPr>
          <w:rtl w:val="true"/>
        </w:rPr>
        <w:t>]</w:t>
      </w:r>
      <w:bookmarkEnd w:id="1087"/>
    </w:p>
    <w:p>
      <w:pPr>
        <w:pStyle w:val="BookText"/>
        <w:rPr/>
      </w:pPr>
      <w:r>
        <w:rPr>
          <w:rFonts w:ascii="IRNazanin" w:hAnsi="IRNazanin" w:eastAsia="IRNazanin"/>
          <w:color w:val="111111"/>
          <w:sz w:val="28"/>
          <w:sz w:val="28"/>
          <w:szCs w:val="28"/>
          <w:rtl w:val="true"/>
          <w:lang w:bidi="fa-IR"/>
        </w:rPr>
        <w:t xml:space="preserve">و نروی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علی؛ الکراجکی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بالسند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بن یوسف؛ العریضی‌</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1088" w:name="pg12224_127063"/>
    </w:p>
    <w:p>
      <w:pPr>
        <w:pStyle w:val="BookText"/>
        <w:rPr/>
      </w:pPr>
      <w:bookmarkEnd w:id="1088"/>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علی؛ الحمدانی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منتجب الدین؛ علی بن عبید الله بن الحسن بن الحسین 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الکراجکی</w:t>
      </w:r>
      <w:r>
        <w:rPr>
          <w:rFonts w:eastAsia="IRNazanin" w:cs="IRNazanin"/>
          <w:color w:val="111111"/>
          <w:sz w:val="28"/>
          <w:szCs w:val="28"/>
          <w:rtl w:val="true"/>
          <w:lang w:bidi="fa-IR"/>
        </w:rPr>
        <w:t>.</w:t>
      </w:r>
    </w:p>
    <w:p>
      <w:pPr>
        <w:pStyle w:val="Heading4"/>
        <w:numPr>
          <w:ilvl w:val="3"/>
          <w:numId w:val="1"/>
        </w:numPr>
        <w:rPr/>
      </w:pPr>
      <w:bookmarkStart w:id="1089" w:name="__RefHeading___Toc6342689_417432637"/>
      <w:bookmarkStart w:id="1090" w:name="_Toc475"/>
      <w:bookmarkEnd w:id="1089"/>
      <w:r>
        <w:rPr>
          <w:rtl w:val="true"/>
        </w:rPr>
        <w:t>[</w:t>
      </w:r>
      <w:r>
        <w:rPr>
          <w:rtl w:val="true"/>
        </w:rPr>
        <w:t>الطریق الثامن و العشرون</w:t>
      </w:r>
      <w:r>
        <w:rPr>
          <w:rtl w:val="true"/>
        </w:rPr>
        <w:t>]</w:t>
      </w:r>
      <w:bookmarkEnd w:id="1090"/>
    </w:p>
    <w:p>
      <w:pPr>
        <w:pStyle w:val="BookText"/>
        <w:rPr/>
      </w:pPr>
      <w:r>
        <w:rPr>
          <w:rFonts w:ascii="IRNazanin" w:hAnsi="IRNazanin" w:eastAsia="IRNazanin"/>
          <w:color w:val="111111"/>
          <w:sz w:val="28"/>
          <w:sz w:val="28"/>
          <w:szCs w:val="28"/>
          <w:rtl w:val="true"/>
          <w:lang w:bidi="fa-IR"/>
        </w:rPr>
        <w:t xml:space="preserve">و نروی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علیّ؛ الفتّال؛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بالسند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منتجب الدین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من الثقات‌</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الفتّال؛ الفارسی</w:t>
      </w:r>
      <w:r>
        <w:rPr>
          <w:rFonts w:eastAsia="IRNazanin" w:cs="IRNazanin"/>
          <w:color w:val="111111"/>
          <w:sz w:val="28"/>
          <w:szCs w:val="28"/>
          <w:rtl w:val="true"/>
          <w:lang w:bidi="fa-IR"/>
        </w:rPr>
        <w:t>.</w:t>
      </w:r>
    </w:p>
    <w:p>
      <w:pPr>
        <w:pStyle w:val="Heading4"/>
        <w:numPr>
          <w:ilvl w:val="3"/>
          <w:numId w:val="1"/>
        </w:numPr>
        <w:rPr/>
      </w:pPr>
      <w:bookmarkStart w:id="1091" w:name="__RefHeading___Toc6342691_417432637"/>
      <w:bookmarkStart w:id="1092" w:name="_Toc476"/>
      <w:bookmarkEnd w:id="1091"/>
      <w:r>
        <w:rPr>
          <w:rtl w:val="true"/>
        </w:rPr>
        <w:t>[</w:t>
      </w:r>
      <w:r>
        <w:rPr>
          <w:rtl w:val="true"/>
        </w:rPr>
        <w:t>الطریق التاسع و العشرون</w:t>
      </w:r>
      <w:r>
        <w:rPr>
          <w:rtl w:val="true"/>
        </w:rPr>
        <w:t>]</w:t>
      </w:r>
      <w:bookmarkEnd w:id="1092"/>
    </w:p>
    <w:p>
      <w:pPr>
        <w:pStyle w:val="BookText"/>
        <w:rPr/>
      </w:pPr>
      <w:r>
        <w:rPr>
          <w:rFonts w:ascii="IRNazanin" w:hAnsi="IRNazanin" w:eastAsia="IRNazanin"/>
          <w:color w:val="111111"/>
          <w:sz w:val="28"/>
          <w:sz w:val="28"/>
          <w:szCs w:val="28"/>
          <w:rtl w:val="true"/>
          <w:lang w:bidi="fa-IR"/>
        </w:rPr>
        <w:t xml:space="preserve">و بالإسناد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بن شهرآشوب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4"/>
        <w:numPr>
          <w:ilvl w:val="3"/>
          <w:numId w:val="1"/>
        </w:numPr>
        <w:rPr/>
      </w:pPr>
      <w:bookmarkStart w:id="1093" w:name="__RefHeading___Toc6342693_417432637"/>
      <w:bookmarkStart w:id="1094" w:name="_Toc477"/>
      <w:bookmarkEnd w:id="1093"/>
      <w:r>
        <w:rPr>
          <w:rtl w:val="true"/>
        </w:rPr>
        <w:t>[</w:t>
      </w:r>
      <w:r>
        <w:rPr>
          <w:rtl w:val="true"/>
        </w:rPr>
        <w:t>الطریق المتم للثلاثین</w:t>
      </w:r>
      <w:r>
        <w:rPr>
          <w:rtl w:val="true"/>
        </w:rPr>
        <w:t>]</w:t>
      </w:r>
      <w:bookmarkEnd w:id="109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bookmarkStart w:id="1095" w:name="pg12224_127064"/>
    </w:p>
    <w:p>
      <w:pPr>
        <w:pStyle w:val="BookText"/>
        <w:rPr/>
      </w:pPr>
      <w:bookmarkEnd w:id="1095"/>
      <w:r>
        <w:rPr>
          <w:rFonts w:ascii="IRNazanin" w:hAnsi="IRNazanin" w:eastAsia="IRNazanin"/>
          <w:color w:val="111111"/>
          <w:sz w:val="28"/>
          <w:sz w:val="28"/>
          <w:szCs w:val="28"/>
          <w:rtl w:val="true"/>
          <w:lang w:bidi="fa-IR"/>
        </w:rPr>
        <w:t xml:space="preserve">بالإسناد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شاذان بن جبرئیل؛ القمی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الموسویّ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قدامة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بالإسناد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بن شهرآشوب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الصمصام، ذی الفقار بن معبد،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الحلوانی، عن السید الرضی، محمد بن الحسین، الموسوی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4"/>
        <w:numPr>
          <w:ilvl w:val="3"/>
          <w:numId w:val="1"/>
        </w:numPr>
        <w:rPr/>
      </w:pPr>
      <w:bookmarkStart w:id="1096" w:name="__RefHeading___Toc6342695_417432637"/>
      <w:bookmarkStart w:id="1097" w:name="_Toc478"/>
      <w:bookmarkEnd w:id="1096"/>
      <w:r>
        <w:rPr>
          <w:rtl w:val="true"/>
        </w:rPr>
        <w:t>[</w:t>
      </w:r>
      <w:r>
        <w:rPr>
          <w:rtl w:val="true"/>
        </w:rPr>
        <w:t>الطریق الواحد و الثلاثون</w:t>
      </w:r>
      <w:r>
        <w:rPr>
          <w:rtl w:val="true"/>
        </w:rPr>
        <w:t>]</w:t>
      </w:r>
      <w:bookmarkEnd w:id="1097"/>
    </w:p>
    <w:p>
      <w:pPr>
        <w:pStyle w:val="BookText"/>
        <w:rPr/>
      </w:pPr>
      <w:r>
        <w:rPr>
          <w:rFonts w:ascii="IRNazanin" w:hAnsi="IRNazanin" w:eastAsia="IRNazanin"/>
          <w:color w:val="111111"/>
          <w:sz w:val="28"/>
          <w:sz w:val="28"/>
          <w:szCs w:val="28"/>
          <w:rtl w:val="true"/>
          <w:lang w:bidi="fa-IR"/>
        </w:rPr>
        <w:t xml:space="preserve">و نروی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بالإسناد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بن شهرآشوب؛ المازندرانی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أحمد بن علی بن أبی طالب، الطبرسی</w:t>
      </w:r>
      <w:r>
        <w:rPr>
          <w:rFonts w:eastAsia="IRNazanin" w:cs="IRNazanin"/>
          <w:color w:val="111111"/>
          <w:sz w:val="28"/>
          <w:szCs w:val="28"/>
          <w:rtl w:val="true"/>
          <w:lang w:bidi="fa-IR"/>
        </w:rPr>
        <w:t>.</w:t>
      </w:r>
    </w:p>
    <w:p>
      <w:pPr>
        <w:pStyle w:val="Heading4"/>
        <w:numPr>
          <w:ilvl w:val="3"/>
          <w:numId w:val="1"/>
        </w:numPr>
        <w:rPr/>
      </w:pPr>
      <w:bookmarkStart w:id="1098" w:name="__RefHeading___Toc6342697_417432637"/>
      <w:bookmarkStart w:id="1099" w:name="_Toc479"/>
      <w:bookmarkEnd w:id="1098"/>
      <w:r>
        <w:rPr>
          <w:rtl w:val="true"/>
        </w:rPr>
        <w:t>[</w:t>
      </w:r>
      <w:r>
        <w:rPr>
          <w:rtl w:val="true"/>
        </w:rPr>
        <w:t>الطریق الثانی و الثلاثون</w:t>
      </w:r>
      <w:r>
        <w:rPr>
          <w:rtl w:val="true"/>
        </w:rPr>
        <w:t>]</w:t>
      </w:r>
      <w:bookmarkEnd w:id="1099"/>
    </w:p>
    <w:p>
      <w:pPr>
        <w:pStyle w:val="BookText"/>
        <w:rPr/>
      </w:pPr>
      <w:r>
        <w:rPr>
          <w:rFonts w:ascii="IRNazanin" w:hAnsi="IRNazanin" w:eastAsia="IRNazanin"/>
          <w:color w:val="111111"/>
          <w:sz w:val="28"/>
          <w:sz w:val="28"/>
          <w:szCs w:val="28"/>
          <w:rtl w:val="true"/>
          <w:lang w:bidi="fa-IR"/>
        </w:rPr>
        <w:t xml:space="preserve">و نروی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علیّ؛ الطبرسی؛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بالإسناد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بن شهرآشوب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4"/>
        <w:numPr>
          <w:ilvl w:val="3"/>
          <w:numId w:val="1"/>
        </w:numPr>
        <w:rPr/>
      </w:pPr>
      <w:bookmarkStart w:id="1100" w:name="__RefHeading___Toc6342699_417432637"/>
      <w:bookmarkStart w:id="1101" w:name="_Toc480"/>
      <w:bookmarkEnd w:id="1100"/>
      <w:r>
        <w:rPr>
          <w:rtl w:val="true"/>
        </w:rPr>
        <w:t>[</w:t>
      </w:r>
      <w:r>
        <w:rPr>
          <w:rtl w:val="true"/>
        </w:rPr>
        <w:t>الطریق الثالث و الثلاثون</w:t>
      </w:r>
      <w:r>
        <w:rPr>
          <w:rtl w:val="true"/>
        </w:rPr>
        <w:t>]</w:t>
      </w:r>
      <w:bookmarkEnd w:id="110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بالإسناد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العلامة؛ الحسن بن یوسف بن المطهر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1102" w:name="pg12224_127065"/>
    </w:p>
    <w:p>
      <w:pPr>
        <w:pStyle w:val="BookText"/>
        <w:rPr/>
      </w:pPr>
      <w:bookmarkEnd w:id="1102"/>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مهذب الدین؛ الحسین بن 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أبی علی؛ الفضل بن الحسن، الطبرسی، عن أبیه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4"/>
        <w:numPr>
          <w:ilvl w:val="3"/>
          <w:numId w:val="1"/>
        </w:numPr>
        <w:rPr/>
      </w:pPr>
      <w:bookmarkStart w:id="1103" w:name="__RefHeading___Toc6342701_417432637"/>
      <w:bookmarkStart w:id="1104" w:name="_Toc481"/>
      <w:bookmarkEnd w:id="1103"/>
      <w:r>
        <w:rPr>
          <w:rtl w:val="true"/>
        </w:rPr>
        <w:t>[</w:t>
      </w:r>
      <w:r>
        <w:rPr>
          <w:rtl w:val="true"/>
        </w:rPr>
        <w:t>الطریق الرابع و الثلاثون</w:t>
      </w:r>
      <w:r>
        <w:rPr>
          <w:rtl w:val="true"/>
        </w:rPr>
        <w:t>]</w:t>
      </w:r>
      <w:bookmarkEnd w:id="1104"/>
    </w:p>
    <w:p>
      <w:pPr>
        <w:pStyle w:val="BookText"/>
        <w:rPr/>
      </w:pPr>
      <w:r>
        <w:rPr>
          <w:rFonts w:ascii="IRNazanin" w:hAnsi="IRNazanin" w:eastAsia="IRNazanin"/>
          <w:color w:val="111111"/>
          <w:sz w:val="28"/>
          <w:sz w:val="28"/>
          <w:szCs w:val="28"/>
          <w:rtl w:val="true"/>
          <w:lang w:bidi="fa-IR"/>
        </w:rPr>
        <w:t xml:space="preserve">و نروی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بن أبی علی؛ الطبرسی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بالسند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4"/>
        <w:numPr>
          <w:ilvl w:val="3"/>
          <w:numId w:val="1"/>
        </w:numPr>
        <w:rPr/>
      </w:pPr>
      <w:bookmarkStart w:id="1105" w:name="__RefHeading___Toc6342703_417432637"/>
      <w:bookmarkStart w:id="1106" w:name="_Toc482"/>
      <w:bookmarkEnd w:id="1105"/>
      <w:r>
        <w:rPr>
          <w:rtl w:val="true"/>
        </w:rPr>
        <w:t>[</w:t>
      </w:r>
      <w:r>
        <w:rPr>
          <w:rtl w:val="true"/>
        </w:rPr>
        <w:t>الطریق الخامس و الثلاثون</w:t>
      </w:r>
      <w:r>
        <w:rPr>
          <w:rtl w:val="true"/>
        </w:rPr>
        <w:t>]</w:t>
      </w:r>
      <w:bookmarkEnd w:id="1106"/>
    </w:p>
    <w:p>
      <w:pPr>
        <w:pStyle w:val="BookText"/>
        <w:rPr/>
      </w:pPr>
      <w:r>
        <w:rPr>
          <w:rFonts w:ascii="IRNazanin" w:hAnsi="IRNazanin" w:eastAsia="IRNazanin"/>
          <w:color w:val="111111"/>
          <w:sz w:val="28"/>
          <w:sz w:val="28"/>
          <w:szCs w:val="28"/>
          <w:rtl w:val="true"/>
          <w:lang w:bidi="fa-IR"/>
        </w:rPr>
        <w:t xml:space="preserve">و نروی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بالإسناد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السید؛ فخار بن معدّ؛ الموسوی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بن إدریس، الحلی</w:t>
      </w:r>
      <w:r>
        <w:rPr>
          <w:rFonts w:eastAsia="IRNazanin" w:cs="IRNazanin"/>
          <w:color w:val="111111"/>
          <w:sz w:val="28"/>
          <w:szCs w:val="28"/>
          <w:rtl w:val="true"/>
          <w:lang w:bidi="fa-IR"/>
        </w:rPr>
        <w:t>.</w:t>
      </w:r>
    </w:p>
    <w:p>
      <w:pPr>
        <w:pStyle w:val="Heading4"/>
        <w:numPr>
          <w:ilvl w:val="3"/>
          <w:numId w:val="1"/>
        </w:numPr>
        <w:rPr/>
      </w:pPr>
      <w:bookmarkStart w:id="1107" w:name="__RefHeading___Toc6342705_417432637"/>
      <w:bookmarkStart w:id="1108" w:name="_Toc483"/>
      <w:bookmarkEnd w:id="1107"/>
      <w:r>
        <w:rPr>
          <w:rtl w:val="true"/>
        </w:rPr>
        <w:t>[</w:t>
      </w:r>
      <w:r>
        <w:rPr>
          <w:rtl w:val="true"/>
        </w:rPr>
        <w:t>الطریق السادس و الثلاثون</w:t>
      </w:r>
      <w:r>
        <w:rPr>
          <w:rtl w:val="true"/>
        </w:rPr>
        <w:t>]</w:t>
      </w:r>
      <w:bookmarkEnd w:id="1108"/>
    </w:p>
    <w:p>
      <w:pPr>
        <w:pStyle w:val="BookText"/>
        <w:rPr/>
      </w:pPr>
      <w:r>
        <w:rPr>
          <w:rFonts w:ascii="IRNazanin" w:hAnsi="IRNazanin" w:eastAsia="IRNazanin"/>
          <w:color w:val="111111"/>
          <w:sz w:val="28"/>
          <w:sz w:val="28"/>
          <w:szCs w:val="28"/>
          <w:rtl w:val="true"/>
          <w:lang w:bidi="fa-IR"/>
        </w:rPr>
        <w:t xml:space="preserve">و نروی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لسعید بن هبة الله؛ الراوندی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بالإسناد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العلامة؛ الحسن بن المطهر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والده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الشیخ مهذب الدین؛ الحسین بن ردة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أحمد بن علی بن عبد الجبار؛ الطبرسی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هبة الله؛ الراوندی</w:t>
      </w:r>
      <w:r>
        <w:rPr>
          <w:rFonts w:eastAsia="IRNazanin" w:cs="IRNazanin"/>
          <w:color w:val="111111"/>
          <w:sz w:val="28"/>
          <w:szCs w:val="28"/>
          <w:rtl w:val="true"/>
          <w:lang w:bidi="fa-IR"/>
        </w:rPr>
        <w:t>.</w:t>
      </w:r>
    </w:p>
    <w:p>
      <w:pPr>
        <w:pStyle w:val="Heading4"/>
        <w:numPr>
          <w:ilvl w:val="3"/>
          <w:numId w:val="1"/>
        </w:numPr>
        <w:rPr/>
      </w:pPr>
      <w:bookmarkStart w:id="1109" w:name="__RefHeading___Toc6342707_417432637"/>
      <w:bookmarkStart w:id="1110" w:name="_Toc484"/>
      <w:bookmarkEnd w:id="1109"/>
      <w:r>
        <w:rPr>
          <w:rtl w:val="true"/>
        </w:rPr>
        <w:t>[</w:t>
      </w:r>
      <w:r>
        <w:rPr>
          <w:rtl w:val="true"/>
        </w:rPr>
        <w:t>الطریق السابع و الثلاثون</w:t>
      </w:r>
      <w:r>
        <w:rPr>
          <w:rtl w:val="true"/>
        </w:rPr>
        <w:t>]</w:t>
      </w:r>
      <w:bookmarkEnd w:id="1110"/>
    </w:p>
    <w:p>
      <w:pPr>
        <w:pStyle w:val="BookText"/>
        <w:rPr/>
      </w:pPr>
      <w:r>
        <w:rPr>
          <w:rFonts w:ascii="IRNazanin" w:hAnsi="IRNazanin" w:eastAsia="IRNazanin"/>
          <w:color w:val="111111"/>
          <w:sz w:val="28"/>
          <w:sz w:val="28"/>
          <w:szCs w:val="28"/>
          <w:rtl w:val="true"/>
          <w:lang w:bidi="fa-IR"/>
        </w:rPr>
        <w:t xml:space="preserve">و نروی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بالإسناد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الحسن بن 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1111" w:name="pg12224_127066"/>
    </w:p>
    <w:p>
      <w:pPr>
        <w:pStyle w:val="BookText"/>
        <w:rPr/>
      </w:pPr>
      <w:bookmarkEnd w:id="1111"/>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الإربلیّ؛ مصنف الکتاب</w:t>
      </w:r>
      <w:r>
        <w:rPr>
          <w:rFonts w:eastAsia="IRNazanin" w:cs="IRNazanin"/>
          <w:color w:val="111111"/>
          <w:sz w:val="28"/>
          <w:szCs w:val="28"/>
          <w:rtl w:val="true"/>
          <w:lang w:bidi="fa-IR"/>
        </w:rPr>
        <w:t>.</w:t>
      </w:r>
    </w:p>
    <w:p>
      <w:pPr>
        <w:pStyle w:val="Heading4"/>
        <w:numPr>
          <w:ilvl w:val="3"/>
          <w:numId w:val="1"/>
        </w:numPr>
        <w:rPr/>
      </w:pPr>
      <w:bookmarkStart w:id="1112" w:name="__RefHeading___Toc6342709_417432637"/>
      <w:bookmarkStart w:id="1113" w:name="_Toc485"/>
      <w:bookmarkEnd w:id="1112"/>
      <w:r>
        <w:rPr>
          <w:rtl w:val="true"/>
        </w:rPr>
        <w:t>[</w:t>
      </w:r>
      <w:r>
        <w:rPr>
          <w:rtl w:val="true"/>
        </w:rPr>
        <w:t>الطریق الثامن و الثلاثون</w:t>
      </w:r>
      <w:r>
        <w:rPr>
          <w:rtl w:val="true"/>
        </w:rPr>
        <w:t>]</w:t>
      </w:r>
      <w:bookmarkEnd w:id="1113"/>
    </w:p>
    <w:p>
      <w:pPr>
        <w:pStyle w:val="BookText"/>
        <w:rPr/>
      </w:pPr>
      <w:r>
        <w:rPr>
          <w:rFonts w:ascii="IRNazanin" w:hAnsi="IRNazanin" w:eastAsia="IRNazanin"/>
          <w:color w:val="111111"/>
          <w:sz w:val="28"/>
          <w:sz w:val="28"/>
          <w:szCs w:val="28"/>
          <w:rtl w:val="true"/>
          <w:lang w:bidi="fa-IR"/>
        </w:rPr>
        <w:t xml:space="preserve">و نروی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النعمانی،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بالإسناد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العلامة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السید أحمد</w:t>
      </w:r>
      <w:r>
        <w:rPr>
          <w:rStyle w:val="FootnoteAnchor"/>
          <w:rtl w:val="true"/>
        </w:rPr>
        <w:footnoteReference w:id="185"/>
      </w:r>
      <w:r>
        <w:rPr>
          <w:rFonts w:ascii="IRNazanin" w:hAnsi="IRNazanin" w:eastAsia="IRNazanin"/>
          <w:color w:val="111111"/>
          <w:sz w:val="28"/>
          <w:sz w:val="28"/>
          <w:szCs w:val="28"/>
          <w:rtl w:val="true"/>
          <w:lang w:bidi="fa-IR"/>
        </w:rPr>
        <w:t xml:space="preserve">بن یوسف بن أحمد؛ العریضی؛ الحسینی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البرهان؛ محمد بن محمد؛ الحمدانی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السید، فضل الله بن علی؛ الحسنیّ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العماد؛ أبی الصمصام؛ ذی الفقار بن معبد، الحسینی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العباس؛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محمد بن علی بن الشجاعی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بن إبراهیم بن جعفر؛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علم من ذلک الطریق إلی روایة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للنجاشی</w:t>
      </w:r>
      <w:r>
        <w:rPr>
          <w:rFonts w:eastAsia="IRNazanin" w:cs="IRNazanin"/>
          <w:color w:val="111111"/>
          <w:sz w:val="28"/>
          <w:szCs w:val="28"/>
          <w:rtl w:val="true"/>
          <w:lang w:bidi="fa-IR"/>
        </w:rPr>
        <w:t>.</w:t>
      </w:r>
    </w:p>
    <w:p>
      <w:pPr>
        <w:pStyle w:val="Heading4"/>
        <w:numPr>
          <w:ilvl w:val="3"/>
          <w:numId w:val="1"/>
        </w:numPr>
        <w:rPr/>
      </w:pPr>
      <w:bookmarkStart w:id="1114" w:name="__RefHeading___Toc6342711_417432637"/>
      <w:bookmarkStart w:id="1115" w:name="_Toc486"/>
      <w:bookmarkEnd w:id="1114"/>
      <w:r>
        <w:rPr>
          <w:rtl w:val="true"/>
        </w:rPr>
        <w:t>[</w:t>
      </w:r>
      <w:r>
        <w:rPr>
          <w:rtl w:val="true"/>
        </w:rPr>
        <w:t>الطریق التاسع و الثلاثون</w:t>
      </w:r>
      <w:r>
        <w:rPr>
          <w:rtl w:val="true"/>
        </w:rPr>
        <w:t>]</w:t>
      </w:r>
      <w:bookmarkEnd w:id="1115"/>
    </w:p>
    <w:p>
      <w:pPr>
        <w:pStyle w:val="BookText"/>
        <w:rPr/>
      </w:pPr>
      <w:r>
        <w:rPr>
          <w:rFonts w:ascii="IRNazanin" w:hAnsi="IRNazanin" w:eastAsia="IRNazanin"/>
          <w:color w:val="111111"/>
          <w:sz w:val="28"/>
          <w:sz w:val="28"/>
          <w:szCs w:val="28"/>
          <w:rtl w:val="true"/>
          <w:lang w:bidi="fa-IR"/>
        </w:rPr>
        <w:t xml:space="preserve">و نروی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بالإسناد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الطوسی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هارون بن موسی؛ التلعکبری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عبد العزیز، الکشی</w:t>
      </w:r>
      <w:r>
        <w:rPr>
          <w:rFonts w:eastAsia="IRNazanin" w:cs="IRNazanin"/>
          <w:color w:val="111111"/>
          <w:sz w:val="28"/>
          <w:szCs w:val="28"/>
          <w:rtl w:val="true"/>
          <w:lang w:bidi="fa-IR"/>
        </w:rPr>
        <w:t xml:space="preserve">. </w:t>
      </w:r>
      <w:bookmarkStart w:id="1116" w:name="pg12224_127067"/>
    </w:p>
    <w:p>
      <w:pPr>
        <w:pStyle w:val="Heading4"/>
        <w:numPr>
          <w:ilvl w:val="3"/>
          <w:numId w:val="1"/>
        </w:numPr>
        <w:rPr/>
      </w:pPr>
      <w:bookmarkStart w:id="1117" w:name="__RefHeading___Toc6342713_417432637"/>
      <w:bookmarkStart w:id="1118" w:name="_Toc487"/>
      <w:bookmarkEnd w:id="1116"/>
      <w:bookmarkEnd w:id="1117"/>
      <w:r>
        <w:rPr>
          <w:rtl w:val="true"/>
        </w:rPr>
        <w:t>[</w:t>
      </w:r>
      <w:r>
        <w:rPr>
          <w:rtl w:val="true"/>
        </w:rPr>
        <w:t>الطریق المتم للأربعین</w:t>
      </w:r>
      <w:r>
        <w:rPr>
          <w:rtl w:val="true"/>
        </w:rPr>
        <w:t>]</w:t>
      </w:r>
      <w:bookmarkEnd w:id="1118"/>
    </w:p>
    <w:p>
      <w:pPr>
        <w:pStyle w:val="BookText"/>
        <w:rPr/>
      </w:pPr>
      <w:r>
        <w:rPr>
          <w:rFonts w:ascii="IRNazanin" w:hAnsi="IRNazanin" w:eastAsia="IRNazanin"/>
          <w:color w:val="111111"/>
          <w:sz w:val="28"/>
          <w:sz w:val="28"/>
          <w:szCs w:val="28"/>
          <w:rtl w:val="true"/>
          <w:lang w:bidi="fa-IR"/>
        </w:rPr>
        <w:t xml:space="preserve">و نروی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بالإسناد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النجاشی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بن عیاش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أبی الحسین؛</w:t>
      </w:r>
      <w:r>
        <w:rPr>
          <w:rStyle w:val="FootnoteAnchor"/>
          <w:rtl w:val="true"/>
        </w:rPr>
        <w:footnoteReference w:id="187"/>
      </w:r>
      <w:r>
        <w:rPr>
          <w:rFonts w:ascii="IRNazanin" w:hAnsi="IRNazanin" w:eastAsia="IRNazanin"/>
          <w:color w:val="111111"/>
          <w:sz w:val="28"/>
          <w:sz w:val="28"/>
          <w:szCs w:val="28"/>
          <w:rtl w:val="true"/>
          <w:lang w:bidi="fa-IR"/>
        </w:rPr>
        <w:t>بن صالِح بن الحسین؛ النوفلی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بسطام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بسطام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 بالکتاب</w:t>
      </w:r>
      <w:r>
        <w:rPr>
          <w:rFonts w:eastAsia="IRNazanin" w:cs="IRNazanin"/>
          <w:color w:val="111111"/>
          <w:sz w:val="28"/>
          <w:szCs w:val="28"/>
          <w:rtl w:val="true"/>
          <w:lang w:bidi="fa-IR"/>
        </w:rPr>
        <w:t>.</w:t>
      </w:r>
    </w:p>
    <w:p>
      <w:pPr>
        <w:pStyle w:val="Heading4"/>
        <w:numPr>
          <w:ilvl w:val="3"/>
          <w:numId w:val="1"/>
        </w:numPr>
        <w:rPr/>
      </w:pPr>
      <w:bookmarkStart w:id="1119" w:name="__RefHeading___Toc6342715_417432637"/>
      <w:bookmarkStart w:id="1120" w:name="_Toc488"/>
      <w:bookmarkEnd w:id="1119"/>
      <w:r>
        <w:rPr>
          <w:rtl w:val="true"/>
        </w:rPr>
        <w:t>[</w:t>
      </w:r>
      <w:r>
        <w:rPr>
          <w:rtl w:val="true"/>
        </w:rPr>
        <w:t>الطریق الواحد و الأربعون</w:t>
      </w:r>
      <w:r>
        <w:rPr>
          <w:rtl w:val="true"/>
        </w:rPr>
        <w:t>]</w:t>
      </w:r>
      <w:bookmarkEnd w:id="1120"/>
    </w:p>
    <w:p>
      <w:pPr>
        <w:pStyle w:val="BookText"/>
        <w:rPr/>
      </w:pPr>
      <w:r>
        <w:rPr>
          <w:rFonts w:ascii="IRNazanin" w:hAnsi="IRNazanin" w:eastAsia="IRNazanin"/>
          <w:color w:val="111111"/>
          <w:sz w:val="28"/>
          <w:sz w:val="28"/>
          <w:szCs w:val="28"/>
          <w:rtl w:val="true"/>
          <w:lang w:bidi="fa-IR"/>
        </w:rPr>
        <w:t xml:space="preserve">و نروی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بالإسناد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العلّامة؛ الحسن بن یوسف بن المطهر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غیاث الدین؛ عبد الکریم بن أحمد بن طاوُس</w:t>
      </w:r>
      <w:r>
        <w:rPr>
          <w:rFonts w:eastAsia="IRNazanin" w:cs="IRNazanin"/>
          <w:color w:val="111111"/>
          <w:sz w:val="28"/>
          <w:szCs w:val="28"/>
          <w:rtl w:val="true"/>
          <w:lang w:bidi="fa-IR"/>
        </w:rPr>
        <w:t>.</w:t>
      </w:r>
    </w:p>
    <w:p>
      <w:pPr>
        <w:pStyle w:val="Heading4"/>
        <w:numPr>
          <w:ilvl w:val="3"/>
          <w:numId w:val="1"/>
        </w:numPr>
        <w:rPr/>
      </w:pPr>
      <w:bookmarkStart w:id="1121" w:name="__RefHeading___Toc6342717_417432637"/>
      <w:bookmarkStart w:id="1122" w:name="_Toc489"/>
      <w:bookmarkEnd w:id="1121"/>
      <w:r>
        <w:rPr>
          <w:rtl w:val="true"/>
        </w:rPr>
        <w:t>[</w:t>
      </w:r>
      <w:r>
        <w:rPr>
          <w:rtl w:val="true"/>
        </w:rPr>
        <w:t>الطریق الثانی و الأربعون</w:t>
      </w:r>
      <w:r>
        <w:rPr>
          <w:rtl w:val="true"/>
        </w:rPr>
        <w:t>]</w:t>
      </w:r>
      <w:bookmarkEnd w:id="1122"/>
    </w:p>
    <w:p>
      <w:pPr>
        <w:pStyle w:val="BookText"/>
        <w:rPr/>
      </w:pPr>
      <w:r>
        <w:rPr>
          <w:rFonts w:ascii="IRNazanin" w:hAnsi="IRNazanin" w:eastAsia="IRNazanin"/>
          <w:color w:val="111111"/>
          <w:sz w:val="28"/>
          <w:sz w:val="28"/>
          <w:szCs w:val="28"/>
          <w:rtl w:val="true"/>
          <w:lang w:bidi="fa-IR"/>
        </w:rPr>
        <w:t xml:space="preserve">و نروی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بالإسناد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الشیخ؛ الأجل؛ ثقة الإسلام؛ أمین الدین؛ أبی علی؛ الفضل بن الحسن؛ الطبرسیّ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1123" w:name="pg12224_127068"/>
    </w:p>
    <w:p>
      <w:pPr>
        <w:pStyle w:val="BookText"/>
        <w:rPr/>
      </w:pPr>
      <w:bookmarkEnd w:id="1123"/>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أبی الفتح؛ عبد الله بن عبد الکریم بن هوازن؛ القشیری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الزوزنی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هارون؛ الزوزنی؛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محمد؛ حفدة العباس بن حمزة؛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أحمد بن عامر؛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عن الرضا، عن آبائه علیهم السلام</w:t>
      </w:r>
      <w:r>
        <w:rPr>
          <w:rFonts w:eastAsia="IRNazanin" w:cs="IRNazanin"/>
          <w:color w:val="111111"/>
          <w:sz w:val="28"/>
          <w:szCs w:val="28"/>
          <w:rtl w:val="true"/>
          <w:lang w:bidi="fa-IR"/>
        </w:rPr>
        <w:t>.</w:t>
      </w:r>
    </w:p>
    <w:p>
      <w:pPr>
        <w:pStyle w:val="Heading4"/>
        <w:numPr>
          <w:ilvl w:val="3"/>
          <w:numId w:val="1"/>
        </w:numPr>
        <w:rPr/>
      </w:pPr>
      <w:bookmarkStart w:id="1124" w:name="__RefHeading___Toc6342719_417432637"/>
      <w:bookmarkStart w:id="1125" w:name="_Toc490"/>
      <w:bookmarkEnd w:id="1124"/>
      <w:r>
        <w:rPr>
          <w:rtl w:val="true"/>
        </w:rPr>
        <w:t>[</w:t>
      </w:r>
      <w:r>
        <w:rPr>
          <w:rtl w:val="true"/>
        </w:rPr>
        <w:t>الطریق الثالث و الأربعون</w:t>
      </w:r>
      <w:r>
        <w:rPr>
          <w:rtl w:val="true"/>
        </w:rPr>
        <w:t>]</w:t>
      </w:r>
      <w:bookmarkEnd w:id="1125"/>
    </w:p>
    <w:p>
      <w:pPr>
        <w:pStyle w:val="BookText"/>
        <w:rPr/>
      </w:pPr>
      <w:r>
        <w:rPr>
          <w:rFonts w:ascii="IRNazanin" w:hAnsi="IRNazanin" w:eastAsia="IRNazanin"/>
          <w:color w:val="111111"/>
          <w:sz w:val="28"/>
          <w:sz w:val="28"/>
          <w:szCs w:val="28"/>
          <w:rtl w:val="true"/>
          <w:lang w:bidi="fa-IR"/>
        </w:rPr>
        <w:t xml:space="preserve">و نروی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بن علیّ؛ العسکری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أبی جعفر؛ الطوسیّ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القاسم؛ المفسر؛ الأسترآبادیّ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محمد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و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من الشیعة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أبویهما، عن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التفسیر لیس هو الذی طعن فیه بعض علماء الرجال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ذلک یروی عن أبی الحسن الثالث علیه السلام، و هذا یُروی عن أبی محمد علیه السلام</w:t>
      </w:r>
      <w:r>
        <w:rPr>
          <w:rFonts w:eastAsia="IRNazanin" w:cs="IRNazanin"/>
          <w:color w:val="111111"/>
          <w:sz w:val="28"/>
          <w:szCs w:val="28"/>
          <w:rtl w:val="true"/>
          <w:lang w:bidi="fa-IR"/>
        </w:rPr>
        <w:t xml:space="preserve">. </w:t>
      </w:r>
      <w:bookmarkStart w:id="1126" w:name="pg12224_127069"/>
    </w:p>
    <w:p>
      <w:pPr>
        <w:pStyle w:val="BookText"/>
        <w:rPr/>
      </w:pPr>
      <w:bookmarkEnd w:id="1126"/>
      <w:r>
        <w:rPr>
          <w:rFonts w:ascii="IRNazanin" w:hAnsi="IRNazanin" w:eastAsia="IRNazanin"/>
          <w:color w:val="111111"/>
          <w:sz w:val="28"/>
          <w:sz w:val="28"/>
          <w:szCs w:val="28"/>
          <w:rtl w:val="true"/>
          <w:lang w:bidi="fa-IR"/>
        </w:rPr>
        <w:t>و ذاک یرویه سهل الدیباجی، عن أبیه، و هما غیر مذکورین فی سند هذا التفسیر،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ذاک فیه أحادیث من المناکیر، و هذا خال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اعتمد علیه رئیس المحدثین، ابن بابویه، فنقل منه أحادیث کثیرة،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سائر کتبه، و کذلک الطبرسی، و غیرهما من علمائنا</w:t>
      </w:r>
      <w:r>
        <w:rPr>
          <w:rFonts w:eastAsia="IRNazanin" w:cs="IRNazanin"/>
          <w:color w:val="111111"/>
          <w:sz w:val="28"/>
          <w:szCs w:val="28"/>
          <w:rtl w:val="true"/>
          <w:lang w:bidi="fa-IR"/>
        </w:rPr>
        <w:t>.</w:t>
      </w:r>
    </w:p>
    <w:p>
      <w:pPr>
        <w:pStyle w:val="Heading4"/>
        <w:numPr>
          <w:ilvl w:val="3"/>
          <w:numId w:val="1"/>
        </w:numPr>
        <w:rPr/>
      </w:pPr>
      <w:bookmarkStart w:id="1127" w:name="__RefHeading___Toc6342721_417432637"/>
      <w:bookmarkStart w:id="1128" w:name="_Toc491"/>
      <w:bookmarkEnd w:id="1127"/>
      <w:r>
        <w:rPr>
          <w:rtl w:val="true"/>
        </w:rPr>
        <w:t>[</w:t>
      </w:r>
      <w:r>
        <w:rPr>
          <w:rtl w:val="true"/>
        </w:rPr>
        <w:t>الطریق الرابع و الأربعون</w:t>
      </w:r>
      <w:r>
        <w:rPr>
          <w:rtl w:val="true"/>
        </w:rPr>
        <w:t>]</w:t>
      </w:r>
      <w:bookmarkEnd w:id="1128"/>
    </w:p>
    <w:p>
      <w:pPr>
        <w:pStyle w:val="BookText"/>
        <w:rPr/>
      </w:pPr>
      <w:r>
        <w:rPr>
          <w:rFonts w:ascii="IRNazanin" w:hAnsi="IRNazanin" w:eastAsia="IRNazanin"/>
          <w:color w:val="111111"/>
          <w:sz w:val="28"/>
          <w:sz w:val="28"/>
          <w:szCs w:val="28"/>
          <w:rtl w:val="true"/>
          <w:lang w:bidi="fa-IR"/>
        </w:rPr>
        <w:t>و نروی کتاب سلیم بن قیس الهلالی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بالإسناد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النجاشی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القمی،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الولید،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القاسم، ماجیلویه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الصیرفی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حماد بن عیسی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حدثناه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عمر، الیمانی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بالکتاب</w:t>
      </w:r>
      <w:r>
        <w:rPr>
          <w:rFonts w:eastAsia="IRNazanin" w:cs="IRNazanin"/>
          <w:color w:val="111111"/>
          <w:sz w:val="28"/>
          <w:szCs w:val="28"/>
          <w:rtl w:val="true"/>
          <w:lang w:bidi="fa-IR"/>
        </w:rPr>
        <w:t>.</w:t>
      </w:r>
    </w:p>
    <w:p>
      <w:pPr>
        <w:pStyle w:val="Heading4"/>
        <w:numPr>
          <w:ilvl w:val="3"/>
          <w:numId w:val="1"/>
        </w:numPr>
        <w:rPr/>
      </w:pPr>
      <w:bookmarkStart w:id="1129" w:name="__RefHeading___Toc6342723_417432637"/>
      <w:bookmarkStart w:id="1130" w:name="_Toc492"/>
      <w:bookmarkEnd w:id="1129"/>
      <w:r>
        <w:rPr>
          <w:rtl w:val="true"/>
        </w:rPr>
        <w:t>[</w:t>
      </w:r>
      <w:r>
        <w:rPr>
          <w:rtl w:val="true"/>
        </w:rPr>
        <w:t>الطریق الخامس و الأربعون</w:t>
      </w:r>
      <w:r>
        <w:rPr>
          <w:rtl w:val="true"/>
        </w:rPr>
        <w:t>]</w:t>
      </w:r>
      <w:bookmarkEnd w:id="1130"/>
    </w:p>
    <w:p>
      <w:pPr>
        <w:pStyle w:val="BookText"/>
        <w:rPr/>
      </w:pPr>
      <w:r>
        <w:rPr>
          <w:rFonts w:ascii="IRNazanin" w:hAnsi="IRNazanin" w:eastAsia="IRNazanin"/>
          <w:color w:val="111111"/>
          <w:sz w:val="28"/>
          <w:sz w:val="28"/>
          <w:szCs w:val="28"/>
          <w:rtl w:val="true"/>
          <w:lang w:bidi="fa-IR"/>
        </w:rPr>
        <w:t xml:space="preserve">و بالإسناد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الطوسی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جید، عن محمد بن الحسن بن الولید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بالسند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بن عیسی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1131" w:name="pg12224_127070"/>
    </w:p>
    <w:p>
      <w:pPr>
        <w:pStyle w:val="BookText"/>
        <w:rPr/>
      </w:pPr>
      <w:bookmarkEnd w:id="1131"/>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أبی عیاش، عن سلیم بن قیس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4"/>
        <w:numPr>
          <w:ilvl w:val="3"/>
          <w:numId w:val="1"/>
        </w:numPr>
        <w:rPr/>
      </w:pPr>
      <w:bookmarkStart w:id="1132" w:name="__RefHeading___Toc6342725_417432637"/>
      <w:bookmarkStart w:id="1133" w:name="_Toc493"/>
      <w:bookmarkEnd w:id="1132"/>
      <w:r>
        <w:rPr>
          <w:rtl w:val="true"/>
        </w:rPr>
        <w:t>[</w:t>
      </w:r>
      <w:r>
        <w:rPr>
          <w:rtl w:val="true"/>
        </w:rPr>
        <w:t>الطریق السادس و الأربعون</w:t>
      </w:r>
      <w:r>
        <w:rPr>
          <w:rtl w:val="true"/>
        </w:rPr>
        <w:t>]</w:t>
      </w:r>
      <w:bookmarkEnd w:id="1133"/>
    </w:p>
    <w:p>
      <w:pPr>
        <w:pStyle w:val="BookText"/>
        <w:rPr/>
      </w:pPr>
      <w:r>
        <w:rPr>
          <w:rFonts w:ascii="IRNazanin" w:hAnsi="IRNazanin" w:eastAsia="IRNazanin"/>
          <w:color w:val="111111"/>
          <w:sz w:val="28"/>
          <w:sz w:val="28"/>
          <w:szCs w:val="28"/>
          <w:rtl w:val="true"/>
          <w:lang w:bidi="fa-IR"/>
        </w:rPr>
        <w:t xml:space="preserve">و بالإسناد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عیسی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إبراهیم بن عمر؛ الیمانی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سلیم بن قیس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نروی الکتب المذکورة بباقی طرقها و أسانیدها المذکورة فی الإجازات و کتب الرجال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نروی باقی الکتب، بالطرق المشار إلیها و الطرق المذکورة، عن مشایخنا و علمائنا، رضی الله تعالی عنهم جمیعا، و جزاهم عنا، و عن الإسلام خیرا</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4" w:name="pg12224_127072"/>
      <w:bookmarkStart w:id="1135" w:name="pg12224_127072"/>
      <w:bookmarkEnd w:id="1135"/>
    </w:p>
    <w:p>
      <w:pPr>
        <w:pStyle w:val="Heading3"/>
        <w:numPr>
          <w:ilvl w:val="2"/>
          <w:numId w:val="1"/>
        </w:numPr>
        <w:rPr/>
      </w:pPr>
      <w:bookmarkStart w:id="1136" w:name="pg12224_127072"/>
      <w:bookmarkStart w:id="1137" w:name="__RefHeading___Toc6342727_417432637"/>
      <w:bookmarkStart w:id="1138" w:name="_Toc494"/>
      <w:bookmarkEnd w:id="1136"/>
      <w:bookmarkEnd w:id="1137"/>
      <w:r>
        <w:rPr>
          <w:rtl w:val="true"/>
        </w:rPr>
        <w:t>الفائدة السادسة</w:t>
      </w:r>
      <w:bookmarkEnd w:id="113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الکتب المعتمدة فی تألیف هذا الکتاب، و تواترها، و صحة نسبتها، و ثبوت أحادیثها عن الأئمة علیهم السلام</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فی ذکر شهادة جمع کثیر من علمائنا بصحة الکتب المذکورة، و أمثالها، و تواترها، و ثبوتها عن مؤلفیها، و ثبوت أحادیثها عن أهل العصمة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الصدوق؛ رئیس المحدثین؛ محمد بن علی بن الحسین بن بابویه، رضی الله عنه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أبو عبد الله؛ المعروف بنعمة أن أصنف له کتابا، فی الفقه و الحلال و الحرام، موفیا علی جمیع ما صنفت فی معناه، لیکون إلیه مرجعه، و علیه معتمدة، و به أخذه، و یشترک فی أجره من ینظر فیه، و ینسخه، و یعمل بمودعه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فأجبته إلی ذلک، لأنی وجدته له أهلا، و صنفت له هذا الکتاب، بحذف الأسانید؛ لئلا تکثر طرقه، و إن کثرت فوائده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أقصد فیه قصد المصنفین إلی إیرادجمیع ما رووه، بل قصدت إلی إیراد ما أفتی به، و أحکم بصحته، و اعتقد أنه حجة بینی و بین ربی جل ذکره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جمیع ما فیه مستخرج من کتب مشهورة، علیها المعول، و إلیها المرجع،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حریز بن عبد الله، السجستانی، و کتاب عبید الله بن علی؛ الحلبی، و کتب علی بن مهزیار، الأهوازی، و کتب الحسین بن سعید، و نوادر أحمد بن محمد بن عیسی، و کتاب الرحمة، لسعد بن عبد الله، و جامع شیخنا محمد بن الحسن بن الولید، و نوادر محمد بن أبی عمیر، و کتاب المحاسن، لأحمد بن أبی عبد الله؛ البرقی، و رسالةُ أبی رضی الله عنه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غیرها، من الأصول، و المصنفات، التی طرقی إلیها معروفة فی فهرست الکتب التی رؤیتها عن مشایخی و أسلافی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بالغت فی ذلک جهدی، مستعینا بالله، و متوکلا علیه، و مستغفرا من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صریح فی الجزم بصحة أحادیث کتابة، و الشهادة بثبوتها، و فیه شهادة بصحة الکتب المذکورة، و غیرها، مما أشار إلیه، و ثبوت أحادیثها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لم أقصد فیه قصد المصنفین،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یدل علی الطعن فی شی‌ء من المصنفات المعتمدة کما قد یظن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غیره أوردوا جمیع ما رووه، و رجحوا أحد الطرفین، لیعمل به، کما فعل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ینافی ذلک ثبوت الطرف المرجوح عن الأئمة علیهم السلام،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یورد المعارضات، إلا نادرا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معنی کلامه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قصدوا إلی إیراد جمیع ما رووه، لکنهم یضعفون ما لا یعلمون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یتعرضون لتأویله، کما فعل هو فی باقی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أراد بالمصنفین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الثقات الذین کتبهم معتمدة، و غیرهم، و ذلک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المصنفات المعتمدة لم تزل متمیزة عن غیرها، حتی فی هذا الزمان، کما یعرفه المحدث الماهر، فما الظن بذلک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الجلیل؛ ثقة الإسلام؛ محمد بن یعقوب؛ الکلینی رضی الله عنه فی أول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فهمت یا أخی ما شکوت، من اصطلاح أهل دهرنا علی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أمورا قد أشکلت علیک، لا تعرف حقائقها، لاختلاف الروایة فیها، و إنک تعرف أن اختلاف الروایة فیها، لاختلاف عللها و أسبابها، و إنک لا تجد بحضرتک من تُذاکره و تُفاوِضه، ممن تثق بعلمه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تحب، أن یکون عندک کتاب کاف، یجمع من جمیع فنون علم الدین ما یکتفی به المتعلم، و یرجع إلیه المسترشد، و یأخذ منه من یرید علم الدین، و العمل به، بالآثار الصحیحة عن الصادقین علیهم السلام، و السنن القائمة التی علیها العمل، و بها تؤدی فرائض الله و سنة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ذلک، رجوت أن یکون سببا یتدارک الله بمعونته، و توفیقه إخواننا، و أهل ملتنا، و یقبل بهم إلی مراشدهم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یسر الله و له الحمد تألیف ما سألت، و أرجو أن یکون بحیث </w:t>
      </w:r>
    </w:p>
    <w:p>
      <w:pPr>
        <w:pStyle w:val="BookText"/>
        <w:rPr/>
      </w:pPr>
      <w:r>
        <w:rPr>
          <w:rFonts w:ascii="IRNazanin" w:hAnsi="IRNazanin" w:eastAsia="IRNazanin"/>
          <w:color w:val="111111"/>
          <w:sz w:val="28"/>
          <w:sz w:val="28"/>
          <w:szCs w:val="28"/>
          <w:rtl w:val="true"/>
          <w:lang w:bidi="fa-IR"/>
        </w:rPr>
        <w:t>توخیت، فمهما کان فیه من تقصیر، فلم تقصر نیتنا فی إهداء النصیحة، إذ کانت واجبة لإخواننا، و أهل ملتنا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ما رجونا أن نکون مشارکین لکل من اقتبس منه، و عمل بما فیه، فی دهرنا هذا، و فی غابره، إلی انقضاء الدهر، إذ الرب واحد، و الرسول واحد، و حلال محمد حلال إلی یوم القیامة، و حرامه حرام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صریح أیضا فی الشهادة بصحة أحادیث کتابة،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بالآثار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أنه لم یذکر فیه قاعدة یمیز بها الصحیح عن غیره، لو کان فیه غیر صحیح، و لا کان اصطلاح المتأخرین موجودا فی زمانه قطعا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أن کل ما فیه صحیح، باصطلاح القدماء، بمعنی الثابت عن المعصوم بالقرائن القطعیة، أو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لکتابة بالأوصاف المذکورة، البلیغة التی یستلزم ثبوت أحادیثه،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أنه صنف الکتاب لإزالة حیرة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أنه لو لفّق کتابه من الصحیح و غیره، و ما ثبت من الأخبار و ما لم یثبت، لزاد السائل حیرة و إشکالا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أن أحادیثه کلها ثابتة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یقصر فی إهداء النصیحة، و أنه یعتقد وجوبها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فکیف لا یرضی بالتقصیر فی ذلک، و یرضی بأن یلفق کتابه من الصحیح و الضعیف، مع کون القسمین متمیزین فی زمانه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ما یؤید ذلک أیضا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کلاما طویلا،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أحادیث کتب أصحابنا، المشهورة بینهم،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الخبر متواترا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مقترنا بقرینة، موجبة للقطع بمضمون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یوجد فیه هذا و لا ذاک، و لکن دلّت القرائنُ علی وجوب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القسم الثالث ینقسم إلی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أجمعوا علی نقله، و لم ینقلوا له معارضا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انعقد إجماعهم علی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کل خبر عمل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الأخبار</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هذا ما تمکنت من قراءته، مما علقه المؤلّف علی هامش الأصل، و هو مشوش فی المصورة، و لم یرد فی المصحّحة لا متنا و لا هامشا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غیرهما لا یخلو من الأقسام الأربعة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فی مواضع من کلامه أیضا أن کل حدیث عمل به فهو مأخوذ من الأصول، و الکتب المعتمدة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صرح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یجوز العمل بالاجتهاد، و لا بالظن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کثیرا ما یقول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التی یتعرض لتأویلها و لا یعمل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أخبار الآحاد، التی لا تفید علما و لا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أن کل حدیث عمل به، فهو محفوف بقرائن تفید العلم، أو توجب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بهاء الدین؛ محمد؛ العاملی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ذکر تقسیم الحدیث إلی الأقسام الأربعة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الاصطلاح لم یکن معروفا بین قدمائنا، کما هو ظاهر لمن مارس کلامهم، بل المتعارف بینهم 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اعتضد بما یقتضی اعتمادهم علیه، أو اقترن بما یوجب الوثوق به، و الرکون إلیه و ذلک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فی کثیر من الأصول الأربعمائة، التی نقلوها عن مشایخهم، بطرقهم المتصلة بأصحاب العصمة، و کانت متداولة فی تلک الأعصار، مشتهرة بینهم اشتهار الشمس فی رائعة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تکرره فی أصل أو أصلین منها، فصاعدا، بطرق مختلفة، و أسانید عدیدة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فی أصل معروف الانتساب إلی أحد الجماعة، الذین أجمعوا علی تصدیقهم، کزرارة، و محمد بن مسلم، و الفضیل بن یسار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علی تصحیح ما یصح عنهم، کصفوان بن یحیی، و یونس بن عبد الرحمن، و أحمد بن محمد بن أبی نصر؛ البزنطیّ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العمل بروایاتهم، کعمار الساباطی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غیرهم، ممن عدهم شیخ الطائفة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نقله عنه المحقق، فی بحث التراوح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اندراجه فی أحد الکتب التی عرضت علی الأئمة صلوات الله علیهم، فأثنوا علی مصنفیها، ککتاب عبید الله بن علیّ؛ الحلبی، الذی عرضه علی الصادق علیه السلام، و کتابی یونس بن عبد الرحمن، و الفضل بن شاذان، المعروضین علی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مأخوذا من الکتب التی شاع بین سلفهم الوثوق بها، و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سواء کان مؤلفوها من الفرقة الناجیة المحقة، ککتاب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لحریز بن عبد الله، و کتب ابنی سعید، و علی 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من غیر الإمامیة، ککتاب حفص بن غیاث؛ القاضی، و کتب الحسین بن عبید الله؛ السعدی،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الحسن؛ الطاطری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جری رئیس المحدثین علی متعارف القدماء، فحکم بصحة جمیع أحادیثه، و قد سلک ذلک المنوال جماعة من أعلام علماء الرجال، لما لاح لهم من القرائن الموجبة للوثوق و الاعتماد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من قرر الاصطلاح الجدید العلامة، قدس سره، و أنه کثیرا ما یسلک مسلک المتقدمین هو و غیره من المتأخرین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ذکر جملة من تلک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رسالته الموسومة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ألفها فی درایة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أحادیثنا إلا ما ندر ینتهی إلی أئمتنا الاثنی عشر علیهم السلام، و هم ینتهون فیها إلی النبیّ صلی الله علیه و آله، فإن علومهم مقتبسة من تلک المشکاة، و ما تضمنه کتب الخاصة من الأحادیث المرویة عن أئمتهم تزید علی ما فی الصحاح الست للعامة، بکثیر، کما یظهر لمن تتبع کتب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رأو واحد و هو أبان بن تغلب عن إمام واحد أعنی الصادق علیه السلام ثلاثین ألف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 جمع قدماء محدثینا ما وصل إلیهم من کلام أئمتنا علیهم السلام فی أربعمائة کتاب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تصدی جماعة من المتأخرین شکر الله سعیهم لجمع تلک الکتب و ترتیبها، تقلیلا للانتشار، و تسهیلا علی طالبی تلک الأخبار، فألفوا کتبا مضبوطة، مهذبة، مشتملة علی الأسانید المتصلة بأصحاب العصمة علیهم السلام، کالکافی، و من لا یحضره الفقیه، و التهذیب، و الاستبصار، و مدینة العلم و الخصال، و الأمالی، و عیون الأخبار،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الشهید الثانی فی شرح درایة الحدیث</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کان استقر أمر المتقدمین علی أربعمائة مصنف، لأربعمائة مصنف، سموها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علیها اعتمادهم، ثم تداعت الحال إلی </w:t>
      </w:r>
    </w:p>
    <w:p>
      <w:pPr>
        <w:pStyle w:val="BookText"/>
        <w:rPr/>
      </w:pPr>
      <w:r>
        <w:rPr>
          <w:rFonts w:ascii="IRNazanin" w:hAnsi="IRNazanin" w:eastAsia="IRNazanin"/>
          <w:color w:val="111111"/>
          <w:sz w:val="28"/>
          <w:sz w:val="28"/>
          <w:szCs w:val="28"/>
          <w:rtl w:val="true"/>
          <w:lang w:bidi="fa-IR"/>
        </w:rPr>
        <w:t xml:space="preserve">ذهاب معظم تلک الأصول، و لخصها جماعة فی کتب خاصّة، تقریبا علی المتناول، و أحسن ما جمع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کلام الشهید الثانی، و الشیخ بهاء الدین کما تری صریح فی الشهادة بصحة تلک الأصول، و الکتب المعتمدة، و عرض کثیر منها علی الأئمة علیهم السلام، و فی الشهادة بأن الکتب الأربعة، و أمثالها من الکتب المعتمدة، منقولة من تلک الأصول، و أنها کلها محفوفة بالقرائن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الکفعمی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الواقیة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کتاب محتو علی عوذ، و دعوات، و تسابیح، و زیارات، و حجب، و تحصینات، و هیاکل، و استغاثات، و إحراز، و صلوات، و أقسام، و استخارات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مأخوذة من کتب معتمد علی صحتها، مأمون بالتمسک بوثقی عروتها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الطبرسی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نأتی، فی أکثر ما نورده من الأخبار، بإسناده الموجود، للإجماع علیه، و لموافقته لما دلت العقول إلیه، و لاشتهاره فی السیر و الکتب بین المخالف و المؤالف، إلا ما أوردته عن الحسن بن علی؛ العسکری علیه السلام، فإنه لیس فی الاشتهار علی حد ما سواه، و إن کان مشتملا علی </w:t>
      </w:r>
    </w:p>
    <w:p>
      <w:pPr>
        <w:pStyle w:val="BookText"/>
        <w:rPr/>
      </w:pPr>
      <w:r>
        <w:rPr>
          <w:rFonts w:ascii="IRNazanin" w:hAnsi="IRNazanin" w:eastAsia="IRNazanin"/>
          <w:color w:val="111111"/>
          <w:sz w:val="28"/>
          <w:sz w:val="28"/>
          <w:szCs w:val="28"/>
          <w:rtl w:val="true"/>
          <w:lang w:bidi="fa-IR"/>
        </w:rPr>
        <w:t>مثل الذی قدمناه، فذکرت إسناده فی أول خبر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شهد علی بن إبراهیم أیضا بثبوت أحادیث تفسیره، و أنها مرویة عن الثقات عن الأئمة علیهم السلام‌</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جعفر بن محمد بن قولویه، فإنه صرح بما هو أبلغ من ذلک فی أول مزاره‌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أکثر أصحاب الکتب المذکورة قد شهدوا بنحو ذلک، إما فی أوائل کتبهم أو فی أواخرها، أو أثنائها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 کثیرا ما یضعفون حدیثا بسبب قوة معارضه،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یتعرضون لتأویله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الغرض الفلانی لم نذکره، و یشیرون أو یصرحون بأن ما عداه من أخبار ذلک الکتاب معتمد عندهم، و هم قائلون بمضمونه، جازمون بثبوته، و صحة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ظاهر بالقرائن الواضحة عند المتتبع الماهر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شهادة کثیر منهم بصحة کثیر من الکتب المعتمدة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القرائن، المذکورة فی کلام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کلام الشیخ، بهاء الدین،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الآن، أو أکثرها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شهد بذلک جماعة کثیرون، یطول الکلام بنقل عباراتهم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ادعی بعض المتأخرین اختلاط الأصول بغیرها، و عدم إمکان التمییز، و اندراس الأصول، و خفاء القرائن، و أنهم لذلک وضعوا الاصطلاح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ممنوع، إن أراد حصوله فی زمن أصحاب الکتب الأربعة، بل ممنوع مطلقا، و سند المنع ما أشرنا إلیه، و ما یأتی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حصل هذا الاندراس، و هذا الاختلاط، فی زمن العلامة، و شیخه أحمد بن طاوس، الذین أحدثا هذا الاصطلاح، کما صرح به صاحب المنتقی، و غیره، فی الیوم الذی أحدثاه فیه؟ و لم یحصل قبله بساعة، أو یوم، أو شهر، أو سنة؟ بل کانوا یعملون بالاصطلاح الأول، فیکون اندراس تلک الأصول و اختلاطها کله فی ساعة واحدة، أو یوم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معلوم البطلان، 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کلام الشهید الثانی، و الشیخ بهاء الدین،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خلاف هذه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اعترف الشیخ بهاء الدین، و الشیخ حسن، و غیرهما، بأن المتأخرین أیضا کثیرا ما یسلکون مسلک المتقدمین، و یعملون باصطلاحهم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أن ذلک غیر متعذر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بهاء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المستفاد من تصفح کتب علمائنا، المؤلفة فی السیر، و الجرح و التعدیل أن أصحابنا الإمامیة کان اجتنابهم لمن کان، من الشیعة، علی الحق أولا، ثم أنکر إمامة بعض الأئمة علیهم السلام فی أقصی المراتب، </w:t>
      </w:r>
    </w:p>
    <w:p>
      <w:pPr>
        <w:pStyle w:val="BookText"/>
        <w:rPr/>
      </w:pPr>
      <w:r>
        <w:rPr>
          <w:rFonts w:ascii="IRNazanin" w:hAnsi="IRNazanin" w:eastAsia="IRNazanin"/>
          <w:color w:val="111111"/>
          <w:sz w:val="28"/>
          <w:sz w:val="28"/>
          <w:szCs w:val="28"/>
          <w:rtl w:val="true"/>
          <w:lang w:bidi="fa-IR"/>
        </w:rPr>
        <w:t>بل کانوا یحترزون عن مجالستهم، و التکلم معهم، فضلا عن أخذ الحدیث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 تظاهرهم بالعداوة لهم أشد من تظاهرهم بها للعامة، فإنهم کانوا یتاقون العامة، و یجالسونهم، و ینقلون عنهم، و یظهرون لهم أنهم منهم، خوفاً من شوکتهم، لأن حکام الضلال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هؤلاء المخذولون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لأصحابنا الإمامیة ضرورة داعیة إلی أن یسلکوا معهم علی ذلک المنوال، و 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الواقفة</w:t>
      </w:r>
      <w:r>
        <w:rPr>
          <w:rStyle w:val="FootnoteAnchor"/>
          <w:rtl w:val="true"/>
        </w:rPr>
        <w:footnoteReference w:id="199"/>
      </w:r>
      <w:r>
        <w:rPr>
          <w:rFonts w:ascii="IRNazanin" w:hAnsi="IRNazanin" w:eastAsia="IRNazanin"/>
          <w:color w:val="111111"/>
          <w:sz w:val="28"/>
          <w:sz w:val="28"/>
          <w:szCs w:val="28"/>
          <w:rtl w:val="true"/>
          <w:lang w:bidi="fa-IR"/>
        </w:rPr>
        <w:t>، فإن الإمامیة کانوا فی غایة الاجتناب لهم، و التباعد عنهم، حتی أنهم کانوا یسمونهم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الکلاب التی أصابها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أئمتنا علیهم السلام کانوا ینهون شیعتهم عن مجالستهم، و مخالطتهم، و یأمرونهم بالدعاء علیهم فی الصلاة،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کفار، مشرکون، زنادقة، و أنهم شرّ من النواصب و أن من خالطهم فهو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أصحابنا مملوءة بذلک، کما یظهر لمن تصفح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قبل علماؤنا و سیما المتأخرون منهم روایة رواها رجل من ثقات الإمامیة، عن أحد من هؤلاء، و عولوا علیها، و قالوا بصحتها، مع علمهم بحاله؛ فقبولهم لها، و قولهم بصحتها، لا بد من ابتنائه علی وجه صحیح، لا یتطرق به القدح إلیهم، و لا إلی ذلک الرجل، الثقة، الراوی عن من هذا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یکون سماعه منه قبل عدوله عن الحق و قوله بالوقف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بعد توبته، و رجوعه إلی الحق</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النقل إنما وقع من أصله الذی ألّفه، و اشتهر عنه قبل الوقف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من کتابه الذی ألفه بعد الوقف، و لکنه أخذ ذلک الکتاب عن شیوخ أصحابنا الذین علیهم الاعتماد، ککتاب علی بن الحسن؛ الطاطری، فإنه و إن کان من أشد الواقفیة</w:t>
      </w:r>
      <w:r>
        <w:rPr>
          <w:rStyle w:val="FootnoteAnchor"/>
          <w:rtl w:val="true"/>
        </w:rPr>
        <w:footnoteReference w:id="200"/>
      </w:r>
      <w:r>
        <w:rPr>
          <w:rFonts w:ascii="IRNazanin" w:hAnsi="IRNazanin" w:eastAsia="IRNazanin"/>
          <w:color w:val="111111"/>
          <w:sz w:val="28"/>
          <w:sz w:val="28"/>
          <w:szCs w:val="28"/>
          <w:rtl w:val="true"/>
          <w:lang w:bidi="fa-IR"/>
        </w:rPr>
        <w:t xml:space="preserve">عنادا للإمامیة فإن الشیخ شهد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روی کتبه عن الرجال الموثوق بهم، و روایتهم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المحامل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قبول المحقق روایة علی بن أبی حمزة مع تعصبه فی مذهبه الفاسد مبنی علی ما هو الظاهر من کونها منقولة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تعلیله یشعر بذلک، فإن الرجل من أصحاب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قول العلامة بصحة روایة إسحاق بن جریر عن الصادق علیه السلام، فإنه ثقة من أصحاب الأصول،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تألیف هؤلاء أصولهم کان قبل الوقف، لأنه وقع فی زمن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بلغنا عن مشایخنا قدس الله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کان من دأب أصحاب الأصول أنهم إذا سمعوا من أحد الأئمة علیهم السلام حدیثا بادروا إلی إثباته فی أصولهم، لئلا یعرض لهم نسیان لبعضه أو کلّه، بتمادی الأیام، و توالی الشهور، و الأعوام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أعلم بحقائق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الکلام یستلزم الحکم بصحة أحادیث الکتب الأربعة، و أمثالها، من الکتب المعتمدة، التی صرّح مؤلفوها و غیرهم بصحتها، و اهتموا بنقلها و روایاتها، و اعتمدوا فی دینهم علی ما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مثله یأتی فی روایة الثقات؛ الأجلاء کأصحاب الإجماع، و نحوهم عن الضعفاء، و الکذابین، و المجاهیل، حیث یعلمون حالهم، و یروون عنهم، و یعملون بحدیثهم، و یشهدون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خصوصا مع العلم بکثرة طرقهم، و کثرة الأصول الصحیحة عندهم و تمکنهم من العرض علیها، بل علی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حمل فعلهم، و شهادتهم بالصحة، علی وجه صحیح، لا یتطرق به الطعن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لزم ضعف جمیع روایاتهم لظهور ضعفهم و کذبهم، فلا یتم الاصطلاح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اعترف الشیخ حسن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مواضع بأن أحادیث کتبنا المعتمدة محفوفة بالقرائن، و أن المتقدمین إلی زمن العلامة کانوا یعملون بالقرائن، لا بهذا الاصطلاح المشهور بعده، و أن المتأخرین قد یعملون بذلک أیضا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علی بن طاوس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 لثمرة 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وصیّته لولده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المتفق علی ثقته، و أمانته؛ محمد بن یعقوب؛ الکلینی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الشیخ کانت حیاته فی زمان وکلاء مولانا؛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العمری، و ولده؛ أبی جعفر؛ محمد، و أبی القاسم؛ الحسین بن روح، و علی بن محمد؛ السمری، رضی الله عنهم، و توفی </w:t>
      </w:r>
    </w:p>
    <w:p>
      <w:pPr>
        <w:pStyle w:val="BookText"/>
        <w:rPr/>
      </w:pPr>
      <w:r>
        <w:rPr>
          <w:rFonts w:ascii="IRNazanin" w:hAnsi="IRNazanin" w:eastAsia="IRNazanin"/>
          <w:color w:val="111111"/>
          <w:sz w:val="28"/>
          <w:sz w:val="28"/>
          <w:szCs w:val="28"/>
          <w:rtl w:val="true"/>
          <w:lang w:bidi="fa-IR"/>
        </w:rPr>
        <w:t>محمد بن یعقوب قبل وفاة علی بن محمد؛ السمری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فتصانیف هذا الشیخ، و روایاته، فی زمان الوکلاء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قرینة واضحة علی صحة کتبه، و ثبوتها، لقدرته علی استعلام أحوال الکتب التی نقل منها لو کان عنده شک فیها لروایته عن السفراء و الوکلاء المذکورین و غیرهم، و کونه معهم فی بلد واحد،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الشیخ؛ بهاء الدین فی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الکلینی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مدة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لجلالة قدره عده جماعة من علماء العامة کابن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المجدّدین لمذهب الإمامیة علی رأس المائة الثالثة، بعد ما ذکر أن سیدنا، و إمامنا، علی بن موسی؛ الرضا علیه السلام، هو المجدد لذلک المذهب علی رأس المائة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المفید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الصادق علیه السلام أنبه إخوته ذکْراً، و أعظمهم قدرا، و أجلهم فی العامة و الخاصة، و نقل الناس عنه من العلوم ما سارت به الرکبان، و انتشر ذکره فی البلدان، و لم ینقل العلماء عن أحد من أهل بیته ما نقل عنه، فإن أصحاب الحدیث نقلوا أسماء الرواة عنه من الثقات، علی اختلافهم فی الآراء و المقالات، و کانوا أربعة آلاف رجل انتهی‌</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نقل ابن شهرآشوب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الذین رووا عن الصادق علیه السلام من الثقات کانوا أربعة آلاف رجل، و أن ابن عقدة ذکرهم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ابن شهرآشوب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صنفت الإمامیة من عهد أمیر المؤمنین علیه السلام إلی عهد أبی محمد؛ الحسن؛ العسکری علیه السلام أربعمائة کتاب،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الصادق علیه السلام، من مشهوری أهل العلم، أربعة آلاف إنسان، و صنف، من جواباته فی المسائل، أربعمائة کتاب، معروفة،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أصحابه، و أصحاب ابنه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منافاة بین العبارتین، و لا تعارض بین النقلین، و لیس مفهوم العدد بحجة،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أبو القاسم؛ جعفر بن سعید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الصادق علیه السلام، من الرجال، ما یقارب أربعة آلاف رجل، و برز بتعلیمه، من الفقهاء، الأفاضل، جم غفیر، کزرارة بن أعین، و 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بکیر، و حمران، و جمیل بن صالح، و جمیل بن دراج، و محمد بن </w:t>
      </w:r>
    </w:p>
    <w:p>
      <w:pPr>
        <w:pStyle w:val="BookText"/>
        <w:rPr/>
      </w:pPr>
      <w:r>
        <w:rPr>
          <w:rFonts w:ascii="IRNazanin" w:hAnsi="IRNazanin" w:eastAsia="IRNazanin"/>
          <w:color w:val="111111"/>
          <w:sz w:val="28"/>
          <w:sz w:val="28"/>
          <w:szCs w:val="28"/>
          <w:rtl w:val="true"/>
          <w:lang w:bidi="fa-IR"/>
        </w:rPr>
        <w:t>مسلم، و برید بن معاویة، و الهشامین، و أبی بصیر، و عبد الله و محمد و عمران الحلبیین، و عبد الله بن سنان، و أبی الصباح الکنانی، و غیرهم، من أعیان الفضلاء، حتی کتبت، من أجوبة مسائله، أربعمائة مصنف، لأربعمائة مصنف، سموها أصولا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تلامذة الجواد علیه السلام فضلاء، کالحسین بن سعید و أخیه؛ الحسن، و أحمد بن محمد بن أبی نصر؛ البزنطی، و أحمد بن محمد بن خالد؛ البرقی، و شاذان؛ أبی الفضل؛ القمی، و أیوب بن نوح بن دراج، و أحمد بن محمد بن عیسی، و غیرهم ممن یطول تعدادهم، و کتبهم الآن منقولة بین الأصحاب، دالة علی العلم الغزیر</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اجتزأت بإیراد کلام من اشتهر علمه و فضله، و عرف تقدمه فی نقد</w:t>
      </w:r>
      <w:r>
        <w:rPr>
          <w:rStyle w:val="FootnoteAnchor"/>
          <w:rtl w:val="true"/>
        </w:rPr>
        <w:footnoteReference w:id="211"/>
      </w:r>
      <w:r>
        <w:rPr>
          <w:rFonts w:ascii="IRNazanin" w:hAnsi="IRNazanin" w:eastAsia="IRNazanin"/>
          <w:color w:val="111111"/>
          <w:sz w:val="28"/>
          <w:sz w:val="28"/>
          <w:szCs w:val="28"/>
          <w:rtl w:val="true"/>
          <w:lang w:bidi="fa-IR"/>
        </w:rPr>
        <w:t>الأخبار، و صحّة الاختیار، و جودة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اقتصرت من کتب هؤلاء الأفاضل علی ما بأن فیه اجتهادهم و عرف به اهتمامهم، و علیه اعتمادهم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فممن اخترت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و أحمد بن محمد بن أبی نصر، و الحسین بن سعید، و الفضل بن شاذان، و یونس بن عبد الرحمن، و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علی بن بابویه، و محمد بن یعقوب؛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من أصحاب کتب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بابویه، و أبو علی ابن الجنید، و الحسن بن أبی عقیل؛ العمانی، و المفید؛ محمّد بن محمّد النعمان، و علم الهدی، و الشیخ؛ أبو جعفر؛ محمّد بن الحسن؛ الطوسیّ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أیضا فی کتاب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شیخنا أبو جعفر إلی العمل بخبر العدل من رواة أصحابنا، لکن لفظه، و إن کان مطلقا، فعند التحقیق یتبین أنه لا یعمل بالخبر مطلقا، بل بهذه الأخبار المرویة عن الأئمة علیهم السلام، و دونها الأصحاب، لا أن کل خبر یرویه إمامی یجب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تبین لی من کلامه، و نقل إجماع الأصحاب علی العمل بهذه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لو رواها غیر الإمامی، و کان الخبر سلیما عن المعارض، و اشتهر نقله فی هذه الکتب الدائرة بین الأصحاب، 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الخمس، بعد ما ذکر خبرین 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ینبغی العمل به اتباع ما نقله الأصحاب، و أفتی به الفضلاء، و إذا سلم النقل عن المعارض، و من المنکر، لم یقدح إرسال الروایة الموافقة لفتواهم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نعلم ما ذهب إلیه أبو حنیفة، و الشافعی، و إن کان الناقل عنهم ممن لا یعتمد علی قوله، و ربما لم یعلم نسبته إلی صاحب المقالة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مذهب أبی هاشم فی الکلام، و لا مذهب الشافعی فی الفقه، لأنه لم ینقل مسندا، کان متجاهلا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مذهب أهل البیت علیهم السلام، ینسب إلیهم بحکایة بعض </w:t>
      </w:r>
    </w:p>
    <w:p>
      <w:pPr>
        <w:pStyle w:val="BookText"/>
        <w:rPr/>
      </w:pPr>
      <w:r>
        <w:rPr>
          <w:rFonts w:ascii="IRNazanin" w:hAnsi="IRNazanin" w:eastAsia="IRNazanin"/>
          <w:color w:val="111111"/>
          <w:sz w:val="28"/>
          <w:sz w:val="28"/>
          <w:szCs w:val="28"/>
          <w:rtl w:val="true"/>
          <w:lang w:bidi="fa-IR"/>
        </w:rPr>
        <w:t>شیعتهم، سواء أرسل أو أسند، إذا لم ینقل عنهم ما یعارضه، و لا رده الفضلاء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إدریس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الزیادات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انتزعته، و استطرفته من کتب المشیخة المصنفین، و الرواة المحصلین، و ستقف علی أسمائهم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موسی بن بکر،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أحادیث کثیرة،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استطرفناه، من کتاب معاویة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أحادیث کثیرة،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استطرفناه، من کتاب نوادر أحمد بن محمد بن أبی نصر؛ البزنطی، صاحب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أبان بن تغلب؛ صاحب الباقر، و الصادق علیهما السلام،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استطرفناه، من کتاب جمیل بن 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استطرفناه، من کتاب السیاری، و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موسی، و الرضا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استطرفناه، من کتاب جامع البزنطیّ، صاحب الرضا علیه السلام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استطرفناه، من کتاب مسائل الرجال و مکاتباتهم مولانا علی بن محمد، الهادی علیهما السلام، و الأجوبة عن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استطرفناه، من کتاب المشیخة، تصنیف الحسن بن محبوب؛ السراد؛ صاحب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ثقة عند أصحابنا، جلیل القدر، کثیر الروایة، أحد الأرکان الأربعة فی عصره، و کتاب المشیخة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استطرفناه، من کتاب نوادر المصنف، تصنیف محمد بن علی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الکتاب بخط شیخنا أبی جعفر؛ الطوسی، فنقلت هذه الأحادیث من 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استطرفناه،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استطرفناه،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تصنیف محمد بن عبد الله بن جعفر؛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استطرفناه، من کتاب جعفر بن محمد بن سنان؛ الدهقان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استطرفناه،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استطرفناه، من کتاب عبد الله بن بکیر بن 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استطرفناه، من کتاب أبی القاسم ابن قولویه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استطرفناه،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تصنیف الصفوانی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استطرفناه،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تصنیف أحمد بن أبی عبد الله؛ البرقی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استطرفناه،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قد أورد من کل کتاب، من الکتب المذکورة، أحادیث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السید؛ رضی الدین؛ بن طاوس، فی کتبه ما یدل علی أن أکثر الکتب المذکورة، و غیرها من أمثالها، من أصول أصحاب الأئمة علیهم السلام کانت عنده، و نقل منها شیئا کثیرا، و نحن نقلنا من ذلک أحادیث کثیرة،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کتب القدماء إنما اندرست بعد ذلک، لوجود ما یغنی عنها، بل هو أوثق منها، مثل الکتب الأربعة ن و غیرها، مما تقدم ذکره من الکتب المعتمدة، التی هی أحسن ترتیبا، و تهذیبا، و فی بعضها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ذکر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الکفعمی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 من ذلک، و صرحا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کثیرا من أصول القدماء، و کتبهم، کانت موجودة عندهما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الظن بأصحاب الکتب الأربعة، و أمثالهم؟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من کلام المحقق، و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لهذه الکتب بالصحة، و الثبوت، و الاعتماد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من مذهبهما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لا یعملان بخبر الواحد، الخالی عن القرینة المفیدة للعلم و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السید المرتضی مع أنه لا یعمل بخبر الواحد الخالی عن القرینة قد شهد لهذه الأحادیث المشار إلیها بالصحّة، و الثبوت کما نقله صاحب المعالم، و المنتقی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أکثر أحادیثنا، المرویة فی کتبنا، معلومة، مقطوع علی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بالتواتر من طریق الإشاعة، و الإذاعة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بعلامة، و أمارة دلت علی صحتها، و صدق رواتها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فهی موجبة للعلم، مقتضیة للقطع، و إن وجدناها مودعة فی الکتب بسند معین مخصوص من طریق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کما نقله عنه صاحب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معظم الفقه، تعلم مذاهب أئمتنا علیهم السلام فیه، بالضرورة، و بالأخبار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لم یتحقق ذلک فیه و لعله الأقل یعول فیه علی إجماع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مراده بإجماع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إجماعهم علی نقل الحکم عن الإمام، کوجوده فی الکتب المجمع علیها، و هو إجماع علی الروایة لا علی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الخبر محفوفا بالقرینة، و هی الإجماع و غیره، صرح بذلک فی رسالة أخری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المفید، و السید المرتضی، فی مواضع من کتبهما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الأحادیث المتواترة عندنا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قال السید المرتضی فی العبارة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أحادیثنا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بعض الکتب کانت غیر معتمدة، و کانت متمیزة عن الکتب المعتمدة و کانت أکثر مؤلفات الشیعة معتمدة، معلومة، مجمعا علیها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أحادیث الکتب المعتمدة التی یقطع بثبوتها عنهم علیهم السلام فیها ما له معارض أقوی منه، فلا یوجب العلم و العمل، و إن أوجب العلم بثبوته عن المعصوم، فلا یعلم کونه حکم الله، بل یعلم کونه من باب التقیة مثلا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فمراده بالصحة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الأخص، أعنی ثبوت النقل، و انتفاء المعارض المساوی أو الراجح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تأمل کتابنا هذا، حق التأمل، و عرف أحوال الرجال، و الکتب، حق العرفة، تیقن صدق دعوی السیّد المرتضی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یوجد فی بعض کلامه من الطعن فی ظواهر الأخبار، فوجهه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معارضها، و عدم إمکان العمل بظاهرها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لأن مراده بالأخبار هناک أعم من أخبار الکتب المعتمدة،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کله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 دفع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إنما یقول برد الأخبار التی یرویها المخالفون، لا ما یرویه ثقات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 الشیخ؛ حسن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أحادیث الکتب الأربعة و أمثالها محفوفة بالقرائن، و أنها منقولة من الأصول، و الکتب المجمع علیها بغیر تغییر</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المواضع التی صرح فیها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أثر الإجازة بالنسبة إلی العمل إنما یظهر حیث لا یکون متعلقها معلوما بالتواتر و نحوه، ککتب أخبارنا الأربعة، فإنها متواترة إجمالا، و العلم بصحة مضامینها تفصیلا یستفاد من قرائن الأحوال، و لا مدخل للإجازة فیه غالبا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أن حال کتب المتقدمین کانت فی زمان مؤلفی الکتب الأربعة کذلک، بل کانت أوضح، و أوثق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علی وجوب اتباع مذهب الإمامیة وجوها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الأمة علی طهارة الأئمة الاثنی عشر علیهم السلام، و شرف أصولهم، و ظهور عدالتهم، مع تواتر الشیعة إلیهم، و النقل عنهم، بما لا سبیل إلی 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أن أبا عبد الله؛ جعفر بن محمد، الصادق علیه السلام، کتب من أجوبة مسائله أربعمائة مصنف، لأربعمائة مصنف و دوّن من رجاله المعروفین أربعة آلاف رجل، من أهل العراق، و الحجاز، و خراسان، و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عن مولانا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رجال باقی الأئمة علیهم السلام معروفون، مشهورون، أولو مصنفات مشهورة، و قد ذکر کثیراً منهم العامة فی رجالهم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النقل، و النقلة عنهم علیهم السلام، یزید أضعافا کثیرة عن النقلة عن کل واحد من رؤساء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 یقتضی الجزم بنسبة ما نقل عنهم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عدالتهم، و ثبوت هذا النقل عنهم، مع بطلانه، مما یأباه العقل، و یبطله الاعتبار بالضرورة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الکلینی وحده یزید </w:t>
      </w:r>
    </w:p>
    <w:p>
      <w:pPr>
        <w:pStyle w:val="BookText"/>
        <w:rPr/>
      </w:pPr>
      <w:r>
        <w:rPr>
          <w:rFonts w:ascii="IRNazanin" w:hAnsi="IRNazanin" w:eastAsia="IRNazanin"/>
          <w:color w:val="111111"/>
          <w:sz w:val="28"/>
          <w:sz w:val="28"/>
          <w:szCs w:val="28"/>
          <w:rtl w:val="true"/>
          <w:lang w:bidi="fa-IR"/>
        </w:rPr>
        <w:t>علی ما فی الصحاح الستة للعامة، متونا و 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غیرها مما یطول تعداده، بالأسانید الصحیحة، المتصلة، المنتقدة، و الحسان، و القویة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الإنکار بعد ذلک مکابرة محضة، و تعصب 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مصنفات الصدوق، و أکثر الکتب التی ذکرناها، و نقلنا منها، معلومة النسبة إلی مؤلفیها، بالتواتر، و هی إلی الآن فی غایة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الباقی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بالأخبار المحفوفة بالقرائن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ذکرها علماء الرجال، و غیرهم، فی مؤلفاتهم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اعتمد علی نقلها علماء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بخطوط ثقات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رأینا علی نسخها خطوط علمائنا المتأخرین، و جمع من المتقدمین، بحیث لا مجال إلی الشک فی صحتها، و ثبوتها عن مؤلفیها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أکثرها لا یقصر فی الشهرة و التواتر عن الکتب الأربعة المذکورة أولا، بل التحقیق و التأمل یقتضی تواتر الجمیع</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أدناها رتبه فی الوثوق و الاعتماد مقصور علی أخبار السنن و الآداب، التی لا یحتاج فی إثباتها إلی زیادة القرائن، لکون أکثرها من </w:t>
      </w:r>
    </w:p>
    <w:p>
      <w:pPr>
        <w:pStyle w:val="BookText"/>
        <w:rPr/>
      </w:pPr>
      <w:r>
        <w:rPr>
          <w:rFonts w:ascii="IRNazanin" w:hAnsi="IRNazanin" w:eastAsia="IRNazanin"/>
          <w:color w:val="111111"/>
          <w:sz w:val="28"/>
          <w:sz w:val="28"/>
          <w:szCs w:val="28"/>
          <w:rtl w:val="true"/>
          <w:lang w:bidi="fa-IR"/>
        </w:rPr>
        <w:t>الضروریات، المعلومة بالتواتر المعنویّ، التی دل علی مضمونها أحادیث آخر معتمدة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شهادة جماعة من ثقات علمائنا المعتمدین بصحة هذه الکتب، عموماً أَو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أکثر المتقدمین و المتأخرین من علماء الرجال و غیرهم قد اتفقت شهادتهم بنحو ذلک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نقلناه کافٍ، و یأتی ما یؤیده إن شاء الله‌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1139" w:name="pg12224_127100"/>
    </w:p>
    <w:p>
      <w:pPr>
        <w:pStyle w:val="Heading3"/>
        <w:numPr>
          <w:ilvl w:val="2"/>
          <w:numId w:val="1"/>
        </w:numPr>
        <w:rPr/>
      </w:pPr>
      <w:bookmarkStart w:id="1140" w:name="__RefHeading___Toc6342729_417432637"/>
      <w:bookmarkStart w:id="1141" w:name="_Toc495"/>
      <w:bookmarkEnd w:id="1139"/>
      <w:bookmarkEnd w:id="1140"/>
      <w:r>
        <w:rPr>
          <w:rtl w:val="true"/>
        </w:rPr>
        <w:t>الفائدة السابعة</w:t>
      </w:r>
      <w:bookmarkEnd w:id="114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التوثیقات العامة</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فی ذکر أصحاب الإجماع، و أمثالهم، کأصحاب الأصول، و نحوهم، و الجماعة الذین وثقهم الأئمة علیهم السلام، و أثنوا علیهم، و أمروا بالرجوع إلیهم، و العمل بروایاتهم، و الذین عرفت عدالتهم بالتواتر، فیحصل بوجودهم فی السند قرینة توجب ثبوت النقل و الوثوق، و إن رووا بواسطة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الثقة؛ الجلیل؛ أبو عمرو؛ الکشی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العصابة علی تصدیق هؤلاء؛ الأولین، من أصحاب أبی جعفر، و أبی عبد الله علیهما السلام، و انقادوا لهم بالفقه،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أفقه الأولین ستة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معروف بن خربوذ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بصیر؛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الفضیل بن یسار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مسلم؛ الطائفیّ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أفقه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 مکان أبی بصیر؛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المرادی،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بن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أورد أحادیث کثیرة فی مدحهم، و جلالتهم، و علو منزلتهم، و الأمر بالرجوع إلیهم، تقدم بعضها فی کتاب القضاء</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تسمیة الفقهاء من أصحاب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أجمعت العصابة علی تصحیح ما یصح عن هؤلاء، و تصدیقهم لما یقولون، و أقروا لهم بالفقه، من دون أولئک الستة الذین عددناهم و سمیناهم‌</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ستة 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جمیل بن 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مسکان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حماد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حماد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أبان بن عثمان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أبو إسحاق؛ الفقیه یعنی ثعلبة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أفقه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أحداث أصحاب أبی عبد الله علیه السلام‌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تسمیة الفقهاء من أصحاب أبی إبراهیم، و أبی الحسن الرضا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أصحابنا علی تصحیح ما یصح عن هؤلاء، و تصدیقهم، و أقروا لهم بالفقه، و العلم، و هم ستة نفر آخر، دون الستة النفر الذین ذکرناهم فی أصحاب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صفوان بن یحیی؛ بیاع السابری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الحسن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بن محمد بن أبی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مکان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فضالة بن أیوب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مکان 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أفقه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 و صفوان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أیضا أحادیث فی حق هؤلاء، و الذین قبلهم، تدل علی مضمون الإجماع المذکور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فعلم من هذه الأحادیث الشریفة دخول المعصوم، بل المعصومین علیهم السلام، فی هذا الإجماع الشریف المنقول بخبر هذا الثقة، الجلیل،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نحو ذلک بل ما هو أبلغ منه الشیخ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و جماعة من المتقدمین، و المتأخرین، و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أجمعوا علی العمل بمراسیل هؤلاء، الأجلاء، و أمثالهم، کما أجمعنا علی العمل بمسانیدهم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أیضا ذکر جماعة من أصحاب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ناهیک بهذا الإجماع الشریف الذی قد ثبت نقله و سنده قرینة قطعیة علی ثبوت کل حدیث رواه واحد من المذکورین، مرسلا، أو مسندا، عن ثقة، أو ضعیف، أو مجهول، لإطلاق النص و الإجماع،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الإجماع علی صحة روایات جماعة لا یدل علی عدم صحة روایات غیرهم، لأنه أعم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الشیخ، و غیره، الإجماع علی العمل بروایات الجمیع، الموجودة فی الکتب المعتمدة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أکثر روایات تلک الکتب، المتضمنة للأحکام الشرعیة، قد رواها أصحاب الإجماع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القرائن من غیر الإجماع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الشیخ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کثیراً من المصنفین، و أصحاب الأصول، کانوا ینتحلون المذاهب الفاسدة، و إن کانت کتبهم معتمدة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أنا أذکر هنا نبذة یسیرة من الکتب المعتمدة، و أهلها، لأن وجود کل واحد منهم فی سند قرینة علی ثبوت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کتابه، و هو معتمد، أو من کتاب آخر معتمد، و هو طریق إلی روایة ذلک الکتاب، بالإجازة فهو أولی بالاعتماد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بن إسحاق؛ الأحمری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ضعیفا فی حدیثه، متهما فی دینه، و صنف کتبا جماعة، قریبة من السداد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إسحاق بن عمار، الساباطی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فطحیا، إلا أنه ثقة، و أصله معتمد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إبراهیم؛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حسن التصنیف، صحیح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شارک أخاه الحسین فی الکتب الثلاثین، و کتب ابنی سعید کتب حسنة معمول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محمد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 المذهب، إلا أنه جید التصانیف نقی الفقه، حسن الانتقاء، له ثلاثون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غیاث؛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المذهب، له کتاب 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المذهب، إلا أن کتابه 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أحمد؛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إمامیا، مستقیم الطریقة، و صنف کتبا کثیرة سدیدة، ثم خلط</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الحسن؛ الطاطری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واقفا، شدید العناد فی مذهبه، </w:t>
      </w:r>
    </w:p>
    <w:p>
      <w:pPr>
        <w:pStyle w:val="BookText"/>
        <w:rPr/>
      </w:pPr>
      <w:r>
        <w:rPr>
          <w:rFonts w:ascii="IRNazanin" w:hAnsi="IRNazanin" w:eastAsia="IRNazanin"/>
          <w:color w:val="111111"/>
          <w:sz w:val="28"/>
          <w:sz w:val="28"/>
          <w:szCs w:val="28"/>
          <w:rtl w:val="true"/>
          <w:lang w:bidi="fa-IR"/>
        </w:rPr>
        <w:t>صعب العصبیّة علی من خالفه من الإمامیة، و له کتب کثیرة فی الفقه، رواها عن الرجال الموثوق بهم، و بروایاتهم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حاتم؛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کثیرة، جیدة، نحو من ثلاثین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علی؛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مصنف، معول علیه، عرضه علی الصادق علیه السلام، فصححه و استحسنه،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لهؤلاء یعنی المخالفین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موسی؛ الساباطی؛ کان فطحیا، له کتاب، کبیر، جید، 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ثبت، له کتاب النوادر، صحیح الحدیث، کثیر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عبید الله؛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طعن علیه، و رمی بالغلو، له کتب صحیحة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عبد الله بن مهران؛ المعروف بابن خانِبَة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أصحابنا الثقات، لا یعرف له إلا کتاب التأدیب، و هو کتاب یوم و لیلة، حسن، جید صحیح</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زاذویه؛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جید الحدیث، نقی الروایة، معتمد علیه، ذکر ذلک ابن نوح، له کتابان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صدقة بن بندار؛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خیرا، له کتاب التجمّل و المروءة جید، حسن، صحیح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سعید بن حنان</w:t>
      </w:r>
      <w:r>
        <w:rPr>
          <w:rStyle w:val="FootnoteAnchor"/>
          <w:rtl w:val="true"/>
        </w:rPr>
        <w:footnoteReference w:id="230"/>
      </w:r>
      <w:r>
        <w:rPr>
          <w:rFonts w:ascii="IRNazanin" w:hAnsi="IRNazanin" w:eastAsia="IRNazanin"/>
          <w:color w:val="111111"/>
          <w:sz w:val="28"/>
          <w:sz w:val="28"/>
          <w:szCs w:val="28"/>
          <w:rtl w:val="true"/>
          <w:lang w:bidi="fa-IR"/>
        </w:rPr>
        <w:t>بن أبجر؛ الکنانی؛ أبو عمرو،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أصحابنا، ثقة، له کتاب الدیات، رواه عن آبائه، و عرضه علی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علیّ،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آل أبی شعبة بالکوفة بیت مذکور، من أصحابنا، روی جدهم أبو شعبة عن الحسن و الحسین علیهما السلام، و کانوا جمیعا ثقاتاً، مرجوعا إلی ما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عبید الله کبیرهم، و وجههم و صنّف الکتاب المنسوب إلیه، و عرضه علی الصادق علیه السلام، و صححه، و قال علیه السلام عند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 لهؤلاء مثل هذا؟</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یونس بن عبد الرحمن، عرض کتابه علی العسکری علیه السلام‌</w:t>
      </w:r>
      <w:r>
        <w:rPr>
          <w:rStyle w:val="FootnoteAnchor"/>
          <w:rtl w:val="true"/>
        </w:rPr>
        <w:footnoteReference w:id="232"/>
      </w:r>
      <w:r>
        <w:rPr>
          <w:rFonts w:ascii="IRNazanin" w:hAnsi="IRNazanin" w:eastAsia="IRNazanin"/>
          <w:color w:val="111111"/>
          <w:sz w:val="28"/>
          <w:sz w:val="28"/>
          <w:szCs w:val="28"/>
          <w:rtl w:val="true"/>
          <w:lang w:bidi="fa-IR"/>
        </w:rPr>
        <w:t xml:space="preserve">و قال الشیخ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بن عثمان؛ أبو أیّوب الخراز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بن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له أصل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بن مهزم؛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إبراهیم بن أبی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بن عمر؛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 بن عثمان بن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إسحاق ابن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 معتمد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إسحاق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أسباط بن سالم؛ بیاع الزطی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بن محمد؛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بشار بن بشار</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 و 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 و 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الرباطیّ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صالح بن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أبی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یعد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المثنی؛ أبو المغراء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 و 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حفص بن سوقة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حفص بن سالم؛ أبو ولّاد؛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الأحول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أبی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زربی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کثیر، 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ذریح؛ المحاربی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ربعی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زرعة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زَکَّار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الأعرج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سعدان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بن یعقوب؛ العقرقوفیّ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بن أعین؛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 کبیر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أبی حمزة؛ البطائنی، واقفی، 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 کتاب زیاد بن مروان من جملة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بن الحسین؛ النخاس؛ ثقة، 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أیوب بن الحرّ؛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أدیم بن الحر؛ ثقة، 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الهیثم؛ کوفی، 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مروک بن عبید بن سالم بن أبی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أصحابنا القُمّیون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إدریس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حریز أصل، معتمد، معول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من کلام المحقق، و غیره ما یتضمن جماعة من 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نقل إجماع الطائفة علی العمل بالأخبار المنقولة فی الأصول و الکتب المعتمدة، فی زمان الأئمة علیهم السلام و بعده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عملت الطائفة بما رواه حفص بن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غیاث بن کلوب، و نوح بن درّاج، و السکونیّ، و غیرهم من العامة، عن أئمتنا علیهم السلام، فیما لم ینکروه، و لم یکن عندهم خلافه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عملت الطائفة بأخبار الفطحیة،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بکیر، و غیره، و أخبار الواقفة،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و علی بن أبی حمزة، و عثمان بن عیسی، و من بعد هؤلاء بما رواه بنو فضال، و بنو سماعة، و الطاطریون، و غیرهم، فیما لم یکن عندهم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عملت الطائفة بما رواه أبو الخطاب، محمد بن أبی زینب، فی حال استقامته، و ترکوا ما رواه فی حال تخلیطه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أحمد بن هلال، العبرتائی، و ابن أبی عذاقر، و غیر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عملت الطائفة بما رواه زرارة، و محمد بن مسلم، و برید، و أبو بصیر، و الفضیل ابن یسار، و نظائرهم، من الحفاظ الضابطین، و قدموها علی روایة من لیس له 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أحد الراویین مسندا، و الآخر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فی حال المرسل، فإن کان ممن یعلم أنه لا یرسل إلا عن ثقة موثوق به، فلا ترجیح لخبر غیره علی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میزت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ما یرویه محمد بن أبی عمیر، و صفوان بن یحیی، و أحمد ابن محمد بن أبی نصر، و غیرهم من الثقات، الذین عرفوا بأنهم لا یروون و لا یرسلون إلا عن من یوثق به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 ما أسنده غیرهم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لذلک عملوا بمرسلهم إذا انفرد عن روایة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أجمعت العصابة علی العمل بروایات السکونی، و عمار، و من ماثلهما من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القسم کثیر، یعلم بالتتبع لکتب الرجال،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الجماعة الذین وثقهم الأئمة علیهم السلام، و أثنوا علیهم، و أمروا بالرجوع إلیهم، و العمل بروایاتهم، و نصبوهم وکلاء و جعلوهم مرجعا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کثیرون، و نحن نذکر جملة منهم، و أکثرهم مذکور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بعضهم فی القضاء</w:t>
      </w:r>
      <w:r>
        <w:rPr>
          <w:rStyle w:val="FootnoteAnchor"/>
          <w:rtl w:val="true"/>
        </w:rPr>
        <w:footnoteReference w:id="235"/>
      </w:r>
      <w:r>
        <w:rPr>
          <w:rFonts w:ascii="IRNazanin" w:hAnsi="IRNazanin" w:eastAsia="IRNazanin"/>
          <w:color w:val="111111"/>
          <w:sz w:val="28"/>
          <w:sz w:val="28"/>
          <w:szCs w:val="28"/>
          <w:rtl w:val="true"/>
          <w:lang w:bidi="fa-IR"/>
        </w:rPr>
        <w:t>، و یأتی جملة أخری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أجلائهم، و عظمائهم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عثمان بن سعید؛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الحسین بن روح؛ النوبختی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محمد؛ السمری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حمران بن 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المفضل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المعلی بن خنیس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نصر بن قابوس</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الرحمن بن الحجاج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عبد الله بن 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صفوان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زکریا بن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العزیز بن المهتدی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أیوب بن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جعفر؛ الهمانی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علی ابن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فضال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برید؛ العجلی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بصیر، لیث بن البختری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بصیر؛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الحارث بن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أبان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یونس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الحسین؛ محمد بن جعفر؛ الأسدی،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عبد الله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أحمد بن إسحاق؛ الأشعری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إبراهیم بن محمد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بن حمزة بن الیسع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حاجز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علی بن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العاصمی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إبراهیم 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صالح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القاسم بن 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شاذان؛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الفضل بن شاذان؛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الحارث المرزبانی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ابن طاوس،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یعقوب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بسنده إلی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دعا کاتبه عبید الله‌</w:t>
      </w:r>
      <w:r>
        <w:rPr>
          <w:rStyle w:val="FootnoteAnchor"/>
          <w:rtl w:val="true"/>
        </w:rPr>
        <w:footnoteReference w:id="236"/>
      </w:r>
      <w:r>
        <w:rPr>
          <w:rFonts w:ascii="IRNazanin" w:hAnsi="IRNazanin" w:eastAsia="IRNazanin"/>
          <w:color w:val="111111"/>
          <w:sz w:val="28"/>
          <w:sz w:val="28"/>
          <w:szCs w:val="28"/>
          <w:rtl w:val="true"/>
          <w:lang w:bidi="fa-IR"/>
        </w:rPr>
        <w:t>بن أبی رافع،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إلیّ عشرة من ثقاتی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سمهم لی، یا أمیر المؤمنین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أصبغ بن نباتة، و أبا الطفیل؛ عامر بن واثلة، </w:t>
      </w:r>
    </w:p>
    <w:p>
      <w:pPr>
        <w:pStyle w:val="BookText"/>
        <w:rPr/>
      </w:pPr>
      <w:r>
        <w:rPr>
          <w:rFonts w:ascii="IRNazanin" w:hAnsi="IRNazanin" w:eastAsia="IRNazanin"/>
          <w:color w:val="111111"/>
          <w:sz w:val="28"/>
          <w:sz w:val="28"/>
          <w:szCs w:val="28"/>
          <w:rtl w:val="true"/>
          <w:lang w:bidi="fa-IR"/>
        </w:rPr>
        <w:t>الکِنانیّ، و زر بن حبیش، و جویرة بن مسهر، و جندب‌</w:t>
      </w:r>
      <w:r>
        <w:rPr>
          <w:rStyle w:val="FootnoteAnchor"/>
          <w:rtl w:val="true"/>
        </w:rPr>
        <w:footnoteReference w:id="237"/>
      </w:r>
      <w:r>
        <w:rPr>
          <w:rFonts w:ascii="IRNazanin" w:hAnsi="IRNazanin" w:eastAsia="IRNazanin"/>
          <w:color w:val="111111"/>
          <w:sz w:val="28"/>
          <w:sz w:val="28"/>
          <w:szCs w:val="28"/>
          <w:rtl w:val="true"/>
          <w:lang w:bidi="fa-IR"/>
        </w:rPr>
        <w:t>بن زهیر، و حارث بن مصرف، و الحارث الأعور، و علقمة بن قیس، و کمیل بن زیاد، و عمیر بن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روی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بالإسناد السابق، عن الفضل بن شاذان، عن الرضا علیه السلام فی کتابه إلی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الإسلام شهادة أن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البراءة من الذین ظلموا آل محمد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جملة من أنواعهم، و أصنافهم،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الولایة لأمیر المؤمنین، و المقبولین من الصحابة، الذین مضوا علی منهاج نبیهم صلی الله علیه و آله، و لم یغیروا و لم یبدلوا،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الفارسی، و أبی ذرّ، الغفاری، و المقداد بن الأسود، و عمار بن یاسر، و حذیفة بن الیمانی، و أبی الهیثم بن‌</w:t>
      </w:r>
      <w:r>
        <w:rPr>
          <w:rStyle w:val="FootnoteAnchor"/>
          <w:rtl w:val="true"/>
        </w:rPr>
        <w:footnoteReference w:id="239"/>
      </w:r>
      <w:r>
        <w:rPr>
          <w:rFonts w:ascii="IRNazanin" w:hAnsi="IRNazanin" w:eastAsia="IRNazanin"/>
          <w:color w:val="111111"/>
          <w:sz w:val="28"/>
          <w:sz w:val="28"/>
          <w:szCs w:val="28"/>
          <w:rtl w:val="true"/>
          <w:lang w:bidi="fa-IR"/>
        </w:rPr>
        <w:t xml:space="preserve">التیهان، و سهل بن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بن حنیف، و أخویه</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و عبادة بن الصامت، و أبی أیوب؛ الأنصاریّ، و خزیمة بن ثابت؛ ذی الشهادتین، و أبی سعید؛ الخدریّ، و أمثالهم رضی الله عنهم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الولایة لأتباعهم، و أشیاعهم، و المهتدین بهدایتهم، السالکین منهاجهم‌</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روی الکشیّ عن الثقات، عن أبی محمد؛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أحمد بن أبی عبد الله؛ البرقی بالعسکر فورد علینا رسول من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 العلیل ثقة، و أیوب بن نوح، و إبراهیم بن محمد؛ الهمدانی، و أحمد بن حمزة، و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ثقات، جمیعا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الشیخ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بعض الثقات، بنیسابور، و ذکر توقیعا طویلا من جملته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اقرأ کتابنا علی البلالی، رضی الله عنه، فإنه الثقة المأمون العارف بما یجب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اقرأه علی المحمودی، عافاه الله، فیما أحمدنا لطاعته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وردت بغداد فاقرأه علی الدهقان، وکیلنا، و ثقتنا، و الذی یقبض من موالینا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عبد الله بن أحمد، عن إبراهیم بن الحسن، عن و هیب بن حفص، عن إسحاق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سعید بن المسیب، و القاسم بن محمد بن أبی بکر، و أبو خالد الکابلی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ثقات علی بن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فی المواریث، حدیث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جابر، عن رسول الله صلی الله علیه و آله و لم </w:t>
      </w:r>
    </w:p>
    <w:p>
      <w:pPr>
        <w:pStyle w:val="BookText"/>
        <w:rPr/>
      </w:pPr>
      <w:r>
        <w:rPr>
          <w:rFonts w:ascii="IRNazanin" w:hAnsi="IRNazanin" w:eastAsia="IRNazanin"/>
          <w:color w:val="111111"/>
          <w:sz w:val="28"/>
          <w:sz w:val="28"/>
          <w:szCs w:val="28"/>
          <w:rtl w:val="true"/>
          <w:lang w:bidi="fa-IR"/>
        </w:rPr>
        <w:t>یکن یکذب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الأخ یقاسم الجد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فی المواقیت، حدیث یزید بن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حنظلة أتانا عنک بوقت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یکذب علینا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فی القضاء، عن العسکری علیه السلام 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کتب بنی فضال؟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بما رووا و دعوا ما رأوا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الصدوق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محمد الخزاعی، عن أبی علی الأسدی، عن أبیه، عن محمد بن أبی عبد الله،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عدد من انتهی إلیه ممن وقف علی معجزات صاحب الزمان، و رآه من الوکلاء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و ابنه، و حاجز، و البلالی، و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إبراهیم 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أهل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أهل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السامی، و الأسدی یعنی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العلاء</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 النعیمی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غیر الوکلاء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أهل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ابن أبی حابس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جماعة کثیرین‌</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تعرف العدالة المعتبرة فی الراوی بتنصیص عدلین علیها، أو بالاستفاضة؛ بأن تشتهر عدالته بین أهل النقل و غیرهم من أهل العلم، کمشایخنا السالفین، من عهد الشیخ؛ محمد بن یعقوب؛ الکلینی و ما بعده، إلی زماننا هذا؟</w:t>
      </w:r>
    </w:p>
    <w:p>
      <w:pPr>
        <w:pStyle w:val="BookText"/>
        <w:rPr/>
      </w:pPr>
      <w:r>
        <w:rPr>
          <w:rFonts w:ascii="IRNazanin" w:hAnsi="IRNazanin" w:eastAsia="IRNazanin"/>
          <w:color w:val="111111"/>
          <w:sz w:val="28"/>
          <w:sz w:val="28"/>
          <w:szCs w:val="28"/>
          <w:rtl w:val="true"/>
          <w:lang w:bidi="fa-IR"/>
        </w:rPr>
        <w:t>لا یحتاج أحد من هؤلاء المشایخ، المشهورین، إلی تنصیص علی تزکیته، و لا تنبیه علی عدالته لما اشتهر فی کل عصر من ثقتهم، و ضبطهم، و ورعهم، زیادة علی العدالة، و إنما یتوقف علی التزکیة غیر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کثیرا من علمائنا، المتقدمین، و المصنفین المذکورین فی کتب الرجال من غیر تضعیف کذلک، لما ظهر من آثارهم، و اشتهر من أحوالهم، و إن لم یصرحوا بتوثیقهم فی بعض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قول الشهید الثانی هنا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قد نقل، حصول وضع الحدیث فی زمان ظهور الأئمة علیهم السلام من بعض الضعفاء، و کان الثقات یعرضون ما یشکون فیه علی الأئمة علیهم السلام، أو علی الکتب المعتمدة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الأئمة علیهم السلام یخبرونهم بالحدیث الموضوع ابتداء،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ینقل أنه وقع وضع حدیث فی زمان الغیبة، من أحد من مشهوری الشیعة، و نسب إلی الأئمة علیهم السلام،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تحقیقة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یقع من علماء الإمامیة المشهورین شی‌ء من ذلک، قطعا، و هذا ضروری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2" w:name="pg12224_127122"/>
      <w:bookmarkStart w:id="1143" w:name="pg12224_127122"/>
      <w:bookmarkEnd w:id="1143"/>
    </w:p>
    <w:p>
      <w:pPr>
        <w:pStyle w:val="Heading3"/>
        <w:numPr>
          <w:ilvl w:val="2"/>
          <w:numId w:val="1"/>
        </w:numPr>
        <w:rPr/>
      </w:pPr>
      <w:bookmarkStart w:id="1144" w:name="pg12224_127122"/>
      <w:bookmarkStart w:id="1145" w:name="__RefHeading___Toc6342731_417432637"/>
      <w:bookmarkStart w:id="1146" w:name="_Toc496"/>
      <w:bookmarkEnd w:id="1144"/>
      <w:bookmarkEnd w:id="1145"/>
      <w:r>
        <w:rPr>
          <w:rtl w:val="true"/>
        </w:rPr>
        <w:t>الفائدة الثامنة</w:t>
      </w:r>
      <w:bookmarkEnd w:id="114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القرائن المعتبرة الدالة علی ثبوت الخبر</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فی تفصیل بعض القرائن التی تقترن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صرح جمع من المحققین من علمائنا أن القرینة هنا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ینفکّ عنه الخبر، و له دخل فی ثبوته، و أما ما لا ینفکّ عنه فلیس بقرینة، ککون المخبر إنسانا أو ناطقا أو 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القرائن المعتبرة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بعضها یدل علی ثبوت الخبر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علی صحة مضمونه، و إن احتمل کونه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علی ترجیحه علی معارضه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نذکر هنا أنواعا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الراوی ثقة، یؤمن منه الکذب،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قرینة واضحة علی صحة الحدیث، بمعنی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کثیرا ما یحصل العلم بذلک، حتی لا یبقی شک أصلا، و إن کان ثقة فاسد المذهب، کما صرح به الشیخ و غیره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إذا انضم إلی ذلک جلالته فی العلم و الفضل و الصلاح، و قد صرح بذلک صاحب المدارک، کما یأتی نقله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أمر وجدانی یساعده الأحادیث المتواترة فی الأمر بالعمل بخبر الثقة، و النهی عن العمل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النسبة بین الثقة و العدل العموم و الخصوص من وجهٍ، کما ذکره الشهید الثانی فی بعض مؤلّفاته، فی بحث استبراء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المشار إلیها عامة مطلقة فیما یرویه الثقة و یحکم بصحته، سواء رواه مرسلا، أم مسندا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ثقة أو ضعیف، أو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الحدیث موجودا فی کتاب من کتب الأصول المجمع علیها، أو فی کتاب أحد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أشرنا إلیه من النصوص المتواترة، و قد عرفت بعضها فی القضاء</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الحدیث فی الکتاب یقتضی زیادة الاعتماد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قطعا أن الکتب التی أمروا علیهم السلام بالعمل بها کان کثیر من رواتها ضعفاء و مجاهیل، و کثیر منها مراسیل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بالتتبع و النقل 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ما کانوا یثبتون حدیثا فی کتاب معتمد حتی یثبت عندهم صحة نقله، و قد نصوا علی استثناء أحادیث خاصة من بعض الکتب، و هو قرینة علی 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کون الحدیث مأخوذا من الکتب المشار إلیها یعلم بالتصریح، و بقرائن ظاهرة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کما عرفت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الحدیث موجودا فی الکتب الأربعة، و نحوها، من الکتب المتواترة اتفاقا، المشهود لها بالصحة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منقولا من کتاب أحد من أصحاب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یعلم ذلک بالتتبع و القرائن و تصریح الشیخ و غیره،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بعض رواته من أصحاب الإجماع، و قد صح عنه، مطلقا، بمعنی أنه ثبت نقله له أعم من أن یکون مرسلا أو مسندا، عن ثقة، أو ضعیف، أو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تقدم من ذلک الإجماع الشریف، الذی قد علم دخول المعصوم فیه‌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من روایات بعض الجماعة الذین وثقهم الأئمة علیهم السلام، و أمروا بالرجوع إلیهم، و العمل بروایاتهم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موافقا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عرفت فی القضاء من النص المتعدد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الواضحة الدلالة، أو المعلوم تفسیرها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موافقا للسنة المعلومة الثابتة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مر أیضا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مکررا فی کتب متعددة معتمدة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وجوده فی کتاب واحد معتمد قرینة منصوصة نصا متواترا، فکیف إذا وجدَ فی کتب متعددة؟</w:t>
      </w:r>
    </w:p>
    <w:p>
      <w:pPr>
        <w:pStyle w:val="BookText"/>
        <w:rPr/>
      </w:pPr>
      <w:r>
        <w:rPr>
          <w:rFonts w:ascii="IRNazanin" w:hAnsi="IRNazanin" w:eastAsia="IRNazanin"/>
          <w:color w:val="111111"/>
          <w:sz w:val="28"/>
          <w:sz w:val="28"/>
          <w:szCs w:val="28"/>
          <w:rtl w:val="true"/>
          <w:lang w:bidi="fa-IR"/>
        </w:rPr>
        <w:t>و هذه القرینة موجودة فی أحادیث هذا الکتاب کثیرا، کما عرفت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لم نذکره من تکررها فی الکتب أکثر مما ذکرناه، لأن أکثرها أو کلها مرویة فی کتب کثیرة جدا، قد نبهنا علی بعضها، و ترکنا الباقی اختصارا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فیه أحادیث کثیرة جدا لا تحصی عدّاً، قد نقلناها من غیره، و لم نشر إلی وجودها فیه،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جملة من الکتب المعتمدة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موافقا للضروریات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راجع إلی موافقة النص المتواتر، لما تقدّم‌</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ذلک قرینة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یکون مجمعا علیه، لأنّه لو لا ذلک لنقلوا له معارضا، صرح بذلک فی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 و قد نقله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ارتضاه‌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احتماله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تقدم‌</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تعلقه بالاستحباب مع ثبوت المشروعیة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عرفت فی مقدمة العبادات من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 شی‌ء من الثواب</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موافقته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عرفت فی القضاء من الأحادیث الکثیرة الدالة علی الأمر به‌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قرینتین فصاعدا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موافقته لدلیل عقلی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راجع إلی موافقة النص المتواتر، لأنه لا ینفک منه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موافقته لإجماع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موافقته لإجماع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مر من النص‌</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موافقته للمشهور بین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مر</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موافقته لفتوی جماعة من علمائهم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الراوی غیر متهم فی تلک الروایة، لعدم موافقتها لاعتقاده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العامّة للنّصوص علی الأئمة علیهم السلام، و معجزاتهم و فضائلهم، فإنهم بالنسبة إلی تلک الروایات ثقات، و بالنسبة إلی غیرها 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القرائن کثیرة غیر ذلک، یعرفها الماهر فی هذا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تأملت وجدت کل حدیث من أحادیث هذا الکتاب محفوفا بقرائن کثیرة، و بعضها بأکثرها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الموفق</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7" w:name="pg12224_127130"/>
      <w:bookmarkStart w:id="1148" w:name="pg12224_127130"/>
      <w:bookmarkEnd w:id="1148"/>
    </w:p>
    <w:p>
      <w:pPr>
        <w:pStyle w:val="Heading3"/>
        <w:numPr>
          <w:ilvl w:val="2"/>
          <w:numId w:val="1"/>
        </w:numPr>
        <w:rPr/>
      </w:pPr>
      <w:bookmarkStart w:id="1149" w:name="pg12224_127130"/>
      <w:bookmarkStart w:id="1150" w:name="__RefHeading___Toc6342733_417432637"/>
      <w:bookmarkStart w:id="1151" w:name="_Toc497"/>
      <w:bookmarkEnd w:id="1149"/>
      <w:bookmarkEnd w:id="1150"/>
      <w:r>
        <w:rPr>
          <w:rtl w:val="true"/>
        </w:rPr>
        <w:t>الفائدة التاسعة</w:t>
      </w:r>
      <w:bookmarkEnd w:id="1151"/>
    </w:p>
    <w:p>
      <w:pPr>
        <w:pStyle w:val="Heading4"/>
        <w:numPr>
          <w:ilvl w:val="3"/>
          <w:numId w:val="1"/>
        </w:numPr>
        <w:rPr/>
      </w:pPr>
      <w:bookmarkStart w:id="1152" w:name="__RefHeading___Toc6342735_417432637"/>
      <w:bookmarkStart w:id="1153" w:name="_Toc498"/>
      <w:bookmarkEnd w:id="1152"/>
      <w:r>
        <w:rPr>
          <w:rtl w:val="true"/>
        </w:rPr>
        <w:t>اشاره</w:t>
      </w:r>
      <w:bookmarkEnd w:id="115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ذکر الأدلة علی صحة أحادیث الکتب المعتمدة، تفصیلا</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فی ذکر الاستدلال علی صحة أحادیث الکتب التی نقلنا منها هذا الکتاب و أمثالها، تفصیلا، و وجُوب العمل بها فقد عرفت الدلیل علی ذلک إجمالا</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لا بدّ من التنبیه علی أن أکثر ما ذکره المؤلّف، من الوجوه المؤیدة لمرامه قد انتقدها المحققون و العلماء، بردود حاسمة، کما أن المؤلّف الحرّ العاملیّ، نفسه، قد أبدی توقفه فی بعضها، فی نهایة هذه الفائدة،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أنا لم نقصد هنا إلّا لتحقیق النصّ، فقد أعرضنا عن التعلیق علیه بما یلزم، و لکن نلفت توجه المراجع إلی بعض المصادر المتکفلة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الأخبار و الأصول، للشیخ المجدد الوحید البهبهانی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إلی أحکام الشریعة، للحجة المحقق السیّد محسن الأعرجی الکاظمی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المقال فی علم الرجال، للشیخ محمّد حسن البارفروشی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الکتب الرجالیة، تتعرض فی مقدمتها لبیان ذلک، و اللّه الموفق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ذلک ضعف الاصطلاح الجدید علی تقسیم الحدیث إلی صحیح، و حسن، و موثق، و ضعیف، الذی تجدد فی زمن العلامة، و شیخه أحمد ابن طاوس</w:t>
      </w:r>
      <w:r>
        <w:rPr>
          <w:rFonts w:eastAsia="IRNazanin" w:cs="IRNazanin"/>
          <w:color w:val="111111"/>
          <w:sz w:val="28"/>
          <w:szCs w:val="28"/>
          <w:rtl w:val="true"/>
          <w:lang w:bidi="fa-IR"/>
        </w:rPr>
        <w:t xml:space="preserve">. </w:t>
      </w:r>
      <w:bookmarkStart w:id="1154" w:name="pg12224_127133"/>
    </w:p>
    <w:p>
      <w:pPr>
        <w:pStyle w:val="BookText"/>
        <w:rPr/>
      </w:pPr>
      <w:bookmarkEnd w:id="1154"/>
      <w:r>
        <w:rPr>
          <w:rFonts w:ascii="IRNazanin" w:hAnsi="IRNazanin" w:eastAsia="IRNazanin"/>
          <w:color w:val="111111"/>
          <w:sz w:val="28"/>
          <w:sz w:val="28"/>
          <w:szCs w:val="28"/>
          <w:rtl w:val="true"/>
          <w:lang w:bidi="fa-IR"/>
        </w:rPr>
        <w:t>و الذی یدل علی ذلک وجوه</w:t>
      </w:r>
      <w:r>
        <w:rPr>
          <w:rFonts w:eastAsia="IRNazanin" w:cs="IRNazanin"/>
          <w:color w:val="111111"/>
          <w:sz w:val="28"/>
          <w:szCs w:val="28"/>
          <w:rtl w:val="true"/>
          <w:lang w:bidi="fa-IR"/>
        </w:rPr>
        <w:t>:</w:t>
      </w:r>
    </w:p>
    <w:p>
      <w:pPr>
        <w:pStyle w:val="Heading4"/>
        <w:numPr>
          <w:ilvl w:val="3"/>
          <w:numId w:val="1"/>
        </w:numPr>
        <w:rPr/>
      </w:pPr>
      <w:bookmarkStart w:id="1155" w:name="__RefHeading___Toc6342737_417432637"/>
      <w:bookmarkStart w:id="1156" w:name="_Toc499"/>
      <w:bookmarkEnd w:id="1155"/>
      <w:r>
        <w:rPr>
          <w:rtl w:val="true"/>
        </w:rPr>
        <w:t>الأول</w:t>
      </w:r>
      <w:r>
        <w:rPr>
          <w:rtl w:val="true"/>
        </w:rPr>
        <w:t>:</w:t>
      </w:r>
      <w:bookmarkEnd w:id="1156"/>
    </w:p>
    <w:p>
      <w:pPr>
        <w:pStyle w:val="BookText"/>
        <w:rPr/>
      </w:pPr>
      <w:r>
        <w:rPr>
          <w:rFonts w:ascii="IRNazanin" w:hAnsi="IRNazanin" w:eastAsia="IRNazanin"/>
          <w:color w:val="111111"/>
          <w:sz w:val="28"/>
          <w:sz w:val="28"/>
          <w:szCs w:val="28"/>
          <w:rtl w:val="true"/>
          <w:lang w:bidi="fa-IR"/>
        </w:rPr>
        <w:t>أنا قد علمنا علما قطعیا، بالتواتر، و الأخبار المحفوفة بالقرائن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کان دأب قدمائنا، و أئمّتنا علیهم السلام، فی مدة تزید علی ثلاثمائة سنة، ضبط الأحادیث، و تدوینها فی مجالس الأئمة،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همة علمائنا مصروفة، فی تلک المدة الطویلة، فی تألیف ما یحتاج إلیه من أحکام الدین، لتعمل بها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بذلوا أعمارهم فی تصحیحها، و ضبطها، و عرضها علی أهل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ذلک إلی زمان الأئمة الثلاثة، أصحاب الکتب الأربعة، و بقیت تلک المؤلفات بعدهم أیضا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أنهم نقلوا کتبهم من تلک الکتب، المعلومة، المجمع علی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 من تلک الکتب وصلت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اعترف بهذا جمع من الأصولیین، أیضا</w:t>
      </w:r>
      <w:r>
        <w:rPr>
          <w:rFonts w:eastAsia="IRNazanin" w:cs="IRNazanin"/>
          <w:color w:val="111111"/>
          <w:sz w:val="28"/>
          <w:szCs w:val="28"/>
          <w:rtl w:val="true"/>
          <w:lang w:bidi="fa-IR"/>
        </w:rPr>
        <w:t>.</w:t>
      </w:r>
    </w:p>
    <w:p>
      <w:pPr>
        <w:pStyle w:val="Heading4"/>
        <w:numPr>
          <w:ilvl w:val="3"/>
          <w:numId w:val="1"/>
        </w:numPr>
        <w:rPr/>
      </w:pPr>
      <w:bookmarkStart w:id="1157" w:name="__RefHeading___Toc6342739_417432637"/>
      <w:bookmarkStart w:id="1158" w:name="_Toc500"/>
      <w:bookmarkEnd w:id="1157"/>
      <w:r>
        <w:rPr>
          <w:rtl w:val="true"/>
        </w:rPr>
        <w:t>الثانی</w:t>
      </w:r>
      <w:r>
        <w:rPr>
          <w:rtl w:val="true"/>
        </w:rPr>
        <w:t>:</w:t>
      </w:r>
      <w:bookmarkEnd w:id="1158"/>
    </w:p>
    <w:p>
      <w:pPr>
        <w:pStyle w:val="BookText"/>
        <w:rPr/>
      </w:pPr>
      <w:r>
        <w:rPr>
          <w:rFonts w:ascii="IRNazanin" w:hAnsi="IRNazanin" w:eastAsia="IRNazanin"/>
          <w:color w:val="111111"/>
          <w:sz w:val="28"/>
          <w:sz w:val="28"/>
          <w:szCs w:val="28"/>
          <w:rtl w:val="true"/>
          <w:lang w:bidi="fa-IR"/>
        </w:rPr>
        <w:t>أنا قد علمنا بوجود أصول، صحیحة، ثابتة، کانت مرجع الطائفة المحقة، یعملون بها، بأمر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أصحاب الکتب الأربعة، و أمثالها، کانوا متمکنین من تمییز الصحیح من غیره، غایة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أنها کانت متمیزة، غیر مشتبهة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أنهم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التمکن من تحصیل الأحکام الشرعیة بالقطع و الیقین لا یجوز العمل بغیره</w:t>
      </w:r>
      <w:r>
        <w:rPr>
          <w:rFonts w:eastAsia="IRNazanin" w:cs="IRNazanin"/>
          <w:color w:val="111111"/>
          <w:sz w:val="28"/>
          <w:szCs w:val="28"/>
          <w:rtl w:val="true"/>
          <w:lang w:bidi="fa-IR"/>
        </w:rPr>
        <w:t xml:space="preserve">. </w:t>
      </w:r>
      <w:bookmarkStart w:id="1159" w:name="pg12224_127134"/>
    </w:p>
    <w:p>
      <w:pPr>
        <w:pStyle w:val="BookText"/>
        <w:rPr/>
      </w:pPr>
      <w:bookmarkEnd w:id="1159"/>
      <w:r>
        <w:rPr>
          <w:rFonts w:ascii="IRNazanin" w:hAnsi="IRNazanin" w:eastAsia="IRNazanin"/>
          <w:color w:val="111111"/>
          <w:sz w:val="28"/>
          <w:sz w:val="28"/>
          <w:szCs w:val="28"/>
          <w:rtl w:val="true"/>
          <w:lang w:bidi="fa-IR"/>
        </w:rPr>
        <w:t>و قد 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لم یقصروا فی ذلک، و لو قصروا لم یشهدوا بصحة تلک الأحادیث، بل المعلوم، من حال أرباب السیر، و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لا ینقلون من کتاب غیر معتمد مع تمکنهم من النقل من کتاب معتمد، فما الظن برئیس المحدثین، و ثقة الإسلام، و رئیس الطائفة المحقة؟؟؟</w:t>
      </w:r>
    </w:p>
    <w:p>
      <w:pPr>
        <w:pStyle w:val="BookText"/>
        <w:rPr/>
      </w:pPr>
      <w:r>
        <w:rPr>
          <w:rFonts w:ascii="IRNazanin" w:hAnsi="IRNazanin" w:eastAsia="IRNazanin"/>
          <w:color w:val="111111"/>
          <w:sz w:val="28"/>
          <w:sz w:val="28"/>
          <w:szCs w:val="28"/>
          <w:rtl w:val="true"/>
          <w:lang w:bidi="fa-IR"/>
        </w:rPr>
        <w:t>ثم لو نقلوا من غیر الکتب المعتمدة، کیف یجوز عادة أن یشهدوا بصحة تلک الأحادیث؟ و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حجة بینهم و بین الله؟ و مع ذلک یکون شهاداتهم باطلة، و لا ینافی ذلک ثقتهم و جلالتهم؟؟</w:t>
      </w:r>
    </w:p>
    <w:p>
      <w:pPr>
        <w:pStyle w:val="BookText"/>
        <w:rPr/>
      </w:pPr>
      <w:r>
        <w:rPr>
          <w:rFonts w:ascii="IRNazanin" w:hAnsi="IRNazanin" w:eastAsia="IRNazanin"/>
          <w:color w:val="111111"/>
          <w:sz w:val="28"/>
          <w:sz w:val="28"/>
          <w:szCs w:val="28"/>
          <w:rtl w:val="true"/>
          <w:lang w:bidi="fa-IR"/>
        </w:rPr>
        <w:t>هذا عجیب ممن یظنه بهم</w:t>
      </w:r>
      <w:r>
        <w:rPr>
          <w:rFonts w:eastAsia="IRNazanin" w:cs="IRNazanin"/>
          <w:color w:val="111111"/>
          <w:sz w:val="28"/>
          <w:szCs w:val="28"/>
          <w:rtl w:val="true"/>
          <w:lang w:bidi="fa-IR"/>
        </w:rPr>
        <w:t>.</w:t>
      </w:r>
    </w:p>
    <w:p>
      <w:pPr>
        <w:pStyle w:val="Heading4"/>
        <w:numPr>
          <w:ilvl w:val="3"/>
          <w:numId w:val="1"/>
        </w:numPr>
        <w:rPr/>
      </w:pPr>
      <w:bookmarkStart w:id="1160" w:name="__RefHeading___Toc6342741_417432637"/>
      <w:bookmarkStart w:id="1161" w:name="_Toc501"/>
      <w:bookmarkEnd w:id="1160"/>
      <w:r>
        <w:rPr>
          <w:rtl w:val="true"/>
        </w:rPr>
        <w:t>الثالث</w:t>
      </w:r>
      <w:r>
        <w:rPr>
          <w:rtl w:val="true"/>
        </w:rPr>
        <w:t>:</w:t>
      </w:r>
      <w:bookmarkEnd w:id="1161"/>
    </w:p>
    <w:p>
      <w:pPr>
        <w:pStyle w:val="BookText"/>
        <w:rPr/>
      </w:pPr>
      <w:r>
        <w:rPr>
          <w:rFonts w:ascii="IRNazanin" w:hAnsi="IRNazanin" w:eastAsia="IRNazanin"/>
          <w:color w:val="111111"/>
          <w:sz w:val="28"/>
          <w:sz w:val="28"/>
          <w:szCs w:val="28"/>
          <w:rtl w:val="true"/>
          <w:lang w:bidi="fa-IR"/>
        </w:rPr>
        <w:t>أن مقتضی الحکمة الربانیة، و شفقة الرسول و الأئمة علیهم السلام بالشیعة أن لا یضیع من فی أصلاب الرجال منهم، و أن تمهد لهم أصول معتمدة یعملون بها زمن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مصداق ذلک هو ثبوت الکتب المشار إلیها، و جواز العمل بها</w:t>
      </w:r>
      <w:r>
        <w:rPr>
          <w:rFonts w:eastAsia="IRNazanin" w:cs="IRNazanin"/>
          <w:color w:val="111111"/>
          <w:sz w:val="28"/>
          <w:szCs w:val="28"/>
          <w:rtl w:val="true"/>
          <w:lang w:bidi="fa-IR"/>
        </w:rPr>
        <w:t>.</w:t>
      </w:r>
    </w:p>
    <w:p>
      <w:pPr>
        <w:pStyle w:val="Heading4"/>
        <w:numPr>
          <w:ilvl w:val="3"/>
          <w:numId w:val="1"/>
        </w:numPr>
        <w:rPr/>
      </w:pPr>
      <w:bookmarkStart w:id="1162" w:name="__RefHeading___Toc6342743_417432637"/>
      <w:bookmarkStart w:id="1163" w:name="_Toc502"/>
      <w:bookmarkEnd w:id="1162"/>
      <w:r>
        <w:rPr>
          <w:rtl w:val="true"/>
        </w:rPr>
        <w:t>الرابع</w:t>
      </w:r>
      <w:r>
        <w:rPr>
          <w:rtl w:val="true"/>
        </w:rPr>
        <w:t>:</w:t>
      </w:r>
      <w:bookmarkEnd w:id="1163"/>
    </w:p>
    <w:p>
      <w:pPr>
        <w:pStyle w:val="BookText"/>
        <w:rPr/>
      </w:pPr>
      <w:r>
        <w:rPr>
          <w:rFonts w:ascii="IRNazanin" w:hAnsi="IRNazanin" w:eastAsia="IRNazanin"/>
          <w:color w:val="111111"/>
          <w:sz w:val="28"/>
          <w:sz w:val="28"/>
          <w:szCs w:val="28"/>
          <w:rtl w:val="true"/>
          <w:lang w:bidi="fa-IR"/>
        </w:rPr>
        <w:t>الأحادیث، الکثیرة، الدالة علی أنهم أمروا أصحابهم بکتابة ما یسمعونه منهم، و تألیفه، و العمل به، فی زمان الحضور و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زمان لا یأنسون فیه إلا بکتبهم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قد علم بما تقدم من نقل ما فی تلک الکتب إلی هذه الکتب المشهورة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کثیراً من الکتب التی ألفها ثقات الإمامیة، فی زمان الأئمة علیهم السلام موجودة الآن، موافقة لما ألفوه فی زمان الغیبة</w:t>
      </w:r>
      <w:r>
        <w:rPr>
          <w:rFonts w:eastAsia="IRNazanin" w:cs="IRNazanin"/>
          <w:color w:val="111111"/>
          <w:sz w:val="28"/>
          <w:szCs w:val="28"/>
          <w:rtl w:val="true"/>
          <w:lang w:bidi="fa-IR"/>
        </w:rPr>
        <w:t xml:space="preserve">. </w:t>
      </w:r>
      <w:bookmarkStart w:id="1164" w:name="pg12224_127135"/>
    </w:p>
    <w:p>
      <w:pPr>
        <w:pStyle w:val="Heading4"/>
        <w:numPr>
          <w:ilvl w:val="3"/>
          <w:numId w:val="1"/>
        </w:numPr>
        <w:rPr/>
      </w:pPr>
      <w:bookmarkStart w:id="1165" w:name="__RefHeading___Toc6342745_417432637"/>
      <w:bookmarkStart w:id="1166" w:name="_Toc503"/>
      <w:bookmarkEnd w:id="1164"/>
      <w:bookmarkEnd w:id="1165"/>
      <w:r>
        <w:rPr>
          <w:rtl w:val="true"/>
        </w:rPr>
        <w:t>الخامس</w:t>
      </w:r>
      <w:r>
        <w:rPr>
          <w:rtl w:val="true"/>
        </w:rPr>
        <w:t>:</w:t>
      </w:r>
      <w:bookmarkEnd w:id="1166"/>
    </w:p>
    <w:p>
      <w:pPr>
        <w:pStyle w:val="BookText"/>
        <w:rPr/>
      </w:pPr>
      <w:r>
        <w:rPr>
          <w:rFonts w:ascii="IRNazanin" w:hAnsi="IRNazanin" w:eastAsia="IRNazanin"/>
          <w:color w:val="111111"/>
          <w:sz w:val="28"/>
          <w:sz w:val="28"/>
          <w:szCs w:val="28"/>
          <w:rtl w:val="true"/>
          <w:lang w:bidi="fa-IR"/>
        </w:rPr>
        <w:t>الأحادیثُ، الکثیرة، الدالة علی صحة تلک الکتب، و الأمر بالعمل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تضمن من أنها عرضت علی الأئمة علیهم السلام، و سألوا عن حالها، عموما، و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المحقّق فیما تقدم‌</w:t>
      </w:r>
      <w:r>
        <w:rPr>
          <w:rStyle w:val="FootnoteAnchor"/>
          <w:rtl w:val="true"/>
        </w:rPr>
        <w:footnoteReference w:id="264"/>
      </w:r>
      <w:r>
        <w:rPr>
          <w:rFonts w:ascii="IRNazanin" w:hAnsi="IRNazanin" w:eastAsia="IRNazanin"/>
          <w:color w:val="111111"/>
          <w:sz w:val="28"/>
          <w:sz w:val="28"/>
          <w:szCs w:val="28"/>
          <w:rtl w:val="true"/>
          <w:lang w:bidi="fa-IR"/>
        </w:rPr>
        <w:t>أن کتاب یونس بن عبد الرحمن، و کتاب الفضل بن شاذان؛ کانا عنده، و نقل منهما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المحدّثون، و علماء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عرضا علی الأئمة علیهم السلام،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الظن بالأئمة الثلاثة، أصحاب الکتب الأربعة؟</w:t>
      </w:r>
    </w:p>
    <w:p>
      <w:pPr>
        <w:pStyle w:val="BookText"/>
        <w:rPr/>
      </w:pPr>
      <w:r>
        <w:rPr>
          <w:rFonts w:ascii="IRNazanin" w:hAnsi="IRNazanin" w:eastAsia="IRNazanin"/>
          <w:color w:val="111111"/>
          <w:sz w:val="28"/>
          <w:sz w:val="28"/>
          <w:szCs w:val="28"/>
          <w:rtl w:val="true"/>
          <w:lang w:bidi="fa-IR"/>
        </w:rPr>
        <w:t>و قد صرح الصدوق فی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کتاب محمد بن الحسن؛ الصفار المشتمل علی مسائله، و جوابات العسکری علیه السلام کان عنده، بخط المعصوم‌</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کتاب عبید الله بن علی؛ الحلبیّ، المعروض علی الصادق علیه السلام و غیر ذلک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إنک تراهم، کثیرا ما یرجحون حدیثا مرویا فی غیر الکتاب المعروض علی الحدیث المروی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لذلک وجه، غیر جزمهم بثبوت أحادیث الکتابین؟ و أنهما من الأصول المعتمدة؟ </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المتواترة دالة علی وجوب العمل بأحادیث الکتب، المعتمدة، و وجوب العمل بأحادیث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من جملة أحادیث الکتب المعتمدة، و من جملة روایات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فالاستدلال دوری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موصوفة بصفات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موجودةً فی الکتب المعتمدة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من روایات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محفوفة بالقرائن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مفیدة للعلم بقول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الاستدلال بها باعتبار کل صفة من هذه الصفات علی حجیة الأقسام الباقیة، فاندفع الدوْر، لاختلاف الحیثیّات، و الاعتبارات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نستدل بأحادیث کل کتاب علی حجیة ما سواه من الکتب، و بروایة کل ثقة علی حجیة روایة غیره من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أنا نستدل بنص کل إمام علی غیره من الأئمة، و بإعجاز کل إمام علی إمامة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أجابوا به هناک أجبنا به، أو بما هو أقوی منه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وجود أدلة أخری هنا و مقدمات أخری قطعیة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یقال للمعترض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تستدل بالدلیل العقلی علی مطالب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الدلیل السمعی، فإن استدللت علی حجیة الدلیل العقلی</w:t>
      </w:r>
      <w:r>
        <w:rPr>
          <w:rFonts w:eastAsia="IRNazanin" w:cs="IRNazanin"/>
          <w:color w:val="111111"/>
          <w:sz w:val="28"/>
          <w:szCs w:val="28"/>
          <w:rtl w:val="true"/>
          <w:lang w:bidi="fa-IR"/>
        </w:rPr>
        <w:t xml:space="preserve">- </w:t>
      </w:r>
      <w:bookmarkStart w:id="1167" w:name="pg12224_127137"/>
    </w:p>
    <w:p>
      <w:pPr>
        <w:pStyle w:val="BookText"/>
        <w:rPr/>
      </w:pPr>
      <w:bookmarkEnd w:id="1167"/>
      <w:r>
        <w:rPr>
          <w:rFonts w:ascii="IRNazanin" w:hAnsi="IRNazanin" w:eastAsia="IRNazanin"/>
          <w:color w:val="111111"/>
          <w:sz w:val="28"/>
          <w:sz w:val="28"/>
          <w:szCs w:val="28"/>
          <w:rtl w:val="true"/>
          <w:lang w:bidi="fa-IR"/>
        </w:rPr>
        <w:t>بدلیل عقلی أو سمعی؛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أجبت به، فهو جوابنا، و هو ما مر</w:t>
      </w:r>
      <w:r>
        <w:rPr>
          <w:rFonts w:eastAsia="IRNazanin" w:cs="IRNazanin"/>
          <w:color w:val="111111"/>
          <w:sz w:val="28"/>
          <w:szCs w:val="28"/>
          <w:rtl w:val="true"/>
          <w:lang w:bidi="fa-IR"/>
        </w:rPr>
        <w:t>.</w:t>
      </w:r>
    </w:p>
    <w:p>
      <w:pPr>
        <w:pStyle w:val="Heading4"/>
        <w:numPr>
          <w:ilvl w:val="3"/>
          <w:numId w:val="1"/>
        </w:numPr>
        <w:rPr/>
      </w:pPr>
      <w:bookmarkStart w:id="1168" w:name="__RefHeading___Toc6342747_417432637"/>
      <w:bookmarkStart w:id="1169" w:name="_Toc504"/>
      <w:bookmarkEnd w:id="1168"/>
      <w:r>
        <w:rPr>
          <w:rtl w:val="true"/>
        </w:rPr>
        <w:t>السادس</w:t>
      </w:r>
      <w:r>
        <w:rPr>
          <w:rtl w:val="true"/>
        </w:rPr>
        <w:t>:</w:t>
      </w:r>
      <w:bookmarkEnd w:id="1169"/>
    </w:p>
    <w:p>
      <w:pPr>
        <w:pStyle w:val="BookText"/>
        <w:rPr/>
      </w:pPr>
      <w:r>
        <w:rPr>
          <w:rFonts w:ascii="IRNazanin" w:hAnsi="IRNazanin" w:eastAsia="IRNazanin"/>
          <w:color w:val="111111"/>
          <w:sz w:val="28"/>
          <w:sz w:val="28"/>
          <w:szCs w:val="28"/>
          <w:rtl w:val="true"/>
          <w:lang w:bidi="fa-IR"/>
        </w:rPr>
        <w:t>إن أکثر أحادیثنا کان موجودا فی کتب الجماعة، الذین أجمعوا علی تصحیح ما یصح عنهم، و تصدیقهم، و أمر الأئمة علیهم السلام بالرجوع إلیهم، و العمل بحدیثهم، و نصوا علی توثیقهم،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القرائن علی ذلک کثیرة، ظاهرة، یعرفها المحدث، الماهر</w:t>
      </w:r>
      <w:r>
        <w:rPr>
          <w:rFonts w:eastAsia="IRNazanin" w:cs="IRNazanin"/>
          <w:color w:val="111111"/>
          <w:sz w:val="28"/>
          <w:szCs w:val="28"/>
          <w:rtl w:val="true"/>
          <w:lang w:bidi="fa-IR"/>
        </w:rPr>
        <w:t>.</w:t>
      </w:r>
    </w:p>
    <w:p>
      <w:pPr>
        <w:pStyle w:val="Heading4"/>
        <w:numPr>
          <w:ilvl w:val="3"/>
          <w:numId w:val="1"/>
        </w:numPr>
        <w:rPr/>
      </w:pPr>
      <w:bookmarkStart w:id="1170" w:name="__RefHeading___Toc6342749_417432637"/>
      <w:bookmarkStart w:id="1171" w:name="_Toc505"/>
      <w:bookmarkEnd w:id="1170"/>
      <w:r>
        <w:rPr>
          <w:rtl w:val="true"/>
        </w:rPr>
        <w:t>السابع</w:t>
      </w:r>
      <w:r>
        <w:rPr>
          <w:rtl w:val="true"/>
        </w:rPr>
        <w:t>:</w:t>
      </w:r>
      <w:bookmarkEnd w:id="1171"/>
    </w:p>
    <w:p>
      <w:pPr>
        <w:pStyle w:val="BookText"/>
        <w:rPr/>
      </w:pPr>
      <w:r>
        <w:rPr>
          <w:rFonts w:ascii="IRNazanin" w:hAnsi="IRNazanin" w:eastAsia="IRNazanin"/>
          <w:color w:val="111111"/>
          <w:sz w:val="28"/>
          <w:sz w:val="28"/>
          <w:szCs w:val="28"/>
          <w:rtl w:val="true"/>
          <w:lang w:bidi="fa-IR"/>
        </w:rPr>
        <w:t>أنه لو لم تکن أحادیث کتبنا مأخوذة من الأصول، المجمع علی صحتها، و الکتب التی أمر الأئمة علیهم السلام بالعمل بها، لزم أن یکون أکثر أحادیثنا غیر صالح للاعتماد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العادة قاضیة ببطلانه، و أن الأئمة علیهم السلام، و علماء الفرقة الناجیة لم یتسامحوا، و لم یتساهلوا فی الدین إلی هذه الغایة، و لم یرضوا بضلال الشیعة إلی یوم القیامة</w:t>
      </w:r>
      <w:r>
        <w:rPr>
          <w:rFonts w:eastAsia="IRNazanin" w:cs="IRNazanin"/>
          <w:color w:val="111111"/>
          <w:sz w:val="28"/>
          <w:szCs w:val="28"/>
          <w:rtl w:val="true"/>
          <w:lang w:bidi="fa-IR"/>
        </w:rPr>
        <w:t>.</w:t>
      </w:r>
    </w:p>
    <w:p>
      <w:pPr>
        <w:pStyle w:val="Heading4"/>
        <w:numPr>
          <w:ilvl w:val="3"/>
          <w:numId w:val="1"/>
        </w:numPr>
        <w:rPr/>
      </w:pPr>
      <w:bookmarkStart w:id="1172" w:name="__RefHeading___Toc6342751_417432637"/>
      <w:bookmarkStart w:id="1173" w:name="_Toc506"/>
      <w:bookmarkEnd w:id="1172"/>
      <w:r>
        <w:rPr>
          <w:rtl w:val="true"/>
        </w:rPr>
        <w:t>الثامن</w:t>
      </w:r>
      <w:r>
        <w:rPr>
          <w:rtl w:val="true"/>
        </w:rPr>
        <w:t>:</w:t>
      </w:r>
      <w:bookmarkEnd w:id="1173"/>
    </w:p>
    <w:p>
      <w:pPr>
        <w:pStyle w:val="BookText"/>
        <w:rPr/>
      </w:pPr>
      <w:r>
        <w:rPr>
          <w:rFonts w:ascii="IRNazanin" w:hAnsi="IRNazanin" w:eastAsia="IRNazanin"/>
          <w:color w:val="111111"/>
          <w:sz w:val="28"/>
          <w:sz w:val="28"/>
          <w:szCs w:val="28"/>
          <w:rtl w:val="true"/>
          <w:lang w:bidi="fa-IR"/>
        </w:rPr>
        <w:t>أن رئیس الطائفة فی کتابی الأخبار، و غیره من علمائنا، إلی وقت حدوث الاصطلاح الجدید، بل بعده، کثیرا ما یطرحون الأحادیث الصحیحة عند المتأخرین، و یعملون بأحادیث ضعیفة علی اصطلاحهم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لا ما ذکرناه، لما صدر ذلک منهم، عادة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کثیرا ما یعتمدون علی طرق ضعیفة، مع تمکنهم من طرق أخری صحیحة، کما صرح به صاحب المنتقی، و غیره</w:t>
      </w:r>
      <w:r>
        <w:rPr>
          <w:rFonts w:eastAsia="IRNazanin" w:cs="IRNazanin"/>
          <w:color w:val="111111"/>
          <w:sz w:val="28"/>
          <w:szCs w:val="28"/>
          <w:rtl w:val="true"/>
          <w:lang w:bidi="fa-IR"/>
        </w:rPr>
        <w:t xml:space="preserve">. </w:t>
      </w:r>
      <w:bookmarkStart w:id="1174" w:name="pg12224_127138"/>
    </w:p>
    <w:p>
      <w:pPr>
        <w:pStyle w:val="BookText"/>
        <w:rPr/>
      </w:pPr>
      <w:bookmarkEnd w:id="1174"/>
      <w:r>
        <w:rPr>
          <w:rFonts w:ascii="IRNazanin" w:hAnsi="IRNazanin" w:eastAsia="IRNazanin"/>
          <w:color w:val="111111"/>
          <w:sz w:val="28"/>
          <w:sz w:val="28"/>
          <w:szCs w:val="28"/>
          <w:rtl w:val="true"/>
          <w:lang w:bidi="fa-IR"/>
        </w:rPr>
        <w:t>و ذلک ظاهر فی صحة تلک الأحادیث، بوجوه أُخر من غیر اعتبار الأسانید، و دال علی خلاف الاصطلاح الجدید، لما یأتی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قال السید محمد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الاعتماد علی أذان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 إفادته العلم بدخول الوقت کما قد یتفق کثیرا فی أذان الثقة، الضابط، الذی یعلم منه الاستظهار فی الوقت، إذا لم یکن هناک مانع من العلم جاز التعویل علیه،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بمثله کثیر من علمائنا، فی مواضع کثیرة</w:t>
      </w:r>
      <w:r>
        <w:rPr>
          <w:rFonts w:eastAsia="IRNazanin" w:cs="IRNazanin"/>
          <w:color w:val="111111"/>
          <w:sz w:val="28"/>
          <w:szCs w:val="28"/>
          <w:rtl w:val="true"/>
          <w:lang w:bidi="fa-IR"/>
        </w:rPr>
        <w:t>.</w:t>
      </w:r>
    </w:p>
    <w:p>
      <w:pPr>
        <w:pStyle w:val="Heading4"/>
        <w:numPr>
          <w:ilvl w:val="3"/>
          <w:numId w:val="1"/>
        </w:numPr>
        <w:rPr/>
      </w:pPr>
      <w:bookmarkStart w:id="1175" w:name="__RefHeading___Toc6342753_417432637"/>
      <w:bookmarkStart w:id="1176" w:name="_Toc507"/>
      <w:bookmarkEnd w:id="1175"/>
      <w:r>
        <w:rPr>
          <w:rtl w:val="true"/>
        </w:rPr>
        <w:t>التاسع</w:t>
      </w:r>
      <w:r>
        <w:rPr>
          <w:rtl w:val="true"/>
        </w:rPr>
        <w:t>:</w:t>
      </w:r>
      <w:bookmarkEnd w:id="1176"/>
    </w:p>
    <w:p>
      <w:pPr>
        <w:pStyle w:val="BookText"/>
        <w:rPr/>
      </w:pPr>
      <w:r>
        <w:rPr>
          <w:rFonts w:ascii="IRNazanin" w:hAnsi="IRNazanin" w:eastAsia="IRNazanin"/>
          <w:color w:val="111111"/>
          <w:sz w:val="28"/>
          <w:sz w:val="28"/>
          <w:szCs w:val="28"/>
          <w:rtl w:val="true"/>
          <w:lang w:bidi="fa-IR"/>
        </w:rPr>
        <w:t>ما تقدم من شهادة الشیخ، و الصدوق؛ و الکلینی، و غیرهم من علمائنا، بصحة هذه الکتب و الأحادیث، و بکونها منقولة من الأصول، و الکتب المعتمدة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نقطع قطعا، عادیا، لا 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لم یکذبوا، و انعقاد الإجماع علی ذلک إلی زمان العلامة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أن هؤلاء المتقدمین، بل من تأخر عنهم، کالمحقّق، و العلامة، و الشهیدین،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نقل واحد منهم قولا، عن أبی حنیفة، أو غیره من علماء العامة، أو الخاصة، أو نقل کلاما من کتاب معین، و رجعنا إلی وجداننا، نری أنه قد حصل لنا العلم بصدق دعواه، و صحة نقله، لا الظن، و ذلک علم عادی کما نعلم أن الجبل لم ینقلب ذهبا، و البحر لم ینقلب دما فکیف یحصل العلم من نقله عن غیر المعصوم، و لا یحصل من نقله عن المعصوم غیر الظن؟ </w:t>
      </w:r>
      <w:bookmarkStart w:id="1177" w:name="pg12224_127139"/>
    </w:p>
    <w:p>
      <w:pPr>
        <w:pStyle w:val="BookText"/>
        <w:rPr/>
      </w:pPr>
      <w:bookmarkEnd w:id="1177"/>
      <w:r>
        <w:rPr>
          <w:rFonts w:ascii="IRNazanin" w:hAnsi="IRNazanin" w:eastAsia="IRNazanin"/>
          <w:color w:val="111111"/>
          <w:sz w:val="28"/>
          <w:sz w:val="28"/>
          <w:szCs w:val="28"/>
          <w:rtl w:val="true"/>
          <w:lang w:bidi="fa-IR"/>
        </w:rPr>
        <w:t>مع أنه لا یتسامَحُ و لا یتساهل من له أدنی ورع و صلاح، فی القسم الثانی، و ربما یتساهل فی الأول؟</w:t>
      </w:r>
    </w:p>
    <w:p>
      <w:pPr>
        <w:pStyle w:val="BookText"/>
        <w:rPr/>
      </w:pPr>
      <w:r>
        <w:rPr>
          <w:rFonts w:ascii="IRNazanin" w:hAnsi="IRNazanin" w:eastAsia="IRNazanin"/>
          <w:color w:val="111111"/>
          <w:sz w:val="28"/>
          <w:sz w:val="28"/>
          <w:szCs w:val="28"/>
          <w:rtl w:val="true"/>
          <w:lang w:bidi="fa-IR"/>
        </w:rPr>
        <w:t>و الطرق إلی العلم و الیقین کانت کثیرة، بل بقی منها طرق متعددة،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واضح، لو لا الشبهة 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إذا نقل جماعة کثیرة، و اتفقت شهادتهم علی النقل، و الثبوت، و الصحة؟</w:t>
      </w:r>
    </w:p>
    <w:p>
      <w:pPr>
        <w:pStyle w:val="BookText"/>
        <w:rPr/>
      </w:pPr>
      <w:r>
        <w:rPr>
          <w:rFonts w:ascii="IRNazanin" w:hAnsi="IRNazanin" w:eastAsia="IRNazanin"/>
          <w:color w:val="111111"/>
          <w:sz w:val="28"/>
          <w:sz w:val="28"/>
          <w:szCs w:val="28"/>
          <w:rtl w:val="true"/>
          <w:lang w:bidi="fa-IR"/>
        </w:rPr>
        <w:t>و قد وجدت هذا المضمون فی بعض تحقیقات الشیخ محمد ابن الشیخ حسن ابن الشهید الثانی، بخطه، قدس سره</w:t>
      </w:r>
      <w:r>
        <w:rPr>
          <w:rFonts w:eastAsia="IRNazanin" w:cs="IRNazanin"/>
          <w:color w:val="111111"/>
          <w:sz w:val="28"/>
          <w:szCs w:val="28"/>
          <w:rtl w:val="true"/>
          <w:lang w:bidi="fa-IR"/>
        </w:rPr>
        <w:t>.</w:t>
      </w:r>
    </w:p>
    <w:p>
      <w:pPr>
        <w:pStyle w:val="Heading4"/>
        <w:numPr>
          <w:ilvl w:val="3"/>
          <w:numId w:val="1"/>
        </w:numPr>
        <w:rPr/>
      </w:pPr>
      <w:bookmarkStart w:id="1178" w:name="__RefHeading___Toc6342755_417432637"/>
      <w:bookmarkStart w:id="1179" w:name="_Toc508"/>
      <w:bookmarkEnd w:id="1178"/>
      <w:r>
        <w:rPr>
          <w:rtl w:val="true"/>
        </w:rPr>
        <w:t>العاشر</w:t>
      </w:r>
      <w:r>
        <w:rPr>
          <w:rtl w:val="true"/>
        </w:rPr>
        <w:t>:</w:t>
      </w:r>
      <w:bookmarkEnd w:id="1179"/>
    </w:p>
    <w:p>
      <w:pPr>
        <w:pStyle w:val="BookText"/>
        <w:rPr/>
      </w:pPr>
      <w:r>
        <w:rPr>
          <w:rFonts w:ascii="IRNazanin" w:hAnsi="IRNazanin" w:eastAsia="IRNazanin"/>
          <w:color w:val="111111"/>
          <w:sz w:val="28"/>
          <w:sz w:val="28"/>
          <w:szCs w:val="28"/>
          <w:rtl w:val="true"/>
          <w:lang w:bidi="fa-IR"/>
        </w:rPr>
        <w:t>أنا کثیرا ما نقطع فی حق کثیر من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لم یرضوا بالافتراء فی روایة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لم یعلم ذلک منه، یعلم أنه طریق إلی روایة أصل الثقة الذی نقل الحدیث منه، و الفائدة فی ذکره مجرد التبرک باتصال سلسلة المخاطبة اللسانیّة، و دفع تعییر العامة الشیعة بأن أحادیثهم غیر معنعنة، بل منقولة من أصول قدمائهم</w:t>
      </w:r>
      <w:r>
        <w:rPr>
          <w:rFonts w:eastAsia="IRNazanin" w:cs="IRNazanin"/>
          <w:color w:val="111111"/>
          <w:sz w:val="28"/>
          <w:szCs w:val="28"/>
          <w:rtl w:val="true"/>
          <w:lang w:bidi="fa-IR"/>
        </w:rPr>
        <w:t>!.</w:t>
      </w:r>
    </w:p>
    <w:p>
      <w:pPr>
        <w:pStyle w:val="Heading4"/>
        <w:numPr>
          <w:ilvl w:val="3"/>
          <w:numId w:val="1"/>
        </w:numPr>
        <w:rPr/>
      </w:pPr>
      <w:bookmarkStart w:id="1180" w:name="__RefHeading___Toc6342757_417432637"/>
      <w:bookmarkStart w:id="1181" w:name="_Toc509"/>
      <w:bookmarkEnd w:id="1180"/>
      <w:r>
        <w:rPr>
          <w:rtl w:val="true"/>
        </w:rPr>
        <w:t>الحادی عشر</w:t>
      </w:r>
      <w:r>
        <w:rPr>
          <w:rtl w:val="true"/>
        </w:rPr>
        <w:t>:</w:t>
      </w:r>
      <w:bookmarkEnd w:id="1181"/>
    </w:p>
    <w:p>
      <w:pPr>
        <w:pStyle w:val="BookText"/>
        <w:rPr/>
      </w:pPr>
      <w:r>
        <w:rPr>
          <w:rFonts w:ascii="IRNazanin" w:hAnsi="IRNazanin" w:eastAsia="IRNazanin"/>
          <w:color w:val="111111"/>
          <w:sz w:val="28"/>
          <w:sz w:val="28"/>
          <w:szCs w:val="28"/>
          <w:rtl w:val="true"/>
          <w:lang w:bidi="fa-IR"/>
        </w:rPr>
        <w:t>أن طریقة القدماء موجبة للعلم مأخوذة عن أهل العصمة لأنهم قد أمروا باتباعها، و قرروا العمل بها، فلم ینکروه، و عمل بها الإمامیة فی مدة تقارب سبعمائة سنة، منها فی زمان ظهور الأئمة علیهم السلام قریب من ثلاثمائة سنة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اصطلاح الجدید لیس کذلک قطعا، فتعین العمل بطریقة القدماء</w:t>
      </w:r>
      <w:r>
        <w:rPr>
          <w:rFonts w:eastAsia="IRNazanin" w:cs="IRNazanin"/>
          <w:color w:val="111111"/>
          <w:sz w:val="28"/>
          <w:szCs w:val="28"/>
          <w:rtl w:val="true"/>
          <w:lang w:bidi="fa-IR"/>
        </w:rPr>
        <w:t xml:space="preserve">. </w:t>
      </w:r>
      <w:bookmarkStart w:id="1182" w:name="pg12224_127140"/>
    </w:p>
    <w:p>
      <w:pPr>
        <w:pStyle w:val="Heading4"/>
        <w:numPr>
          <w:ilvl w:val="3"/>
          <w:numId w:val="1"/>
        </w:numPr>
        <w:rPr/>
      </w:pPr>
      <w:bookmarkStart w:id="1183" w:name="__RefHeading___Toc6342759_417432637"/>
      <w:bookmarkStart w:id="1184" w:name="_Toc510"/>
      <w:bookmarkEnd w:id="1182"/>
      <w:bookmarkEnd w:id="1183"/>
      <w:r>
        <w:rPr>
          <w:rtl w:val="true"/>
        </w:rPr>
        <w:t>الثانی عشر</w:t>
      </w:r>
      <w:r>
        <w:rPr>
          <w:rtl w:val="true"/>
        </w:rPr>
        <w:t>:</w:t>
      </w:r>
      <w:bookmarkEnd w:id="1184"/>
    </w:p>
    <w:p>
      <w:pPr>
        <w:pStyle w:val="BookText"/>
        <w:rPr/>
      </w:pPr>
      <w:r>
        <w:rPr>
          <w:rFonts w:ascii="IRNazanin" w:hAnsi="IRNazanin" w:eastAsia="IRNazanin"/>
          <w:color w:val="111111"/>
          <w:sz w:val="28"/>
          <w:sz w:val="28"/>
          <w:szCs w:val="28"/>
          <w:rtl w:val="true"/>
          <w:lang w:bidi="fa-IR"/>
        </w:rPr>
        <w:t>أن طریقة المتقدمین مباینة لطریقة العامة، و الاصطلاح الجدید موافق لاعتقاد العامة، و اصطلاحهم، بل هو مأخوذ من کتبهم کما هو ظاهر بالتتبع، و کما یفهم من کلام الشیخ حسن،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أمرنا الأئمة علیهم السلام باجتناب طریقة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بعض ما یدل علی ذلک، فی القضاء فی أحادیث ترجیح الحدیثین المختلفین، و غیرها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الاصطلاح الجدید یستلزم تخطئة جمیع الطائفة المحقّة، فی زمن الأئمة، و فی زمن الغیبة، کما ذکره المحقق، فی أصوله،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أفرط قوم فی العمل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اقتصر بعض عن هذا الإفراط،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سلیم السند یعمل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علم أن الکاذب قد یصدق، و لم یتفطن أن ذلک طعن فی علماء الشیعة، و قدح فی المذهب، إذ لا مصنّف إلا و هو یعمل بخبر المجروح، کما یعمل بخبر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 کلام الشیخ و غیره فی عدة مواضع</w:t>
      </w:r>
      <w:r>
        <w:rPr>
          <w:rFonts w:eastAsia="IRNazanin" w:cs="IRNazanin"/>
          <w:color w:val="111111"/>
          <w:sz w:val="28"/>
          <w:szCs w:val="28"/>
          <w:rtl w:val="true"/>
          <w:lang w:bidi="fa-IR"/>
        </w:rPr>
        <w:t>.</w:t>
      </w:r>
    </w:p>
    <w:p>
      <w:pPr>
        <w:pStyle w:val="Heading4"/>
        <w:numPr>
          <w:ilvl w:val="3"/>
          <w:numId w:val="1"/>
        </w:numPr>
        <w:rPr/>
      </w:pPr>
      <w:bookmarkStart w:id="1185" w:name="__RefHeading___Toc6342761_417432637"/>
      <w:bookmarkStart w:id="1186" w:name="_Toc511"/>
      <w:bookmarkEnd w:id="1185"/>
      <w:r>
        <w:rPr>
          <w:rtl w:val="true"/>
        </w:rPr>
        <w:t>الرابع عشر</w:t>
      </w:r>
      <w:r>
        <w:rPr>
          <w:rtl w:val="true"/>
        </w:rPr>
        <w:t>:</w:t>
      </w:r>
      <w:bookmarkEnd w:id="118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یستلزم ضعف أکثر الأحادیث، التی قد علم نقلها من الأصول </w:t>
      </w:r>
    </w:p>
    <w:p>
      <w:pPr>
        <w:pStyle w:val="BookText"/>
        <w:rPr/>
      </w:pPr>
      <w:r>
        <w:rPr>
          <w:rFonts w:ascii="IRNazanin" w:hAnsi="IRNazanin" w:eastAsia="IRNazanin"/>
          <w:color w:val="111111"/>
          <w:sz w:val="28"/>
          <w:sz w:val="28"/>
          <w:szCs w:val="28"/>
          <w:rtl w:val="true"/>
          <w:lang w:bidi="fa-IR"/>
        </w:rPr>
        <w:t>المجمع علیها، لأجل ضعف بعض رواتها، أو جهالتهم، أو عدم توثیقهم، فیکون تدوینها عبثا، بل محرّما، و شهادتهم بصحتها زورا و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بطلان الإجماع، الذی علم دخول المعصوم فیه أیضا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اللوازم باطلة، و کذا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یستلزم ضعف الأحادیث کلها، عند التحقیق، لأن الصحیح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العدل، الإمامیّ، الضابط، فی جمیع 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ینصوا علی عدالة أحد من الرواة، إلا نادراً، و إنما نصوا علی التوثیق، و هو لا یستلزم العدالة، قطعا، بل بینهما عموم من وجه، کما صرح به الشهید الثانی،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بعض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الضابط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ممنوعة، و هو مطالب بدلیلها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و هم مصرحون بخلافها، حیث یوثقون من یعتقدون فسقه، و کفره، و فساد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المراد بالثقة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یوثق بخبره، و یؤمن منه الکذب عادة، و التتبع شاهد به، و قد صرح بذلک جماعة من المتقدمین، و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معلوم الذی لا ریب فیه، عند 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الثقة تجامع الفسق، بل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أصحاب الاصطلاح الجدید قد اشترطوا فی الراوی العدالة فیلزم من ذلک ضعف جمیع أحادیثنا، لعدم العلم بعدالة أحد منهم؛ إلا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إحداث هذا الاصطلاح غفلة، من جهات متعددة، کما تری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کون الراوی ضعیفا فی الحدیث لا یستلزم الفسق، بل یجتمع </w:t>
      </w:r>
      <w:bookmarkStart w:id="1187" w:name="pg12224_127142"/>
    </w:p>
    <w:p>
      <w:pPr>
        <w:pStyle w:val="BookText"/>
        <w:rPr/>
      </w:pPr>
      <w:bookmarkEnd w:id="1187"/>
      <w:r>
        <w:rPr>
          <w:rFonts w:ascii="IRNazanin" w:hAnsi="IRNazanin" w:eastAsia="IRNazanin"/>
          <w:color w:val="111111"/>
          <w:sz w:val="28"/>
          <w:sz w:val="28"/>
          <w:szCs w:val="28"/>
          <w:rtl w:val="true"/>
          <w:lang w:bidi="fa-IR"/>
        </w:rPr>
        <w:t>مع العدالة، فإن العدل، الکثیر السهو، ضعیف فی الحدیث، و الثقة، و الضعف غایة ما یمکن معرفته من أحوال الرواة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هنا یظهر فساد خیال من ظن أن آیة إِنْ جاءَکُمْ فاسِقٌ بِنَبَإٍ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الحجرات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بصحة الاصطلاح الجدید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إلی کون دلالتها بالمفهوم الضعیف، المختلف فی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خبر مجهول الفسق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العدالة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خلاف مذهبهم، و لم یذهب إلیه منهم إلا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یلزمهم الحکم بعدالة المجهولین، و المهملین، و هم لا یقولون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اشتراط العدالة بغیر فائدة</w:t>
      </w:r>
      <w:r>
        <w:rPr>
          <w:rFonts w:eastAsia="IRNazanin" w:cs="IRNazanin"/>
          <w:color w:val="111111"/>
          <w:sz w:val="28"/>
          <w:szCs w:val="28"/>
          <w:rtl w:val="true"/>
          <w:lang w:bidi="fa-IR"/>
        </w:rPr>
        <w:t>.</w:t>
      </w:r>
    </w:p>
    <w:p>
      <w:pPr>
        <w:pStyle w:val="Heading4"/>
        <w:numPr>
          <w:ilvl w:val="3"/>
          <w:numId w:val="1"/>
        </w:numPr>
        <w:rPr/>
      </w:pPr>
      <w:bookmarkStart w:id="1188" w:name="__RefHeading___Toc6342763_417432637"/>
      <w:bookmarkStart w:id="1189" w:name="_Toc512"/>
      <w:bookmarkEnd w:id="1188"/>
      <w:r>
        <w:rPr>
          <w:rtl w:val="true"/>
        </w:rPr>
        <w:t>الخامس عشر</w:t>
      </w:r>
      <w:r>
        <w:rPr>
          <w:rtl w:val="true"/>
        </w:rPr>
        <w:t>:</w:t>
      </w:r>
      <w:bookmarkEnd w:id="1189"/>
    </w:p>
    <w:p>
      <w:pPr>
        <w:pStyle w:val="BookText"/>
        <w:rPr/>
      </w:pPr>
      <w:r>
        <w:rPr>
          <w:rFonts w:ascii="IRNazanin" w:hAnsi="IRNazanin" w:eastAsia="IRNazanin"/>
          <w:color w:val="111111"/>
          <w:sz w:val="28"/>
          <w:sz w:val="28"/>
          <w:szCs w:val="28"/>
          <w:rtl w:val="true"/>
          <w:lang w:bidi="fa-IR"/>
        </w:rPr>
        <w:t>أنه لو لم یجز لنا قبول شهادتهم فی صحة أحادیث کتبهم، و ثبوتها، و نقلها من الأصول الصحیحة، و الکتب المعتمدة، و قیام القرائن علی ثبوتها، لما جاز لنا قبول شهادتهم فی مدح الرواة، و توثیقهم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یبقی حدیث، صحیح، و لا حسن، و لا موثق، بل یبقی جمیع أحادیث کتب الشیعة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اللازم باطل، فکذا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الملازمة ظاهرة، و کذا بطلان اللازم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الأخبار بالعدالة أعظم، و أشکل، و أولی بالاهتمام من الإخبار بنقل الحدیث من الکتب المعتمدة، فإن ذلک أمر، محسوس، ظاهر، و العدالة عندهم أمر، خفی، عقلی، یتعسر الاطلاع علیه</w:t>
      </w:r>
      <w:r>
        <w:rPr>
          <w:rFonts w:eastAsia="IRNazanin" w:cs="IRNazanin"/>
          <w:color w:val="111111"/>
          <w:sz w:val="28"/>
          <w:szCs w:val="28"/>
          <w:rtl w:val="true"/>
          <w:lang w:bidi="fa-IR"/>
        </w:rPr>
        <w:t xml:space="preserve">. </w:t>
      </w:r>
      <w:bookmarkStart w:id="1190" w:name="pg12224_127143"/>
    </w:p>
    <w:p>
      <w:pPr>
        <w:pStyle w:val="BookText"/>
        <w:rPr/>
      </w:pPr>
      <w:bookmarkEnd w:id="1190"/>
      <w:r>
        <w:rPr>
          <w:rFonts w:ascii="IRNazanin" w:hAnsi="IRNazanin" w:eastAsia="IRNazanin"/>
          <w:color w:val="111111"/>
          <w:sz w:val="28"/>
          <w:sz w:val="28"/>
          <w:szCs w:val="28"/>
          <w:rtl w:val="true"/>
          <w:lang w:bidi="fa-IR"/>
        </w:rPr>
        <w:t>و هذا إلزام لا مفرّ لهم عنه، عند الإنصاف</w:t>
      </w:r>
      <w:r>
        <w:rPr>
          <w:rFonts w:eastAsia="IRNazanin" w:cs="IRNazanin"/>
          <w:color w:val="111111"/>
          <w:sz w:val="28"/>
          <w:szCs w:val="28"/>
          <w:rtl w:val="true"/>
          <w:lang w:bidi="fa-IR"/>
        </w:rPr>
        <w:t>.</w:t>
      </w:r>
    </w:p>
    <w:p>
      <w:pPr>
        <w:pStyle w:val="Heading4"/>
        <w:numPr>
          <w:ilvl w:val="3"/>
          <w:numId w:val="1"/>
        </w:numPr>
        <w:rPr/>
      </w:pPr>
      <w:bookmarkStart w:id="1191" w:name="__RefHeading___Toc6342765_417432637"/>
      <w:bookmarkStart w:id="1192" w:name="_Toc513"/>
      <w:bookmarkEnd w:id="1191"/>
      <w:r>
        <w:rPr>
          <w:rtl w:val="true"/>
        </w:rPr>
        <w:t>السادس عشر</w:t>
      </w:r>
      <w:r>
        <w:rPr>
          <w:rtl w:val="true"/>
        </w:rPr>
        <w:t>:</w:t>
      </w:r>
      <w:bookmarkEnd w:id="1192"/>
    </w:p>
    <w:p>
      <w:pPr>
        <w:pStyle w:val="BookText"/>
        <w:rPr/>
      </w:pPr>
      <w:r>
        <w:rPr>
          <w:rFonts w:ascii="IRNazanin" w:hAnsi="IRNazanin" w:eastAsia="IRNazanin"/>
          <w:color w:val="111111"/>
          <w:sz w:val="28"/>
          <w:sz w:val="28"/>
          <w:szCs w:val="28"/>
          <w:rtl w:val="true"/>
          <w:lang w:bidi="fa-IR"/>
        </w:rPr>
        <w:t>أن هذا الاصطلاح مستحدث، فی زمان العلامة، أو شیخه، أحمد ابن طاوس، کما هو معلوم، و هم معترفون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اجتهاد، و ظن منهما، فیرد علیه جمیع ما مر فی أحادیث الاستنباط، و الاجتهاد، و الظن فی کتاب القضاء،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مسألة أصولیة، لا یجوز التقلید فیها، و لا العمل بدلیل ظنی، اتفاقا من الجمیع، و لیس لهم هنا دلیل قطعی، فلا یجوز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یتخیل من الاستدلال به لهم ظنی السند أو الدلالة، أو کلیهما، فکیف یجوز الاستدلال بظن علی ظن، و هو 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الأمور محدثاتها</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بالتلاد</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3" w:name="__RefHeading___Toc6342767_417432637"/>
      <w:bookmarkStart w:id="1194" w:name="_Toc514"/>
      <w:bookmarkEnd w:id="1193"/>
      <w:r>
        <w:rPr>
          <w:rtl w:val="true"/>
        </w:rPr>
        <w:t>السابع عشر</w:t>
      </w:r>
      <w:r>
        <w:rPr>
          <w:rtl w:val="true"/>
        </w:rPr>
        <w:t>:</w:t>
      </w:r>
      <w:bookmarkEnd w:id="1194"/>
    </w:p>
    <w:p>
      <w:pPr>
        <w:pStyle w:val="BookText"/>
        <w:rPr/>
      </w:pPr>
      <w:r>
        <w:rPr>
          <w:rFonts w:ascii="IRNazanin" w:hAnsi="IRNazanin" w:eastAsia="IRNazanin"/>
          <w:color w:val="111111"/>
          <w:sz w:val="28"/>
          <w:sz w:val="28"/>
          <w:szCs w:val="28"/>
          <w:rtl w:val="true"/>
          <w:lang w:bidi="fa-IR"/>
        </w:rPr>
        <w:t>أنهم اتفقوا علی أن مورد التقسیم هو خبر الواحد، الخالی عن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کتبنا المشهورة محفوفة بالقرائن، و قد اعترف بذلک أصحاب الاصطلاح الجدید، فی عدة مواضع، قد نقلنا بعضها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ضعف التقسیم المذکور، و عدم وجود موضوعة فی الکتب المعتمدة</w:t>
      </w:r>
      <w:r>
        <w:rPr>
          <w:rFonts w:eastAsia="IRNazanin" w:cs="IRNazanin"/>
          <w:color w:val="111111"/>
          <w:sz w:val="28"/>
          <w:szCs w:val="28"/>
          <w:rtl w:val="true"/>
          <w:lang w:bidi="fa-IR"/>
        </w:rPr>
        <w:t xml:space="preserve">. </w:t>
      </w:r>
      <w:bookmarkStart w:id="1195" w:name="pg12224_127144"/>
    </w:p>
    <w:p>
      <w:pPr>
        <w:pStyle w:val="BookText"/>
        <w:rPr/>
      </w:pPr>
      <w:bookmarkEnd w:id="1195"/>
      <w:r>
        <w:rPr>
          <w:rFonts w:ascii="IRNazanin" w:hAnsi="IRNazanin" w:eastAsia="IRNazanin"/>
          <w:color w:val="111111"/>
          <w:sz w:val="28"/>
          <w:sz w:val="28"/>
          <w:szCs w:val="28"/>
          <w:rtl w:val="true"/>
          <w:lang w:bidi="fa-IR"/>
        </w:rPr>
        <w:t xml:space="preserve">و قد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أنواع الحدیث المذکورة فی درایة الحدیث، بین المتأخّرین، من مستخرجات العامّة، بعد وقوع معانیها فی أحادیثهم، و أنه لا وجود لأکثرها فی أحادیثنا</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تأملت وجدت التقسیم المذکور من هذا القبیل</w:t>
      </w:r>
      <w:r>
        <w:rPr>
          <w:rFonts w:eastAsia="IRNazanin" w:cs="IRNazanin"/>
          <w:color w:val="111111"/>
          <w:sz w:val="28"/>
          <w:szCs w:val="28"/>
          <w:rtl w:val="true"/>
          <w:lang w:bidi="fa-IR"/>
        </w:rPr>
        <w:t>.</w:t>
      </w:r>
    </w:p>
    <w:p>
      <w:pPr>
        <w:pStyle w:val="Heading4"/>
        <w:numPr>
          <w:ilvl w:val="3"/>
          <w:numId w:val="1"/>
        </w:numPr>
        <w:rPr/>
      </w:pPr>
      <w:bookmarkStart w:id="1196" w:name="__RefHeading___Toc6342769_417432637"/>
      <w:bookmarkStart w:id="1197" w:name="_Toc515"/>
      <w:bookmarkEnd w:id="1196"/>
      <w:r>
        <w:rPr>
          <w:rtl w:val="true"/>
        </w:rPr>
        <w:t>الثامن عشر</w:t>
      </w:r>
      <w:r>
        <w:rPr>
          <w:rtl w:val="true"/>
        </w:rPr>
        <w:t>:</w:t>
      </w:r>
      <w:bookmarkEnd w:id="1197"/>
    </w:p>
    <w:p>
      <w:pPr>
        <w:pStyle w:val="BookText"/>
        <w:rPr/>
      </w:pPr>
      <w:r>
        <w:rPr>
          <w:rFonts w:ascii="IRNazanin" w:hAnsi="IRNazanin" w:eastAsia="IRNazanin"/>
          <w:color w:val="111111"/>
          <w:sz w:val="28"/>
          <w:sz w:val="28"/>
          <w:szCs w:val="28"/>
          <w:rtl w:val="true"/>
          <w:lang w:bidi="fa-IR"/>
        </w:rPr>
        <w:t>إجماع الطائفة المحقة الذی نقله الشیخ، و المحقّق، و غیرهما علی نقیض هذا الاصطلاح، و استمرّ عملهم بخلافه، من زمن الأئمة علیهم السلام إلی زمن العلامة، فی مدة تقارب سبعمائة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دخول المعصوم علیه السلام فی ذلک الإجماع، کما عرفت</w:t>
      </w:r>
      <w:r>
        <w:rPr>
          <w:rFonts w:eastAsia="IRNazanin" w:cs="IRNazanin"/>
          <w:color w:val="111111"/>
          <w:sz w:val="28"/>
          <w:szCs w:val="28"/>
          <w:rtl w:val="true"/>
          <w:lang w:bidi="fa-IR"/>
        </w:rPr>
        <w:t>.</w:t>
      </w:r>
    </w:p>
    <w:p>
      <w:pPr>
        <w:pStyle w:val="Heading4"/>
        <w:numPr>
          <w:ilvl w:val="3"/>
          <w:numId w:val="1"/>
        </w:numPr>
        <w:rPr/>
      </w:pPr>
      <w:bookmarkStart w:id="1198" w:name="__RefHeading___Toc6342771_417432637"/>
      <w:bookmarkStart w:id="1199" w:name="_Toc516"/>
      <w:bookmarkEnd w:id="1198"/>
      <w:r>
        <w:rPr>
          <w:rtl w:val="true"/>
        </w:rPr>
        <w:t>التاسع عشر</w:t>
      </w:r>
      <w:r>
        <w:rPr>
          <w:rtl w:val="true"/>
        </w:rPr>
        <w:t>:</w:t>
      </w:r>
      <w:bookmarkEnd w:id="1199"/>
    </w:p>
    <w:p>
      <w:pPr>
        <w:pStyle w:val="BookText"/>
        <w:rPr/>
      </w:pPr>
      <w:r>
        <w:rPr>
          <w:rFonts w:ascii="IRNazanin" w:hAnsi="IRNazanin" w:eastAsia="IRNazanin"/>
          <w:color w:val="111111"/>
          <w:sz w:val="28"/>
          <w:sz w:val="28"/>
          <w:szCs w:val="28"/>
          <w:rtl w:val="true"/>
          <w:lang w:bidi="fa-IR"/>
        </w:rPr>
        <w:t>أن علماءنا الأجلاء الثقات، إذا نقلوا أحادیث، و شهدوا بثبوتها، و صحتها کما فی أحادیث الکتب المذکورة سابقا لم یبق عند التحقیق فرق فی الاعتماد، و وجوب العمل بین ذلک، و بین أن یدعوا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سمعوها من إمام زمانهم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لظهور علمهم، و صلاحهم، و صدقهم، و جلالتهم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کثرة الأصول، المتواترة، المجمع علیها، فی زمانهم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کثرة طرق تحصیل الیقین، و العلم،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علمهم بأنه مع إمکان العلم لا یجوز العمل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بقیاس، بل عمل بعموم النص و إطلاقه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وردت الأحادیث الکثیرة جدا فی الأمر بالرجوع إلی روایات </w:t>
      </w:r>
      <w:bookmarkStart w:id="1200" w:name="pg12224_127145"/>
    </w:p>
    <w:p>
      <w:pPr>
        <w:pStyle w:val="BookText"/>
        <w:rPr/>
      </w:pPr>
      <w:bookmarkEnd w:id="1200"/>
      <w:r>
        <w:rPr>
          <w:rFonts w:ascii="IRNazanin" w:hAnsi="IRNazanin" w:eastAsia="IRNazanin"/>
          <w:color w:val="111111"/>
          <w:sz w:val="28"/>
          <w:sz w:val="28"/>
          <w:szCs w:val="28"/>
          <w:rtl w:val="true"/>
          <w:lang w:bidi="fa-IR"/>
        </w:rPr>
        <w:t>الثقات، مطلقا کما عرفت فدخلت روایتهم عن المعصوم، و روایتهم عن کتاب 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المتمم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الأخبار الموجودة فی الکتب المعتمدة، التی هی باصطلاح المتأخرین صحیحة، لا نزاع فیها، و التی هی باصطلاحهم غیر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موافقة للأصل، أو مخالفة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موافقة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یعملون بالأصل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تثبت حجیته، بل ثبت عدمها</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و یعملون بها، لموافقتها له، و لا یتوقفون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نعمل بهذه الأحادیث، التی أمرنا بالعمل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مآل الأمرین واحد،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مخالفة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موافقة للاحتیاط، و نحن مأمورون بالعمل به کما عرفت، فی القضاء، و غیره، و لم یخالف أحد من العقلاء فی جواز العمل به، سواء قالوا بحجیة الأصل،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جواز العمل بأحادیث العامة، و الکتب التی لیست بمعتمدة؟</w:t>
      </w:r>
    </w:p>
    <w:p>
      <w:pPr>
        <w:pStyle w:val="BookText"/>
        <w:rPr/>
      </w:pPr>
      <w:r>
        <w:rPr>
          <w:rFonts w:ascii="IRNazanin" w:hAnsi="IRNazanin" w:eastAsia="IRNazanin"/>
          <w:color w:val="111111"/>
          <w:sz w:val="28"/>
          <w:sz w:val="28"/>
          <w:szCs w:val="28"/>
          <w:rtl w:val="true"/>
          <w:lang w:bidi="fa-IR"/>
        </w:rPr>
        <w:t>لأنا نجیب بالنص، المتواتر، فی النهی عن العمل بذلک القسم، فإن لم یکن هناک نص، کان عملنا بأحادیثنا الواردة فی الاحتیاط</w:t>
      </w:r>
      <w:r>
        <w:rPr>
          <w:rFonts w:eastAsia="IRNazanin" w:cs="IRNazanin"/>
          <w:color w:val="111111"/>
          <w:sz w:val="28"/>
          <w:szCs w:val="28"/>
          <w:rtl w:val="true"/>
          <w:lang w:bidi="fa-IR"/>
        </w:rPr>
        <w:t>.</w:t>
      </w:r>
    </w:p>
    <w:p>
      <w:pPr>
        <w:pStyle w:val="Heading4"/>
        <w:numPr>
          <w:ilvl w:val="3"/>
          <w:numId w:val="1"/>
        </w:numPr>
        <w:rPr/>
      </w:pPr>
      <w:bookmarkStart w:id="1201" w:name="__RefHeading___Toc6342773_417432637"/>
      <w:bookmarkStart w:id="1202" w:name="_Toc517"/>
      <w:bookmarkEnd w:id="1201"/>
      <w:r>
        <w:rPr>
          <w:rtl w:val="true"/>
        </w:rPr>
        <w:t>الحادی و العشرون</w:t>
      </w:r>
      <w:r>
        <w:rPr>
          <w:rtl w:val="true"/>
        </w:rPr>
        <w:t>:</w:t>
      </w:r>
      <w:bookmarkEnd w:id="120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أصحاب الکتب الأربعة، و أمثالهم، قد شهدوا بصحة أحادیث </w:t>
      </w:r>
      <w:bookmarkStart w:id="1203" w:name="pg12224_127146"/>
    </w:p>
    <w:p>
      <w:pPr>
        <w:pStyle w:val="BookText"/>
        <w:rPr/>
      </w:pPr>
      <w:bookmarkEnd w:id="1203"/>
      <w:r>
        <w:rPr>
          <w:rFonts w:ascii="IRNazanin" w:hAnsi="IRNazanin" w:eastAsia="IRNazanin"/>
          <w:color w:val="111111"/>
          <w:sz w:val="28"/>
          <w:sz w:val="28"/>
          <w:szCs w:val="28"/>
          <w:rtl w:val="true"/>
          <w:lang w:bidi="fa-IR"/>
        </w:rPr>
        <w:t>کتبهم، و ثبوتها، و نقلها من الأصول المجمع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کانوا ثقاتا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قبول قولهم، و روایتهم، و نقلهم، لأنه شهادة بمحسوس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کانوا غیر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أحادیث کتبهم کلها ضعیفة، لضعف مؤلفیها، و عدم ثبوت کونهم ثقات، بل ظهور تسامحهم، و تساهلهم فی الدین، و کذبهم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اللازم باطل، فالملزوم مثله</w:t>
      </w:r>
      <w:r>
        <w:rPr>
          <w:rFonts w:eastAsia="IRNazanin" w:cs="IRNazanin"/>
          <w:color w:val="111111"/>
          <w:sz w:val="28"/>
          <w:szCs w:val="28"/>
          <w:rtl w:val="true"/>
          <w:lang w:bidi="fa-IR"/>
        </w:rPr>
        <w:t>.</w:t>
      </w:r>
    </w:p>
    <w:p>
      <w:pPr>
        <w:pStyle w:val="Heading4"/>
        <w:numPr>
          <w:ilvl w:val="3"/>
          <w:numId w:val="1"/>
        </w:numPr>
        <w:rPr/>
      </w:pPr>
      <w:bookmarkStart w:id="1204" w:name="__RefHeading___Toc6342775_417432637"/>
      <w:bookmarkStart w:id="1205" w:name="_Toc518"/>
      <w:bookmarkEnd w:id="1204"/>
      <w:r>
        <w:rPr>
          <w:rtl w:val="true"/>
        </w:rPr>
        <w:t>الثانی و العشرون</w:t>
      </w:r>
      <w:r>
        <w:rPr>
          <w:rtl w:val="true"/>
        </w:rPr>
        <w:t>:</w:t>
      </w:r>
      <w:bookmarkEnd w:id="1205"/>
    </w:p>
    <w:p>
      <w:pPr>
        <w:pStyle w:val="BookText"/>
        <w:rPr/>
      </w:pPr>
      <w:r>
        <w:rPr>
          <w:rFonts w:ascii="IRNazanin" w:hAnsi="IRNazanin" w:eastAsia="IRNazanin"/>
          <w:color w:val="111111"/>
          <w:sz w:val="28"/>
          <w:sz w:val="28"/>
          <w:szCs w:val="28"/>
          <w:rtl w:val="true"/>
          <w:lang w:bidi="fa-IR"/>
        </w:rPr>
        <w:t>أن من تتبع کتب الاستدلال؛ علم قطعا أنهم لا یردون حدیثا، لضعفه باصطلاحهم الجدید و یعملون بما هو أوثق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مثله، بل یضطرون إلی العمل بما هو أضعف منه، هذا إذا لم یکن له معارض من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ترجیح الأضعف علی الأقوی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أکثر هذه الوجوه بعض المحققین من المتأخرین، و إن کان بعضها یمکن المناقشة فیه فمجموعها لا یمکن رده، عند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تأمل، و تتبع؛ علم أن مجموع هذه الوجوه، بل کل واحد منها، أقوی و أوثق من أکثر أدلة الأصول، و ناهیک بذلک برهانا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إذا انضم إلیها الأحادیث المتواترة، السابقة، فی کتاب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فکونها أقوی بمراتب من دلیل الاصطلاح الجدید، لا ینبغی أن یرتاب فیه منصف</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الهادی</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6" w:name="pg12224_127148"/>
      <w:bookmarkStart w:id="1207" w:name="pg12224_127148"/>
      <w:bookmarkEnd w:id="1207"/>
    </w:p>
    <w:p>
      <w:pPr>
        <w:pStyle w:val="Heading3"/>
        <w:numPr>
          <w:ilvl w:val="2"/>
          <w:numId w:val="1"/>
        </w:numPr>
        <w:rPr/>
      </w:pPr>
      <w:bookmarkStart w:id="1208" w:name="pg12224_127148"/>
      <w:bookmarkStart w:id="1209" w:name="__RefHeading___Toc6342777_417432637"/>
      <w:bookmarkStart w:id="1210" w:name="_Toc519"/>
      <w:bookmarkEnd w:id="1208"/>
      <w:bookmarkEnd w:id="1209"/>
      <w:r>
        <w:rPr>
          <w:rtl w:val="true"/>
        </w:rPr>
        <w:t>الفائدة العاشرة</w:t>
      </w:r>
      <w:bookmarkEnd w:id="121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الاعتراضات الموجّهة إلی ما یراه المؤلف</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فی جواب ما عساه یرد علی ما ذکرناه، من 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هنا</w:t>
      </w:r>
      <w:r>
        <w:rPr>
          <w:rStyle w:val="FootnoteAnchor"/>
          <w:rtl w:val="true"/>
        </w:rPr>
        <w:footnoteReference w:id="273"/>
      </w:r>
      <w:r>
        <w:rPr>
          <w:rFonts w:ascii="IRNazanin" w:hAnsi="IRNazanin" w:eastAsia="IRNazanin"/>
          <w:color w:val="111111"/>
          <w:sz w:val="28"/>
          <w:sz w:val="28"/>
          <w:szCs w:val="28"/>
          <w:rtl w:val="true"/>
          <w:lang w:bidi="fa-IR"/>
        </w:rPr>
        <w:t>و فی أول کتاب القضاء</w:t>
      </w:r>
      <w:r>
        <w:rPr>
          <w:rStyle w:val="FootnoteAnchor"/>
          <w:rtl w:val="true"/>
        </w:rPr>
        <w:footnoteReference w:id="274"/>
      </w:r>
      <w:r>
        <w:rPr>
          <w:rFonts w:ascii="IRNazanin" w:hAnsi="IRNazanin" w:eastAsia="IRNazanin"/>
          <w:color w:val="111111"/>
          <w:sz w:val="28"/>
          <w:sz w:val="28"/>
          <w:szCs w:val="28"/>
          <w:rtl w:val="true"/>
          <w:lang w:bidi="fa-IR"/>
        </w:rPr>
        <w:t>معظم طریقة الأخباریین، و نبذة من أدلتهم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مفر للأخباریین عن العمل بالظن،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و إن علم وروده عن المعصوم، بالقرائن المذکورة،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یحتمل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دلالته 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احتمال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یضر، ما لم یعلم ذلک بقرائن، مع وجود المعارض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قد ورد النص بجواز العمل بذلک، کما مر، و تقدم وجهه‌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المعتبر من العلم هنا العلم بحکم الله فی الواقع، أو العلم بحکم </w:t>
      </w:r>
    </w:p>
    <w:p>
      <w:pPr>
        <w:pStyle w:val="BookText"/>
        <w:rPr/>
      </w:pPr>
      <w:r>
        <w:rPr>
          <w:rFonts w:ascii="IRNazanin" w:hAnsi="IRNazanin" w:eastAsia="IRNazanin"/>
          <w:color w:val="111111"/>
          <w:sz w:val="28"/>
          <w:sz w:val="28"/>
          <w:szCs w:val="28"/>
          <w:rtl w:val="true"/>
          <w:lang w:bidi="fa-IR"/>
        </w:rPr>
        <w:t>ورد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ظنیة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فمدفوع بأن دلالة أکثر الأحادیث قد صارت قطعیة، بمعونة القرائن اللفظیة، و المعنویة، و السؤال، و الجواب، و تعاضد الأحادیث، و تعدد النصوص،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ضعف الدلالة، و عدم الوثوق بها یتعین عندهم التوقف، 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العلم حاصل بوجوب العمل بهذه الأخبار، لما مرّ، فکون الدلالة فی بعضها ظاهرة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و إن بقی احتمال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الظن حینئذ لیس هو مناطُ العمل، بل العلم بأنا مأمورون بالعمل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الاحتمال الضعیف، لو کان معتبرا، و منافیا للعلم العادیّ، لم یحصل العلم من أدلة الأصول و مقدماتها، و لا من المحسوسات کالمشاهدات لاحتمال الخلاف، بالنظر إلی قدرة الله، و غیر ذلک، من عمل ساحر، و مشعبذ، و نحوهما، و من تشکلات الملائکة، و الجن، و الشیاطین،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قال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یستجمع الجزم، و المطابقة، و الثبات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ینتقض بالعادیّات، لحصول الجزم، و احتمال النقیض، باعتبارین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لقد بالغ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 فی الرد علی الأشاعرة، و السوفسطائیة، حیث لم یعلموا بالعلم العادی، و جوزوا علیه النقیض بالنسبة إلی قدرة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کرر ذلک الإنکار فی عدة مواضع‌</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غیره من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العلماء فی کتب المنطق،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العادیات من جملة الیقینیات الستة، حیث إن المتواترات، و المجربات، و الحدسیات کلها من العادیات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یخالف فی ذلک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اشتباه بعض أفراده الغیر الظاهرة الفردیة بالظن أحیانا لا ینافی کونه یقینا، کما فی المشاهدات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احتمال السهو قائما، لعدم عصمة الرواة، و النسّاخ، فلا یحصل العمل و الوثوق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السهو یندفع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بتناسب أجزاء الحدیث، و تناسقها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تقدم فی الجواب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التنزل،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بأن تلک المسائل عرضت علی الأئمة علیهم السلام، و ورد جوابها، و دونت المسائل و الأجوبة فی الکتب المشهورة، و اللازم أن تکون جمیع الأجوبة المدونة جوابهم علیهم السلام أو بعضها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ینقل فی مسألة إلا حدیث واحد، أو أحادیث متفقة، لم یبق إشکال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نقلت أحادیث متخالفة، فللتمییز علامات یعرفها الماهر، و قد تقدم ما یدل علی القاعدة التی یَجِبُ العمل بها عند اختلاف الحدیث و عرفت المرجحات المنصوصة فی القضاء</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الکتب الأربعة السابقة، و أکثر الکتب المذکورة، مسلّمٌ، لا یخالف فیه الأصولیُّون، و لکنها متواترة عن مؤلفیها إجمالا، فبقی التواتر منتهیا إلی خبر الواحد، غالبا، و بقی تواتر التفاصیل، و بقیة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أکثرها متواتر، لا نزاعَ فیه، و أقلها علی تقدیر عدم ثبوت تواتره فهو خبر محفوف بالقرینة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قطعا، بالتتبع و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تواتر تلک الکتب السابقة و شهرتها، أعظم، و أوضح من تواتر کتب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تخلف ذلک فی بعض الأفراد، فلا شک فی کونه من قسم الخبر المحفوف بالقرائن، لا المجرد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تفاصیل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بینها فی الاعتبار و بین تفاصیل ألفاظ القرآن، و ذلک یعلم باتّفاق النسخ، کما فی القرآن، فیحصل العلم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ثبت مقابله القرآن، و الحدیث، فی زمن الرسول و الأئمة علیهم السلام بالتواتر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الوجدان شاهد صدق بحصول العلم بذلک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اختلاف النسخ المعتمدة نظیر اختلاف القراءات فی القرآن، فما یقال هُنا یُقالُ هنا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تواتر الکتب المبحوث عنها نظیر تواتر القرآن، و کذا العلم بهما إجمالًا و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إن اختلاف النسخ لا یتغیر به المعنی، غالبا، بخلاف اختلاف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فاختلاف النسخ، و الروایات، لا یستلزم التناقض، لجواز کونهما حدیثین متعددین وقعا فی مجلسین أو فی مجلسٍ واحد، لحکمة أخری، من تقیة و نحوها، بخلاف اختلاف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فی الصورة المفروضة، لا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رئیس الطائفة کثیرا ما یطرح فی کتابی الأخبار بعض الأحادیث، التی یظهر من القرائن نقلها من الکتب المعتمدة، معللا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للصحیح عند القدماء، و سائر الأخباریین ثلاثة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وروده عن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مع قید زائد، و هو عدم معارض أقوی منه، بمخالفة التّقیة،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 بصحة مضمونة فی الواقع،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حکم الله، و لو لم یقطع بوروده عن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للضعیف عندهم ثلاثة معان، مقابلة لمعنی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یعلم وروده عن المعصوم، بشی‌ء من القرائن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وروده، و ظهر له معارض أقوی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عدم صحة مضمونة فی الواقع، لمخافته للضروریات،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فتضعیف الشیخ لبعض الأحادیث المذکورة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ضعیف بالنسبة إلی معارضه، و إن علم ثبوته بالقرائن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الضعیف الذی لم یثبت عن المعصوم، و لم یعلم کون مضمونه حقا فقد علم بالتتبع، و النقل أنهم ما کانوا یثبتونه فی کتاب معتمد، و لا یهتمون بروایته، بل ینصون علی عدم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الطعن فی بعض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قوله فی باب الرجل یوصی إلی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افتی بهذا الحدیث مشیرا إلی ما رواه الکلینی، عن الصادق علیه السلام بل افتی بما عندی بخط العسکری علیه السلام، و لو صح الخبران لوجب الأخذ بالأخیر، کما أمر به الصادق علیه السلام</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فی باب، الوصی یمنع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هذا الحدیث إلا فی کتاب محمد بن یعقوب، و لا رویته إلا من طریقه</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بصریح فی نفی صحة الحدیث، الذی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لاحتمال إرادته نفی تساوی الصحة، فإن خط المعصوم أقوی من النقل بوسائط، أو بسبب التقدم و التأخر خاصة، فیکون تضعیفا بالنسبة إلی قوة المعارض کما 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ینافی ثبوت وروده عن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کونه حینئذ غافلا عما صرح به الکلینی فی أول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عدم الوجدان لا یدل علی عدم الوجود، و عدم روایته لحدیث، لا یدل علی عدم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یبعد بل یستحیل عادة استحضار ابن بابویه لجمیع الأحادیث، و الروایات، و الطرق، فی وقت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احتمال غفلته عن شهادة الکلینی بصحّة کتابه، فی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القرائن ظهرت عند القدماء، فکیف یجب علی المتأخرین تقلیدهم فیها؟</w:t>
      </w:r>
    </w:p>
    <w:p>
      <w:pPr>
        <w:pStyle w:val="BookText"/>
        <w:rPr/>
      </w:pPr>
      <w:r>
        <w:rPr>
          <w:rFonts w:ascii="IRNazanin" w:hAnsi="IRNazanin" w:eastAsia="IRNazanin"/>
          <w:color w:val="111111"/>
          <w:sz w:val="28"/>
          <w:sz w:val="28"/>
          <w:szCs w:val="28"/>
          <w:rtl w:val="true"/>
          <w:lang w:bidi="fa-IR"/>
        </w:rPr>
        <w:t>ثم إنهم قد یختلفون فی إثباتها و نفیها، فی بعض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القرائن کما مر قد بقیت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تجدد قرائن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لم یبق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فروایتهم له، و شهادتهم به، قرینة کافیة، لأنه خبر، واحد، محفوف بالقرینة، لثقة راویه، و جلالته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اعترافهم بالقرائن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القرائن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نفی بعضهم لها فی بعض المواضع لا یضر، لأنه نفی غیر محصور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الوجدان لا یدل علی عدم الوجود، و غایته عدم الظهور للنافی، لاشتغاله بتحقیق غیره من العلوم، أو لکثرة تتبعه لکتب العامة و أحادیثهم خالیة من القرائن أو غفلته عنها</w:t>
      </w:r>
      <w:r>
        <w:rPr>
          <w:rStyle w:val="FootnoteAnchor"/>
          <w:rtl w:val="true"/>
        </w:rPr>
        <w:footnoteReference w:id="281"/>
      </w:r>
      <w:r>
        <w:rPr>
          <w:rFonts w:ascii="IRNazanin" w:hAnsi="IRNazanin" w:eastAsia="IRNazanin"/>
          <w:color w:val="111111"/>
          <w:sz w:val="28"/>
          <w:sz w:val="28"/>
          <w:szCs w:val="28"/>
          <w:rtl w:val="true"/>
          <w:lang w:bidi="fa-IR"/>
        </w:rPr>
        <w:t>فی ذلک الوقت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سلمنا، لکن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فی ذلک الموضع، بعینه، لا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حدیث عمر بن حنظلة الأمر بالعمل بخبر الثقة، و ترجیحه علی روایة غیره، بل ترجیح روایة الأوثق علی روایة الثقة، و هذا یصلح سندا للاصطلاح الجدید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جاءَکُمْ فاسِقٌ بِنَبَإٍ فَتَبَیَّنُوا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الحجرات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ادعاه بعضهم، عن انسداد باب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فیه، و لا ینافی کون المرجوح ثابتا، واردا للتقیة أو نحوها، کما فی متشابهات القرآن و ذلک عند عدم وجود مرجح آخر، أقوی منه، کالتقیة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مخصوص أیضا بما إذا لم یوجد الحدیثان فی کتاب معتمد صحیح، بل یکون الحدیثان قد رواهما رجلان، و لم یعلم ثبوتهما فی الأصول و الکتب المعتمدة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ظاهر من حدیث عمر 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دلالة له علی جواز العمل بذلک، فی غیر محل التعارض، و لا فی أحادیث الکتب المشهود لها بالصحة، أو المعروضة علی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الاعتماد علی القیاس فی مثله غیر معقول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فیه عموم شامل لتلک الکتب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العلم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کثیرا من وسائط تلک الأسانید کان ضعیفا أو مجهولا، کما مرّ علی أن الآیة، و الروایة علی تقدیر دلالتهما علی المطلوب تدلان علی ما نقوله،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قسمان، لا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فالروایة خبر واحد، لا یستدلون بمثلها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دلالة الآیة بمفهوم الشرط، و الصفة، المختلف فی حجیتهما، و لیس علیها دلیل قطعی، فهو استدلال بظن علی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استدل بعضهم، بالآیة علی وجوب العمل بخبر الواحد، إذا کان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حیث إن الله أوجب التوقف فی خبر الفاسق، فدل علی أن خبر العدل لا یجب التوقف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یصح، لأن دلیل الخطاب لا یعول علیه، عندنا و عند أکثر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الشیعه ؛ 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تهی‌</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أن الأمر بالتثبت مخصوص بصورة واحدة، و هی ما 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تُصِیبُوا قَوْماً بِجَهالَةٍ فَتُصْبِحُوا عَلی ما فَعَلْتُمْ نادِمِینَ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صورة نادرة، فحمل باقی الصور علیها قیاس، باطل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نجیب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عملنا لیس بخبر الفاسق وحده بل، بخبره مع خبر جماعة کثیرین من العدول و الثقات بثبوته، و صحته، و نقله من الأصول المجمع علیها، و غیر ذلک من القرائن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مطابق لمضمون الآیة و الروایة، إذ مناط العمل خبر الثقات و العدول، فقد أتینا بما أمرنا به من التثبت و التبین، ثم عملنا بما تبین لنا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التحقیق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الترجیح بزیادة العدالة لا یصلح سندا للاصطلاح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العدالة مخصوصة برواة الصحیح، غیر موجودة فی رواة الحسن و الموثق، و الضعیف، و کان ینبغی تقسیم الصحیح إلی أقسام بحسب زیادة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بعید عن مضمون خبر عمر 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معرفة الأعدل من الرواة، فی زماننا، متعذرة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علماء الرجال لم یضبطوا مراتب العدالة، إلا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تلک‌المواضع من نُدورها، جدا لا تُفهم من الاصطلاح الجدید قطعا، فأین هذا عما ادعاه المعترض،؟ لو لا التمویه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زیادة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تذکر فی حدیث عمر بحنظلة،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فإن الذین وضعوا هذا الاصطلاح، و عملوا به، لا یخصونه بمقام التعارض، بل یردون الحدیث بسببه من غیر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صرحوا فی الأصول و الفروع بخلاف ما ادعاه المعترض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انسداد باب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عدم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سلوک طریق القدماء؛ الآن، و بأنه قد وقع من أصحاب ذلک الاصطلاح،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کثیرا ما یضعّف الحدیث، معللا بأن راویه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کون البحث عن أحوال الرجال عبثا، و هو خلاف إجماع </w:t>
      </w:r>
    </w:p>
    <w:p>
      <w:pPr>
        <w:pStyle w:val="BookText"/>
        <w:rPr/>
      </w:pPr>
      <w:r>
        <w:rPr>
          <w:rFonts w:ascii="IRNazanin" w:hAnsi="IRNazanin" w:eastAsia="IRNazanin"/>
          <w:color w:val="111111"/>
          <w:sz w:val="28"/>
          <w:sz w:val="28"/>
          <w:szCs w:val="28"/>
          <w:rtl w:val="true"/>
          <w:lang w:bidi="fa-IR"/>
        </w:rPr>
        <w:t>المتقدمین و المتأخّرین، بل النصوص عن الأئمة علیهم السلام کثیرة، فی توثیق الرجال، و تضعیفهم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تضعیف الشیخ بعض الأحادیث بضعف راویه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تضعیف غیر حقیقی،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هو تضعیف ظاهری، و مثله کثیر من تعلیلاته، کما أشار إلیه صاحب المنتقی، فی بعض مباحثه،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مطالب بدلیل ما ذکره، إن کان یرید بالتعلیل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عذره و ما ذکره،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رجوع بعض الشیعة عن التشیع، بسبب اختلاف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کثیراً ما یرجّحُ بترجیحات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الأقرب هناک أن مراده أنه ضعیف بالنسبة إلی قوة معارضه، لا ضعیف فی نفسه، فلا ینافی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یوضح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یذکره إلا فی مقام التعارض، بل فی بعض مواضع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ضعیف، لأن راویه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نراه یعمل بروایة ذلک الراوی، بعینه، بل، بروایة من هو أضعف منه، فی مواضع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کثیرا ما یضعف الحدیث بأنه مرسل، ثم یستدل بالحدیث 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یعمل بالمراسیل، و بروایة الضعفاء، و یرد المسند، و روایة الثقات، و هو صریح فی المعنی الذی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فعل غیر المعصوم لیس بحجة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البحث عن أحوال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یدل علی الاصطلاح الجدید، </w:t>
      </w:r>
    </w:p>
    <w:p>
      <w:pPr>
        <w:pStyle w:val="BookText"/>
        <w:rPr/>
      </w:pPr>
      <w:r>
        <w:rPr>
          <w:rFonts w:ascii="IRNazanin" w:hAnsi="IRNazanin" w:eastAsia="IRNazanin"/>
          <w:color w:val="111111"/>
          <w:sz w:val="28"/>
          <w:sz w:val="28"/>
          <w:szCs w:val="28"/>
          <w:rtl w:val="true"/>
          <w:lang w:bidi="fa-IR"/>
        </w:rPr>
        <w:t>کیف، و قد صرحوا بخلافه؟ و عملهم لا یوافقه،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أنه مستحدث بعد مدة طویلة تقارب سبعمائة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للبحث عن أحوال الرجال 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الاطلاع علی بعض القرائن التی عرفها المتقدمون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السبیل إلی کثرة القرائن الدالة علی ثبوت الحدیث، کما صرح به صاحب المعالم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الترجیح بذلک، عند التعارض، مع عدم مرجح آخر أقوی منه،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إثبات التواتر بنقل جماعة و إن کانوا قلیلین لعدم انحصار عدده، علی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عدده یختلف باختلاف أحوال الرواة، و الضابط إحالة العادة تواطأهم علی الکذب، فقد یحصل بأقل من خمسة، کما صرح به المحققون، و شهد به الوجدان فی موارد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أحوال الکتب، التی نرید النقل منها، و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راوی الکتاب و مؤلفه ثقة، عمل به، و إلا، فلا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الفوائد</w:t>
      </w:r>
      <w:r>
        <w:rPr>
          <w:rFonts w:eastAsia="IRNazanin" w:cs="IRNazanin"/>
          <w:color w:val="111111"/>
          <w:sz w:val="28"/>
          <w:szCs w:val="28"/>
          <w:rtl w:val="true"/>
          <w:lang w:bidi="fa-IR"/>
        </w:rPr>
        <w:t xml:space="preserve">. </w:t>
      </w:r>
      <w:bookmarkStart w:id="1211" w:name="pg12224_12716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2" w:name="__RefHeading___Toc6342779_417432637"/>
      <w:bookmarkStart w:id="1213" w:name="_Toc520"/>
      <w:bookmarkEnd w:id="1211"/>
      <w:bookmarkEnd w:id="1212"/>
      <w:r>
        <w:rPr>
          <w:rtl w:val="true"/>
        </w:rPr>
        <w:t xml:space="preserve">الفائدة الحادیة عشرة </w:t>
      </w:r>
      <w:r>
        <w:rPr>
          <w:rtl w:val="true"/>
        </w:rPr>
        <w:t>[</w:t>
      </w:r>
      <w:r>
        <w:rPr>
          <w:rtl w:val="true"/>
        </w:rPr>
        <w:t>فی الأحادیث المضمرة</w:t>
      </w:r>
      <w:r>
        <w:rPr>
          <w:rtl w:val="true"/>
        </w:rPr>
        <w:t>]</w:t>
      </w:r>
      <w:bookmarkEnd w:id="121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فی الأحادیث المضمرة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حسن،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یتفق فی بعض الأحادیث عدم التصریح باسم الإمام الذی یروی الحدیث عنه، بل یشار إلیه بالضمیر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 جمع من الأصحاب أن مثله قطع، ینافی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ذلک علی إطلاقه بصحیح، لأن القرائن، فی تلک المواضع، تشهد بعود الضمیر إلی المعصوم، بنحو من التوجیه الذی ذکرناه فی إطلاق الأسماء،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کثیرا من قدماء رواة حدیثنا، و مصنفی کتبه، کانوا یروون عن الأئمة، مشافهة، و یوردون ما یروونه فی کتبهم جملة و إن کانت الأحکام التی فی الروایات مختلفة فیقول فی أول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الإمام الذی یروی عنه، ثم یکتفی فی الباقی بالضمیر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نحو هذا، إلی أن تنتهی الأخبار التی رواها عنه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أن رعایة البلاغة تقتضی ذلک، فإن إعادة الاسم الظاهر، فی جمیع تلک المواضع، تنافیها، فی الغالب قطعا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لمّا أن نقلت تلک الأخبار، إلی کتاب آخر، صار لها ما صار فی إطلاق الأسماء، بعینه، فلم یبق للضمیر 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الممارسة تطلع علی أنه لا فرق فی التعبیر بین الظاهر، و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فی إطلاق الأسماء المشترکة، فی الأسانید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هاتان العبارتان کغیرهما صریحتان فی أن هذه الأحادیث منقولة من تلک الأصول، و الکتب، المعتمدة، من غیر تغییر لشی‌ء منها، حتی وضع الظاهر من أسماء الأئمة علیهم السلام موضع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الظن بهم فی غیر ذلک، من تغییر، أو زیادة، أو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یصدر منهم شی‌ء من ذلک، ثم یشهدون بصحتها، و أنها حجة بینهم و بین الله؟؟، و یکونون مع ذلک ثقاتاً، عدولا، أجلاء، لا یطعن علیهم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واضح</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الموفق</w:t>
      </w:r>
      <w:r>
        <w:rPr>
          <w:rFonts w:eastAsia="IRNazanin" w:cs="IRNazanin"/>
          <w:color w:val="111111"/>
          <w:sz w:val="28"/>
          <w:szCs w:val="28"/>
          <w:rtl w:val="true"/>
          <w:lang w:bidi="fa-IR"/>
        </w:rPr>
        <w:t xml:space="preserve">. </w:t>
      </w:r>
      <w:bookmarkStart w:id="1214" w:name="pg12224_127166"/>
    </w:p>
    <w:p>
      <w:pPr>
        <w:pStyle w:val="Heading3"/>
        <w:numPr>
          <w:ilvl w:val="2"/>
          <w:numId w:val="1"/>
        </w:numPr>
        <w:rPr/>
      </w:pPr>
      <w:bookmarkStart w:id="1215" w:name="__RefHeading___Toc6342781_417432637"/>
      <w:bookmarkStart w:id="1216" w:name="_Toc521"/>
      <w:bookmarkEnd w:id="1214"/>
      <w:bookmarkEnd w:id="1215"/>
      <w:r>
        <w:rPr>
          <w:rtl w:val="true"/>
        </w:rPr>
        <w:t xml:space="preserve">الفائدة الثانیة عشرة </w:t>
      </w:r>
      <w:r>
        <w:rPr>
          <w:rtl w:val="true"/>
        </w:rPr>
        <w:t>[</w:t>
      </w:r>
      <w:r>
        <w:rPr>
          <w:rtl w:val="true"/>
        </w:rPr>
        <w:t>أحوال الرجال</w:t>
      </w:r>
      <w:r>
        <w:rPr>
          <w:rtl w:val="true"/>
        </w:rPr>
        <w:t>]</w:t>
      </w:r>
      <w:bookmarkEnd w:id="121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7" w:name="__RefHeading___Toc6342783_417432637"/>
      <w:bookmarkStart w:id="1218" w:name="_Toc522"/>
      <w:bookmarkEnd w:id="1217"/>
      <w:r>
        <w:rPr>
          <w:rtl w:val="true"/>
        </w:rPr>
        <w:t>اشاره</w:t>
      </w:r>
      <w:bookmarkEnd w:id="121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فی ذکر جملة من القرائن المستفادة من أحوال، الرجال تفصیلا، مضافة إلی القرائن السابقة الإجمالیة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نذکر هنا من یستفاد من وجوده فی السند، قرینة علی صحة النقل، و ثبوته، و اعتماده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أقسام، و قد یجتمع منها اثنان،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 علماؤنا علی ثقته، مع صحة عقیدته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نصوا علی مدحه، و جلالته، و إن لم یوثقوه، مع کونه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نصوا علی توثیقه، مع فساد مذهبه،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عدُّوه من أصحاب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عدُّوه من أصحاب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نصوا علی روایة بعض أصحاب الإجماع کتابه، لدخوله فی الإجماع</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مجهولا أو ضعیفا، و قد شهدوا لکتابة بالصحة و الاعتماد، لما 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وقع الاختلاف فی توثیقه، و تضعیفه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توثیقه أرجح، فوجوده فی السند قرینة،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فأذکره، لینظر فی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الاختلاف هنا، فی الغالب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الحدیث فی حق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 الذم فی مثله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أذکر الضعفاء، لأن روایتهم إنما تکون ضعیفة، إذا لم یعضدها نص آخر و لم تقم القرائن علی صحتها، و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أعلم أن الشیخ؛ بهاء الدین،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ألفاظ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حجة، عین، و ما أدی مؤداها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متقن، حافظ، ضابط، صدوق، مشکور، مستقیم، زاهد، قریب الأمر،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فیفید المدح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 التعدیل، عدل، ثقة، حجة، صحیح الحدیث، و ما أدّی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إفادة هذه الألفاظ سوی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للتعدیل، نظر، لا یخفی علی المتأمل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المعنی المعتبر فی ثبوت النقل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ذکر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الثقة، بل ما فوقها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المدح، لقولهم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اعرفوا منازل الرجال منا علی قدر روایاتهم عنا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لکنی لم أذکر کلّ أصحاب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دال علی التوثیق، لوقوع النکرة فی سیاق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تقدمت عبارة الشهید الثانی، المتضمنة لتوثیق جمیع رواة حدیثنا، الذین کانوا فی زمان الشیخ الکلینی، و الذین من بعده إلی زمان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تقدمت عبارة الشیخ المفید، و ابن شهرآشوب، و الطبرسی، المتضمنة لتوثیق أربعة آلاف رجل، من أصحاب الصادق علیه السلام‌</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الموجود فیها من جمیع رواة الحدیث سبعة آلاف إلّا خمسین، و فیها تکرار فی الأسماء قلیل، و فی الکنی و الألقاب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علماء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أحمد بن محمّد بن سعید ابن عقدة صنف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الذین رووا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فیه أربعة آلاف رجل، أخرج فیه لکل رجل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ترد هذه التعلیقة فی المصححتین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المذکور الآن من أصحابه علیه السلام، فی کتب الرجال و الحدیث لا یبلغ هذا العدد، فضلا عن الزیادة علیه فلا تغفل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توثیق علماء الرجال لیس من باب الشهادة، لعدم ثبوت شهادة الشاهد، بمجرد کتابته، فضلا عن کتابة غیره شیئا ینسبه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القرائن القطعیة، التی تدل علی حال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وجه للاختلاف هنا فی قبول تزکیة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ذاک مخصوص بالشهادة الشرعیة بتعدیله، و لا بد من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توثیق الراوی الذی یوثقه بعض علماء الرجال الأجلاء الثقات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فکثیرا ما یفید القطع، مع اتحاد المزکی، لانضمام القرائن التی یعرفها الماهر المتتبع، فإن لکل عمل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فَوْقَ کُلِّ ذِی عِلْمٍ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نرجع إلی وجداننا، فنجد عندنا جزما بثقة کثیر من رواتنا، و علمائنا، الذین لم یوثقهم أحد، لما بلغنا من آثارهم المفیدة للعلم بثقتهم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توثیق بعض الثقات، الأجلاء، من جملة القرائن المفیدة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تواترت الأحادیث فی حجیة خبر الثقة، کما مر، فیدخل خبره بحال الرواة،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رتبت أسماء الرجال علی حروف المعجم، مقدما للأول، فالأول، فی الأسماء، و أسماء الآباء، و غیرها، علی النهج المألوف، تسهیلا للتناول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الأصل عدم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من حرف أو حرکة، فیقدم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عبیدة</w:t>
      </w:r>
      <w:r>
        <w:rPr>
          <w:rFonts w:eastAsia="IRNazanin" w:cs="IRNazanin"/>
          <w:color w:val="111111"/>
          <w:sz w:val="28"/>
          <w:szCs w:val="28"/>
          <w:rtl w:val="true"/>
          <w:lang w:bidi="fa-IR"/>
        </w:rPr>
        <w:t xml:space="preserve">". </w:t>
      </w:r>
      <w:bookmarkStart w:id="1219" w:name="pg12224_127172"/>
    </w:p>
    <w:p>
      <w:pPr>
        <w:pStyle w:val="Heading4"/>
        <w:numPr>
          <w:ilvl w:val="3"/>
          <w:numId w:val="1"/>
        </w:numPr>
        <w:rPr/>
      </w:pPr>
      <w:bookmarkStart w:id="1220" w:name="__RefHeading___Toc6342785_417432637"/>
      <w:bookmarkStart w:id="1221" w:name="_Toc523"/>
      <w:bookmarkEnd w:id="1219"/>
      <w:bookmarkEnd w:id="1220"/>
      <w:r>
        <w:rPr>
          <w:rtl w:val="true"/>
        </w:rPr>
        <w:t>[</w:t>
      </w:r>
      <w:r>
        <w:rPr>
          <w:rtl w:val="true"/>
        </w:rPr>
        <w:t>باب الأسماء</w:t>
      </w:r>
      <w:r>
        <w:rPr>
          <w:rtl w:val="true"/>
        </w:rPr>
        <w:t>]</w:t>
      </w:r>
      <w:bookmarkEnd w:id="1221"/>
    </w:p>
    <w:p>
      <w:pPr>
        <w:pStyle w:val="Heading5"/>
        <w:numPr>
          <w:ilvl w:val="4"/>
          <w:numId w:val="1"/>
        </w:numPr>
        <w:rPr/>
      </w:pPr>
      <w:bookmarkStart w:id="1222" w:name="__RefHeading___Toc6342787_417432637"/>
      <w:bookmarkStart w:id="1223" w:name="_Toc524"/>
      <w:bookmarkEnd w:id="1222"/>
      <w:r>
        <w:rPr>
          <w:rtl w:val="true"/>
        </w:rPr>
        <w:t>باب الهمزة</w:t>
      </w:r>
      <w:bookmarkEnd w:id="1223"/>
    </w:p>
    <w:p>
      <w:pPr>
        <w:pStyle w:val="Heading6"/>
        <w:numPr>
          <w:ilvl w:val="5"/>
          <w:numId w:val="1"/>
        </w:numPr>
        <w:rPr/>
      </w:pPr>
      <w:bookmarkStart w:id="1224" w:name="__RefHeading___Toc6342789_417432637"/>
      <w:bookmarkStart w:id="1225" w:name="_Toc525"/>
      <w:bookmarkEnd w:id="1224"/>
      <w:r>
        <w:rPr>
          <w:rtl w:val="true"/>
        </w:rPr>
        <w:t>آدم بن إسحاق بن آدم بن عبد الله بن سعد؛ الأشعری</w:t>
      </w:r>
      <w:r>
        <w:rPr>
          <w:rtl w:val="true"/>
        </w:rPr>
        <w:t>:</w:t>
      </w:r>
      <w:bookmarkEnd w:id="1225"/>
    </w:p>
    <w:p>
      <w:pPr>
        <w:pStyle w:val="BookText"/>
        <w:rPr/>
      </w:pPr>
      <w:r>
        <w:rPr>
          <w:rFonts w:ascii="IRNazanin" w:hAnsi="IRNazanin" w:eastAsia="IRNazanin"/>
          <w:color w:val="111111"/>
          <w:sz w:val="28"/>
          <w:sz w:val="28"/>
          <w:szCs w:val="28"/>
          <w:rtl w:val="true"/>
          <w:lang w:bidi="fa-IR"/>
        </w:rPr>
        <w:t>قمی، ثقة؛ قاله النجاشی، و الشیخ، و العلامة</w:t>
      </w:r>
      <w:r>
        <w:rPr>
          <w:rFonts w:eastAsia="IRNazanin" w:cs="IRNazanin"/>
          <w:color w:val="111111"/>
          <w:sz w:val="28"/>
          <w:szCs w:val="28"/>
          <w:rtl w:val="true"/>
          <w:lang w:bidi="fa-IR"/>
        </w:rPr>
        <w:t>.</w:t>
      </w:r>
    </w:p>
    <w:p>
      <w:pPr>
        <w:pStyle w:val="Heading6"/>
        <w:numPr>
          <w:ilvl w:val="5"/>
          <w:numId w:val="1"/>
        </w:numPr>
        <w:rPr/>
      </w:pPr>
      <w:bookmarkStart w:id="1226" w:name="__RefHeading___Toc6342791_417432637"/>
      <w:bookmarkStart w:id="1227" w:name="_Toc526"/>
      <w:bookmarkEnd w:id="1226"/>
      <w:r>
        <w:rPr>
          <w:rtl w:val="true"/>
        </w:rPr>
        <w:t>آدم بن الحسین؛ النخاس</w:t>
      </w:r>
      <w:r>
        <w:rPr>
          <w:rtl w:val="true"/>
        </w:rPr>
        <w:t>:</w:t>
      </w:r>
      <w:bookmarkEnd w:id="1227"/>
    </w:p>
    <w:p>
      <w:pPr>
        <w:pStyle w:val="BookText"/>
        <w:rPr/>
      </w:pPr>
      <w:r>
        <w:rPr>
          <w:rFonts w:ascii="IRNazanin" w:hAnsi="IRNazanin" w:eastAsia="IRNazanin"/>
          <w:color w:val="111111"/>
          <w:sz w:val="28"/>
          <w:sz w:val="28"/>
          <w:szCs w:val="28"/>
          <w:rtl w:val="true"/>
          <w:lang w:bidi="fa-IR"/>
        </w:rPr>
        <w:t>کوفی، ثقة؛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 یرویه إسماعیل بن مهران</w:t>
      </w:r>
      <w:r>
        <w:rPr>
          <w:rFonts w:eastAsia="IRNazanin" w:cs="IRNazanin"/>
          <w:color w:val="111111"/>
          <w:sz w:val="28"/>
          <w:szCs w:val="28"/>
          <w:rtl w:val="true"/>
          <w:lang w:bidi="fa-IR"/>
        </w:rPr>
        <w:t>.</w:t>
      </w:r>
    </w:p>
    <w:p>
      <w:pPr>
        <w:pStyle w:val="Heading6"/>
        <w:numPr>
          <w:ilvl w:val="5"/>
          <w:numId w:val="1"/>
        </w:numPr>
        <w:rPr/>
      </w:pPr>
      <w:bookmarkStart w:id="1228" w:name="__RefHeading___Toc6342793_417432637"/>
      <w:bookmarkStart w:id="1229" w:name="_Toc527"/>
      <w:bookmarkEnd w:id="1228"/>
      <w:r>
        <w:rPr>
          <w:rtl w:val="true"/>
        </w:rPr>
        <w:t>آدم بن المتوکل؛ أبو الحسین، بیاع اللؤلؤ</w:t>
      </w:r>
      <w:r>
        <w:rPr>
          <w:rtl w:val="true"/>
        </w:rPr>
        <w:t>:</w:t>
      </w:r>
      <w:bookmarkEnd w:id="1229"/>
    </w:p>
    <w:p>
      <w:pPr>
        <w:pStyle w:val="BookText"/>
        <w:rPr/>
      </w:pPr>
      <w:r>
        <w:rPr>
          <w:rFonts w:ascii="IRNazanin" w:hAnsi="IRNazanin" w:eastAsia="IRNazanin"/>
          <w:color w:val="111111"/>
          <w:sz w:val="28"/>
          <w:sz w:val="28"/>
          <w:szCs w:val="28"/>
          <w:rtl w:val="true"/>
          <w:lang w:bidi="fa-IR"/>
        </w:rPr>
        <w:t>کوفی، ثقة، له أصل؛ قاله النجاشی</w:t>
      </w:r>
      <w:r>
        <w:rPr>
          <w:rFonts w:eastAsia="IRNazanin" w:cs="IRNazanin"/>
          <w:color w:val="111111"/>
          <w:sz w:val="28"/>
          <w:szCs w:val="28"/>
          <w:rtl w:val="true"/>
          <w:lang w:bidi="fa-IR"/>
        </w:rPr>
        <w:t>.</w:t>
      </w:r>
    </w:p>
    <w:p>
      <w:pPr>
        <w:pStyle w:val="Heading6"/>
        <w:numPr>
          <w:ilvl w:val="5"/>
          <w:numId w:val="1"/>
        </w:numPr>
        <w:rPr/>
      </w:pPr>
      <w:bookmarkStart w:id="1230" w:name="__RefHeading___Toc6342795_417432637"/>
      <w:bookmarkStart w:id="1231" w:name="_Toc528"/>
      <w:bookmarkEnd w:id="1230"/>
      <w:r>
        <w:rPr>
          <w:rtl w:val="true"/>
        </w:rPr>
        <w:t>أبان بن تغلب بن ریاح؛ أبو سعید؛ البکری</w:t>
      </w:r>
      <w:r>
        <w:rPr>
          <w:rtl w:val="true"/>
        </w:rPr>
        <w:t>:</w:t>
      </w:r>
      <w:bookmarkEnd w:id="1231"/>
    </w:p>
    <w:p>
      <w:pPr>
        <w:pStyle w:val="BookText"/>
        <w:rPr/>
      </w:pPr>
      <w:r>
        <w:rPr>
          <w:rFonts w:ascii="IRNazanin" w:hAnsi="IRNazanin" w:eastAsia="IRNazanin"/>
          <w:color w:val="111111"/>
          <w:sz w:val="28"/>
          <w:sz w:val="28"/>
          <w:szCs w:val="28"/>
          <w:rtl w:val="true"/>
          <w:lang w:bidi="fa-IR"/>
        </w:rPr>
        <w:t>، ثقة، جلیل القدر، عظیم المنزلة فی أصحابنا، لقی علی بن الحسین، و الباقر، و الصادق علیهم السلام، و روی عنهم، و کانت له عندهم خطوة و 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فی مجلس المدینة، أفت الناس، فإنی أحب أن أری‌</w:t>
      </w:r>
      <w:r>
        <w:rPr>
          <w:rStyle w:val="FootnoteAnchor"/>
          <w:rtl w:val="true"/>
        </w:rPr>
        <w:footnoteReference w:id="289"/>
      </w:r>
      <w:r>
        <w:rPr>
          <w:rFonts w:ascii="IRNazanin" w:hAnsi="IRNazanin" w:eastAsia="IRNazanin"/>
          <w:color w:val="111111"/>
          <w:sz w:val="28"/>
          <w:sz w:val="28"/>
          <w:szCs w:val="28"/>
          <w:rtl w:val="true"/>
          <w:lang w:bidi="fa-IR"/>
        </w:rPr>
        <w:t>فی شیعتی مثلک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قارئا، فقیها، لغویا؛ قاله النجاشی، و الشیخ،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مقدما فی کل فن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و الفقه، و الحدیث، و الأدب، و اللغة، و النحو،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روی عن أبی عبد الله علیه السلام ثلاثین ألف حدیث</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w:t>
      </w:r>
      <w:r>
        <w:rPr>
          <w:rStyle w:val="FootnoteAnchor"/>
          <w:rtl w:val="true"/>
        </w:rPr>
        <w:footnoteReference w:id="290"/>
      </w:r>
      <w:r>
        <w:rPr>
          <w:rFonts w:ascii="IRNazanin" w:hAnsi="IRNazanin" w:eastAsia="IRNazanin"/>
          <w:color w:val="111111"/>
          <w:sz w:val="28"/>
          <w:sz w:val="28"/>
          <w:szCs w:val="28"/>
          <w:rtl w:val="true"/>
          <w:lang w:bidi="fa-IR"/>
        </w:rPr>
        <w:t>فی مدحه أحادیث کثیرة، و وثقه علماء المخالفین أیضا</w:t>
      </w:r>
      <w:r>
        <w:rPr>
          <w:rFonts w:eastAsia="IRNazanin" w:cs="IRNazanin"/>
          <w:color w:val="111111"/>
          <w:sz w:val="28"/>
          <w:szCs w:val="28"/>
          <w:rtl w:val="true"/>
          <w:lang w:bidi="fa-IR"/>
        </w:rPr>
        <w:t xml:space="preserve">-. </w:t>
      </w:r>
      <w:bookmarkStart w:id="1232" w:name="pg12224_127173"/>
    </w:p>
    <w:p>
      <w:pPr>
        <w:pStyle w:val="Heading6"/>
        <w:numPr>
          <w:ilvl w:val="5"/>
          <w:numId w:val="1"/>
        </w:numPr>
        <w:rPr/>
      </w:pPr>
      <w:bookmarkStart w:id="1233" w:name="__RefHeading___Toc6342797_417432637"/>
      <w:bookmarkStart w:id="1234" w:name="_Toc529"/>
      <w:bookmarkEnd w:id="1232"/>
      <w:bookmarkEnd w:id="1233"/>
      <w:r>
        <w:rPr>
          <w:rtl w:val="true"/>
        </w:rPr>
        <w:t>أبان بن عبد الملک؛ الثقفی</w:t>
      </w:r>
      <w:r>
        <w:rPr>
          <w:rtl w:val="true"/>
        </w:rPr>
        <w:t>:</w:t>
      </w:r>
      <w:bookmarkEnd w:id="1234"/>
    </w:p>
    <w:p>
      <w:pPr>
        <w:pStyle w:val="BookText"/>
        <w:rPr/>
      </w:pPr>
      <w:r>
        <w:rPr>
          <w:rFonts w:ascii="IRNazanin" w:hAnsi="IRNazanin" w:eastAsia="IRNazanin"/>
          <w:color w:val="111111"/>
          <w:sz w:val="28"/>
          <w:sz w:val="28"/>
          <w:szCs w:val="28"/>
          <w:rtl w:val="true"/>
          <w:lang w:bidi="fa-IR"/>
        </w:rPr>
        <w:t xml:space="preserve">شیخ من أصحابنا، 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 النجاشی</w:t>
      </w:r>
      <w:r>
        <w:rPr>
          <w:rFonts w:eastAsia="IRNazanin" w:cs="IRNazanin"/>
          <w:color w:val="111111"/>
          <w:sz w:val="28"/>
          <w:szCs w:val="28"/>
          <w:rtl w:val="true"/>
          <w:lang w:bidi="fa-IR"/>
        </w:rPr>
        <w:t>.</w:t>
      </w:r>
    </w:p>
    <w:p>
      <w:pPr>
        <w:pStyle w:val="Heading6"/>
        <w:numPr>
          <w:ilvl w:val="5"/>
          <w:numId w:val="1"/>
        </w:numPr>
        <w:rPr/>
      </w:pPr>
      <w:bookmarkStart w:id="1235" w:name="__RefHeading___Toc6342799_417432637"/>
      <w:bookmarkStart w:id="1236" w:name="_Toc530"/>
      <w:bookmarkEnd w:id="1235"/>
      <w:r>
        <w:rPr>
          <w:rtl w:val="true"/>
        </w:rPr>
        <w:t>أبان بن عثمان؛ الأحمر، البجلی</w:t>
      </w:r>
      <w:r>
        <w:rPr>
          <w:rtl w:val="true"/>
        </w:rPr>
        <w:t>:</w:t>
      </w:r>
      <w:bookmarkEnd w:id="1236"/>
    </w:p>
    <w:p>
      <w:pPr>
        <w:pStyle w:val="BookText"/>
        <w:rPr/>
      </w:pPr>
      <w:r>
        <w:rPr>
          <w:rFonts w:ascii="IRNazanin" w:hAnsi="IRNazanin" w:eastAsia="IRNazanin"/>
          <w:color w:val="111111"/>
          <w:sz w:val="28"/>
          <w:sz w:val="28"/>
          <w:szCs w:val="28"/>
          <w:rtl w:val="true"/>
          <w:lang w:bidi="fa-IR"/>
        </w:rPr>
        <w:t>أجمعوا علی تصحیح ما یصح عنه، و تصدیقه، کما تقدم‌</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و له أصل، یرویهما أحمد بن محمد بن أبی نصر،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کبیر، حسن، رواه ابن أبی نصر،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الکشی عن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ناووسیا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 صاحب 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ابن فضال فطحی، لا یقبل طعنه فی أبان، و إن قبل؛ فقبول قول أبان أولی، للإجماع المذکور، و یعد حدیثه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یشعر بالزوال، و روایته عن الکاظم علیه السلام قرینة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عندی قبول روایته</w:t>
      </w:r>
      <w:r>
        <w:rPr>
          <w:rFonts w:eastAsia="IRNazanin" w:cs="IRNazanin"/>
          <w:color w:val="111111"/>
          <w:sz w:val="28"/>
          <w:szCs w:val="28"/>
          <w:rtl w:val="true"/>
          <w:lang w:bidi="fa-IR"/>
        </w:rPr>
        <w:t>.</w:t>
      </w:r>
    </w:p>
    <w:p>
      <w:pPr>
        <w:pStyle w:val="Heading6"/>
        <w:numPr>
          <w:ilvl w:val="5"/>
          <w:numId w:val="1"/>
        </w:numPr>
        <w:rPr/>
      </w:pPr>
      <w:bookmarkStart w:id="1237" w:name="__RefHeading___Toc6342801_417432637"/>
      <w:bookmarkStart w:id="1238" w:name="_Toc531"/>
      <w:bookmarkEnd w:id="1237"/>
      <w:r>
        <w:rPr>
          <w:rtl w:val="true"/>
        </w:rPr>
        <w:t>أبان بن عمر؛ الأسدی، ختن آل میثم التمار</w:t>
      </w:r>
      <w:r>
        <w:rPr>
          <w:rtl w:val="true"/>
        </w:rPr>
        <w:t>:</w:t>
      </w:r>
      <w:bookmarkEnd w:id="1238"/>
    </w:p>
    <w:p>
      <w:pPr>
        <w:pStyle w:val="BookText"/>
        <w:rPr/>
      </w:pPr>
      <w:r>
        <w:rPr>
          <w:rFonts w:ascii="IRNazanin" w:hAnsi="IRNazanin" w:eastAsia="IRNazanin"/>
          <w:color w:val="111111"/>
          <w:sz w:val="28"/>
          <w:sz w:val="28"/>
          <w:szCs w:val="28"/>
          <w:rtl w:val="true"/>
          <w:lang w:bidi="fa-IR"/>
        </w:rPr>
        <w:t>شیخ من أصحابنا، ثقة؛ قاله النجاشی، و ابن داود، و العلامة، و ذکره الشیخ فی أصحاب الصادق علیه السلام</w:t>
      </w:r>
      <w:r>
        <w:rPr>
          <w:rFonts w:eastAsia="IRNazanin" w:cs="IRNazanin"/>
          <w:color w:val="111111"/>
          <w:sz w:val="28"/>
          <w:szCs w:val="28"/>
          <w:rtl w:val="true"/>
          <w:lang w:bidi="fa-IR"/>
        </w:rPr>
        <w:t>.</w:t>
      </w:r>
    </w:p>
    <w:p>
      <w:pPr>
        <w:pStyle w:val="Heading6"/>
        <w:numPr>
          <w:ilvl w:val="5"/>
          <w:numId w:val="1"/>
        </w:numPr>
        <w:rPr/>
      </w:pPr>
      <w:bookmarkStart w:id="1239" w:name="__RefHeading___Toc6342803_417432637"/>
      <w:bookmarkStart w:id="1240" w:name="_Toc532"/>
      <w:bookmarkEnd w:id="1239"/>
      <w:r>
        <w:rPr>
          <w:rtl w:val="true"/>
        </w:rPr>
        <w:t>أبان بن محمد؛ البجلی و هو المعروف بسندی البزاز</w:t>
      </w:r>
      <w:r>
        <w:rPr>
          <w:rtl w:val="true"/>
        </w:rPr>
        <w:t>:</w:t>
      </w:r>
      <w:bookmarkEnd w:id="124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ابن أخت صفوان بن یحیی؛ یکنی أبا بشر، کان ثقة، وجها فی </w:t>
      </w:r>
      <w:bookmarkStart w:id="1241" w:name="pg12224_127174"/>
    </w:p>
    <w:p>
      <w:pPr>
        <w:pStyle w:val="BookText"/>
        <w:rPr/>
      </w:pPr>
      <w:bookmarkEnd w:id="1241"/>
      <w:r>
        <w:rPr>
          <w:rFonts w:ascii="IRNazanin" w:hAnsi="IRNazanin" w:eastAsia="IRNazanin"/>
          <w:color w:val="111111"/>
          <w:sz w:val="28"/>
          <w:sz w:val="28"/>
          <w:szCs w:val="28"/>
          <w:rtl w:val="true"/>
          <w:lang w:bidi="fa-IR"/>
        </w:rPr>
        <w:t>أصحابنا الکوفیین؛ قاله النجاشی، و نحوه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الشیخ فی أصحاب الهادی علیه السلام</w:t>
      </w:r>
      <w:r>
        <w:rPr>
          <w:rFonts w:eastAsia="IRNazanin" w:cs="IRNazanin"/>
          <w:color w:val="111111"/>
          <w:sz w:val="28"/>
          <w:szCs w:val="28"/>
          <w:rtl w:val="true"/>
          <w:lang w:bidi="fa-IR"/>
        </w:rPr>
        <w:t>.</w:t>
      </w:r>
    </w:p>
    <w:p>
      <w:pPr>
        <w:pStyle w:val="Heading6"/>
        <w:numPr>
          <w:ilvl w:val="5"/>
          <w:numId w:val="1"/>
        </w:numPr>
        <w:rPr/>
      </w:pPr>
      <w:bookmarkStart w:id="1242" w:name="__RefHeading___Toc6342805_417432637"/>
      <w:bookmarkStart w:id="1243" w:name="_Toc533"/>
      <w:bookmarkEnd w:id="1242"/>
      <w:r>
        <w:rPr>
          <w:rtl w:val="true"/>
        </w:rPr>
        <w:t>إبراهیم؛ أبو رافع؛ عتیق رسول الله صلی الله علیه و آله</w:t>
      </w:r>
      <w:r>
        <w:rPr>
          <w:rtl w:val="true"/>
        </w:rPr>
        <w:t>:</w:t>
      </w:r>
      <w:bookmarkEnd w:id="1243"/>
    </w:p>
    <w:p>
      <w:pPr>
        <w:pStyle w:val="BookText"/>
        <w:rPr/>
      </w:pPr>
      <w:r>
        <w:rPr>
          <w:rFonts w:ascii="IRNazanin" w:hAnsi="IRNazanin" w:eastAsia="IRNazanin"/>
          <w:color w:val="111111"/>
          <w:sz w:val="28"/>
          <w:sz w:val="28"/>
          <w:szCs w:val="28"/>
          <w:rtl w:val="true"/>
          <w:lang w:bidi="fa-IR"/>
        </w:rPr>
        <w:t>ثقة، شهد بدرا معه، و لزم أمیر المؤمنین علیه السلام بعده، و کان من خیار الشیعة؛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النجاشی ما یدل علی مدحه و جلالته، و ذکر أن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و القضایا و الأحکام</w:t>
      </w:r>
      <w:r>
        <w:rPr>
          <w:rFonts w:eastAsia="IRNazanin" w:cs="IRNazanin"/>
          <w:color w:val="111111"/>
          <w:sz w:val="28"/>
          <w:szCs w:val="28"/>
          <w:rtl w:val="true"/>
          <w:lang w:bidi="fa-IR"/>
        </w:rPr>
        <w:t>).</w:t>
      </w:r>
    </w:p>
    <w:p>
      <w:pPr>
        <w:pStyle w:val="Heading6"/>
        <w:numPr>
          <w:ilvl w:val="5"/>
          <w:numId w:val="1"/>
        </w:numPr>
        <w:rPr/>
      </w:pPr>
      <w:bookmarkStart w:id="1244" w:name="__RefHeading___Toc6342807_417432637"/>
      <w:bookmarkStart w:id="1245" w:name="_Toc534"/>
      <w:bookmarkEnd w:id="1244"/>
      <w:r>
        <w:rPr>
          <w:rtl w:val="true"/>
        </w:rPr>
        <w:t>إبراهیم بن أبی بکر محمد بن الربیع</w:t>
      </w:r>
      <w:r>
        <w:rPr>
          <w:rtl w:val="true"/>
        </w:rPr>
        <w:t>:</w:t>
      </w:r>
      <w:bookmarkEnd w:id="1245"/>
    </w:p>
    <w:p>
      <w:pPr>
        <w:pStyle w:val="BookText"/>
        <w:rPr/>
      </w:pPr>
      <w:r>
        <w:rPr>
          <w:rFonts w:ascii="IRNazanin" w:hAnsi="IRNazanin" w:eastAsia="IRNazanin"/>
          <w:color w:val="111111"/>
          <w:sz w:val="28"/>
          <w:sz w:val="28"/>
          <w:szCs w:val="28"/>
          <w:rtl w:val="true"/>
          <w:lang w:bidi="fa-IR"/>
        </w:rPr>
        <w:t>ثقة، و هو و أخوه إسماعیل بن أبی سماک‌</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سیذکر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أبی سمال، 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مصرحا،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 عن أبی الحسن علیه السلام، و کانا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الواقفة؛ قاله النجاشی، و نقله العلامة</w:t>
      </w:r>
      <w:r>
        <w:rPr>
          <w:rFonts w:eastAsia="IRNazanin" w:cs="IRNazanin"/>
          <w:color w:val="111111"/>
          <w:sz w:val="28"/>
          <w:szCs w:val="28"/>
          <w:rtl w:val="true"/>
          <w:lang w:bidi="fa-IR"/>
        </w:rPr>
        <w:t>.</w:t>
      </w:r>
    </w:p>
    <w:p>
      <w:pPr>
        <w:pStyle w:val="Heading6"/>
        <w:numPr>
          <w:ilvl w:val="5"/>
          <w:numId w:val="1"/>
        </w:numPr>
        <w:rPr/>
      </w:pPr>
      <w:bookmarkStart w:id="1246" w:name="__RefHeading___Toc6342809_417432637"/>
      <w:bookmarkStart w:id="1247" w:name="_Toc535"/>
      <w:bookmarkEnd w:id="1246"/>
      <w:r>
        <w:rPr>
          <w:rtl w:val="true"/>
        </w:rPr>
        <w:t>إبراهیم بن أبی البلاد و اسم أبی البلاد</w:t>
      </w:r>
      <w:r>
        <w:rPr>
          <w:rtl w:val="true"/>
        </w:rPr>
        <w:t xml:space="preserve">: </w:t>
      </w:r>
      <w:r>
        <w:rPr>
          <w:rtl w:val="true"/>
        </w:rPr>
        <w:t>یحیی بن سلیم و قیل</w:t>
      </w:r>
      <w:r>
        <w:rPr>
          <w:rtl w:val="true"/>
        </w:rPr>
        <w:t xml:space="preserve">: </w:t>
      </w:r>
      <w:r>
        <w:rPr>
          <w:rtl w:val="true"/>
        </w:rPr>
        <w:t>سلیمان</w:t>
      </w:r>
      <w:r>
        <w:rPr>
          <w:rtl w:val="true"/>
        </w:rPr>
        <w:t>-:</w:t>
      </w:r>
      <w:bookmarkEnd w:id="1247"/>
    </w:p>
    <w:p>
      <w:pPr>
        <w:pStyle w:val="BookText"/>
        <w:rPr/>
      </w:pPr>
      <w:r>
        <w:rPr>
          <w:rFonts w:ascii="IRNazanin" w:hAnsi="IRNazanin" w:eastAsia="IRNazanin"/>
          <w:color w:val="111111"/>
          <w:sz w:val="28"/>
          <w:sz w:val="28"/>
          <w:szCs w:val="28"/>
          <w:rtl w:val="true"/>
          <w:lang w:bidi="fa-IR"/>
        </w:rPr>
        <w:t xml:space="preserve">کان ثقة، قارئا، أدیبا، روی عن أبی عبد الله، و أبی الحسن، و الرضا علیهم السلام،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وثقه فی أصحاب الرضا علیه السلام، و وثقه العلامة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الکشیّ ما یدل علی مدحه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یأتی توثیقه أیضا فی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إبراهیم</w:t>
      </w:r>
      <w:r>
        <w:rPr>
          <w:rFonts w:eastAsia="IRNazanin" w:cs="IRNazanin"/>
          <w:color w:val="111111"/>
          <w:sz w:val="28"/>
          <w:szCs w:val="28"/>
          <w:rtl w:val="true"/>
          <w:lang w:bidi="fa-IR"/>
        </w:rPr>
        <w:t xml:space="preserve">. </w:t>
      </w:r>
      <w:bookmarkStart w:id="1248" w:name="pg12224_127175"/>
    </w:p>
    <w:p>
      <w:pPr>
        <w:pStyle w:val="Heading6"/>
        <w:numPr>
          <w:ilvl w:val="5"/>
          <w:numId w:val="1"/>
        </w:numPr>
        <w:rPr/>
      </w:pPr>
      <w:bookmarkStart w:id="1249" w:name="__RefHeading___Toc6342811_417432637"/>
      <w:bookmarkStart w:id="1250" w:name="_Toc536"/>
      <w:bookmarkEnd w:id="1248"/>
      <w:bookmarkEnd w:id="1249"/>
      <w:r>
        <w:rPr>
          <w:rtl w:val="true"/>
        </w:rPr>
        <w:t>إبراهیم بن أبی حفص؛ أبو إسحاق؛ الکاتب</w:t>
      </w:r>
      <w:r>
        <w:rPr>
          <w:rtl w:val="true"/>
        </w:rPr>
        <w:t>:</w:t>
      </w:r>
      <w:bookmarkEnd w:id="1250"/>
    </w:p>
    <w:p>
      <w:pPr>
        <w:pStyle w:val="BookText"/>
        <w:rPr/>
      </w:pPr>
      <w:r>
        <w:rPr>
          <w:rFonts w:ascii="IRNazanin" w:hAnsi="IRNazanin" w:eastAsia="IRNazanin"/>
          <w:color w:val="111111"/>
          <w:sz w:val="28"/>
          <w:sz w:val="28"/>
          <w:szCs w:val="28"/>
          <w:rtl w:val="true"/>
          <w:lang w:bidi="fa-IR"/>
        </w:rPr>
        <w:t>شیخ من أصحاب أبی محمد علیه السلام، ثقة، وجیه؛ قاله النجاشی، و الشیخ، و العلامة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أبی زیاد، السلمی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روی عن أبی عبد اللّه علیه السلام، ذکره أصحاب الرجال،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یوجد، لا فی المصدرین المذکورین، و لا فی سائر کتب الرجال شخص بهذا العنوان، و إنّما ذکر فیهما بعین هذه العبارة شخص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أبی زیاد السلمی، کما سیأتی ذکره فی نسق من اسمه إسماعیل فلاحظ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1" w:name="__RefHeading___Toc6342813_417432637"/>
      <w:bookmarkStart w:id="1252" w:name="_Toc537"/>
      <w:bookmarkEnd w:id="1251"/>
      <w:r>
        <w:rPr>
          <w:rtl w:val="true"/>
        </w:rPr>
        <w:t>إبراهیم بن أبی زیاد؛ الکرخی</w:t>
      </w:r>
      <w:r>
        <w:rPr>
          <w:rtl w:val="true"/>
        </w:rPr>
        <w:t>:</w:t>
      </w:r>
      <w:bookmarkEnd w:id="1252"/>
    </w:p>
    <w:p>
      <w:pPr>
        <w:pStyle w:val="BookText"/>
        <w:rPr/>
      </w:pPr>
      <w:r>
        <w:rPr>
          <w:rFonts w:ascii="IRNazanin" w:hAnsi="IRNazanin" w:eastAsia="IRNazanin"/>
          <w:color w:val="111111"/>
          <w:sz w:val="28"/>
          <w:sz w:val="28"/>
          <w:szCs w:val="28"/>
          <w:rtl w:val="true"/>
          <w:lang w:bidi="fa-IR"/>
        </w:rPr>
        <w:t>روی عنه ابن أبی عمیر، فی طرق الصدوق، کما مر</w:t>
      </w:r>
      <w:r>
        <w:rPr>
          <w:rStyle w:val="FootnoteAnchor"/>
          <w:rtl w:val="true"/>
        </w:rPr>
        <w:footnoteReference w:id="294"/>
      </w:r>
      <w:r>
        <w:rPr>
          <w:rFonts w:ascii="IRNazanin" w:hAnsi="IRNazanin" w:eastAsia="IRNazanin"/>
          <w:color w:val="111111"/>
          <w:sz w:val="28"/>
          <w:sz w:val="28"/>
          <w:szCs w:val="28"/>
          <w:rtl w:val="true"/>
          <w:lang w:bidi="fa-IR"/>
        </w:rPr>
        <w:t xml:space="preserve">و یفهم منه أن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اتحاده مع ما قبله‌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3" w:name="__RefHeading___Toc6342815_417432637"/>
      <w:bookmarkStart w:id="1254" w:name="_Toc538"/>
      <w:bookmarkEnd w:id="1253"/>
      <w:r>
        <w:rPr>
          <w:rtl w:val="true"/>
        </w:rPr>
        <w:t>إبراهیم بن أبی سماک</w:t>
      </w:r>
      <w:r>
        <w:rPr>
          <w:rtl w:val="true"/>
        </w:rPr>
        <w:t>:</w:t>
      </w:r>
      <w:bookmarkEnd w:id="1254"/>
    </w:p>
    <w:p>
      <w:pPr>
        <w:pStyle w:val="BookText"/>
        <w:rPr/>
      </w:pPr>
      <w:r>
        <w:rPr>
          <w:rFonts w:ascii="IRNazanin" w:hAnsi="IRNazanin" w:eastAsia="IRNazanin"/>
          <w:color w:val="111111"/>
          <w:sz w:val="28"/>
          <w:sz w:val="28"/>
          <w:szCs w:val="28"/>
          <w:rtl w:val="true"/>
          <w:lang w:bidi="fa-IR"/>
        </w:rPr>
        <w:t>واقفی، ثقة، و هو ابن أبی بکر، و قد تقدم‌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5" w:name="__RefHeading___Toc6342817_417432637"/>
      <w:bookmarkStart w:id="1256" w:name="_Toc539"/>
      <w:bookmarkEnd w:id="1255"/>
      <w:r>
        <w:rPr>
          <w:rtl w:val="true"/>
        </w:rPr>
        <w:t>إبراهیم بن أبی الکرام؛ الجعفری</w:t>
      </w:r>
      <w:r>
        <w:rPr>
          <w:rtl w:val="true"/>
        </w:rPr>
        <w:t>:</w:t>
      </w:r>
      <w:bookmarkEnd w:id="125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خیرا، روی عن الرضا علیه السلام؛ قاله العلامة، و النجاشی،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bookmarkStart w:id="1257" w:name="pg12224_127176"/>
    </w:p>
    <w:p>
      <w:pPr>
        <w:pStyle w:val="Heading6"/>
        <w:numPr>
          <w:ilvl w:val="5"/>
          <w:numId w:val="1"/>
        </w:numPr>
        <w:rPr/>
      </w:pPr>
      <w:bookmarkStart w:id="1258" w:name="__RefHeading___Toc6342819_417432637"/>
      <w:bookmarkStart w:id="1259" w:name="_Toc540"/>
      <w:bookmarkEnd w:id="1257"/>
      <w:bookmarkEnd w:id="1258"/>
      <w:r>
        <w:rPr>
          <w:rtl w:val="true"/>
        </w:rPr>
        <w:t>إبراهیم بن أبی محمود؛ الخراسانی</w:t>
      </w:r>
      <w:r>
        <w:rPr>
          <w:rtl w:val="true"/>
        </w:rPr>
        <w:t>:</w:t>
      </w:r>
      <w:bookmarkEnd w:id="1259"/>
    </w:p>
    <w:p>
      <w:pPr>
        <w:pStyle w:val="BookText"/>
        <w:rPr/>
      </w:pPr>
      <w:r>
        <w:rPr>
          <w:rFonts w:ascii="IRNazanin" w:hAnsi="IRNazanin" w:eastAsia="IRNazanin"/>
          <w:color w:val="111111"/>
          <w:sz w:val="28"/>
          <w:sz w:val="28"/>
          <w:szCs w:val="28"/>
          <w:rtl w:val="true"/>
          <w:lang w:bidi="fa-IR"/>
        </w:rPr>
        <w:t xml:space="preserve">ثقة، روی عن الرضا علیه السلام،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وثقه العلامة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حدیثا فی مدحه، و ضمان الجنة له، و ذکر أنه روی عن الجواد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 الکاظم، و الرضا علیهم السلام</w:t>
      </w:r>
      <w:r>
        <w:rPr>
          <w:rFonts w:eastAsia="IRNazanin" w:cs="IRNazanin"/>
          <w:color w:val="111111"/>
          <w:sz w:val="28"/>
          <w:szCs w:val="28"/>
          <w:rtl w:val="true"/>
          <w:lang w:bidi="fa-IR"/>
        </w:rPr>
        <w:t>.</w:t>
      </w:r>
    </w:p>
    <w:p>
      <w:pPr>
        <w:pStyle w:val="Heading6"/>
        <w:numPr>
          <w:ilvl w:val="5"/>
          <w:numId w:val="1"/>
        </w:numPr>
        <w:rPr/>
      </w:pPr>
      <w:bookmarkStart w:id="1260" w:name="__RefHeading___Toc6342821_417432637"/>
      <w:bookmarkStart w:id="1261" w:name="_Toc541"/>
      <w:bookmarkEnd w:id="1260"/>
      <w:r>
        <w:rPr>
          <w:rtl w:val="true"/>
        </w:rPr>
        <w:t>إبراهیم بن إسحاق؛ الأحمری؛ النهاوندی</w:t>
      </w:r>
      <w:r>
        <w:rPr>
          <w:rtl w:val="true"/>
        </w:rPr>
        <w:t>:</w:t>
      </w:r>
      <w:bookmarkEnd w:id="1261"/>
    </w:p>
    <w:p>
      <w:pPr>
        <w:pStyle w:val="BookText"/>
        <w:rPr/>
      </w:pPr>
      <w:r>
        <w:rPr>
          <w:rFonts w:ascii="IRNazanin" w:hAnsi="IRNazanin" w:eastAsia="IRNazanin"/>
          <w:color w:val="111111"/>
          <w:sz w:val="28"/>
          <w:sz w:val="28"/>
          <w:szCs w:val="28"/>
          <w:rtl w:val="true"/>
          <w:lang w:bidi="fa-IR"/>
        </w:rPr>
        <w:t xml:space="preserve">کان ضعیفا،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قریبة من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الشیخ، و قال فی رجال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نقله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متهم، و کتبه سداد</w:t>
      </w:r>
      <w:r>
        <w:rPr>
          <w:rFonts w:eastAsia="IRNazanin" w:cs="IRNazanin"/>
          <w:color w:val="111111"/>
          <w:sz w:val="28"/>
          <w:szCs w:val="28"/>
          <w:rtl w:val="true"/>
          <w:lang w:bidi="fa-IR"/>
        </w:rPr>
        <w:t>.</w:t>
      </w:r>
    </w:p>
    <w:p>
      <w:pPr>
        <w:pStyle w:val="Heading6"/>
        <w:numPr>
          <w:ilvl w:val="5"/>
          <w:numId w:val="1"/>
        </w:numPr>
        <w:rPr/>
      </w:pPr>
      <w:bookmarkStart w:id="1262" w:name="__RefHeading___Toc6342823_417432637"/>
      <w:bookmarkStart w:id="1263" w:name="_Toc542"/>
      <w:bookmarkEnd w:id="1262"/>
      <w:r>
        <w:rPr>
          <w:rtl w:val="true"/>
        </w:rPr>
        <w:t>إبراهیم بن إسحاق بن أزور</w:t>
      </w:r>
      <w:r>
        <w:rPr>
          <w:rtl w:val="true"/>
        </w:rPr>
        <w:t>:</w:t>
      </w:r>
      <w:bookmarkEnd w:id="1263"/>
    </w:p>
    <w:p>
      <w:pPr>
        <w:pStyle w:val="BookText"/>
        <w:rPr/>
      </w:pPr>
      <w:r>
        <w:rPr>
          <w:rFonts w:ascii="IRNazanin" w:hAnsi="IRNazanin" w:eastAsia="IRNazanin"/>
          <w:color w:val="111111"/>
          <w:sz w:val="28"/>
          <w:sz w:val="28"/>
          <w:szCs w:val="28"/>
          <w:rtl w:val="true"/>
          <w:lang w:bidi="fa-IR"/>
        </w:rPr>
        <w:t>شیخ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نقلا عن البرقی</w:t>
      </w:r>
      <w:r>
        <w:rPr>
          <w:rFonts w:eastAsia="IRNazanin" w:cs="IRNazanin"/>
          <w:color w:val="111111"/>
          <w:sz w:val="28"/>
          <w:szCs w:val="28"/>
          <w:rtl w:val="true"/>
          <w:lang w:bidi="fa-IR"/>
        </w:rPr>
        <w:t>.</w:t>
      </w:r>
    </w:p>
    <w:p>
      <w:pPr>
        <w:pStyle w:val="Heading6"/>
        <w:numPr>
          <w:ilvl w:val="5"/>
          <w:numId w:val="1"/>
        </w:numPr>
        <w:rPr/>
      </w:pPr>
      <w:bookmarkStart w:id="1264" w:name="__RefHeading___Toc6342825_417432637"/>
      <w:bookmarkStart w:id="1265" w:name="_Toc543"/>
      <w:bookmarkEnd w:id="1264"/>
      <w:r>
        <w:rPr>
          <w:rtl w:val="true"/>
        </w:rPr>
        <w:t>إبراهیم، یعرف بالأنماطی، یکنی أبا إسحاق</w:t>
      </w:r>
      <w:r>
        <w:rPr>
          <w:rtl w:val="true"/>
        </w:rPr>
        <w:t>:</w:t>
      </w:r>
      <w:bookmarkEnd w:id="1265"/>
    </w:p>
    <w:p>
      <w:pPr>
        <w:pStyle w:val="BookText"/>
        <w:rPr/>
      </w:pPr>
      <w:r>
        <w:rPr>
          <w:rFonts w:ascii="IRNazanin" w:hAnsi="IRNazanin" w:eastAsia="IRNazanin"/>
          <w:color w:val="111111"/>
          <w:sz w:val="28"/>
          <w:sz w:val="28"/>
          <w:szCs w:val="28"/>
          <w:rtl w:val="true"/>
          <w:lang w:bidi="fa-IR"/>
        </w:rPr>
        <w:t>ثقة، قاله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صالح</w:t>
      </w:r>
      <w:r>
        <w:rPr>
          <w:rFonts w:eastAsia="IRNazanin" w:cs="IRNazanin"/>
          <w:color w:val="111111"/>
          <w:sz w:val="28"/>
          <w:szCs w:val="28"/>
          <w:rtl w:val="true"/>
          <w:lang w:bidi="fa-IR"/>
        </w:rPr>
        <w:t>.</w:t>
      </w:r>
    </w:p>
    <w:p>
      <w:pPr>
        <w:pStyle w:val="Heading6"/>
        <w:numPr>
          <w:ilvl w:val="5"/>
          <w:numId w:val="1"/>
        </w:numPr>
        <w:rPr/>
      </w:pPr>
      <w:bookmarkStart w:id="1266" w:name="__RefHeading___Toc6342827_417432637"/>
      <w:bookmarkStart w:id="1267" w:name="_Toc544"/>
      <w:bookmarkEnd w:id="1266"/>
      <w:r>
        <w:rPr>
          <w:rtl w:val="true"/>
        </w:rPr>
        <w:t>إبراهیم بن رجاء، الجحدری</w:t>
      </w:r>
      <w:r>
        <w:rPr>
          <w:rtl w:val="true"/>
        </w:rPr>
        <w:t>:</w:t>
      </w:r>
      <w:bookmarkEnd w:id="1267"/>
    </w:p>
    <w:p>
      <w:pPr>
        <w:pStyle w:val="BookText"/>
        <w:rPr/>
      </w:pPr>
      <w:r>
        <w:rPr>
          <w:rFonts w:ascii="IRNazanin" w:hAnsi="IRNazanin" w:eastAsia="IRNazanin"/>
          <w:color w:val="111111"/>
          <w:sz w:val="28"/>
          <w:sz w:val="28"/>
          <w:szCs w:val="28"/>
          <w:rtl w:val="true"/>
          <w:lang w:bidi="fa-IR"/>
        </w:rPr>
        <w:t>ثقة، من أصحابنا البصریین، روی عنه إبراهیم بن هاشم؛ قاله النجاشی، و الشیخ، و وثقه العلامة أیضا</w:t>
      </w:r>
      <w:r>
        <w:rPr>
          <w:rFonts w:eastAsia="IRNazanin" w:cs="IRNazanin"/>
          <w:color w:val="111111"/>
          <w:sz w:val="28"/>
          <w:szCs w:val="28"/>
          <w:rtl w:val="true"/>
          <w:lang w:bidi="fa-IR"/>
        </w:rPr>
        <w:t>-.</w:t>
      </w:r>
    </w:p>
    <w:p>
      <w:pPr>
        <w:pStyle w:val="Heading6"/>
        <w:numPr>
          <w:ilvl w:val="5"/>
          <w:numId w:val="1"/>
        </w:numPr>
        <w:rPr/>
      </w:pPr>
      <w:bookmarkStart w:id="1268" w:name="__RefHeading___Toc6342829_417432637"/>
      <w:bookmarkStart w:id="1269" w:name="_Toc545"/>
      <w:bookmarkEnd w:id="1268"/>
      <w:r>
        <w:rPr>
          <w:rtl w:val="true"/>
        </w:rPr>
        <w:t>إبراهیم بن زیاد؛ الخارقی؛ الکوفی</w:t>
      </w:r>
      <w:r>
        <w:rPr>
          <w:rtl w:val="true"/>
        </w:rPr>
        <w:t>:</w:t>
      </w:r>
      <w:bookmarkEnd w:id="1269"/>
    </w:p>
    <w:p>
      <w:pPr>
        <w:pStyle w:val="BookText"/>
        <w:rPr/>
      </w:pPr>
      <w:r>
        <w:rPr>
          <w:rFonts w:ascii="IRNazanin" w:hAnsi="IRNazanin" w:eastAsia="IRNazanin"/>
          <w:color w:val="111111"/>
          <w:sz w:val="28"/>
          <w:sz w:val="28"/>
          <w:szCs w:val="28"/>
          <w:rtl w:val="true"/>
          <w:lang w:bidi="fa-IR"/>
        </w:rPr>
        <w:t>ممدوح؛ رواه الکلینی، و الکشی</w:t>
      </w:r>
      <w:r>
        <w:rPr>
          <w:rFonts w:eastAsia="IRNazanin" w:cs="IRNazanin"/>
          <w:color w:val="111111"/>
          <w:sz w:val="28"/>
          <w:szCs w:val="28"/>
          <w:rtl w:val="true"/>
          <w:lang w:bidi="fa-IR"/>
        </w:rPr>
        <w:t>.</w:t>
      </w:r>
    </w:p>
    <w:p>
      <w:pPr>
        <w:pStyle w:val="Heading6"/>
        <w:numPr>
          <w:ilvl w:val="5"/>
          <w:numId w:val="1"/>
        </w:numPr>
        <w:rPr/>
      </w:pPr>
      <w:bookmarkStart w:id="1270" w:name="__RefHeading___Toc6342831_417432637"/>
      <w:bookmarkStart w:id="1271" w:name="_Toc546"/>
      <w:bookmarkEnd w:id="1270"/>
      <w:r>
        <w:rPr>
          <w:rtl w:val="true"/>
        </w:rPr>
        <w:t>إبراهیم بن سلام</w:t>
      </w:r>
      <w:r>
        <w:rPr>
          <w:rtl w:val="true"/>
        </w:rPr>
        <w:t>:</w:t>
      </w:r>
      <w:bookmarkEnd w:id="127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نیسابوری، وکیل؛ قاله الشیخ فی أصحاب الرضا علیه السلام، و کذا </w:t>
      </w:r>
      <w:bookmarkStart w:id="1272" w:name="pg12224_127177"/>
    </w:p>
    <w:p>
      <w:pPr>
        <w:pStyle w:val="BookText"/>
        <w:rPr/>
      </w:pPr>
      <w:bookmarkEnd w:id="1272"/>
      <w:r>
        <w:rPr>
          <w:rFonts w:ascii="Amiri" w:hAnsi="Amiri" w:eastAsia="Amiri" w:cs="Amiri"/>
          <w:color w:val="111111"/>
          <w:sz w:val="28"/>
          <w:sz w:val="28"/>
          <w:szCs w:val="28"/>
          <w:rtl w:val="true"/>
          <w:lang w:bidi="ar-SA"/>
        </w:rPr>
        <w:t>العلامة،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سلامة</w:t>
      </w:r>
      <w:r>
        <w:rPr>
          <w:rFonts w:eastAsia="Amiri" w:cs="Amiri" w:ascii="Amiri" w:hAnsi="Amiri"/>
          <w:color w:val="111111"/>
          <w:sz w:val="28"/>
          <w:szCs w:val="28"/>
          <w:rtl w:val="true"/>
          <w:lang w:bidi="ar-SA"/>
        </w:rPr>
        <w:t>.</w:t>
      </w:r>
    </w:p>
    <w:p>
      <w:pPr>
        <w:pStyle w:val="Heading6"/>
        <w:numPr>
          <w:ilvl w:val="5"/>
          <w:numId w:val="1"/>
        </w:numPr>
        <w:rPr/>
      </w:pPr>
      <w:bookmarkStart w:id="1273" w:name="__RefHeading___Toc6342833_417432637"/>
      <w:bookmarkStart w:id="1274" w:name="_Toc547"/>
      <w:bookmarkEnd w:id="1273"/>
      <w:r>
        <w:rPr>
          <w:rtl w:val="true"/>
        </w:rPr>
        <w:t>إبراهیم بن سلیمان بن أبی داحة؛ المزنی؛ مولی آل طلحة؛ أبو إسحاق</w:t>
      </w:r>
      <w:r>
        <w:rPr>
          <w:rtl w:val="true"/>
        </w:rPr>
        <w:t>:</w:t>
      </w:r>
      <w:bookmarkEnd w:id="1274"/>
    </w:p>
    <w:p>
      <w:pPr>
        <w:pStyle w:val="BookText"/>
        <w:rPr/>
      </w:pPr>
      <w:r>
        <w:rPr>
          <w:rFonts w:ascii="IRNazanin" w:hAnsi="IRNazanin" w:eastAsia="IRNazanin"/>
          <w:color w:val="111111"/>
          <w:sz w:val="28"/>
          <w:sz w:val="28"/>
          <w:szCs w:val="28"/>
          <w:rtl w:val="true"/>
          <w:lang w:bidi="fa-IR"/>
        </w:rPr>
        <w:t>کان وجه أصحابنا البصریین فی الفقه، و الکلام، و الأدب، و الشعر؛ قاله النجاشی، و الشیخ،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أنه روی عن أبی عبد الله علیه السلام، و نقل ذلک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ابن داود</w:t>
      </w:r>
      <w:r>
        <w:rPr>
          <w:rFonts w:eastAsia="IRNazanin" w:cs="IRNazanin"/>
          <w:color w:val="111111"/>
          <w:sz w:val="28"/>
          <w:szCs w:val="28"/>
          <w:rtl w:val="true"/>
          <w:lang w:bidi="fa-IR"/>
        </w:rPr>
        <w:t>.</w:t>
      </w:r>
    </w:p>
    <w:p>
      <w:pPr>
        <w:pStyle w:val="Heading6"/>
        <w:numPr>
          <w:ilvl w:val="5"/>
          <w:numId w:val="1"/>
        </w:numPr>
        <w:rPr/>
      </w:pPr>
      <w:bookmarkStart w:id="1275" w:name="__RefHeading___Toc6342835_417432637"/>
      <w:bookmarkStart w:id="1276" w:name="_Toc548"/>
      <w:bookmarkEnd w:id="1275"/>
      <w:r>
        <w:rPr>
          <w:rtl w:val="true"/>
        </w:rPr>
        <w:t>إبراهیم بن سلیمان بن عبد الله بن حیان؛ النهمی؛ الخزاز، الکوفی، أبو إسحاق</w:t>
      </w:r>
      <w:r>
        <w:rPr>
          <w:rtl w:val="true"/>
        </w:rPr>
        <w:t>:</w:t>
      </w:r>
      <w:bookmarkEnd w:id="1276"/>
    </w:p>
    <w:p>
      <w:pPr>
        <w:pStyle w:val="BookText"/>
        <w:rPr/>
      </w:pPr>
      <w:r>
        <w:rPr>
          <w:rFonts w:ascii="IRNazanin" w:hAnsi="IRNazanin" w:eastAsia="IRNazanin"/>
          <w:color w:val="111111"/>
          <w:sz w:val="28"/>
          <w:sz w:val="28"/>
          <w:szCs w:val="28"/>
          <w:rtl w:val="true"/>
          <w:lang w:bidi="fa-IR"/>
        </w:rPr>
        <w:t xml:space="preserve">کان ثقة فی الحدیث،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 النجاشی، و الشیخ، و نقله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النجاشی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حیان</w:t>
      </w:r>
      <w:r>
        <w:rPr>
          <w:rFonts w:eastAsia="IRNazanin" w:cs="IRNazanin"/>
          <w:color w:val="111111"/>
          <w:sz w:val="28"/>
          <w:szCs w:val="28"/>
          <w:rtl w:val="true"/>
          <w:lang w:bidi="fa-IR"/>
        </w:rPr>
        <w:t>".</w:t>
      </w:r>
    </w:p>
    <w:p>
      <w:pPr>
        <w:pStyle w:val="Heading6"/>
        <w:numPr>
          <w:ilvl w:val="5"/>
          <w:numId w:val="1"/>
        </w:numPr>
        <w:rPr/>
      </w:pPr>
      <w:bookmarkStart w:id="1277" w:name="__RefHeading___Toc6342837_417432637"/>
      <w:bookmarkStart w:id="1278" w:name="_Toc549"/>
      <w:bookmarkEnd w:id="1277"/>
      <w:r>
        <w:rPr>
          <w:rtl w:val="true"/>
        </w:rPr>
        <w:t>إبراهیم بن صالح؛ الأنماطی، یکنی بأبی إسحاق</w:t>
      </w:r>
      <w:r>
        <w:rPr>
          <w:rtl w:val="true"/>
        </w:rPr>
        <w:t>:</w:t>
      </w:r>
      <w:bookmarkEnd w:id="1278"/>
    </w:p>
    <w:p>
      <w:pPr>
        <w:pStyle w:val="BookText"/>
        <w:rPr/>
      </w:pPr>
      <w:r>
        <w:rPr>
          <w:rFonts w:ascii="IRNazanin" w:hAnsi="IRNazanin" w:eastAsia="IRNazanin"/>
          <w:color w:val="111111"/>
          <w:sz w:val="28"/>
          <w:sz w:val="28"/>
          <w:szCs w:val="28"/>
          <w:rtl w:val="true"/>
          <w:lang w:bidi="fa-IR"/>
        </w:rPr>
        <w:t xml:space="preserve">کوفی، ثقة، لا بأس به،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صالح، الأنماطی،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روی عن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یعرف بالأنماطی، یکنی أبا إسحاق، ثقة، له کتاب الغیبة،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صالح، له کتاب، و 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العلامة نقل التوثیق عنهما،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أنهما واحد، مع احتمال تعددهما</w:t>
      </w:r>
      <w:r>
        <w:rPr>
          <w:rFonts w:eastAsia="IRNazanin" w:cs="IRNazanin"/>
          <w:color w:val="111111"/>
          <w:sz w:val="28"/>
          <w:szCs w:val="28"/>
          <w:rtl w:val="true"/>
          <w:lang w:bidi="fa-IR"/>
        </w:rPr>
        <w:t>.</w:t>
      </w:r>
    </w:p>
    <w:p>
      <w:pPr>
        <w:pStyle w:val="Heading6"/>
        <w:numPr>
          <w:ilvl w:val="5"/>
          <w:numId w:val="1"/>
        </w:numPr>
        <w:rPr/>
      </w:pPr>
      <w:bookmarkStart w:id="1279" w:name="__RefHeading___Toc6342839_417432637"/>
      <w:bookmarkStart w:id="1280" w:name="_Toc550"/>
      <w:bookmarkEnd w:id="1279"/>
      <w:r>
        <w:rPr>
          <w:rtl w:val="true"/>
        </w:rPr>
        <w:t>إبراهیم بن عبد الحمید</w:t>
      </w:r>
      <w:r>
        <w:rPr>
          <w:rtl w:val="true"/>
        </w:rPr>
        <w:t>:</w:t>
      </w:r>
      <w:bookmarkEnd w:id="128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له أصل یرویه ابن أبی عمیر، و صفوان، و له 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w:t>
      </w:r>
      <w:bookmarkStart w:id="1281" w:name="pg12224_127178"/>
    </w:p>
    <w:p>
      <w:pPr>
        <w:pStyle w:val="BookText"/>
        <w:rPr/>
      </w:pPr>
      <w:bookmarkEnd w:id="1281"/>
      <w:r>
        <w:rPr>
          <w:rFonts w:ascii="IRNazanin" w:hAnsi="IRNazanin" w:eastAsia="IRNazanin"/>
          <w:color w:val="111111"/>
          <w:sz w:val="28"/>
          <w:sz w:val="28"/>
          <w:szCs w:val="28"/>
          <w:rtl w:val="true"/>
          <w:lang w:bidi="fa-IR"/>
        </w:rPr>
        <w:t>الشیخ، و ذکره فی رجال الصادق، و الکاظم، و الرضا علیهم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عنه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الکشی الوقف عن نصر بن الصباح، و عن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العلامة نقل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ضعف الوقف، و عدم ثبوته، و قد وثقه ابن شهرآشوب، و لم یذکر الوقف</w:t>
      </w:r>
      <w:r>
        <w:rPr>
          <w:rFonts w:eastAsia="IRNazanin" w:cs="IRNazanin"/>
          <w:color w:val="111111"/>
          <w:sz w:val="28"/>
          <w:szCs w:val="28"/>
          <w:rtl w:val="true"/>
          <w:lang w:bidi="fa-IR"/>
        </w:rPr>
        <w:t>.</w:t>
      </w:r>
    </w:p>
    <w:p>
      <w:pPr>
        <w:pStyle w:val="Heading6"/>
        <w:numPr>
          <w:ilvl w:val="5"/>
          <w:numId w:val="1"/>
        </w:numPr>
        <w:rPr/>
      </w:pPr>
      <w:bookmarkStart w:id="1282" w:name="__RefHeading___Toc6342841_417432637"/>
      <w:bookmarkStart w:id="1283" w:name="_Toc551"/>
      <w:bookmarkEnd w:id="1282"/>
      <w:r>
        <w:rPr>
          <w:rtl w:val="true"/>
        </w:rPr>
        <w:t>إبراهیم بن عبد الله؛ القاری من</w:t>
      </w:r>
      <w:r>
        <w:rPr>
          <w:rtl w:val="true"/>
        </w:rPr>
        <w:t xml:space="preserve">" </w:t>
      </w:r>
      <w:r>
        <w:rPr>
          <w:rtl w:val="true"/>
        </w:rPr>
        <w:t>القارة</w:t>
      </w:r>
      <w:r>
        <w:rPr>
          <w:rtl w:val="true"/>
        </w:rPr>
        <w:t>":</w:t>
      </w:r>
      <w:bookmarkEnd w:id="1283"/>
    </w:p>
    <w:p>
      <w:pPr>
        <w:pStyle w:val="BookText"/>
        <w:rPr/>
      </w:pPr>
      <w:r>
        <w:rPr>
          <w:rFonts w:ascii="IRNazanin" w:hAnsi="IRNazanin" w:eastAsia="IRNazanin"/>
          <w:color w:val="111111"/>
          <w:sz w:val="28"/>
          <w:sz w:val="28"/>
          <w:szCs w:val="28"/>
          <w:rtl w:val="true"/>
          <w:lang w:bidi="fa-IR"/>
        </w:rPr>
        <w:t>ذکره الشیخ فی أصحاب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 العلامة نقلا عن البرقی من خواص علی علیه السلام من مضر، و کذا ابن داود</w:t>
      </w:r>
      <w:r>
        <w:rPr>
          <w:rFonts w:eastAsia="IRNazanin" w:cs="IRNazanin"/>
          <w:color w:val="111111"/>
          <w:sz w:val="28"/>
          <w:szCs w:val="28"/>
          <w:rtl w:val="true"/>
          <w:lang w:bidi="fa-IR"/>
        </w:rPr>
        <w:t>.</w:t>
      </w:r>
    </w:p>
    <w:p>
      <w:pPr>
        <w:pStyle w:val="Heading6"/>
        <w:numPr>
          <w:ilvl w:val="5"/>
          <w:numId w:val="1"/>
        </w:numPr>
        <w:rPr/>
      </w:pPr>
      <w:bookmarkStart w:id="1284" w:name="__RefHeading___Toc6342843_417432637"/>
      <w:bookmarkStart w:id="1285" w:name="_Toc552"/>
      <w:bookmarkEnd w:id="1284"/>
      <w:r>
        <w:rPr>
          <w:rtl w:val="true"/>
        </w:rPr>
        <w:t>إبراهیم بن عبدة</w:t>
      </w:r>
      <w:r>
        <w:rPr>
          <w:rtl w:val="true"/>
        </w:rPr>
        <w:t>:</w:t>
      </w:r>
      <w:bookmarkEnd w:id="1285"/>
    </w:p>
    <w:p>
      <w:pPr>
        <w:pStyle w:val="BookText"/>
        <w:rPr/>
      </w:pPr>
      <w:r>
        <w:rPr>
          <w:rFonts w:ascii="IRNazanin" w:hAnsi="IRNazanin" w:eastAsia="IRNazanin"/>
          <w:color w:val="111111"/>
          <w:sz w:val="28"/>
          <w:sz w:val="28"/>
          <w:szCs w:val="28"/>
          <w:rtl w:val="true"/>
          <w:lang w:bidi="fa-IR"/>
        </w:rPr>
        <w:t>ورد التوقیع بوکالته، و توثیقه، و مدحه؛ رواه الکشی، و نقله العلامة</w:t>
      </w:r>
      <w:r>
        <w:rPr>
          <w:rFonts w:eastAsia="IRNazanin" w:cs="IRNazanin"/>
          <w:color w:val="111111"/>
          <w:sz w:val="28"/>
          <w:szCs w:val="28"/>
          <w:rtl w:val="true"/>
          <w:lang w:bidi="fa-IR"/>
        </w:rPr>
        <w:t>.</w:t>
      </w:r>
    </w:p>
    <w:p>
      <w:pPr>
        <w:pStyle w:val="Heading6"/>
        <w:numPr>
          <w:ilvl w:val="5"/>
          <w:numId w:val="1"/>
        </w:numPr>
        <w:rPr/>
      </w:pPr>
      <w:bookmarkStart w:id="1286" w:name="__RefHeading___Toc6342845_417432637"/>
      <w:bookmarkStart w:id="1287" w:name="_Toc553"/>
      <w:bookmarkEnd w:id="1286"/>
      <w:r>
        <w:rPr>
          <w:rtl w:val="true"/>
        </w:rPr>
        <w:t>إبراهیم بن عثمان، أبو أیوب، الخزاز</w:t>
      </w:r>
      <w:r>
        <w:rPr>
          <w:rtl w:val="true"/>
        </w:rPr>
        <w:t>:</w:t>
      </w:r>
      <w:bookmarkEnd w:id="1287"/>
    </w:p>
    <w:p>
      <w:pPr>
        <w:pStyle w:val="BookText"/>
        <w:rPr/>
      </w:pPr>
      <w:r>
        <w:rPr>
          <w:rFonts w:ascii="IRNazanin" w:hAnsi="IRNazanin" w:eastAsia="IRNazanin"/>
          <w:color w:val="111111"/>
          <w:sz w:val="28"/>
          <w:sz w:val="28"/>
          <w:szCs w:val="28"/>
          <w:rtl w:val="true"/>
          <w:lang w:bidi="fa-IR"/>
        </w:rPr>
        <w:t xml:space="preserve">کوفی، ثقة،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عنه ابن أبی عمیر، و صفوان بن یحیی، قاله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عیسی؛ أبو أیوب؛ الخزاز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عثمان روی عن أبی عبد الله، و أبی الحسن علیهما السلام، ثقة، کبیر المنزلة، و کذا قال العلامة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الکشی توثیقه عن علی بن الحسن، و أن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عیسی، و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ابن عثمان، و قال الشیخ فی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ابن زیاد</w:t>
      </w:r>
      <w:r>
        <w:rPr>
          <w:rFonts w:eastAsia="IRNazanin" w:cs="IRNazanin"/>
          <w:color w:val="111111"/>
          <w:sz w:val="28"/>
          <w:szCs w:val="28"/>
          <w:rtl w:val="true"/>
          <w:lang w:bidi="fa-IR"/>
        </w:rPr>
        <w:t xml:space="preserve">. </w:t>
      </w:r>
      <w:bookmarkStart w:id="1288" w:name="pg12224_127179"/>
    </w:p>
    <w:p>
      <w:pPr>
        <w:pStyle w:val="BookText"/>
        <w:rPr/>
      </w:pPr>
      <w:bookmarkEnd w:id="1288"/>
      <w:r>
        <w:rPr>
          <w:rFonts w:ascii="Amiri" w:hAnsi="Amiri" w:eastAsia="Amiri" w:cs="Amiri"/>
          <w:color w:val="111111"/>
          <w:sz w:val="28"/>
          <w:sz w:val="28"/>
          <w:szCs w:val="28"/>
          <w:rtl w:val="true"/>
          <w:lang w:bidi="ar-SA"/>
        </w:rPr>
        <w:t>و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الخراز</w:t>
      </w:r>
      <w:r>
        <w:rPr>
          <w:rStyle w:val="FootnoteAnchor"/>
          <w:rtl w:val="true"/>
        </w:rPr>
        <w:footnoteReference w:id="297"/>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حکم الشهید الثانی و غیره بالاتحاد</w:t>
      </w:r>
      <w:r>
        <w:rPr>
          <w:rFonts w:eastAsia="IRNazanin" w:cs="IRNazanin"/>
          <w:color w:val="111111"/>
          <w:sz w:val="28"/>
          <w:szCs w:val="28"/>
          <w:rtl w:val="true"/>
          <w:lang w:bidi="fa-IR"/>
        </w:rPr>
        <w:t>.</w:t>
      </w:r>
    </w:p>
    <w:p>
      <w:pPr>
        <w:pStyle w:val="Heading6"/>
        <w:numPr>
          <w:ilvl w:val="5"/>
          <w:numId w:val="1"/>
        </w:numPr>
        <w:rPr/>
      </w:pPr>
      <w:bookmarkStart w:id="1289" w:name="__RefHeading___Toc6342847_417432637"/>
      <w:bookmarkStart w:id="1290" w:name="_Toc554"/>
      <w:bookmarkEnd w:id="1289"/>
      <w:r>
        <w:rPr>
          <w:rtl w:val="true"/>
        </w:rPr>
        <w:t>إبراهیم بن علی بن عبد الله بن جعفر بن أبی طالب؛ الجعفری</w:t>
      </w:r>
      <w:r>
        <w:rPr>
          <w:rtl w:val="true"/>
        </w:rPr>
        <w:t>:</w:t>
      </w:r>
      <w:bookmarkEnd w:id="1290"/>
    </w:p>
    <w:p>
      <w:pPr>
        <w:pStyle w:val="BookText"/>
        <w:rPr/>
      </w:pPr>
      <w:r>
        <w:rPr>
          <w:rFonts w:ascii="IRNazanin" w:hAnsi="IRNazanin" w:eastAsia="IRNazanin"/>
          <w:color w:val="111111"/>
          <w:sz w:val="28"/>
          <w:sz w:val="28"/>
          <w:szCs w:val="28"/>
          <w:rtl w:val="true"/>
          <w:lang w:bidi="fa-IR"/>
        </w:rPr>
        <w:t>الظاهر أنه بن أبی الکرام؛ الممدوح سابقا</w:t>
      </w:r>
      <w:r>
        <w:rPr>
          <w:rFonts w:eastAsia="IRNazanin" w:cs="IRNazanin"/>
          <w:color w:val="111111"/>
          <w:sz w:val="28"/>
          <w:szCs w:val="28"/>
          <w:rtl w:val="true"/>
          <w:lang w:bidi="fa-IR"/>
        </w:rPr>
        <w:t>.</w:t>
      </w:r>
    </w:p>
    <w:p>
      <w:pPr>
        <w:pStyle w:val="Heading6"/>
        <w:numPr>
          <w:ilvl w:val="5"/>
          <w:numId w:val="1"/>
        </w:numPr>
        <w:rPr/>
      </w:pPr>
      <w:bookmarkStart w:id="1291" w:name="__RefHeading___Toc6342849_417432637"/>
      <w:bookmarkStart w:id="1292" w:name="_Toc555"/>
      <w:bookmarkEnd w:id="1291"/>
      <w:r>
        <w:rPr>
          <w:rtl w:val="true"/>
        </w:rPr>
        <w:t>إبراهیم بن علی؛ الکوفی</w:t>
      </w:r>
      <w:r>
        <w:rPr>
          <w:rtl w:val="true"/>
        </w:rPr>
        <w:t>:</w:t>
      </w:r>
      <w:bookmarkEnd w:id="1292"/>
    </w:p>
    <w:p>
      <w:pPr>
        <w:pStyle w:val="BookText"/>
        <w:rPr/>
      </w:pPr>
      <w:r>
        <w:rPr>
          <w:rFonts w:ascii="IRNazanin" w:hAnsi="IRNazanin" w:eastAsia="IRNazanin"/>
          <w:color w:val="111111"/>
          <w:sz w:val="28"/>
          <w:sz w:val="28"/>
          <w:szCs w:val="28"/>
          <w:rtl w:val="true"/>
          <w:lang w:bidi="fa-IR"/>
        </w:rPr>
        <w:t>رأو، مصنف، زاهد، عالم؛ قاله العلّامة، و الشیخ فی باب من لم یرو عن الأئمة علیهم السلام</w:t>
      </w:r>
      <w:r>
        <w:rPr>
          <w:rFonts w:eastAsia="IRNazanin" w:cs="IRNazanin"/>
          <w:color w:val="111111"/>
          <w:sz w:val="28"/>
          <w:szCs w:val="28"/>
          <w:rtl w:val="true"/>
          <w:lang w:bidi="fa-IR"/>
        </w:rPr>
        <w:t>.</w:t>
      </w:r>
    </w:p>
    <w:p>
      <w:pPr>
        <w:pStyle w:val="Heading6"/>
        <w:numPr>
          <w:ilvl w:val="5"/>
          <w:numId w:val="1"/>
        </w:numPr>
        <w:rPr/>
      </w:pPr>
      <w:bookmarkStart w:id="1293" w:name="__RefHeading___Toc6342851_417432637"/>
      <w:bookmarkStart w:id="1294" w:name="_Toc556"/>
      <w:bookmarkEnd w:id="1293"/>
      <w:r>
        <w:rPr>
          <w:rtl w:val="true"/>
        </w:rPr>
        <w:t>إبراهیم بن عمر؛ الیمانی؛ الصنعانی</w:t>
      </w:r>
      <w:r>
        <w:rPr>
          <w:rtl w:val="true"/>
        </w:rPr>
        <w:t>:</w:t>
      </w:r>
      <w:bookmarkEnd w:id="1294"/>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عنه حماد بن عیسی، و غیره، قاله الشیخ، و أورده فی أصحاب الباقر، و الصادق، و الکاظم علیهم السلام، و قال فی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عنه حماد بن عیسی،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شیخ من أصحابنا،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العلامة نقل توثیق النجاشی، و نقل تضعیفه عن ابن الغضائری، و رجح الأول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295" w:name="__RefHeading___Toc6342853_417432637"/>
      <w:bookmarkStart w:id="1296" w:name="_Toc557"/>
      <w:bookmarkEnd w:id="1295"/>
      <w:r>
        <w:rPr>
          <w:rtl w:val="true"/>
        </w:rPr>
        <w:t>إبراهیم بن عیسی و قیل</w:t>
      </w:r>
      <w:r>
        <w:rPr>
          <w:rtl w:val="true"/>
        </w:rPr>
        <w:t xml:space="preserve">: </w:t>
      </w:r>
      <w:r>
        <w:rPr>
          <w:rtl w:val="true"/>
        </w:rPr>
        <w:t>ابن عثمان، و قیل</w:t>
      </w:r>
      <w:r>
        <w:rPr>
          <w:rtl w:val="true"/>
        </w:rPr>
        <w:t xml:space="preserve">: </w:t>
      </w:r>
      <w:r>
        <w:rPr>
          <w:rtl w:val="true"/>
        </w:rPr>
        <w:t>ابن زیاد أبو أیّوب الخراز</w:t>
      </w:r>
      <w:r>
        <w:rPr>
          <w:rtl w:val="true"/>
        </w:rPr>
        <w:t>:</w:t>
      </w:r>
      <w:bookmarkStart w:id="1297" w:name="pg12224_127180"/>
      <w:bookmarkEnd w:id="1296"/>
    </w:p>
    <w:p>
      <w:pPr>
        <w:pStyle w:val="BookText"/>
        <w:rPr/>
      </w:pPr>
      <w:bookmarkEnd w:id="1297"/>
      <w:r>
        <w:rPr>
          <w:rFonts w:ascii="Amiri" w:hAnsi="Amiri" w:eastAsia="Amiri" w:cs="Amiri"/>
          <w:color w:val="111111"/>
          <w:sz w:val="28"/>
          <w:sz w:val="28"/>
          <w:szCs w:val="28"/>
          <w:rtl w:val="true"/>
          <w:lang w:bidi="ar-SA"/>
        </w:rPr>
        <w:t>ثقة،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الاختلاف فی اسم أبیه نشأ من النسبة إلی الجد أحیانا</w:t>
      </w:r>
      <w:r>
        <w:rPr>
          <w:rFonts w:eastAsia="IRNazanin" w:cs="IRNazanin"/>
          <w:color w:val="111111"/>
          <w:sz w:val="28"/>
          <w:szCs w:val="28"/>
          <w:rtl w:val="true"/>
          <w:lang w:bidi="fa-IR"/>
        </w:rPr>
        <w:t>.</w:t>
      </w:r>
    </w:p>
    <w:p>
      <w:pPr>
        <w:pStyle w:val="Heading6"/>
        <w:numPr>
          <w:ilvl w:val="5"/>
          <w:numId w:val="1"/>
        </w:numPr>
        <w:rPr/>
      </w:pPr>
      <w:bookmarkStart w:id="1298" w:name="__RefHeading___Toc6342855_417432637"/>
      <w:bookmarkStart w:id="1299" w:name="_Toc558"/>
      <w:bookmarkEnd w:id="1298"/>
      <w:r>
        <w:rPr>
          <w:rtl w:val="true"/>
        </w:rPr>
        <w:t>إبراهیم بن محمد بن أبی یحیی؛ أبو إسحاق؛ مولی أسلم</w:t>
      </w:r>
      <w:r>
        <w:rPr>
          <w:rtl w:val="true"/>
        </w:rPr>
        <w:t>:</w:t>
      </w:r>
      <w:bookmarkEnd w:id="1299"/>
    </w:p>
    <w:p>
      <w:pPr>
        <w:pStyle w:val="BookText"/>
        <w:rPr/>
      </w:pPr>
      <w:r>
        <w:rPr>
          <w:rFonts w:ascii="IRNazanin" w:hAnsi="IRNazanin" w:eastAsia="IRNazanin"/>
          <w:color w:val="111111"/>
          <w:sz w:val="28"/>
          <w:sz w:val="28"/>
          <w:szCs w:val="28"/>
          <w:rtl w:val="true"/>
          <w:lang w:bidi="fa-IR"/>
        </w:rPr>
        <w:t xml:space="preserve">مدنی، روی عن أبی جعفر، و أبی عبد الله علیهما السلام، و کان خاصا بحدیثنا، و العامة تضعفه لذلک،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الشیخ، و النجاشیّ،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خصیصا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العلامة جمع بین العبارتین</w:t>
      </w:r>
      <w:r>
        <w:rPr>
          <w:rFonts w:eastAsia="IRNazanin" w:cs="IRNazanin"/>
          <w:color w:val="111111"/>
          <w:sz w:val="28"/>
          <w:szCs w:val="28"/>
          <w:rtl w:val="true"/>
          <w:lang w:bidi="fa-IR"/>
        </w:rPr>
        <w:t>.</w:t>
      </w:r>
    </w:p>
    <w:p>
      <w:pPr>
        <w:pStyle w:val="Heading6"/>
        <w:numPr>
          <w:ilvl w:val="5"/>
          <w:numId w:val="1"/>
        </w:numPr>
        <w:rPr/>
      </w:pPr>
      <w:bookmarkStart w:id="1300" w:name="__RefHeading___Toc6342857_417432637"/>
      <w:bookmarkStart w:id="1301" w:name="_Toc559"/>
      <w:bookmarkEnd w:id="1300"/>
      <w:r>
        <w:rPr>
          <w:rtl w:val="true"/>
        </w:rPr>
        <w:t>إبراهیم بن محمد، الأشعری</w:t>
      </w:r>
      <w:r>
        <w:rPr>
          <w:rtl w:val="true"/>
        </w:rPr>
        <w:t>:</w:t>
      </w:r>
      <w:bookmarkEnd w:id="1301"/>
    </w:p>
    <w:p>
      <w:pPr>
        <w:pStyle w:val="BookText"/>
        <w:rPr/>
      </w:pPr>
      <w:r>
        <w:rPr>
          <w:rFonts w:ascii="IRNazanin" w:hAnsi="IRNazanin" w:eastAsia="IRNazanin"/>
          <w:color w:val="111111"/>
          <w:sz w:val="28"/>
          <w:sz w:val="28"/>
          <w:szCs w:val="28"/>
          <w:rtl w:val="true"/>
          <w:lang w:bidi="fa-IR"/>
        </w:rPr>
        <w:t>قمی، ثقة، روی عن الکاظم، و الرضا علیهما السلام؛ قاله العلامة، و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وثقه ابن طاوس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w:t>
      </w:r>
    </w:p>
    <w:p>
      <w:pPr>
        <w:pStyle w:val="Heading6"/>
        <w:numPr>
          <w:ilvl w:val="5"/>
          <w:numId w:val="1"/>
        </w:numPr>
        <w:rPr/>
      </w:pPr>
      <w:bookmarkStart w:id="1302" w:name="__RefHeading___Toc6342859_417432637"/>
      <w:bookmarkStart w:id="1303" w:name="_Toc560"/>
      <w:bookmarkEnd w:id="1302"/>
      <w:r>
        <w:rPr>
          <w:rtl w:val="true"/>
        </w:rPr>
        <w:t>إبراهیم بن محمد بن الربیع</w:t>
      </w:r>
      <w:r>
        <w:rPr>
          <w:rtl w:val="true"/>
        </w:rPr>
        <w:t>:</w:t>
      </w:r>
      <w:bookmarkEnd w:id="1303"/>
    </w:p>
    <w:p>
      <w:pPr>
        <w:pStyle w:val="BookText"/>
        <w:rPr/>
      </w:pPr>
      <w:r>
        <w:rPr>
          <w:rFonts w:ascii="IRNazanin" w:hAnsi="IRNazanin" w:eastAsia="IRNazanin"/>
          <w:color w:val="111111"/>
          <w:sz w:val="28"/>
          <w:sz w:val="28"/>
          <w:szCs w:val="28"/>
          <w:rtl w:val="true"/>
          <w:lang w:bidi="fa-IR"/>
        </w:rPr>
        <w:t>هو ابن أبی بکر ثقة، تقدم</w:t>
      </w:r>
      <w:r>
        <w:rPr>
          <w:rFonts w:eastAsia="IRNazanin" w:cs="IRNazanin"/>
          <w:color w:val="111111"/>
          <w:sz w:val="28"/>
          <w:szCs w:val="28"/>
          <w:rtl w:val="true"/>
          <w:lang w:bidi="fa-IR"/>
        </w:rPr>
        <w:t>.</w:t>
      </w:r>
    </w:p>
    <w:p>
      <w:pPr>
        <w:pStyle w:val="Heading6"/>
        <w:numPr>
          <w:ilvl w:val="5"/>
          <w:numId w:val="1"/>
        </w:numPr>
        <w:rPr/>
      </w:pPr>
      <w:bookmarkStart w:id="1304" w:name="__RefHeading___Toc6342861_417432637"/>
      <w:bookmarkStart w:id="1305" w:name="_Toc561"/>
      <w:bookmarkEnd w:id="1304"/>
      <w:r>
        <w:rPr>
          <w:rtl w:val="true"/>
        </w:rPr>
        <w:t>إبراهیم بن محمد بن سعید؛ الثقفی</w:t>
      </w:r>
      <w:r>
        <w:rPr>
          <w:rtl w:val="true"/>
        </w:rPr>
        <w:t>:</w:t>
      </w:r>
      <w:bookmarkEnd w:id="1305"/>
    </w:p>
    <w:p>
      <w:pPr>
        <w:pStyle w:val="BookText"/>
        <w:rPr/>
      </w:pPr>
      <w:r>
        <w:rPr>
          <w:rFonts w:ascii="IRNazanin" w:hAnsi="IRNazanin" w:eastAsia="IRNazanin"/>
          <w:color w:val="111111"/>
          <w:sz w:val="28"/>
          <w:sz w:val="28"/>
          <w:szCs w:val="28"/>
          <w:rtl w:val="true"/>
          <w:lang w:bidi="fa-IR"/>
        </w:rPr>
        <w:t xml:space="preserve">کوفی، ممدوح، کان زیدیا، ثم قال بالإمامة،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الشیخ، و النجاشی، و العلامة</w:t>
      </w:r>
      <w:r>
        <w:rPr>
          <w:rFonts w:eastAsia="IRNazanin" w:cs="IRNazanin"/>
          <w:color w:val="111111"/>
          <w:sz w:val="28"/>
          <w:szCs w:val="28"/>
          <w:rtl w:val="true"/>
          <w:lang w:bidi="fa-IR"/>
        </w:rPr>
        <w:t>.</w:t>
      </w:r>
    </w:p>
    <w:p>
      <w:pPr>
        <w:pStyle w:val="Heading6"/>
        <w:numPr>
          <w:ilvl w:val="5"/>
          <w:numId w:val="1"/>
        </w:numPr>
        <w:rPr/>
      </w:pPr>
      <w:bookmarkStart w:id="1306" w:name="__RefHeading___Toc6342863_417432637"/>
      <w:bookmarkStart w:id="1307" w:name="_Toc562"/>
      <w:bookmarkEnd w:id="1306"/>
      <w:r>
        <w:rPr>
          <w:rtl w:val="true"/>
        </w:rPr>
        <w:t>إبراهیم بن محمد بن العباس؛ الخُتَّلیّ‌</w:t>
      </w:r>
      <w:r>
        <w:rPr>
          <w:rtl w:val="true"/>
        </w:rPr>
        <w:t>:</w:t>
      </w:r>
      <w:bookmarkEnd w:id="1307"/>
    </w:p>
    <w:p>
      <w:pPr>
        <w:pStyle w:val="BookText"/>
        <w:rPr/>
      </w:pPr>
      <w:r>
        <w:rPr>
          <w:rFonts w:ascii="Amiri" w:hAnsi="Amiri" w:eastAsia="Amiri" w:cs="Amiri"/>
          <w:color w:val="111111"/>
          <w:sz w:val="28"/>
          <w:sz w:val="28"/>
          <w:szCs w:val="28"/>
          <w:rtl w:val="true"/>
          <w:lang w:bidi="ar-SA"/>
        </w:rPr>
        <w:t>إبراهیم بن محمد بن العباس؛ الخُتَّلیّ‌</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الرجل صالحا؛ قاله العلامة، و الشیخ فی باب من لم یرو عن الأئمة علیهم السلام</w:t>
      </w:r>
      <w:r>
        <w:rPr>
          <w:rFonts w:eastAsia="IRNazanin" w:cs="IRNazanin"/>
          <w:color w:val="111111"/>
          <w:sz w:val="28"/>
          <w:szCs w:val="28"/>
          <w:rtl w:val="true"/>
          <w:lang w:bidi="fa-IR"/>
        </w:rPr>
        <w:t>.</w:t>
      </w:r>
    </w:p>
    <w:p>
      <w:pPr>
        <w:pStyle w:val="Heading6"/>
        <w:numPr>
          <w:ilvl w:val="5"/>
          <w:numId w:val="1"/>
        </w:numPr>
        <w:rPr/>
      </w:pPr>
      <w:bookmarkStart w:id="1308" w:name="__RefHeading___Toc6342865_417432637"/>
      <w:bookmarkStart w:id="1309" w:name="_Toc563"/>
      <w:bookmarkEnd w:id="1308"/>
      <w:r>
        <w:rPr>
          <w:rtl w:val="true"/>
        </w:rPr>
        <w:t>إبراهیم بن محمد بن علی بن عبد الله</w:t>
      </w:r>
      <w:r>
        <w:rPr>
          <w:rtl w:val="true"/>
        </w:rPr>
        <w:t>:</w:t>
      </w:r>
      <w:bookmarkEnd w:id="130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ابن أبی الکرام الجعفری، تقدم مدحه</w:t>
      </w:r>
      <w:r>
        <w:rPr>
          <w:rFonts w:eastAsia="IRNazanin" w:cs="IRNazanin"/>
          <w:color w:val="111111"/>
          <w:sz w:val="28"/>
          <w:szCs w:val="28"/>
          <w:rtl w:val="true"/>
          <w:lang w:bidi="fa-IR"/>
        </w:rPr>
        <w:t xml:space="preserve">. </w:t>
      </w:r>
      <w:bookmarkStart w:id="1310" w:name="pg12224_127181"/>
    </w:p>
    <w:p>
      <w:pPr>
        <w:pStyle w:val="Heading6"/>
        <w:numPr>
          <w:ilvl w:val="5"/>
          <w:numId w:val="1"/>
        </w:numPr>
        <w:rPr/>
      </w:pPr>
      <w:bookmarkStart w:id="1311" w:name="__RefHeading___Toc6342867_417432637"/>
      <w:bookmarkStart w:id="1312" w:name="_Toc564"/>
      <w:bookmarkEnd w:id="1310"/>
      <w:bookmarkEnd w:id="1311"/>
      <w:r>
        <w:rPr>
          <w:rtl w:val="true"/>
        </w:rPr>
        <w:t>إبراهیم بن محمد بن فارس؛ النیسابوری</w:t>
      </w:r>
      <w:r>
        <w:rPr>
          <w:rtl w:val="true"/>
        </w:rPr>
        <w:t>:</w:t>
      </w:r>
      <w:bookmarkEnd w:id="1312"/>
    </w:p>
    <w:p>
      <w:pPr>
        <w:pStyle w:val="BookText"/>
        <w:rPr/>
      </w:pPr>
      <w:r>
        <w:rPr>
          <w:rFonts w:ascii="IRNazanin" w:hAnsi="IRNazanin" w:eastAsia="IRNazanin"/>
          <w:color w:val="111111"/>
          <w:sz w:val="28"/>
          <w:sz w:val="28"/>
          <w:szCs w:val="28"/>
          <w:rtl w:val="true"/>
          <w:lang w:bidi="fa-IR"/>
        </w:rPr>
        <w:t>لا بأس به فی نفسه، و لکن بعض من یروی عنه؛ قاله العلامة، و الکشی، نقلا عن العیاشی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توثیقه ابن طاوس، و الشهید الثانی، عن الکشی، عن العیاشی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أصحاب الهادی، و العسکری علیهما السلام</w:t>
      </w:r>
      <w:r>
        <w:rPr>
          <w:rFonts w:eastAsia="IRNazanin" w:cs="IRNazanin"/>
          <w:color w:val="111111"/>
          <w:sz w:val="28"/>
          <w:szCs w:val="28"/>
          <w:rtl w:val="true"/>
          <w:lang w:bidi="fa-IR"/>
        </w:rPr>
        <w:t>.</w:t>
      </w:r>
    </w:p>
    <w:p>
      <w:pPr>
        <w:pStyle w:val="Heading6"/>
        <w:numPr>
          <w:ilvl w:val="5"/>
          <w:numId w:val="1"/>
        </w:numPr>
        <w:rPr/>
      </w:pPr>
      <w:bookmarkStart w:id="1313" w:name="__RefHeading___Toc6342869_417432637"/>
      <w:bookmarkStart w:id="1314" w:name="_Toc565"/>
      <w:bookmarkEnd w:id="1313"/>
      <w:r>
        <w:rPr>
          <w:rtl w:val="true"/>
        </w:rPr>
        <w:t>إبراهیم بن محمد بن معروف؛ أبو إسحاق؛ المذاریّ</w:t>
      </w:r>
      <w:r>
        <w:rPr>
          <w:rtl w:val="true"/>
        </w:rPr>
        <w:t>:</w:t>
      </w:r>
      <w:bookmarkEnd w:id="1314"/>
    </w:p>
    <w:p>
      <w:pPr>
        <w:pStyle w:val="BookText"/>
        <w:rPr/>
      </w:pPr>
      <w:r>
        <w:rPr>
          <w:rFonts w:ascii="IRNazanin" w:hAnsi="IRNazanin" w:eastAsia="IRNazanin"/>
          <w:color w:val="111111"/>
          <w:sz w:val="28"/>
          <w:sz w:val="28"/>
          <w:szCs w:val="28"/>
          <w:rtl w:val="true"/>
          <w:lang w:bidi="fa-IR"/>
        </w:rPr>
        <w:t>شیخ من أصحابنا، ثقة؛ قاله العلامة، و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صاحب حدیث، و روایات،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Heading6"/>
        <w:numPr>
          <w:ilvl w:val="5"/>
          <w:numId w:val="1"/>
        </w:numPr>
        <w:rPr/>
      </w:pPr>
      <w:bookmarkStart w:id="1315" w:name="__RefHeading___Toc6342871_417432637"/>
      <w:bookmarkStart w:id="1316" w:name="_Toc566"/>
      <w:bookmarkEnd w:id="1315"/>
      <w:r>
        <w:rPr>
          <w:rtl w:val="true"/>
        </w:rPr>
        <w:t>إبراهیم بن محمد؛ الهمدانی</w:t>
      </w:r>
      <w:r>
        <w:rPr>
          <w:rtl w:val="true"/>
        </w:rPr>
        <w:t>:</w:t>
      </w:r>
      <w:bookmarkEnd w:id="1316"/>
    </w:p>
    <w:p>
      <w:pPr>
        <w:pStyle w:val="BookText"/>
        <w:rPr/>
      </w:pPr>
      <w:r>
        <w:rPr>
          <w:rFonts w:ascii="IRNazanin" w:hAnsi="IRNazanin" w:eastAsia="IRNazanin"/>
          <w:color w:val="111111"/>
          <w:sz w:val="28"/>
          <w:sz w:val="28"/>
          <w:szCs w:val="28"/>
          <w:rtl w:val="true"/>
          <w:lang w:bidi="fa-IR"/>
        </w:rPr>
        <w:t xml:space="preserve">وکیل، کان حج أربعین حجة، روی الکشی توثیقه، و توثیق جماعة معه، و کذا الشیخ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مدحه مدحا جلیلا، و نقله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رجال الرضا، و الجواد، و الهادی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وکیل الناحیة</w:t>
      </w:r>
      <w:r>
        <w:rPr>
          <w:rFonts w:eastAsia="IRNazanin" w:cs="IRNazanin"/>
          <w:color w:val="111111"/>
          <w:sz w:val="28"/>
          <w:szCs w:val="28"/>
          <w:rtl w:val="true"/>
          <w:lang w:bidi="fa-IR"/>
        </w:rPr>
        <w:t>.</w:t>
      </w:r>
    </w:p>
    <w:p>
      <w:pPr>
        <w:pStyle w:val="Heading6"/>
        <w:numPr>
          <w:ilvl w:val="5"/>
          <w:numId w:val="1"/>
        </w:numPr>
        <w:rPr/>
      </w:pPr>
      <w:bookmarkStart w:id="1317" w:name="__RefHeading___Toc6342873_417432637"/>
      <w:bookmarkStart w:id="1318" w:name="_Toc567"/>
      <w:bookmarkEnd w:id="1317"/>
      <w:r>
        <w:rPr>
          <w:rtl w:val="true"/>
        </w:rPr>
        <w:t>إبراهیم؛ المخارقیّ</w:t>
      </w:r>
      <w:r>
        <w:rPr>
          <w:rtl w:val="true"/>
        </w:rPr>
        <w:t>:</w:t>
      </w:r>
      <w:bookmarkEnd w:id="1318"/>
    </w:p>
    <w:p>
      <w:pPr>
        <w:pStyle w:val="BookText"/>
        <w:rPr/>
      </w:pPr>
      <w:r>
        <w:rPr>
          <w:rFonts w:ascii="IRNazanin" w:hAnsi="IRNazanin" w:eastAsia="IRNazanin"/>
          <w:color w:val="111111"/>
          <w:sz w:val="28"/>
          <w:sz w:val="28"/>
          <w:szCs w:val="28"/>
          <w:rtl w:val="true"/>
          <w:lang w:bidi="fa-IR"/>
        </w:rPr>
        <w:t>روی الکشی ما یدل علی صحّة اعتقاده، و مدحه، و دعاء الصادق علیه السلام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زیاد؛ الخارقی</w:t>
      </w:r>
      <w:r>
        <w:rPr>
          <w:rFonts w:eastAsia="IRNazanin" w:cs="IRNazanin"/>
          <w:color w:val="111111"/>
          <w:sz w:val="28"/>
          <w:szCs w:val="28"/>
          <w:rtl w:val="true"/>
          <w:lang w:bidi="fa-IR"/>
        </w:rPr>
        <w:t>.</w:t>
      </w:r>
    </w:p>
    <w:p>
      <w:pPr>
        <w:pStyle w:val="Heading6"/>
        <w:numPr>
          <w:ilvl w:val="5"/>
          <w:numId w:val="1"/>
        </w:numPr>
        <w:rPr/>
      </w:pPr>
      <w:bookmarkStart w:id="1319" w:name="__RefHeading___Toc6342875_417432637"/>
      <w:bookmarkStart w:id="1320" w:name="_Toc568"/>
      <w:bookmarkEnd w:id="1319"/>
      <w:r>
        <w:rPr>
          <w:rtl w:val="true"/>
        </w:rPr>
        <w:t>إبراهیم بن مسلم بن هلال، الضریر</w:t>
      </w:r>
      <w:r>
        <w:rPr>
          <w:rtl w:val="true"/>
        </w:rPr>
        <w:t>:</w:t>
      </w:r>
      <w:bookmarkEnd w:id="1320"/>
    </w:p>
    <w:p>
      <w:pPr>
        <w:pStyle w:val="BookText"/>
        <w:rPr/>
      </w:pPr>
      <w:r>
        <w:rPr>
          <w:rFonts w:ascii="IRNazanin" w:hAnsi="IRNazanin" w:eastAsia="IRNazanin"/>
          <w:color w:val="111111"/>
          <w:sz w:val="28"/>
          <w:sz w:val="28"/>
          <w:szCs w:val="28"/>
          <w:rtl w:val="true"/>
          <w:lang w:bidi="fa-IR"/>
        </w:rPr>
        <w:t>کوفی، ثقةٌ، ذکره شیوخنا فی أصحاب الأصول، قاله العلّامة، و النجاشیّ،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عنه حمید</w:t>
      </w:r>
      <w:r>
        <w:rPr>
          <w:rFonts w:eastAsia="IRNazanin" w:cs="IRNazanin"/>
          <w:color w:val="111111"/>
          <w:sz w:val="28"/>
          <w:szCs w:val="28"/>
          <w:rtl w:val="true"/>
          <w:lang w:bidi="fa-IR"/>
        </w:rPr>
        <w:t>.</w:t>
      </w:r>
    </w:p>
    <w:p>
      <w:pPr>
        <w:pStyle w:val="Heading6"/>
        <w:numPr>
          <w:ilvl w:val="5"/>
          <w:numId w:val="1"/>
        </w:numPr>
        <w:rPr/>
      </w:pPr>
      <w:bookmarkStart w:id="1321" w:name="__RefHeading___Toc6342877_417432637"/>
      <w:bookmarkStart w:id="1322" w:name="_Toc569"/>
      <w:bookmarkEnd w:id="1321"/>
      <w:r>
        <w:rPr>
          <w:rtl w:val="true"/>
        </w:rPr>
        <w:t>إبراهیم بن موسی بن جعفر علیه السلام</w:t>
      </w:r>
      <w:r>
        <w:rPr>
          <w:rtl w:val="true"/>
        </w:rPr>
        <w:t>:</w:t>
      </w:r>
      <w:bookmarkEnd w:id="1322"/>
    </w:p>
    <w:p>
      <w:pPr>
        <w:pStyle w:val="BookText"/>
        <w:rPr/>
      </w:pPr>
      <w:r>
        <w:rPr>
          <w:rFonts w:ascii="IRNazanin" w:hAnsi="IRNazanin" w:eastAsia="IRNazanin"/>
          <w:color w:val="111111"/>
          <w:sz w:val="28"/>
          <w:sz w:val="28"/>
          <w:szCs w:val="28"/>
          <w:rtl w:val="true"/>
          <w:lang w:bidi="fa-IR"/>
        </w:rPr>
        <w:t xml:space="preserve">ممدوح، ذکره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شیخا کریما</w:t>
      </w:r>
      <w:r>
        <w:rPr>
          <w:rFonts w:eastAsia="IRNazanin" w:cs="IRNazanin"/>
          <w:color w:val="111111"/>
          <w:sz w:val="28"/>
          <w:szCs w:val="28"/>
          <w:rtl w:val="true"/>
          <w:lang w:bidi="fa-IR"/>
        </w:rPr>
        <w:t>.</w:t>
      </w:r>
    </w:p>
    <w:p>
      <w:pPr>
        <w:pStyle w:val="Heading6"/>
        <w:numPr>
          <w:ilvl w:val="5"/>
          <w:numId w:val="1"/>
        </w:numPr>
        <w:rPr/>
      </w:pPr>
      <w:bookmarkStart w:id="1323" w:name="__RefHeading___Toc6342879_417432637"/>
      <w:bookmarkStart w:id="1324" w:name="_Toc570"/>
      <w:bookmarkEnd w:id="1323"/>
      <w:r>
        <w:rPr>
          <w:rtl w:val="true"/>
        </w:rPr>
        <w:t>إبراهیم بن مهزم، الأسدی یعرف بابن أبی بردة</w:t>
      </w:r>
      <w:r>
        <w:rPr>
          <w:rtl w:val="true"/>
        </w:rPr>
        <w:t>-:</w:t>
      </w:r>
      <w:bookmarkEnd w:id="1324"/>
    </w:p>
    <w:p>
      <w:pPr>
        <w:pStyle w:val="BookText"/>
        <w:rPr/>
      </w:pPr>
      <w:r>
        <w:rPr>
          <w:rFonts w:ascii="IRNazanin" w:hAnsi="IRNazanin" w:eastAsia="IRNazanin"/>
          <w:color w:val="111111"/>
          <w:sz w:val="28"/>
          <w:sz w:val="28"/>
          <w:szCs w:val="28"/>
          <w:rtl w:val="true"/>
          <w:lang w:bidi="fa-IR"/>
        </w:rPr>
        <w:t>ثقة، ثقة، روی عن أبی عبد الله، و أبی الحسن علیهما السلام، قاله العلامة، و النجاشی،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عنه الحسن بن محبوب</w:t>
      </w:r>
      <w:r>
        <w:rPr>
          <w:rFonts w:eastAsia="IRNazanin" w:cs="IRNazanin"/>
          <w:color w:val="111111"/>
          <w:sz w:val="28"/>
          <w:szCs w:val="28"/>
          <w:rtl w:val="true"/>
          <w:lang w:bidi="fa-IR"/>
        </w:rPr>
        <w:t>.</w:t>
      </w:r>
    </w:p>
    <w:p>
      <w:pPr>
        <w:pStyle w:val="Heading6"/>
        <w:numPr>
          <w:ilvl w:val="5"/>
          <w:numId w:val="1"/>
        </w:numPr>
        <w:rPr/>
      </w:pPr>
      <w:bookmarkStart w:id="1325" w:name="__RefHeading___Toc6342881_417432637"/>
      <w:bookmarkStart w:id="1326" w:name="_Toc571"/>
      <w:bookmarkEnd w:id="1325"/>
      <w:r>
        <w:rPr>
          <w:rtl w:val="true"/>
        </w:rPr>
        <w:t>إبراهیم بن مهزیار</w:t>
      </w:r>
      <w:r>
        <w:rPr>
          <w:rtl w:val="true"/>
        </w:rPr>
        <w:t>:</w:t>
      </w:r>
      <w:bookmarkEnd w:id="1326"/>
    </w:p>
    <w:p>
      <w:pPr>
        <w:pStyle w:val="BookText"/>
        <w:rPr/>
      </w:pPr>
      <w:r>
        <w:rPr>
          <w:rFonts w:ascii="IRNazanin" w:hAnsi="IRNazanin" w:eastAsia="IRNazanin"/>
          <w:color w:val="111111"/>
          <w:sz w:val="28"/>
          <w:sz w:val="28"/>
          <w:szCs w:val="28"/>
          <w:rtl w:val="true"/>
          <w:lang w:bidi="fa-IR"/>
        </w:rPr>
        <w:t xml:space="preserve">من سفراء المهدی علیه السلام، ذکره ابن طاوس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مدحه مدحا جلیلا، یزید علی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یفهم توثیقه أیضا من تصحیح العلامة طریق الصدوق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السقاء</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7" w:name="__RefHeading___Toc6342883_417432637"/>
      <w:bookmarkStart w:id="1328" w:name="_Toc572"/>
      <w:bookmarkEnd w:id="1327"/>
      <w:r>
        <w:rPr>
          <w:rtl w:val="true"/>
        </w:rPr>
        <w:t>إبراهیم بن نصر بن القعقاع؛ الجعفی</w:t>
      </w:r>
      <w:r>
        <w:rPr>
          <w:rtl w:val="true"/>
        </w:rPr>
        <w:t>:</w:t>
      </w:r>
      <w:bookmarkEnd w:id="1328"/>
    </w:p>
    <w:p>
      <w:pPr>
        <w:pStyle w:val="BookText"/>
        <w:rPr/>
      </w:pPr>
      <w:r>
        <w:rPr>
          <w:rFonts w:ascii="IRNazanin" w:hAnsi="IRNazanin" w:eastAsia="IRNazanin"/>
          <w:color w:val="111111"/>
          <w:sz w:val="28"/>
          <w:sz w:val="28"/>
          <w:szCs w:val="28"/>
          <w:rtl w:val="true"/>
          <w:lang w:bidi="fa-IR"/>
        </w:rPr>
        <w:t>روی عن الباقر، و الصادق، و الکاظم علیهم السلام، ثقة، صحیح الحدیث؛ قاله العلامة، و النجاشی</w:t>
      </w:r>
      <w:r>
        <w:rPr>
          <w:rFonts w:eastAsia="IRNazanin" w:cs="IRNazanin"/>
          <w:color w:val="111111"/>
          <w:sz w:val="28"/>
          <w:szCs w:val="28"/>
          <w:rtl w:val="true"/>
          <w:lang w:bidi="fa-IR"/>
        </w:rPr>
        <w:t>.</w:t>
      </w:r>
    </w:p>
    <w:p>
      <w:pPr>
        <w:pStyle w:val="Heading6"/>
        <w:numPr>
          <w:ilvl w:val="5"/>
          <w:numId w:val="1"/>
        </w:numPr>
        <w:rPr/>
      </w:pPr>
      <w:bookmarkStart w:id="1329" w:name="__RefHeading___Toc6342885_417432637"/>
      <w:bookmarkStart w:id="1330" w:name="_Toc573"/>
      <w:bookmarkEnd w:id="1329"/>
      <w:r>
        <w:rPr>
          <w:rtl w:val="true"/>
        </w:rPr>
        <w:t>إبراهیم بن نصیر مصغرا الکشی</w:t>
      </w:r>
      <w:r>
        <w:rPr>
          <w:rtl w:val="true"/>
        </w:rPr>
        <w:t>:</w:t>
      </w:r>
      <w:bookmarkEnd w:id="1330"/>
    </w:p>
    <w:p>
      <w:pPr>
        <w:pStyle w:val="BookText"/>
        <w:rPr/>
      </w:pPr>
      <w:r>
        <w:rPr>
          <w:rFonts w:ascii="IRNazanin" w:hAnsi="IRNazanin" w:eastAsia="IRNazanin"/>
          <w:color w:val="111111"/>
          <w:sz w:val="28"/>
          <w:sz w:val="28"/>
          <w:szCs w:val="28"/>
          <w:rtl w:val="true"/>
          <w:lang w:bidi="fa-IR"/>
        </w:rPr>
        <w:t>ثقة، مأمون، کثیر الروایة؛ قاله الشیخ، و العلامة</w:t>
      </w:r>
      <w:r>
        <w:rPr>
          <w:rFonts w:eastAsia="IRNazanin" w:cs="IRNazanin"/>
          <w:color w:val="111111"/>
          <w:sz w:val="28"/>
          <w:szCs w:val="28"/>
          <w:rtl w:val="true"/>
          <w:lang w:bidi="fa-IR"/>
        </w:rPr>
        <w:t>.</w:t>
      </w:r>
    </w:p>
    <w:p>
      <w:pPr>
        <w:pStyle w:val="Heading6"/>
        <w:numPr>
          <w:ilvl w:val="5"/>
          <w:numId w:val="1"/>
        </w:numPr>
        <w:rPr/>
      </w:pPr>
      <w:bookmarkStart w:id="1331" w:name="__RefHeading___Toc6342887_417432637"/>
      <w:bookmarkStart w:id="1332" w:name="_Toc574"/>
      <w:bookmarkEnd w:id="1331"/>
      <w:r>
        <w:rPr>
          <w:rtl w:val="true"/>
        </w:rPr>
        <w:t>إبراهیم بن نعیم؛ العبدی؛ أبو الصباح؛ الکنانی</w:t>
      </w:r>
      <w:r>
        <w:rPr>
          <w:rtl w:val="true"/>
        </w:rPr>
        <w:t>:</w:t>
      </w:r>
      <w:bookmarkEnd w:id="1332"/>
    </w:p>
    <w:p>
      <w:pPr>
        <w:pStyle w:val="BookText"/>
        <w:rPr/>
      </w:pPr>
      <w:r>
        <w:rPr>
          <w:rFonts w:ascii="IRNazanin" w:hAnsi="IRNazanin" w:eastAsia="IRNazanin"/>
          <w:color w:val="111111"/>
          <w:sz w:val="28"/>
          <w:sz w:val="28"/>
          <w:szCs w:val="28"/>
          <w:rtl w:val="true"/>
          <w:lang w:bidi="fa-IR"/>
        </w:rPr>
        <w:t>روی عن الصادق، و الباقر علیهما السلام، کان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لثقته،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 الشیخ</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أعمل علی روایته</w:t>
      </w:r>
      <w:r>
        <w:rPr>
          <w:rFonts w:eastAsia="IRNazanin" w:cs="IRNazanin"/>
          <w:color w:val="111111"/>
          <w:sz w:val="28"/>
          <w:szCs w:val="28"/>
          <w:rtl w:val="true"/>
          <w:lang w:bidi="fa-IR"/>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3" w:name="pg12224_127183"/>
      <w:bookmarkStart w:id="1334" w:name="pg12224_127183"/>
      <w:bookmarkEnd w:id="1334"/>
    </w:p>
    <w:p>
      <w:pPr>
        <w:pStyle w:val="BookText"/>
        <w:rPr/>
      </w:pPr>
      <w:bookmarkStart w:id="1335" w:name="pg12224_127183"/>
      <w:bookmarkEnd w:id="1335"/>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الکشی توثیقه عن علی بن الحسن، و مدحه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أعیان الفضلاء، و أفاضل الفقهاء</w:t>
      </w:r>
      <w:r>
        <w:rPr>
          <w:rFonts w:eastAsia="IRNazanin" w:cs="IRNazanin"/>
          <w:color w:val="111111"/>
          <w:sz w:val="28"/>
          <w:szCs w:val="28"/>
          <w:rtl w:val="true"/>
          <w:lang w:bidi="fa-IR"/>
        </w:rPr>
        <w:t>.</w:t>
      </w:r>
    </w:p>
    <w:p>
      <w:pPr>
        <w:pStyle w:val="Heading6"/>
        <w:numPr>
          <w:ilvl w:val="5"/>
          <w:numId w:val="1"/>
        </w:numPr>
        <w:rPr/>
      </w:pPr>
      <w:bookmarkStart w:id="1336" w:name="__RefHeading___Toc6342889_417432637"/>
      <w:bookmarkStart w:id="1337" w:name="_Toc575"/>
      <w:bookmarkEnd w:id="1336"/>
      <w:r>
        <w:rPr>
          <w:rtl w:val="true"/>
        </w:rPr>
        <w:t>إبراهیم بن هاشم؛ القمی؛ أبو إسحاق</w:t>
      </w:r>
      <w:r>
        <w:rPr>
          <w:rtl w:val="true"/>
        </w:rPr>
        <w:t>:</w:t>
      </w:r>
      <w:bookmarkEnd w:id="1337"/>
    </w:p>
    <w:p>
      <w:pPr>
        <w:pStyle w:val="BookText"/>
        <w:rPr/>
      </w:pPr>
      <w:r>
        <w:rPr>
          <w:rFonts w:ascii="IRNazanin" w:hAnsi="IRNazanin" w:eastAsia="IRNazanin"/>
          <w:color w:val="111111"/>
          <w:sz w:val="28"/>
          <w:sz w:val="28"/>
          <w:szCs w:val="28"/>
          <w:rtl w:val="true"/>
          <w:lang w:bidi="fa-IR"/>
        </w:rPr>
        <w:t>أول من نشر حدیث الکوفیین بقم، و ذکروا أنه لقی الرضا علیه السلام؛ قاله الشیخ، و النجاشی، و العلامة،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الأرجح قبول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وثقه بعض علمائنا، و یفهم توثیقه من تصحیح العلامة طرق الصدوق، و من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علی بن إبراهیم،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ذاکرون و مخبرون ما انتهی إلینا، و رواه مشایخنا، و ثقاتنا، عن الذین فرض الله طاعتهم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روایته فیه عن غیر أبیه قلیلة جدا</w:t>
      </w:r>
      <w:r>
        <w:rPr>
          <w:rFonts w:eastAsia="IRNazanin" w:cs="IRNazanin"/>
          <w:color w:val="111111"/>
          <w:sz w:val="28"/>
          <w:szCs w:val="28"/>
          <w:rtl w:val="true"/>
          <w:lang w:bidi="fa-IR"/>
        </w:rPr>
        <w:t>.</w:t>
      </w:r>
    </w:p>
    <w:p>
      <w:pPr>
        <w:pStyle w:val="Heading6"/>
        <w:numPr>
          <w:ilvl w:val="5"/>
          <w:numId w:val="1"/>
        </w:numPr>
        <w:rPr/>
      </w:pPr>
      <w:bookmarkStart w:id="1338" w:name="__RefHeading___Toc6342891_417432637"/>
      <w:bookmarkStart w:id="1339" w:name="_Toc576"/>
      <w:bookmarkEnd w:id="1338"/>
      <w:r>
        <w:rPr>
          <w:rtl w:val="true"/>
        </w:rPr>
        <w:t>إبراهیم بن یحیی</w:t>
      </w:r>
      <w:r>
        <w:rPr>
          <w:rtl w:val="true"/>
        </w:rPr>
        <w:t>:</w:t>
      </w:r>
      <w:bookmarkEnd w:id="1339"/>
    </w:p>
    <w:p>
      <w:pPr>
        <w:pStyle w:val="BookText"/>
        <w:rPr/>
      </w:pPr>
      <w:r>
        <w:rPr>
          <w:rFonts w:ascii="IRNazanin" w:hAnsi="IRNazanin" w:eastAsia="IRNazanin"/>
          <w:color w:val="111111"/>
          <w:sz w:val="28"/>
          <w:sz w:val="28"/>
          <w:szCs w:val="28"/>
          <w:rtl w:val="true"/>
          <w:lang w:bidi="fa-IR"/>
        </w:rPr>
        <w:t>ثقة، و هو ابن أبی البلاد، تقدم</w:t>
      </w:r>
      <w:r>
        <w:rPr>
          <w:rFonts w:eastAsia="IRNazanin" w:cs="IRNazanin"/>
          <w:color w:val="111111"/>
          <w:sz w:val="28"/>
          <w:szCs w:val="28"/>
          <w:rtl w:val="true"/>
          <w:lang w:bidi="fa-IR"/>
        </w:rPr>
        <w:t>.</w:t>
      </w:r>
    </w:p>
    <w:p>
      <w:pPr>
        <w:pStyle w:val="Heading6"/>
        <w:numPr>
          <w:ilvl w:val="5"/>
          <w:numId w:val="1"/>
        </w:numPr>
        <w:rPr/>
      </w:pPr>
      <w:bookmarkStart w:id="1340" w:name="__RefHeading___Toc6342893_417432637"/>
      <w:bookmarkStart w:id="1341" w:name="_Toc577"/>
      <w:bookmarkEnd w:id="1340"/>
      <w:r>
        <w:rPr>
          <w:rtl w:val="true"/>
        </w:rPr>
        <w:t>إبراهیم بن یوسف بن إبراهیم؛ الکندی؛ الطحان</w:t>
      </w:r>
      <w:r>
        <w:rPr>
          <w:rtl w:val="true"/>
        </w:rPr>
        <w:t>:</w:t>
      </w:r>
      <w:bookmarkEnd w:id="1341"/>
    </w:p>
    <w:p>
      <w:pPr>
        <w:pStyle w:val="BookText"/>
        <w:rPr/>
      </w:pPr>
      <w:r>
        <w:rPr>
          <w:rFonts w:ascii="IRNazanin" w:hAnsi="IRNazanin" w:eastAsia="IRNazanin"/>
          <w:color w:val="111111"/>
          <w:sz w:val="28"/>
          <w:sz w:val="28"/>
          <w:szCs w:val="28"/>
          <w:rtl w:val="true"/>
          <w:lang w:bidi="fa-IR"/>
        </w:rPr>
        <w:t>ثقة؛ قاله العلامة، و النجاشی، و کذا الشیخ فی نسخة</w:t>
      </w:r>
      <w:r>
        <w:rPr>
          <w:rFonts w:eastAsia="IRNazanin" w:cs="IRNazanin"/>
          <w:color w:val="111111"/>
          <w:sz w:val="28"/>
          <w:szCs w:val="28"/>
          <w:rtl w:val="true"/>
          <w:lang w:bidi="fa-IR"/>
        </w:rPr>
        <w:t>.</w:t>
      </w:r>
    </w:p>
    <w:p>
      <w:pPr>
        <w:pStyle w:val="Heading6"/>
        <w:numPr>
          <w:ilvl w:val="5"/>
          <w:numId w:val="1"/>
        </w:numPr>
        <w:rPr/>
      </w:pPr>
      <w:bookmarkStart w:id="1342" w:name="__RefHeading___Toc6342895_417432637"/>
      <w:bookmarkStart w:id="1343" w:name="_Toc578"/>
      <w:bookmarkEnd w:id="1342"/>
      <w:r>
        <w:rPr>
          <w:rtl w:val="true"/>
        </w:rPr>
        <w:t>أبی بن ثابت</w:t>
      </w:r>
      <w:r>
        <w:rPr>
          <w:rtl w:val="true"/>
        </w:rPr>
        <w:t>:</w:t>
      </w:r>
      <w:bookmarkEnd w:id="1343"/>
    </w:p>
    <w:p>
      <w:pPr>
        <w:pStyle w:val="BookText"/>
        <w:rPr/>
      </w:pPr>
      <w:r>
        <w:rPr>
          <w:rFonts w:ascii="IRNazanin" w:hAnsi="IRNazanin" w:eastAsia="IRNazanin"/>
          <w:color w:val="111111"/>
          <w:sz w:val="28"/>
          <w:sz w:val="28"/>
          <w:szCs w:val="28"/>
          <w:rtl w:val="true"/>
          <w:lang w:bidi="fa-IR"/>
        </w:rPr>
        <w:t>شهد بدرا، واحدا؛ ذکره الشیخ فی أصحاب رسول الله صلی الله علیه و آله، و العلامة فیمن یعتمد علی روایته</w:t>
      </w:r>
      <w:r>
        <w:rPr>
          <w:rFonts w:eastAsia="IRNazanin" w:cs="IRNazanin"/>
          <w:color w:val="111111"/>
          <w:sz w:val="28"/>
          <w:szCs w:val="28"/>
          <w:rtl w:val="true"/>
          <w:lang w:bidi="fa-IR"/>
        </w:rPr>
        <w:t>.</w:t>
      </w:r>
    </w:p>
    <w:p>
      <w:pPr>
        <w:pStyle w:val="Heading6"/>
        <w:numPr>
          <w:ilvl w:val="5"/>
          <w:numId w:val="1"/>
        </w:numPr>
        <w:rPr/>
      </w:pPr>
      <w:bookmarkStart w:id="1344" w:name="__RefHeading___Toc6342897_417432637"/>
      <w:bookmarkStart w:id="1345" w:name="_Toc579"/>
      <w:bookmarkEnd w:id="1344"/>
      <w:r>
        <w:rPr>
          <w:rtl w:val="true"/>
        </w:rPr>
        <w:t>أبی بن عمارة</w:t>
      </w:r>
      <w:r>
        <w:rPr>
          <w:rtl w:val="true"/>
        </w:rPr>
        <w:t>:</w:t>
      </w:r>
      <w:bookmarkEnd w:id="134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مع النبی صلی الله علیه و آله القبلتین؛ قاله الشیخ، و العلامة، </w:t>
      </w:r>
      <w:bookmarkStart w:id="1346" w:name="pg12224_127184"/>
    </w:p>
    <w:p>
      <w:pPr>
        <w:pStyle w:val="BookText"/>
        <w:rPr/>
      </w:pPr>
      <w:bookmarkEnd w:id="1346"/>
      <w:r>
        <w:rPr>
          <w:rFonts w:ascii="IRNazanin" w:hAnsi="IRNazanin" w:eastAsia="IRNazanin"/>
          <w:color w:val="111111"/>
          <w:sz w:val="28"/>
          <w:sz w:val="28"/>
          <w:szCs w:val="28"/>
          <w:rtl w:val="true"/>
          <w:lang w:bidi="fa-IR"/>
        </w:rPr>
        <w:t>إلا أن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عمار</w:t>
      </w:r>
      <w:r>
        <w:rPr>
          <w:rFonts w:eastAsia="IRNazanin" w:cs="IRNazanin"/>
          <w:color w:val="111111"/>
          <w:sz w:val="28"/>
          <w:szCs w:val="28"/>
          <w:rtl w:val="true"/>
          <w:lang w:bidi="fa-IR"/>
        </w:rPr>
        <w:t>.</w:t>
      </w:r>
    </w:p>
    <w:p>
      <w:pPr>
        <w:pStyle w:val="Heading6"/>
        <w:numPr>
          <w:ilvl w:val="5"/>
          <w:numId w:val="1"/>
        </w:numPr>
        <w:rPr/>
      </w:pPr>
      <w:bookmarkStart w:id="1347" w:name="__RefHeading___Toc6342899_417432637"/>
      <w:bookmarkStart w:id="1348" w:name="_Toc580"/>
      <w:bookmarkEnd w:id="1347"/>
      <w:r>
        <w:rPr>
          <w:rtl w:val="true"/>
        </w:rPr>
        <w:t>أبی بن قیس</w:t>
      </w:r>
      <w:r>
        <w:rPr>
          <w:rtl w:val="true"/>
        </w:rPr>
        <w:t>:</w:t>
      </w:r>
      <w:bookmarkEnd w:id="1348"/>
    </w:p>
    <w:p>
      <w:pPr>
        <w:pStyle w:val="BookText"/>
        <w:rPr/>
      </w:pPr>
      <w:r>
        <w:rPr>
          <w:rFonts w:ascii="IRNazanin" w:hAnsi="IRNazanin" w:eastAsia="IRNazanin"/>
          <w:color w:val="111111"/>
          <w:sz w:val="28"/>
          <w:sz w:val="28"/>
          <w:szCs w:val="28"/>
          <w:rtl w:val="true"/>
          <w:lang w:bidi="fa-IR"/>
        </w:rPr>
        <w:t>قتل یوم صفین؛ ذکره العلامة فی الممدوحین، و الشیخ فی أصحاب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مدحه</w:t>
      </w:r>
      <w:r>
        <w:rPr>
          <w:rFonts w:eastAsia="IRNazanin" w:cs="IRNazanin"/>
          <w:color w:val="111111"/>
          <w:sz w:val="28"/>
          <w:szCs w:val="28"/>
          <w:rtl w:val="true"/>
          <w:lang w:bidi="fa-IR"/>
        </w:rPr>
        <w:t>.</w:t>
      </w:r>
    </w:p>
    <w:p>
      <w:pPr>
        <w:pStyle w:val="Heading6"/>
        <w:numPr>
          <w:ilvl w:val="5"/>
          <w:numId w:val="1"/>
        </w:numPr>
        <w:rPr/>
      </w:pPr>
      <w:bookmarkStart w:id="1349" w:name="__RefHeading___Toc6342901_417432637"/>
      <w:bookmarkStart w:id="1350" w:name="_Toc581"/>
      <w:bookmarkEnd w:id="1349"/>
      <w:r>
        <w:rPr>
          <w:rtl w:val="true"/>
        </w:rPr>
        <w:t>أبی بن کعب</w:t>
      </w:r>
      <w:r>
        <w:rPr>
          <w:rtl w:val="true"/>
        </w:rPr>
        <w:t>:</w:t>
      </w:r>
      <w:bookmarkEnd w:id="1350"/>
    </w:p>
    <w:p>
      <w:pPr>
        <w:pStyle w:val="BookText"/>
        <w:rPr/>
      </w:pPr>
      <w:r>
        <w:rPr>
          <w:rFonts w:ascii="IRNazanin" w:hAnsi="IRNazanin" w:eastAsia="IRNazanin"/>
          <w:color w:val="111111"/>
          <w:sz w:val="28"/>
          <w:sz w:val="28"/>
          <w:szCs w:val="28"/>
          <w:rtl w:val="true"/>
          <w:lang w:bidi="fa-IR"/>
        </w:rPr>
        <w:t>شهد العقبة مع السبعین، و کان یکتب الوحی، شهد بدرا، و العقبة الثانیة، بایع لرسول الله صلی الله علیه و آله؛ قاله الشیخ، و العلامة</w:t>
      </w:r>
      <w:r>
        <w:rPr>
          <w:rFonts w:eastAsia="IRNazanin" w:cs="IRNazanin"/>
          <w:color w:val="111111"/>
          <w:sz w:val="28"/>
          <w:szCs w:val="28"/>
          <w:rtl w:val="true"/>
          <w:lang w:bidi="fa-IR"/>
        </w:rPr>
        <w:t>.</w:t>
      </w:r>
    </w:p>
    <w:p>
      <w:pPr>
        <w:pStyle w:val="Heading6"/>
        <w:numPr>
          <w:ilvl w:val="5"/>
          <w:numId w:val="1"/>
        </w:numPr>
        <w:rPr/>
      </w:pPr>
      <w:bookmarkStart w:id="1351" w:name="__RefHeading___Toc6342903_417432637"/>
      <w:bookmarkStart w:id="1352" w:name="_Toc582"/>
      <w:bookmarkEnd w:id="1351"/>
      <w:r>
        <w:rPr>
          <w:rtl w:val="true"/>
        </w:rPr>
        <w:t>أحمد بن إبراهیم؛ أبو حامد، المراغی</w:t>
      </w:r>
      <w:r>
        <w:rPr>
          <w:rtl w:val="true"/>
        </w:rPr>
        <w:t>:</w:t>
      </w:r>
      <w:bookmarkEnd w:id="1352"/>
    </w:p>
    <w:p>
      <w:pPr>
        <w:pStyle w:val="BookText"/>
        <w:rPr/>
      </w:pPr>
      <w:r>
        <w:rPr>
          <w:rFonts w:ascii="IRNazanin" w:hAnsi="IRNazanin" w:eastAsia="IRNazanin"/>
          <w:color w:val="111111"/>
          <w:sz w:val="28"/>
          <w:sz w:val="28"/>
          <w:szCs w:val="28"/>
          <w:rtl w:val="true"/>
          <w:lang w:bidi="fa-IR"/>
        </w:rPr>
        <w:t>روی الکشی توقیعا شریفا، یدل علی مدحه، و جلالته، و نقله العلامة</w:t>
      </w:r>
      <w:r>
        <w:rPr>
          <w:rFonts w:eastAsia="IRNazanin" w:cs="IRNazanin"/>
          <w:color w:val="111111"/>
          <w:sz w:val="28"/>
          <w:szCs w:val="28"/>
          <w:rtl w:val="true"/>
          <w:lang w:bidi="fa-IR"/>
        </w:rPr>
        <w:t>.</w:t>
      </w:r>
    </w:p>
    <w:p>
      <w:pPr>
        <w:pStyle w:val="Heading6"/>
        <w:numPr>
          <w:ilvl w:val="5"/>
          <w:numId w:val="1"/>
        </w:numPr>
        <w:rPr/>
      </w:pPr>
      <w:bookmarkStart w:id="1353" w:name="__RefHeading___Toc6342905_417432637"/>
      <w:bookmarkStart w:id="1354" w:name="_Toc583"/>
      <w:bookmarkEnd w:id="1353"/>
      <w:r>
        <w:rPr>
          <w:rtl w:val="true"/>
        </w:rPr>
        <w:t>أحمد بن إبراهیم بن أبی رافع</w:t>
      </w:r>
      <w:r>
        <w:rPr>
          <w:rtl w:val="true"/>
        </w:rPr>
        <w:t>:</w:t>
      </w:r>
      <w:bookmarkEnd w:id="1354"/>
    </w:p>
    <w:p>
      <w:pPr>
        <w:pStyle w:val="BookText"/>
        <w:rPr/>
      </w:pPr>
      <w:r>
        <w:rPr>
          <w:rFonts w:ascii="IRNazanin" w:hAnsi="IRNazanin" w:eastAsia="IRNazanin"/>
          <w:color w:val="111111"/>
          <w:sz w:val="28"/>
          <w:sz w:val="28"/>
          <w:szCs w:val="28"/>
          <w:rtl w:val="true"/>
          <w:lang w:bidi="fa-IR"/>
        </w:rPr>
        <w:t xml:space="preserve">کان ثقة فی الحدیث، صحیح الاعتقاد،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عنه الحسین بن عبید الله؛ قاله النجاشی، و الشیخ،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رافع، الصیمری، أبو عبد الله</w:t>
      </w:r>
      <w:r>
        <w:rPr>
          <w:rFonts w:eastAsia="IRNazanin" w:cs="IRNazanin"/>
          <w:color w:val="111111"/>
          <w:sz w:val="28"/>
          <w:szCs w:val="28"/>
          <w:rtl w:val="true"/>
          <w:lang w:bidi="fa-IR"/>
        </w:rPr>
        <w:t>.</w:t>
      </w:r>
    </w:p>
    <w:p>
      <w:pPr>
        <w:pStyle w:val="Heading6"/>
        <w:numPr>
          <w:ilvl w:val="5"/>
          <w:numId w:val="1"/>
        </w:numPr>
        <w:rPr/>
      </w:pPr>
      <w:bookmarkStart w:id="1355" w:name="__RefHeading___Toc6342907_417432637"/>
      <w:bookmarkStart w:id="1356" w:name="_Toc584"/>
      <w:bookmarkEnd w:id="1355"/>
      <w:r>
        <w:rPr>
          <w:rtl w:val="true"/>
        </w:rPr>
        <w:t>أحمد بن إبراهیم بن أحمد بن المعلی بن أسد؛ العمیّ، أبو بشر</w:t>
      </w:r>
      <w:r>
        <w:rPr>
          <w:rtl w:val="true"/>
        </w:rPr>
        <w:t>:</w:t>
      </w:r>
      <w:bookmarkEnd w:id="135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واسع الروایة، من أصحابنا، ثقة فی حدیثه‌</w:t>
      </w:r>
      <w:r>
        <w:rPr>
          <w:rStyle w:val="FootnoteAnchor"/>
          <w:rtl w:val="true"/>
        </w:rPr>
        <w:footnoteReference w:id="301"/>
      </w:r>
      <w:r>
        <w:rPr>
          <w:rFonts w:ascii="IRNazanin" w:hAnsi="IRNazanin" w:eastAsia="IRNazanin"/>
          <w:color w:val="111111"/>
          <w:sz w:val="28"/>
          <w:sz w:val="28"/>
          <w:szCs w:val="28"/>
          <w:rtl w:val="true"/>
          <w:lang w:bidi="fa-IR"/>
        </w:rPr>
        <w:t>حسن التصنیف؛ قاله الشیخ، و النجاشی، و العلامة</w:t>
      </w:r>
      <w:r>
        <w:rPr>
          <w:rFonts w:eastAsia="IRNazanin" w:cs="IRNazanin"/>
          <w:color w:val="111111"/>
          <w:sz w:val="28"/>
          <w:szCs w:val="28"/>
          <w:rtl w:val="true"/>
          <w:lang w:bidi="fa-IR"/>
        </w:rPr>
        <w:t xml:space="preserve">. </w:t>
      </w:r>
      <w:bookmarkStart w:id="1357" w:name="pg12224_127185"/>
    </w:p>
    <w:p>
      <w:pPr>
        <w:pStyle w:val="BookText"/>
        <w:rPr/>
      </w:pPr>
      <w:bookmarkEnd w:id="1357"/>
      <w:r>
        <w:rPr>
          <w:rFonts w:ascii="IRNazanin" w:hAnsi="IRNazanin" w:eastAsia="IRNazanin"/>
          <w:color w:val="111111"/>
          <w:sz w:val="28"/>
          <w:sz w:val="28"/>
          <w:szCs w:val="28"/>
          <w:rtl w:val="true"/>
          <w:lang w:bidi="fa-IR"/>
        </w:rPr>
        <w:t>روی عنه التلعکبری</w:t>
      </w:r>
      <w:r>
        <w:rPr>
          <w:rFonts w:eastAsia="IRNazanin" w:cs="IRNazanin"/>
          <w:color w:val="111111"/>
          <w:sz w:val="28"/>
          <w:szCs w:val="28"/>
          <w:rtl w:val="true"/>
          <w:lang w:bidi="fa-IR"/>
        </w:rPr>
        <w:t>.</w:t>
      </w:r>
    </w:p>
    <w:p>
      <w:pPr>
        <w:pStyle w:val="Heading6"/>
        <w:numPr>
          <w:ilvl w:val="5"/>
          <w:numId w:val="1"/>
        </w:numPr>
        <w:rPr/>
      </w:pPr>
      <w:bookmarkStart w:id="1358" w:name="__RefHeading___Toc6342909_417432637"/>
      <w:bookmarkStart w:id="1359" w:name="_Toc585"/>
      <w:bookmarkEnd w:id="1358"/>
      <w:r>
        <w:rPr>
          <w:rtl w:val="true"/>
        </w:rPr>
        <w:t>أحمد بن إبراهیم بن إسماعیل بن داود بن حمدون، الکاتب، الندیم، أبو عبد الله</w:t>
      </w:r>
      <w:r>
        <w:rPr>
          <w:rtl w:val="true"/>
        </w:rPr>
        <w:t>:</w:t>
      </w:r>
      <w:bookmarkEnd w:id="1359"/>
    </w:p>
    <w:p>
      <w:pPr>
        <w:pStyle w:val="BookText"/>
        <w:rPr/>
      </w:pPr>
      <w:r>
        <w:rPr>
          <w:rFonts w:ascii="IRNazanin" w:hAnsi="IRNazanin" w:eastAsia="IRNazanin"/>
          <w:color w:val="111111"/>
          <w:sz w:val="28"/>
          <w:sz w:val="28"/>
          <w:szCs w:val="28"/>
          <w:rtl w:val="true"/>
          <w:lang w:bidi="fa-IR"/>
        </w:rPr>
        <w:t>شیخ أهل اللغة، و أستاذ أبی العباس؛ ثعلب‌</w:t>
      </w:r>
      <w:r>
        <w:rPr>
          <w:rStyle w:val="FootnoteAnchor"/>
          <w:rtl w:val="true"/>
        </w:rPr>
        <w:footnoteReference w:id="302"/>
      </w:r>
      <w:r>
        <w:rPr>
          <w:rFonts w:ascii="IRNazanin" w:hAnsi="IRNazanin" w:eastAsia="IRNazanin"/>
          <w:color w:val="111111"/>
          <w:sz w:val="28"/>
          <w:sz w:val="28"/>
          <w:szCs w:val="28"/>
          <w:rtl w:val="true"/>
          <w:lang w:bidi="fa-IR"/>
        </w:rPr>
        <w:t>و کان خصیصا بأبی محمد، الحسن بن علیّ، و أبی الحسن علیه السلام قبله؛ قاله الشیخ، و النجاشی، و العلامة</w:t>
      </w:r>
      <w:r>
        <w:rPr>
          <w:rFonts w:eastAsia="IRNazanin" w:cs="IRNazanin"/>
          <w:color w:val="111111"/>
          <w:sz w:val="28"/>
          <w:szCs w:val="28"/>
          <w:rtl w:val="true"/>
          <w:lang w:bidi="fa-IR"/>
        </w:rPr>
        <w:t>.</w:t>
      </w:r>
    </w:p>
    <w:p>
      <w:pPr>
        <w:pStyle w:val="Heading6"/>
        <w:numPr>
          <w:ilvl w:val="5"/>
          <w:numId w:val="1"/>
        </w:numPr>
        <w:rPr/>
      </w:pPr>
      <w:bookmarkStart w:id="1360" w:name="__RefHeading___Toc6342911_417432637"/>
      <w:bookmarkStart w:id="1361" w:name="_Toc586"/>
      <w:bookmarkEnd w:id="1360"/>
      <w:r>
        <w:rPr>
          <w:rtl w:val="true"/>
        </w:rPr>
        <w:t>أحمد بن إبراهیم؛ المعروف بعلان؛ الکلینی</w:t>
      </w:r>
      <w:r>
        <w:rPr>
          <w:rtl w:val="true"/>
        </w:rPr>
        <w:t>:</w:t>
      </w:r>
      <w:bookmarkEnd w:id="1361"/>
    </w:p>
    <w:p>
      <w:pPr>
        <w:pStyle w:val="BookText"/>
        <w:rPr/>
      </w:pPr>
      <w:r>
        <w:rPr>
          <w:rFonts w:ascii="IRNazanin" w:hAnsi="IRNazanin" w:eastAsia="IRNazanin"/>
          <w:color w:val="111111"/>
          <w:sz w:val="28"/>
          <w:sz w:val="28"/>
          <w:szCs w:val="28"/>
          <w:rtl w:val="true"/>
          <w:lang w:bidi="fa-IR"/>
        </w:rPr>
        <w:t>خیر، فاضل، من أهل الری؛ قاله الشیخ، و العلامة، و ابن داود</w:t>
      </w:r>
      <w:r>
        <w:rPr>
          <w:rFonts w:eastAsia="IRNazanin" w:cs="IRNazanin"/>
          <w:color w:val="111111"/>
          <w:sz w:val="28"/>
          <w:szCs w:val="28"/>
          <w:rtl w:val="true"/>
          <w:lang w:bidi="fa-IR"/>
        </w:rPr>
        <w:t>.</w:t>
      </w:r>
    </w:p>
    <w:p>
      <w:pPr>
        <w:pStyle w:val="Heading6"/>
        <w:numPr>
          <w:ilvl w:val="5"/>
          <w:numId w:val="1"/>
        </w:numPr>
        <w:rPr/>
      </w:pPr>
      <w:bookmarkStart w:id="1362" w:name="__RefHeading___Toc6342913_417432637"/>
      <w:bookmarkStart w:id="1363" w:name="_Toc587"/>
      <w:bookmarkEnd w:id="1362"/>
      <w:r>
        <w:rPr>
          <w:rtl w:val="true"/>
        </w:rPr>
        <w:t>أحمد بن أبی بشیر؛ السراج؛ أبو جعفر</w:t>
      </w:r>
      <w:r>
        <w:rPr>
          <w:rtl w:val="true"/>
        </w:rPr>
        <w:t>:</w:t>
      </w:r>
      <w:bookmarkEnd w:id="1363"/>
    </w:p>
    <w:p>
      <w:pPr>
        <w:pStyle w:val="BookText"/>
        <w:rPr/>
      </w:pPr>
      <w:r>
        <w:rPr>
          <w:rFonts w:ascii="IRNazanin" w:hAnsi="IRNazanin" w:eastAsia="IRNazanin"/>
          <w:color w:val="111111"/>
          <w:sz w:val="28"/>
          <w:sz w:val="28"/>
          <w:szCs w:val="28"/>
          <w:rtl w:val="true"/>
          <w:lang w:bidi="fa-IR"/>
        </w:rPr>
        <w:t>کوفی، مولی، ثقة فی الحدیث، واقفی، روی عن موسی بن جعفر علیه السلام، قاله العلامة، و الشیخ، و النجاشی</w:t>
      </w:r>
      <w:r>
        <w:rPr>
          <w:rFonts w:eastAsia="IRNazanin" w:cs="IRNazanin"/>
          <w:color w:val="111111"/>
          <w:sz w:val="28"/>
          <w:szCs w:val="28"/>
          <w:rtl w:val="true"/>
          <w:lang w:bidi="fa-IR"/>
        </w:rPr>
        <w:t>.</w:t>
      </w:r>
    </w:p>
    <w:p>
      <w:pPr>
        <w:pStyle w:val="Heading6"/>
        <w:numPr>
          <w:ilvl w:val="5"/>
          <w:numId w:val="1"/>
        </w:numPr>
        <w:rPr/>
      </w:pPr>
      <w:bookmarkStart w:id="1364" w:name="__RefHeading___Toc6342915_417432637"/>
      <w:bookmarkStart w:id="1365" w:name="_Toc588"/>
      <w:bookmarkEnd w:id="1364"/>
      <w:r>
        <w:rPr>
          <w:rtl w:val="true"/>
        </w:rPr>
        <w:t>أحمد بن أبی عبد الله، البرقی</w:t>
      </w:r>
      <w:r>
        <w:rPr>
          <w:rtl w:val="true"/>
        </w:rPr>
        <w:t>:</w:t>
      </w:r>
      <w:bookmarkEnd w:id="1365"/>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بن خالد</w:t>
      </w:r>
      <w:r>
        <w:rPr>
          <w:rFonts w:eastAsia="IRNazanin" w:cs="IRNazanin"/>
          <w:color w:val="111111"/>
          <w:sz w:val="28"/>
          <w:szCs w:val="28"/>
          <w:rtl w:val="true"/>
          <w:lang w:bidi="fa-IR"/>
        </w:rPr>
        <w:t>.</w:t>
      </w:r>
    </w:p>
    <w:p>
      <w:pPr>
        <w:pStyle w:val="Heading6"/>
        <w:numPr>
          <w:ilvl w:val="5"/>
          <w:numId w:val="1"/>
        </w:numPr>
        <w:rPr/>
      </w:pPr>
      <w:bookmarkStart w:id="1366" w:name="__RefHeading___Toc6342917_417432637"/>
      <w:bookmarkStart w:id="1367" w:name="_Toc589"/>
      <w:bookmarkEnd w:id="1366"/>
      <w:r>
        <w:rPr>
          <w:rtl w:val="true"/>
        </w:rPr>
        <w:t>أحمد بن أبی عوف، یکنی أبا عوف</w:t>
      </w:r>
      <w:r>
        <w:rPr>
          <w:rtl w:val="true"/>
        </w:rPr>
        <w:t>:</w:t>
      </w:r>
      <w:bookmarkEnd w:id="1367"/>
    </w:p>
    <w:p>
      <w:pPr>
        <w:pStyle w:val="BookText"/>
        <w:rPr/>
      </w:pPr>
      <w:r>
        <w:rPr>
          <w:rFonts w:ascii="IRNazanin" w:hAnsi="IRNazanin" w:eastAsia="IRNazanin"/>
          <w:color w:val="111111"/>
          <w:sz w:val="28"/>
          <w:sz w:val="28"/>
          <w:szCs w:val="28"/>
          <w:rtl w:val="true"/>
          <w:lang w:bidi="fa-IR"/>
        </w:rPr>
        <w:t>من أهل بخاری، لا بأس به؛ قاله العلامة، و النجاشی</w:t>
      </w:r>
      <w:r>
        <w:rPr>
          <w:rFonts w:eastAsia="IRNazanin" w:cs="IRNazanin"/>
          <w:color w:val="111111"/>
          <w:sz w:val="28"/>
          <w:szCs w:val="28"/>
          <w:rtl w:val="true"/>
          <w:lang w:bidi="fa-IR"/>
        </w:rPr>
        <w:t>.</w:t>
      </w:r>
    </w:p>
    <w:p>
      <w:pPr>
        <w:pStyle w:val="Heading6"/>
        <w:numPr>
          <w:ilvl w:val="5"/>
          <w:numId w:val="1"/>
        </w:numPr>
        <w:rPr/>
      </w:pPr>
      <w:bookmarkStart w:id="1368" w:name="__RefHeading___Toc6342919_417432637"/>
      <w:bookmarkStart w:id="1369" w:name="_Toc590"/>
      <w:bookmarkEnd w:id="1368"/>
      <w:r>
        <w:rPr>
          <w:rtl w:val="true"/>
        </w:rPr>
        <w:t>أحمد بن إدریس؛ أبو علی؛ الأشعری؛ القمی</w:t>
      </w:r>
      <w:r>
        <w:rPr>
          <w:rtl w:val="true"/>
        </w:rPr>
        <w:t>:</w:t>
      </w:r>
      <w:bookmarkEnd w:id="1369"/>
    </w:p>
    <w:p>
      <w:pPr>
        <w:pStyle w:val="BookText"/>
        <w:rPr/>
      </w:pPr>
      <w:r>
        <w:rPr>
          <w:rFonts w:ascii="IRNazanin" w:hAnsi="IRNazanin" w:eastAsia="IRNazanin"/>
          <w:color w:val="111111"/>
          <w:sz w:val="28"/>
          <w:sz w:val="28"/>
          <w:szCs w:val="28"/>
          <w:rtl w:val="true"/>
          <w:lang w:bidi="fa-IR"/>
        </w:rPr>
        <w:t>کان ثقة فی أصحابنا، فقیها، کثیر الحدیث، صحیح الروایة؛ قاله النجاشی، و العلامة، و الشیخ، و ذکره فی أصحاب العسکری علیه السلام</w:t>
      </w:r>
      <w:r>
        <w:rPr>
          <w:rFonts w:eastAsia="IRNazanin" w:cs="IRNazanin"/>
          <w:color w:val="111111"/>
          <w:sz w:val="28"/>
          <w:szCs w:val="28"/>
          <w:rtl w:val="true"/>
          <w:lang w:bidi="fa-IR"/>
        </w:rPr>
        <w:t>.</w:t>
      </w:r>
    </w:p>
    <w:p>
      <w:pPr>
        <w:pStyle w:val="Heading6"/>
        <w:numPr>
          <w:ilvl w:val="5"/>
          <w:numId w:val="1"/>
        </w:numPr>
        <w:rPr/>
      </w:pPr>
      <w:bookmarkStart w:id="1370" w:name="__RefHeading___Toc6342921_417432637"/>
      <w:bookmarkStart w:id="1371" w:name="_Toc591"/>
      <w:bookmarkEnd w:id="1370"/>
      <w:r>
        <w:rPr>
          <w:rtl w:val="true"/>
        </w:rPr>
        <w:t>أحمد بن إسحاق؛ الرازی</w:t>
      </w:r>
      <w:r>
        <w:rPr>
          <w:rtl w:val="true"/>
        </w:rPr>
        <w:t>:</w:t>
      </w:r>
      <w:bookmarkEnd w:id="137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من أصحاب الهادی علیه السلام، قاله الشیخ، و العلامة</w:t>
      </w:r>
      <w:r>
        <w:rPr>
          <w:rFonts w:eastAsia="IRNazanin" w:cs="IRNazanin"/>
          <w:color w:val="111111"/>
          <w:sz w:val="28"/>
          <w:szCs w:val="28"/>
          <w:rtl w:val="true"/>
          <w:lang w:bidi="fa-IR"/>
        </w:rPr>
        <w:t xml:space="preserve">. </w:t>
      </w:r>
      <w:bookmarkStart w:id="1372" w:name="pg12224_127186"/>
    </w:p>
    <w:p>
      <w:pPr>
        <w:pStyle w:val="BookText"/>
        <w:rPr/>
      </w:pPr>
      <w:bookmarkEnd w:id="1372"/>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اختصاص بالجهة المقدسة</w:t>
      </w:r>
      <w:r>
        <w:rPr>
          <w:rFonts w:eastAsia="IRNazanin" w:cs="IRNazanin"/>
          <w:color w:val="111111"/>
          <w:sz w:val="28"/>
          <w:szCs w:val="28"/>
          <w:rtl w:val="true"/>
          <w:lang w:bidi="fa-IR"/>
        </w:rPr>
        <w:t>.</w:t>
      </w:r>
    </w:p>
    <w:p>
      <w:pPr>
        <w:pStyle w:val="Heading6"/>
        <w:numPr>
          <w:ilvl w:val="5"/>
          <w:numId w:val="1"/>
        </w:numPr>
        <w:rPr/>
      </w:pPr>
      <w:bookmarkStart w:id="1373" w:name="__RefHeading___Toc6342923_417432637"/>
      <w:bookmarkStart w:id="1374" w:name="_Toc592"/>
      <w:bookmarkEnd w:id="1373"/>
      <w:r>
        <w:rPr>
          <w:rtl w:val="true"/>
        </w:rPr>
        <w:t>أحمد بن إسحاق بن عبد الله بن سعد بن مالک؛ الأحوص؛ الأشعری، أبو علی؛ القمی</w:t>
      </w:r>
      <w:r>
        <w:rPr>
          <w:rtl w:val="true"/>
        </w:rPr>
        <w:t>:</w:t>
      </w:r>
      <w:bookmarkEnd w:id="1374"/>
    </w:p>
    <w:p>
      <w:pPr>
        <w:pStyle w:val="BookText"/>
        <w:rPr/>
      </w:pPr>
      <w:r>
        <w:rPr>
          <w:rFonts w:ascii="IRNazanin" w:hAnsi="IRNazanin" w:eastAsia="IRNazanin"/>
          <w:color w:val="111111"/>
          <w:sz w:val="28"/>
          <w:sz w:val="28"/>
          <w:szCs w:val="28"/>
          <w:rtl w:val="true"/>
          <w:lang w:bidi="fa-IR"/>
        </w:rPr>
        <w:t>ثقة، کان وافد القمیین، و شیخهم، روی عن الجواد، و الهادی، و العسکری علیهم السلام و کان خاصته‌</w:t>
      </w:r>
      <w:r>
        <w:rPr>
          <w:rStyle w:val="FootnoteAnchor"/>
          <w:rtl w:val="true"/>
        </w:rPr>
        <w:footnoteReference w:id="303"/>
      </w:r>
      <w:r>
        <w:rPr>
          <w:rFonts w:ascii="IRNazanin" w:hAnsi="IRNazanin" w:eastAsia="IRNazanin"/>
          <w:color w:val="111111"/>
          <w:sz w:val="28"/>
          <w:sz w:val="28"/>
          <w:szCs w:val="28"/>
          <w:rtl w:val="true"/>
          <w:lang w:bidi="fa-IR"/>
        </w:rPr>
        <w:t>قاله العلامة، و النجاشیّ، و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و غیره توثیقه، و وکالته، و مدحه</w:t>
      </w:r>
      <w:r>
        <w:rPr>
          <w:rFonts w:eastAsia="IRNazanin" w:cs="IRNazanin"/>
          <w:color w:val="111111"/>
          <w:sz w:val="28"/>
          <w:szCs w:val="28"/>
          <w:rtl w:val="true"/>
          <w:lang w:bidi="fa-IR"/>
        </w:rPr>
        <w:t>.</w:t>
      </w:r>
    </w:p>
    <w:p>
      <w:pPr>
        <w:pStyle w:val="Heading6"/>
        <w:numPr>
          <w:ilvl w:val="5"/>
          <w:numId w:val="1"/>
        </w:numPr>
        <w:rPr/>
      </w:pPr>
      <w:bookmarkStart w:id="1375" w:name="__RefHeading___Toc6342925_417432637"/>
      <w:bookmarkStart w:id="1376" w:name="_Toc593"/>
      <w:bookmarkEnd w:id="1375"/>
      <w:r>
        <w:rPr>
          <w:rtl w:val="true"/>
        </w:rPr>
        <w:t>أحمد بن إسماعیل بن سمکة بن عبد الله؛ أبو علی</w:t>
      </w:r>
      <w:r>
        <w:rPr>
          <w:rtl w:val="true"/>
        </w:rPr>
        <w:t>:</w:t>
      </w:r>
      <w:bookmarkEnd w:id="1376"/>
    </w:p>
    <w:p>
      <w:pPr>
        <w:pStyle w:val="BookText"/>
        <w:rPr/>
      </w:pPr>
      <w:r>
        <w:rPr>
          <w:rFonts w:ascii="IRNazanin" w:hAnsi="IRNazanin" w:eastAsia="IRNazanin"/>
          <w:color w:val="111111"/>
          <w:sz w:val="28"/>
          <w:sz w:val="28"/>
          <w:szCs w:val="28"/>
          <w:rtl w:val="true"/>
          <w:lang w:bidi="fa-IR"/>
        </w:rPr>
        <w:t xml:space="preserve">بجلیّ، من أهل قم، کان من أهل الفضل، و الأدب، و العلم، و علیه قرأ محمد بن الحسین بن العمید،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یصنف مثلها، قاله العلامة، و النجاشی، و الشیخ</w:t>
      </w:r>
      <w:r>
        <w:rPr>
          <w:rFonts w:eastAsia="IRNazanin" w:cs="IRNazanin"/>
          <w:color w:val="111111"/>
          <w:sz w:val="28"/>
          <w:szCs w:val="28"/>
          <w:rtl w:val="true"/>
          <w:lang w:bidi="fa-IR"/>
        </w:rPr>
        <w:t>.</w:t>
      </w:r>
    </w:p>
    <w:p>
      <w:pPr>
        <w:pStyle w:val="Heading6"/>
        <w:numPr>
          <w:ilvl w:val="5"/>
          <w:numId w:val="1"/>
        </w:numPr>
        <w:rPr/>
      </w:pPr>
      <w:bookmarkStart w:id="1377" w:name="__RefHeading___Toc6342927_417432637"/>
      <w:bookmarkStart w:id="1378" w:name="_Toc594"/>
      <w:bookmarkEnd w:id="1377"/>
      <w:r>
        <w:rPr>
          <w:rtl w:val="true"/>
        </w:rPr>
        <w:t>أحمد بن الحسن بن إسماعیل بن شعیب بن میثم التمار؛ أبو عبد الله، مولی بنی أسد</w:t>
      </w:r>
      <w:r>
        <w:rPr>
          <w:rtl w:val="true"/>
        </w:rPr>
        <w:t>:</w:t>
      </w:r>
      <w:bookmarkEnd w:id="1378"/>
    </w:p>
    <w:p>
      <w:pPr>
        <w:pStyle w:val="BookText"/>
        <w:rPr/>
      </w:pPr>
      <w:r>
        <w:rPr>
          <w:rFonts w:ascii="IRNazanin" w:hAnsi="IRNazanin" w:eastAsia="IRNazanin"/>
          <w:color w:val="111111"/>
          <w:sz w:val="28"/>
          <w:sz w:val="28"/>
          <w:szCs w:val="28"/>
          <w:rtl w:val="true"/>
          <w:lang w:bidi="fa-IR"/>
        </w:rPr>
        <w:t>کوفی، صحیح الحدیث، سلیم، روی عن الرضا علیه السلام، قاله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النجاشی وقفه، عن الکشیّ، عن حمدویه، عن الحسن بن موسی؛ الخشاب،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کل حال ثقة، صحیح الحدیث، معتمد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العلامة الوقف، و التوثیق</w:t>
      </w:r>
      <w:r>
        <w:rPr>
          <w:rFonts w:eastAsia="IRNazanin" w:cs="IRNazanin"/>
          <w:color w:val="111111"/>
          <w:sz w:val="28"/>
          <w:szCs w:val="28"/>
          <w:rtl w:val="true"/>
          <w:lang w:bidi="fa-IR"/>
        </w:rPr>
        <w:t>.</w:t>
      </w:r>
    </w:p>
    <w:p>
      <w:pPr>
        <w:pStyle w:val="Heading6"/>
        <w:numPr>
          <w:ilvl w:val="5"/>
          <w:numId w:val="1"/>
        </w:numPr>
        <w:rPr/>
      </w:pPr>
      <w:bookmarkStart w:id="1379" w:name="__RefHeading___Toc6342929_417432637"/>
      <w:bookmarkStart w:id="1380" w:name="_Toc595"/>
      <w:bookmarkEnd w:id="1379"/>
      <w:r>
        <w:rPr>
          <w:rtl w:val="true"/>
        </w:rPr>
        <w:t>أحمد بن الحسن بن الحسین، اللؤلؤی</w:t>
      </w:r>
      <w:r>
        <w:rPr>
          <w:rtl w:val="true"/>
        </w:rPr>
        <w:t>:</w:t>
      </w:r>
      <w:bookmarkEnd w:id="138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الشیخ، و العلامة، و ابن شهرآشوب</w:t>
      </w:r>
      <w:r>
        <w:rPr>
          <w:rFonts w:eastAsia="IRNazanin" w:cs="IRNazanin"/>
          <w:color w:val="111111"/>
          <w:sz w:val="28"/>
          <w:szCs w:val="28"/>
          <w:rtl w:val="true"/>
          <w:lang w:bidi="fa-IR"/>
        </w:rPr>
        <w:t xml:space="preserve">. </w:t>
      </w:r>
      <w:bookmarkStart w:id="1381" w:name="pg12224_127187"/>
    </w:p>
    <w:p>
      <w:pPr>
        <w:pStyle w:val="Heading6"/>
        <w:numPr>
          <w:ilvl w:val="5"/>
          <w:numId w:val="1"/>
        </w:numPr>
        <w:rPr/>
      </w:pPr>
      <w:bookmarkStart w:id="1382" w:name="__RefHeading___Toc6342931_417432637"/>
      <w:bookmarkStart w:id="1383" w:name="_Toc596"/>
      <w:bookmarkEnd w:id="1381"/>
      <w:bookmarkEnd w:id="1382"/>
      <w:r>
        <w:rPr>
          <w:rtl w:val="true"/>
        </w:rPr>
        <w:t>أحمد بن الحسن بن علی بن فضال</w:t>
      </w:r>
      <w:r>
        <w:rPr>
          <w:rtl w:val="true"/>
        </w:rPr>
        <w:t>:</w:t>
      </w:r>
      <w:bookmarkEnd w:id="1383"/>
    </w:p>
    <w:p>
      <w:pPr>
        <w:pStyle w:val="BookText"/>
        <w:rPr/>
      </w:pPr>
      <w:r>
        <w:rPr>
          <w:rFonts w:ascii="IRNazanin" w:hAnsi="IRNazanin" w:eastAsia="IRNazanin"/>
          <w:color w:val="111111"/>
          <w:sz w:val="28"/>
          <w:sz w:val="28"/>
          <w:szCs w:val="28"/>
          <w:rtl w:val="true"/>
          <w:lang w:bidi="fa-IR"/>
        </w:rPr>
        <w:t>کان فطحیا، غیر أنه ثقة فی الحدیث، قاله الشیخ، و العلامة، و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الشیخ فی رجال الهادی، و العسکری علیهما السلام</w:t>
      </w:r>
      <w:r>
        <w:rPr>
          <w:rFonts w:eastAsia="IRNazanin" w:cs="IRNazanin"/>
          <w:color w:val="111111"/>
          <w:sz w:val="28"/>
          <w:szCs w:val="28"/>
          <w:rtl w:val="true"/>
          <w:lang w:bidi="fa-IR"/>
        </w:rPr>
        <w:t>.</w:t>
      </w:r>
    </w:p>
    <w:p>
      <w:pPr>
        <w:pStyle w:val="Heading6"/>
        <w:numPr>
          <w:ilvl w:val="5"/>
          <w:numId w:val="1"/>
        </w:numPr>
        <w:rPr/>
      </w:pPr>
      <w:bookmarkStart w:id="1384" w:name="__RefHeading___Toc6342933_417432637"/>
      <w:bookmarkStart w:id="1385" w:name="_Toc597"/>
      <w:bookmarkEnd w:id="1384"/>
      <w:r>
        <w:rPr>
          <w:rtl w:val="true"/>
        </w:rPr>
        <w:t>أحمد بن الحسین بن عبد الملک؛ أبو جعفر، الأودی</w:t>
      </w:r>
      <w:r>
        <w:rPr>
          <w:rtl w:val="true"/>
        </w:rPr>
        <w:t>:</w:t>
      </w:r>
      <w:bookmarkEnd w:id="1385"/>
    </w:p>
    <w:p>
      <w:pPr>
        <w:pStyle w:val="BookText"/>
        <w:rPr/>
      </w:pPr>
      <w:r>
        <w:rPr>
          <w:rFonts w:ascii="IRNazanin" w:hAnsi="IRNazanin" w:eastAsia="IRNazanin"/>
          <w:color w:val="111111"/>
          <w:sz w:val="28"/>
          <w:sz w:val="28"/>
          <w:szCs w:val="28"/>
          <w:rtl w:val="true"/>
          <w:lang w:bidi="fa-IR"/>
        </w:rPr>
        <w:t>کوفی، ثقة، مرجوع إلیه، قاله الشیخ، و العلامة، و النجاشی،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الأزدی، و وثقه ابن شهرآشوب</w:t>
      </w:r>
      <w:r>
        <w:rPr>
          <w:rFonts w:eastAsia="IRNazanin" w:cs="IRNazanin"/>
          <w:color w:val="111111"/>
          <w:sz w:val="28"/>
          <w:szCs w:val="28"/>
          <w:rtl w:val="true"/>
          <w:lang w:bidi="fa-IR"/>
        </w:rPr>
        <w:t>.</w:t>
      </w:r>
    </w:p>
    <w:p>
      <w:pPr>
        <w:pStyle w:val="Heading6"/>
        <w:numPr>
          <w:ilvl w:val="5"/>
          <w:numId w:val="1"/>
        </w:numPr>
        <w:rPr/>
      </w:pPr>
      <w:bookmarkStart w:id="1386" w:name="__RefHeading___Toc6342935_417432637"/>
      <w:bookmarkStart w:id="1387" w:name="_Toc598"/>
      <w:bookmarkEnd w:id="1386"/>
      <w:r>
        <w:rPr>
          <w:rtl w:val="true"/>
        </w:rPr>
        <w:t>أحمد بن الحسین بن عمر بن یزید؛ الصیقل</w:t>
      </w:r>
      <w:r>
        <w:rPr>
          <w:rtl w:val="true"/>
        </w:rPr>
        <w:t>:</w:t>
      </w:r>
      <w:bookmarkEnd w:id="1387"/>
    </w:p>
    <w:p>
      <w:pPr>
        <w:pStyle w:val="BookText"/>
        <w:rPr/>
      </w:pPr>
      <w:r>
        <w:rPr>
          <w:rFonts w:ascii="IRNazanin" w:hAnsi="IRNazanin" w:eastAsia="IRNazanin"/>
          <w:color w:val="111111"/>
          <w:sz w:val="28"/>
          <w:sz w:val="28"/>
          <w:szCs w:val="28"/>
          <w:rtl w:val="true"/>
          <w:lang w:bidi="fa-IR"/>
        </w:rPr>
        <w:t>کوفی، ثقة، من أصحابنا، قاله العلامة، و النجاشی</w:t>
      </w:r>
      <w:r>
        <w:rPr>
          <w:rFonts w:eastAsia="IRNazanin" w:cs="IRNazanin"/>
          <w:color w:val="111111"/>
          <w:sz w:val="28"/>
          <w:szCs w:val="28"/>
          <w:rtl w:val="true"/>
          <w:lang w:bidi="fa-IR"/>
        </w:rPr>
        <w:t>.</w:t>
      </w:r>
    </w:p>
    <w:p>
      <w:pPr>
        <w:pStyle w:val="Heading6"/>
        <w:numPr>
          <w:ilvl w:val="5"/>
          <w:numId w:val="1"/>
        </w:numPr>
        <w:rPr/>
      </w:pPr>
      <w:bookmarkStart w:id="1388" w:name="__RefHeading___Toc6342937_417432637"/>
      <w:bookmarkStart w:id="1389" w:name="_Toc599"/>
      <w:bookmarkEnd w:id="1388"/>
      <w:r>
        <w:rPr>
          <w:rtl w:val="true"/>
        </w:rPr>
        <w:t>أحمد بن حماد؛ المروزی؛ أبو علی؛ المحمودی</w:t>
      </w:r>
      <w:r>
        <w:rPr>
          <w:rtl w:val="true"/>
        </w:rPr>
        <w:t>:</w:t>
      </w:r>
      <w:bookmarkEnd w:id="1389"/>
    </w:p>
    <w:p>
      <w:pPr>
        <w:pStyle w:val="BookText"/>
        <w:rPr/>
      </w:pPr>
      <w:r>
        <w:rPr>
          <w:rFonts w:ascii="IRNazanin" w:hAnsi="IRNazanin" w:eastAsia="IRNazanin"/>
          <w:color w:val="111111"/>
          <w:sz w:val="28"/>
          <w:sz w:val="28"/>
          <w:szCs w:val="28"/>
          <w:rtl w:val="true"/>
          <w:lang w:bidi="fa-IR"/>
        </w:rPr>
        <w:t>من أصحاب الجواد، و العسکری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الکشی و غیره فیه مدحا و ذما، و لعل وجه الذم ما یأتی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p>
    <w:p>
      <w:pPr>
        <w:pStyle w:val="Heading6"/>
        <w:numPr>
          <w:ilvl w:val="5"/>
          <w:numId w:val="1"/>
        </w:numPr>
        <w:rPr/>
      </w:pPr>
      <w:bookmarkStart w:id="1390" w:name="__RefHeading___Toc6342939_417432637"/>
      <w:bookmarkStart w:id="1391" w:name="_Toc600"/>
      <w:bookmarkEnd w:id="1390"/>
      <w:r>
        <w:rPr>
          <w:rtl w:val="true"/>
        </w:rPr>
        <w:t>أحمد بن حمزة بن الیسع</w:t>
      </w:r>
      <w:r>
        <w:rPr>
          <w:rtl w:val="true"/>
        </w:rPr>
        <w:t>:</w:t>
      </w:r>
      <w:bookmarkEnd w:id="1391"/>
    </w:p>
    <w:p>
      <w:pPr>
        <w:pStyle w:val="BookText"/>
        <w:rPr/>
      </w:pPr>
      <w:r>
        <w:rPr>
          <w:rFonts w:ascii="IRNazanin" w:hAnsi="IRNazanin" w:eastAsia="IRNazanin"/>
          <w:color w:val="111111"/>
          <w:sz w:val="28"/>
          <w:sz w:val="28"/>
          <w:szCs w:val="28"/>
          <w:rtl w:val="true"/>
          <w:lang w:bidi="fa-IR"/>
        </w:rPr>
        <w:t>من أصحاب الهادی علیه السلام، قمی، ثقة، ثقة؛ قاله العلّامة، و النجاشی و الشیخ، و رواه الکشی</w:t>
      </w:r>
      <w:r>
        <w:rPr>
          <w:rFonts w:eastAsia="IRNazanin" w:cs="IRNazanin"/>
          <w:color w:val="111111"/>
          <w:sz w:val="28"/>
          <w:szCs w:val="28"/>
          <w:rtl w:val="true"/>
          <w:lang w:bidi="fa-IR"/>
        </w:rPr>
        <w:t>.</w:t>
      </w:r>
    </w:p>
    <w:p>
      <w:pPr>
        <w:pStyle w:val="Heading6"/>
        <w:numPr>
          <w:ilvl w:val="5"/>
          <w:numId w:val="1"/>
        </w:numPr>
        <w:rPr/>
      </w:pPr>
      <w:bookmarkStart w:id="1392" w:name="__RefHeading___Toc6342941_417432637"/>
      <w:bookmarkStart w:id="1393" w:name="_Toc601"/>
      <w:bookmarkEnd w:id="1392"/>
      <w:r>
        <w:rPr>
          <w:rtl w:val="true"/>
        </w:rPr>
        <w:t>أحمد بن داود بن سعید؛ الفزاری، أبو یحیی، الجرجانی</w:t>
      </w:r>
      <w:r>
        <w:rPr>
          <w:rtl w:val="true"/>
        </w:rPr>
        <w:t>:</w:t>
      </w:r>
      <w:bookmarkEnd w:id="1393"/>
    </w:p>
    <w:p>
      <w:pPr>
        <w:pStyle w:val="BookText"/>
        <w:rPr/>
      </w:pPr>
      <w:r>
        <w:rPr>
          <w:rFonts w:ascii="IRNazanin" w:hAnsi="IRNazanin" w:eastAsia="IRNazanin"/>
          <w:color w:val="111111"/>
          <w:sz w:val="28"/>
          <w:sz w:val="28"/>
          <w:szCs w:val="28"/>
          <w:rtl w:val="true"/>
          <w:lang w:bidi="fa-IR"/>
        </w:rPr>
        <w:t xml:space="preserve">کان عامیا، ثم استبصر،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فی فنون الاحتجاجات علی المخالفین، قاله الشیخ، و روی الکشی له مدحا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له ذکر فی الکنی</w:t>
      </w:r>
      <w:r>
        <w:rPr>
          <w:rFonts w:eastAsia="IRNazanin" w:cs="IRNazanin"/>
          <w:color w:val="111111"/>
          <w:sz w:val="28"/>
          <w:szCs w:val="28"/>
          <w:rtl w:val="true"/>
          <w:lang w:bidi="fa-IR"/>
        </w:rPr>
        <w:t>.</w:t>
      </w:r>
    </w:p>
    <w:p>
      <w:pPr>
        <w:pStyle w:val="Heading6"/>
        <w:numPr>
          <w:ilvl w:val="5"/>
          <w:numId w:val="1"/>
        </w:numPr>
        <w:rPr/>
      </w:pPr>
      <w:bookmarkStart w:id="1394" w:name="__RefHeading___Toc6342943_417432637"/>
      <w:bookmarkStart w:id="1395" w:name="_Toc602"/>
      <w:bookmarkEnd w:id="1394"/>
      <w:r>
        <w:rPr>
          <w:rtl w:val="true"/>
        </w:rPr>
        <w:t>أحمد بن داود بن علی؛ القمی</w:t>
      </w:r>
      <w:r>
        <w:rPr>
          <w:rtl w:val="true"/>
        </w:rPr>
        <w:t>:</w:t>
      </w:r>
      <w:bookmarkEnd w:id="139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ثقة، ثقة، کثیر الحدیث، صحب علی بن الحسین بن بابویه؛ </w:t>
      </w:r>
      <w:bookmarkStart w:id="1396" w:name="pg12224_127188"/>
    </w:p>
    <w:p>
      <w:pPr>
        <w:pStyle w:val="BookText"/>
        <w:rPr/>
      </w:pPr>
      <w:bookmarkEnd w:id="1396"/>
      <w:r>
        <w:rPr>
          <w:rFonts w:ascii="IRNazanin" w:hAnsi="IRNazanin" w:eastAsia="IRNazanin"/>
          <w:color w:val="111111"/>
          <w:sz w:val="28"/>
          <w:sz w:val="28"/>
          <w:szCs w:val="28"/>
          <w:rtl w:val="true"/>
          <w:lang w:bidi="fa-IR"/>
        </w:rPr>
        <w:t>قاله النجاشی، و العلامة، و الشیخ، و وثقه ابن شهرآشوب أیضا</w:t>
      </w:r>
      <w:r>
        <w:rPr>
          <w:rFonts w:eastAsia="IRNazanin" w:cs="IRNazanin"/>
          <w:color w:val="111111"/>
          <w:sz w:val="28"/>
          <w:szCs w:val="28"/>
          <w:rtl w:val="true"/>
          <w:lang w:bidi="fa-IR"/>
        </w:rPr>
        <w:t>-.</w:t>
      </w:r>
    </w:p>
    <w:p>
      <w:pPr>
        <w:pStyle w:val="Heading6"/>
        <w:numPr>
          <w:ilvl w:val="5"/>
          <w:numId w:val="1"/>
        </w:numPr>
        <w:rPr/>
      </w:pPr>
      <w:bookmarkStart w:id="1397" w:name="__RefHeading___Toc6342945_417432637"/>
      <w:bookmarkStart w:id="1398" w:name="_Toc603"/>
      <w:bookmarkEnd w:id="1397"/>
      <w:r>
        <w:rPr>
          <w:rtl w:val="true"/>
        </w:rPr>
        <w:t>أحمد بن رزق؛ الغمشانی بالغین المعجمة المضمومة و النون بعد الألف</w:t>
      </w:r>
      <w:r>
        <w:rPr>
          <w:rtl w:val="true"/>
        </w:rPr>
        <w:t>-:</w:t>
      </w:r>
      <w:bookmarkEnd w:id="1398"/>
    </w:p>
    <w:p>
      <w:pPr>
        <w:pStyle w:val="BookText"/>
        <w:rPr/>
      </w:pPr>
      <w:r>
        <w:rPr>
          <w:rFonts w:ascii="IRNazanin" w:hAnsi="IRNazanin" w:eastAsia="IRNazanin"/>
          <w:color w:val="111111"/>
          <w:sz w:val="28"/>
          <w:sz w:val="28"/>
          <w:szCs w:val="28"/>
          <w:rtl w:val="true"/>
          <w:lang w:bidi="fa-IR"/>
        </w:rPr>
        <w:t>بجلی، ثقة؛ قاله العلامة، و وثقه النجاشی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الشیخ فی أصحاب الصادق علیه السلام</w:t>
      </w:r>
      <w:r>
        <w:rPr>
          <w:rFonts w:eastAsia="IRNazanin" w:cs="IRNazanin"/>
          <w:color w:val="111111"/>
          <w:sz w:val="28"/>
          <w:szCs w:val="28"/>
          <w:rtl w:val="true"/>
          <w:lang w:bidi="fa-IR"/>
        </w:rPr>
        <w:t>.</w:t>
      </w:r>
    </w:p>
    <w:p>
      <w:pPr>
        <w:pStyle w:val="Heading6"/>
        <w:numPr>
          <w:ilvl w:val="5"/>
          <w:numId w:val="1"/>
        </w:numPr>
        <w:rPr/>
      </w:pPr>
      <w:bookmarkStart w:id="1399" w:name="__RefHeading___Toc6342947_417432637"/>
      <w:bookmarkStart w:id="1400" w:name="_Toc604"/>
      <w:bookmarkEnd w:id="1399"/>
      <w:r>
        <w:rPr>
          <w:rtl w:val="true"/>
        </w:rPr>
        <w:t>أحمد بن زیاد بن جعفر؛ الهمذانی بالمعجمة</w:t>
      </w:r>
      <w:r>
        <w:rPr>
          <w:rtl w:val="true"/>
        </w:rPr>
        <w:t>-:</w:t>
      </w:r>
      <w:bookmarkEnd w:id="1400"/>
    </w:p>
    <w:p>
      <w:pPr>
        <w:pStyle w:val="BookText"/>
        <w:rPr/>
      </w:pPr>
      <w:r>
        <w:rPr>
          <w:rFonts w:ascii="IRNazanin" w:hAnsi="IRNazanin" w:eastAsia="IRNazanin"/>
          <w:color w:val="111111"/>
          <w:sz w:val="28"/>
          <w:sz w:val="28"/>
          <w:szCs w:val="28"/>
          <w:rtl w:val="true"/>
          <w:lang w:bidi="fa-IR"/>
        </w:rPr>
        <w:t xml:space="preserve">کان رجلا، ثقة، دینا، فاضلا، رضی الله عنه، قاله العلامة، و الصدوق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w:t>
      </w:r>
    </w:p>
    <w:p>
      <w:pPr>
        <w:pStyle w:val="Heading6"/>
        <w:numPr>
          <w:ilvl w:val="5"/>
          <w:numId w:val="1"/>
        </w:numPr>
        <w:rPr/>
      </w:pPr>
      <w:bookmarkStart w:id="1401" w:name="__RefHeading___Toc6342949_417432637"/>
      <w:bookmarkStart w:id="1402" w:name="_Toc605"/>
      <w:bookmarkEnd w:id="1401"/>
      <w:r>
        <w:rPr>
          <w:rtl w:val="true"/>
        </w:rPr>
        <w:t>أحمد بن صبیح؛ أبو عبد الله؛ الأسدی</w:t>
      </w:r>
      <w:r>
        <w:rPr>
          <w:rtl w:val="true"/>
        </w:rPr>
        <w:t>:</w:t>
      </w:r>
      <w:bookmarkEnd w:id="1402"/>
    </w:p>
    <w:p>
      <w:pPr>
        <w:pStyle w:val="BookText"/>
        <w:rPr/>
      </w:pPr>
      <w:r>
        <w:rPr>
          <w:rFonts w:ascii="IRNazanin" w:hAnsi="IRNazanin" w:eastAsia="IRNazanin"/>
          <w:color w:val="111111"/>
          <w:sz w:val="28"/>
          <w:sz w:val="28"/>
          <w:szCs w:val="28"/>
          <w:rtl w:val="true"/>
          <w:lang w:bidi="fa-IR"/>
        </w:rPr>
        <w:t>کوفی، ثقة، و الزیدیة تدعیه، و لیس منهم؛ قاله العلامة، و الشیخ، و النجاشی، و وثقه ابن شهرآشوب أیضا</w:t>
      </w:r>
      <w:r>
        <w:rPr>
          <w:rFonts w:eastAsia="IRNazanin" w:cs="IRNazanin"/>
          <w:color w:val="111111"/>
          <w:sz w:val="28"/>
          <w:szCs w:val="28"/>
          <w:rtl w:val="true"/>
          <w:lang w:bidi="fa-IR"/>
        </w:rPr>
        <w:t>-.</w:t>
      </w:r>
    </w:p>
    <w:p>
      <w:pPr>
        <w:pStyle w:val="Heading6"/>
        <w:numPr>
          <w:ilvl w:val="5"/>
          <w:numId w:val="1"/>
        </w:numPr>
        <w:rPr/>
      </w:pPr>
      <w:bookmarkStart w:id="1403" w:name="__RefHeading___Toc6342951_417432637"/>
      <w:bookmarkStart w:id="1404" w:name="_Toc606"/>
      <w:bookmarkEnd w:id="1403"/>
      <w:r>
        <w:rPr>
          <w:rtl w:val="true"/>
        </w:rPr>
        <w:t>أحمد بن عائذ؛ أبو حبیب؛ الأحمسیّ؛ البجلی، مولی</w:t>
      </w:r>
      <w:r>
        <w:rPr>
          <w:rtl w:val="true"/>
        </w:rPr>
        <w:t>:</w:t>
      </w:r>
      <w:bookmarkEnd w:id="1404"/>
    </w:p>
    <w:p>
      <w:pPr>
        <w:pStyle w:val="BookText"/>
        <w:rPr/>
      </w:pPr>
      <w:r>
        <w:rPr>
          <w:rFonts w:ascii="IRNazanin" w:hAnsi="IRNazanin" w:eastAsia="IRNazanin"/>
          <w:color w:val="111111"/>
          <w:sz w:val="28"/>
          <w:sz w:val="28"/>
          <w:szCs w:val="28"/>
          <w:rtl w:val="true"/>
          <w:lang w:bidi="fa-IR"/>
        </w:rPr>
        <w:t>ثقة، قاله العلامة، و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حبیب</w:t>
      </w:r>
      <w:r>
        <w:rPr>
          <w:rFonts w:eastAsia="IRNazanin" w:cs="IRNazanin"/>
          <w:color w:val="111111"/>
          <w:sz w:val="28"/>
          <w:szCs w:val="28"/>
          <w:rtl w:val="true"/>
          <w:lang w:bidi="fa-IR"/>
        </w:rPr>
        <w:t>".</w:t>
      </w:r>
    </w:p>
    <w:p>
      <w:pPr>
        <w:pStyle w:val="Heading6"/>
        <w:numPr>
          <w:ilvl w:val="5"/>
          <w:numId w:val="1"/>
        </w:numPr>
        <w:rPr/>
      </w:pPr>
      <w:bookmarkStart w:id="1405" w:name="__RefHeading___Toc6342953_417432637"/>
      <w:bookmarkStart w:id="1406" w:name="_Toc607"/>
      <w:bookmarkEnd w:id="1405"/>
      <w:r>
        <w:rPr>
          <w:rtl w:val="true"/>
        </w:rPr>
        <w:t>أحمد بن عبد الله بن أحمد بن جلین؛ الدوری‌ أبو بکر؛ الوراق</w:t>
      </w:r>
      <w:r>
        <w:rPr>
          <w:rtl w:val="true"/>
        </w:rPr>
        <w:t>:</w:t>
      </w:r>
      <w:bookmarkEnd w:id="1406"/>
    </w:p>
    <w:p>
      <w:pPr>
        <w:pStyle w:val="BookText"/>
        <w:rPr/>
      </w:pPr>
      <w:r>
        <w:rPr>
          <w:rFonts w:ascii="IRNazanin" w:hAnsi="IRNazanin" w:eastAsia="IRNazanin"/>
          <w:color w:val="111111"/>
          <w:sz w:val="28"/>
          <w:sz w:val="28"/>
          <w:szCs w:val="28"/>
          <w:rtl w:val="true"/>
          <w:lang w:bidi="fa-IR"/>
        </w:rPr>
        <w:t>أحمد بن عبد الله بن أحمد بن جلین؛ الدوری‌</w:t>
      </w:r>
      <w:r>
        <w:rPr>
          <w:rStyle w:val="FootnoteAnchor"/>
          <w:rtl w:val="true"/>
        </w:rPr>
        <w:footnoteReference w:id="304"/>
      </w:r>
      <w:r>
        <w:rPr>
          <w:rFonts w:ascii="IRNazanin" w:hAnsi="IRNazanin" w:eastAsia="IRNazanin"/>
          <w:color w:val="111111"/>
          <w:sz w:val="28"/>
          <w:sz w:val="28"/>
          <w:szCs w:val="28"/>
          <w:rtl w:val="true"/>
          <w:lang w:bidi="fa-IR"/>
        </w:rPr>
        <w:t>أبو بکر؛ الوراق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أصحابنا، ثقة فی حدیثه، مسکونا إلی روایته؛ قاله العلامة، و النجاشی، و الشیخ</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ضبطه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الجیم، و تشدید اللام المکسورة</w:t>
      </w:r>
      <w:r>
        <w:rPr>
          <w:rFonts w:eastAsia="IRNazanin" w:cs="IRNazanin"/>
          <w:color w:val="111111"/>
          <w:sz w:val="28"/>
          <w:szCs w:val="28"/>
          <w:rtl w:val="true"/>
          <w:lang w:bidi="fa-IR"/>
        </w:rPr>
        <w:t xml:space="preserve">. </w:t>
      </w:r>
      <w:bookmarkStart w:id="1407" w:name="pg12224_127189"/>
    </w:p>
    <w:p>
      <w:pPr>
        <w:pStyle w:val="Heading6"/>
        <w:numPr>
          <w:ilvl w:val="5"/>
          <w:numId w:val="1"/>
        </w:numPr>
        <w:rPr/>
      </w:pPr>
      <w:bookmarkStart w:id="1408" w:name="__RefHeading___Toc6342955_417432637"/>
      <w:bookmarkStart w:id="1409" w:name="_Toc608"/>
      <w:bookmarkEnd w:id="1407"/>
      <w:bookmarkEnd w:id="1408"/>
      <w:r>
        <w:rPr>
          <w:rtl w:val="true"/>
        </w:rPr>
        <w:t>أحمد بن عبد الله بن عیسی بن مصلقة بن سعد؛ القمی؛ الأشعری</w:t>
      </w:r>
      <w:r>
        <w:rPr>
          <w:rtl w:val="true"/>
        </w:rPr>
        <w:t>:</w:t>
      </w:r>
      <w:bookmarkEnd w:id="1409"/>
    </w:p>
    <w:p>
      <w:pPr>
        <w:pStyle w:val="BookText"/>
        <w:rPr/>
      </w:pPr>
      <w:r>
        <w:rPr>
          <w:rFonts w:ascii="IRNazanin" w:hAnsi="IRNazanin" w:eastAsia="IRNazanin"/>
          <w:color w:val="111111"/>
          <w:sz w:val="28"/>
          <w:sz w:val="28"/>
          <w:szCs w:val="28"/>
          <w:rtl w:val="true"/>
          <w:lang w:bidi="fa-IR"/>
        </w:rPr>
        <w:t xml:space="preserve">ثقة،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الثانی علیه السلام؛ قاله العلامة، و النجاشیّ</w:t>
      </w:r>
      <w:r>
        <w:rPr>
          <w:rFonts w:eastAsia="IRNazanin" w:cs="IRNazanin"/>
          <w:color w:val="111111"/>
          <w:sz w:val="28"/>
          <w:szCs w:val="28"/>
          <w:rtl w:val="true"/>
          <w:lang w:bidi="fa-IR"/>
        </w:rPr>
        <w:t>.</w:t>
      </w:r>
    </w:p>
    <w:p>
      <w:pPr>
        <w:pStyle w:val="Heading6"/>
        <w:numPr>
          <w:ilvl w:val="5"/>
          <w:numId w:val="1"/>
        </w:numPr>
        <w:rPr/>
      </w:pPr>
      <w:bookmarkStart w:id="1410" w:name="__RefHeading___Toc6342957_417432637"/>
      <w:bookmarkStart w:id="1411" w:name="_Toc609"/>
      <w:bookmarkEnd w:id="1410"/>
      <w:r>
        <w:rPr>
          <w:rtl w:val="true"/>
        </w:rPr>
        <w:t>أحمد بن عبد الله بن مهران؛ المعروف بابن خانبة؛ أبو جعفر</w:t>
      </w:r>
      <w:r>
        <w:rPr>
          <w:rtl w:val="true"/>
        </w:rPr>
        <w:t>:</w:t>
      </w:r>
      <w:bookmarkEnd w:id="1411"/>
    </w:p>
    <w:p>
      <w:pPr>
        <w:pStyle w:val="BookText"/>
        <w:rPr/>
      </w:pPr>
      <w:r>
        <w:rPr>
          <w:rFonts w:ascii="IRNazanin" w:hAnsi="IRNazanin" w:eastAsia="IRNazanin"/>
          <w:color w:val="111111"/>
          <w:sz w:val="28"/>
          <w:sz w:val="28"/>
          <w:szCs w:val="28"/>
          <w:rtl w:val="true"/>
          <w:lang w:bidi="fa-IR"/>
        </w:rPr>
        <w:t>کان من أصحابنا الثقات؛ قاله العلامة، و النجاشی، و الشیخ</w:t>
      </w:r>
      <w:r>
        <w:rPr>
          <w:rFonts w:eastAsia="IRNazanin" w:cs="IRNazanin"/>
          <w:color w:val="111111"/>
          <w:sz w:val="28"/>
          <w:szCs w:val="28"/>
          <w:rtl w:val="true"/>
          <w:lang w:bidi="fa-IR"/>
        </w:rPr>
        <w:t>.</w:t>
      </w:r>
    </w:p>
    <w:p>
      <w:pPr>
        <w:pStyle w:val="Heading6"/>
        <w:numPr>
          <w:ilvl w:val="5"/>
          <w:numId w:val="1"/>
        </w:numPr>
        <w:rPr/>
      </w:pPr>
      <w:bookmarkStart w:id="1412" w:name="__RefHeading___Toc6342959_417432637"/>
      <w:bookmarkStart w:id="1413" w:name="_Toc610"/>
      <w:bookmarkEnd w:id="1412"/>
      <w:r>
        <w:rPr>
          <w:rtl w:val="true"/>
        </w:rPr>
        <w:t>أحمد بن عبد الواحد بن أحمد؛ البزاز؛ أبو عبد الله، شیخنا، المعروف بابن عبدون</w:t>
      </w:r>
      <w:r>
        <w:rPr>
          <w:rtl w:val="true"/>
        </w:rPr>
        <w:t>:</w:t>
      </w:r>
      <w:bookmarkEnd w:id="1413"/>
    </w:p>
    <w:p>
      <w:pPr>
        <w:pStyle w:val="BookText"/>
        <w:rPr/>
      </w:pPr>
      <w:r>
        <w:rPr>
          <w:rFonts w:ascii="IRNazanin" w:hAnsi="IRNazanin" w:eastAsia="IRNazanin"/>
          <w:color w:val="111111"/>
          <w:sz w:val="28"/>
          <w:sz w:val="28"/>
          <w:szCs w:val="28"/>
          <w:rtl w:val="true"/>
          <w:lang w:bidi="fa-IR"/>
        </w:rPr>
        <w:t>کثیر العلم و الروایة، سمعنا منه، و أجاز لنا، قاله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العلامة و غیره من علمائنا توثیقه، و عد حدیثه صحیحا</w:t>
      </w:r>
      <w:r>
        <w:rPr>
          <w:rFonts w:eastAsia="IRNazanin" w:cs="IRNazanin"/>
          <w:color w:val="111111"/>
          <w:sz w:val="28"/>
          <w:szCs w:val="28"/>
          <w:rtl w:val="true"/>
          <w:lang w:bidi="fa-IR"/>
        </w:rPr>
        <w:t>.</w:t>
      </w:r>
    </w:p>
    <w:p>
      <w:pPr>
        <w:pStyle w:val="Heading6"/>
        <w:numPr>
          <w:ilvl w:val="5"/>
          <w:numId w:val="1"/>
        </w:numPr>
        <w:rPr/>
      </w:pPr>
      <w:bookmarkStart w:id="1414" w:name="__RefHeading___Toc6342961_417432637"/>
      <w:bookmarkStart w:id="1415" w:name="_Toc611"/>
      <w:bookmarkEnd w:id="1414"/>
      <w:r>
        <w:rPr>
          <w:rtl w:val="true"/>
        </w:rPr>
        <w:t>أحمد بن علی بن أحمد بن العباس بن محمد؛ النجاشی؛ أبو العباس‌</w:t>
      </w:r>
      <w:bookmarkEnd w:id="1415"/>
    </w:p>
    <w:p>
      <w:pPr>
        <w:pStyle w:val="BookText"/>
        <w:rPr/>
      </w:pPr>
      <w:r>
        <w:rPr>
          <w:rFonts w:ascii="IRNazanin" w:hAnsi="IRNazanin" w:eastAsia="IRNazanin"/>
          <w:color w:val="111111"/>
          <w:sz w:val="28"/>
          <w:sz w:val="28"/>
          <w:szCs w:val="28"/>
          <w:rtl w:val="true"/>
          <w:lang w:bidi="fa-IR"/>
        </w:rPr>
        <w:t>ثقة، معتمد علیه؛ قاله العلامة</w:t>
      </w:r>
      <w:r>
        <w:rPr>
          <w:rFonts w:eastAsia="IRNazanin" w:cs="IRNazanin"/>
          <w:color w:val="111111"/>
          <w:sz w:val="28"/>
          <w:szCs w:val="28"/>
          <w:rtl w:val="true"/>
          <w:lang w:bidi="fa-IR"/>
        </w:rPr>
        <w:t>.</w:t>
      </w:r>
    </w:p>
    <w:p>
      <w:pPr>
        <w:pStyle w:val="Heading6"/>
        <w:numPr>
          <w:ilvl w:val="5"/>
          <w:numId w:val="1"/>
        </w:numPr>
        <w:rPr/>
      </w:pPr>
      <w:bookmarkStart w:id="1416" w:name="__RefHeading___Toc6342963_417432637"/>
      <w:bookmarkStart w:id="1417" w:name="_Toc612"/>
      <w:bookmarkEnd w:id="1416"/>
      <w:r>
        <w:rPr>
          <w:rtl w:val="true"/>
        </w:rPr>
        <w:t>أحمد بن علی بن الحسن بن شاذان؛ أبو العباس؛ القاضی؛ القمی؛ الفقیه</w:t>
      </w:r>
      <w:r>
        <w:rPr>
          <w:rtl w:val="true"/>
        </w:rPr>
        <w:t>:</w:t>
      </w:r>
      <w:bookmarkEnd w:id="1417"/>
    </w:p>
    <w:p>
      <w:pPr>
        <w:pStyle w:val="BookText"/>
        <w:rPr/>
      </w:pPr>
      <w:r>
        <w:rPr>
          <w:rFonts w:ascii="IRNazanin" w:hAnsi="IRNazanin" w:eastAsia="IRNazanin"/>
          <w:color w:val="111111"/>
          <w:sz w:val="28"/>
          <w:sz w:val="28"/>
          <w:szCs w:val="28"/>
          <w:rtl w:val="true"/>
          <w:lang w:bidi="fa-IR"/>
        </w:rPr>
        <w:t>حسن المعرفة؛ قاله العلامة، و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الفامی</w:t>
      </w:r>
      <w:r>
        <w:rPr>
          <w:rFonts w:eastAsia="IRNazanin" w:cs="IRNazanin"/>
          <w:color w:val="111111"/>
          <w:sz w:val="28"/>
          <w:szCs w:val="28"/>
          <w:rtl w:val="true"/>
          <w:lang w:bidi="fa-IR"/>
        </w:rPr>
        <w:t>.</w:t>
      </w:r>
    </w:p>
    <w:p>
      <w:pPr>
        <w:pStyle w:val="Heading6"/>
        <w:numPr>
          <w:ilvl w:val="5"/>
          <w:numId w:val="1"/>
        </w:numPr>
        <w:rPr/>
      </w:pPr>
      <w:bookmarkStart w:id="1418" w:name="__RefHeading___Toc6342965_417432637"/>
      <w:bookmarkStart w:id="1419" w:name="_Toc613"/>
      <w:bookmarkEnd w:id="1418"/>
      <w:r>
        <w:rPr>
          <w:rtl w:val="true"/>
        </w:rPr>
        <w:t>أحمد بن علی بن العباس بن نوح؛ السیرافی</w:t>
      </w:r>
      <w:r>
        <w:rPr>
          <w:rtl w:val="true"/>
        </w:rPr>
        <w:t>:</w:t>
      </w:r>
      <w:bookmarkEnd w:id="1419"/>
    </w:p>
    <w:p>
      <w:pPr>
        <w:pStyle w:val="BookText"/>
        <w:rPr/>
      </w:pPr>
      <w:r>
        <w:rPr>
          <w:rFonts w:ascii="IRNazanin" w:hAnsi="IRNazanin" w:eastAsia="IRNazanin"/>
          <w:color w:val="111111"/>
          <w:sz w:val="28"/>
          <w:sz w:val="28"/>
          <w:szCs w:val="28"/>
          <w:rtl w:val="true"/>
          <w:lang w:bidi="fa-IR"/>
        </w:rPr>
        <w:t>کان ثقة فی حدیثه، متقنا لما یرویه؛ فقیها، بصیرا بالحدیث و الرواة؛ قاله العلامة، و النجاشی،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نوح و هو هذا، و النسبة هنا إلی الجد</w:t>
      </w:r>
      <w:r>
        <w:rPr>
          <w:rFonts w:eastAsia="IRNazanin" w:cs="IRNazanin"/>
          <w:color w:val="111111"/>
          <w:sz w:val="28"/>
          <w:szCs w:val="28"/>
          <w:rtl w:val="true"/>
          <w:lang w:bidi="fa-IR"/>
        </w:rPr>
        <w:t>.</w:t>
      </w:r>
    </w:p>
    <w:p>
      <w:pPr>
        <w:pStyle w:val="Heading6"/>
        <w:numPr>
          <w:ilvl w:val="5"/>
          <w:numId w:val="1"/>
        </w:numPr>
        <w:rPr/>
      </w:pPr>
      <w:bookmarkStart w:id="1420" w:name="__RefHeading___Toc6342967_417432637"/>
      <w:bookmarkStart w:id="1421" w:name="_Toc614"/>
      <w:bookmarkEnd w:id="1420"/>
      <w:r>
        <w:rPr>
          <w:rtl w:val="true"/>
        </w:rPr>
        <w:t>أحمد بن علی؛ الفائدی؛ القزوینی</w:t>
      </w:r>
      <w:r>
        <w:rPr>
          <w:rtl w:val="true"/>
        </w:rPr>
        <w:t>:</w:t>
      </w:r>
      <w:bookmarkEnd w:id="142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ثقة، من أصحابنا، وجه فی بلده؛ قاله الشیخ، و النجاشی، و العلامة، و ابن شهرآشوب</w:t>
      </w:r>
      <w:r>
        <w:rPr>
          <w:rFonts w:eastAsia="IRNazanin" w:cs="IRNazanin"/>
          <w:color w:val="111111"/>
          <w:sz w:val="28"/>
          <w:szCs w:val="28"/>
          <w:rtl w:val="true"/>
          <w:lang w:bidi="fa-IR"/>
        </w:rPr>
        <w:t xml:space="preserve">. </w:t>
      </w:r>
      <w:bookmarkStart w:id="1422" w:name="pg12224_127190"/>
    </w:p>
    <w:p>
      <w:pPr>
        <w:pStyle w:val="Heading6"/>
        <w:numPr>
          <w:ilvl w:val="5"/>
          <w:numId w:val="1"/>
        </w:numPr>
        <w:rPr/>
      </w:pPr>
      <w:bookmarkStart w:id="1423" w:name="__RefHeading___Toc6342969_417432637"/>
      <w:bookmarkStart w:id="1424" w:name="_Toc615"/>
      <w:bookmarkEnd w:id="1422"/>
      <w:bookmarkEnd w:id="1423"/>
      <w:r>
        <w:rPr>
          <w:rtl w:val="true"/>
        </w:rPr>
        <w:t>أحمد بن عمر بن أبی شعبة؛ الحلبی</w:t>
      </w:r>
      <w:r>
        <w:rPr>
          <w:rtl w:val="true"/>
        </w:rPr>
        <w:t>:</w:t>
      </w:r>
      <w:bookmarkEnd w:id="1424"/>
    </w:p>
    <w:p>
      <w:pPr>
        <w:pStyle w:val="BookText"/>
        <w:rPr/>
      </w:pPr>
      <w:r>
        <w:rPr>
          <w:rFonts w:ascii="IRNazanin" w:hAnsi="IRNazanin" w:eastAsia="IRNazanin"/>
          <w:color w:val="111111"/>
          <w:sz w:val="28"/>
          <w:sz w:val="28"/>
          <w:szCs w:val="28"/>
          <w:rtl w:val="true"/>
          <w:lang w:bidi="fa-IR"/>
        </w:rPr>
        <w:t>ثقة، روی عن أبی الحسن الرضا علیه السلام، و عن أبیه من قبل، و هو ابن عم عبید الله، و عبد الأعلی، و عمران، و محمد؛ الحلبیین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أبوهم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ثقاتا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و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مدحه</w:t>
      </w:r>
      <w:r>
        <w:rPr>
          <w:rFonts w:eastAsia="IRNazanin" w:cs="IRNazanin"/>
          <w:color w:val="111111"/>
          <w:sz w:val="28"/>
          <w:szCs w:val="28"/>
          <w:rtl w:val="true"/>
          <w:lang w:bidi="fa-IR"/>
        </w:rPr>
        <w:t>.</w:t>
      </w:r>
    </w:p>
    <w:p>
      <w:pPr>
        <w:pStyle w:val="Heading6"/>
        <w:numPr>
          <w:ilvl w:val="5"/>
          <w:numId w:val="1"/>
        </w:numPr>
        <w:rPr/>
      </w:pPr>
      <w:bookmarkStart w:id="1425" w:name="__RefHeading___Toc6342971_417432637"/>
      <w:bookmarkStart w:id="1426" w:name="_Toc616"/>
      <w:bookmarkEnd w:id="1425"/>
      <w:r>
        <w:rPr>
          <w:rtl w:val="true"/>
        </w:rPr>
        <w:t>أحمد بن عمر، الحلال</w:t>
      </w:r>
      <w:r>
        <w:rPr>
          <w:rtl w:val="true"/>
        </w:rPr>
        <w:t>:</w:t>
      </w:r>
      <w:bookmarkEnd w:id="1426"/>
    </w:p>
    <w:p>
      <w:pPr>
        <w:pStyle w:val="BookText"/>
        <w:rPr/>
      </w:pPr>
      <w:r>
        <w:rPr>
          <w:rFonts w:ascii="IRNazanin" w:hAnsi="IRNazanin" w:eastAsia="IRNazanin"/>
          <w:color w:val="111111"/>
          <w:sz w:val="28"/>
          <w:sz w:val="28"/>
          <w:szCs w:val="28"/>
          <w:rtl w:val="true"/>
          <w:lang w:bidi="fa-IR"/>
        </w:rPr>
        <w:t xml:space="preserve">کان یبیع الحل یعنی الشیرج أنماطی، ثقة، ردی‌ءُ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الرضا علیه السلام؛ قاله الشیخ، و نقله العلامة</w:t>
      </w:r>
      <w:r>
        <w:rPr>
          <w:rFonts w:eastAsia="IRNazanin" w:cs="IRNazanin"/>
          <w:color w:val="111111"/>
          <w:sz w:val="28"/>
          <w:szCs w:val="28"/>
          <w:rtl w:val="true"/>
          <w:lang w:bidi="fa-IR"/>
        </w:rPr>
        <w:t>.</w:t>
      </w:r>
    </w:p>
    <w:p>
      <w:pPr>
        <w:pStyle w:val="Heading6"/>
        <w:numPr>
          <w:ilvl w:val="5"/>
          <w:numId w:val="1"/>
        </w:numPr>
        <w:rPr/>
      </w:pPr>
      <w:bookmarkStart w:id="1427" w:name="__RefHeading___Toc6342973_417432637"/>
      <w:bookmarkStart w:id="1428" w:name="_Toc617"/>
      <w:bookmarkEnd w:id="1427"/>
      <w:r>
        <w:rPr>
          <w:rtl w:val="true"/>
        </w:rPr>
        <w:t>أحمد بن عیسی بن جعفر؛ العلوی؛ العمری</w:t>
      </w:r>
      <w:r>
        <w:rPr>
          <w:rtl w:val="true"/>
        </w:rPr>
        <w:t>:</w:t>
      </w:r>
      <w:bookmarkEnd w:id="1428"/>
    </w:p>
    <w:p>
      <w:pPr>
        <w:pStyle w:val="BookText"/>
        <w:rPr/>
      </w:pPr>
      <w:r>
        <w:rPr>
          <w:rFonts w:ascii="IRNazanin" w:hAnsi="IRNazanin" w:eastAsia="IRNazanin"/>
          <w:color w:val="111111"/>
          <w:sz w:val="28"/>
          <w:sz w:val="28"/>
          <w:szCs w:val="28"/>
          <w:rtl w:val="true"/>
          <w:lang w:bidi="fa-IR"/>
        </w:rPr>
        <w:t>ثقة، من أصحاب العیاشی؛ قاله العلامة، و الشیخ</w:t>
      </w:r>
      <w:r>
        <w:rPr>
          <w:rFonts w:eastAsia="IRNazanin" w:cs="IRNazanin"/>
          <w:color w:val="111111"/>
          <w:sz w:val="28"/>
          <w:szCs w:val="28"/>
          <w:rtl w:val="true"/>
          <w:lang w:bidi="fa-IR"/>
        </w:rPr>
        <w:t>.</w:t>
      </w:r>
    </w:p>
    <w:p>
      <w:pPr>
        <w:pStyle w:val="Heading6"/>
        <w:numPr>
          <w:ilvl w:val="5"/>
          <w:numId w:val="1"/>
        </w:numPr>
        <w:rPr/>
      </w:pPr>
      <w:bookmarkStart w:id="1429" w:name="__RefHeading___Toc6342975_417432637"/>
      <w:bookmarkStart w:id="1430" w:name="_Toc618"/>
      <w:bookmarkEnd w:id="1429"/>
      <w:r>
        <w:rPr>
          <w:rtl w:val="true"/>
        </w:rPr>
        <w:t>أحمد بن محمد بن أبی نصر؛ البزنطی</w:t>
      </w:r>
      <w:r>
        <w:rPr>
          <w:rtl w:val="true"/>
        </w:rPr>
        <w:t>:</w:t>
      </w:r>
      <w:bookmarkEnd w:id="1430"/>
    </w:p>
    <w:p>
      <w:pPr>
        <w:pStyle w:val="BookText"/>
        <w:rPr/>
      </w:pPr>
      <w:r>
        <w:rPr>
          <w:rFonts w:ascii="IRNazanin" w:hAnsi="IRNazanin" w:eastAsia="IRNazanin"/>
          <w:color w:val="111111"/>
          <w:sz w:val="28"/>
          <w:sz w:val="28"/>
          <w:szCs w:val="28"/>
          <w:rtl w:val="true"/>
          <w:lang w:bidi="fa-IR"/>
        </w:rPr>
        <w:t>کوفی، لقی الرضا علیه السلام، و کان عظیم المنزلة عنده، ثقة، جلیل القدر؛ قاله الشیخ،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الرضا، و أبا جعفر علیهما السلام، و کان عظیم المنزلة عندهما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عده الکشی من أصحاب الإجماع، کما مر</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1" w:name="__RefHeading___Toc6342977_417432637"/>
      <w:bookmarkStart w:id="1432" w:name="_Toc619"/>
      <w:bookmarkEnd w:id="1431"/>
      <w:r>
        <w:rPr>
          <w:rtl w:val="true"/>
        </w:rPr>
        <w:t>أحمد بن محمد بن أحمد بن طرخان؛ الکندی؛ أبو الحسین؛ الجرجانی‌ الکاتب</w:t>
      </w:r>
      <w:r>
        <w:rPr>
          <w:rtl w:val="true"/>
        </w:rPr>
        <w:t>:</w:t>
      </w:r>
      <w:bookmarkEnd w:id="143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محمد بن أحمد بن طرخان؛ الکندی؛ أبو الحسین؛ الجرجانی‌</w:t>
      </w:r>
      <w:r>
        <w:rPr>
          <w:rStyle w:val="FootnoteAnchor"/>
          <w:rtl w:val="true"/>
        </w:rPr>
        <w:footnoteReference w:id="306"/>
      </w: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 xml:space="preserve">: </w:t>
      </w:r>
      <w:bookmarkStart w:id="1433" w:name="pg12224_127191"/>
    </w:p>
    <w:p>
      <w:pPr>
        <w:pStyle w:val="BookText"/>
        <w:rPr/>
      </w:pPr>
      <w:bookmarkEnd w:id="1433"/>
      <w:r>
        <w:rPr>
          <w:rFonts w:ascii="IRNazanin" w:hAnsi="IRNazanin" w:eastAsia="IRNazanin"/>
          <w:color w:val="111111"/>
          <w:sz w:val="28"/>
          <w:sz w:val="28"/>
          <w:szCs w:val="28"/>
          <w:rtl w:val="true"/>
          <w:lang w:bidi="fa-IR"/>
        </w:rPr>
        <w:t>ثقة، صحیح السماع؛ قاله العلامة، و النجاشی،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صدیقنا</w:t>
      </w:r>
      <w:r>
        <w:rPr>
          <w:rFonts w:eastAsia="IRNazanin" w:cs="IRNazanin"/>
          <w:color w:val="111111"/>
          <w:sz w:val="28"/>
          <w:szCs w:val="28"/>
          <w:rtl w:val="true"/>
          <w:lang w:bidi="fa-IR"/>
        </w:rPr>
        <w:t>.</w:t>
      </w:r>
    </w:p>
    <w:p>
      <w:pPr>
        <w:pStyle w:val="Heading6"/>
        <w:numPr>
          <w:ilvl w:val="5"/>
          <w:numId w:val="1"/>
        </w:numPr>
        <w:rPr/>
      </w:pPr>
      <w:bookmarkStart w:id="1434" w:name="__RefHeading___Toc6342979_417432637"/>
      <w:bookmarkStart w:id="1435" w:name="_Toc620"/>
      <w:bookmarkEnd w:id="1434"/>
      <w:r>
        <w:rPr>
          <w:rtl w:val="true"/>
        </w:rPr>
        <w:t>أحمد بن محمد بن أحمد؛ أبو علی؛ الجرجانی</w:t>
      </w:r>
      <w:r>
        <w:rPr>
          <w:rtl w:val="true"/>
        </w:rPr>
        <w:t>:</w:t>
      </w:r>
      <w:bookmarkEnd w:id="1435"/>
    </w:p>
    <w:p>
      <w:pPr>
        <w:pStyle w:val="BookText"/>
        <w:rPr/>
      </w:pPr>
      <w:r>
        <w:rPr>
          <w:rFonts w:ascii="IRNazanin" w:hAnsi="IRNazanin" w:eastAsia="IRNazanin"/>
          <w:color w:val="111111"/>
          <w:sz w:val="28"/>
          <w:sz w:val="28"/>
          <w:szCs w:val="28"/>
          <w:rtl w:val="true"/>
          <w:lang w:bidi="fa-IR"/>
        </w:rPr>
        <w:t>کان ثقة فی حدیثه، ورعا، لا یطعن علیه؛ قاله العلامة، و النجاشی</w:t>
      </w:r>
      <w:r>
        <w:rPr>
          <w:rFonts w:eastAsia="IRNazanin" w:cs="IRNazanin"/>
          <w:color w:val="111111"/>
          <w:sz w:val="28"/>
          <w:szCs w:val="28"/>
          <w:rtl w:val="true"/>
          <w:lang w:bidi="fa-IR"/>
        </w:rPr>
        <w:t>.</w:t>
      </w:r>
    </w:p>
    <w:p>
      <w:pPr>
        <w:pStyle w:val="Heading6"/>
        <w:numPr>
          <w:ilvl w:val="5"/>
          <w:numId w:val="1"/>
        </w:numPr>
        <w:rPr/>
      </w:pPr>
      <w:bookmarkStart w:id="1436" w:name="__RefHeading___Toc6342981_417432637"/>
      <w:bookmarkStart w:id="1437" w:name="_Toc621"/>
      <w:bookmarkEnd w:id="1436"/>
      <w:r>
        <w:rPr>
          <w:rtl w:val="true"/>
        </w:rPr>
        <w:t>أحمد بن محمد بن أحمد بن طلحة بن عاصم؛ أبو عبد الله؛ المحدث، یقال له</w:t>
      </w:r>
      <w:r>
        <w:rPr>
          <w:rtl w:val="true"/>
        </w:rPr>
        <w:t xml:space="preserve">: </w:t>
      </w:r>
      <w:r>
        <w:rPr>
          <w:rtl w:val="true"/>
        </w:rPr>
        <w:t>العاصمی</w:t>
      </w:r>
      <w:r>
        <w:rPr>
          <w:rtl w:val="true"/>
        </w:rPr>
        <w:t>:</w:t>
      </w:r>
      <w:bookmarkEnd w:id="1437"/>
    </w:p>
    <w:p>
      <w:pPr>
        <w:pStyle w:val="BookText"/>
        <w:rPr/>
      </w:pPr>
      <w:r>
        <w:rPr>
          <w:rFonts w:ascii="IRNazanin" w:hAnsi="IRNazanin" w:eastAsia="IRNazanin"/>
          <w:color w:val="111111"/>
          <w:sz w:val="28"/>
          <w:sz w:val="28"/>
          <w:szCs w:val="28"/>
          <w:rtl w:val="true"/>
          <w:lang w:bidi="fa-IR"/>
        </w:rPr>
        <w:t>ثقة فی الحدیث، سالم الجنبة؛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فی الحدیث، سالما،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بن عاصم</w:t>
      </w:r>
      <w:r>
        <w:rPr>
          <w:rFonts w:eastAsia="IRNazanin" w:cs="IRNazanin"/>
          <w:color w:val="111111"/>
          <w:sz w:val="28"/>
          <w:szCs w:val="28"/>
          <w:rtl w:val="true"/>
          <w:lang w:bidi="fa-IR"/>
        </w:rPr>
        <w:t>.</w:t>
      </w:r>
    </w:p>
    <w:p>
      <w:pPr>
        <w:pStyle w:val="Heading6"/>
        <w:numPr>
          <w:ilvl w:val="5"/>
          <w:numId w:val="1"/>
        </w:numPr>
        <w:rPr/>
      </w:pPr>
      <w:bookmarkStart w:id="1438" w:name="__RefHeading___Toc6342983_417432637"/>
      <w:bookmarkStart w:id="1439" w:name="_Toc622"/>
      <w:bookmarkEnd w:id="1438"/>
      <w:r>
        <w:rPr>
          <w:rtl w:val="true"/>
        </w:rPr>
        <w:t>أحمد بن محمد بن جعفر؛ الصولی؛ أبو علی</w:t>
      </w:r>
      <w:r>
        <w:rPr>
          <w:rtl w:val="true"/>
        </w:rPr>
        <w:t>:</w:t>
      </w:r>
      <w:bookmarkEnd w:id="1439"/>
    </w:p>
    <w:p>
      <w:pPr>
        <w:pStyle w:val="BookText"/>
        <w:rPr/>
      </w:pPr>
      <w:r>
        <w:rPr>
          <w:rFonts w:ascii="IRNazanin" w:hAnsi="IRNazanin" w:eastAsia="IRNazanin"/>
          <w:color w:val="111111"/>
          <w:sz w:val="28"/>
          <w:sz w:val="28"/>
          <w:szCs w:val="28"/>
          <w:rtl w:val="true"/>
          <w:lang w:bidi="fa-IR"/>
        </w:rPr>
        <w:t>کان ثقة فی حدیثه، مسکونا إلی روایته؛ قاله العلامة، و الشیخ‌و النجاشی</w:t>
      </w:r>
      <w:r>
        <w:rPr>
          <w:rFonts w:eastAsia="IRNazanin" w:cs="IRNazanin"/>
          <w:color w:val="111111"/>
          <w:sz w:val="28"/>
          <w:szCs w:val="28"/>
          <w:rtl w:val="true"/>
          <w:lang w:bidi="fa-IR"/>
        </w:rPr>
        <w:t>.</w:t>
      </w:r>
    </w:p>
    <w:p>
      <w:pPr>
        <w:pStyle w:val="Heading6"/>
        <w:numPr>
          <w:ilvl w:val="5"/>
          <w:numId w:val="1"/>
        </w:numPr>
        <w:rPr/>
      </w:pPr>
      <w:bookmarkStart w:id="1440" w:name="__RefHeading___Toc6342985_417432637"/>
      <w:bookmarkStart w:id="1441" w:name="_Toc623"/>
      <w:bookmarkEnd w:id="1440"/>
      <w:r>
        <w:rPr>
          <w:rtl w:val="true"/>
        </w:rPr>
        <w:t>أحمد بن محمد بن خالد؛ البرقی؛ أبو جعفر</w:t>
      </w:r>
      <w:r>
        <w:rPr>
          <w:rtl w:val="true"/>
        </w:rPr>
        <w:t>:</w:t>
      </w:r>
      <w:bookmarkEnd w:id="1441"/>
    </w:p>
    <w:p>
      <w:pPr>
        <w:pStyle w:val="BookText"/>
        <w:rPr/>
      </w:pPr>
      <w:r>
        <w:rPr>
          <w:rFonts w:ascii="IRNazanin" w:hAnsi="IRNazanin" w:eastAsia="IRNazanin"/>
          <w:color w:val="111111"/>
          <w:sz w:val="28"/>
          <w:sz w:val="28"/>
          <w:szCs w:val="28"/>
          <w:rtl w:val="true"/>
          <w:lang w:bidi="fa-IR"/>
        </w:rPr>
        <w:t>کان ثقة فی نفسه، غیر أنه أکثر الروایة عن الضعفاء، و اعتمد المراسیل؛ قاله الشیخ، و النجاشیّ، و العلامة</w:t>
      </w:r>
      <w:r>
        <w:rPr>
          <w:rFonts w:eastAsia="IRNazanin" w:cs="IRNazanin"/>
          <w:color w:val="111111"/>
          <w:sz w:val="28"/>
          <w:szCs w:val="28"/>
          <w:rtl w:val="true"/>
          <w:lang w:bidi="fa-IR"/>
        </w:rPr>
        <w:t>.</w:t>
      </w:r>
    </w:p>
    <w:p>
      <w:pPr>
        <w:pStyle w:val="Heading6"/>
        <w:numPr>
          <w:ilvl w:val="5"/>
          <w:numId w:val="1"/>
        </w:numPr>
        <w:rPr/>
      </w:pPr>
      <w:bookmarkStart w:id="1442" w:name="__RefHeading___Toc6342987_417432637"/>
      <w:bookmarkStart w:id="1443" w:name="_Toc624"/>
      <w:bookmarkEnd w:id="1442"/>
      <w:r>
        <w:rPr>
          <w:rtl w:val="true"/>
        </w:rPr>
        <w:t>أحمد بن محمد بن سعید بن عقدة؛ أبو العباس</w:t>
      </w:r>
      <w:r>
        <w:rPr>
          <w:rtl w:val="true"/>
        </w:rPr>
        <w:t>:</w:t>
      </w:r>
      <w:bookmarkEnd w:id="1443"/>
    </w:p>
    <w:p>
      <w:pPr>
        <w:pStyle w:val="BookText"/>
        <w:rPr/>
      </w:pPr>
      <w:r>
        <w:rPr>
          <w:rFonts w:ascii="IRNazanin" w:hAnsi="IRNazanin" w:eastAsia="IRNazanin"/>
          <w:color w:val="111111"/>
          <w:sz w:val="28"/>
          <w:sz w:val="28"/>
          <w:szCs w:val="28"/>
          <w:rtl w:val="true"/>
          <w:lang w:bidi="fa-IR"/>
        </w:rPr>
        <w:t>جلیل القدر، عظیم المنزلة، کان زیدیا، جارودیا، و علی ذلک مات، و إنما ذکرناه من جملة أصحابنا لکثرة روایته عنهم، و خلطته بهم، و تصنیفه لهم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حفظة، حکی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مائة و عشرین ألف حدیث بأسانیدها، و أذاکر بثلاثمائة 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العلامة، و نحوه الشیخ، </w:t>
      </w:r>
      <w:bookmarkStart w:id="1444" w:name="pg12224_127192"/>
    </w:p>
    <w:p>
      <w:pPr>
        <w:pStyle w:val="BookText"/>
        <w:rPr/>
      </w:pPr>
      <w:bookmarkEnd w:id="1444"/>
      <w:r>
        <w:rPr>
          <w:rFonts w:ascii="IRNazanin" w:hAnsi="IRNazanin" w:eastAsia="IRNazanin"/>
          <w:color w:val="111111"/>
          <w:sz w:val="28"/>
          <w:sz w:val="28"/>
          <w:szCs w:val="28"/>
          <w:rtl w:val="true"/>
          <w:lang w:bidi="fa-IR"/>
        </w:rPr>
        <w:t>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فی الثقة و الجلالة، و الحفظ أشهر من أن یذکر، و نحوه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وثقه النعمانی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أثنی علیه، و وثقه ابن شهرآشوب أیضا</w:t>
      </w:r>
      <w:r>
        <w:rPr>
          <w:rFonts w:eastAsia="IRNazanin" w:cs="IRNazanin"/>
          <w:color w:val="111111"/>
          <w:sz w:val="28"/>
          <w:szCs w:val="28"/>
          <w:rtl w:val="true"/>
          <w:lang w:bidi="fa-IR"/>
        </w:rPr>
        <w:t>-.</w:t>
      </w:r>
    </w:p>
    <w:p>
      <w:pPr>
        <w:pStyle w:val="Heading6"/>
        <w:numPr>
          <w:ilvl w:val="5"/>
          <w:numId w:val="1"/>
        </w:numPr>
        <w:rPr/>
      </w:pPr>
      <w:bookmarkStart w:id="1445" w:name="__RefHeading___Toc6342989_417432637"/>
      <w:bookmarkStart w:id="1446" w:name="_Toc625"/>
      <w:bookmarkEnd w:id="1445"/>
      <w:r>
        <w:rPr>
          <w:rtl w:val="true"/>
        </w:rPr>
        <w:t>أحمد بن محمد بن سلیمان بن الحسن بن الجهم بن بکیر بن أعین؛ الزراری؛ أبو غالب</w:t>
      </w:r>
      <w:r>
        <w:rPr>
          <w:rtl w:val="true"/>
        </w:rPr>
        <w:t>:</w:t>
      </w:r>
      <w:bookmarkEnd w:id="1446"/>
    </w:p>
    <w:p>
      <w:pPr>
        <w:pStyle w:val="BookText"/>
        <w:rPr/>
      </w:pPr>
      <w:r>
        <w:rPr>
          <w:rFonts w:ascii="IRNazanin" w:hAnsi="IRNazanin" w:eastAsia="IRNazanin"/>
          <w:color w:val="111111"/>
          <w:sz w:val="28"/>
          <w:sz w:val="28"/>
          <w:szCs w:val="28"/>
          <w:rtl w:val="true"/>
          <w:lang w:bidi="fa-IR"/>
        </w:rPr>
        <w:t>أحمد بن محمد</w:t>
      </w:r>
      <w:r>
        <w:rPr>
          <w:rStyle w:val="FootnoteAnchor"/>
          <w:rtl w:val="true"/>
        </w:rPr>
        <w:footnoteReference w:id="307"/>
      </w:r>
      <w:r>
        <w:rPr>
          <w:rFonts w:ascii="IRNazanin" w:hAnsi="IRNazanin" w:eastAsia="IRNazanin"/>
          <w:color w:val="111111"/>
          <w:sz w:val="28"/>
          <w:sz w:val="28"/>
          <w:szCs w:val="28"/>
          <w:rtl w:val="true"/>
          <w:lang w:bidi="fa-IR"/>
        </w:rPr>
        <w:t>بن سلیمان بن الحسن بن الجهم بن بکیر بن أعین؛ الزراری؛ أبو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شیخ أصحابنا فی عصره، و أستاذهم، و نقیبهم‌</w:t>
      </w:r>
      <w:r>
        <w:rPr>
          <w:rStyle w:val="FootnoteAnchor"/>
          <w:rtl w:val="true"/>
        </w:rPr>
        <w:footnoteReference w:id="308"/>
      </w:r>
      <w:r>
        <w:rPr>
          <w:rFonts w:ascii="IRNazanin" w:hAnsi="IRNazanin" w:eastAsia="IRNazanin"/>
          <w:color w:val="111111"/>
          <w:sz w:val="28"/>
          <w:sz w:val="28"/>
          <w:szCs w:val="28"/>
          <w:rtl w:val="true"/>
          <w:lang w:bidi="fa-IR"/>
        </w:rPr>
        <w:t>، قاله العلامة، 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شیخ العصابة فی زمانه، و وجههم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شیخنا، الجلیل، الثقة، أبو غالب، الزراریّ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جلیل القدر، کثیر الروایة، ثقة</w:t>
      </w:r>
      <w:r>
        <w:rPr>
          <w:rFonts w:eastAsia="IRNazanin" w:cs="IRNazanin"/>
          <w:color w:val="111111"/>
          <w:sz w:val="28"/>
          <w:szCs w:val="28"/>
          <w:rtl w:val="true"/>
          <w:lang w:bidi="fa-IR"/>
        </w:rPr>
        <w:t>.</w:t>
      </w:r>
    </w:p>
    <w:p>
      <w:pPr>
        <w:pStyle w:val="Heading6"/>
        <w:numPr>
          <w:ilvl w:val="5"/>
          <w:numId w:val="1"/>
        </w:numPr>
        <w:rPr/>
      </w:pPr>
      <w:bookmarkStart w:id="1447" w:name="__RefHeading___Toc6342991_417432637"/>
      <w:bookmarkStart w:id="1448" w:name="_Toc626"/>
      <w:bookmarkEnd w:id="1447"/>
      <w:r>
        <w:rPr>
          <w:rtl w:val="true"/>
        </w:rPr>
        <w:t>أحمد بن محمد بن عاصم؛ أبو عبد الله؛ العاصمی</w:t>
      </w:r>
      <w:r>
        <w:rPr>
          <w:rtl w:val="true"/>
        </w:rPr>
        <w:t>:</w:t>
      </w:r>
      <w:bookmarkEnd w:id="1448"/>
    </w:p>
    <w:p>
      <w:pPr>
        <w:pStyle w:val="BookText"/>
        <w:rPr/>
      </w:pPr>
      <w:r>
        <w:rPr>
          <w:rFonts w:ascii="IRNazanin" w:hAnsi="IRNazanin" w:eastAsia="IRNazanin"/>
          <w:color w:val="111111"/>
          <w:sz w:val="28"/>
          <w:sz w:val="28"/>
          <w:szCs w:val="28"/>
          <w:rtl w:val="true"/>
          <w:lang w:bidi="fa-IR"/>
        </w:rPr>
        <w:t>ثقة فی الحدیث، سالم الجنبة؛ قاله الشیخ، و وثقه ابن شهرآشوب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أحمد بن طلحة</w:t>
      </w:r>
      <w:r>
        <w:rPr>
          <w:rFonts w:eastAsia="Amiri" w:cs="Amiri" w:ascii="Amiri" w:hAnsi="Amiri"/>
          <w:color w:val="111111"/>
          <w:sz w:val="28"/>
          <w:szCs w:val="28"/>
          <w:rtl w:val="true"/>
          <w:lang w:bidi="ar-SA"/>
        </w:rPr>
        <w:t>.</w:t>
      </w:r>
    </w:p>
    <w:p>
      <w:pPr>
        <w:pStyle w:val="Heading6"/>
        <w:numPr>
          <w:ilvl w:val="5"/>
          <w:numId w:val="1"/>
        </w:numPr>
        <w:rPr/>
      </w:pPr>
      <w:bookmarkStart w:id="1449" w:name="__RefHeading___Toc6342993_417432637"/>
      <w:bookmarkStart w:id="1450" w:name="_Toc627"/>
      <w:bookmarkEnd w:id="1449"/>
      <w:r>
        <w:rPr>
          <w:rtl w:val="true"/>
        </w:rPr>
        <w:t>أحمد بن محمد بن عبید الله؛ الأشعری؛ القمی</w:t>
      </w:r>
      <w:r>
        <w:rPr>
          <w:rtl w:val="true"/>
        </w:rPr>
        <w:t>:</w:t>
      </w:r>
      <w:bookmarkEnd w:id="145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أصحابنا، ثقة، روی عن أبی الحسن الثالث علیه السلام؛ قاله </w:t>
      </w:r>
      <w:bookmarkStart w:id="1451" w:name="pg12224_127193"/>
    </w:p>
    <w:p>
      <w:pPr>
        <w:pStyle w:val="BookText"/>
        <w:rPr/>
      </w:pPr>
      <w:bookmarkEnd w:id="1451"/>
      <w:r>
        <w:rPr>
          <w:rFonts w:ascii="IRNazanin" w:hAnsi="IRNazanin" w:eastAsia="IRNazanin"/>
          <w:color w:val="111111"/>
          <w:sz w:val="28"/>
          <w:sz w:val="28"/>
          <w:szCs w:val="28"/>
          <w:rtl w:val="true"/>
          <w:lang w:bidi="fa-IR"/>
        </w:rPr>
        <w:t>العلامة، و النجاشی</w:t>
      </w:r>
      <w:r>
        <w:rPr>
          <w:rFonts w:eastAsia="IRNazanin" w:cs="IRNazanin"/>
          <w:color w:val="111111"/>
          <w:sz w:val="28"/>
          <w:szCs w:val="28"/>
          <w:rtl w:val="true"/>
          <w:lang w:bidi="fa-IR"/>
        </w:rPr>
        <w:t>.</w:t>
      </w:r>
    </w:p>
    <w:p>
      <w:pPr>
        <w:pStyle w:val="Heading6"/>
        <w:numPr>
          <w:ilvl w:val="5"/>
          <w:numId w:val="1"/>
        </w:numPr>
        <w:rPr/>
      </w:pPr>
      <w:bookmarkStart w:id="1452" w:name="__RefHeading___Toc6342995_417432637"/>
      <w:bookmarkStart w:id="1453" w:name="_Toc628"/>
      <w:bookmarkEnd w:id="1452"/>
      <w:r>
        <w:rPr>
          <w:rtl w:val="true"/>
        </w:rPr>
        <w:t>أحمد بن محمد بن علی بن عمر بن رباح؛ القلاء، السواق؛ أبو الحسن</w:t>
      </w:r>
      <w:r>
        <w:rPr>
          <w:rtl w:val="true"/>
        </w:rPr>
        <w:t>:</w:t>
      </w:r>
      <w:bookmarkEnd w:id="1453"/>
    </w:p>
    <w:p>
      <w:pPr>
        <w:pStyle w:val="BookText"/>
        <w:rPr/>
      </w:pPr>
      <w:r>
        <w:rPr>
          <w:rFonts w:ascii="IRNazanin" w:hAnsi="IRNazanin" w:eastAsia="IRNazanin"/>
          <w:color w:val="111111"/>
          <w:sz w:val="28"/>
          <w:sz w:val="28"/>
          <w:szCs w:val="28"/>
          <w:rtl w:val="true"/>
          <w:lang w:bidi="fa-IR"/>
        </w:rPr>
        <w:t>ثقة فی الحدیث؛ قاله العلامة، و النجاشی، و الشیخ</w:t>
      </w:r>
      <w:r>
        <w:rPr>
          <w:rFonts w:eastAsia="IRNazanin" w:cs="IRNazanin"/>
          <w:color w:val="111111"/>
          <w:sz w:val="28"/>
          <w:szCs w:val="28"/>
          <w:rtl w:val="true"/>
          <w:lang w:bidi="fa-IR"/>
        </w:rPr>
        <w:t>.</w:t>
      </w:r>
    </w:p>
    <w:p>
      <w:pPr>
        <w:pStyle w:val="Heading6"/>
        <w:numPr>
          <w:ilvl w:val="5"/>
          <w:numId w:val="1"/>
        </w:numPr>
        <w:rPr/>
      </w:pPr>
      <w:bookmarkStart w:id="1454" w:name="__RefHeading___Toc6342997_417432637"/>
      <w:bookmarkStart w:id="1455" w:name="_Toc629"/>
      <w:bookmarkEnd w:id="1454"/>
      <w:r>
        <w:rPr>
          <w:rtl w:val="true"/>
        </w:rPr>
        <w:t>أحمد بن محمد بن عمار؛ أبو علی؛ الکوفی</w:t>
      </w:r>
      <w:r>
        <w:rPr>
          <w:rtl w:val="true"/>
        </w:rPr>
        <w:t>:</w:t>
      </w:r>
      <w:bookmarkEnd w:id="1455"/>
    </w:p>
    <w:p>
      <w:pPr>
        <w:pStyle w:val="BookText"/>
        <w:rPr/>
      </w:pPr>
      <w:r>
        <w:rPr>
          <w:rFonts w:ascii="IRNazanin" w:hAnsi="IRNazanin" w:eastAsia="IRNazanin"/>
          <w:color w:val="111111"/>
          <w:sz w:val="28"/>
          <w:sz w:val="28"/>
          <w:szCs w:val="28"/>
          <w:rtl w:val="true"/>
          <w:lang w:bidi="fa-IR"/>
        </w:rPr>
        <w:t>شیخ من أصحابنا، ثقة، جلیل، کثیر الحدیث، و الأصول، قاله العلامة، و الشیخ، و النجاشی</w:t>
      </w:r>
      <w:r>
        <w:rPr>
          <w:rFonts w:eastAsia="IRNazanin" w:cs="IRNazanin"/>
          <w:color w:val="111111"/>
          <w:sz w:val="28"/>
          <w:szCs w:val="28"/>
          <w:rtl w:val="true"/>
          <w:lang w:bidi="fa-IR"/>
        </w:rPr>
        <w:t>.</w:t>
      </w:r>
    </w:p>
    <w:p>
      <w:pPr>
        <w:pStyle w:val="Heading6"/>
        <w:numPr>
          <w:ilvl w:val="5"/>
          <w:numId w:val="1"/>
        </w:numPr>
        <w:rPr/>
      </w:pPr>
      <w:bookmarkStart w:id="1456" w:name="__RefHeading___Toc6342999_417432637"/>
      <w:bookmarkStart w:id="1457" w:name="_Toc630"/>
      <w:bookmarkEnd w:id="1456"/>
      <w:r>
        <w:rPr>
          <w:rtl w:val="true"/>
        </w:rPr>
        <w:t>أحمد بن محمد بن عمر بن موسی بن الجراح؛ أبو الحسن؛ المعروف بابن الجندی</w:t>
      </w:r>
      <w:r>
        <w:rPr>
          <w:rtl w:val="true"/>
        </w:rPr>
        <w:t>:</w:t>
      </w:r>
      <w:bookmarkEnd w:id="1457"/>
    </w:p>
    <w:p>
      <w:pPr>
        <w:pStyle w:val="BookText"/>
        <w:rPr/>
      </w:pPr>
      <w:r>
        <w:rPr>
          <w:rFonts w:ascii="IRNazanin" w:hAnsi="IRNazanin" w:eastAsia="IRNazanin"/>
          <w:color w:val="111111"/>
          <w:sz w:val="28"/>
          <w:sz w:val="28"/>
          <w:szCs w:val="28"/>
          <w:rtl w:val="true"/>
          <w:lang w:bidi="fa-IR"/>
        </w:rPr>
        <w:t>شیخ النجاشی، ممدوح منه، و من غیره</w:t>
      </w:r>
      <w:r>
        <w:rPr>
          <w:rFonts w:eastAsia="IRNazanin" w:cs="IRNazanin"/>
          <w:color w:val="111111"/>
          <w:sz w:val="28"/>
          <w:szCs w:val="28"/>
          <w:rtl w:val="true"/>
          <w:lang w:bidi="fa-IR"/>
        </w:rPr>
        <w:t>.</w:t>
      </w:r>
    </w:p>
    <w:p>
      <w:pPr>
        <w:pStyle w:val="Heading6"/>
        <w:numPr>
          <w:ilvl w:val="5"/>
          <w:numId w:val="1"/>
        </w:numPr>
        <w:rPr/>
      </w:pPr>
      <w:bookmarkStart w:id="1458" w:name="__RefHeading___Toc6343001_417432637"/>
      <w:bookmarkStart w:id="1459" w:name="_Toc631"/>
      <w:bookmarkEnd w:id="1458"/>
      <w:r>
        <w:rPr>
          <w:rtl w:val="true"/>
        </w:rPr>
        <w:t>أحمد بن محمد بن عیسی، الأشعری، أبو جعفر؛ القمی</w:t>
      </w:r>
      <w:r>
        <w:rPr>
          <w:rtl w:val="true"/>
        </w:rPr>
        <w:t>:</w:t>
      </w:r>
      <w:bookmarkEnd w:id="1459"/>
    </w:p>
    <w:p>
      <w:pPr>
        <w:pStyle w:val="BookText"/>
        <w:rPr/>
      </w:pPr>
      <w:r>
        <w:rPr>
          <w:rFonts w:ascii="IRNazanin" w:hAnsi="IRNazanin" w:eastAsia="IRNazanin"/>
          <w:color w:val="111111"/>
          <w:sz w:val="28"/>
          <w:sz w:val="28"/>
          <w:szCs w:val="28"/>
          <w:rtl w:val="true"/>
          <w:lang w:bidi="fa-IR"/>
        </w:rPr>
        <w:t>شیخ قم، و فقیهها؛ غیر مدافع، و کان ثقة، قاله العلامة، و الشیخ، و نحوهما النجاشی، و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لقی الرضا، و الجواد، و الهادی علیهم السلام</w:t>
      </w:r>
      <w:r>
        <w:rPr>
          <w:rFonts w:eastAsia="IRNazanin" w:cs="IRNazanin"/>
          <w:color w:val="111111"/>
          <w:sz w:val="28"/>
          <w:szCs w:val="28"/>
          <w:rtl w:val="true"/>
          <w:lang w:bidi="fa-IR"/>
        </w:rPr>
        <w:t>.</w:t>
      </w:r>
    </w:p>
    <w:p>
      <w:pPr>
        <w:pStyle w:val="Heading6"/>
        <w:numPr>
          <w:ilvl w:val="5"/>
          <w:numId w:val="1"/>
        </w:numPr>
        <w:rPr/>
      </w:pPr>
      <w:bookmarkStart w:id="1460" w:name="__RefHeading___Toc6343003_417432637"/>
      <w:bookmarkStart w:id="1461" w:name="_Toc632"/>
      <w:bookmarkEnd w:id="1460"/>
      <w:r>
        <w:rPr>
          <w:rtl w:val="true"/>
        </w:rPr>
        <w:t>أحمد بن محمد بن عیسی؛ القسری‌؛ أبو الحسن</w:t>
      </w:r>
      <w:r>
        <w:rPr>
          <w:rtl w:val="true"/>
        </w:rPr>
        <w:t>:</w:t>
      </w:r>
      <w:bookmarkEnd w:id="1461"/>
    </w:p>
    <w:p>
      <w:pPr>
        <w:pStyle w:val="BookText"/>
        <w:rPr/>
      </w:pPr>
      <w:r>
        <w:rPr>
          <w:rFonts w:ascii="IRNazanin" w:hAnsi="IRNazanin" w:eastAsia="IRNazanin"/>
          <w:color w:val="111111"/>
          <w:sz w:val="28"/>
          <w:sz w:val="28"/>
          <w:szCs w:val="28"/>
          <w:rtl w:val="true"/>
          <w:lang w:bidi="fa-IR"/>
        </w:rPr>
        <w:t>أحمد بن محمد بن عیسی؛ القسری‌</w:t>
      </w:r>
      <w:r>
        <w:rPr>
          <w:rStyle w:val="FootnoteAnchor"/>
          <w:rtl w:val="true"/>
        </w:rPr>
        <w:footnoteReference w:id="309"/>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أدبیاً، فاضلا، ورد التوقیع بمدحه، نقله الشیخ، و العلامة</w:t>
      </w:r>
      <w:r>
        <w:rPr>
          <w:rFonts w:eastAsia="IRNazanin" w:cs="IRNazanin"/>
          <w:color w:val="111111"/>
          <w:sz w:val="28"/>
          <w:szCs w:val="28"/>
          <w:rtl w:val="true"/>
          <w:lang w:bidi="fa-IR"/>
        </w:rPr>
        <w:t>.</w:t>
      </w:r>
    </w:p>
    <w:p>
      <w:pPr>
        <w:pStyle w:val="Heading6"/>
        <w:numPr>
          <w:ilvl w:val="5"/>
          <w:numId w:val="1"/>
        </w:numPr>
        <w:rPr/>
      </w:pPr>
      <w:bookmarkStart w:id="1462" w:name="__RefHeading___Toc6343005_417432637"/>
      <w:bookmarkStart w:id="1463" w:name="_Toc633"/>
      <w:bookmarkEnd w:id="1462"/>
      <w:r>
        <w:rPr>
          <w:rtl w:val="true"/>
        </w:rPr>
        <w:t>أحمد بن محمد بن نوح؛ أبو العباس؛ السیرافی</w:t>
      </w:r>
      <w:r>
        <w:rPr>
          <w:rtl w:val="true"/>
        </w:rPr>
        <w:t>:</w:t>
      </w:r>
      <w:bookmarkEnd w:id="1463"/>
    </w:p>
    <w:p>
      <w:pPr>
        <w:pStyle w:val="BookText"/>
        <w:rPr/>
      </w:pPr>
      <w:r>
        <w:rPr>
          <w:rFonts w:ascii="IRNazanin" w:hAnsi="IRNazanin" w:eastAsia="IRNazanin"/>
          <w:color w:val="111111"/>
          <w:sz w:val="28"/>
          <w:sz w:val="28"/>
          <w:szCs w:val="28"/>
          <w:rtl w:val="true"/>
          <w:lang w:bidi="fa-IR"/>
        </w:rPr>
        <w:t>واسع الروایة، ثقة فی روایته، غیر أنه حکی عنه مذاهب فاسدة فی الأصول، مثل القول بالرؤیة، و غیرها؛ قاله العلامة، و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العباس بن نوح</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یذکر النجاشی المذاهب الفاسدة، فکأنها لم تصح عنه</w:t>
      </w:r>
      <w:r>
        <w:rPr>
          <w:rFonts w:eastAsia="IRNazanin" w:cs="IRNazanin"/>
          <w:color w:val="111111"/>
          <w:sz w:val="28"/>
          <w:szCs w:val="28"/>
          <w:rtl w:val="true"/>
          <w:lang w:bidi="fa-IR"/>
        </w:rPr>
        <w:t xml:space="preserve">. </w:t>
      </w:r>
      <w:bookmarkStart w:id="1464" w:name="pg12224_127194"/>
    </w:p>
    <w:p>
      <w:pPr>
        <w:pStyle w:val="BookText"/>
        <w:rPr/>
      </w:pPr>
      <w:bookmarkEnd w:id="1464"/>
      <w:r>
        <w:rPr>
          <w:rFonts w:ascii="IRNazanin" w:hAnsi="IRNazanin" w:eastAsia="IRNazanin"/>
          <w:color w:val="111111"/>
          <w:sz w:val="28"/>
          <w:sz w:val="28"/>
          <w:szCs w:val="28"/>
          <w:rtl w:val="true"/>
          <w:lang w:bidi="fa-IR"/>
        </w:rPr>
        <w:t>و وثقه ابن شهرآشوب</w:t>
      </w:r>
      <w:r>
        <w:rPr>
          <w:rFonts w:eastAsia="IRNazanin" w:cs="IRNazanin"/>
          <w:color w:val="111111"/>
          <w:sz w:val="28"/>
          <w:szCs w:val="28"/>
          <w:rtl w:val="true"/>
          <w:lang w:bidi="fa-IR"/>
        </w:rPr>
        <w:t>.</w:t>
      </w:r>
    </w:p>
    <w:p>
      <w:pPr>
        <w:pStyle w:val="Heading6"/>
        <w:numPr>
          <w:ilvl w:val="5"/>
          <w:numId w:val="1"/>
        </w:numPr>
        <w:rPr/>
      </w:pPr>
      <w:bookmarkStart w:id="1465" w:name="__RefHeading___Toc6343007_417432637"/>
      <w:bookmarkStart w:id="1466" w:name="_Toc634"/>
      <w:bookmarkEnd w:id="1465"/>
      <w:r>
        <w:rPr>
          <w:rtl w:val="true"/>
        </w:rPr>
        <w:t>أحمد بن محمد بن هیثم؛ العجلی</w:t>
      </w:r>
      <w:r>
        <w:rPr>
          <w:rtl w:val="true"/>
        </w:rPr>
        <w:t>:</w:t>
      </w:r>
      <w:bookmarkEnd w:id="1466"/>
    </w:p>
    <w:p>
      <w:pPr>
        <w:pStyle w:val="BookText"/>
        <w:rPr/>
      </w:pPr>
      <w:r>
        <w:rPr>
          <w:rFonts w:ascii="IRNazanin" w:hAnsi="IRNazanin" w:eastAsia="IRNazanin"/>
          <w:color w:val="111111"/>
          <w:sz w:val="28"/>
          <w:sz w:val="28"/>
          <w:szCs w:val="28"/>
          <w:rtl w:val="true"/>
          <w:lang w:bidi="fa-IR"/>
        </w:rPr>
        <w:t>ثقة، قاله العلامة، و النجاشی فی ترجمة ابنه؛ الحسن</w:t>
      </w:r>
      <w:r>
        <w:rPr>
          <w:rFonts w:eastAsia="IRNazanin" w:cs="IRNazanin"/>
          <w:color w:val="111111"/>
          <w:sz w:val="28"/>
          <w:szCs w:val="28"/>
          <w:rtl w:val="true"/>
          <w:lang w:bidi="fa-IR"/>
        </w:rPr>
        <w:t>.</w:t>
      </w:r>
    </w:p>
    <w:p>
      <w:pPr>
        <w:pStyle w:val="Heading6"/>
        <w:numPr>
          <w:ilvl w:val="5"/>
          <w:numId w:val="1"/>
        </w:numPr>
        <w:rPr/>
      </w:pPr>
      <w:bookmarkStart w:id="1467" w:name="__RefHeading___Toc6343009_417432637"/>
      <w:bookmarkStart w:id="1468" w:name="_Toc635"/>
      <w:bookmarkEnd w:id="1467"/>
      <w:r>
        <w:rPr>
          <w:rtl w:val="true"/>
        </w:rPr>
        <w:t>أحمد بن محمد بن یحیی؛ العطار</w:t>
      </w:r>
      <w:r>
        <w:rPr>
          <w:rtl w:val="true"/>
        </w:rPr>
        <w:t>:</w:t>
      </w:r>
      <w:bookmarkEnd w:id="1468"/>
    </w:p>
    <w:p>
      <w:pPr>
        <w:pStyle w:val="BookText"/>
        <w:rPr/>
      </w:pPr>
      <w:r>
        <w:rPr>
          <w:rFonts w:ascii="IRNazanin" w:hAnsi="IRNazanin" w:eastAsia="IRNazanin"/>
          <w:color w:val="111111"/>
          <w:sz w:val="28"/>
          <w:sz w:val="28"/>
          <w:szCs w:val="28"/>
          <w:rtl w:val="true"/>
          <w:lang w:bidi="fa-IR"/>
        </w:rPr>
        <w:t>روی عنه التلعکبری، و غیره، ذکره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یعد العلامة و غیره من علمائنا حدیثه صحیحا، و هو یقتضی توثیقه علی قاعدتهم</w:t>
      </w:r>
      <w:r>
        <w:rPr>
          <w:rFonts w:eastAsia="IRNazanin" w:cs="IRNazanin"/>
          <w:color w:val="111111"/>
          <w:sz w:val="28"/>
          <w:szCs w:val="28"/>
          <w:rtl w:val="true"/>
          <w:lang w:bidi="fa-IR"/>
        </w:rPr>
        <w:t>.</w:t>
      </w:r>
    </w:p>
    <w:p>
      <w:pPr>
        <w:pStyle w:val="Heading6"/>
        <w:numPr>
          <w:ilvl w:val="5"/>
          <w:numId w:val="1"/>
        </w:numPr>
        <w:rPr/>
      </w:pPr>
      <w:bookmarkStart w:id="1469" w:name="__RefHeading___Toc6343011_417432637"/>
      <w:bookmarkStart w:id="1470" w:name="_Toc636"/>
      <w:bookmarkEnd w:id="1469"/>
      <w:r>
        <w:rPr>
          <w:rtl w:val="true"/>
        </w:rPr>
        <w:t>أحمد بن معافی</w:t>
      </w:r>
      <w:r>
        <w:rPr>
          <w:rtl w:val="true"/>
        </w:rPr>
        <w:t>:</w:t>
      </w:r>
      <w:bookmarkEnd w:id="1470"/>
    </w:p>
    <w:p>
      <w:pPr>
        <w:pStyle w:val="BookText"/>
        <w:rPr/>
      </w:pPr>
      <w:r>
        <w:rPr>
          <w:rFonts w:ascii="IRNazanin" w:hAnsi="IRNazanin" w:eastAsia="IRNazanin"/>
          <w:color w:val="111111"/>
          <w:sz w:val="28"/>
          <w:sz w:val="28"/>
          <w:szCs w:val="28"/>
          <w:rtl w:val="true"/>
          <w:lang w:bidi="fa-IR"/>
        </w:rPr>
        <w:t>ثقة، من أصحاب الجواد علیه السلام، قاله ابن داود، و نقله عن الشیخ</w:t>
      </w:r>
      <w:r>
        <w:rPr>
          <w:rFonts w:eastAsia="IRNazanin" w:cs="IRNazanin"/>
          <w:color w:val="111111"/>
          <w:sz w:val="28"/>
          <w:szCs w:val="28"/>
          <w:rtl w:val="true"/>
          <w:lang w:bidi="fa-IR"/>
        </w:rPr>
        <w:t>.</w:t>
      </w:r>
    </w:p>
    <w:p>
      <w:pPr>
        <w:pStyle w:val="Heading6"/>
        <w:numPr>
          <w:ilvl w:val="5"/>
          <w:numId w:val="1"/>
        </w:numPr>
        <w:rPr/>
      </w:pPr>
      <w:bookmarkStart w:id="1471" w:name="__RefHeading___Toc6343013_417432637"/>
      <w:bookmarkStart w:id="1472" w:name="_Toc637"/>
      <w:bookmarkEnd w:id="1471"/>
      <w:r>
        <w:rPr>
          <w:rtl w:val="true"/>
        </w:rPr>
        <w:t>أحمد بن موسی بن جعفر بن طاوس؛ الحسنی</w:t>
      </w:r>
      <w:r>
        <w:rPr>
          <w:rtl w:val="true"/>
        </w:rPr>
        <w:t>:</w:t>
      </w:r>
      <w:bookmarkEnd w:id="1472"/>
    </w:p>
    <w:p>
      <w:pPr>
        <w:pStyle w:val="BookText"/>
        <w:rPr/>
      </w:pPr>
      <w:r>
        <w:rPr>
          <w:rFonts w:ascii="IRNazanin" w:hAnsi="IRNazanin" w:eastAsia="IRNazanin"/>
          <w:color w:val="111111"/>
          <w:sz w:val="28"/>
          <w:sz w:val="28"/>
          <w:szCs w:val="28"/>
          <w:rtl w:val="true"/>
          <w:lang w:bidi="fa-IR"/>
        </w:rPr>
        <w:t>أثنی علیه ابن داود، و مدحه مدحا جلیلا، و ذکر أنه شیخه</w:t>
      </w:r>
      <w:r>
        <w:rPr>
          <w:rFonts w:eastAsia="IRNazanin" w:cs="IRNazanin"/>
          <w:color w:val="111111"/>
          <w:sz w:val="28"/>
          <w:szCs w:val="28"/>
          <w:rtl w:val="true"/>
          <w:lang w:bidi="fa-IR"/>
        </w:rPr>
        <w:t>.</w:t>
      </w:r>
    </w:p>
    <w:p>
      <w:pPr>
        <w:pStyle w:val="Heading6"/>
        <w:numPr>
          <w:ilvl w:val="5"/>
          <w:numId w:val="1"/>
        </w:numPr>
        <w:rPr/>
      </w:pPr>
      <w:bookmarkStart w:id="1473" w:name="__RefHeading___Toc6343015_417432637"/>
      <w:bookmarkStart w:id="1474" w:name="_Toc638"/>
      <w:bookmarkEnd w:id="1473"/>
      <w:r>
        <w:rPr>
          <w:rtl w:val="true"/>
        </w:rPr>
        <w:t>أحمد بن موسی بن جعفر الکاظم علیه السلام</w:t>
      </w:r>
      <w:r>
        <w:rPr>
          <w:rtl w:val="true"/>
        </w:rPr>
        <w:t>:</w:t>
      </w:r>
      <w:bookmarkEnd w:id="1474"/>
    </w:p>
    <w:p>
      <w:pPr>
        <w:pStyle w:val="BookText"/>
        <w:rPr/>
      </w:pPr>
      <w:r>
        <w:rPr>
          <w:rFonts w:ascii="IRNazanin" w:hAnsi="IRNazanin" w:eastAsia="IRNazanin"/>
          <w:color w:val="111111"/>
          <w:sz w:val="28"/>
          <w:sz w:val="28"/>
          <w:szCs w:val="28"/>
          <w:rtl w:val="true"/>
          <w:lang w:bidi="fa-IR"/>
        </w:rPr>
        <w:t xml:space="preserve">مدحه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 أعتق ألف مملوک</w:t>
      </w:r>
      <w:r>
        <w:rPr>
          <w:rFonts w:eastAsia="IRNazanin" w:cs="IRNazanin"/>
          <w:color w:val="111111"/>
          <w:sz w:val="28"/>
          <w:szCs w:val="28"/>
          <w:rtl w:val="true"/>
          <w:lang w:bidi="fa-IR"/>
        </w:rPr>
        <w:t>.</w:t>
      </w:r>
    </w:p>
    <w:p>
      <w:pPr>
        <w:pStyle w:val="Heading6"/>
        <w:numPr>
          <w:ilvl w:val="5"/>
          <w:numId w:val="1"/>
        </w:numPr>
        <w:rPr/>
      </w:pPr>
      <w:bookmarkStart w:id="1475" w:name="__RefHeading___Toc6343017_417432637"/>
      <w:bookmarkStart w:id="1476" w:name="_Toc639"/>
      <w:bookmarkEnd w:id="1475"/>
      <w:r>
        <w:rPr>
          <w:rtl w:val="true"/>
        </w:rPr>
        <w:t>أحمد بن میثم بن أبی نعیم؛ الفضل بن عمرو، لقبه</w:t>
      </w:r>
      <w:r>
        <w:rPr>
          <w:rtl w:val="true"/>
        </w:rPr>
        <w:t xml:space="preserve">" </w:t>
      </w:r>
      <w:r>
        <w:rPr>
          <w:rtl w:val="true"/>
        </w:rPr>
        <w:t>دکین</w:t>
      </w:r>
      <w:r>
        <w:rPr>
          <w:rtl w:val="true"/>
        </w:rPr>
        <w:t>":</w:t>
      </w:r>
      <w:bookmarkEnd w:id="1476"/>
    </w:p>
    <w:p>
      <w:pPr>
        <w:pStyle w:val="BookText"/>
        <w:rPr/>
      </w:pPr>
      <w:r>
        <w:rPr>
          <w:rFonts w:ascii="IRNazanin" w:hAnsi="IRNazanin" w:eastAsia="IRNazanin"/>
          <w:color w:val="111111"/>
          <w:sz w:val="28"/>
          <w:sz w:val="28"/>
          <w:szCs w:val="28"/>
          <w:rtl w:val="true"/>
          <w:lang w:bidi="fa-IR"/>
        </w:rPr>
        <w:t>کان من ثقات أصحابنا الکوفیین، و فقهائهم؛ قاله الشیخ، و النجاشی، و العلامة</w:t>
      </w:r>
      <w:r>
        <w:rPr>
          <w:rFonts w:eastAsia="IRNazanin" w:cs="IRNazanin"/>
          <w:color w:val="111111"/>
          <w:sz w:val="28"/>
          <w:szCs w:val="28"/>
          <w:rtl w:val="true"/>
          <w:lang w:bidi="fa-IR"/>
        </w:rPr>
        <w:t>.</w:t>
      </w:r>
    </w:p>
    <w:p>
      <w:pPr>
        <w:pStyle w:val="Heading6"/>
        <w:numPr>
          <w:ilvl w:val="5"/>
          <w:numId w:val="1"/>
        </w:numPr>
        <w:rPr/>
      </w:pPr>
      <w:bookmarkStart w:id="1477" w:name="__RefHeading___Toc6343019_417432637"/>
      <w:bookmarkStart w:id="1478" w:name="_Toc640"/>
      <w:bookmarkEnd w:id="1477"/>
      <w:r>
        <w:rPr>
          <w:rtl w:val="true"/>
        </w:rPr>
        <w:t>أحمد بن النضر؛ أبو الحسن؛ الجعفی</w:t>
      </w:r>
      <w:r>
        <w:rPr>
          <w:rtl w:val="true"/>
        </w:rPr>
        <w:t>:</w:t>
      </w:r>
      <w:bookmarkEnd w:id="1478"/>
    </w:p>
    <w:p>
      <w:pPr>
        <w:pStyle w:val="BookText"/>
        <w:rPr/>
      </w:pPr>
      <w:r>
        <w:rPr>
          <w:rFonts w:ascii="IRNazanin" w:hAnsi="IRNazanin" w:eastAsia="IRNazanin"/>
          <w:color w:val="111111"/>
          <w:sz w:val="28"/>
          <w:sz w:val="28"/>
          <w:szCs w:val="28"/>
          <w:rtl w:val="true"/>
          <w:lang w:bidi="fa-IR"/>
        </w:rPr>
        <w:t>مولی، کوفی، ثقة؛ قاله العلامة، و النجاشی</w:t>
      </w:r>
      <w:r>
        <w:rPr>
          <w:rFonts w:eastAsia="IRNazanin" w:cs="IRNazanin"/>
          <w:color w:val="111111"/>
          <w:sz w:val="28"/>
          <w:szCs w:val="28"/>
          <w:rtl w:val="true"/>
          <w:lang w:bidi="fa-IR"/>
        </w:rPr>
        <w:t>.</w:t>
      </w:r>
    </w:p>
    <w:p>
      <w:pPr>
        <w:pStyle w:val="Heading6"/>
        <w:numPr>
          <w:ilvl w:val="5"/>
          <w:numId w:val="1"/>
        </w:numPr>
        <w:rPr/>
      </w:pPr>
      <w:bookmarkStart w:id="1479" w:name="__RefHeading___Toc6343021_417432637"/>
      <w:bookmarkStart w:id="1480" w:name="_Toc641"/>
      <w:bookmarkEnd w:id="1479"/>
      <w:r>
        <w:rPr>
          <w:rtl w:val="true"/>
        </w:rPr>
        <w:t>أحمد بن یحیی بن حکیم‌ الأودی؛ الصوفی؛ أبو جعفر</w:t>
      </w:r>
      <w:r>
        <w:rPr>
          <w:rtl w:val="true"/>
        </w:rPr>
        <w:t>:</w:t>
      </w:r>
      <w:bookmarkEnd w:id="1480"/>
    </w:p>
    <w:p>
      <w:pPr>
        <w:pStyle w:val="BookText"/>
        <w:rPr/>
      </w:pPr>
      <w:r>
        <w:rPr>
          <w:rFonts w:ascii="IRNazanin" w:hAnsi="IRNazanin" w:eastAsia="IRNazanin"/>
          <w:color w:val="111111"/>
          <w:sz w:val="28"/>
          <w:sz w:val="28"/>
          <w:szCs w:val="28"/>
          <w:rtl w:val="true"/>
          <w:lang w:bidi="fa-IR"/>
        </w:rPr>
        <w:t>أحمد بن یحیی بن حکیم‌</w:t>
      </w:r>
      <w:r>
        <w:rPr>
          <w:rStyle w:val="FootnoteAnchor"/>
          <w:rtl w:val="true"/>
        </w:rPr>
        <w:footnoteReference w:id="310"/>
      </w:r>
      <w:r>
        <w:rPr>
          <w:rFonts w:ascii="IRNazanin" w:hAnsi="IRNazanin" w:eastAsia="IRNazanin"/>
          <w:color w:val="111111"/>
          <w:sz w:val="28"/>
          <w:sz w:val="28"/>
          <w:szCs w:val="28"/>
          <w:rtl w:val="true"/>
          <w:lang w:bidi="fa-IR"/>
        </w:rPr>
        <w:t>الأودی؛ الصوفی؛ أبو جعفر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قاله النجاشی، و العلامة</w:t>
      </w:r>
      <w:r>
        <w:rPr>
          <w:rFonts w:eastAsia="IRNazanin" w:cs="IRNazanin"/>
          <w:color w:val="111111"/>
          <w:sz w:val="28"/>
          <w:szCs w:val="28"/>
          <w:rtl w:val="true"/>
          <w:lang w:bidi="fa-IR"/>
        </w:rPr>
        <w:t xml:space="preserve">. </w:t>
      </w:r>
      <w:bookmarkStart w:id="1481" w:name="pg12224_127195"/>
    </w:p>
    <w:p>
      <w:pPr>
        <w:pStyle w:val="Heading6"/>
        <w:numPr>
          <w:ilvl w:val="5"/>
          <w:numId w:val="1"/>
        </w:numPr>
        <w:rPr/>
      </w:pPr>
      <w:bookmarkStart w:id="1482" w:name="__RefHeading___Toc6343023_417432637"/>
      <w:bookmarkStart w:id="1483" w:name="_Toc642"/>
      <w:bookmarkEnd w:id="1481"/>
      <w:bookmarkEnd w:id="1482"/>
      <w:r>
        <w:rPr>
          <w:rtl w:val="true"/>
        </w:rPr>
        <w:t>أحمد بن الیسع بن عبد الله؛ القمی</w:t>
      </w:r>
      <w:r>
        <w:rPr>
          <w:rtl w:val="true"/>
        </w:rPr>
        <w:t>:</w:t>
      </w:r>
      <w:bookmarkEnd w:id="1483"/>
    </w:p>
    <w:p>
      <w:pPr>
        <w:pStyle w:val="BookText"/>
        <w:rPr/>
      </w:pPr>
      <w:r>
        <w:rPr>
          <w:rFonts w:ascii="Amiri" w:hAnsi="Amiri" w:eastAsia="Amiri" w:cs="Amiri"/>
          <w:color w:val="111111"/>
          <w:sz w:val="28"/>
          <w:sz w:val="28"/>
          <w:szCs w:val="28"/>
          <w:rtl w:val="true"/>
          <w:lang w:bidi="ar-SA"/>
        </w:rPr>
        <w:t>ثقة، ثقة، قاله ابن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حمزة بن الیسع، و قد تقدم</w:t>
      </w:r>
      <w:r>
        <w:rPr>
          <w:rFonts w:eastAsia="IRNazanin" w:cs="IRNazanin"/>
          <w:color w:val="111111"/>
          <w:sz w:val="28"/>
          <w:szCs w:val="28"/>
          <w:rtl w:val="true"/>
          <w:lang w:bidi="fa-IR"/>
        </w:rPr>
        <w:t>.</w:t>
      </w:r>
    </w:p>
    <w:p>
      <w:pPr>
        <w:pStyle w:val="Heading6"/>
        <w:numPr>
          <w:ilvl w:val="5"/>
          <w:numId w:val="1"/>
        </w:numPr>
        <w:rPr/>
      </w:pPr>
      <w:bookmarkStart w:id="1484" w:name="__RefHeading___Toc6343025_417432637"/>
      <w:bookmarkStart w:id="1485" w:name="_Toc643"/>
      <w:bookmarkEnd w:id="1484"/>
      <w:r>
        <w:rPr>
          <w:rtl w:val="true"/>
        </w:rPr>
        <w:t>أحمد بن یوسف، مولی تیم الله</w:t>
      </w:r>
      <w:r>
        <w:rPr>
          <w:rtl w:val="true"/>
        </w:rPr>
        <w:t>:</w:t>
      </w:r>
      <w:bookmarkEnd w:id="1485"/>
    </w:p>
    <w:p>
      <w:pPr>
        <w:pStyle w:val="BookText"/>
        <w:rPr/>
      </w:pPr>
      <w:r>
        <w:rPr>
          <w:rFonts w:ascii="IRNazanin" w:hAnsi="IRNazanin" w:eastAsia="IRNazanin"/>
          <w:color w:val="111111"/>
          <w:sz w:val="28"/>
          <w:sz w:val="28"/>
          <w:szCs w:val="28"/>
          <w:rtl w:val="true"/>
          <w:lang w:bidi="fa-IR"/>
        </w:rPr>
        <w:t>ثقة، من أصحاب الرضا علیه السلام؛ قاله الشیخ، و العلامة</w:t>
      </w:r>
      <w:r>
        <w:rPr>
          <w:rFonts w:eastAsia="IRNazanin" w:cs="IRNazanin"/>
          <w:color w:val="111111"/>
          <w:sz w:val="28"/>
          <w:szCs w:val="28"/>
          <w:rtl w:val="true"/>
          <w:lang w:bidi="fa-IR"/>
        </w:rPr>
        <w:t>.</w:t>
      </w:r>
    </w:p>
    <w:p>
      <w:pPr>
        <w:pStyle w:val="Heading6"/>
        <w:numPr>
          <w:ilvl w:val="5"/>
          <w:numId w:val="1"/>
        </w:numPr>
        <w:rPr/>
      </w:pPr>
      <w:bookmarkStart w:id="1486" w:name="__RefHeading___Toc6343027_417432637"/>
      <w:bookmarkStart w:id="1487" w:name="_Toc644"/>
      <w:bookmarkEnd w:id="1486"/>
      <w:r>
        <w:rPr>
          <w:rtl w:val="true"/>
        </w:rPr>
        <w:t>أحنف بن قیس</w:t>
      </w:r>
      <w:r>
        <w:rPr>
          <w:rtl w:val="true"/>
        </w:rPr>
        <w:t>:</w:t>
      </w:r>
      <w:bookmarkEnd w:id="1487"/>
    </w:p>
    <w:p>
      <w:pPr>
        <w:pStyle w:val="BookText"/>
        <w:rPr/>
      </w:pPr>
      <w:r>
        <w:rPr>
          <w:rFonts w:ascii="IRNazanin" w:hAnsi="IRNazanin" w:eastAsia="IRNazanin"/>
          <w:color w:val="111111"/>
          <w:sz w:val="28"/>
          <w:sz w:val="28"/>
          <w:szCs w:val="28"/>
          <w:rtl w:val="true"/>
          <w:lang w:bidi="fa-IR"/>
        </w:rPr>
        <w:t>من أصحاب النبی، و علی، و الحسن علیهم السلام، و روی الکشی مدحه</w:t>
      </w:r>
      <w:r>
        <w:rPr>
          <w:rFonts w:eastAsia="IRNazanin" w:cs="IRNazanin"/>
          <w:color w:val="111111"/>
          <w:sz w:val="28"/>
          <w:szCs w:val="28"/>
          <w:rtl w:val="true"/>
          <w:lang w:bidi="fa-IR"/>
        </w:rPr>
        <w:t>.</w:t>
      </w:r>
    </w:p>
    <w:p>
      <w:pPr>
        <w:pStyle w:val="Heading6"/>
        <w:numPr>
          <w:ilvl w:val="5"/>
          <w:numId w:val="1"/>
        </w:numPr>
        <w:rPr/>
      </w:pPr>
      <w:bookmarkStart w:id="1488" w:name="__RefHeading___Toc6343029_417432637"/>
      <w:bookmarkStart w:id="1489" w:name="_Toc645"/>
      <w:bookmarkEnd w:id="1488"/>
      <w:r>
        <w:rPr>
          <w:rtl w:val="true"/>
        </w:rPr>
        <w:t>إدریس بن زیاد، الکفرثوثی‌؛ أبو الفضل</w:t>
      </w:r>
      <w:r>
        <w:rPr>
          <w:rtl w:val="true"/>
        </w:rPr>
        <w:t>:</w:t>
      </w:r>
      <w:bookmarkEnd w:id="1489"/>
    </w:p>
    <w:p>
      <w:pPr>
        <w:pStyle w:val="BookText"/>
        <w:rPr/>
      </w:pPr>
      <w:r>
        <w:rPr>
          <w:rFonts w:ascii="IRNazanin" w:hAnsi="IRNazanin" w:eastAsia="IRNazanin"/>
          <w:color w:val="111111"/>
          <w:sz w:val="28"/>
          <w:sz w:val="28"/>
          <w:szCs w:val="28"/>
          <w:rtl w:val="true"/>
          <w:lang w:bidi="fa-IR"/>
        </w:rPr>
        <w:t>إدریس بن زیاد، الکفرثوثی‌</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 نقل هذا الهامش فی المصحّحة الأولی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أدرک أصحاب أبی عبد الله علیه السلام، و روی عنهم؛ قاله العلامة، و النجاشی</w:t>
      </w:r>
      <w:r>
        <w:rPr>
          <w:rFonts w:eastAsia="IRNazanin" w:cs="IRNazanin"/>
          <w:color w:val="111111"/>
          <w:sz w:val="28"/>
          <w:szCs w:val="28"/>
          <w:rtl w:val="true"/>
          <w:lang w:bidi="fa-IR"/>
        </w:rPr>
        <w:t>.</w:t>
      </w:r>
    </w:p>
    <w:p>
      <w:pPr>
        <w:pStyle w:val="Heading6"/>
        <w:numPr>
          <w:ilvl w:val="5"/>
          <w:numId w:val="1"/>
        </w:numPr>
        <w:rPr/>
      </w:pPr>
      <w:bookmarkStart w:id="1490" w:name="__RefHeading___Toc6343031_417432637"/>
      <w:bookmarkStart w:id="1491" w:name="_Toc646"/>
      <w:bookmarkEnd w:id="1490"/>
      <w:r>
        <w:rPr>
          <w:rtl w:val="true"/>
        </w:rPr>
        <w:t>إدریس بن زید</w:t>
      </w:r>
      <w:r>
        <w:rPr>
          <w:rtl w:val="true"/>
        </w:rPr>
        <w:t>:</w:t>
      </w:r>
      <w:bookmarkEnd w:id="1491"/>
    </w:p>
    <w:p>
      <w:pPr>
        <w:pStyle w:val="BookText"/>
        <w:rPr/>
      </w:pPr>
      <w:r>
        <w:rPr>
          <w:rFonts w:ascii="IRNazanin" w:hAnsi="IRNazanin" w:eastAsia="IRNazanin"/>
          <w:color w:val="111111"/>
          <w:sz w:val="28"/>
          <w:sz w:val="28"/>
          <w:szCs w:val="28"/>
          <w:rtl w:val="true"/>
          <w:lang w:bidi="fa-IR"/>
        </w:rPr>
        <w:t>یفهم مدحه من أسانید الصدوق، و من عد العلامة طریقه إلیه حسنا، و غیر ذلک</w:t>
      </w:r>
      <w:r>
        <w:rPr>
          <w:rFonts w:eastAsia="IRNazanin" w:cs="IRNazanin"/>
          <w:color w:val="111111"/>
          <w:sz w:val="28"/>
          <w:szCs w:val="28"/>
          <w:rtl w:val="true"/>
          <w:lang w:bidi="fa-IR"/>
        </w:rPr>
        <w:t>.</w:t>
      </w:r>
    </w:p>
    <w:p>
      <w:pPr>
        <w:pStyle w:val="Heading6"/>
        <w:numPr>
          <w:ilvl w:val="5"/>
          <w:numId w:val="1"/>
        </w:numPr>
        <w:rPr/>
      </w:pPr>
      <w:bookmarkStart w:id="1492" w:name="__RefHeading___Toc6343033_417432637"/>
      <w:bookmarkStart w:id="1493" w:name="_Toc647"/>
      <w:bookmarkEnd w:id="1492"/>
      <w:r>
        <w:rPr>
          <w:rtl w:val="true"/>
        </w:rPr>
        <w:t>إدریس بن عبد الله بن سعد؛ الأشعری</w:t>
      </w:r>
      <w:r>
        <w:rPr>
          <w:rtl w:val="true"/>
        </w:rPr>
        <w:t>:</w:t>
      </w:r>
      <w:bookmarkEnd w:id="1493"/>
    </w:p>
    <w:p>
      <w:pPr>
        <w:pStyle w:val="BookText"/>
        <w:rPr/>
      </w:pPr>
      <w:r>
        <w:rPr>
          <w:rFonts w:ascii="IRNazanin" w:hAnsi="IRNazanin" w:eastAsia="IRNazanin"/>
          <w:color w:val="111111"/>
          <w:sz w:val="28"/>
          <w:sz w:val="28"/>
          <w:szCs w:val="28"/>
          <w:rtl w:val="true"/>
          <w:lang w:bidi="fa-IR"/>
        </w:rPr>
        <w:t xml:space="preserve">ثقة،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و النجاشی</w:t>
      </w:r>
      <w:r>
        <w:rPr>
          <w:rFonts w:eastAsia="IRNazanin" w:cs="IRNazanin"/>
          <w:color w:val="111111"/>
          <w:sz w:val="28"/>
          <w:szCs w:val="28"/>
          <w:rtl w:val="true"/>
          <w:lang w:bidi="fa-IR"/>
        </w:rPr>
        <w:t>.</w:t>
      </w:r>
    </w:p>
    <w:p>
      <w:pPr>
        <w:pStyle w:val="Heading6"/>
        <w:numPr>
          <w:ilvl w:val="5"/>
          <w:numId w:val="1"/>
        </w:numPr>
        <w:rPr/>
      </w:pPr>
      <w:bookmarkStart w:id="1494" w:name="__RefHeading___Toc6343035_417432637"/>
      <w:bookmarkStart w:id="1495" w:name="_Toc648"/>
      <w:bookmarkEnd w:id="1494"/>
      <w:r>
        <w:rPr>
          <w:rtl w:val="true"/>
        </w:rPr>
        <w:t>إدریس بن عیسی؛ الأشعری القمی</w:t>
      </w:r>
      <w:r>
        <w:rPr>
          <w:rtl w:val="true"/>
        </w:rPr>
        <w:t>:</w:t>
      </w:r>
      <w:bookmarkEnd w:id="149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دخل علی الرضا علیه السلام؛ قاله العلامة، و الشیخ</w:t>
      </w:r>
      <w:r>
        <w:rPr>
          <w:rFonts w:eastAsia="IRNazanin" w:cs="IRNazanin"/>
          <w:color w:val="111111"/>
          <w:sz w:val="28"/>
          <w:szCs w:val="28"/>
          <w:rtl w:val="true"/>
          <w:lang w:bidi="fa-IR"/>
        </w:rPr>
        <w:t xml:space="preserve">. </w:t>
      </w:r>
      <w:bookmarkStart w:id="1496" w:name="pg12224_127196"/>
    </w:p>
    <w:p>
      <w:pPr>
        <w:pStyle w:val="Heading6"/>
        <w:numPr>
          <w:ilvl w:val="5"/>
          <w:numId w:val="1"/>
        </w:numPr>
        <w:rPr/>
      </w:pPr>
      <w:bookmarkStart w:id="1497" w:name="__RefHeading___Toc6343037_417432637"/>
      <w:bookmarkStart w:id="1498" w:name="_Toc649"/>
      <w:bookmarkEnd w:id="1496"/>
      <w:bookmarkEnd w:id="1497"/>
      <w:r>
        <w:rPr>
          <w:rtl w:val="true"/>
        </w:rPr>
        <w:t>إدریس بن الفضل بن سلیمان؛ الحولانی‌؛ أبو الفضل</w:t>
      </w:r>
      <w:r>
        <w:rPr>
          <w:rtl w:val="true"/>
        </w:rPr>
        <w:t>:</w:t>
      </w:r>
      <w:bookmarkEnd w:id="1498"/>
    </w:p>
    <w:p>
      <w:pPr>
        <w:pStyle w:val="BookText"/>
        <w:rPr/>
      </w:pPr>
      <w:r>
        <w:rPr>
          <w:rFonts w:ascii="IRNazanin" w:hAnsi="IRNazanin" w:eastAsia="IRNazanin"/>
          <w:color w:val="111111"/>
          <w:sz w:val="28"/>
          <w:sz w:val="28"/>
          <w:szCs w:val="28"/>
          <w:rtl w:val="true"/>
          <w:lang w:bidi="fa-IR"/>
        </w:rPr>
        <w:t>إدریس بن الفضل بن سلیمان؛ الحولانی‌</w:t>
      </w:r>
      <w:r>
        <w:rPr>
          <w:rStyle w:val="FootnoteAnchor"/>
          <w:rtl w:val="true"/>
        </w:rPr>
        <w:footnoteReference w:id="312"/>
      </w:r>
      <w:r>
        <w:rPr>
          <w:rFonts w:ascii="IRNazanin" w:hAnsi="IRNazanin" w:eastAsia="IRNazanin"/>
          <w:color w:val="111111"/>
          <w:sz w:val="28"/>
          <w:sz w:val="28"/>
          <w:szCs w:val="28"/>
          <w:rtl w:val="true"/>
          <w:lang w:bidi="fa-IR"/>
        </w:rPr>
        <w:t>أبو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 واقف، ثقة؛ قاله العلامة، و النجاشی</w:t>
      </w:r>
      <w:r>
        <w:rPr>
          <w:rFonts w:eastAsia="IRNazanin" w:cs="IRNazanin"/>
          <w:color w:val="111111"/>
          <w:sz w:val="28"/>
          <w:szCs w:val="28"/>
          <w:rtl w:val="true"/>
          <w:lang w:bidi="fa-IR"/>
        </w:rPr>
        <w:t>.</w:t>
      </w:r>
    </w:p>
    <w:p>
      <w:pPr>
        <w:pStyle w:val="Heading6"/>
        <w:numPr>
          <w:ilvl w:val="5"/>
          <w:numId w:val="1"/>
        </w:numPr>
        <w:rPr/>
      </w:pPr>
      <w:bookmarkStart w:id="1499" w:name="__RefHeading___Toc6343039_417432637"/>
      <w:bookmarkStart w:id="1500" w:name="_Toc650"/>
      <w:bookmarkEnd w:id="1499"/>
      <w:r>
        <w:rPr>
          <w:rtl w:val="true"/>
        </w:rPr>
        <w:t>أدیم بن الحر؛ الکوفی؛ الجعفی</w:t>
      </w:r>
      <w:r>
        <w:rPr>
          <w:rtl w:val="true"/>
        </w:rPr>
        <w:t>:</w:t>
      </w:r>
      <w:bookmarkEnd w:id="1500"/>
    </w:p>
    <w:p>
      <w:pPr>
        <w:pStyle w:val="BookText"/>
        <w:rPr/>
      </w:pPr>
      <w:r>
        <w:rPr>
          <w:rFonts w:ascii="IRNazanin" w:hAnsi="IRNazanin" w:eastAsia="IRNazanin"/>
          <w:color w:val="111111"/>
          <w:sz w:val="28"/>
          <w:sz w:val="28"/>
          <w:szCs w:val="28"/>
          <w:rtl w:val="true"/>
          <w:lang w:bidi="fa-IR"/>
        </w:rPr>
        <w:t xml:space="preserve">ثقة،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501" w:name="__RefHeading___Toc6343041_417432637"/>
      <w:bookmarkStart w:id="1502" w:name="_Toc651"/>
      <w:bookmarkEnd w:id="1501"/>
      <w:r>
        <w:rPr>
          <w:rtl w:val="true"/>
        </w:rPr>
        <w:t>أرطاة بن حبیب؛ الأسدی</w:t>
      </w:r>
      <w:r>
        <w:rPr>
          <w:rtl w:val="true"/>
        </w:rPr>
        <w:t>:</w:t>
      </w:r>
      <w:bookmarkEnd w:id="1502"/>
    </w:p>
    <w:p>
      <w:pPr>
        <w:pStyle w:val="BookText"/>
        <w:rPr/>
      </w:pPr>
      <w:r>
        <w:rPr>
          <w:rFonts w:ascii="IRNazanin" w:hAnsi="IRNazanin" w:eastAsia="IRNazanin"/>
          <w:color w:val="111111"/>
          <w:sz w:val="28"/>
          <w:sz w:val="28"/>
          <w:szCs w:val="28"/>
          <w:rtl w:val="true"/>
          <w:lang w:bidi="fa-IR"/>
        </w:rPr>
        <w:t>کوفی، ثقة، روی عن الصادق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503" w:name="__RefHeading___Toc6343043_417432637"/>
      <w:bookmarkStart w:id="1504" w:name="_Toc652"/>
      <w:bookmarkEnd w:id="1503"/>
      <w:r>
        <w:rPr>
          <w:rtl w:val="true"/>
        </w:rPr>
        <w:t>أسامة بن حفص</w:t>
      </w:r>
      <w:r>
        <w:rPr>
          <w:rtl w:val="true"/>
        </w:rPr>
        <w:t>:</w:t>
      </w:r>
      <w:bookmarkEnd w:id="1504"/>
    </w:p>
    <w:p>
      <w:pPr>
        <w:pStyle w:val="BookText"/>
        <w:rPr/>
      </w:pPr>
      <w:r>
        <w:rPr>
          <w:rFonts w:ascii="IRNazanin" w:hAnsi="IRNazanin" w:eastAsia="IRNazanin"/>
          <w:color w:val="111111"/>
          <w:sz w:val="28"/>
          <w:sz w:val="28"/>
          <w:szCs w:val="28"/>
          <w:rtl w:val="true"/>
          <w:lang w:bidi="fa-IR"/>
        </w:rPr>
        <w:t>کان قیما للکاظم علیه السلام، قاله الشیخ، و العلامة، و رواه الکشی</w:t>
      </w:r>
      <w:r>
        <w:rPr>
          <w:rFonts w:eastAsia="IRNazanin" w:cs="IRNazanin"/>
          <w:color w:val="111111"/>
          <w:sz w:val="28"/>
          <w:szCs w:val="28"/>
          <w:rtl w:val="true"/>
          <w:lang w:bidi="fa-IR"/>
        </w:rPr>
        <w:t>.</w:t>
      </w:r>
    </w:p>
    <w:p>
      <w:pPr>
        <w:pStyle w:val="Heading6"/>
        <w:numPr>
          <w:ilvl w:val="5"/>
          <w:numId w:val="1"/>
        </w:numPr>
        <w:rPr/>
      </w:pPr>
      <w:bookmarkStart w:id="1505" w:name="__RefHeading___Toc6343045_417432637"/>
      <w:bookmarkStart w:id="1506" w:name="_Toc653"/>
      <w:bookmarkEnd w:id="1505"/>
      <w:r>
        <w:rPr>
          <w:rtl w:val="true"/>
        </w:rPr>
        <w:t>أسامة بن زید</w:t>
      </w:r>
      <w:r>
        <w:rPr>
          <w:rtl w:val="true"/>
        </w:rPr>
        <w:t>:</w:t>
      </w:r>
      <w:bookmarkEnd w:id="1506"/>
    </w:p>
    <w:p>
      <w:pPr>
        <w:pStyle w:val="BookText"/>
        <w:rPr/>
      </w:pPr>
      <w:r>
        <w:rPr>
          <w:rFonts w:ascii="IRNazanin" w:hAnsi="IRNazanin" w:eastAsia="IRNazanin"/>
          <w:color w:val="111111"/>
          <w:sz w:val="28"/>
          <w:sz w:val="28"/>
          <w:szCs w:val="28"/>
          <w:rtl w:val="true"/>
          <w:lang w:bidi="fa-IR"/>
        </w:rPr>
        <w:t>ممدوح؛ قاله العلامة، و رواه الکشی</w:t>
      </w:r>
      <w:r>
        <w:rPr>
          <w:rFonts w:eastAsia="IRNazanin" w:cs="IRNazanin"/>
          <w:color w:val="111111"/>
          <w:sz w:val="28"/>
          <w:szCs w:val="28"/>
          <w:rtl w:val="true"/>
          <w:lang w:bidi="fa-IR"/>
        </w:rPr>
        <w:t>.</w:t>
      </w:r>
    </w:p>
    <w:p>
      <w:pPr>
        <w:pStyle w:val="Heading6"/>
        <w:numPr>
          <w:ilvl w:val="5"/>
          <w:numId w:val="1"/>
        </w:numPr>
        <w:rPr/>
      </w:pPr>
      <w:bookmarkStart w:id="1507" w:name="__RefHeading___Toc6343047_417432637"/>
      <w:bookmarkStart w:id="1508" w:name="_Toc654"/>
      <w:bookmarkEnd w:id="1507"/>
      <w:r>
        <w:rPr>
          <w:rtl w:val="true"/>
        </w:rPr>
        <w:t>أسباط بن سالم؛ بیاع الزطی</w:t>
      </w:r>
      <w:r>
        <w:rPr>
          <w:rtl w:val="true"/>
        </w:rPr>
        <w:t>:</w:t>
      </w:r>
      <w:bookmarkEnd w:id="1508"/>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عنه ابن أبی عمیر؛ قاله الشیخ</w:t>
      </w:r>
      <w:r>
        <w:rPr>
          <w:rFonts w:eastAsia="IRNazanin" w:cs="IRNazanin"/>
          <w:color w:val="111111"/>
          <w:sz w:val="28"/>
          <w:szCs w:val="28"/>
          <w:rtl w:val="true"/>
          <w:lang w:bidi="fa-IR"/>
        </w:rPr>
        <w:t>.</w:t>
      </w:r>
    </w:p>
    <w:p>
      <w:pPr>
        <w:pStyle w:val="Heading6"/>
        <w:numPr>
          <w:ilvl w:val="5"/>
          <w:numId w:val="1"/>
        </w:numPr>
        <w:rPr/>
      </w:pPr>
      <w:bookmarkStart w:id="1509" w:name="__RefHeading___Toc6343049_417432637"/>
      <w:bookmarkStart w:id="1510" w:name="_Toc655"/>
      <w:bookmarkEnd w:id="1509"/>
      <w:r>
        <w:rPr>
          <w:rtl w:val="true"/>
        </w:rPr>
        <w:t>إسحاق بن إبراهیم؛ الحضینی</w:t>
      </w:r>
      <w:r>
        <w:rPr>
          <w:rtl w:val="true"/>
        </w:rPr>
        <w:t>:</w:t>
      </w:r>
      <w:bookmarkEnd w:id="1510"/>
    </w:p>
    <w:p>
      <w:pPr>
        <w:pStyle w:val="BookText"/>
        <w:rPr/>
      </w:pPr>
      <w:r>
        <w:rPr>
          <w:rFonts w:ascii="IRNazanin" w:hAnsi="IRNazanin" w:eastAsia="IRNazanin"/>
          <w:color w:val="111111"/>
          <w:sz w:val="28"/>
          <w:sz w:val="28"/>
          <w:szCs w:val="28"/>
          <w:rtl w:val="true"/>
          <w:lang w:bidi="fa-IR"/>
        </w:rPr>
        <w:t>ممدوح؛ قاله العلامة، و رواه الکشی</w:t>
      </w:r>
      <w:r>
        <w:rPr>
          <w:rFonts w:eastAsia="IRNazanin" w:cs="IRNazanin"/>
          <w:color w:val="111111"/>
          <w:sz w:val="28"/>
          <w:szCs w:val="28"/>
          <w:rtl w:val="true"/>
          <w:lang w:bidi="fa-IR"/>
        </w:rPr>
        <w:t>.</w:t>
      </w:r>
    </w:p>
    <w:p>
      <w:pPr>
        <w:pStyle w:val="Heading6"/>
        <w:numPr>
          <w:ilvl w:val="5"/>
          <w:numId w:val="1"/>
        </w:numPr>
        <w:rPr/>
      </w:pPr>
      <w:bookmarkStart w:id="1511" w:name="__RefHeading___Toc6343051_417432637"/>
      <w:bookmarkStart w:id="1512" w:name="_Toc656"/>
      <w:bookmarkEnd w:id="1511"/>
      <w:r>
        <w:rPr>
          <w:rtl w:val="true"/>
        </w:rPr>
        <w:t>إسحاق بن إسماعیل؛ النیسابوری</w:t>
      </w:r>
      <w:r>
        <w:rPr>
          <w:rtl w:val="true"/>
        </w:rPr>
        <w:t>:</w:t>
      </w:r>
      <w:bookmarkEnd w:id="151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قاله الشیخ، و العلامة</w:t>
      </w:r>
      <w:r>
        <w:rPr>
          <w:rFonts w:eastAsia="IRNazanin" w:cs="IRNazanin"/>
          <w:color w:val="111111"/>
          <w:sz w:val="28"/>
          <w:szCs w:val="28"/>
          <w:rtl w:val="true"/>
          <w:lang w:bidi="fa-IR"/>
        </w:rPr>
        <w:t xml:space="preserve">. </w:t>
      </w:r>
      <w:bookmarkStart w:id="1513" w:name="pg12224_127197"/>
    </w:p>
    <w:p>
      <w:pPr>
        <w:pStyle w:val="Heading6"/>
        <w:numPr>
          <w:ilvl w:val="5"/>
          <w:numId w:val="1"/>
        </w:numPr>
        <w:rPr/>
      </w:pPr>
      <w:bookmarkStart w:id="1514" w:name="__RefHeading___Toc6343053_417432637"/>
      <w:bookmarkStart w:id="1515" w:name="_Toc657"/>
      <w:bookmarkEnd w:id="1513"/>
      <w:bookmarkEnd w:id="1514"/>
      <w:r>
        <w:rPr>
          <w:rtl w:val="true"/>
        </w:rPr>
        <w:t>إسحاق بن برید أبو یعقوب؛ الطائیّ؛ الکوفی</w:t>
      </w:r>
      <w:r>
        <w:rPr>
          <w:rtl w:val="true"/>
        </w:rPr>
        <w:t>:</w:t>
      </w:r>
      <w:bookmarkEnd w:id="1515"/>
    </w:p>
    <w:p>
      <w:pPr>
        <w:pStyle w:val="BookText"/>
        <w:rPr/>
      </w:pPr>
      <w:r>
        <w:rPr>
          <w:rFonts w:ascii="IRNazanin" w:hAnsi="IRNazanin" w:eastAsia="IRNazanin"/>
          <w:color w:val="111111"/>
          <w:sz w:val="28"/>
          <w:sz w:val="28"/>
          <w:szCs w:val="28"/>
          <w:rtl w:val="true"/>
          <w:lang w:bidi="fa-IR"/>
        </w:rPr>
        <w:t>إسحاق بن برید</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قد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النجاشیّ، و خلاصة العلامة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بالزاء،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یعقوب؛ الطائیّ؛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أصحاب الباقر، و الصادق علیهما السلام، ثقة؛ قاله العلامة، و النجاشی</w:t>
      </w:r>
      <w:r>
        <w:rPr>
          <w:rFonts w:eastAsia="IRNazanin" w:cs="IRNazanin"/>
          <w:color w:val="111111"/>
          <w:sz w:val="28"/>
          <w:szCs w:val="28"/>
          <w:rtl w:val="true"/>
          <w:lang w:bidi="fa-IR"/>
        </w:rPr>
        <w:t>.</w:t>
      </w:r>
    </w:p>
    <w:p>
      <w:pPr>
        <w:pStyle w:val="Heading6"/>
        <w:numPr>
          <w:ilvl w:val="5"/>
          <w:numId w:val="1"/>
        </w:numPr>
        <w:rPr/>
      </w:pPr>
      <w:bookmarkStart w:id="1516" w:name="__RefHeading___Toc6343055_417432637"/>
      <w:bookmarkStart w:id="1517" w:name="_Toc658"/>
      <w:bookmarkEnd w:id="1516"/>
      <w:r>
        <w:rPr>
          <w:rtl w:val="true"/>
        </w:rPr>
        <w:t>إسحاق بن بشر، أبو حذیفة، الکاهلی، الخراسانی</w:t>
      </w:r>
      <w:r>
        <w:rPr>
          <w:rtl w:val="true"/>
        </w:rPr>
        <w:t>:</w:t>
      </w:r>
      <w:bookmarkEnd w:id="1517"/>
    </w:p>
    <w:p>
      <w:pPr>
        <w:pStyle w:val="BookText"/>
        <w:rPr/>
      </w:pPr>
      <w:r>
        <w:rPr>
          <w:rFonts w:ascii="IRNazanin" w:hAnsi="IRNazanin" w:eastAsia="IRNazanin"/>
          <w:color w:val="111111"/>
          <w:sz w:val="28"/>
          <w:sz w:val="28"/>
          <w:szCs w:val="28"/>
          <w:rtl w:val="true"/>
          <w:lang w:bidi="fa-IR"/>
        </w:rPr>
        <w:t>من العامة، و کان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518" w:name="__RefHeading___Toc6343057_417432637"/>
      <w:bookmarkStart w:id="1519" w:name="_Toc659"/>
      <w:bookmarkEnd w:id="1518"/>
      <w:r>
        <w:rPr>
          <w:rtl w:val="true"/>
        </w:rPr>
        <w:t>إسحاق بن جریر بن یزید بن جریر بن عبد الله؛ البجلی؛ الکوفی</w:t>
      </w:r>
      <w:r>
        <w:rPr>
          <w:rtl w:val="true"/>
        </w:rPr>
        <w:t>:</w:t>
      </w:r>
      <w:bookmarkEnd w:id="1519"/>
    </w:p>
    <w:p>
      <w:pPr>
        <w:pStyle w:val="BookText"/>
        <w:rPr/>
      </w:pPr>
      <w:r>
        <w:rPr>
          <w:rFonts w:ascii="IRNazanin" w:hAnsi="IRNazanin" w:eastAsia="IRNazanin"/>
          <w:color w:val="111111"/>
          <w:sz w:val="28"/>
          <w:sz w:val="28"/>
          <w:szCs w:val="28"/>
          <w:rtl w:val="true"/>
          <w:lang w:bidi="fa-IR"/>
        </w:rPr>
        <w:t>إسحاق بن جریر بن یزید بن جریر</w:t>
      </w:r>
      <w:r>
        <w:rPr>
          <w:rStyle w:val="FootnoteAnchor"/>
          <w:rtl w:val="true"/>
        </w:rPr>
        <w:footnoteReference w:id="314"/>
      </w:r>
      <w:r>
        <w:rPr>
          <w:rFonts w:ascii="IRNazanin" w:hAnsi="IRNazanin" w:eastAsia="IRNazanin"/>
          <w:color w:val="111111"/>
          <w:sz w:val="28"/>
          <w:sz w:val="28"/>
          <w:szCs w:val="28"/>
          <w:rtl w:val="true"/>
          <w:lang w:bidi="fa-IR"/>
        </w:rPr>
        <w:t>بن عبد الله؛ البجلی؛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واقفی</w:t>
      </w:r>
      <w:r>
        <w:rPr>
          <w:rFonts w:eastAsia="IRNazanin" w:cs="IRNazanin"/>
          <w:color w:val="111111"/>
          <w:sz w:val="28"/>
          <w:szCs w:val="28"/>
          <w:rtl w:val="true"/>
          <w:lang w:bidi="fa-IR"/>
        </w:rPr>
        <w:t>.</w:t>
      </w:r>
    </w:p>
    <w:p>
      <w:pPr>
        <w:pStyle w:val="Heading6"/>
        <w:numPr>
          <w:ilvl w:val="5"/>
          <w:numId w:val="1"/>
        </w:numPr>
        <w:rPr/>
      </w:pPr>
      <w:bookmarkStart w:id="1520" w:name="__RefHeading___Toc6343059_417432637"/>
      <w:bookmarkStart w:id="1521" w:name="_Toc660"/>
      <w:bookmarkEnd w:id="1520"/>
      <w:r>
        <w:rPr>
          <w:rtl w:val="true"/>
        </w:rPr>
        <w:t>إسحاق بن جعفر بن محمد علیه السلام</w:t>
      </w:r>
      <w:r>
        <w:rPr>
          <w:rtl w:val="true"/>
        </w:rPr>
        <w:t>:</w:t>
      </w:r>
      <w:bookmarkEnd w:id="1521"/>
    </w:p>
    <w:p>
      <w:pPr>
        <w:pStyle w:val="BookText"/>
        <w:rPr/>
      </w:pPr>
      <w:r>
        <w:rPr>
          <w:rFonts w:ascii="IRNazanin" w:hAnsi="IRNazanin" w:eastAsia="IRNazanin"/>
          <w:color w:val="111111"/>
          <w:sz w:val="28"/>
          <w:sz w:val="28"/>
          <w:szCs w:val="28"/>
          <w:rtl w:val="true"/>
          <w:lang w:bidi="fa-IR"/>
        </w:rPr>
        <w:t xml:space="preserve">ممدوح بالفضل، و الصلاح، و الورع، و الاجتهاد، و الحدیث؛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p>
    <w:p>
      <w:pPr>
        <w:pStyle w:val="Heading6"/>
        <w:numPr>
          <w:ilvl w:val="5"/>
          <w:numId w:val="1"/>
        </w:numPr>
        <w:rPr/>
      </w:pPr>
      <w:bookmarkStart w:id="1522" w:name="__RefHeading___Toc6343061_417432637"/>
      <w:bookmarkStart w:id="1523" w:name="_Toc661"/>
      <w:bookmarkEnd w:id="1522"/>
      <w:r>
        <w:rPr>
          <w:rtl w:val="true"/>
        </w:rPr>
        <w:t>إسحاق بن جندب؛ أبو إسماعیل؛ الفرائضی</w:t>
      </w:r>
      <w:r>
        <w:rPr>
          <w:rtl w:val="true"/>
        </w:rPr>
        <w:t>:</w:t>
      </w:r>
      <w:bookmarkEnd w:id="1523"/>
    </w:p>
    <w:p>
      <w:pPr>
        <w:pStyle w:val="BookText"/>
        <w:rPr/>
      </w:pPr>
      <w:r>
        <w:rPr>
          <w:rFonts w:ascii="IRNazanin" w:hAnsi="IRNazanin" w:eastAsia="IRNazanin"/>
          <w:color w:val="111111"/>
          <w:sz w:val="28"/>
          <w:sz w:val="28"/>
          <w:szCs w:val="28"/>
          <w:rtl w:val="true"/>
          <w:lang w:bidi="fa-IR"/>
        </w:rPr>
        <w:t>ثقة،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524" w:name="__RefHeading___Toc6343063_417432637"/>
      <w:bookmarkStart w:id="1525" w:name="_Toc662"/>
      <w:bookmarkEnd w:id="1524"/>
      <w:r>
        <w:rPr>
          <w:rtl w:val="true"/>
        </w:rPr>
        <w:t>إسحاق بن عبد الله بن سعد بن مالک؛ الأشعری</w:t>
      </w:r>
      <w:r>
        <w:rPr>
          <w:rtl w:val="true"/>
        </w:rPr>
        <w:t>:</w:t>
      </w:r>
      <w:bookmarkEnd w:id="1525"/>
    </w:p>
    <w:p>
      <w:pPr>
        <w:pStyle w:val="BookText"/>
        <w:rPr/>
      </w:pPr>
      <w:r>
        <w:rPr>
          <w:rFonts w:ascii="IRNazanin" w:hAnsi="IRNazanin" w:eastAsia="IRNazanin"/>
          <w:color w:val="111111"/>
          <w:sz w:val="28"/>
          <w:sz w:val="28"/>
          <w:szCs w:val="28"/>
          <w:rtl w:val="true"/>
          <w:lang w:bidi="fa-IR"/>
        </w:rPr>
        <w:t>قمی، ثقة؛ قاله النجاشی، و العلامة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الشیخ فی أصحاب الباقر، و الصادق علیهما السلام</w:t>
      </w:r>
      <w:r>
        <w:rPr>
          <w:rFonts w:eastAsia="IRNazanin" w:cs="IRNazanin"/>
          <w:color w:val="111111"/>
          <w:sz w:val="28"/>
          <w:szCs w:val="28"/>
          <w:rtl w:val="true"/>
          <w:lang w:bidi="fa-IR"/>
        </w:rPr>
        <w:t xml:space="preserve">. </w:t>
      </w:r>
      <w:bookmarkStart w:id="1526" w:name="pg12224_127198"/>
    </w:p>
    <w:p>
      <w:pPr>
        <w:pStyle w:val="Heading6"/>
        <w:numPr>
          <w:ilvl w:val="5"/>
          <w:numId w:val="1"/>
        </w:numPr>
        <w:rPr/>
      </w:pPr>
      <w:bookmarkStart w:id="1527" w:name="__RefHeading___Toc6343065_417432637"/>
      <w:bookmarkStart w:id="1528" w:name="_Toc663"/>
      <w:bookmarkEnd w:id="1526"/>
      <w:bookmarkEnd w:id="1527"/>
      <w:r>
        <w:rPr>
          <w:rtl w:val="true"/>
        </w:rPr>
        <w:t>إسحاق بن عمار</w:t>
      </w:r>
      <w:r>
        <w:rPr>
          <w:rtl w:val="true"/>
        </w:rPr>
        <w:t>:</w:t>
      </w:r>
      <w:bookmarkEnd w:id="1528"/>
    </w:p>
    <w:p>
      <w:pPr>
        <w:pStyle w:val="BookText"/>
        <w:rPr/>
      </w:pPr>
      <w:r>
        <w:rPr>
          <w:rFonts w:ascii="IRNazanin" w:hAnsi="IRNazanin" w:eastAsia="IRNazanin"/>
          <w:color w:val="111111"/>
          <w:sz w:val="28"/>
          <w:sz w:val="28"/>
          <w:szCs w:val="28"/>
          <w:rtl w:val="true"/>
          <w:lang w:bidi="fa-IR"/>
        </w:rPr>
        <w:t xml:space="preserve">من أصحاب الصادق و الکاظم علیهما السلام،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فطحیا، إلا أنه ثقة، و أصله معتمد علیه؛ قاله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و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شیخا، من أصحابنا،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الشیخ بهاء الدین بالتعدد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ابن شهرآشوب أیضا</w:t>
      </w:r>
      <w:r>
        <w:rPr>
          <w:rFonts w:eastAsia="IRNazanin" w:cs="IRNazanin"/>
          <w:color w:val="111111"/>
          <w:sz w:val="28"/>
          <w:szCs w:val="28"/>
          <w:rtl w:val="true"/>
          <w:lang w:bidi="fa-IR"/>
        </w:rPr>
        <w:t>-.</w:t>
      </w:r>
    </w:p>
    <w:p>
      <w:pPr>
        <w:pStyle w:val="Heading6"/>
        <w:numPr>
          <w:ilvl w:val="5"/>
          <w:numId w:val="1"/>
        </w:numPr>
        <w:rPr/>
      </w:pPr>
      <w:bookmarkStart w:id="1529" w:name="__RefHeading___Toc6343067_417432637"/>
      <w:bookmarkStart w:id="1530" w:name="_Toc664"/>
      <w:bookmarkEnd w:id="1529"/>
      <w:r>
        <w:rPr>
          <w:rtl w:val="true"/>
        </w:rPr>
        <w:t>إسحاق بن غالب؛ الأسدی</w:t>
      </w:r>
      <w:r>
        <w:rPr>
          <w:rtl w:val="true"/>
        </w:rPr>
        <w:t>:</w:t>
      </w:r>
      <w:bookmarkEnd w:id="1530"/>
    </w:p>
    <w:p>
      <w:pPr>
        <w:pStyle w:val="BookText"/>
        <w:rPr/>
      </w:pPr>
      <w:r>
        <w:rPr>
          <w:rFonts w:ascii="IRNazanin" w:hAnsi="IRNazanin" w:eastAsia="IRNazanin"/>
          <w:color w:val="111111"/>
          <w:sz w:val="28"/>
          <w:sz w:val="28"/>
          <w:szCs w:val="28"/>
          <w:rtl w:val="true"/>
          <w:lang w:bidi="fa-IR"/>
        </w:rPr>
        <w:t>کوفی،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531" w:name="__RefHeading___Toc6343069_417432637"/>
      <w:bookmarkStart w:id="1532" w:name="_Toc665"/>
      <w:bookmarkEnd w:id="1531"/>
      <w:r>
        <w:rPr>
          <w:rtl w:val="true"/>
        </w:rPr>
        <w:t>إسحاق بن محمد</w:t>
      </w:r>
      <w:r>
        <w:rPr>
          <w:rtl w:val="true"/>
        </w:rPr>
        <w:t>:</w:t>
      </w:r>
      <w:bookmarkEnd w:id="1532"/>
    </w:p>
    <w:p>
      <w:pPr>
        <w:pStyle w:val="BookText"/>
        <w:rPr/>
      </w:pPr>
      <w:r>
        <w:rPr>
          <w:rFonts w:ascii="IRNazanin" w:hAnsi="IRNazanin" w:eastAsia="IRNazanin"/>
          <w:color w:val="111111"/>
          <w:sz w:val="28"/>
          <w:sz w:val="28"/>
          <w:szCs w:val="28"/>
          <w:rtl w:val="true"/>
          <w:lang w:bidi="fa-IR"/>
        </w:rPr>
        <w:t>ثقة؛ قاله الشیخ؛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الشیخ فی أصحاب الکاظم علیه السلام</w:t>
      </w:r>
      <w:r>
        <w:rPr>
          <w:rFonts w:eastAsia="IRNazanin" w:cs="IRNazanin"/>
          <w:color w:val="111111"/>
          <w:sz w:val="28"/>
          <w:szCs w:val="28"/>
          <w:rtl w:val="true"/>
          <w:lang w:bidi="fa-IR"/>
        </w:rPr>
        <w:t>.</w:t>
      </w:r>
    </w:p>
    <w:p>
      <w:pPr>
        <w:pStyle w:val="Heading6"/>
        <w:numPr>
          <w:ilvl w:val="5"/>
          <w:numId w:val="1"/>
        </w:numPr>
        <w:rPr/>
      </w:pPr>
      <w:bookmarkStart w:id="1533" w:name="__RefHeading___Toc6343071_417432637"/>
      <w:bookmarkStart w:id="1534" w:name="_Toc666"/>
      <w:bookmarkEnd w:id="1533"/>
      <w:r>
        <w:rPr>
          <w:rtl w:val="true"/>
        </w:rPr>
        <w:t>إسحاق بن یعقوب</w:t>
      </w:r>
      <w:r>
        <w:rPr>
          <w:rtl w:val="true"/>
        </w:rPr>
        <w:t>:</w:t>
      </w:r>
      <w:bookmarkEnd w:id="1534"/>
    </w:p>
    <w:p>
      <w:pPr>
        <w:pStyle w:val="BookText"/>
        <w:rPr/>
      </w:pPr>
      <w:r>
        <w:rPr>
          <w:rFonts w:ascii="IRNazanin" w:hAnsi="IRNazanin" w:eastAsia="IRNazanin"/>
          <w:color w:val="111111"/>
          <w:sz w:val="28"/>
          <w:sz w:val="28"/>
          <w:szCs w:val="28"/>
          <w:rtl w:val="true"/>
          <w:lang w:bidi="fa-IR"/>
        </w:rPr>
        <w:t>روی الکشی توقیعا یتضمن مدحه</w:t>
      </w:r>
      <w:r>
        <w:rPr>
          <w:rFonts w:eastAsia="IRNazanin" w:cs="IRNazanin"/>
          <w:color w:val="111111"/>
          <w:sz w:val="28"/>
          <w:szCs w:val="28"/>
          <w:rtl w:val="true"/>
          <w:lang w:bidi="fa-IR"/>
        </w:rPr>
        <w:t>.</w:t>
      </w:r>
    </w:p>
    <w:p>
      <w:pPr>
        <w:pStyle w:val="Heading6"/>
        <w:numPr>
          <w:ilvl w:val="5"/>
          <w:numId w:val="1"/>
        </w:numPr>
        <w:rPr/>
      </w:pPr>
      <w:bookmarkStart w:id="1535" w:name="__RefHeading___Toc6343073_417432637"/>
      <w:bookmarkStart w:id="1536" w:name="_Toc667"/>
      <w:bookmarkEnd w:id="1535"/>
      <w:r>
        <w:rPr>
          <w:rtl w:val="true"/>
        </w:rPr>
        <w:t>أسد بن عفر بالمهملة المضمومة</w:t>
      </w:r>
      <w:r>
        <w:rPr>
          <w:rtl w:val="true"/>
        </w:rPr>
        <w:t>-:</w:t>
      </w:r>
      <w:bookmarkEnd w:id="1536"/>
    </w:p>
    <w:p>
      <w:pPr>
        <w:pStyle w:val="BookText"/>
        <w:rPr/>
      </w:pPr>
      <w:r>
        <w:rPr>
          <w:rFonts w:ascii="Amiri" w:hAnsi="Amiri" w:eastAsia="Amiri" w:cs="Amiri"/>
          <w:color w:val="111111"/>
          <w:sz w:val="28"/>
          <w:sz w:val="28"/>
          <w:szCs w:val="28"/>
          <w:rtl w:val="true"/>
          <w:lang w:bidi="ar-SA"/>
        </w:rPr>
        <w:t>أسد بن عفر بالمهملة المضمومة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شیوخ أصحاب الحدیث الثقات؛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أسید</w:t>
      </w:r>
      <w:r>
        <w:rPr>
          <w:rFonts w:eastAsia="IRNazanin" w:cs="IRNazanin"/>
          <w:color w:val="111111"/>
          <w:sz w:val="28"/>
          <w:szCs w:val="28"/>
          <w:rtl w:val="true"/>
          <w:lang w:bidi="fa-IR"/>
        </w:rPr>
        <w:t>".</w:t>
      </w:r>
    </w:p>
    <w:p>
      <w:pPr>
        <w:pStyle w:val="Heading6"/>
        <w:numPr>
          <w:ilvl w:val="5"/>
          <w:numId w:val="1"/>
        </w:numPr>
        <w:rPr/>
      </w:pPr>
      <w:bookmarkStart w:id="1537" w:name="__RefHeading___Toc6343075_417432637"/>
      <w:bookmarkStart w:id="1538" w:name="_Toc668"/>
      <w:bookmarkEnd w:id="1537"/>
      <w:r>
        <w:rPr>
          <w:rtl w:val="true"/>
        </w:rPr>
        <w:t>أسعد بن زرارة؛ أبو أمامة؛ الخزرجی</w:t>
      </w:r>
      <w:r>
        <w:rPr>
          <w:rtl w:val="true"/>
        </w:rPr>
        <w:t>:</w:t>
      </w:r>
      <w:bookmarkEnd w:id="153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النقباء، لیلة العقبة؛ قاله العلامة، و الشیخ فی أصحاب الرسول علیه السلام</w:t>
      </w:r>
      <w:r>
        <w:rPr>
          <w:rFonts w:eastAsia="IRNazanin" w:cs="IRNazanin"/>
          <w:color w:val="111111"/>
          <w:sz w:val="28"/>
          <w:szCs w:val="28"/>
          <w:rtl w:val="true"/>
          <w:lang w:bidi="fa-IR"/>
        </w:rPr>
        <w:t xml:space="preserve">. </w:t>
      </w:r>
      <w:bookmarkStart w:id="1539" w:name="pg12224_127199"/>
    </w:p>
    <w:p>
      <w:pPr>
        <w:pStyle w:val="Heading6"/>
        <w:numPr>
          <w:ilvl w:val="5"/>
          <w:numId w:val="1"/>
        </w:numPr>
        <w:rPr/>
      </w:pPr>
      <w:bookmarkStart w:id="1540" w:name="__RefHeading___Toc6343077_417432637"/>
      <w:bookmarkStart w:id="1541" w:name="_Toc669"/>
      <w:bookmarkEnd w:id="1539"/>
      <w:bookmarkEnd w:id="1540"/>
      <w:r>
        <w:rPr>
          <w:rtl w:val="true"/>
        </w:rPr>
        <w:t>إسماعیل بن آدم بن عبد الله بن سعد؛ الأشعری</w:t>
      </w:r>
      <w:r>
        <w:rPr>
          <w:rtl w:val="true"/>
        </w:rPr>
        <w:t>:</w:t>
      </w:r>
      <w:bookmarkEnd w:id="1541"/>
    </w:p>
    <w:p>
      <w:pPr>
        <w:pStyle w:val="BookText"/>
        <w:rPr/>
      </w:pPr>
      <w:r>
        <w:rPr>
          <w:rFonts w:ascii="IRNazanin" w:hAnsi="IRNazanin" w:eastAsia="IRNazanin"/>
          <w:color w:val="111111"/>
          <w:sz w:val="28"/>
          <w:sz w:val="28"/>
          <w:szCs w:val="28"/>
          <w:rtl w:val="true"/>
          <w:lang w:bidi="fa-IR"/>
        </w:rPr>
        <w:t>وجه من القمیین،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542" w:name="__RefHeading___Toc6343079_417432637"/>
      <w:bookmarkStart w:id="1543" w:name="_Toc670"/>
      <w:bookmarkEnd w:id="1542"/>
      <w:r>
        <w:rPr>
          <w:rtl w:val="true"/>
        </w:rPr>
        <w:t>إسماعیل بن إبراهیم بن بزة، القصیر</w:t>
      </w:r>
      <w:r>
        <w:rPr>
          <w:rtl w:val="true"/>
        </w:rPr>
        <w:t>:</w:t>
      </w:r>
      <w:bookmarkEnd w:id="1543"/>
    </w:p>
    <w:p>
      <w:pPr>
        <w:pStyle w:val="BookText"/>
        <w:rPr/>
      </w:pPr>
      <w:r>
        <w:rPr>
          <w:rFonts w:ascii="IRNazanin" w:hAnsi="IRNazanin" w:eastAsia="IRNazanin"/>
          <w:color w:val="111111"/>
          <w:sz w:val="28"/>
          <w:sz w:val="28"/>
          <w:szCs w:val="28"/>
          <w:rtl w:val="true"/>
          <w:lang w:bidi="fa-IR"/>
        </w:rPr>
        <w:t>إسماعیل بن إبراهیم بن بزة</w:t>
      </w:r>
      <w:r>
        <w:rPr>
          <w:rStyle w:val="FootnoteAnchor"/>
          <w:rtl w:val="true"/>
        </w:rPr>
        <w:footnoteReference w:id="316"/>
      </w:r>
      <w:r>
        <w:rPr>
          <w:rFonts w:ascii="IRNazanin" w:hAnsi="IRNazanin" w:eastAsia="IRNazanin"/>
          <w:color w:val="111111"/>
          <w:sz w:val="28"/>
          <w:sz w:val="28"/>
          <w:szCs w:val="28"/>
          <w:rtl w:val="true"/>
          <w:lang w:bidi="fa-IR"/>
        </w:rPr>
        <w:t>، القصیر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 ثقة،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برة</w:t>
      </w:r>
      <w:r>
        <w:rPr>
          <w:rFonts w:eastAsia="IRNazanin" w:cs="IRNazanin"/>
          <w:color w:val="111111"/>
          <w:sz w:val="28"/>
          <w:szCs w:val="28"/>
          <w:rtl w:val="true"/>
          <w:lang w:bidi="fa-IR"/>
        </w:rPr>
        <w:t>".</w:t>
      </w:r>
    </w:p>
    <w:p>
      <w:pPr>
        <w:pStyle w:val="Heading6"/>
        <w:numPr>
          <w:ilvl w:val="5"/>
          <w:numId w:val="1"/>
        </w:numPr>
        <w:rPr/>
      </w:pPr>
      <w:bookmarkStart w:id="1544" w:name="__RefHeading___Toc6343081_417432637"/>
      <w:bookmarkStart w:id="1545" w:name="_Toc671"/>
      <w:bookmarkEnd w:id="1544"/>
      <w:r>
        <w:rPr>
          <w:rtl w:val="true"/>
        </w:rPr>
        <w:t>إسماعیل بن أبی خالد؛ محمد بن مهاجر</w:t>
      </w:r>
      <w:r>
        <w:rPr>
          <w:rtl w:val="true"/>
        </w:rPr>
        <w:t>:</w:t>
      </w:r>
      <w:bookmarkEnd w:id="1545"/>
    </w:p>
    <w:p>
      <w:pPr>
        <w:pStyle w:val="BookText"/>
        <w:rPr/>
      </w:pPr>
      <w:r>
        <w:rPr>
          <w:rFonts w:ascii="IRNazanin" w:hAnsi="IRNazanin" w:eastAsia="IRNazanin"/>
          <w:color w:val="111111"/>
          <w:sz w:val="28"/>
          <w:sz w:val="28"/>
          <w:szCs w:val="28"/>
          <w:rtl w:val="true"/>
          <w:lang w:bidi="fa-IR"/>
        </w:rPr>
        <w:t>روی عن أبی عبد الله علیه السلام، و روی أبوه عن أبی جعفر علیه السلام، و هما ثقتان؛ قاله العلّامة و النجاشی</w:t>
      </w:r>
      <w:r>
        <w:rPr>
          <w:rFonts w:eastAsia="IRNazanin" w:cs="IRNazanin"/>
          <w:color w:val="111111"/>
          <w:sz w:val="28"/>
          <w:szCs w:val="28"/>
          <w:rtl w:val="true"/>
          <w:lang w:bidi="fa-IR"/>
        </w:rPr>
        <w:t>.</w:t>
      </w:r>
    </w:p>
    <w:p>
      <w:pPr>
        <w:pStyle w:val="Heading6"/>
        <w:numPr>
          <w:ilvl w:val="5"/>
          <w:numId w:val="1"/>
        </w:numPr>
        <w:rPr/>
      </w:pPr>
      <w:bookmarkStart w:id="1546" w:name="__RefHeading___Toc6343083_417432637"/>
      <w:bookmarkStart w:id="1547" w:name="_Toc672"/>
      <w:bookmarkEnd w:id="1546"/>
      <w:r>
        <w:rPr>
          <w:rtl w:val="true"/>
        </w:rPr>
        <w:t>إسماعیل بن أبی زیاد؛ السکونی؛ الشعیری و اسم أبی زیاد</w:t>
      </w:r>
      <w:r>
        <w:rPr>
          <w:rtl w:val="true"/>
        </w:rPr>
        <w:t xml:space="preserve">: </w:t>
      </w:r>
      <w:r>
        <w:rPr>
          <w:rtl w:val="true"/>
        </w:rPr>
        <w:t>مسلم</w:t>
      </w:r>
      <w:r>
        <w:rPr>
          <w:rtl w:val="true"/>
        </w:rPr>
        <w:t>-:</w:t>
      </w:r>
      <w:bookmarkEnd w:id="1547"/>
    </w:p>
    <w:p>
      <w:p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عامیا، و قال الشیخ، و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وثقه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نقل الإجماع علی العمل بروایاته، کما مر نقله‌</w:t>
      </w:r>
      <w:r>
        <w:rPr>
          <w:rStyle w:val="FootnoteAnchor"/>
          <w:rtl w:val="true"/>
        </w:rPr>
        <w:footnoteReference w:id="317"/>
      </w:r>
      <w:r>
        <w:rPr>
          <w:rFonts w:ascii="IRNazanin" w:hAnsi="IRNazanin" w:eastAsia="IRNazanin"/>
          <w:color w:val="111111"/>
          <w:sz w:val="28"/>
          <w:sz w:val="28"/>
          <w:szCs w:val="28"/>
          <w:rtl w:val="true"/>
          <w:lang w:bidi="fa-IR"/>
        </w:rPr>
        <w:t xml:space="preserve">، و وثقه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العزّیة</w:t>
      </w:r>
      <w:r>
        <w:rPr>
          <w:rFonts w:eastAsia="IRNazanin" w:cs="IRNazanin"/>
          <w:color w:val="111111"/>
          <w:sz w:val="28"/>
          <w:szCs w:val="28"/>
          <w:rtl w:val="true"/>
          <w:lang w:bidi="fa-IR"/>
        </w:rPr>
        <w:t>).</w:t>
      </w:r>
    </w:p>
    <w:p>
      <w:pPr>
        <w:pStyle w:val="Heading6"/>
        <w:numPr>
          <w:ilvl w:val="5"/>
          <w:numId w:val="1"/>
        </w:numPr>
        <w:rPr/>
      </w:pPr>
      <w:bookmarkStart w:id="1548" w:name="__RefHeading___Toc6343085_417432637"/>
      <w:bookmarkStart w:id="1549" w:name="_Toc673"/>
      <w:bookmarkEnd w:id="1548"/>
      <w:r>
        <w:rPr>
          <w:rtl w:val="true"/>
        </w:rPr>
        <w:t>إسماعیل بن أبی زیاد؛ السلمی</w:t>
      </w:r>
      <w:r>
        <w:rPr>
          <w:rtl w:val="true"/>
        </w:rPr>
        <w:t>:</w:t>
      </w:r>
      <w:bookmarkEnd w:id="1549"/>
    </w:p>
    <w:p>
      <w:pPr>
        <w:pStyle w:val="BookText"/>
        <w:rPr/>
      </w:pPr>
      <w:r>
        <w:rPr>
          <w:rFonts w:ascii="IRNazanin" w:hAnsi="IRNazanin" w:eastAsia="IRNazanin"/>
          <w:color w:val="111111"/>
          <w:sz w:val="28"/>
          <w:sz w:val="28"/>
          <w:szCs w:val="28"/>
          <w:rtl w:val="true"/>
          <w:lang w:bidi="fa-IR"/>
        </w:rPr>
        <w:t xml:space="preserve">کوفی، ثقة، 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أصحاب الرجال</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قاله العلامة، و النجاشی</w:t>
      </w:r>
      <w:r>
        <w:rPr>
          <w:rFonts w:eastAsia="IRNazanin" w:cs="IRNazanin"/>
          <w:color w:val="111111"/>
          <w:sz w:val="28"/>
          <w:szCs w:val="28"/>
          <w:rtl w:val="true"/>
          <w:lang w:bidi="fa-IR"/>
        </w:rPr>
        <w:t>.</w:t>
      </w:r>
    </w:p>
    <w:p>
      <w:pPr>
        <w:pStyle w:val="Heading6"/>
        <w:numPr>
          <w:ilvl w:val="5"/>
          <w:numId w:val="1"/>
        </w:numPr>
        <w:rPr/>
      </w:pPr>
      <w:bookmarkStart w:id="1550" w:name="__RefHeading___Toc6343087_417432637"/>
      <w:bookmarkStart w:id="1551" w:name="_Toc674"/>
      <w:bookmarkEnd w:id="1550"/>
      <w:r>
        <w:rPr>
          <w:rtl w:val="true"/>
        </w:rPr>
        <w:t>إسماعیل بن أبی سمال باللام، و فی بعض کتب الرجال</w:t>
      </w:r>
      <w:r>
        <w:rPr>
          <w:rtl w:val="true"/>
        </w:rPr>
        <w:t xml:space="preserve">: </w:t>
      </w:r>
      <w:r>
        <w:rPr>
          <w:rtl w:val="true"/>
        </w:rPr>
        <w:t>بالکاف</w:t>
      </w:r>
      <w:r>
        <w:rPr>
          <w:rtl w:val="true"/>
        </w:rPr>
        <w:t>-:</w:t>
      </w:r>
      <w:bookmarkEnd w:id="1551"/>
    </w:p>
    <w:p>
      <w:pPr>
        <w:pStyle w:val="BookText"/>
        <w:rPr/>
      </w:pPr>
      <w:r>
        <w:rPr>
          <w:rFonts w:ascii="IRNazanin" w:hAnsi="IRNazanin" w:eastAsia="IRNazanin"/>
          <w:color w:val="111111"/>
          <w:sz w:val="28"/>
          <w:sz w:val="28"/>
          <w:szCs w:val="28"/>
          <w:rtl w:val="true"/>
          <w:lang w:bidi="fa-IR"/>
        </w:rPr>
        <w:t>إسماعیل بن أبی سمال باللام، و فی بعض کتب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بالکاف‌</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وثقه النجاشیّ، و نقله العلامة</w:t>
      </w:r>
      <w:r>
        <w:rPr>
          <w:rFonts w:eastAsia="IRNazanin" w:cs="IRNazanin"/>
          <w:color w:val="111111"/>
          <w:sz w:val="28"/>
          <w:szCs w:val="28"/>
          <w:rtl w:val="true"/>
          <w:lang w:bidi="fa-IR"/>
        </w:rPr>
        <w:t xml:space="preserve">. </w:t>
      </w:r>
      <w:bookmarkStart w:id="1552" w:name="pg12224_127200"/>
    </w:p>
    <w:p>
      <w:pPr>
        <w:pStyle w:val="Heading6"/>
        <w:numPr>
          <w:ilvl w:val="5"/>
          <w:numId w:val="1"/>
        </w:numPr>
        <w:rPr/>
      </w:pPr>
      <w:bookmarkStart w:id="1553" w:name="__RefHeading___Toc6343089_417432637"/>
      <w:bookmarkStart w:id="1554" w:name="_Toc675"/>
      <w:bookmarkEnd w:id="1552"/>
      <w:bookmarkEnd w:id="1553"/>
      <w:r>
        <w:rPr>
          <w:rtl w:val="true"/>
        </w:rPr>
        <w:t>إسماعیل بن بزیع</w:t>
      </w:r>
      <w:r>
        <w:rPr>
          <w:rtl w:val="true"/>
        </w:rPr>
        <w:t>:</w:t>
      </w:r>
      <w:bookmarkEnd w:id="1554"/>
    </w:p>
    <w:p>
      <w:pPr>
        <w:pStyle w:val="BookText"/>
        <w:rPr/>
      </w:pPr>
      <w:r>
        <w:rPr>
          <w:rFonts w:ascii="IRNazanin" w:hAnsi="IRNazanin" w:eastAsia="IRNazanin"/>
          <w:color w:val="111111"/>
          <w:sz w:val="28"/>
          <w:sz w:val="28"/>
          <w:szCs w:val="28"/>
          <w:rtl w:val="true"/>
          <w:lang w:bidi="fa-IR"/>
        </w:rPr>
        <w:t>وثقه ابن داود، نقلا عن الکشی</w:t>
      </w:r>
      <w:r>
        <w:rPr>
          <w:rFonts w:eastAsia="IRNazanin" w:cs="IRNazanin"/>
          <w:color w:val="111111"/>
          <w:sz w:val="28"/>
          <w:szCs w:val="28"/>
          <w:rtl w:val="true"/>
          <w:lang w:bidi="fa-IR"/>
        </w:rPr>
        <w:t>.</w:t>
      </w:r>
    </w:p>
    <w:p>
      <w:pPr>
        <w:pStyle w:val="Heading6"/>
        <w:numPr>
          <w:ilvl w:val="5"/>
          <w:numId w:val="1"/>
        </w:numPr>
        <w:rPr/>
      </w:pPr>
      <w:bookmarkStart w:id="1555" w:name="__RefHeading___Toc6343091_417432637"/>
      <w:bookmarkStart w:id="1556" w:name="_Toc676"/>
      <w:bookmarkEnd w:id="1555"/>
      <w:r>
        <w:rPr>
          <w:rtl w:val="true"/>
        </w:rPr>
        <w:t>إسماعیل بن بکر</w:t>
      </w:r>
      <w:r>
        <w:rPr>
          <w:rtl w:val="true"/>
        </w:rPr>
        <w:t>:</w:t>
      </w:r>
      <w:bookmarkEnd w:id="1556"/>
    </w:p>
    <w:p>
      <w:pPr>
        <w:pStyle w:val="BookText"/>
        <w:rPr/>
      </w:pPr>
      <w:r>
        <w:rPr>
          <w:rFonts w:ascii="IRNazanin" w:hAnsi="IRNazanin" w:eastAsia="IRNazanin"/>
          <w:color w:val="111111"/>
          <w:sz w:val="28"/>
          <w:sz w:val="28"/>
          <w:szCs w:val="28"/>
          <w:rtl w:val="true"/>
          <w:lang w:bidi="fa-IR"/>
        </w:rPr>
        <w:t>کوفی، ثقة؛ قاله العلامة، و النجاشی، 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p>
    <w:p>
      <w:pPr>
        <w:pStyle w:val="Heading6"/>
        <w:numPr>
          <w:ilvl w:val="5"/>
          <w:numId w:val="1"/>
        </w:numPr>
        <w:rPr/>
      </w:pPr>
      <w:bookmarkStart w:id="1557" w:name="__RefHeading___Toc6343093_417432637"/>
      <w:bookmarkStart w:id="1558" w:name="_Toc677"/>
      <w:bookmarkEnd w:id="1557"/>
      <w:r>
        <w:rPr>
          <w:rtl w:val="true"/>
        </w:rPr>
        <w:t>إسماعیل بن جابر؛ الجعفی</w:t>
      </w:r>
      <w:r>
        <w:rPr>
          <w:rtl w:val="true"/>
        </w:rPr>
        <w:t>:</w:t>
      </w:r>
      <w:bookmarkEnd w:id="1558"/>
    </w:p>
    <w:p>
      <w:pPr>
        <w:pStyle w:val="BookText"/>
        <w:rPr/>
      </w:pPr>
      <w:r>
        <w:rPr>
          <w:rFonts w:ascii="IRNazanin" w:hAnsi="IRNazanin" w:eastAsia="IRNazanin"/>
          <w:color w:val="111111"/>
          <w:sz w:val="28"/>
          <w:sz w:val="28"/>
          <w:szCs w:val="28"/>
          <w:rtl w:val="true"/>
          <w:lang w:bidi="fa-IR"/>
        </w:rPr>
        <w:t>کوفی، ثقة، ممدوح، و ما ورد فیه من الذم ضعیف؛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أصحاب الباقر، و الصادق، و الکاظم علیهم السلام، ثقة،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عنه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ذم، یسیر، ضعیف السند، و الدلالة، و یأتی وجهه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p>
    <w:p>
      <w:pPr>
        <w:pStyle w:val="Heading6"/>
        <w:numPr>
          <w:ilvl w:val="5"/>
          <w:numId w:val="1"/>
        </w:numPr>
        <w:rPr/>
      </w:pPr>
      <w:bookmarkStart w:id="1559" w:name="__RefHeading___Toc6343095_417432637"/>
      <w:bookmarkStart w:id="1560" w:name="_Toc678"/>
      <w:bookmarkEnd w:id="1559"/>
      <w:r>
        <w:rPr>
          <w:rtl w:val="true"/>
        </w:rPr>
        <w:t>إسماعیل بن دینار</w:t>
      </w:r>
      <w:r>
        <w:rPr>
          <w:rtl w:val="true"/>
        </w:rPr>
        <w:t>:</w:t>
      </w:r>
      <w:bookmarkEnd w:id="1560"/>
    </w:p>
    <w:p>
      <w:pPr>
        <w:pStyle w:val="BookText"/>
        <w:rPr/>
      </w:pPr>
      <w:r>
        <w:rPr>
          <w:rFonts w:ascii="IRNazanin" w:hAnsi="IRNazanin" w:eastAsia="IRNazanin"/>
          <w:color w:val="111111"/>
          <w:sz w:val="28"/>
          <w:sz w:val="28"/>
          <w:szCs w:val="28"/>
          <w:rtl w:val="true"/>
          <w:lang w:bidi="fa-IR"/>
        </w:rPr>
        <w:t>کوفی، ثقة؛ قاله العلّامة، و النجاشی</w:t>
      </w:r>
      <w:r>
        <w:rPr>
          <w:rFonts w:eastAsia="IRNazanin" w:cs="IRNazanin"/>
          <w:color w:val="111111"/>
          <w:sz w:val="28"/>
          <w:szCs w:val="28"/>
          <w:rtl w:val="true"/>
          <w:lang w:bidi="fa-IR"/>
        </w:rPr>
        <w:t>.</w:t>
      </w:r>
    </w:p>
    <w:p>
      <w:pPr>
        <w:pStyle w:val="Heading6"/>
        <w:numPr>
          <w:ilvl w:val="5"/>
          <w:numId w:val="1"/>
        </w:numPr>
        <w:rPr/>
      </w:pPr>
      <w:bookmarkStart w:id="1561" w:name="__RefHeading___Toc6343097_417432637"/>
      <w:bookmarkStart w:id="1562" w:name="_Toc679"/>
      <w:bookmarkEnd w:id="1561"/>
      <w:r>
        <w:rPr>
          <w:rtl w:val="true"/>
        </w:rPr>
        <w:t>إسماعیل بن زید؛ الطحان</w:t>
      </w:r>
      <w:r>
        <w:rPr>
          <w:rtl w:val="true"/>
        </w:rPr>
        <w:t>:</w:t>
      </w:r>
      <w:bookmarkEnd w:id="1562"/>
    </w:p>
    <w:p>
      <w:pPr>
        <w:pStyle w:val="BookText"/>
        <w:rPr/>
      </w:pPr>
      <w:r>
        <w:rPr>
          <w:rFonts w:ascii="IRNazanin" w:hAnsi="IRNazanin" w:eastAsia="IRNazanin"/>
          <w:color w:val="111111"/>
          <w:sz w:val="28"/>
          <w:sz w:val="28"/>
          <w:szCs w:val="28"/>
          <w:rtl w:val="true"/>
          <w:lang w:bidi="fa-IR"/>
        </w:rPr>
        <w:t>کوفی،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563" w:name="__RefHeading___Toc6343099_417432637"/>
      <w:bookmarkStart w:id="1564" w:name="_Toc680"/>
      <w:bookmarkEnd w:id="1563"/>
      <w:r>
        <w:rPr>
          <w:rtl w:val="true"/>
        </w:rPr>
        <w:t>إسماعیل بن سعد؛ الأحوص؛ القمّیّ</w:t>
      </w:r>
      <w:r>
        <w:rPr>
          <w:rtl w:val="true"/>
        </w:rPr>
        <w:t>:</w:t>
      </w:r>
      <w:bookmarkEnd w:id="1564"/>
    </w:p>
    <w:p>
      <w:pPr>
        <w:pStyle w:val="BookText"/>
        <w:rPr/>
      </w:pPr>
      <w:r>
        <w:rPr>
          <w:rFonts w:ascii="IRNazanin" w:hAnsi="IRNazanin" w:eastAsia="IRNazanin"/>
          <w:color w:val="111111"/>
          <w:sz w:val="28"/>
          <w:sz w:val="28"/>
          <w:szCs w:val="28"/>
          <w:rtl w:val="true"/>
          <w:lang w:bidi="fa-IR"/>
        </w:rPr>
        <w:t>ثقة؛ ذکره الشیخ فی أصحاب الرضا علیه السلام، و وثقه العلامة أیضا</w:t>
      </w:r>
      <w:r>
        <w:rPr>
          <w:rFonts w:eastAsia="IRNazanin" w:cs="IRNazanin"/>
          <w:color w:val="111111"/>
          <w:sz w:val="28"/>
          <w:szCs w:val="28"/>
          <w:rtl w:val="true"/>
          <w:lang w:bidi="fa-IR"/>
        </w:rPr>
        <w:t>-.</w:t>
      </w:r>
    </w:p>
    <w:p>
      <w:pPr>
        <w:pStyle w:val="Heading6"/>
        <w:numPr>
          <w:ilvl w:val="5"/>
          <w:numId w:val="1"/>
        </w:numPr>
        <w:rPr/>
      </w:pPr>
      <w:bookmarkStart w:id="1565" w:name="__RefHeading___Toc6343101_417432637"/>
      <w:bookmarkStart w:id="1566" w:name="_Toc681"/>
      <w:bookmarkEnd w:id="1565"/>
      <w:r>
        <w:rPr>
          <w:rtl w:val="true"/>
        </w:rPr>
        <w:t>إسماعیل بن شعیب؛ العریشی</w:t>
      </w:r>
      <w:r>
        <w:rPr>
          <w:rtl w:val="true"/>
        </w:rPr>
        <w:t>:</w:t>
      </w:r>
      <w:bookmarkEnd w:id="1566"/>
    </w:p>
    <w:p>
      <w:pPr>
        <w:pStyle w:val="BookText"/>
        <w:rPr/>
      </w:pPr>
      <w:r>
        <w:rPr>
          <w:rFonts w:ascii="IRNazanin" w:hAnsi="IRNazanin" w:eastAsia="IRNazanin"/>
          <w:color w:val="111111"/>
          <w:sz w:val="28"/>
          <w:sz w:val="28"/>
          <w:szCs w:val="28"/>
          <w:rtl w:val="true"/>
          <w:lang w:bidi="fa-IR"/>
        </w:rPr>
        <w:t>قلیل الحدیث، ثقة، سالم فیما یرویه؛ قاله الشیخ، العلّامة</w:t>
      </w:r>
      <w:r>
        <w:rPr>
          <w:rFonts w:eastAsia="IRNazanin" w:cs="IRNazanin"/>
          <w:color w:val="111111"/>
          <w:sz w:val="28"/>
          <w:szCs w:val="28"/>
          <w:rtl w:val="true"/>
          <w:lang w:bidi="fa-IR"/>
        </w:rPr>
        <w:t>.</w:t>
      </w:r>
    </w:p>
    <w:p>
      <w:pPr>
        <w:pStyle w:val="Heading6"/>
        <w:numPr>
          <w:ilvl w:val="5"/>
          <w:numId w:val="1"/>
        </w:numPr>
        <w:rPr/>
      </w:pPr>
      <w:bookmarkStart w:id="1567" w:name="__RefHeading___Toc6343103_417432637"/>
      <w:bookmarkStart w:id="1568" w:name="_Toc682"/>
      <w:bookmarkEnd w:id="1567"/>
      <w:r>
        <w:rPr>
          <w:rtl w:val="true"/>
        </w:rPr>
        <w:t>إسماعیل بن عبد الخالق بن عبد ربه</w:t>
      </w:r>
      <w:r>
        <w:rPr>
          <w:rtl w:val="true"/>
        </w:rPr>
        <w:t>:</w:t>
      </w:r>
      <w:bookmarkEnd w:id="156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من وجوه أصحابنا، و فقیه من فقهائنا، من بیت من بیوت الشیعة، و عمومته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و عبد الرحیم، و وهب، و أبوه، کلهم ثقات؛ قاله النجاشی، و العلامة</w:t>
      </w:r>
      <w:r>
        <w:rPr>
          <w:rFonts w:eastAsia="IRNazanin" w:cs="IRNazanin"/>
          <w:color w:val="111111"/>
          <w:sz w:val="28"/>
          <w:szCs w:val="28"/>
          <w:rtl w:val="true"/>
          <w:lang w:bidi="fa-IR"/>
        </w:rPr>
        <w:t xml:space="preserve">. </w:t>
      </w:r>
      <w:bookmarkStart w:id="1569" w:name="pg12224_127201"/>
    </w:p>
    <w:p>
      <w:pPr>
        <w:pStyle w:val="BookText"/>
        <w:rPr/>
      </w:pPr>
      <w:bookmarkEnd w:id="1569"/>
      <w:r>
        <w:rPr>
          <w:rFonts w:ascii="IRNazanin" w:hAnsi="IRNazanin" w:eastAsia="IRNazanin"/>
          <w:color w:val="111111"/>
          <w:sz w:val="28"/>
          <w:sz w:val="28"/>
          <w:szCs w:val="28"/>
          <w:rtl w:val="true"/>
          <w:lang w:bidi="fa-IR"/>
        </w:rPr>
        <w:t>و روی الکشی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ابن طاوس أیضا فی ترجمته، و فی غیرها</w:t>
      </w:r>
      <w:r>
        <w:rPr>
          <w:rFonts w:eastAsia="IRNazanin" w:cs="IRNazanin"/>
          <w:color w:val="111111"/>
          <w:sz w:val="28"/>
          <w:szCs w:val="28"/>
          <w:rtl w:val="true"/>
          <w:lang w:bidi="fa-IR"/>
        </w:rPr>
        <w:t>.</w:t>
      </w:r>
    </w:p>
    <w:p>
      <w:pPr>
        <w:pStyle w:val="Heading6"/>
        <w:numPr>
          <w:ilvl w:val="5"/>
          <w:numId w:val="1"/>
        </w:numPr>
        <w:rPr/>
      </w:pPr>
      <w:bookmarkStart w:id="1570" w:name="__RefHeading___Toc6343105_417432637"/>
      <w:bookmarkStart w:id="1571" w:name="_Toc683"/>
      <w:bookmarkEnd w:id="1570"/>
      <w:r>
        <w:rPr>
          <w:rtl w:val="true"/>
        </w:rPr>
        <w:t>إسماعیل بن عبد الرحمن؛ الجعفی</w:t>
      </w:r>
      <w:r>
        <w:rPr>
          <w:rtl w:val="true"/>
        </w:rPr>
        <w:t>:</w:t>
      </w:r>
      <w:bookmarkEnd w:id="1571"/>
    </w:p>
    <w:p>
      <w:pPr>
        <w:pStyle w:val="BookText"/>
        <w:rPr/>
      </w:pPr>
      <w:r>
        <w:rPr>
          <w:rFonts w:ascii="IRNazanin" w:hAnsi="IRNazanin" w:eastAsia="IRNazanin"/>
          <w:color w:val="111111"/>
          <w:sz w:val="28"/>
          <w:sz w:val="28"/>
          <w:szCs w:val="28"/>
          <w:rtl w:val="true"/>
          <w:lang w:bidi="fa-IR"/>
        </w:rPr>
        <w:t>کان فقیها، من أصحاب الباقر، و الصادق علیهما السلام؛ قاله الشیخ،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وجها فی أصحابنا، و أبوه، و إخوته، و هو أوجههم</w:t>
      </w:r>
      <w:r>
        <w:rPr>
          <w:rFonts w:eastAsia="IRNazanin" w:cs="IRNazanin"/>
          <w:color w:val="111111"/>
          <w:sz w:val="28"/>
          <w:szCs w:val="28"/>
          <w:rtl w:val="true"/>
          <w:lang w:bidi="fa-IR"/>
        </w:rPr>
        <w:t>.</w:t>
      </w:r>
    </w:p>
    <w:p>
      <w:pPr>
        <w:pStyle w:val="Heading6"/>
        <w:numPr>
          <w:ilvl w:val="5"/>
          <w:numId w:val="1"/>
        </w:numPr>
        <w:rPr/>
      </w:pPr>
      <w:bookmarkStart w:id="1572" w:name="__RefHeading___Toc6343107_417432637"/>
      <w:bookmarkStart w:id="1573" w:name="_Toc684"/>
      <w:bookmarkEnd w:id="1572"/>
      <w:r>
        <w:rPr>
          <w:rtl w:val="true"/>
        </w:rPr>
        <w:t>إسماعیل بن عبد الرحمن؛ حقیبة؛ الکوفی و قیل</w:t>
      </w:r>
      <w:r>
        <w:rPr>
          <w:rtl w:val="true"/>
        </w:rPr>
        <w:t xml:space="preserve">: </w:t>
      </w:r>
      <w:r>
        <w:rPr>
          <w:rtl w:val="true"/>
        </w:rPr>
        <w:t>جفینة</w:t>
      </w:r>
      <w:r>
        <w:rPr>
          <w:rtl w:val="true"/>
        </w:rPr>
        <w:t>-:</w:t>
      </w:r>
      <w:bookmarkEnd w:id="1573"/>
    </w:p>
    <w:p>
      <w:pPr>
        <w:pStyle w:val="BookText"/>
        <w:rPr/>
      </w:pPr>
      <w:r>
        <w:rPr>
          <w:rFonts w:ascii="IRNazanin" w:hAnsi="IRNazanin" w:eastAsia="IRNazanin"/>
          <w:color w:val="111111"/>
          <w:sz w:val="28"/>
          <w:sz w:val="28"/>
          <w:szCs w:val="28"/>
          <w:rtl w:val="true"/>
          <w:lang w:bidi="fa-IR"/>
        </w:rPr>
        <w:t>من أصحاب الصادق علیه السلام، روی الکشی عن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صالح، قلیل الروایة؛ و نقله العلامة</w:t>
      </w:r>
      <w:r>
        <w:rPr>
          <w:rFonts w:eastAsia="IRNazanin" w:cs="IRNazanin"/>
          <w:color w:val="111111"/>
          <w:sz w:val="28"/>
          <w:szCs w:val="28"/>
          <w:rtl w:val="true"/>
          <w:lang w:bidi="fa-IR"/>
        </w:rPr>
        <w:t>.</w:t>
      </w:r>
    </w:p>
    <w:p>
      <w:pPr>
        <w:pStyle w:val="Heading6"/>
        <w:numPr>
          <w:ilvl w:val="5"/>
          <w:numId w:val="1"/>
        </w:numPr>
        <w:rPr/>
      </w:pPr>
      <w:bookmarkStart w:id="1574" w:name="__RefHeading___Toc6343109_417432637"/>
      <w:bookmarkStart w:id="1575" w:name="_Toc685"/>
      <w:bookmarkEnd w:id="1574"/>
      <w:r>
        <w:rPr>
          <w:rtl w:val="true"/>
        </w:rPr>
        <w:t>إسماعیل بن عثمان بن أبان</w:t>
      </w:r>
      <w:r>
        <w:rPr>
          <w:rtl w:val="true"/>
        </w:rPr>
        <w:t>:</w:t>
      </w:r>
      <w:bookmarkEnd w:id="1575"/>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الشیخ</w:t>
      </w:r>
      <w:r>
        <w:rPr>
          <w:rFonts w:eastAsia="IRNazanin" w:cs="IRNazanin"/>
          <w:color w:val="111111"/>
          <w:sz w:val="28"/>
          <w:szCs w:val="28"/>
          <w:rtl w:val="true"/>
          <w:lang w:bidi="fa-IR"/>
        </w:rPr>
        <w:t>.</w:t>
      </w:r>
    </w:p>
    <w:p>
      <w:pPr>
        <w:pStyle w:val="Heading6"/>
        <w:numPr>
          <w:ilvl w:val="5"/>
          <w:numId w:val="1"/>
        </w:numPr>
        <w:rPr/>
      </w:pPr>
      <w:bookmarkStart w:id="1576" w:name="__RefHeading___Toc6343111_417432637"/>
      <w:bookmarkStart w:id="1577" w:name="_Toc686"/>
      <w:bookmarkEnd w:id="1576"/>
      <w:r>
        <w:rPr>
          <w:rtl w:val="true"/>
        </w:rPr>
        <w:t>إسماعیل بن علی بن إسحاق بن أبی سهل بن نوبخت</w:t>
      </w:r>
      <w:r>
        <w:rPr>
          <w:rtl w:val="true"/>
        </w:rPr>
        <w:t>:</w:t>
      </w:r>
      <w:bookmarkEnd w:id="1577"/>
    </w:p>
    <w:p>
      <w:pPr>
        <w:pStyle w:val="BookText"/>
        <w:rPr/>
      </w:pPr>
      <w:r>
        <w:rPr>
          <w:rFonts w:ascii="IRNazanin" w:hAnsi="IRNazanin" w:eastAsia="IRNazanin"/>
          <w:color w:val="111111"/>
          <w:sz w:val="28"/>
          <w:sz w:val="28"/>
          <w:szCs w:val="28"/>
          <w:rtl w:val="true"/>
          <w:lang w:bidi="fa-IR"/>
        </w:rPr>
        <w:t>ممدوح مدحا جلیلا؛ ذکره النجاشی، و العلامة</w:t>
      </w:r>
      <w:r>
        <w:rPr>
          <w:rFonts w:eastAsia="IRNazanin" w:cs="IRNazanin"/>
          <w:color w:val="111111"/>
          <w:sz w:val="28"/>
          <w:szCs w:val="28"/>
          <w:rtl w:val="true"/>
          <w:lang w:bidi="fa-IR"/>
        </w:rPr>
        <w:t>.</w:t>
      </w:r>
    </w:p>
    <w:p>
      <w:pPr>
        <w:pStyle w:val="Heading6"/>
        <w:numPr>
          <w:ilvl w:val="5"/>
          <w:numId w:val="1"/>
        </w:numPr>
        <w:rPr/>
      </w:pPr>
      <w:bookmarkStart w:id="1578" w:name="__RefHeading___Toc6343113_417432637"/>
      <w:bookmarkStart w:id="1579" w:name="_Toc687"/>
      <w:bookmarkEnd w:id="1578"/>
      <w:r>
        <w:rPr>
          <w:rtl w:val="true"/>
        </w:rPr>
        <w:t>إسماعیل بن علی؛ العمی؛ البصری</w:t>
      </w:r>
      <w:r>
        <w:rPr>
          <w:rtl w:val="true"/>
        </w:rPr>
        <w:t>:</w:t>
      </w:r>
      <w:bookmarkEnd w:id="1579"/>
    </w:p>
    <w:p>
      <w:pPr>
        <w:pStyle w:val="BookText"/>
        <w:rPr/>
      </w:pPr>
      <w:r>
        <w:rPr>
          <w:rFonts w:ascii="IRNazanin" w:hAnsi="IRNazanin" w:eastAsia="IRNazanin"/>
          <w:color w:val="111111"/>
          <w:sz w:val="28"/>
          <w:sz w:val="28"/>
          <w:szCs w:val="28"/>
          <w:rtl w:val="true"/>
          <w:lang w:bidi="fa-IR"/>
        </w:rPr>
        <w:t>أحد شیوخنا، ثقة؛ قاله العلامة، و الشیخ، و النجاشی</w:t>
      </w:r>
      <w:r>
        <w:rPr>
          <w:rFonts w:eastAsia="IRNazanin" w:cs="IRNazanin"/>
          <w:color w:val="111111"/>
          <w:sz w:val="28"/>
          <w:szCs w:val="28"/>
          <w:rtl w:val="true"/>
          <w:lang w:bidi="fa-IR"/>
        </w:rPr>
        <w:t>.</w:t>
      </w:r>
    </w:p>
    <w:p>
      <w:pPr>
        <w:pStyle w:val="Heading6"/>
        <w:numPr>
          <w:ilvl w:val="5"/>
          <w:numId w:val="1"/>
        </w:numPr>
        <w:rPr/>
      </w:pPr>
      <w:bookmarkStart w:id="1580" w:name="__RefHeading___Toc6343115_417432637"/>
      <w:bookmarkStart w:id="1581" w:name="_Toc688"/>
      <w:bookmarkEnd w:id="1580"/>
      <w:r>
        <w:rPr>
          <w:rtl w:val="true"/>
        </w:rPr>
        <w:t>إسماعیل بن عمار؛ الصیرفی</w:t>
      </w:r>
      <w:r>
        <w:rPr>
          <w:rtl w:val="true"/>
        </w:rPr>
        <w:t>:</w:t>
      </w:r>
      <w:bookmarkEnd w:id="1581"/>
    </w:p>
    <w:p>
      <w:pPr>
        <w:pStyle w:val="BookText"/>
        <w:rPr/>
      </w:pPr>
      <w:r>
        <w:rPr>
          <w:rFonts w:ascii="IRNazanin" w:hAnsi="IRNazanin" w:eastAsia="IRNazanin"/>
          <w:color w:val="111111"/>
          <w:sz w:val="28"/>
          <w:sz w:val="28"/>
          <w:szCs w:val="28"/>
          <w:rtl w:val="true"/>
          <w:lang w:bidi="fa-IR"/>
        </w:rPr>
        <w:t>من أصحاب الصادق علیه السلام، روی الکشی له مدحا، و کذا الکلینی</w:t>
      </w:r>
      <w:r>
        <w:rPr>
          <w:rFonts w:eastAsia="IRNazanin" w:cs="IRNazanin"/>
          <w:color w:val="111111"/>
          <w:sz w:val="28"/>
          <w:szCs w:val="28"/>
          <w:rtl w:val="true"/>
          <w:lang w:bidi="fa-IR"/>
        </w:rPr>
        <w:t>.</w:t>
      </w:r>
    </w:p>
    <w:p>
      <w:pPr>
        <w:pStyle w:val="Heading6"/>
        <w:numPr>
          <w:ilvl w:val="5"/>
          <w:numId w:val="1"/>
        </w:numPr>
        <w:rPr/>
      </w:pPr>
      <w:bookmarkStart w:id="1582" w:name="__RefHeading___Toc6343117_417432637"/>
      <w:bookmarkStart w:id="1583" w:name="_Toc689"/>
      <w:bookmarkEnd w:id="1582"/>
      <w:r>
        <w:rPr>
          <w:rtl w:val="true"/>
        </w:rPr>
        <w:t>إسماعیل بن الفضل بن یعقوب بن الفضل بن عبد الله بن الحارث بن نوفل</w:t>
      </w:r>
      <w:r>
        <w:rPr>
          <w:rtl w:val="true"/>
        </w:rPr>
        <w:t>:</w:t>
      </w:r>
      <w:bookmarkEnd w:id="158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من أهل البصرة؛ قاله الشیخ، و العلامة</w:t>
      </w:r>
      <w:r>
        <w:rPr>
          <w:rFonts w:eastAsia="IRNazanin" w:cs="IRNazanin"/>
          <w:color w:val="111111"/>
          <w:sz w:val="28"/>
          <w:szCs w:val="28"/>
          <w:rtl w:val="true"/>
          <w:lang w:bidi="fa-IR"/>
        </w:rPr>
        <w:t xml:space="preserve">. </w:t>
      </w:r>
      <w:bookmarkStart w:id="1584" w:name="pg12224_127202"/>
    </w:p>
    <w:p>
      <w:pPr>
        <w:pStyle w:val="Heading6"/>
        <w:numPr>
          <w:ilvl w:val="5"/>
          <w:numId w:val="1"/>
        </w:numPr>
        <w:rPr/>
      </w:pPr>
      <w:bookmarkStart w:id="1585" w:name="__RefHeading___Toc6343119_417432637"/>
      <w:bookmarkStart w:id="1586" w:name="_Toc690"/>
      <w:bookmarkEnd w:id="1584"/>
      <w:bookmarkEnd w:id="1585"/>
      <w:r>
        <w:rPr>
          <w:rtl w:val="true"/>
        </w:rPr>
        <w:t>إسماعیل بن محمد بن إسحاق بن جعفر بن محمّد علیه السلام</w:t>
      </w:r>
      <w:r>
        <w:rPr>
          <w:rtl w:val="true"/>
        </w:rPr>
        <w:t>:</w:t>
      </w:r>
      <w:bookmarkEnd w:id="1586"/>
    </w:p>
    <w:p>
      <w:pPr>
        <w:pStyle w:val="BookText"/>
        <w:rPr/>
      </w:pPr>
      <w:r>
        <w:rPr>
          <w:rFonts w:ascii="IRNazanin" w:hAnsi="IRNazanin" w:eastAsia="IRNazanin"/>
          <w:color w:val="111111"/>
          <w:sz w:val="28"/>
          <w:sz w:val="28"/>
          <w:szCs w:val="28"/>
          <w:rtl w:val="true"/>
          <w:lang w:bidi="fa-IR"/>
        </w:rPr>
        <w:t>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587" w:name="__RefHeading___Toc6343121_417432637"/>
      <w:bookmarkStart w:id="1588" w:name="_Toc691"/>
      <w:bookmarkEnd w:id="1587"/>
      <w:r>
        <w:rPr>
          <w:rtl w:val="true"/>
        </w:rPr>
        <w:t>إسماعیل بن محمد بن إسماعیل بن هلال؛ المخزومی؛ أبو محمد</w:t>
      </w:r>
      <w:r>
        <w:rPr>
          <w:rtl w:val="true"/>
        </w:rPr>
        <w:t>:</w:t>
      </w:r>
      <w:bookmarkEnd w:id="1588"/>
    </w:p>
    <w:p>
      <w:pPr>
        <w:pStyle w:val="BookText"/>
        <w:rPr/>
      </w:pPr>
      <w:r>
        <w:rPr>
          <w:rFonts w:ascii="IRNazanin" w:hAnsi="IRNazanin" w:eastAsia="IRNazanin"/>
          <w:color w:val="111111"/>
          <w:sz w:val="28"/>
          <w:sz w:val="28"/>
          <w:szCs w:val="28"/>
          <w:rtl w:val="true"/>
          <w:lang w:bidi="fa-IR"/>
        </w:rPr>
        <w:t>وجه أصحابنا المکیین؛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589" w:name="__RefHeading___Toc6343123_417432637"/>
      <w:bookmarkStart w:id="1590" w:name="_Toc692"/>
      <w:bookmarkEnd w:id="1589"/>
      <w:r>
        <w:rPr>
          <w:rtl w:val="true"/>
        </w:rPr>
        <w:t>إسماعیل بن محمد؛ الحمیری</w:t>
      </w:r>
      <w:r>
        <w:rPr>
          <w:rtl w:val="true"/>
        </w:rPr>
        <w:t>:</w:t>
      </w:r>
      <w:bookmarkEnd w:id="1590"/>
    </w:p>
    <w:p>
      <w:pPr>
        <w:pStyle w:val="BookText"/>
        <w:rPr/>
      </w:pPr>
      <w:r>
        <w:rPr>
          <w:rFonts w:ascii="IRNazanin" w:hAnsi="IRNazanin" w:eastAsia="IRNazanin"/>
          <w:color w:val="111111"/>
          <w:sz w:val="28"/>
          <w:sz w:val="28"/>
          <w:szCs w:val="28"/>
          <w:rtl w:val="true"/>
          <w:lang w:bidi="fa-IR"/>
        </w:rPr>
        <w:t>ثقة، جلیل، القدر، عظیم الشأن و المنزلة؛ قاله العلامة، و روی الکشی له مدحا جلیلا</w:t>
      </w:r>
      <w:r>
        <w:rPr>
          <w:rFonts w:eastAsia="IRNazanin" w:cs="IRNazanin"/>
          <w:color w:val="111111"/>
          <w:sz w:val="28"/>
          <w:szCs w:val="28"/>
          <w:rtl w:val="true"/>
          <w:lang w:bidi="fa-IR"/>
        </w:rPr>
        <w:t>.</w:t>
      </w:r>
    </w:p>
    <w:p>
      <w:pPr>
        <w:pStyle w:val="Heading6"/>
        <w:numPr>
          <w:ilvl w:val="5"/>
          <w:numId w:val="1"/>
        </w:numPr>
        <w:rPr/>
      </w:pPr>
      <w:bookmarkStart w:id="1591" w:name="__RefHeading___Toc6343125_417432637"/>
      <w:bookmarkStart w:id="1592" w:name="_Toc693"/>
      <w:bookmarkEnd w:id="1591"/>
      <w:r>
        <w:rPr>
          <w:rtl w:val="true"/>
        </w:rPr>
        <w:t>إسماعیل بن مهران بن أبی نصر؛ السکونی؛ أبو یعقوب</w:t>
      </w:r>
      <w:r>
        <w:rPr>
          <w:rtl w:val="true"/>
        </w:rPr>
        <w:t>:</w:t>
      </w:r>
      <w:bookmarkEnd w:id="1592"/>
    </w:p>
    <w:p>
      <w:pPr>
        <w:pStyle w:val="BookText"/>
        <w:rPr/>
      </w:pPr>
      <w:r>
        <w:rPr>
          <w:rFonts w:ascii="IRNazanin" w:hAnsi="IRNazanin" w:eastAsia="IRNazanin"/>
          <w:color w:val="111111"/>
          <w:sz w:val="28"/>
          <w:sz w:val="28"/>
          <w:szCs w:val="28"/>
          <w:rtl w:val="true"/>
          <w:lang w:bidi="fa-IR"/>
        </w:rPr>
        <w:t>ثقة، معتمد علیه؛ قاله النجاشی، و الشیخ،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عن إسماعیل بن مهران؟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بالغلو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یکذبون علیه، کان نقیا، ثقة، خیرا، فاضلا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ابن شهرآشوب</w:t>
      </w:r>
      <w:r>
        <w:rPr>
          <w:rFonts w:eastAsia="IRNazanin" w:cs="IRNazanin"/>
          <w:color w:val="111111"/>
          <w:sz w:val="28"/>
          <w:szCs w:val="28"/>
          <w:rtl w:val="true"/>
          <w:lang w:bidi="fa-IR"/>
        </w:rPr>
        <w:t>.</w:t>
      </w:r>
    </w:p>
    <w:p>
      <w:pPr>
        <w:pStyle w:val="Heading6"/>
        <w:numPr>
          <w:ilvl w:val="5"/>
          <w:numId w:val="1"/>
        </w:numPr>
        <w:rPr/>
      </w:pPr>
      <w:bookmarkStart w:id="1593" w:name="__RefHeading___Toc6343127_417432637"/>
      <w:bookmarkStart w:id="1594" w:name="_Toc694"/>
      <w:bookmarkEnd w:id="1593"/>
      <w:r>
        <w:rPr>
          <w:rtl w:val="true"/>
        </w:rPr>
        <w:t>إسماعیل بن همام بن عبد الرحمن بن أبی عبد الله؛ البصریّ، أبو همام</w:t>
      </w:r>
      <w:r>
        <w:rPr>
          <w:rtl w:val="true"/>
        </w:rPr>
        <w:t>:</w:t>
      </w:r>
      <w:bookmarkEnd w:id="1594"/>
    </w:p>
    <w:p>
      <w:pPr>
        <w:pStyle w:val="BookText"/>
        <w:rPr/>
      </w:pPr>
      <w:r>
        <w:rPr>
          <w:rFonts w:ascii="IRNazanin" w:hAnsi="IRNazanin" w:eastAsia="IRNazanin"/>
          <w:color w:val="111111"/>
          <w:sz w:val="28"/>
          <w:sz w:val="28"/>
          <w:szCs w:val="28"/>
          <w:rtl w:val="true"/>
          <w:lang w:bidi="fa-IR"/>
        </w:rPr>
        <w:t>ثقة هو، و أبوه وجده؛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595" w:name="__RefHeading___Toc6343129_417432637"/>
      <w:bookmarkStart w:id="1596" w:name="_Toc695"/>
      <w:bookmarkEnd w:id="1595"/>
      <w:r>
        <w:rPr>
          <w:rtl w:val="true"/>
        </w:rPr>
        <w:t>الأصبغ بن نباتة</w:t>
      </w:r>
      <w:r>
        <w:rPr>
          <w:rtl w:val="true"/>
        </w:rPr>
        <w:t>:</w:t>
      </w:r>
      <w:bookmarkEnd w:id="1596"/>
    </w:p>
    <w:p>
      <w:pPr>
        <w:pStyle w:val="BookText"/>
        <w:rPr/>
      </w:pPr>
      <w:r>
        <w:rPr>
          <w:rFonts w:ascii="IRNazanin" w:hAnsi="IRNazanin" w:eastAsia="IRNazanin"/>
          <w:color w:val="111111"/>
          <w:sz w:val="28"/>
          <w:sz w:val="28"/>
          <w:szCs w:val="28"/>
          <w:rtl w:val="true"/>
          <w:lang w:bidi="fa-IR"/>
        </w:rPr>
        <w:t>کان من خاصة أصحاب أمیر المؤمنین علیه السلام، و عمّر بعده، و هو مشکور؛ قاله العلامة، و الشیخ، و نحوه النجاشی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الکشی له مدحا جلیلا</w:t>
      </w:r>
      <w:r>
        <w:rPr>
          <w:rFonts w:eastAsia="IRNazanin" w:cs="IRNazanin"/>
          <w:color w:val="111111"/>
          <w:sz w:val="28"/>
          <w:szCs w:val="28"/>
          <w:rtl w:val="true"/>
          <w:lang w:bidi="fa-IR"/>
        </w:rPr>
        <w:t xml:space="preserve">. </w:t>
      </w:r>
      <w:bookmarkStart w:id="1597" w:name="pg12224_127203"/>
    </w:p>
    <w:p>
      <w:pPr>
        <w:pStyle w:val="BookText"/>
        <w:rPr/>
      </w:pPr>
      <w:bookmarkEnd w:id="1597"/>
      <w:r>
        <w:rPr>
          <w:rFonts w:ascii="IRNazanin" w:hAnsi="IRNazanin" w:eastAsia="IRNazanin"/>
          <w:color w:val="111111"/>
          <w:sz w:val="28"/>
          <w:sz w:val="28"/>
          <w:szCs w:val="28"/>
          <w:rtl w:val="true"/>
          <w:lang w:bidi="fa-IR"/>
        </w:rPr>
        <w:t>و تقدم ذکره فیمن وثقهم الأئمة علیهم السلام‌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98" w:name="__RefHeading___Toc6343131_417432637"/>
      <w:bookmarkStart w:id="1599" w:name="_Toc696"/>
      <w:bookmarkEnd w:id="1598"/>
      <w:r>
        <w:rPr>
          <w:rtl w:val="true"/>
        </w:rPr>
        <w:t>أصرم بن حوشب؛ البجلی</w:t>
      </w:r>
      <w:r>
        <w:rPr>
          <w:rtl w:val="true"/>
        </w:rPr>
        <w:t>:</w:t>
      </w:r>
      <w:bookmarkEnd w:id="1599"/>
    </w:p>
    <w:p>
      <w:pPr>
        <w:pStyle w:val="BookText"/>
        <w:rPr/>
      </w:pPr>
      <w:r>
        <w:rPr>
          <w:rFonts w:ascii="IRNazanin" w:hAnsi="IRNazanin" w:eastAsia="IRNazanin"/>
          <w:color w:val="111111"/>
          <w:sz w:val="28"/>
          <w:sz w:val="28"/>
          <w:szCs w:val="28"/>
          <w:rtl w:val="true"/>
          <w:lang w:bidi="fa-IR"/>
        </w:rPr>
        <w:t>عامیّ، ثقة؛ قاله العلامة، و النجاشی</w:t>
      </w:r>
      <w:r>
        <w:rPr>
          <w:rFonts w:eastAsia="IRNazanin" w:cs="IRNazanin"/>
          <w:color w:val="111111"/>
          <w:sz w:val="28"/>
          <w:szCs w:val="28"/>
          <w:rtl w:val="true"/>
          <w:lang w:bidi="fa-IR"/>
        </w:rPr>
        <w:t>.</w:t>
      </w:r>
    </w:p>
    <w:p>
      <w:pPr>
        <w:pStyle w:val="Heading6"/>
        <w:numPr>
          <w:ilvl w:val="5"/>
          <w:numId w:val="1"/>
        </w:numPr>
        <w:rPr/>
      </w:pPr>
      <w:bookmarkStart w:id="1600" w:name="__RefHeading___Toc6343133_417432637"/>
      <w:bookmarkStart w:id="1601" w:name="_Toc697"/>
      <w:bookmarkEnd w:id="1600"/>
      <w:r>
        <w:rPr>
          <w:rtl w:val="true"/>
        </w:rPr>
        <w:t>أم خالد</w:t>
      </w:r>
      <w:r>
        <w:rPr>
          <w:rtl w:val="true"/>
        </w:rPr>
        <w:t>:</w:t>
      </w:r>
      <w:bookmarkEnd w:id="1601"/>
    </w:p>
    <w:p>
      <w:pPr>
        <w:pStyle w:val="BookText"/>
        <w:rPr/>
      </w:pPr>
      <w:r>
        <w:rPr>
          <w:rFonts w:ascii="IRNazanin" w:hAnsi="IRNazanin" w:eastAsia="IRNazanin"/>
          <w:color w:val="111111"/>
          <w:sz w:val="28"/>
          <w:sz w:val="28"/>
          <w:szCs w:val="28"/>
          <w:rtl w:val="true"/>
          <w:lang w:bidi="fa-IR"/>
        </w:rPr>
        <w:t>ممدوحة؛ رواه الکشی، و غیره</w:t>
      </w:r>
      <w:r>
        <w:rPr>
          <w:rFonts w:eastAsia="IRNazanin" w:cs="IRNazanin"/>
          <w:color w:val="111111"/>
          <w:sz w:val="28"/>
          <w:szCs w:val="28"/>
          <w:rtl w:val="true"/>
          <w:lang w:bidi="fa-IR"/>
        </w:rPr>
        <w:t>.</w:t>
      </w:r>
    </w:p>
    <w:p>
      <w:pPr>
        <w:pStyle w:val="Heading6"/>
        <w:numPr>
          <w:ilvl w:val="5"/>
          <w:numId w:val="1"/>
        </w:numPr>
        <w:rPr/>
      </w:pPr>
      <w:bookmarkStart w:id="1602" w:name="__RefHeading___Toc6343135_417432637"/>
      <w:bookmarkStart w:id="1603" w:name="_Toc698"/>
      <w:bookmarkEnd w:id="1602"/>
      <w:r>
        <w:rPr>
          <w:rtl w:val="true"/>
        </w:rPr>
        <w:t>أم سلمة، زوجة النبی صلی الله علیه و آله</w:t>
      </w:r>
      <w:r>
        <w:rPr>
          <w:rtl w:val="true"/>
        </w:rPr>
        <w:t>:</w:t>
      </w:r>
      <w:bookmarkEnd w:id="1603"/>
    </w:p>
    <w:p>
      <w:pPr>
        <w:pStyle w:val="BookText"/>
        <w:rPr/>
      </w:pPr>
      <w:r>
        <w:rPr>
          <w:rFonts w:ascii="IRNazanin" w:hAnsi="IRNazanin" w:eastAsia="IRNazanin"/>
          <w:color w:val="111111"/>
          <w:sz w:val="28"/>
          <w:sz w:val="28"/>
          <w:szCs w:val="28"/>
          <w:rtl w:val="true"/>
          <w:lang w:bidi="fa-IR"/>
        </w:rPr>
        <w:t>یظهر مدحها، و حسن حالها، من أحادیث کثیرة، و یظهر توثیقها من أحادیث کثیرة أیضا تضمنت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الحسین علیه السلام أودع عندها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أمیر المؤمنین علیه السلام، و ذخائر النبوّة، و خصائص الإمامة، فلما قتل، و رجع علی بن الحسین علیه السلام، دفعتها إلیه</w:t>
      </w:r>
      <w:r>
        <w:rPr>
          <w:rFonts w:eastAsia="IRNazanin" w:cs="IRNazanin"/>
          <w:color w:val="111111"/>
          <w:sz w:val="28"/>
          <w:szCs w:val="28"/>
          <w:rtl w:val="true"/>
          <w:lang w:bidi="fa-IR"/>
        </w:rPr>
        <w:t>.</w:t>
      </w:r>
    </w:p>
    <w:p>
      <w:pPr>
        <w:pStyle w:val="Heading6"/>
        <w:numPr>
          <w:ilvl w:val="5"/>
          <w:numId w:val="1"/>
        </w:numPr>
        <w:rPr/>
      </w:pPr>
      <w:bookmarkStart w:id="1604" w:name="__RefHeading___Toc6343137_417432637"/>
      <w:bookmarkStart w:id="1605" w:name="_Toc699"/>
      <w:bookmarkEnd w:id="1604"/>
      <w:r>
        <w:rPr>
          <w:rtl w:val="true"/>
        </w:rPr>
        <w:t>أنس بن عیاض، أبو ضمرة، اللیثیّ</w:t>
      </w:r>
      <w:r>
        <w:rPr>
          <w:rtl w:val="true"/>
        </w:rPr>
        <w:t>:</w:t>
      </w:r>
      <w:bookmarkEnd w:id="1605"/>
    </w:p>
    <w:p>
      <w:pPr>
        <w:pStyle w:val="BookText"/>
        <w:rPr/>
      </w:pPr>
      <w:r>
        <w:rPr>
          <w:rFonts w:ascii="IRNazanin" w:hAnsi="IRNazanin" w:eastAsia="IRNazanin"/>
          <w:color w:val="111111"/>
          <w:sz w:val="28"/>
          <w:sz w:val="28"/>
          <w:szCs w:val="28"/>
          <w:rtl w:val="true"/>
          <w:lang w:bidi="fa-IR"/>
        </w:rPr>
        <w:t>ثقة، صحیح الحدیث؛ قاله النجاشی، و العلامة، و الشیخ</w:t>
      </w:r>
      <w:r>
        <w:rPr>
          <w:rFonts w:eastAsia="IRNazanin" w:cs="IRNazanin"/>
          <w:color w:val="111111"/>
          <w:sz w:val="28"/>
          <w:szCs w:val="28"/>
          <w:rtl w:val="true"/>
          <w:lang w:bidi="fa-IR"/>
        </w:rPr>
        <w:t>.</w:t>
      </w:r>
    </w:p>
    <w:p>
      <w:pPr>
        <w:pStyle w:val="Heading6"/>
        <w:numPr>
          <w:ilvl w:val="5"/>
          <w:numId w:val="1"/>
        </w:numPr>
        <w:rPr/>
      </w:pPr>
      <w:bookmarkStart w:id="1606" w:name="__RefHeading___Toc6343139_417432637"/>
      <w:bookmarkStart w:id="1607" w:name="_Toc700"/>
      <w:bookmarkEnd w:id="1606"/>
      <w:r>
        <w:rPr>
          <w:rtl w:val="true"/>
        </w:rPr>
        <w:t>أنس بن معاذ بن أنس؛ الأنصاری</w:t>
      </w:r>
      <w:r>
        <w:rPr>
          <w:rtl w:val="true"/>
        </w:rPr>
        <w:t>:</w:t>
      </w:r>
      <w:bookmarkEnd w:id="1607"/>
    </w:p>
    <w:p>
      <w:pPr>
        <w:pStyle w:val="BookText"/>
        <w:rPr/>
      </w:pPr>
      <w:r>
        <w:rPr>
          <w:rFonts w:ascii="IRNazanin" w:hAnsi="IRNazanin" w:eastAsia="IRNazanin"/>
          <w:color w:val="111111"/>
          <w:sz w:val="28"/>
          <w:sz w:val="28"/>
          <w:szCs w:val="28"/>
          <w:rtl w:val="true"/>
          <w:lang w:bidi="fa-IR"/>
        </w:rPr>
        <w:t>شهد بدرا؛ قاله الشیخ، و العلامة</w:t>
      </w:r>
      <w:r>
        <w:rPr>
          <w:rFonts w:eastAsia="IRNazanin" w:cs="IRNazanin"/>
          <w:color w:val="111111"/>
          <w:sz w:val="28"/>
          <w:szCs w:val="28"/>
          <w:rtl w:val="true"/>
          <w:lang w:bidi="fa-IR"/>
        </w:rPr>
        <w:t>.</w:t>
      </w:r>
    </w:p>
    <w:p>
      <w:pPr>
        <w:pStyle w:val="Heading6"/>
        <w:numPr>
          <w:ilvl w:val="5"/>
          <w:numId w:val="1"/>
        </w:numPr>
        <w:rPr/>
      </w:pPr>
      <w:bookmarkStart w:id="1608" w:name="__RefHeading___Toc6343141_417432637"/>
      <w:bookmarkStart w:id="1609" w:name="_Toc701"/>
      <w:bookmarkEnd w:id="1608"/>
      <w:r>
        <w:rPr>
          <w:rtl w:val="true"/>
        </w:rPr>
        <w:t>أویس؛ القرنی بفتح الراء</w:t>
      </w:r>
      <w:r>
        <w:rPr>
          <w:rtl w:val="true"/>
        </w:rPr>
        <w:t>-:</w:t>
      </w:r>
      <w:bookmarkEnd w:id="1609"/>
    </w:p>
    <w:p>
      <w:pPr>
        <w:pStyle w:val="BookText"/>
        <w:rPr/>
      </w:pPr>
      <w:r>
        <w:rPr>
          <w:rFonts w:ascii="IRNazanin" w:hAnsi="IRNazanin" w:eastAsia="IRNazanin"/>
          <w:color w:val="111111"/>
          <w:sz w:val="28"/>
          <w:sz w:val="28"/>
          <w:szCs w:val="28"/>
          <w:rtl w:val="true"/>
          <w:lang w:bidi="fa-IR"/>
        </w:rPr>
        <w:t>أحد الزهاد الثمانیة؛ قاله العلامة، و الکشیّ، عن الفضل بن شاذان</w:t>
      </w:r>
      <w:r>
        <w:rPr>
          <w:rFonts w:eastAsia="IRNazanin" w:cs="IRNazanin"/>
          <w:color w:val="111111"/>
          <w:sz w:val="28"/>
          <w:szCs w:val="28"/>
          <w:rtl w:val="true"/>
          <w:lang w:bidi="fa-IR"/>
        </w:rPr>
        <w:t>.</w:t>
      </w:r>
    </w:p>
    <w:p>
      <w:pPr>
        <w:pStyle w:val="Heading6"/>
        <w:numPr>
          <w:ilvl w:val="5"/>
          <w:numId w:val="1"/>
        </w:numPr>
        <w:rPr/>
      </w:pPr>
      <w:bookmarkStart w:id="1610" w:name="__RefHeading___Toc6343143_417432637"/>
      <w:bookmarkStart w:id="1611" w:name="_Toc702"/>
      <w:bookmarkEnd w:id="1610"/>
      <w:r>
        <w:rPr>
          <w:rtl w:val="true"/>
        </w:rPr>
        <w:t>أیوب بن الحر؛ الجعفی</w:t>
      </w:r>
      <w:r>
        <w:rPr>
          <w:rtl w:val="true"/>
        </w:rPr>
        <w:t>:</w:t>
      </w:r>
      <w:bookmarkEnd w:id="1611"/>
    </w:p>
    <w:p>
      <w:pPr>
        <w:pStyle w:val="BookText"/>
        <w:rPr/>
      </w:pPr>
      <w:r>
        <w:rPr>
          <w:rFonts w:ascii="IRNazanin" w:hAnsi="IRNazanin" w:eastAsia="IRNazanin"/>
          <w:color w:val="111111"/>
          <w:sz w:val="28"/>
          <w:sz w:val="28"/>
          <w:szCs w:val="28"/>
          <w:rtl w:val="true"/>
          <w:lang w:bidi="fa-IR"/>
        </w:rPr>
        <w:t>مولی ثقة، روی عن أبی عبد الله علیه السلام؛ قاله العلامة، و النجاشی، و الشیخ</w:t>
      </w:r>
      <w:r>
        <w:rPr>
          <w:rFonts w:eastAsia="IRNazanin" w:cs="IRNazanin"/>
          <w:color w:val="111111"/>
          <w:sz w:val="28"/>
          <w:szCs w:val="28"/>
          <w:rtl w:val="true"/>
          <w:lang w:bidi="fa-IR"/>
        </w:rPr>
        <w:t>.</w:t>
      </w:r>
    </w:p>
    <w:p>
      <w:pPr>
        <w:pStyle w:val="Heading6"/>
        <w:numPr>
          <w:ilvl w:val="5"/>
          <w:numId w:val="1"/>
        </w:numPr>
        <w:rPr/>
      </w:pPr>
      <w:bookmarkStart w:id="1612" w:name="__RefHeading___Toc6343145_417432637"/>
      <w:bookmarkStart w:id="1613" w:name="_Toc703"/>
      <w:bookmarkEnd w:id="1612"/>
      <w:r>
        <w:rPr>
          <w:rtl w:val="true"/>
        </w:rPr>
        <w:t>أیوب بن عطیة؛ أبو عبد الرحمن؛ الحذاء</w:t>
      </w:r>
      <w:r>
        <w:rPr>
          <w:rtl w:val="true"/>
        </w:rPr>
        <w:t>:</w:t>
      </w:r>
      <w:bookmarkEnd w:id="161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قاله النجاشی، و العلامة</w:t>
      </w:r>
      <w:r>
        <w:rPr>
          <w:rFonts w:eastAsia="IRNazanin" w:cs="IRNazanin"/>
          <w:color w:val="111111"/>
          <w:sz w:val="28"/>
          <w:szCs w:val="28"/>
          <w:rtl w:val="true"/>
          <w:lang w:bidi="fa-IR"/>
        </w:rPr>
        <w:t xml:space="preserve">. </w:t>
      </w:r>
      <w:bookmarkStart w:id="1614" w:name="pg12224_127204"/>
    </w:p>
    <w:p>
      <w:pPr>
        <w:pStyle w:val="Heading6"/>
        <w:numPr>
          <w:ilvl w:val="5"/>
          <w:numId w:val="1"/>
        </w:numPr>
        <w:rPr/>
      </w:pPr>
      <w:bookmarkStart w:id="1615" w:name="__RefHeading___Toc6343147_417432637"/>
      <w:bookmarkStart w:id="1616" w:name="_Toc704"/>
      <w:bookmarkEnd w:id="1614"/>
      <w:bookmarkEnd w:id="1615"/>
      <w:r>
        <w:rPr>
          <w:rtl w:val="true"/>
        </w:rPr>
        <w:t>أیوب بن نوح بن دراج؛ النخعی</w:t>
      </w:r>
      <w:r>
        <w:rPr>
          <w:rtl w:val="true"/>
        </w:rPr>
        <w:t>:</w:t>
      </w:r>
      <w:bookmarkEnd w:id="1616"/>
    </w:p>
    <w:p>
      <w:pPr>
        <w:pStyle w:val="BookText"/>
        <w:rPr/>
      </w:pPr>
      <w:r>
        <w:rPr>
          <w:rFonts w:ascii="IRNazanin" w:hAnsi="IRNazanin" w:eastAsia="IRNazanin"/>
          <w:color w:val="111111"/>
          <w:sz w:val="28"/>
          <w:sz w:val="28"/>
          <w:szCs w:val="28"/>
          <w:rtl w:val="true"/>
          <w:lang w:bidi="fa-IR"/>
        </w:rPr>
        <w:t xml:space="preserve">ثقة،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وکیلا لأبی الحسن، و أبی محمد علیهما السلام، عظیم المنزلة عندهما، مأمونا، شدید الورع، کثیر العبادة، ثقة فی روایاته؛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الشیخ فی أصحاب الرضا، و الجواد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له مدحا جلیلا، و توثیقا</w:t>
      </w:r>
      <w:r>
        <w:rPr>
          <w:rFonts w:eastAsia="IRNazanin" w:cs="IRNazanin"/>
          <w:color w:val="111111"/>
          <w:sz w:val="28"/>
          <w:szCs w:val="28"/>
          <w:rtl w:val="true"/>
          <w:lang w:bidi="fa-IR"/>
        </w:rPr>
        <w:t>.</w:t>
      </w:r>
    </w:p>
    <w:p>
      <w:pPr>
        <w:pStyle w:val="Heading5"/>
        <w:numPr>
          <w:ilvl w:val="4"/>
          <w:numId w:val="1"/>
        </w:numPr>
        <w:rPr/>
      </w:pPr>
      <w:bookmarkStart w:id="1617" w:name="__RefHeading___Toc6343149_417432637"/>
      <w:bookmarkStart w:id="1618" w:name="_Toc705"/>
      <w:bookmarkEnd w:id="1617"/>
      <w:r>
        <w:rPr>
          <w:rtl w:val="true"/>
        </w:rPr>
        <w:t>باب الباء</w:t>
      </w:r>
      <w:bookmarkEnd w:id="1618"/>
    </w:p>
    <w:p>
      <w:pPr>
        <w:pStyle w:val="Heading6"/>
        <w:numPr>
          <w:ilvl w:val="5"/>
          <w:numId w:val="1"/>
        </w:numPr>
        <w:rPr/>
      </w:pPr>
      <w:bookmarkStart w:id="1619" w:name="__RefHeading___Toc6343151_417432637"/>
      <w:bookmarkStart w:id="1620" w:name="_Toc706"/>
      <w:bookmarkEnd w:id="1619"/>
      <w:r>
        <w:rPr>
          <w:rtl w:val="true"/>
        </w:rPr>
        <w:t>البائس مولی حمزة بن الیسع؛ الأشعری</w:t>
      </w:r>
      <w:r>
        <w:rPr>
          <w:rtl w:val="true"/>
        </w:rPr>
        <w:t>-:</w:t>
      </w:r>
      <w:bookmarkEnd w:id="1620"/>
    </w:p>
    <w:p>
      <w:pPr>
        <w:pStyle w:val="BookText"/>
        <w:rPr/>
      </w:pPr>
      <w:r>
        <w:rPr>
          <w:rFonts w:ascii="IRNazanin" w:hAnsi="IRNazanin" w:eastAsia="IRNazanin"/>
          <w:color w:val="111111"/>
          <w:sz w:val="28"/>
          <w:sz w:val="28"/>
          <w:szCs w:val="28"/>
          <w:rtl w:val="true"/>
          <w:lang w:bidi="fa-IR"/>
        </w:rPr>
        <w:t>ثقة، من أصحاب الرضا علیه السلام؛ ذکره ابن داود</w:t>
      </w:r>
      <w:r>
        <w:rPr>
          <w:rFonts w:eastAsia="IRNazanin" w:cs="IRNazanin"/>
          <w:color w:val="111111"/>
          <w:sz w:val="28"/>
          <w:szCs w:val="28"/>
          <w:rtl w:val="true"/>
          <w:lang w:bidi="fa-IR"/>
        </w:rPr>
        <w:t>.</w:t>
      </w:r>
    </w:p>
    <w:p>
      <w:pPr>
        <w:pStyle w:val="Heading6"/>
        <w:numPr>
          <w:ilvl w:val="5"/>
          <w:numId w:val="1"/>
        </w:numPr>
        <w:rPr/>
      </w:pPr>
      <w:bookmarkStart w:id="1621" w:name="__RefHeading___Toc6343153_417432637"/>
      <w:bookmarkStart w:id="1622" w:name="_Toc707"/>
      <w:bookmarkEnd w:id="1621"/>
      <w:r>
        <w:rPr>
          <w:rtl w:val="true"/>
        </w:rPr>
        <w:t>البراء بن مالک؛ الأنصاری</w:t>
      </w:r>
      <w:r>
        <w:rPr>
          <w:rtl w:val="true"/>
        </w:rPr>
        <w:t>:</w:t>
      </w:r>
      <w:bookmarkEnd w:id="1622"/>
    </w:p>
    <w:p>
      <w:pPr>
        <w:pStyle w:val="BookText"/>
        <w:rPr/>
      </w:pPr>
      <w:r>
        <w:rPr>
          <w:rFonts w:ascii="IRNazanin" w:hAnsi="IRNazanin" w:eastAsia="IRNazanin"/>
          <w:color w:val="111111"/>
          <w:sz w:val="28"/>
          <w:sz w:val="28"/>
          <w:szCs w:val="28"/>
          <w:rtl w:val="true"/>
          <w:lang w:bidi="fa-IR"/>
        </w:rPr>
        <w:t>ممدوح؛ ذکره الکشی، و العلّامة</w:t>
      </w:r>
      <w:r>
        <w:rPr>
          <w:rFonts w:eastAsia="IRNazanin" w:cs="IRNazanin"/>
          <w:color w:val="111111"/>
          <w:sz w:val="28"/>
          <w:szCs w:val="28"/>
          <w:rtl w:val="true"/>
          <w:lang w:bidi="fa-IR"/>
        </w:rPr>
        <w:t>.</w:t>
      </w:r>
    </w:p>
    <w:p>
      <w:pPr>
        <w:pStyle w:val="Heading6"/>
        <w:numPr>
          <w:ilvl w:val="5"/>
          <w:numId w:val="1"/>
        </w:numPr>
        <w:rPr/>
      </w:pPr>
      <w:bookmarkStart w:id="1623" w:name="__RefHeading___Toc6343155_417432637"/>
      <w:bookmarkStart w:id="1624" w:name="_Toc708"/>
      <w:bookmarkEnd w:id="1623"/>
      <w:r>
        <w:rPr>
          <w:rtl w:val="true"/>
        </w:rPr>
        <w:t>البراء بن محمد؛ الکوفی</w:t>
      </w:r>
      <w:r>
        <w:rPr>
          <w:rtl w:val="true"/>
        </w:rPr>
        <w:t>:</w:t>
      </w:r>
      <w:bookmarkEnd w:id="1624"/>
    </w:p>
    <w:p>
      <w:pPr>
        <w:pStyle w:val="BookText"/>
        <w:rPr/>
      </w:pPr>
      <w:r>
        <w:rPr>
          <w:rFonts w:ascii="IRNazanin" w:hAnsi="IRNazanin" w:eastAsia="IRNazanin"/>
          <w:color w:val="111111"/>
          <w:sz w:val="28"/>
          <w:sz w:val="28"/>
          <w:szCs w:val="28"/>
          <w:rtl w:val="true"/>
          <w:lang w:bidi="fa-IR"/>
        </w:rPr>
        <w:t>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625" w:name="__RefHeading___Toc6343157_417432637"/>
      <w:bookmarkStart w:id="1626" w:name="_Toc709"/>
      <w:bookmarkEnd w:id="1625"/>
      <w:r>
        <w:rPr>
          <w:rtl w:val="true"/>
        </w:rPr>
        <w:t>برید بن معاویة؛ العجلیّ</w:t>
      </w:r>
      <w:r>
        <w:rPr>
          <w:rtl w:val="true"/>
        </w:rPr>
        <w:t>:</w:t>
      </w:r>
      <w:bookmarkEnd w:id="1626"/>
    </w:p>
    <w:p>
      <w:pPr>
        <w:pStyle w:val="BookText"/>
        <w:rPr/>
      </w:pPr>
      <w:r>
        <w:rPr>
          <w:rFonts w:ascii="IRNazanin" w:hAnsi="IRNazanin" w:eastAsia="IRNazanin"/>
          <w:color w:val="111111"/>
          <w:sz w:val="28"/>
          <w:sz w:val="28"/>
          <w:szCs w:val="28"/>
          <w:rtl w:val="true"/>
          <w:lang w:bidi="fa-IR"/>
        </w:rPr>
        <w:t>وجه من وجوه أصحابنا، ثقة، فقیه، له محل عند الأئمة علیهم السلام؛ قاله العلامة، و نحوه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 الکشی من أصحاب الإجماع، کما مر</w:t>
      </w:r>
      <w:r>
        <w:rPr>
          <w:rStyle w:val="FootnoteAnchor"/>
          <w:rtl w:val="true"/>
        </w:rPr>
        <w:footnoteReference w:id="321"/>
      </w:r>
      <w:r>
        <w:rPr>
          <w:rFonts w:ascii="IRNazanin" w:hAnsi="IRNazanin" w:eastAsia="IRNazanin"/>
          <w:color w:val="111111"/>
          <w:sz w:val="28"/>
          <w:sz w:val="28"/>
          <w:szCs w:val="28"/>
          <w:rtl w:val="true"/>
          <w:lang w:bidi="fa-IR"/>
        </w:rPr>
        <w:t>، و روی له مدحا جلیلا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بعض الذم، یأتی الوجه فی مثله،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bookmarkStart w:id="1627" w:name="pg12224_127205"/>
    </w:p>
    <w:p>
      <w:pPr>
        <w:pStyle w:val="Heading6"/>
        <w:numPr>
          <w:ilvl w:val="5"/>
          <w:numId w:val="1"/>
        </w:numPr>
        <w:rPr/>
      </w:pPr>
      <w:bookmarkStart w:id="1628" w:name="__RefHeading___Toc6343159_417432637"/>
      <w:bookmarkStart w:id="1629" w:name="_Toc710"/>
      <w:bookmarkEnd w:id="1627"/>
      <w:bookmarkEnd w:id="1628"/>
      <w:r>
        <w:rPr>
          <w:rtl w:val="true"/>
        </w:rPr>
        <w:t>بریدة؛ الأسلمی</w:t>
      </w:r>
      <w:r>
        <w:rPr>
          <w:rtl w:val="true"/>
        </w:rPr>
        <w:t>:</w:t>
      </w:r>
      <w:bookmarkEnd w:id="1629"/>
    </w:p>
    <w:p>
      <w:pPr>
        <w:pStyle w:val="BookText"/>
        <w:rPr/>
      </w:pPr>
      <w:r>
        <w:rPr>
          <w:rFonts w:ascii="IRNazanin" w:hAnsi="IRNazanin" w:eastAsia="IRNazanin"/>
          <w:color w:val="111111"/>
          <w:sz w:val="28"/>
          <w:sz w:val="28"/>
          <w:szCs w:val="28"/>
          <w:rtl w:val="true"/>
          <w:lang w:bidi="fa-IR"/>
        </w:rPr>
        <w:t>ممدوح؛ رواه الکشیّ، و العلامة، عن الفضل بن شاذان</w:t>
      </w:r>
      <w:r>
        <w:rPr>
          <w:rFonts w:eastAsia="IRNazanin" w:cs="IRNazanin"/>
          <w:color w:val="111111"/>
          <w:sz w:val="28"/>
          <w:szCs w:val="28"/>
          <w:rtl w:val="true"/>
          <w:lang w:bidi="fa-IR"/>
        </w:rPr>
        <w:t>.</w:t>
      </w:r>
    </w:p>
    <w:p>
      <w:pPr>
        <w:pStyle w:val="Heading6"/>
        <w:numPr>
          <w:ilvl w:val="5"/>
          <w:numId w:val="1"/>
        </w:numPr>
        <w:rPr/>
      </w:pPr>
      <w:bookmarkStart w:id="1630" w:name="__RefHeading___Toc6343161_417432637"/>
      <w:bookmarkStart w:id="1631" w:name="_Toc711"/>
      <w:bookmarkEnd w:id="1630"/>
      <w:r>
        <w:rPr>
          <w:rtl w:val="true"/>
        </w:rPr>
        <w:t>بسطام بن الحصین؛ الجعفی</w:t>
      </w:r>
      <w:r>
        <w:rPr>
          <w:rtl w:val="true"/>
        </w:rPr>
        <w:t>:</w:t>
      </w:r>
      <w:bookmarkEnd w:id="1631"/>
    </w:p>
    <w:p>
      <w:pPr>
        <w:pStyle w:val="BookText"/>
        <w:rPr/>
      </w:pPr>
      <w:r>
        <w:rPr>
          <w:rFonts w:ascii="IRNazanin" w:hAnsi="IRNazanin" w:eastAsia="IRNazanin"/>
          <w:color w:val="111111"/>
          <w:sz w:val="28"/>
          <w:sz w:val="28"/>
          <w:szCs w:val="28"/>
          <w:rtl w:val="true"/>
          <w:lang w:bidi="fa-IR"/>
        </w:rPr>
        <w:t>کان وجها فی أصحابنا؛ قاله العلامة، و النجاشی</w:t>
      </w:r>
      <w:r>
        <w:rPr>
          <w:rFonts w:eastAsia="IRNazanin" w:cs="IRNazanin"/>
          <w:color w:val="111111"/>
          <w:sz w:val="28"/>
          <w:szCs w:val="28"/>
          <w:rtl w:val="true"/>
          <w:lang w:bidi="fa-IR"/>
        </w:rPr>
        <w:t>.</w:t>
      </w:r>
    </w:p>
    <w:p>
      <w:pPr>
        <w:pStyle w:val="Heading6"/>
        <w:numPr>
          <w:ilvl w:val="5"/>
          <w:numId w:val="1"/>
        </w:numPr>
        <w:rPr/>
      </w:pPr>
      <w:bookmarkStart w:id="1632" w:name="__RefHeading___Toc6343163_417432637"/>
      <w:bookmarkStart w:id="1633" w:name="_Toc712"/>
      <w:bookmarkEnd w:id="1632"/>
      <w:r>
        <w:rPr>
          <w:rtl w:val="true"/>
        </w:rPr>
        <w:t>بسطام بن سابور؛ الزیات؛ أبو الحسین؛ الواسطیّ</w:t>
      </w:r>
      <w:r>
        <w:rPr>
          <w:rtl w:val="true"/>
        </w:rPr>
        <w:t>:</w:t>
      </w:r>
      <w:bookmarkEnd w:id="1633"/>
    </w:p>
    <w:p>
      <w:pPr>
        <w:pStyle w:val="BookText"/>
        <w:rPr/>
      </w:pPr>
      <w:r>
        <w:rPr>
          <w:rFonts w:ascii="IRNazanin" w:hAnsi="IRNazanin" w:eastAsia="IRNazanin"/>
          <w:color w:val="111111"/>
          <w:sz w:val="28"/>
          <w:sz w:val="28"/>
          <w:szCs w:val="28"/>
          <w:rtl w:val="true"/>
          <w:lang w:bidi="fa-IR"/>
        </w:rPr>
        <w:t>مولی، ثقة، و 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و زیاد، و حفص، کلهم ثقات، رووا عن أبی عبد الله، و أبی الحسن علیهما السلام؛ قاله العلامة، و النجاشی</w:t>
      </w:r>
      <w:r>
        <w:rPr>
          <w:rFonts w:eastAsia="IRNazanin" w:cs="IRNazanin"/>
          <w:color w:val="111111"/>
          <w:sz w:val="28"/>
          <w:szCs w:val="28"/>
          <w:rtl w:val="true"/>
          <w:lang w:bidi="fa-IR"/>
        </w:rPr>
        <w:t>.</w:t>
      </w:r>
    </w:p>
    <w:p>
      <w:pPr>
        <w:pStyle w:val="Heading6"/>
        <w:numPr>
          <w:ilvl w:val="5"/>
          <w:numId w:val="1"/>
        </w:numPr>
        <w:rPr/>
      </w:pPr>
      <w:bookmarkStart w:id="1634" w:name="__RefHeading___Toc6343165_417432637"/>
      <w:bookmarkStart w:id="1635" w:name="_Toc713"/>
      <w:bookmarkEnd w:id="1634"/>
      <w:r>
        <w:rPr>
          <w:rtl w:val="true"/>
        </w:rPr>
        <w:t>بسطام بن علی؛ أبو علیّ</w:t>
      </w:r>
      <w:r>
        <w:rPr>
          <w:rtl w:val="true"/>
        </w:rPr>
        <w:t>:</w:t>
      </w:r>
      <w:bookmarkEnd w:id="1635"/>
    </w:p>
    <w:p>
      <w:pPr>
        <w:pStyle w:val="BookText"/>
        <w:rPr/>
      </w:pPr>
      <w:r>
        <w:rPr>
          <w:rFonts w:ascii="IRNazanin" w:hAnsi="IRNazanin" w:eastAsia="IRNazanin"/>
          <w:color w:val="111111"/>
          <w:sz w:val="28"/>
          <w:sz w:val="28"/>
          <w:szCs w:val="28"/>
          <w:rtl w:val="true"/>
          <w:lang w:bidi="fa-IR"/>
        </w:rPr>
        <w:t>وکیل، همدانی؛ قاله العلامة</w:t>
      </w:r>
      <w:r>
        <w:rPr>
          <w:rFonts w:eastAsia="IRNazanin" w:cs="IRNazanin"/>
          <w:color w:val="111111"/>
          <w:sz w:val="28"/>
          <w:szCs w:val="28"/>
          <w:rtl w:val="true"/>
          <w:lang w:bidi="fa-IR"/>
        </w:rPr>
        <w:t>.</w:t>
      </w:r>
    </w:p>
    <w:p>
      <w:pPr>
        <w:pStyle w:val="Heading6"/>
        <w:numPr>
          <w:ilvl w:val="5"/>
          <w:numId w:val="1"/>
        </w:numPr>
        <w:rPr/>
      </w:pPr>
      <w:bookmarkStart w:id="1636" w:name="__RefHeading___Toc6343167_417432637"/>
      <w:bookmarkStart w:id="1637" w:name="_Toc714"/>
      <w:bookmarkEnd w:id="1636"/>
      <w:r>
        <w:rPr>
          <w:rtl w:val="true"/>
        </w:rPr>
        <w:t>بشار بن یسار؛ الکوفی؛ الضبعی</w:t>
      </w:r>
      <w:r>
        <w:rPr>
          <w:rtl w:val="true"/>
        </w:rPr>
        <w:t>:</w:t>
      </w:r>
      <w:bookmarkEnd w:id="1637"/>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أبی عمیر؛ قاله الشیخ، و وثقه النجاشی، و نقله العلامة، و فی بعض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بشّار</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الخلاف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مکبر أو مصغر</w:t>
      </w:r>
      <w:r>
        <w:rPr>
          <w:rFonts w:eastAsia="IRNazanin" w:cs="IRNazanin"/>
          <w:color w:val="111111"/>
          <w:sz w:val="28"/>
          <w:szCs w:val="28"/>
          <w:rtl w:val="true"/>
          <w:lang w:bidi="fa-IR"/>
        </w:rPr>
        <w:t>.</w:t>
      </w:r>
    </w:p>
    <w:p>
      <w:pPr>
        <w:pStyle w:val="Heading6"/>
        <w:numPr>
          <w:ilvl w:val="5"/>
          <w:numId w:val="1"/>
        </w:numPr>
        <w:rPr/>
      </w:pPr>
      <w:bookmarkStart w:id="1638" w:name="__RefHeading___Toc6343169_417432637"/>
      <w:bookmarkStart w:id="1639" w:name="_Toc715"/>
      <w:bookmarkEnd w:id="1638"/>
      <w:r>
        <w:rPr>
          <w:rtl w:val="true"/>
        </w:rPr>
        <w:t>بشر بن إسماعیل بن عمار</w:t>
      </w:r>
      <w:r>
        <w:rPr>
          <w:rtl w:val="true"/>
        </w:rPr>
        <w:t>:</w:t>
      </w:r>
      <w:bookmarkEnd w:id="1639"/>
    </w:p>
    <w:p>
      <w:pPr>
        <w:pStyle w:val="BookText"/>
        <w:rPr/>
      </w:pPr>
      <w:r>
        <w:rPr>
          <w:rFonts w:ascii="IRNazanin" w:hAnsi="IRNazanin" w:eastAsia="IRNazanin"/>
          <w:color w:val="111111"/>
          <w:sz w:val="28"/>
          <w:sz w:val="28"/>
          <w:szCs w:val="28"/>
          <w:rtl w:val="true"/>
          <w:lang w:bidi="fa-IR"/>
        </w:rPr>
        <w:t>من وجوه من روی الحدیث، 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p>
    <w:p>
      <w:pPr>
        <w:pStyle w:val="Heading6"/>
        <w:numPr>
          <w:ilvl w:val="5"/>
          <w:numId w:val="1"/>
        </w:numPr>
        <w:rPr/>
      </w:pPr>
      <w:bookmarkStart w:id="1640" w:name="__RefHeading___Toc6343171_417432637"/>
      <w:bookmarkStart w:id="1641" w:name="_Toc716"/>
      <w:bookmarkEnd w:id="1640"/>
      <w:r>
        <w:rPr>
          <w:rtl w:val="true"/>
        </w:rPr>
        <w:t>بشر بن طرخان، النخاس</w:t>
      </w:r>
      <w:r>
        <w:rPr>
          <w:rtl w:val="true"/>
        </w:rPr>
        <w:t>:</w:t>
      </w:r>
      <w:bookmarkEnd w:id="1641"/>
    </w:p>
    <w:p>
      <w:pPr>
        <w:pStyle w:val="BookText"/>
        <w:rPr/>
      </w:pPr>
      <w:r>
        <w:rPr>
          <w:rFonts w:ascii="IRNazanin" w:hAnsi="IRNazanin" w:eastAsia="IRNazanin"/>
          <w:color w:val="111111"/>
          <w:sz w:val="28"/>
          <w:sz w:val="28"/>
          <w:szCs w:val="28"/>
          <w:rtl w:val="true"/>
          <w:lang w:bidi="fa-IR"/>
        </w:rPr>
        <w:t>دعا له الصادق علیه السلام؛ رواه الکشی، و العلامة</w:t>
      </w:r>
      <w:r>
        <w:rPr>
          <w:rFonts w:eastAsia="IRNazanin" w:cs="IRNazanin"/>
          <w:color w:val="111111"/>
          <w:sz w:val="28"/>
          <w:szCs w:val="28"/>
          <w:rtl w:val="true"/>
          <w:lang w:bidi="fa-IR"/>
        </w:rPr>
        <w:t>.</w:t>
      </w:r>
    </w:p>
    <w:p>
      <w:pPr>
        <w:pStyle w:val="Heading6"/>
        <w:numPr>
          <w:ilvl w:val="5"/>
          <w:numId w:val="1"/>
        </w:numPr>
        <w:rPr/>
      </w:pPr>
      <w:bookmarkStart w:id="1642" w:name="__RefHeading___Toc6343173_417432637"/>
      <w:bookmarkStart w:id="1643" w:name="_Toc717"/>
      <w:bookmarkEnd w:id="1642"/>
      <w:r>
        <w:rPr>
          <w:rtl w:val="true"/>
        </w:rPr>
        <w:t>بشر بن کثیر</w:t>
      </w:r>
      <w:r>
        <w:rPr>
          <w:rtl w:val="true"/>
        </w:rPr>
        <w:t>:</w:t>
      </w:r>
      <w:bookmarkEnd w:id="164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ممدوح؛ رواه الکشی عن الفضل بن شاذان</w:t>
      </w:r>
      <w:r>
        <w:rPr>
          <w:rFonts w:eastAsia="IRNazanin" w:cs="IRNazanin"/>
          <w:color w:val="111111"/>
          <w:sz w:val="28"/>
          <w:szCs w:val="28"/>
          <w:rtl w:val="true"/>
          <w:lang w:bidi="fa-IR"/>
        </w:rPr>
        <w:t xml:space="preserve">. </w:t>
      </w:r>
      <w:bookmarkStart w:id="1644" w:name="pg12224_127206"/>
    </w:p>
    <w:p>
      <w:pPr>
        <w:pStyle w:val="Heading6"/>
        <w:numPr>
          <w:ilvl w:val="5"/>
          <w:numId w:val="1"/>
        </w:numPr>
        <w:rPr/>
      </w:pPr>
      <w:bookmarkStart w:id="1645" w:name="__RefHeading___Toc6343175_417432637"/>
      <w:bookmarkStart w:id="1646" w:name="_Toc718"/>
      <w:bookmarkEnd w:id="1644"/>
      <w:bookmarkEnd w:id="1645"/>
      <w:r>
        <w:rPr>
          <w:rtl w:val="true"/>
        </w:rPr>
        <w:t>بشر بن مسلمة؛ الکوفی؛ یکنی أبا صدقة</w:t>
      </w:r>
      <w:r>
        <w:rPr>
          <w:rtl w:val="true"/>
        </w:rPr>
        <w:t>:</w:t>
      </w:r>
      <w:bookmarkEnd w:id="1646"/>
    </w:p>
    <w:p>
      <w:pPr>
        <w:pStyle w:val="BookText"/>
        <w:rPr/>
      </w:pPr>
      <w:r>
        <w:rPr>
          <w:rFonts w:ascii="IRNazanin" w:hAnsi="IRNazanin" w:eastAsia="IRNazanin"/>
          <w:color w:val="111111"/>
          <w:sz w:val="28"/>
          <w:sz w:val="28"/>
          <w:szCs w:val="28"/>
          <w:rtl w:val="true"/>
          <w:lang w:bidi="fa-IR"/>
        </w:rPr>
        <w:t>روی عن أبی عبد الله علیه السلام، ثقة؛ قاله العلامة، و النجاشی، و الشیخ فی أصحاب الکاظم علیه السلام، 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p>
    <w:p>
      <w:pPr>
        <w:pStyle w:val="Heading6"/>
        <w:numPr>
          <w:ilvl w:val="5"/>
          <w:numId w:val="1"/>
        </w:numPr>
        <w:rPr/>
      </w:pPr>
      <w:bookmarkStart w:id="1647" w:name="__RefHeading___Toc6343177_417432637"/>
      <w:bookmarkStart w:id="1648" w:name="_Toc719"/>
      <w:bookmarkEnd w:id="1647"/>
      <w:r>
        <w:rPr>
          <w:rtl w:val="true"/>
        </w:rPr>
        <w:t xml:space="preserve">بشیر؛ </w:t>
      </w:r>
      <w:r>
        <w:rPr>
          <w:rtl w:val="true"/>
        </w:rPr>
        <w:t>(</w:t>
      </w:r>
      <w:r>
        <w:rPr>
          <w:rtl w:val="true"/>
        </w:rPr>
        <w:t>النبّال</w:t>
      </w:r>
      <w:r>
        <w:rPr>
          <w:rtl w:val="true"/>
        </w:rPr>
        <w:t>):</w:t>
      </w:r>
      <w:bookmarkEnd w:id="1648"/>
    </w:p>
    <w:p>
      <w:pPr>
        <w:pStyle w:val="BookText"/>
        <w:rPr/>
      </w:pPr>
      <w:r>
        <w:rPr>
          <w:rFonts w:ascii="IRNazanin" w:hAnsi="IRNazanin" w:eastAsia="IRNazanin"/>
          <w:color w:val="111111"/>
          <w:sz w:val="28"/>
          <w:sz w:val="28"/>
          <w:szCs w:val="28"/>
          <w:rtl w:val="true"/>
          <w:lang w:bidi="fa-IR"/>
        </w:rPr>
        <w:t>ممدوح، رواه الکشی</w:t>
      </w:r>
      <w:r>
        <w:rPr>
          <w:rFonts w:eastAsia="IRNazanin" w:cs="IRNazanin"/>
          <w:color w:val="111111"/>
          <w:sz w:val="28"/>
          <w:szCs w:val="28"/>
          <w:rtl w:val="true"/>
          <w:lang w:bidi="fa-IR"/>
        </w:rPr>
        <w:t>.</w:t>
      </w:r>
    </w:p>
    <w:p>
      <w:pPr>
        <w:pStyle w:val="Heading6"/>
        <w:numPr>
          <w:ilvl w:val="5"/>
          <w:numId w:val="1"/>
        </w:numPr>
        <w:rPr/>
      </w:pPr>
      <w:bookmarkStart w:id="1649" w:name="__RefHeading___Toc6343179_417432637"/>
      <w:bookmarkStart w:id="1650" w:name="_Toc720"/>
      <w:bookmarkEnd w:id="1649"/>
      <w:r>
        <w:rPr>
          <w:rtl w:val="true"/>
        </w:rPr>
        <w:t>بکر بن الأشعث؛ أبو إسماعیل</w:t>
      </w:r>
      <w:r>
        <w:rPr>
          <w:rtl w:val="true"/>
        </w:rPr>
        <w:t>:</w:t>
      </w:r>
      <w:bookmarkEnd w:id="1650"/>
    </w:p>
    <w:p>
      <w:pPr>
        <w:pStyle w:val="BookText"/>
        <w:rPr/>
      </w:pPr>
      <w:r>
        <w:rPr>
          <w:rFonts w:ascii="IRNazanin" w:hAnsi="IRNazanin" w:eastAsia="IRNazanin"/>
          <w:color w:val="111111"/>
          <w:sz w:val="28"/>
          <w:sz w:val="28"/>
          <w:szCs w:val="28"/>
          <w:rtl w:val="true"/>
          <w:lang w:bidi="fa-IR"/>
        </w:rPr>
        <w:t>کوفی، ثقة، روی عن الکاظم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651" w:name="__RefHeading___Toc6343181_417432637"/>
      <w:bookmarkStart w:id="1652" w:name="_Toc721"/>
      <w:bookmarkEnd w:id="1651"/>
      <w:r>
        <w:rPr>
          <w:rtl w:val="true"/>
        </w:rPr>
        <w:t>بکر بن جناح؛ أبو محمد</w:t>
      </w:r>
      <w:r>
        <w:rPr>
          <w:rtl w:val="true"/>
        </w:rPr>
        <w:t>:</w:t>
      </w:r>
      <w:bookmarkEnd w:id="1652"/>
    </w:p>
    <w:p>
      <w:pPr>
        <w:pStyle w:val="BookText"/>
        <w:rPr/>
      </w:pPr>
      <w:r>
        <w:rPr>
          <w:rFonts w:ascii="IRNazanin" w:hAnsi="IRNazanin" w:eastAsia="IRNazanin"/>
          <w:color w:val="111111"/>
          <w:sz w:val="28"/>
          <w:sz w:val="28"/>
          <w:szCs w:val="28"/>
          <w:rtl w:val="true"/>
          <w:lang w:bidi="fa-IR"/>
        </w:rPr>
        <w:t>کوفی،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653" w:name="__RefHeading___Toc6343183_417432637"/>
      <w:bookmarkStart w:id="1654" w:name="_Toc722"/>
      <w:bookmarkEnd w:id="1653"/>
      <w:r>
        <w:rPr>
          <w:rtl w:val="true"/>
        </w:rPr>
        <w:t>بکر بن محمد، الأزدی</w:t>
      </w:r>
      <w:r>
        <w:rPr>
          <w:rtl w:val="true"/>
        </w:rPr>
        <w:t>:</w:t>
      </w:r>
      <w:bookmarkEnd w:id="1654"/>
    </w:p>
    <w:p>
      <w:pPr>
        <w:pStyle w:val="BookText"/>
        <w:rPr/>
      </w:pPr>
      <w:r>
        <w:rPr>
          <w:rFonts w:ascii="IRNazanin" w:hAnsi="IRNazanin" w:eastAsia="IRNazanin"/>
          <w:color w:val="111111"/>
          <w:sz w:val="28"/>
          <w:sz w:val="28"/>
          <w:szCs w:val="28"/>
          <w:rtl w:val="true"/>
          <w:lang w:bidi="fa-IR"/>
        </w:rPr>
        <w:t>ممدوح، خیر، فاضل، رواه الکشی،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وجه من وجوه هذه الطائفة، من بیت جلیل بالکوفة، و کان ثقة، و عمر</w:t>
      </w:r>
      <w:r>
        <w:rPr>
          <w:rFonts w:eastAsia="IRNazanin" w:cs="IRNazanin"/>
          <w:color w:val="111111"/>
          <w:sz w:val="28"/>
          <w:szCs w:val="28"/>
          <w:rtl w:val="true"/>
          <w:lang w:bidi="fa-IR"/>
        </w:rPr>
        <w:t>.</w:t>
      </w:r>
    </w:p>
    <w:p>
      <w:pPr>
        <w:pStyle w:val="Heading6"/>
        <w:numPr>
          <w:ilvl w:val="5"/>
          <w:numId w:val="1"/>
        </w:numPr>
        <w:rPr/>
      </w:pPr>
      <w:bookmarkStart w:id="1655" w:name="__RefHeading___Toc6343185_417432637"/>
      <w:bookmarkStart w:id="1656" w:name="_Toc723"/>
      <w:bookmarkEnd w:id="1655"/>
      <w:r>
        <w:rPr>
          <w:rtl w:val="true"/>
        </w:rPr>
        <w:t>بکر بن محمد بن حبیب، أبو عثمان، المازنی</w:t>
      </w:r>
      <w:r>
        <w:rPr>
          <w:rtl w:val="true"/>
        </w:rPr>
        <w:t>:</w:t>
      </w:r>
      <w:bookmarkEnd w:id="1656"/>
    </w:p>
    <w:p>
      <w:pPr>
        <w:pStyle w:val="BookText"/>
        <w:rPr/>
      </w:pPr>
      <w:r>
        <w:rPr>
          <w:rFonts w:ascii="IRNazanin" w:hAnsi="IRNazanin" w:eastAsia="IRNazanin"/>
          <w:color w:val="111111"/>
          <w:sz w:val="28"/>
          <w:sz w:val="28"/>
          <w:szCs w:val="28"/>
          <w:rtl w:val="true"/>
          <w:lang w:bidi="fa-IR"/>
        </w:rPr>
        <w:t>کان سید أهل العلم بالنحو، و العربیة، و اللغة، بالبصرة؛ قاله النجاشی و العلامة،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علماء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ابن داود عن الکشی، أنه ثقة</w:t>
      </w:r>
      <w:r>
        <w:rPr>
          <w:rFonts w:eastAsia="IRNazanin" w:cs="IRNazanin"/>
          <w:color w:val="111111"/>
          <w:sz w:val="28"/>
          <w:szCs w:val="28"/>
          <w:rtl w:val="true"/>
          <w:lang w:bidi="fa-IR"/>
        </w:rPr>
        <w:t>.</w:t>
      </w:r>
    </w:p>
    <w:p>
      <w:pPr>
        <w:pStyle w:val="Heading6"/>
        <w:numPr>
          <w:ilvl w:val="5"/>
          <w:numId w:val="1"/>
        </w:numPr>
        <w:rPr/>
      </w:pPr>
      <w:bookmarkStart w:id="1657" w:name="__RefHeading___Toc6343187_417432637"/>
      <w:bookmarkStart w:id="1658" w:name="_Toc724"/>
      <w:bookmarkEnd w:id="1657"/>
      <w:r>
        <w:rPr>
          <w:rtl w:val="true"/>
        </w:rPr>
        <w:t>بکر بن محمد بن عبد الرحمن، الأزدی، الغامدی</w:t>
      </w:r>
      <w:r>
        <w:rPr>
          <w:rtl w:val="true"/>
        </w:rPr>
        <w:t>:</w:t>
      </w:r>
      <w:bookmarkEnd w:id="1658"/>
    </w:p>
    <w:p>
      <w:pPr>
        <w:pStyle w:val="BookText"/>
        <w:rPr/>
      </w:pPr>
      <w:r>
        <w:rPr>
          <w:rFonts w:ascii="IRNazanin" w:hAnsi="IRNazanin" w:eastAsia="IRNazanin"/>
          <w:color w:val="111111"/>
          <w:sz w:val="28"/>
          <w:sz w:val="28"/>
          <w:szCs w:val="28"/>
          <w:rtl w:val="true"/>
          <w:lang w:bidi="fa-IR"/>
        </w:rPr>
        <w:t>بکر بن محمد بن عبد الرحمن، الأزدی، الغامدی‌</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ثقة؛ قاله النجاشی</w:t>
      </w:r>
      <w:r>
        <w:rPr>
          <w:rFonts w:eastAsia="IRNazanin" w:cs="IRNazanin"/>
          <w:color w:val="111111"/>
          <w:sz w:val="28"/>
          <w:szCs w:val="28"/>
          <w:rtl w:val="true"/>
          <w:lang w:bidi="fa-IR"/>
        </w:rPr>
        <w:t xml:space="preserve">. </w:t>
      </w:r>
      <w:bookmarkStart w:id="1659" w:name="pg12224_127207"/>
    </w:p>
    <w:p>
      <w:pPr>
        <w:pStyle w:val="Heading6"/>
        <w:numPr>
          <w:ilvl w:val="5"/>
          <w:numId w:val="1"/>
        </w:numPr>
        <w:rPr/>
      </w:pPr>
      <w:bookmarkStart w:id="1660" w:name="__RefHeading___Toc6343189_417432637"/>
      <w:bookmarkStart w:id="1661" w:name="_Toc725"/>
      <w:bookmarkEnd w:id="1659"/>
      <w:bookmarkEnd w:id="1660"/>
      <w:r>
        <w:rPr>
          <w:rtl w:val="true"/>
        </w:rPr>
        <w:t>بکیر بن أعین</w:t>
      </w:r>
      <w:r>
        <w:rPr>
          <w:rtl w:val="true"/>
        </w:rPr>
        <w:t>:</w:t>
      </w:r>
      <w:bookmarkEnd w:id="1661"/>
    </w:p>
    <w:p>
      <w:pPr>
        <w:pStyle w:val="BookText"/>
        <w:rPr/>
      </w:pPr>
      <w:r>
        <w:rPr>
          <w:rFonts w:ascii="IRNazanin" w:hAnsi="IRNazanin" w:eastAsia="IRNazanin"/>
          <w:color w:val="111111"/>
          <w:sz w:val="28"/>
          <w:sz w:val="28"/>
          <w:szCs w:val="28"/>
          <w:rtl w:val="true"/>
          <w:lang w:bidi="fa-IR"/>
        </w:rPr>
        <w:t>ممدوح مدحا جلیلا؛ رواه الکشی، و العلامة</w:t>
      </w:r>
      <w:r>
        <w:rPr>
          <w:rFonts w:eastAsia="IRNazanin" w:cs="IRNazanin"/>
          <w:color w:val="111111"/>
          <w:sz w:val="28"/>
          <w:szCs w:val="28"/>
          <w:rtl w:val="true"/>
          <w:lang w:bidi="fa-IR"/>
        </w:rPr>
        <w:t>.</w:t>
      </w:r>
    </w:p>
    <w:p>
      <w:pPr>
        <w:pStyle w:val="Heading6"/>
        <w:numPr>
          <w:ilvl w:val="5"/>
          <w:numId w:val="1"/>
        </w:numPr>
        <w:rPr/>
      </w:pPr>
      <w:bookmarkStart w:id="1662" w:name="__RefHeading___Toc6343191_417432637"/>
      <w:bookmarkStart w:id="1663" w:name="_Toc726"/>
      <w:bookmarkEnd w:id="1662"/>
      <w:r>
        <w:rPr>
          <w:rtl w:val="true"/>
        </w:rPr>
        <w:t>بلال، مولی رسول الله صلی الله علیه و آله</w:t>
      </w:r>
      <w:r>
        <w:rPr>
          <w:rtl w:val="true"/>
        </w:rPr>
        <w:t>:</w:t>
      </w:r>
      <w:bookmarkEnd w:id="1663"/>
    </w:p>
    <w:p>
      <w:pPr>
        <w:pStyle w:val="BookText"/>
        <w:rPr/>
      </w:pPr>
      <w:r>
        <w:rPr>
          <w:rFonts w:ascii="IRNazanin" w:hAnsi="IRNazanin" w:eastAsia="IRNazanin"/>
          <w:color w:val="111111"/>
          <w:sz w:val="28"/>
          <w:sz w:val="28"/>
          <w:szCs w:val="28"/>
          <w:rtl w:val="true"/>
          <w:lang w:bidi="fa-IR"/>
        </w:rPr>
        <w:t>شهد بدرا، قاله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ممدوح؛ ذکره الکشی، و العلامة</w:t>
      </w:r>
      <w:r>
        <w:rPr>
          <w:rFonts w:eastAsia="IRNazanin" w:cs="IRNazanin"/>
          <w:color w:val="111111"/>
          <w:sz w:val="28"/>
          <w:szCs w:val="28"/>
          <w:rtl w:val="true"/>
          <w:lang w:bidi="fa-IR"/>
        </w:rPr>
        <w:t>.</w:t>
      </w:r>
    </w:p>
    <w:p>
      <w:pPr>
        <w:pStyle w:val="Heading6"/>
        <w:numPr>
          <w:ilvl w:val="5"/>
          <w:numId w:val="1"/>
        </w:numPr>
        <w:rPr/>
      </w:pPr>
      <w:bookmarkStart w:id="1664" w:name="__RefHeading___Toc6343193_417432637"/>
      <w:bookmarkStart w:id="1665" w:name="_Toc727"/>
      <w:bookmarkEnd w:id="1664"/>
      <w:r>
        <w:rPr>
          <w:rtl w:val="true"/>
        </w:rPr>
        <w:t>البلالی</w:t>
      </w:r>
      <w:r>
        <w:rPr>
          <w:rtl w:val="true"/>
        </w:rPr>
        <w:t>:</w:t>
      </w:r>
      <w:bookmarkEnd w:id="1665"/>
    </w:p>
    <w:p>
      <w:pPr>
        <w:pStyle w:val="BookText"/>
        <w:rPr/>
      </w:pPr>
      <w:r>
        <w:rPr>
          <w:rFonts w:ascii="IRNazanin" w:hAnsi="IRNazanin" w:eastAsia="IRNazanin"/>
          <w:color w:val="111111"/>
          <w:sz w:val="28"/>
          <w:sz w:val="28"/>
          <w:szCs w:val="28"/>
          <w:rtl w:val="true"/>
          <w:lang w:bidi="fa-IR"/>
        </w:rPr>
        <w:t>ثقة؛ رواه الکشی فی توقیع، تقدم‌</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66" w:name="__RefHeading___Toc6343195_417432637"/>
      <w:bookmarkStart w:id="1667" w:name="_Toc728"/>
      <w:bookmarkEnd w:id="1666"/>
      <w:r>
        <w:rPr>
          <w:rtl w:val="true"/>
        </w:rPr>
        <w:t>بندار بن محمد</w:t>
      </w:r>
      <w:r>
        <w:rPr>
          <w:rtl w:val="true"/>
        </w:rPr>
        <w:t>:</w:t>
      </w:r>
      <w:bookmarkEnd w:id="1667"/>
    </w:p>
    <w:p>
      <w:pPr>
        <w:pStyle w:val="BookText"/>
        <w:rPr/>
      </w:pPr>
      <w:r>
        <w:rPr>
          <w:rFonts w:ascii="IRNazanin" w:hAnsi="IRNazanin" w:eastAsia="IRNazanin"/>
          <w:color w:val="111111"/>
          <w:sz w:val="28"/>
          <w:sz w:val="28"/>
          <w:szCs w:val="28"/>
          <w:rtl w:val="true"/>
          <w:lang w:bidi="fa-IR"/>
        </w:rPr>
        <w:t>إمامی، متقدم؛ قاله العلامة، و النجاشی</w:t>
      </w:r>
      <w:r>
        <w:rPr>
          <w:rFonts w:eastAsia="IRNazanin" w:cs="IRNazanin"/>
          <w:color w:val="111111"/>
          <w:sz w:val="28"/>
          <w:szCs w:val="28"/>
          <w:rtl w:val="true"/>
          <w:lang w:bidi="fa-IR"/>
        </w:rPr>
        <w:t>.</w:t>
      </w:r>
    </w:p>
    <w:p>
      <w:pPr>
        <w:pStyle w:val="Heading6"/>
        <w:numPr>
          <w:ilvl w:val="5"/>
          <w:numId w:val="1"/>
        </w:numPr>
        <w:rPr/>
      </w:pPr>
      <w:bookmarkStart w:id="1668" w:name="__RefHeading___Toc6343197_417432637"/>
      <w:bookmarkStart w:id="1669" w:name="_Toc729"/>
      <w:bookmarkEnd w:id="1668"/>
      <w:r>
        <w:rPr>
          <w:rtl w:val="true"/>
        </w:rPr>
        <w:t>بورق البوشنجانی‌</w:t>
      </w:r>
      <w:r>
        <w:rPr>
          <w:rtl w:val="true"/>
        </w:rPr>
        <w:t>:</w:t>
      </w:r>
      <w:bookmarkEnd w:id="1669"/>
    </w:p>
    <w:p>
      <w:pPr>
        <w:pStyle w:val="BookText"/>
        <w:rPr/>
      </w:pPr>
      <w:r>
        <w:rPr>
          <w:rFonts w:ascii="IRNazanin" w:hAnsi="IRNazanin" w:eastAsia="IRNazanin"/>
          <w:color w:val="111111"/>
          <w:sz w:val="28"/>
          <w:sz w:val="28"/>
          <w:szCs w:val="28"/>
          <w:rtl w:val="true"/>
          <w:lang w:bidi="fa-IR"/>
        </w:rPr>
        <w:t>بورق البوشنجانی‌</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الکشی مدحه، فی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p>
    <w:p>
      <w:pPr>
        <w:pStyle w:val="Heading6"/>
        <w:numPr>
          <w:ilvl w:val="5"/>
          <w:numId w:val="1"/>
        </w:numPr>
        <w:rPr/>
      </w:pPr>
      <w:bookmarkStart w:id="1670" w:name="__RefHeading___Toc6343199_417432637"/>
      <w:bookmarkStart w:id="1671" w:name="_Toc730"/>
      <w:bookmarkEnd w:id="1670"/>
      <w:r>
        <w:rPr>
          <w:rtl w:val="true"/>
        </w:rPr>
        <w:t>بیان؛ الجزری؛ أبو أحمد</w:t>
      </w:r>
      <w:r>
        <w:rPr>
          <w:rtl w:val="true"/>
        </w:rPr>
        <w:t>:</w:t>
      </w:r>
      <w:bookmarkEnd w:id="1671"/>
    </w:p>
    <w:p>
      <w:pPr>
        <w:pStyle w:val="BookText"/>
        <w:rPr/>
      </w:pPr>
      <w:r>
        <w:rPr>
          <w:rFonts w:ascii="IRNazanin" w:hAnsi="IRNazanin" w:eastAsia="IRNazanin"/>
          <w:color w:val="111111"/>
          <w:sz w:val="28"/>
          <w:sz w:val="28"/>
          <w:szCs w:val="28"/>
          <w:rtl w:val="true"/>
          <w:lang w:bidi="fa-IR"/>
        </w:rPr>
        <w:t>کان خیرا، فاضلا؛ قاله النجاشی، و العلامة</w:t>
      </w:r>
      <w:r>
        <w:rPr>
          <w:rFonts w:eastAsia="IRNazanin" w:cs="IRNazanin"/>
          <w:color w:val="111111"/>
          <w:sz w:val="28"/>
          <w:szCs w:val="28"/>
          <w:rtl w:val="true"/>
          <w:lang w:bidi="fa-IR"/>
        </w:rPr>
        <w:t>.</w:t>
      </w:r>
    </w:p>
    <w:p>
      <w:pPr>
        <w:pStyle w:val="Heading5"/>
        <w:numPr>
          <w:ilvl w:val="4"/>
          <w:numId w:val="1"/>
        </w:numPr>
        <w:rPr/>
      </w:pPr>
      <w:bookmarkStart w:id="1672" w:name="__RefHeading___Toc6343201_417432637"/>
      <w:bookmarkStart w:id="1673" w:name="_Toc731"/>
      <w:bookmarkEnd w:id="1672"/>
      <w:r>
        <w:rPr>
          <w:rtl w:val="true"/>
        </w:rPr>
        <w:t>باب التاء</w:t>
      </w:r>
      <w:bookmarkEnd w:id="1673"/>
    </w:p>
    <w:p>
      <w:pPr>
        <w:pStyle w:val="Heading6"/>
        <w:numPr>
          <w:ilvl w:val="5"/>
          <w:numId w:val="1"/>
        </w:numPr>
        <w:rPr/>
      </w:pPr>
      <w:bookmarkStart w:id="1674" w:name="__RefHeading___Toc6343203_417432637"/>
      <w:bookmarkStart w:id="1675" w:name="_Toc732"/>
      <w:bookmarkEnd w:id="1674"/>
      <w:r>
        <w:rPr>
          <w:rtl w:val="true"/>
        </w:rPr>
        <w:t>تقی بن نجم؛ الحلبی؛ أبو الصلاح</w:t>
      </w:r>
      <w:r>
        <w:rPr>
          <w:rtl w:val="true"/>
        </w:rPr>
        <w:t>:</w:t>
      </w:r>
      <w:bookmarkEnd w:id="1675"/>
    </w:p>
    <w:p>
      <w:pPr>
        <w:pStyle w:val="BookText"/>
        <w:rPr/>
      </w:pPr>
      <w:r>
        <w:rPr>
          <w:rFonts w:ascii="IRNazanin" w:hAnsi="IRNazanin" w:eastAsia="IRNazanin"/>
          <w:color w:val="111111"/>
          <w:sz w:val="28"/>
          <w:sz w:val="28"/>
          <w:szCs w:val="28"/>
          <w:rtl w:val="true"/>
          <w:lang w:bidi="fa-IR"/>
        </w:rPr>
        <w:t>ثقة، عین، قرأ علی الشیخ، و المرتضی؛ ذکره العلّامة، و الشیخ</w:t>
      </w:r>
      <w:r>
        <w:rPr>
          <w:rFonts w:eastAsia="IRNazanin" w:cs="IRNazanin"/>
          <w:color w:val="111111"/>
          <w:sz w:val="28"/>
          <w:szCs w:val="28"/>
          <w:rtl w:val="true"/>
          <w:lang w:bidi="fa-IR"/>
        </w:rPr>
        <w:t>.</w:t>
      </w:r>
    </w:p>
    <w:p>
      <w:pPr>
        <w:pStyle w:val="Heading6"/>
        <w:numPr>
          <w:ilvl w:val="5"/>
          <w:numId w:val="1"/>
        </w:numPr>
        <w:rPr/>
      </w:pPr>
      <w:bookmarkStart w:id="1676" w:name="__RefHeading___Toc6343205_417432637"/>
      <w:bookmarkStart w:id="1677" w:name="_Toc733"/>
      <w:bookmarkEnd w:id="1676"/>
      <w:r>
        <w:rPr>
          <w:rtl w:val="true"/>
        </w:rPr>
        <w:t>تمیم بن خزیم، الناجی</w:t>
      </w:r>
      <w:r>
        <w:rPr>
          <w:rtl w:val="true"/>
        </w:rPr>
        <w:t>:</w:t>
      </w:r>
      <w:bookmarkEnd w:id="1677"/>
    </w:p>
    <w:p>
      <w:pPr>
        <w:pStyle w:val="BookText"/>
        <w:rPr/>
      </w:pPr>
      <w:r>
        <w:rPr>
          <w:rFonts w:ascii="IRNazanin" w:hAnsi="IRNazanin" w:eastAsia="IRNazanin"/>
          <w:color w:val="111111"/>
          <w:sz w:val="28"/>
          <w:sz w:val="28"/>
          <w:szCs w:val="28"/>
          <w:rtl w:val="true"/>
          <w:lang w:bidi="fa-IR"/>
        </w:rPr>
        <w:t>من أصحاب علی علیه السلام، ممدوح؛ قاله العلامة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حذلم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حذیم</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1678" w:name="pg12224_127208"/>
    </w:p>
    <w:p>
      <w:pPr>
        <w:pStyle w:val="Heading6"/>
        <w:numPr>
          <w:ilvl w:val="5"/>
          <w:numId w:val="1"/>
        </w:numPr>
        <w:rPr/>
      </w:pPr>
      <w:bookmarkStart w:id="1679" w:name="__RefHeading___Toc6343207_417432637"/>
      <w:bookmarkStart w:id="1680" w:name="_Toc734"/>
      <w:bookmarkEnd w:id="1678"/>
      <w:bookmarkEnd w:id="1679"/>
      <w:r>
        <w:rPr>
          <w:rtl w:val="true"/>
        </w:rPr>
        <w:t>تمیم بن عمرو؛ یکنی أبا حبش</w:t>
      </w:r>
      <w:r>
        <w:rPr>
          <w:rtl w:val="true"/>
        </w:rPr>
        <w:t>:</w:t>
      </w:r>
      <w:bookmarkEnd w:id="1680"/>
    </w:p>
    <w:p>
      <w:pPr>
        <w:pStyle w:val="BookText"/>
        <w:rPr/>
      </w:pPr>
      <w:r>
        <w:rPr>
          <w:rFonts w:ascii="IRNazanin" w:hAnsi="IRNazanin" w:eastAsia="IRNazanin"/>
          <w:color w:val="111111"/>
          <w:sz w:val="28"/>
          <w:sz w:val="28"/>
          <w:szCs w:val="28"/>
          <w:rtl w:val="true"/>
          <w:lang w:bidi="fa-IR"/>
        </w:rPr>
        <w:t>کان عامل أمیر المؤمنین علیه السلام علی مدینة الرسول علیه السلام؛ قاله الشیخ، و العلامة</w:t>
      </w:r>
      <w:r>
        <w:rPr>
          <w:rFonts w:eastAsia="IRNazanin" w:cs="IRNazanin"/>
          <w:color w:val="111111"/>
          <w:sz w:val="28"/>
          <w:szCs w:val="28"/>
          <w:rtl w:val="true"/>
          <w:lang w:bidi="fa-IR"/>
        </w:rPr>
        <w:t>.</w:t>
      </w:r>
    </w:p>
    <w:p>
      <w:pPr>
        <w:pStyle w:val="Heading6"/>
        <w:numPr>
          <w:ilvl w:val="5"/>
          <w:numId w:val="1"/>
        </w:numPr>
        <w:rPr/>
      </w:pPr>
      <w:bookmarkStart w:id="1681" w:name="__RefHeading___Toc6343209_417432637"/>
      <w:bookmarkStart w:id="1682" w:name="_Toc735"/>
      <w:bookmarkEnd w:id="1681"/>
      <w:r>
        <w:rPr>
          <w:rtl w:val="true"/>
        </w:rPr>
        <w:t>تمیم، مولی خراش</w:t>
      </w:r>
      <w:r>
        <w:rPr>
          <w:rtl w:val="true"/>
        </w:rPr>
        <w:t>:</w:t>
      </w:r>
      <w:bookmarkEnd w:id="1682"/>
    </w:p>
    <w:p>
      <w:pPr>
        <w:pStyle w:val="BookText"/>
        <w:rPr/>
      </w:pPr>
      <w:r>
        <w:rPr>
          <w:rFonts w:ascii="IRNazanin" w:hAnsi="IRNazanin" w:eastAsia="IRNazanin"/>
          <w:color w:val="111111"/>
          <w:sz w:val="28"/>
          <w:sz w:val="28"/>
          <w:szCs w:val="28"/>
          <w:rtl w:val="true"/>
          <w:lang w:bidi="fa-IR"/>
        </w:rPr>
        <w:t>شهد بدرا، و أحدا، قاله الشیخ، و العلامة،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3" w:name="__RefHeading___Toc6343211_417432637"/>
      <w:bookmarkStart w:id="1684" w:name="_Toc736"/>
      <w:bookmarkEnd w:id="1683"/>
      <w:r>
        <w:rPr>
          <w:rtl w:val="true"/>
        </w:rPr>
        <w:t>باب الثاء</w:t>
      </w:r>
      <w:bookmarkEnd w:id="1684"/>
    </w:p>
    <w:p>
      <w:pPr>
        <w:pStyle w:val="Heading6"/>
        <w:numPr>
          <w:ilvl w:val="5"/>
          <w:numId w:val="1"/>
        </w:numPr>
        <w:rPr/>
      </w:pPr>
      <w:bookmarkStart w:id="1685" w:name="__RefHeading___Toc6343213_417432637"/>
      <w:bookmarkStart w:id="1686" w:name="_Toc737"/>
      <w:bookmarkEnd w:id="1685"/>
      <w:r>
        <w:rPr>
          <w:rtl w:val="true"/>
        </w:rPr>
        <w:t>ثابت؛ البنانی</w:t>
      </w:r>
      <w:r>
        <w:rPr>
          <w:rtl w:val="true"/>
        </w:rPr>
        <w:t>:</w:t>
      </w:r>
      <w:bookmarkEnd w:id="1686"/>
    </w:p>
    <w:p>
      <w:pPr>
        <w:pStyle w:val="BookText"/>
        <w:rPr/>
      </w:pPr>
      <w:r>
        <w:rPr>
          <w:rFonts w:ascii="IRNazanin" w:hAnsi="IRNazanin" w:eastAsia="IRNazanin"/>
          <w:color w:val="111111"/>
          <w:sz w:val="28"/>
          <w:sz w:val="28"/>
          <w:szCs w:val="28"/>
          <w:rtl w:val="true"/>
          <w:lang w:bidi="fa-IR"/>
        </w:rPr>
        <w:t>من أهل بدر، قتل معه بصفین؛ قاله العلامة، و الشیخ فی أصحاب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Heading6"/>
        <w:numPr>
          <w:ilvl w:val="5"/>
          <w:numId w:val="1"/>
        </w:numPr>
        <w:rPr/>
      </w:pPr>
      <w:bookmarkStart w:id="1687" w:name="__RefHeading___Toc6343215_417432637"/>
      <w:bookmarkStart w:id="1688" w:name="_Toc738"/>
      <w:bookmarkEnd w:id="1687"/>
      <w:r>
        <w:rPr>
          <w:rtl w:val="true"/>
        </w:rPr>
        <w:t>ثابت بن دینار؛ أبو حمزة؛ الثمالی</w:t>
      </w:r>
      <w:r>
        <w:rPr>
          <w:rtl w:val="true"/>
        </w:rPr>
        <w:t>:</w:t>
      </w:r>
      <w:bookmarkEnd w:id="1688"/>
    </w:p>
    <w:p>
      <w:pPr>
        <w:pStyle w:val="BookText"/>
        <w:rPr/>
      </w:pPr>
      <w:r>
        <w:rPr>
          <w:rFonts w:ascii="IRNazanin" w:hAnsi="IRNazanin" w:eastAsia="IRNazanin"/>
          <w:color w:val="111111"/>
          <w:sz w:val="28"/>
          <w:sz w:val="28"/>
          <w:szCs w:val="28"/>
          <w:rtl w:val="true"/>
          <w:lang w:bidi="fa-IR"/>
        </w:rPr>
        <w:t>ثقة، ممدوح؛ قاله العلامة، و وثقه الشیخ أیضا 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من خیار أصحابنا، و ثقاتهم، و معتمدیهم فی الروایة و الحدیث، و وثقه الصدوق، و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و غیره له مدائح جلیلة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یروی عن علی بن الحسین، و الباقر، و الصادق، </w:t>
      </w:r>
      <w:bookmarkStart w:id="1689" w:name="pg12224_127209"/>
    </w:p>
    <w:p>
      <w:pPr>
        <w:pStyle w:val="BookText"/>
        <w:rPr/>
      </w:pPr>
      <w:bookmarkEnd w:id="1689"/>
      <w:r>
        <w:rPr>
          <w:rFonts w:ascii="IRNazanin" w:hAnsi="IRNazanin" w:eastAsia="IRNazanin"/>
          <w:color w:val="111111"/>
          <w:sz w:val="28"/>
          <w:sz w:val="28"/>
          <w:szCs w:val="28"/>
          <w:rtl w:val="true"/>
          <w:lang w:bidi="fa-IR"/>
        </w:rPr>
        <w:t>و الکاظم علیهم السلام</w:t>
      </w:r>
      <w:r>
        <w:rPr>
          <w:rFonts w:eastAsia="IRNazanin" w:cs="IRNazanin"/>
          <w:color w:val="111111"/>
          <w:sz w:val="28"/>
          <w:szCs w:val="28"/>
          <w:rtl w:val="true"/>
          <w:lang w:bidi="fa-IR"/>
        </w:rPr>
        <w:t>.</w:t>
      </w:r>
    </w:p>
    <w:p>
      <w:pPr>
        <w:pStyle w:val="Heading6"/>
        <w:numPr>
          <w:ilvl w:val="5"/>
          <w:numId w:val="1"/>
        </w:numPr>
        <w:rPr/>
      </w:pPr>
      <w:bookmarkStart w:id="1690" w:name="__RefHeading___Toc6343217_417432637"/>
      <w:bookmarkStart w:id="1691" w:name="_Toc739"/>
      <w:bookmarkEnd w:id="1690"/>
      <w:r>
        <w:rPr>
          <w:rtl w:val="true"/>
        </w:rPr>
        <w:t>ثابت بن شریح؛ أبو إسماعیل؛ الصائغ، الأنباری؛ مولی الأزد</w:t>
      </w:r>
      <w:r>
        <w:rPr>
          <w:rtl w:val="true"/>
        </w:rPr>
        <w:t>:</w:t>
      </w:r>
      <w:bookmarkEnd w:id="1691"/>
    </w:p>
    <w:p>
      <w:pPr>
        <w:pStyle w:val="BookText"/>
        <w:rPr/>
      </w:pPr>
      <w:r>
        <w:rPr>
          <w:rFonts w:ascii="IRNazanin" w:hAnsi="IRNazanin" w:eastAsia="IRNazanin"/>
          <w:color w:val="111111"/>
          <w:sz w:val="28"/>
          <w:sz w:val="28"/>
          <w:szCs w:val="28"/>
          <w:rtl w:val="true"/>
          <w:lang w:bidi="fa-IR"/>
        </w:rPr>
        <w:t>ثقة، روی عن أبی عبد الله علیه السلام و أکثر؛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692" w:name="__RefHeading___Toc6343219_417432637"/>
      <w:bookmarkStart w:id="1693" w:name="_Toc740"/>
      <w:bookmarkEnd w:id="1692"/>
      <w:r>
        <w:rPr>
          <w:rtl w:val="true"/>
        </w:rPr>
        <w:t>ثبیت بن محمد؛ أبو محمد؛ العسکری</w:t>
      </w:r>
      <w:r>
        <w:rPr>
          <w:rtl w:val="true"/>
        </w:rPr>
        <w:t>:</w:t>
      </w:r>
      <w:bookmarkEnd w:id="1693"/>
    </w:p>
    <w:p>
      <w:pPr>
        <w:pStyle w:val="BookText"/>
        <w:rPr/>
      </w:pPr>
      <w:r>
        <w:rPr>
          <w:rFonts w:ascii="IRNazanin" w:hAnsi="IRNazanin" w:eastAsia="IRNazanin"/>
          <w:color w:val="111111"/>
          <w:sz w:val="28"/>
          <w:sz w:val="28"/>
          <w:szCs w:val="28"/>
          <w:rtl w:val="true"/>
          <w:lang w:bidi="fa-IR"/>
        </w:rPr>
        <w:t>متکلم، حاذق، من أصحابنا، له اطلاع بالحدیث، و الروایة، و الفقه؛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694" w:name="__RefHeading___Toc6343221_417432637"/>
      <w:bookmarkStart w:id="1695" w:name="_Toc741"/>
      <w:bookmarkEnd w:id="1694"/>
      <w:r>
        <w:rPr>
          <w:rtl w:val="true"/>
        </w:rPr>
        <w:t>ثعلبة بن میمون</w:t>
      </w:r>
      <w:r>
        <w:rPr>
          <w:rtl w:val="true"/>
        </w:rPr>
        <w:t>:</w:t>
      </w:r>
      <w:bookmarkEnd w:id="1695"/>
    </w:p>
    <w:p>
      <w:pPr>
        <w:pStyle w:val="BookText"/>
        <w:rPr/>
      </w:pPr>
      <w:r>
        <w:rPr>
          <w:rFonts w:ascii="IRNazanin" w:hAnsi="IRNazanin" w:eastAsia="IRNazanin"/>
          <w:color w:val="111111"/>
          <w:sz w:val="28"/>
          <w:sz w:val="28"/>
          <w:szCs w:val="28"/>
          <w:rtl w:val="true"/>
          <w:lang w:bidi="fa-IR"/>
        </w:rPr>
        <w:t>کان وجها فی أصحابنا، قارئا، فقیها، نحویا، لغویا، راویة، و کان حسن العمل، کثیر الروایة، و الزهد، روی عن الصادق، و الکاظم علیهما السلام، و کان فاضلا، متقدما، معدودا فی العلماء، و الفقهاء الأجلة، فی هذه العصابة؛ قاله العلامة، و نحوه النجاشی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الباقی من مدائحه رواه الکشی، و له مدائح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النحوی</w:t>
      </w:r>
      <w:r>
        <w:rPr>
          <w:rFonts w:eastAsia="IRNazanin" w:cs="IRNazanin"/>
          <w:color w:val="111111"/>
          <w:sz w:val="28"/>
          <w:szCs w:val="28"/>
          <w:rtl w:val="true"/>
          <w:lang w:bidi="fa-IR"/>
        </w:rPr>
        <w:t>".</w:t>
      </w:r>
    </w:p>
    <w:p>
      <w:pPr>
        <w:pStyle w:val="Heading5"/>
        <w:numPr>
          <w:ilvl w:val="4"/>
          <w:numId w:val="1"/>
        </w:numPr>
        <w:rPr/>
      </w:pPr>
      <w:bookmarkStart w:id="1696" w:name="__RefHeading___Toc6343223_417432637"/>
      <w:bookmarkStart w:id="1697" w:name="_Toc742"/>
      <w:bookmarkEnd w:id="1696"/>
      <w:r>
        <w:rPr>
          <w:rtl w:val="true"/>
        </w:rPr>
        <w:t>باب الجیم‌</w:t>
      </w:r>
      <w:bookmarkEnd w:id="1697"/>
    </w:p>
    <w:p>
      <w:pPr>
        <w:pStyle w:val="Heading6"/>
        <w:numPr>
          <w:ilvl w:val="5"/>
          <w:numId w:val="1"/>
        </w:numPr>
        <w:rPr/>
      </w:pPr>
      <w:bookmarkStart w:id="1698" w:name="__RefHeading___Toc6343225_417432637"/>
      <w:bookmarkStart w:id="1699" w:name="_Toc743"/>
      <w:bookmarkEnd w:id="1698"/>
      <w:r>
        <w:rPr>
          <w:rtl w:val="true"/>
        </w:rPr>
        <w:t>جابر بن عبد الله بن عمرو بن حرام‌</w:t>
      </w:r>
      <w:r>
        <w:rPr>
          <w:rtl w:val="true"/>
        </w:rPr>
        <w:t>:</w:t>
      </w:r>
      <w:bookmarkEnd w:id="1699"/>
    </w:p>
    <w:p>
      <w:pPr>
        <w:pStyle w:val="BookText"/>
        <w:rPr/>
      </w:pPr>
      <w:r>
        <w:rPr>
          <w:rFonts w:ascii="IRNazanin" w:hAnsi="IRNazanin" w:eastAsia="IRNazanin"/>
          <w:color w:val="111111"/>
          <w:sz w:val="28"/>
          <w:sz w:val="28"/>
          <w:szCs w:val="28"/>
          <w:rtl w:val="true"/>
          <w:lang w:bidi="fa-IR"/>
        </w:rPr>
        <w:t>جابر بن عبد الله بن عمرو بن حرام‌</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 المدینة، شهد بدرا، و ثمانی عشرة غزوة مع النبی صلی الله علیه و آله؛ قاله الشیخ، و ذکره أیضا فی أصحاب علی، و الحسن، و الحسین، و علی بن الحسین، و الباقر علیهم السلام</w:t>
      </w:r>
      <w:r>
        <w:rPr>
          <w:rFonts w:eastAsia="IRNazanin" w:cs="IRNazanin"/>
          <w:color w:val="111111"/>
          <w:sz w:val="28"/>
          <w:szCs w:val="28"/>
          <w:rtl w:val="true"/>
          <w:lang w:bidi="fa-IR"/>
        </w:rPr>
        <w:t xml:space="preserve">. </w:t>
      </w:r>
      <w:bookmarkStart w:id="1700" w:name="pg12224_127210"/>
    </w:p>
    <w:p>
      <w:pPr>
        <w:pStyle w:val="BookText"/>
        <w:rPr/>
      </w:pPr>
      <w:bookmarkEnd w:id="1700"/>
      <w:r>
        <w:rPr>
          <w:rFonts w:ascii="IRNazanin" w:hAnsi="IRNazanin" w:eastAsia="IRNazanin"/>
          <w:color w:val="111111"/>
          <w:sz w:val="28"/>
          <w:sz w:val="28"/>
          <w:szCs w:val="28"/>
          <w:rtl w:val="true"/>
          <w:lang w:bidi="fa-IR"/>
        </w:rPr>
        <w:t>و قد تقدم توثیقه فی المواریث‌</w:t>
      </w:r>
      <w:r>
        <w:rPr>
          <w:rStyle w:val="FootnoteAnchor"/>
          <w:rtl w:val="true"/>
        </w:rPr>
        <w:footnoteReference w:id="329"/>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و غیره، له مدائح جلیلة، من غیر ذم</w:t>
      </w:r>
      <w:r>
        <w:rPr>
          <w:rFonts w:eastAsia="IRNazanin" w:cs="IRNazanin"/>
          <w:color w:val="111111"/>
          <w:sz w:val="28"/>
          <w:szCs w:val="28"/>
          <w:rtl w:val="true"/>
          <w:lang w:bidi="fa-IR"/>
        </w:rPr>
        <w:t>.</w:t>
      </w:r>
    </w:p>
    <w:p>
      <w:pPr>
        <w:pStyle w:val="Heading6"/>
        <w:numPr>
          <w:ilvl w:val="5"/>
          <w:numId w:val="1"/>
        </w:numPr>
        <w:rPr/>
      </w:pPr>
      <w:bookmarkStart w:id="1701" w:name="__RefHeading___Toc6343227_417432637"/>
      <w:bookmarkStart w:id="1702" w:name="_Toc744"/>
      <w:bookmarkEnd w:id="1701"/>
      <w:r>
        <w:rPr>
          <w:rtl w:val="true"/>
        </w:rPr>
        <w:t>جابر؛ المکفوف؛ الکوفیّ</w:t>
      </w:r>
      <w:r>
        <w:rPr>
          <w:rtl w:val="true"/>
        </w:rPr>
        <w:t>:</w:t>
      </w:r>
      <w:bookmarkEnd w:id="1702"/>
    </w:p>
    <w:p>
      <w:pPr>
        <w:pStyle w:val="BookText"/>
        <w:rPr/>
      </w:pPr>
      <w:r>
        <w:rPr>
          <w:rFonts w:ascii="IRNazanin" w:hAnsi="IRNazanin" w:eastAsia="IRNazanin"/>
          <w:color w:val="111111"/>
          <w:sz w:val="28"/>
          <w:sz w:val="28"/>
          <w:szCs w:val="28"/>
          <w:rtl w:val="true"/>
          <w:lang w:bidi="fa-IR"/>
        </w:rPr>
        <w:t>من أصحاب الصادق علیه السلام، ممدوح؛ رواه الکشی، و نقله العلامة، و ابن داود</w:t>
      </w:r>
      <w:r>
        <w:rPr>
          <w:rFonts w:eastAsia="IRNazanin" w:cs="IRNazanin"/>
          <w:color w:val="111111"/>
          <w:sz w:val="28"/>
          <w:szCs w:val="28"/>
          <w:rtl w:val="true"/>
          <w:lang w:bidi="fa-IR"/>
        </w:rPr>
        <w:t>.</w:t>
      </w:r>
    </w:p>
    <w:p>
      <w:pPr>
        <w:pStyle w:val="Heading6"/>
        <w:numPr>
          <w:ilvl w:val="5"/>
          <w:numId w:val="1"/>
        </w:numPr>
        <w:rPr/>
      </w:pPr>
      <w:bookmarkStart w:id="1703" w:name="__RefHeading___Toc6343229_417432637"/>
      <w:bookmarkStart w:id="1704" w:name="_Toc745"/>
      <w:bookmarkEnd w:id="1703"/>
      <w:r>
        <w:rPr>
          <w:rtl w:val="true"/>
        </w:rPr>
        <w:t>جابر بن یزید؛ الجعفی</w:t>
      </w:r>
      <w:r>
        <w:rPr>
          <w:rtl w:val="true"/>
        </w:rPr>
        <w:t>:</w:t>
      </w:r>
      <w:bookmarkEnd w:id="1704"/>
    </w:p>
    <w:p>
      <w:pPr>
        <w:pStyle w:val="BookText"/>
        <w:rPr/>
      </w:pPr>
      <w:r>
        <w:rPr>
          <w:rFonts w:ascii="IRNazanin" w:hAnsi="IRNazanin" w:eastAsia="IRNazanin"/>
          <w:color w:val="111111"/>
          <w:sz w:val="28"/>
          <w:sz w:val="28"/>
          <w:szCs w:val="28"/>
          <w:rtl w:val="true"/>
          <w:lang w:bidi="fa-IR"/>
        </w:rPr>
        <w:t>وثقه ابن الغضائری، و غیره، و روی الکشی و غیره أحادیث کثیرة تدل علی مدحه، و توثیقه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فیه ذم، یأتی ما یصلح جوابا عنه،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ضعفه بعض علمائنا، و الأرجح توثیقه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روی سبعین ألف حدیث عن الباقر علیه السلام، و روی مائة و أربعین ألف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ما روی أحد بطریق المشافهة عن الأئمة علیهم السلام أکثر مما روی جابر، فیکون عظیم المنزلة عندهم، لقولهم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منازل الرجال منا، علی قدر روایاتهم عنا</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05" w:name="__RefHeading___Toc6343231_417432637"/>
      <w:bookmarkStart w:id="1706" w:name="_Toc746"/>
      <w:bookmarkEnd w:id="1705"/>
      <w:r>
        <w:rPr>
          <w:rtl w:val="true"/>
        </w:rPr>
        <w:t>جارود بن المنذر؛ أبو المنذر؛ الکندی؛ النحّاس</w:t>
      </w:r>
      <w:r>
        <w:rPr>
          <w:rtl w:val="true"/>
        </w:rPr>
        <w:t>:</w:t>
      </w:r>
      <w:bookmarkEnd w:id="170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ثقة؛ قاله النجاشی، و العلامة</w:t>
      </w:r>
      <w:r>
        <w:rPr>
          <w:rFonts w:eastAsia="IRNazanin" w:cs="IRNazanin"/>
          <w:color w:val="111111"/>
          <w:sz w:val="28"/>
          <w:szCs w:val="28"/>
          <w:rtl w:val="true"/>
          <w:lang w:bidi="fa-IR"/>
        </w:rPr>
        <w:t xml:space="preserve">. </w:t>
      </w:r>
      <w:bookmarkStart w:id="1707" w:name="pg12224_127211"/>
    </w:p>
    <w:p>
      <w:pPr>
        <w:pStyle w:val="Heading6"/>
        <w:numPr>
          <w:ilvl w:val="5"/>
          <w:numId w:val="1"/>
        </w:numPr>
        <w:rPr/>
      </w:pPr>
      <w:bookmarkStart w:id="1708" w:name="__RefHeading___Toc6343233_417432637"/>
      <w:bookmarkStart w:id="1709" w:name="_Toc747"/>
      <w:bookmarkEnd w:id="1707"/>
      <w:bookmarkEnd w:id="1708"/>
      <w:r>
        <w:rPr>
          <w:rtl w:val="true"/>
        </w:rPr>
        <w:t>جبرئیل بن أحمد، الفاریانی‌ أبو محمد</w:t>
      </w:r>
      <w:r>
        <w:rPr>
          <w:rtl w:val="true"/>
        </w:rPr>
        <w:t>:</w:t>
      </w:r>
      <w:bookmarkEnd w:id="1709"/>
    </w:p>
    <w:p>
      <w:pPr>
        <w:pStyle w:val="BookText"/>
        <w:rPr/>
      </w:pPr>
      <w:r>
        <w:rPr>
          <w:rFonts w:ascii="IRNazanin" w:hAnsi="IRNazanin" w:eastAsia="IRNazanin"/>
          <w:color w:val="111111"/>
          <w:sz w:val="28"/>
          <w:sz w:val="28"/>
          <w:szCs w:val="28"/>
          <w:rtl w:val="true"/>
          <w:lang w:bidi="fa-IR"/>
        </w:rPr>
        <w:t>جبرئیل بن أحمد، الفاریانی‌</w:t>
      </w:r>
      <w:r>
        <w:rPr>
          <w:rStyle w:val="FootnoteAnchor"/>
          <w:rtl w:val="true"/>
        </w:rPr>
        <w:footnoteReference w:id="331"/>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مقیما بکش، کثیر الروایة عن العلماء بالعراق، و قم، و خراسان؛ قاله الشیخ، و العلامة</w:t>
      </w:r>
      <w:r>
        <w:rPr>
          <w:rFonts w:eastAsia="IRNazanin" w:cs="IRNazanin"/>
          <w:color w:val="111111"/>
          <w:sz w:val="28"/>
          <w:szCs w:val="28"/>
          <w:rtl w:val="true"/>
          <w:lang w:bidi="fa-IR"/>
        </w:rPr>
        <w:t>.</w:t>
      </w:r>
    </w:p>
    <w:p>
      <w:pPr>
        <w:pStyle w:val="Heading6"/>
        <w:numPr>
          <w:ilvl w:val="5"/>
          <w:numId w:val="1"/>
        </w:numPr>
        <w:rPr/>
      </w:pPr>
      <w:bookmarkStart w:id="1710" w:name="__RefHeading___Toc6343235_417432637"/>
      <w:bookmarkStart w:id="1711" w:name="_Toc748"/>
      <w:bookmarkEnd w:id="1710"/>
      <w:r>
        <w:rPr>
          <w:rtl w:val="true"/>
        </w:rPr>
        <w:t>جبیر بن مطعم</w:t>
      </w:r>
      <w:r>
        <w:rPr>
          <w:rtl w:val="true"/>
        </w:rPr>
        <w:t>:</w:t>
      </w:r>
      <w:bookmarkEnd w:id="1711"/>
    </w:p>
    <w:p>
      <w:pPr>
        <w:pStyle w:val="BookText"/>
        <w:rPr/>
      </w:pPr>
      <w:r>
        <w:rPr>
          <w:rFonts w:ascii="IRNazanin" w:hAnsi="IRNazanin" w:eastAsia="IRNazanin"/>
          <w:color w:val="111111"/>
          <w:sz w:val="28"/>
          <w:sz w:val="28"/>
          <w:szCs w:val="28"/>
          <w:rtl w:val="true"/>
          <w:lang w:bidi="fa-IR"/>
        </w:rPr>
        <w:t>روی الکشی مدحه، و نقله العلامة</w:t>
      </w:r>
      <w:r>
        <w:rPr>
          <w:rFonts w:eastAsia="IRNazanin" w:cs="IRNazanin"/>
          <w:color w:val="111111"/>
          <w:sz w:val="28"/>
          <w:szCs w:val="28"/>
          <w:rtl w:val="true"/>
          <w:lang w:bidi="fa-IR"/>
        </w:rPr>
        <w:t>.</w:t>
      </w:r>
    </w:p>
    <w:p>
      <w:pPr>
        <w:pStyle w:val="Heading6"/>
        <w:numPr>
          <w:ilvl w:val="5"/>
          <w:numId w:val="1"/>
        </w:numPr>
        <w:rPr/>
      </w:pPr>
      <w:bookmarkStart w:id="1712" w:name="__RefHeading___Toc6343237_417432637"/>
      <w:bookmarkStart w:id="1713" w:name="_Toc749"/>
      <w:bookmarkEnd w:id="1712"/>
      <w:r>
        <w:rPr>
          <w:rtl w:val="true"/>
        </w:rPr>
        <w:t>جعفر بن إبراهیم؛ الجعفری من ولد جعفر الطیار</w:t>
      </w:r>
      <w:r>
        <w:rPr>
          <w:rtl w:val="true"/>
        </w:rPr>
        <w:t>-:</w:t>
      </w:r>
      <w:bookmarkEnd w:id="1713"/>
    </w:p>
    <w:p>
      <w:pPr>
        <w:pStyle w:val="BookText"/>
        <w:rPr/>
      </w:pPr>
      <w:r>
        <w:rPr>
          <w:rFonts w:ascii="IRNazanin" w:hAnsi="IRNazanin" w:eastAsia="IRNazanin"/>
          <w:color w:val="111111"/>
          <w:sz w:val="28"/>
          <w:sz w:val="28"/>
          <w:szCs w:val="28"/>
          <w:rtl w:val="true"/>
          <w:lang w:bidi="fa-IR"/>
        </w:rPr>
        <w:t>روی عن أبی عبد الله علیه السلام، ثقة قاله العلامة، و النجاشی فی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w:t>
      </w:r>
      <w:r>
        <w:rPr>
          <w:rFonts w:eastAsia="IRNazanin" w:cs="IRNazanin"/>
          <w:color w:val="111111"/>
          <w:sz w:val="28"/>
          <w:szCs w:val="28"/>
          <w:rtl w:val="true"/>
          <w:lang w:bidi="fa-IR"/>
        </w:rPr>
        <w:t>.</w:t>
      </w:r>
    </w:p>
    <w:p>
      <w:pPr>
        <w:pStyle w:val="Heading6"/>
        <w:numPr>
          <w:ilvl w:val="5"/>
          <w:numId w:val="1"/>
        </w:numPr>
        <w:rPr/>
      </w:pPr>
      <w:bookmarkStart w:id="1714" w:name="__RefHeading___Toc6343239_417432637"/>
      <w:bookmarkStart w:id="1715" w:name="_Toc750"/>
      <w:bookmarkEnd w:id="1714"/>
      <w:r>
        <w:rPr>
          <w:rtl w:val="true"/>
        </w:rPr>
        <w:t>جعفر بن أبی طالب</w:t>
      </w:r>
      <w:r>
        <w:rPr>
          <w:rtl w:val="true"/>
        </w:rPr>
        <w:t>:</w:t>
      </w:r>
      <w:bookmarkEnd w:id="1715"/>
    </w:p>
    <w:p>
      <w:pPr>
        <w:pStyle w:val="BookText"/>
        <w:rPr/>
      </w:pPr>
      <w:r>
        <w:rPr>
          <w:rFonts w:ascii="IRNazanin" w:hAnsi="IRNazanin" w:eastAsia="IRNazanin"/>
          <w:color w:val="111111"/>
          <w:sz w:val="28"/>
          <w:sz w:val="28"/>
          <w:szCs w:val="28"/>
          <w:rtl w:val="true"/>
          <w:lang w:bidi="fa-IR"/>
        </w:rPr>
        <w:t>ممدوح مدحا جلیلا؛ و ذکره العلامة، و الشیخ، و غیرهما</w:t>
      </w:r>
      <w:r>
        <w:rPr>
          <w:rFonts w:eastAsia="IRNazanin" w:cs="IRNazanin"/>
          <w:color w:val="111111"/>
          <w:sz w:val="28"/>
          <w:szCs w:val="28"/>
          <w:rtl w:val="true"/>
          <w:lang w:bidi="fa-IR"/>
        </w:rPr>
        <w:t>.</w:t>
      </w:r>
    </w:p>
    <w:p>
      <w:pPr>
        <w:pStyle w:val="Heading6"/>
        <w:numPr>
          <w:ilvl w:val="5"/>
          <w:numId w:val="1"/>
        </w:numPr>
        <w:rPr/>
      </w:pPr>
      <w:bookmarkStart w:id="1716" w:name="__RefHeading___Toc6343241_417432637"/>
      <w:bookmarkStart w:id="1717" w:name="_Toc751"/>
      <w:bookmarkEnd w:id="1716"/>
      <w:r>
        <w:rPr>
          <w:rtl w:val="true"/>
        </w:rPr>
        <w:t>جعفر بن أحمد بن أیوب؛ السمرقندی؛ أبو سعید یقال له</w:t>
      </w:r>
      <w:r>
        <w:rPr>
          <w:rtl w:val="true"/>
        </w:rPr>
        <w:t xml:space="preserve">: </w:t>
      </w:r>
      <w:r>
        <w:rPr>
          <w:rtl w:val="true"/>
        </w:rPr>
        <w:t>ابن العاجز</w:t>
      </w:r>
      <w:r>
        <w:rPr>
          <w:rtl w:val="true"/>
        </w:rPr>
        <w:t>-:</w:t>
      </w:r>
      <w:bookmarkEnd w:id="1717"/>
    </w:p>
    <w:p>
      <w:pPr>
        <w:pStyle w:val="BookText"/>
        <w:rPr/>
      </w:pPr>
      <w:r>
        <w:rPr>
          <w:rFonts w:ascii="IRNazanin" w:hAnsi="IRNazanin" w:eastAsia="IRNazanin"/>
          <w:color w:val="111111"/>
          <w:sz w:val="28"/>
          <w:sz w:val="28"/>
          <w:szCs w:val="28"/>
          <w:rtl w:val="true"/>
          <w:lang w:bidi="fa-IR"/>
        </w:rPr>
        <w:t>صحیح الحدیث، و المذهب، روی عنه محمد بن مسعود؛ العیاشی؛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718" w:name="__RefHeading___Toc6343243_417432637"/>
      <w:bookmarkStart w:id="1719" w:name="_Toc752"/>
      <w:bookmarkEnd w:id="1718"/>
      <w:r>
        <w:rPr>
          <w:rtl w:val="true"/>
        </w:rPr>
        <w:t>جعفر بن أحمد بن وندک؛ أبو عبد الله</w:t>
      </w:r>
      <w:r>
        <w:rPr>
          <w:rtl w:val="true"/>
        </w:rPr>
        <w:t>:</w:t>
      </w:r>
      <w:bookmarkEnd w:id="1719"/>
    </w:p>
    <w:p>
      <w:pPr>
        <w:pStyle w:val="BookText"/>
        <w:rPr/>
      </w:pPr>
      <w:r>
        <w:rPr>
          <w:rFonts w:ascii="IRNazanin" w:hAnsi="IRNazanin" w:eastAsia="IRNazanin"/>
          <w:color w:val="111111"/>
          <w:sz w:val="28"/>
          <w:sz w:val="28"/>
          <w:szCs w:val="28"/>
          <w:rtl w:val="true"/>
          <w:lang w:bidi="fa-IR"/>
        </w:rPr>
        <w:t xml:space="preserve">من أصحابنا المتکلمین، و المحدثین،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720" w:name="__RefHeading___Toc6343245_417432637"/>
      <w:bookmarkStart w:id="1721" w:name="_Toc753"/>
      <w:bookmarkEnd w:id="1720"/>
      <w:r>
        <w:rPr>
          <w:rtl w:val="true"/>
        </w:rPr>
        <w:t>جعفر بن أحمد بن یوسف، الأودی، أبو عبد الله</w:t>
      </w:r>
      <w:r>
        <w:rPr>
          <w:rtl w:val="true"/>
        </w:rPr>
        <w:t>:</w:t>
      </w:r>
      <w:bookmarkEnd w:id="1721"/>
    </w:p>
    <w:p>
      <w:pPr>
        <w:pStyle w:val="BookText"/>
        <w:rPr/>
      </w:pPr>
      <w:r>
        <w:rPr>
          <w:rFonts w:ascii="IRNazanin" w:hAnsi="IRNazanin" w:eastAsia="IRNazanin"/>
          <w:color w:val="111111"/>
          <w:sz w:val="28"/>
          <w:sz w:val="28"/>
          <w:szCs w:val="28"/>
          <w:rtl w:val="true"/>
          <w:lang w:bidi="fa-IR"/>
        </w:rPr>
        <w:t>شیخ من أصحابنا،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722" w:name="__RefHeading___Toc6343247_417432637"/>
      <w:bookmarkStart w:id="1723" w:name="_Toc754"/>
      <w:bookmarkEnd w:id="1722"/>
      <w:r>
        <w:rPr>
          <w:rtl w:val="true"/>
        </w:rPr>
        <w:t>جعفر بن بشیر؛ أبو محمد؛ البجلی؛ الوشاء</w:t>
      </w:r>
      <w:r>
        <w:rPr>
          <w:rtl w:val="true"/>
        </w:rPr>
        <w:t>:</w:t>
      </w:r>
      <w:bookmarkEnd w:id="172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زهاد أصحابنا، و نساکهم، و کان ثقة؛ قاله النجاشی، و العلامة</w:t>
      </w:r>
      <w:r>
        <w:rPr>
          <w:rFonts w:eastAsia="IRNazanin" w:cs="IRNazanin"/>
          <w:color w:val="111111"/>
          <w:sz w:val="28"/>
          <w:szCs w:val="28"/>
          <w:rtl w:val="true"/>
          <w:lang w:bidi="fa-IR"/>
        </w:rPr>
        <w:t xml:space="preserve">. </w:t>
      </w:r>
      <w:bookmarkStart w:id="1724" w:name="pg12224_127212"/>
    </w:p>
    <w:p>
      <w:pPr>
        <w:pStyle w:val="BookText"/>
        <w:rPr/>
      </w:pPr>
      <w:bookmarkEnd w:id="1724"/>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جلیل القدر،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Heading6"/>
        <w:numPr>
          <w:ilvl w:val="5"/>
          <w:numId w:val="1"/>
        </w:numPr>
        <w:rPr/>
      </w:pPr>
      <w:bookmarkStart w:id="1725" w:name="__RefHeading___Toc6343249_417432637"/>
      <w:bookmarkStart w:id="1726" w:name="_Toc755"/>
      <w:bookmarkEnd w:id="1725"/>
      <w:r>
        <w:rPr>
          <w:rtl w:val="true"/>
        </w:rPr>
        <w:t>جعفر بن الحسن بن علی بن شهریار؛ أبو محمد؛ المؤمن؛ القمی</w:t>
      </w:r>
      <w:r>
        <w:rPr>
          <w:rtl w:val="true"/>
        </w:rPr>
        <w:t>:</w:t>
      </w:r>
      <w:bookmarkEnd w:id="1726"/>
    </w:p>
    <w:p>
      <w:pPr>
        <w:pStyle w:val="BookText"/>
        <w:rPr/>
      </w:pPr>
      <w:r>
        <w:rPr>
          <w:rFonts w:ascii="IRNazanin" w:hAnsi="IRNazanin" w:eastAsia="IRNazanin"/>
          <w:color w:val="111111"/>
          <w:sz w:val="28"/>
          <w:sz w:val="28"/>
          <w:szCs w:val="28"/>
          <w:rtl w:val="true"/>
          <w:lang w:bidi="fa-IR"/>
        </w:rPr>
        <w:t>شیخ، من أصحابنا، ثقة؛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الحسین</w:t>
      </w:r>
      <w:r>
        <w:rPr>
          <w:rFonts w:eastAsia="IRNazanin" w:cs="IRNazanin"/>
          <w:color w:val="111111"/>
          <w:sz w:val="28"/>
          <w:szCs w:val="28"/>
          <w:rtl w:val="true"/>
          <w:lang w:bidi="fa-IR"/>
        </w:rPr>
        <w:t>.</w:t>
      </w:r>
    </w:p>
    <w:p>
      <w:pPr>
        <w:pStyle w:val="Heading6"/>
        <w:numPr>
          <w:ilvl w:val="5"/>
          <w:numId w:val="1"/>
        </w:numPr>
        <w:rPr/>
      </w:pPr>
      <w:bookmarkStart w:id="1727" w:name="__RefHeading___Toc6343251_417432637"/>
      <w:bookmarkStart w:id="1728" w:name="_Toc756"/>
      <w:bookmarkEnd w:id="1727"/>
      <w:r>
        <w:rPr>
          <w:rtl w:val="true"/>
        </w:rPr>
        <w:t>جعفر بن الحسن بن یحیی بن سعید، الحلی</w:t>
      </w:r>
      <w:r>
        <w:rPr>
          <w:rtl w:val="true"/>
        </w:rPr>
        <w:t>:</w:t>
      </w:r>
      <w:bookmarkEnd w:id="1728"/>
    </w:p>
    <w:p>
      <w:pPr>
        <w:pStyle w:val="BookText"/>
        <w:rPr/>
      </w:pPr>
      <w:r>
        <w:rPr>
          <w:rFonts w:ascii="IRNazanin" w:hAnsi="IRNazanin" w:eastAsia="IRNazanin"/>
          <w:color w:val="111111"/>
          <w:sz w:val="28"/>
          <w:sz w:val="28"/>
          <w:szCs w:val="28"/>
          <w:rtl w:val="true"/>
          <w:lang w:bidi="fa-IR"/>
        </w:rPr>
        <w:t xml:space="preserve">شیخنا؛ نجم الدین؛ أبو القاسم، المحقق؛ المدقق، الإمام، العلامة، واحد عصره؛ قاله ابن داود، و ذکر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مدائح أُخر</w:t>
      </w:r>
      <w:r>
        <w:rPr>
          <w:rFonts w:eastAsia="IRNazanin" w:cs="IRNazanin"/>
          <w:color w:val="111111"/>
          <w:sz w:val="28"/>
          <w:szCs w:val="28"/>
          <w:rtl w:val="true"/>
          <w:lang w:bidi="fa-IR"/>
        </w:rPr>
        <w:t>.</w:t>
      </w:r>
    </w:p>
    <w:p>
      <w:pPr>
        <w:pStyle w:val="Heading6"/>
        <w:numPr>
          <w:ilvl w:val="5"/>
          <w:numId w:val="1"/>
        </w:numPr>
        <w:rPr/>
      </w:pPr>
      <w:bookmarkStart w:id="1729" w:name="__RefHeading___Toc6343253_417432637"/>
      <w:bookmarkStart w:id="1730" w:name="_Toc757"/>
      <w:bookmarkEnd w:id="1729"/>
      <w:r>
        <w:rPr>
          <w:rtl w:val="true"/>
        </w:rPr>
        <w:t>جعفر بن الحسین بن علی بن شهریار؛ أبو محمد؛ المؤمن؛ القمی</w:t>
      </w:r>
      <w:r>
        <w:rPr>
          <w:rtl w:val="true"/>
        </w:rPr>
        <w:t>:</w:t>
      </w:r>
      <w:bookmarkEnd w:id="1730"/>
    </w:p>
    <w:p>
      <w:pPr>
        <w:pStyle w:val="BookText"/>
        <w:rPr/>
      </w:pPr>
      <w:r>
        <w:rPr>
          <w:rFonts w:ascii="IRNazanin" w:hAnsi="IRNazanin" w:eastAsia="IRNazanin"/>
          <w:color w:val="111111"/>
          <w:sz w:val="28"/>
          <w:sz w:val="28"/>
          <w:szCs w:val="28"/>
          <w:rtl w:val="true"/>
          <w:lang w:bidi="fa-IR"/>
        </w:rPr>
        <w:t>شیخ أصحابنا القمیین، ثقة؛ 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w:t>
      </w:r>
      <w:r>
        <w:rPr>
          <w:rFonts w:eastAsia="IRNazanin" w:cs="IRNazanin"/>
          <w:color w:val="111111"/>
          <w:sz w:val="28"/>
          <w:szCs w:val="28"/>
          <w:rtl w:val="true"/>
          <w:lang w:bidi="fa-IR"/>
        </w:rPr>
        <w:t>.</w:t>
      </w:r>
    </w:p>
    <w:p>
      <w:pPr>
        <w:pStyle w:val="Heading6"/>
        <w:numPr>
          <w:ilvl w:val="5"/>
          <w:numId w:val="1"/>
        </w:numPr>
        <w:rPr/>
      </w:pPr>
      <w:bookmarkStart w:id="1731" w:name="__RefHeading___Toc6343255_417432637"/>
      <w:bookmarkStart w:id="1732" w:name="_Toc758"/>
      <w:bookmarkEnd w:id="1731"/>
      <w:r>
        <w:rPr>
          <w:rtl w:val="true"/>
        </w:rPr>
        <w:t>جعفر بن سلیمان؛ الضبعی</w:t>
      </w:r>
      <w:r>
        <w:rPr>
          <w:rtl w:val="true"/>
        </w:rPr>
        <w:t>:</w:t>
      </w:r>
      <w:bookmarkEnd w:id="1732"/>
    </w:p>
    <w:p>
      <w:pPr>
        <w:pStyle w:val="BookText"/>
        <w:rPr/>
      </w:pPr>
      <w:r>
        <w:rPr>
          <w:rFonts w:ascii="IRNazanin" w:hAnsi="IRNazanin" w:eastAsia="IRNazanin"/>
          <w:color w:val="111111"/>
          <w:sz w:val="28"/>
          <w:sz w:val="28"/>
          <w:szCs w:val="28"/>
          <w:rtl w:val="true"/>
          <w:lang w:bidi="fa-IR"/>
        </w:rPr>
        <w:t>ثقة، من أصحاب الصادق علیه السلام، قاله ابن داود، نقلا عن الشیخ</w:t>
      </w:r>
      <w:r>
        <w:rPr>
          <w:rFonts w:eastAsia="IRNazanin" w:cs="IRNazanin"/>
          <w:color w:val="111111"/>
          <w:sz w:val="28"/>
          <w:szCs w:val="28"/>
          <w:rtl w:val="true"/>
          <w:lang w:bidi="fa-IR"/>
        </w:rPr>
        <w:t>.</w:t>
      </w:r>
    </w:p>
    <w:p>
      <w:pPr>
        <w:pStyle w:val="Heading6"/>
        <w:numPr>
          <w:ilvl w:val="5"/>
          <w:numId w:val="1"/>
        </w:numPr>
        <w:rPr/>
      </w:pPr>
      <w:bookmarkStart w:id="1733" w:name="__RefHeading___Toc6343257_417432637"/>
      <w:bookmarkStart w:id="1734" w:name="_Toc759"/>
      <w:bookmarkEnd w:id="1733"/>
      <w:r>
        <w:rPr>
          <w:rtl w:val="true"/>
        </w:rPr>
        <w:t>جعفر بن سلیمان؛ القمی؛ أبو محمد</w:t>
      </w:r>
      <w:r>
        <w:rPr>
          <w:rtl w:val="true"/>
        </w:rPr>
        <w:t>:</w:t>
      </w:r>
      <w:bookmarkEnd w:id="1734"/>
    </w:p>
    <w:p>
      <w:pPr>
        <w:pStyle w:val="BookText"/>
        <w:rPr/>
      </w:pPr>
      <w:r>
        <w:rPr>
          <w:rFonts w:ascii="IRNazanin" w:hAnsi="IRNazanin" w:eastAsia="IRNazanin"/>
          <w:color w:val="111111"/>
          <w:sz w:val="28"/>
          <w:sz w:val="28"/>
          <w:szCs w:val="28"/>
          <w:rtl w:val="true"/>
          <w:lang w:bidi="fa-IR"/>
        </w:rPr>
        <w:t>ثقة من أصحابنا،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735" w:name="__RefHeading___Toc6343259_417432637"/>
      <w:bookmarkStart w:id="1736" w:name="_Toc760"/>
      <w:bookmarkEnd w:id="1735"/>
      <w:r>
        <w:rPr>
          <w:rtl w:val="true"/>
        </w:rPr>
        <w:t>جعفر بن سهیل</w:t>
      </w:r>
      <w:r>
        <w:rPr>
          <w:rtl w:val="true"/>
        </w:rPr>
        <w:t>:</w:t>
      </w:r>
      <w:bookmarkEnd w:id="1736"/>
    </w:p>
    <w:p>
      <w:pPr>
        <w:pStyle w:val="BookText"/>
        <w:rPr/>
      </w:pPr>
      <w:r>
        <w:rPr>
          <w:rFonts w:ascii="IRNazanin" w:hAnsi="IRNazanin" w:eastAsia="IRNazanin"/>
          <w:color w:val="111111"/>
          <w:sz w:val="28"/>
          <w:sz w:val="28"/>
          <w:szCs w:val="28"/>
          <w:rtl w:val="true"/>
          <w:lang w:bidi="fa-IR"/>
        </w:rPr>
        <w:t>وکیل أبی الحسن، و أبی محمد، و صاحب الدار علیهم السلام؛ قاله الشیخ و العلامة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37" w:name="__RefHeading___Toc6343261_417432637"/>
      <w:bookmarkStart w:id="1738" w:name="_Toc761"/>
      <w:bookmarkEnd w:id="1737"/>
      <w:r>
        <w:rPr>
          <w:rtl w:val="true"/>
        </w:rPr>
        <w:t xml:space="preserve">جعفر بن عبد الله؛ رأس المذری، ابن جعفر الثانی، ابن عبد الله بن جعفر بن محمد بن </w:t>
      </w:r>
      <w:r>
        <w:rPr>
          <w:rtl w:val="true"/>
        </w:rPr>
        <w:t>(</w:t>
      </w:r>
      <w:r>
        <w:rPr>
          <w:rtl w:val="true"/>
        </w:rPr>
        <w:t>علی بن</w:t>
      </w:r>
      <w:r>
        <w:rPr>
          <w:rtl w:val="true"/>
        </w:rPr>
        <w:t>)</w:t>
      </w:r>
      <w:r>
        <w:rPr/>
        <w:t>10400</w:t>
      </w:r>
      <w:r>
        <w:rPr>
          <w:rtl w:val="true"/>
        </w:rPr>
        <w:t xml:space="preserve"> </w:t>
      </w:r>
      <w:r>
        <w:rPr>
          <w:rtl w:val="true"/>
        </w:rPr>
        <w:t>أبی طالب؛ أبو عبد الله</w:t>
      </w:r>
      <w:r>
        <w:rPr>
          <w:rtl w:val="true"/>
        </w:rPr>
        <w:t>:</w:t>
      </w:r>
      <w:bookmarkStart w:id="1739" w:name="pg12224_127213"/>
      <w:bookmarkEnd w:id="1738"/>
    </w:p>
    <w:p>
      <w:pPr>
        <w:pStyle w:val="BookText"/>
        <w:rPr/>
      </w:pPr>
      <w:bookmarkEnd w:id="1739"/>
      <w:r>
        <w:rPr>
          <w:rFonts w:ascii="IRNazanin" w:hAnsi="IRNazanin" w:eastAsia="IRNazanin"/>
          <w:color w:val="111111"/>
          <w:sz w:val="28"/>
          <w:sz w:val="28"/>
          <w:szCs w:val="28"/>
          <w:rtl w:val="true"/>
          <w:lang w:bidi="fa-IR"/>
        </w:rPr>
        <w:t>کان وجیها فی أصحابنا، و فقیها، و أوثق الناس فی حدیثه؛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740" w:name="__RefHeading___Toc6343263_417432637"/>
      <w:bookmarkStart w:id="1741" w:name="_Toc762"/>
      <w:bookmarkEnd w:id="1740"/>
      <w:r>
        <w:rPr>
          <w:rtl w:val="true"/>
        </w:rPr>
        <w:t>جعفر بن عبد الله بن جعفر</w:t>
      </w:r>
      <w:r>
        <w:rPr>
          <w:rtl w:val="true"/>
        </w:rPr>
        <w:t>:</w:t>
      </w:r>
      <w:bookmarkEnd w:id="1741"/>
    </w:p>
    <w:p>
      <w:pPr>
        <w:pStyle w:val="BookText"/>
        <w:rPr/>
      </w:pPr>
      <w:r>
        <w:rPr>
          <w:rFonts w:ascii="IRNazanin" w:hAnsi="IRNazanin" w:eastAsia="IRNazanin"/>
          <w:color w:val="111111"/>
          <w:sz w:val="28"/>
          <w:sz w:val="28"/>
          <w:szCs w:val="28"/>
          <w:rtl w:val="true"/>
          <w:lang w:bidi="fa-IR"/>
        </w:rPr>
        <w:t>له مکاتبة، قاله العلامة، 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مکانة</w:t>
      </w:r>
      <w:r>
        <w:rPr>
          <w:rFonts w:eastAsia="IRNazanin" w:cs="IRNazanin"/>
          <w:color w:val="111111"/>
          <w:sz w:val="28"/>
          <w:szCs w:val="28"/>
          <w:rtl w:val="true"/>
          <w:lang w:bidi="fa-IR"/>
        </w:rPr>
        <w:t>.</w:t>
      </w:r>
    </w:p>
    <w:p>
      <w:pPr>
        <w:pStyle w:val="Heading6"/>
        <w:numPr>
          <w:ilvl w:val="5"/>
          <w:numId w:val="1"/>
        </w:numPr>
        <w:rPr/>
      </w:pPr>
      <w:bookmarkStart w:id="1742" w:name="__RefHeading___Toc6343265_417432637"/>
      <w:bookmarkStart w:id="1743" w:name="_Toc763"/>
      <w:bookmarkEnd w:id="1742"/>
      <w:r>
        <w:rPr>
          <w:rtl w:val="true"/>
        </w:rPr>
        <w:t>جعفر بن عثمان؛ الرواسی؛ الکوفی</w:t>
      </w:r>
      <w:r>
        <w:rPr>
          <w:rtl w:val="true"/>
        </w:rPr>
        <w:t>:</w:t>
      </w:r>
      <w:bookmarkEnd w:id="1743"/>
    </w:p>
    <w:p>
      <w:pPr>
        <w:pStyle w:val="BookText"/>
        <w:rPr/>
      </w:pPr>
      <w:r>
        <w:rPr>
          <w:rFonts w:ascii="IRNazanin" w:hAnsi="IRNazanin" w:eastAsia="IRNazanin"/>
          <w:color w:val="111111"/>
          <w:sz w:val="28"/>
          <w:sz w:val="28"/>
          <w:szCs w:val="28"/>
          <w:rtl w:val="true"/>
          <w:lang w:bidi="fa-IR"/>
        </w:rPr>
        <w:t>من أصحاب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الکشی، عن 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أشیاخی، 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حمادا، و جعفرا و الحسین، بنی عثمان بن زیاد الرواسی و حماد یلقب بالناب کلهم فاضلون، خیار، 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نقله العلامة نحوه</w:t>
      </w:r>
      <w:r>
        <w:rPr>
          <w:rFonts w:eastAsia="Amiri" w:cs="Amiri" w:ascii="Amiri" w:hAnsi="Amiri"/>
          <w:color w:val="111111"/>
          <w:sz w:val="28"/>
          <w:szCs w:val="28"/>
          <w:rtl w:val="true"/>
          <w:lang w:bidi="ar-SA"/>
        </w:rPr>
        <w:t>.</w:t>
      </w:r>
    </w:p>
    <w:p>
      <w:pPr>
        <w:pStyle w:val="Heading6"/>
        <w:numPr>
          <w:ilvl w:val="5"/>
          <w:numId w:val="1"/>
        </w:numPr>
        <w:rPr/>
      </w:pPr>
      <w:bookmarkStart w:id="1744" w:name="__RefHeading___Toc6343267_417432637"/>
      <w:bookmarkStart w:id="1745" w:name="_Toc764"/>
      <w:bookmarkEnd w:id="1744"/>
      <w:r>
        <w:rPr>
          <w:rtl w:val="true"/>
        </w:rPr>
        <w:t>جعفر بن عفان؛ الطائی</w:t>
      </w:r>
      <w:r>
        <w:rPr>
          <w:rtl w:val="true"/>
        </w:rPr>
        <w:t>:</w:t>
      </w:r>
      <w:bookmarkEnd w:id="1745"/>
    </w:p>
    <w:p>
      <w:pPr>
        <w:pStyle w:val="BookText"/>
        <w:rPr/>
      </w:pPr>
      <w:r>
        <w:rPr>
          <w:rFonts w:ascii="IRNazanin" w:hAnsi="IRNazanin" w:eastAsia="IRNazanin"/>
          <w:color w:val="111111"/>
          <w:sz w:val="28"/>
          <w:sz w:val="28"/>
          <w:szCs w:val="28"/>
          <w:rtl w:val="true"/>
          <w:lang w:bidi="fa-IR"/>
        </w:rPr>
        <w:t>روی الکشی مدحه، و رواه غیره، و نقله العلامة</w:t>
      </w:r>
      <w:r>
        <w:rPr>
          <w:rFonts w:eastAsia="IRNazanin" w:cs="IRNazanin"/>
          <w:color w:val="111111"/>
          <w:sz w:val="28"/>
          <w:szCs w:val="28"/>
          <w:rtl w:val="true"/>
          <w:lang w:bidi="fa-IR"/>
        </w:rPr>
        <w:t>.</w:t>
      </w:r>
    </w:p>
    <w:p>
      <w:pPr>
        <w:pStyle w:val="Heading6"/>
        <w:numPr>
          <w:ilvl w:val="5"/>
          <w:numId w:val="1"/>
        </w:numPr>
        <w:rPr/>
      </w:pPr>
      <w:bookmarkStart w:id="1746" w:name="__RefHeading___Toc6343269_417432637"/>
      <w:bookmarkStart w:id="1747" w:name="_Toc765"/>
      <w:bookmarkEnd w:id="1746"/>
      <w:r>
        <w:rPr>
          <w:rtl w:val="true"/>
        </w:rPr>
        <w:t>جعفر بن علی بن أحمد القمّیّ؛ المعروف بابن الرازی</w:t>
      </w:r>
      <w:r>
        <w:rPr>
          <w:rtl w:val="true"/>
        </w:rPr>
        <w:t>:</w:t>
      </w:r>
      <w:bookmarkEnd w:id="1747"/>
    </w:p>
    <w:p>
      <w:pPr>
        <w:pStyle w:val="BookText"/>
        <w:rPr/>
      </w:pPr>
      <w:r>
        <w:rPr>
          <w:rFonts w:ascii="IRNazanin" w:hAnsi="IRNazanin" w:eastAsia="IRNazanin"/>
          <w:color w:val="111111"/>
          <w:sz w:val="28"/>
          <w:sz w:val="28"/>
          <w:szCs w:val="28"/>
          <w:rtl w:val="true"/>
          <w:lang w:bidi="fa-IR"/>
        </w:rPr>
        <w:t>ثقة، مصنف؛ قاله ابن داود، و نقله عن الشیخ</w:t>
      </w:r>
      <w:r>
        <w:rPr>
          <w:rFonts w:eastAsia="IRNazanin" w:cs="IRNazanin"/>
          <w:color w:val="111111"/>
          <w:sz w:val="28"/>
          <w:szCs w:val="28"/>
          <w:rtl w:val="true"/>
          <w:lang w:bidi="fa-IR"/>
        </w:rPr>
        <w:t>.</w:t>
      </w:r>
    </w:p>
    <w:p>
      <w:pPr>
        <w:pStyle w:val="Heading6"/>
        <w:numPr>
          <w:ilvl w:val="5"/>
          <w:numId w:val="1"/>
        </w:numPr>
        <w:rPr/>
      </w:pPr>
      <w:bookmarkStart w:id="1748" w:name="__RefHeading___Toc6343271_417432637"/>
      <w:bookmarkStart w:id="1749" w:name="_Toc766"/>
      <w:bookmarkEnd w:id="1748"/>
      <w:r>
        <w:rPr>
          <w:rtl w:val="true"/>
        </w:rPr>
        <w:t>جعفر بن عیسی بن عبید</w:t>
      </w:r>
      <w:r>
        <w:rPr>
          <w:rtl w:val="true"/>
        </w:rPr>
        <w:t>:</w:t>
      </w:r>
      <w:bookmarkEnd w:id="1749"/>
    </w:p>
    <w:p>
      <w:pPr>
        <w:pStyle w:val="BookText"/>
        <w:rPr/>
      </w:pPr>
      <w:r>
        <w:rPr>
          <w:rFonts w:ascii="IRNazanin" w:hAnsi="IRNazanin" w:eastAsia="IRNazanin"/>
          <w:color w:val="111111"/>
          <w:sz w:val="28"/>
          <w:sz w:val="28"/>
          <w:szCs w:val="28"/>
          <w:rtl w:val="true"/>
          <w:lang w:bidi="fa-IR"/>
        </w:rPr>
        <w:t>ممدوح؛ رواه الکشی، و نقله العلامة</w:t>
      </w:r>
      <w:r>
        <w:rPr>
          <w:rFonts w:eastAsia="IRNazanin" w:cs="IRNazanin"/>
          <w:color w:val="111111"/>
          <w:sz w:val="28"/>
          <w:szCs w:val="28"/>
          <w:rtl w:val="true"/>
          <w:lang w:bidi="fa-IR"/>
        </w:rPr>
        <w:t>.</w:t>
      </w:r>
    </w:p>
    <w:p>
      <w:pPr>
        <w:pStyle w:val="Heading6"/>
        <w:numPr>
          <w:ilvl w:val="5"/>
          <w:numId w:val="1"/>
        </w:numPr>
        <w:rPr/>
      </w:pPr>
      <w:bookmarkStart w:id="1750" w:name="__RefHeading___Toc6343273_417432637"/>
      <w:bookmarkStart w:id="1751" w:name="_Toc767"/>
      <w:bookmarkEnd w:id="1750"/>
      <w:r>
        <w:rPr>
          <w:rtl w:val="true"/>
        </w:rPr>
        <w:t>جعفر بن المثنی بن عبد السلام بن عبد الرحمن بن نعیم، الأزدی؛ العطار</w:t>
      </w:r>
      <w:r>
        <w:rPr>
          <w:rtl w:val="true"/>
        </w:rPr>
        <w:t>:</w:t>
      </w:r>
      <w:bookmarkEnd w:id="1751"/>
    </w:p>
    <w:p>
      <w:pPr>
        <w:pStyle w:val="BookText"/>
        <w:rPr/>
      </w:pPr>
      <w:r>
        <w:rPr>
          <w:rFonts w:ascii="IRNazanin" w:hAnsi="IRNazanin" w:eastAsia="IRNazanin"/>
          <w:color w:val="111111"/>
          <w:sz w:val="28"/>
          <w:sz w:val="28"/>
          <w:szCs w:val="28"/>
          <w:rtl w:val="true"/>
          <w:lang w:bidi="fa-IR"/>
        </w:rPr>
        <w:t>ثقة، من وجوه أصحابنا الکوفیین؛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752" w:name="__RefHeading___Toc6343275_417432637"/>
      <w:bookmarkStart w:id="1753" w:name="_Toc768"/>
      <w:bookmarkEnd w:id="1752"/>
      <w:r>
        <w:rPr>
          <w:rtl w:val="true"/>
        </w:rPr>
        <w:t>جعفر بن محمد بن إبراهیم؛ العلوی؛ الموسوی؛ الشریف، الصالح</w:t>
      </w:r>
      <w:r>
        <w:rPr>
          <w:rtl w:val="true"/>
        </w:rPr>
        <w:t>:</w:t>
      </w:r>
      <w:bookmarkEnd w:id="1753"/>
    </w:p>
    <w:p>
      <w:pPr>
        <w:pStyle w:val="BookText"/>
        <w:rPr/>
      </w:pPr>
      <w:r>
        <w:rPr>
          <w:rFonts w:ascii="IRNazanin" w:hAnsi="IRNazanin" w:eastAsia="IRNazanin"/>
          <w:color w:val="111111"/>
          <w:sz w:val="28"/>
          <w:sz w:val="28"/>
          <w:szCs w:val="28"/>
          <w:rtl w:val="true"/>
          <w:lang w:bidi="fa-IR"/>
        </w:rPr>
        <w:t>روی عنه التلعکبری؛ ذکره الشیخ</w:t>
      </w:r>
      <w:r>
        <w:rPr>
          <w:rFonts w:eastAsia="IRNazanin" w:cs="IRNazanin"/>
          <w:color w:val="111111"/>
          <w:sz w:val="28"/>
          <w:szCs w:val="28"/>
          <w:rtl w:val="true"/>
          <w:lang w:bidi="fa-IR"/>
        </w:rPr>
        <w:t>.</w:t>
      </w:r>
    </w:p>
    <w:p>
      <w:pPr>
        <w:pStyle w:val="Heading6"/>
        <w:numPr>
          <w:ilvl w:val="5"/>
          <w:numId w:val="1"/>
        </w:numPr>
        <w:rPr/>
      </w:pPr>
      <w:bookmarkStart w:id="1754" w:name="__RefHeading___Toc6343277_417432637"/>
      <w:bookmarkStart w:id="1755" w:name="_Toc769"/>
      <w:bookmarkEnd w:id="1754"/>
      <w:r>
        <w:rPr>
          <w:rtl w:val="true"/>
        </w:rPr>
        <w:t>جعفر بن محمد بن إسحاق بن رباط؛ أبو القاسم؛ البجلی</w:t>
      </w:r>
      <w:r>
        <w:rPr>
          <w:rtl w:val="true"/>
        </w:rPr>
        <w:t>:</w:t>
      </w:r>
      <w:bookmarkEnd w:id="175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ثقة، من وجوه أصحابنا؛ قاله النجاشی، و العلامة</w:t>
      </w:r>
      <w:r>
        <w:rPr>
          <w:rFonts w:eastAsia="IRNazanin" w:cs="IRNazanin"/>
          <w:color w:val="111111"/>
          <w:sz w:val="28"/>
          <w:szCs w:val="28"/>
          <w:rtl w:val="true"/>
          <w:lang w:bidi="fa-IR"/>
        </w:rPr>
        <w:t xml:space="preserve">. </w:t>
      </w:r>
      <w:bookmarkStart w:id="1756" w:name="pg12224_127214"/>
    </w:p>
    <w:p>
      <w:pPr>
        <w:pStyle w:val="Heading6"/>
        <w:numPr>
          <w:ilvl w:val="5"/>
          <w:numId w:val="1"/>
        </w:numPr>
        <w:rPr/>
      </w:pPr>
      <w:bookmarkStart w:id="1757" w:name="__RefHeading___Toc6343279_417432637"/>
      <w:bookmarkStart w:id="1758" w:name="_Toc770"/>
      <w:bookmarkEnd w:id="1756"/>
      <w:bookmarkEnd w:id="1757"/>
      <w:r>
        <w:rPr>
          <w:rtl w:val="true"/>
        </w:rPr>
        <w:t>جعفر بن محمد بن جعفر بن الحسن؛ العلوی</w:t>
      </w:r>
      <w:r>
        <w:rPr>
          <w:rtl w:val="true"/>
        </w:rPr>
        <w:t>:</w:t>
      </w:r>
      <w:bookmarkEnd w:id="1758"/>
    </w:p>
    <w:p>
      <w:pPr>
        <w:pStyle w:val="BookText"/>
        <w:rPr/>
      </w:pPr>
      <w:r>
        <w:rPr>
          <w:rFonts w:ascii="IRNazanin" w:hAnsi="IRNazanin" w:eastAsia="IRNazanin"/>
          <w:color w:val="111111"/>
          <w:sz w:val="28"/>
          <w:sz w:val="28"/>
          <w:szCs w:val="28"/>
          <w:rtl w:val="true"/>
          <w:lang w:bidi="fa-IR"/>
        </w:rPr>
        <w:t>کان وجها فی الطالبیین، مقدما، ثقة فی أصحابنا؛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759" w:name="__RefHeading___Toc6343281_417432637"/>
      <w:bookmarkStart w:id="1760" w:name="_Toc771"/>
      <w:bookmarkEnd w:id="1759"/>
      <w:r>
        <w:rPr>
          <w:rtl w:val="true"/>
        </w:rPr>
        <w:t>جعفر بن محمد بن جعفر بن قولویه، أبو القاسم</w:t>
      </w:r>
      <w:r>
        <w:rPr>
          <w:rtl w:val="true"/>
        </w:rPr>
        <w:t>:</w:t>
      </w:r>
      <w:bookmarkEnd w:id="1760"/>
    </w:p>
    <w:p>
      <w:pPr>
        <w:pStyle w:val="BookText"/>
        <w:rPr/>
      </w:pPr>
      <w:r>
        <w:rPr>
          <w:rFonts w:ascii="IRNazanin" w:hAnsi="IRNazanin" w:eastAsia="IRNazanin"/>
          <w:color w:val="111111"/>
          <w:sz w:val="28"/>
          <w:sz w:val="28"/>
          <w:szCs w:val="28"/>
          <w:rtl w:val="true"/>
          <w:lang w:bidi="fa-IR"/>
        </w:rPr>
        <w:t>من ثقات أصحابنا، و أجلائهم، فی الفقه، و الحدیث، و کل ما یوصف به الناس من جمیل و ثقة و فقه فهو فوقه؛ قاله النجاشی، و العلامة، و وثقه الشیخ أیضا</w:t>
      </w:r>
      <w:r>
        <w:rPr>
          <w:rFonts w:eastAsia="IRNazanin" w:cs="IRNazanin"/>
          <w:color w:val="111111"/>
          <w:sz w:val="28"/>
          <w:szCs w:val="28"/>
          <w:rtl w:val="true"/>
          <w:lang w:bidi="fa-IR"/>
        </w:rPr>
        <w:t>-.</w:t>
      </w:r>
    </w:p>
    <w:p>
      <w:pPr>
        <w:pStyle w:val="Heading6"/>
        <w:numPr>
          <w:ilvl w:val="5"/>
          <w:numId w:val="1"/>
        </w:numPr>
        <w:rPr/>
      </w:pPr>
      <w:bookmarkStart w:id="1761" w:name="__RefHeading___Toc6343283_417432637"/>
      <w:bookmarkStart w:id="1762" w:name="_Toc772"/>
      <w:bookmarkEnd w:id="1761"/>
      <w:r>
        <w:rPr>
          <w:rtl w:val="true"/>
        </w:rPr>
        <w:t>جعفر بن محمد؛ الدوریستی؛ أبو عبد الله</w:t>
      </w:r>
      <w:r>
        <w:rPr>
          <w:rtl w:val="true"/>
        </w:rPr>
        <w:t>:</w:t>
      </w:r>
      <w:bookmarkEnd w:id="1762"/>
    </w:p>
    <w:p>
      <w:pPr>
        <w:pStyle w:val="BookText"/>
        <w:rPr/>
      </w:pPr>
      <w:r>
        <w:rPr>
          <w:rFonts w:ascii="IRNazanin" w:hAnsi="IRNazanin" w:eastAsia="IRNazanin"/>
          <w:color w:val="111111"/>
          <w:sz w:val="28"/>
          <w:sz w:val="28"/>
          <w:szCs w:val="28"/>
          <w:rtl w:val="true"/>
          <w:lang w:bidi="fa-IR"/>
        </w:rPr>
        <w:t>ثقة؛ قاله الشیخ، و نقله ابن داود</w:t>
      </w:r>
      <w:r>
        <w:rPr>
          <w:rFonts w:eastAsia="IRNazanin" w:cs="IRNazanin"/>
          <w:color w:val="111111"/>
          <w:sz w:val="28"/>
          <w:szCs w:val="28"/>
          <w:rtl w:val="true"/>
          <w:lang w:bidi="fa-IR"/>
        </w:rPr>
        <w:t>.</w:t>
      </w:r>
    </w:p>
    <w:p>
      <w:pPr>
        <w:pStyle w:val="Heading6"/>
        <w:numPr>
          <w:ilvl w:val="5"/>
          <w:numId w:val="1"/>
        </w:numPr>
        <w:rPr/>
      </w:pPr>
      <w:bookmarkStart w:id="1763" w:name="__RefHeading___Toc6343285_417432637"/>
      <w:bookmarkStart w:id="1764" w:name="_Toc773"/>
      <w:bookmarkEnd w:id="1763"/>
      <w:r>
        <w:rPr>
          <w:rtl w:val="true"/>
        </w:rPr>
        <w:t>جعفر بن محمد بن سماعة</w:t>
      </w:r>
      <w:r>
        <w:rPr>
          <w:rtl w:val="true"/>
        </w:rPr>
        <w:t>:</w:t>
      </w:r>
      <w:bookmarkEnd w:id="1764"/>
    </w:p>
    <w:p>
      <w:pPr>
        <w:pStyle w:val="BookText"/>
        <w:rPr/>
      </w:pPr>
      <w:r>
        <w:rPr>
          <w:rFonts w:ascii="IRNazanin" w:hAnsi="IRNazanin" w:eastAsia="IRNazanin"/>
          <w:color w:val="111111"/>
          <w:sz w:val="28"/>
          <w:sz w:val="28"/>
          <w:szCs w:val="28"/>
          <w:rtl w:val="true"/>
          <w:lang w:bidi="fa-IR"/>
        </w:rPr>
        <w:t>ثقة فی الحدیث؛ واقفی؛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765" w:name="__RefHeading___Toc6343287_417432637"/>
      <w:bookmarkStart w:id="1766" w:name="_Toc774"/>
      <w:bookmarkEnd w:id="1765"/>
      <w:r>
        <w:rPr>
          <w:rtl w:val="true"/>
        </w:rPr>
        <w:t>جعفر بن محمد بن مالک</w:t>
      </w:r>
      <w:r>
        <w:rPr>
          <w:rtl w:val="true"/>
        </w:rPr>
        <w:t>:</w:t>
      </w:r>
      <w:bookmarkEnd w:id="1766"/>
    </w:p>
    <w:p>
      <w:pPr>
        <w:pStyle w:val="BookText"/>
        <w:rPr/>
      </w:pPr>
      <w:r>
        <w:rPr>
          <w:rFonts w:ascii="IRNazanin" w:hAnsi="IRNazanin" w:eastAsia="IRNazanin"/>
          <w:color w:val="111111"/>
          <w:sz w:val="28"/>
          <w:sz w:val="28"/>
          <w:szCs w:val="28"/>
          <w:rtl w:val="true"/>
          <w:lang w:bidi="fa-IR"/>
        </w:rPr>
        <w:t>ضعفه النجاشی، و وثقه الشیخ، و توقف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الشیخ الاطلاع علی ضعف التضعیف،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و یضعفه قوم</w:t>
      </w:r>
      <w:r>
        <w:rPr>
          <w:rFonts w:eastAsia="IRNazanin" w:cs="IRNazanin"/>
          <w:color w:val="111111"/>
          <w:sz w:val="28"/>
          <w:szCs w:val="28"/>
          <w:rtl w:val="true"/>
          <w:lang w:bidi="fa-IR"/>
        </w:rPr>
        <w:t>.</w:t>
      </w:r>
    </w:p>
    <w:p>
      <w:pPr>
        <w:pStyle w:val="Heading6"/>
        <w:numPr>
          <w:ilvl w:val="5"/>
          <w:numId w:val="1"/>
        </w:numPr>
        <w:rPr/>
      </w:pPr>
      <w:bookmarkStart w:id="1767" w:name="__RefHeading___Toc6343289_417432637"/>
      <w:bookmarkStart w:id="1768" w:name="_Toc775"/>
      <w:bookmarkEnd w:id="1767"/>
      <w:r>
        <w:rPr>
          <w:rtl w:val="true"/>
        </w:rPr>
        <w:t>جعفر بن محمد بن یونس، الأحول</w:t>
      </w:r>
      <w:r>
        <w:rPr>
          <w:rtl w:val="true"/>
        </w:rPr>
        <w:t>:</w:t>
      </w:r>
      <w:bookmarkEnd w:id="1768"/>
    </w:p>
    <w:p>
      <w:pPr>
        <w:pStyle w:val="BookText"/>
        <w:rPr/>
      </w:pPr>
      <w:r>
        <w:rPr>
          <w:rFonts w:ascii="IRNazanin" w:hAnsi="IRNazanin" w:eastAsia="IRNazanin"/>
          <w:color w:val="111111"/>
          <w:sz w:val="28"/>
          <w:sz w:val="28"/>
          <w:szCs w:val="28"/>
          <w:rtl w:val="true"/>
          <w:lang w:bidi="fa-IR"/>
        </w:rPr>
        <w:t>من أصحاب الرضا علیه السلام، ثقة؛ قاله العلامة، و وثقه الشیخ أیضا و ذکره فی أصحاب الجواد و الهادی علیهم السلام</w:t>
      </w:r>
      <w:r>
        <w:rPr>
          <w:rFonts w:eastAsia="IRNazanin" w:cs="IRNazanin"/>
          <w:color w:val="111111"/>
          <w:sz w:val="28"/>
          <w:szCs w:val="28"/>
          <w:rtl w:val="true"/>
          <w:lang w:bidi="fa-IR"/>
        </w:rPr>
        <w:t>.</w:t>
      </w:r>
    </w:p>
    <w:p>
      <w:pPr>
        <w:pStyle w:val="Heading6"/>
        <w:numPr>
          <w:ilvl w:val="5"/>
          <w:numId w:val="1"/>
        </w:numPr>
        <w:rPr/>
      </w:pPr>
      <w:bookmarkStart w:id="1769" w:name="__RefHeading___Toc6343291_417432637"/>
      <w:bookmarkStart w:id="1770" w:name="_Toc776"/>
      <w:bookmarkEnd w:id="1769"/>
      <w:r>
        <w:rPr>
          <w:rtl w:val="true"/>
        </w:rPr>
        <w:t>جعفر بن ورقاء بن محمد بن ورقاء؛ أبو محمد</w:t>
      </w:r>
      <w:r>
        <w:rPr>
          <w:rtl w:val="true"/>
        </w:rPr>
        <w:t>:</w:t>
      </w:r>
      <w:bookmarkEnd w:id="177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أمیر بنی شیبان بالعراق، و وجههم، و کان عظیما عند السلطان، و کان صحیح المذهب،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إمامة علی علیه السلام؛ قاله النجاشی، و العلامة</w:t>
      </w:r>
      <w:r>
        <w:rPr>
          <w:rFonts w:eastAsia="IRNazanin" w:cs="IRNazanin"/>
          <w:color w:val="111111"/>
          <w:sz w:val="28"/>
          <w:szCs w:val="28"/>
          <w:rtl w:val="true"/>
          <w:lang w:bidi="fa-IR"/>
        </w:rPr>
        <w:t xml:space="preserve">. </w:t>
      </w:r>
      <w:bookmarkStart w:id="1771" w:name="pg12224_127215"/>
    </w:p>
    <w:p>
      <w:pPr>
        <w:pStyle w:val="Heading6"/>
        <w:numPr>
          <w:ilvl w:val="5"/>
          <w:numId w:val="1"/>
        </w:numPr>
        <w:rPr/>
      </w:pPr>
      <w:bookmarkStart w:id="1772" w:name="__RefHeading___Toc6343293_417432637"/>
      <w:bookmarkStart w:id="1773" w:name="_Toc777"/>
      <w:bookmarkEnd w:id="1771"/>
      <w:bookmarkEnd w:id="1772"/>
      <w:r>
        <w:rPr>
          <w:rtl w:val="true"/>
        </w:rPr>
        <w:t>جعفر بن هارون؛ أبو عبد الله؛ الکوفی</w:t>
      </w:r>
      <w:r>
        <w:rPr>
          <w:rtl w:val="true"/>
        </w:rPr>
        <w:t>:</w:t>
      </w:r>
      <w:bookmarkEnd w:id="1773"/>
    </w:p>
    <w:p>
      <w:pPr>
        <w:pStyle w:val="BookText"/>
        <w:rPr/>
      </w:pPr>
      <w:r>
        <w:rPr>
          <w:rFonts w:ascii="IRNazanin" w:hAnsi="IRNazanin" w:eastAsia="IRNazanin"/>
          <w:color w:val="111111"/>
          <w:sz w:val="28"/>
          <w:sz w:val="28"/>
          <w:szCs w:val="28"/>
          <w:rtl w:val="true"/>
          <w:lang w:bidi="fa-IR"/>
        </w:rPr>
        <w:t>ثقة، من رجال الصادق علیه السلام؛ قاله العلامة، و الشیخ</w:t>
      </w:r>
      <w:r>
        <w:rPr>
          <w:rFonts w:eastAsia="IRNazanin" w:cs="IRNazanin"/>
          <w:color w:val="111111"/>
          <w:sz w:val="28"/>
          <w:szCs w:val="28"/>
          <w:rtl w:val="true"/>
          <w:lang w:bidi="fa-IR"/>
        </w:rPr>
        <w:t>.</w:t>
      </w:r>
    </w:p>
    <w:p>
      <w:pPr>
        <w:pStyle w:val="Heading6"/>
        <w:numPr>
          <w:ilvl w:val="5"/>
          <w:numId w:val="1"/>
        </w:numPr>
        <w:rPr/>
      </w:pPr>
      <w:bookmarkStart w:id="1774" w:name="__RefHeading___Toc6343295_417432637"/>
      <w:bookmarkStart w:id="1775" w:name="_Toc778"/>
      <w:bookmarkEnd w:id="1774"/>
      <w:r>
        <w:rPr>
          <w:rtl w:val="true"/>
        </w:rPr>
        <w:t>جعفر بن یحیی بن العلاء؛ أبو محمد؛ الرازی</w:t>
      </w:r>
      <w:r>
        <w:rPr>
          <w:rtl w:val="true"/>
        </w:rPr>
        <w:t>:</w:t>
      </w:r>
      <w:bookmarkEnd w:id="1775"/>
    </w:p>
    <w:p>
      <w:pPr>
        <w:pStyle w:val="BookText"/>
        <w:rPr/>
      </w:pPr>
      <w:r>
        <w:rPr>
          <w:rFonts w:ascii="IRNazanin" w:hAnsi="IRNazanin" w:eastAsia="IRNazanin"/>
          <w:color w:val="111111"/>
          <w:sz w:val="28"/>
          <w:sz w:val="28"/>
          <w:szCs w:val="28"/>
          <w:rtl w:val="true"/>
          <w:lang w:bidi="fa-IR"/>
        </w:rPr>
        <w:t>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776" w:name="__RefHeading___Toc6343297_417432637"/>
      <w:bookmarkStart w:id="1777" w:name="_Toc779"/>
      <w:bookmarkEnd w:id="1776"/>
      <w:r>
        <w:rPr>
          <w:rtl w:val="true"/>
        </w:rPr>
        <w:t>جفیر بن الحکم؛ العبدی؛ أبو المنذر</w:t>
      </w:r>
      <w:r>
        <w:rPr>
          <w:rtl w:val="true"/>
        </w:rPr>
        <w:t>:</w:t>
      </w:r>
      <w:bookmarkEnd w:id="1777"/>
    </w:p>
    <w:p>
      <w:pPr>
        <w:pStyle w:val="BookText"/>
        <w:rPr/>
      </w:pPr>
      <w:r>
        <w:rPr>
          <w:rFonts w:ascii="IRNazanin" w:hAnsi="IRNazanin" w:eastAsia="IRNazanin"/>
          <w:color w:val="111111"/>
          <w:sz w:val="28"/>
          <w:sz w:val="28"/>
          <w:szCs w:val="28"/>
          <w:rtl w:val="true"/>
          <w:lang w:bidi="fa-IR"/>
        </w:rPr>
        <w:t>عربی، ثقة؛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جیفر</w:t>
      </w:r>
      <w:r>
        <w:rPr>
          <w:rFonts w:eastAsia="IRNazanin" w:cs="IRNazanin"/>
          <w:color w:val="111111"/>
          <w:sz w:val="28"/>
          <w:szCs w:val="28"/>
          <w:rtl w:val="true"/>
          <w:lang w:bidi="fa-IR"/>
        </w:rPr>
        <w:t>".</w:t>
      </w:r>
    </w:p>
    <w:p>
      <w:pPr>
        <w:pStyle w:val="Heading6"/>
        <w:numPr>
          <w:ilvl w:val="5"/>
          <w:numId w:val="1"/>
        </w:numPr>
        <w:rPr/>
      </w:pPr>
      <w:bookmarkStart w:id="1778" w:name="__RefHeading___Toc6343299_417432637"/>
      <w:bookmarkStart w:id="1779" w:name="_Toc780"/>
      <w:bookmarkEnd w:id="1778"/>
      <w:r>
        <w:rPr>
          <w:rtl w:val="true"/>
        </w:rPr>
        <w:t>جلبة بن عیاض؛ أبو الحسن؛ اللیثی</w:t>
      </w:r>
      <w:r>
        <w:rPr>
          <w:rtl w:val="true"/>
        </w:rPr>
        <w:t>:</w:t>
      </w:r>
      <w:bookmarkEnd w:id="1779"/>
    </w:p>
    <w:p>
      <w:pPr>
        <w:pStyle w:val="BookText"/>
        <w:rPr/>
      </w:pPr>
      <w:r>
        <w:rPr>
          <w:rFonts w:ascii="IRNazanin" w:hAnsi="IRNazanin" w:eastAsia="IRNazanin"/>
          <w:color w:val="111111"/>
          <w:sz w:val="28"/>
          <w:sz w:val="28"/>
          <w:szCs w:val="28"/>
          <w:rtl w:val="true"/>
          <w:lang w:bidi="fa-IR"/>
        </w:rPr>
        <w:t>ثقة؛ قلیل الحدیث؛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780" w:name="__RefHeading___Toc6343301_417432637"/>
      <w:bookmarkStart w:id="1781" w:name="_Toc781"/>
      <w:bookmarkEnd w:id="1780"/>
      <w:r>
        <w:rPr>
          <w:rtl w:val="true"/>
        </w:rPr>
        <w:t>جمیل بن دراج</w:t>
      </w:r>
      <w:r>
        <w:rPr>
          <w:rtl w:val="true"/>
        </w:rPr>
        <w:t>:</w:t>
      </w:r>
      <w:bookmarkEnd w:id="1781"/>
    </w:p>
    <w:p>
      <w:pPr>
        <w:pStyle w:val="BookText"/>
        <w:rPr/>
      </w:pPr>
      <w:r>
        <w:rPr>
          <w:rFonts w:ascii="IRNazanin" w:hAnsi="IRNazanin" w:eastAsia="IRNazanin"/>
          <w:color w:val="111111"/>
          <w:sz w:val="28"/>
          <w:sz w:val="28"/>
          <w:szCs w:val="28"/>
          <w:rtl w:val="true"/>
          <w:lang w:bidi="fa-IR"/>
        </w:rPr>
        <w:t xml:space="preserve">شیخنا، و وجه الطائفة، ثقة، روی عن أبی عبد الله، و أبی الحسن علیهما السلام،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و نقل الإجماع السابق عن الکشی، و مثله النجاشی فی التوثیق و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له مدائح جلیلة بلیغة</w:t>
      </w:r>
      <w:r>
        <w:rPr>
          <w:rFonts w:eastAsia="IRNazanin" w:cs="IRNazanin"/>
          <w:color w:val="111111"/>
          <w:sz w:val="28"/>
          <w:szCs w:val="28"/>
          <w:rtl w:val="true"/>
          <w:lang w:bidi="fa-IR"/>
        </w:rPr>
        <w:t>.</w:t>
      </w:r>
    </w:p>
    <w:p>
      <w:pPr>
        <w:pStyle w:val="Heading6"/>
        <w:numPr>
          <w:ilvl w:val="5"/>
          <w:numId w:val="1"/>
        </w:numPr>
        <w:rPr/>
      </w:pPr>
      <w:bookmarkStart w:id="1782" w:name="__RefHeading___Toc6343303_417432637"/>
      <w:bookmarkStart w:id="1783" w:name="_Toc782"/>
      <w:bookmarkEnd w:id="1782"/>
      <w:r>
        <w:rPr>
          <w:rtl w:val="true"/>
        </w:rPr>
        <w:t>جمیل بن صالح؛ الأسدی</w:t>
      </w:r>
      <w:r>
        <w:rPr>
          <w:rtl w:val="true"/>
        </w:rPr>
        <w:t>:</w:t>
      </w:r>
      <w:bookmarkEnd w:id="1783"/>
    </w:p>
    <w:p>
      <w:pPr>
        <w:pStyle w:val="BookText"/>
        <w:rPr/>
      </w:pPr>
      <w:r>
        <w:rPr>
          <w:rFonts w:ascii="IRNazanin" w:hAnsi="IRNazanin" w:eastAsia="IRNazanin"/>
          <w:color w:val="111111"/>
          <w:sz w:val="28"/>
          <w:sz w:val="28"/>
          <w:szCs w:val="28"/>
          <w:rtl w:val="true"/>
          <w:lang w:bidi="fa-IR"/>
        </w:rPr>
        <w:t>ثقة، وجه، روی عن أبی عبد الله، و أبی الحسن علیهما السلام؛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p>
    <w:p>
      <w:pPr>
        <w:pStyle w:val="Heading6"/>
        <w:numPr>
          <w:ilvl w:val="5"/>
          <w:numId w:val="1"/>
        </w:numPr>
        <w:rPr/>
      </w:pPr>
      <w:bookmarkStart w:id="1784" w:name="__RefHeading___Toc6343305_417432637"/>
      <w:bookmarkStart w:id="1785" w:name="_Toc783"/>
      <w:bookmarkEnd w:id="1784"/>
      <w:r>
        <w:rPr>
          <w:rtl w:val="true"/>
        </w:rPr>
        <w:t>جندب بن جنادة؛ الغفاری؛ أبو ذر رحمه الله و قیل</w:t>
      </w:r>
      <w:r>
        <w:rPr>
          <w:rtl w:val="true"/>
        </w:rPr>
        <w:t xml:space="preserve">: </w:t>
      </w:r>
      <w:r>
        <w:rPr>
          <w:rtl w:val="true"/>
        </w:rPr>
        <w:t>جندب بن السکن، و قیل اسمه</w:t>
      </w:r>
      <w:r>
        <w:rPr>
          <w:rtl w:val="true"/>
        </w:rPr>
        <w:t xml:space="preserve">: </w:t>
      </w:r>
      <w:r>
        <w:rPr>
          <w:rtl w:val="true"/>
        </w:rPr>
        <w:t>برید بن جنادة</w:t>
      </w:r>
      <w:r>
        <w:rPr>
          <w:rtl w:val="true"/>
        </w:rPr>
        <w:t>-:</w:t>
      </w:r>
      <w:bookmarkEnd w:id="178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مهاجری، أحد الأرکان الأربعة، روی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w:t>
      </w:r>
      <w:bookmarkStart w:id="1786" w:name="pg12224_127216"/>
    </w:p>
    <w:p>
      <w:pPr>
        <w:pStyle w:val="BookText"/>
        <w:rPr/>
      </w:pPr>
      <w:bookmarkEnd w:id="1786"/>
      <w:r>
        <w:rPr>
          <w:rFonts w:ascii="IRNazanin" w:hAnsi="IRNazanin" w:eastAsia="IRNazanin"/>
          <w:color w:val="111111"/>
          <w:sz w:val="28"/>
          <w:sz w:val="28"/>
          <w:szCs w:val="28"/>
          <w:rtl w:val="true"/>
          <w:lang w:bidi="fa-IR"/>
        </w:rPr>
        <w:t>یرتد؛ قاله العلامة، و نحوه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له مدائح جلیلة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الأرکان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المقداد، و أبو ذر، و عمار</w:t>
      </w:r>
      <w:r>
        <w:rPr>
          <w:rFonts w:eastAsia="IRNazanin" w:cs="IRNazanin"/>
          <w:color w:val="111111"/>
          <w:sz w:val="28"/>
          <w:szCs w:val="28"/>
          <w:rtl w:val="true"/>
          <w:lang w:bidi="fa-IR"/>
        </w:rPr>
        <w:t>.</w:t>
      </w:r>
    </w:p>
    <w:p>
      <w:pPr>
        <w:pStyle w:val="Heading6"/>
        <w:numPr>
          <w:ilvl w:val="5"/>
          <w:numId w:val="1"/>
        </w:numPr>
        <w:rPr/>
      </w:pPr>
      <w:bookmarkStart w:id="1787" w:name="__RefHeading___Toc6343307_417432637"/>
      <w:bookmarkStart w:id="1788" w:name="_Toc784"/>
      <w:bookmarkEnd w:id="1787"/>
      <w:r>
        <w:rPr>
          <w:rtl w:val="true"/>
        </w:rPr>
        <w:t>جندب بن زهیر</w:t>
      </w:r>
      <w:r>
        <w:rPr>
          <w:rtl w:val="true"/>
        </w:rPr>
        <w:t>:</w:t>
      </w:r>
      <w:bookmarkEnd w:id="1788"/>
    </w:p>
    <w:p>
      <w:pPr>
        <w:pStyle w:val="BookText"/>
        <w:rPr/>
      </w:pPr>
      <w:r>
        <w:rPr>
          <w:rFonts w:ascii="IRNazanin" w:hAnsi="IRNazanin" w:eastAsia="IRNazanin"/>
          <w:color w:val="111111"/>
          <w:sz w:val="28"/>
          <w:sz w:val="28"/>
          <w:szCs w:val="28"/>
          <w:rtl w:val="true"/>
          <w:lang w:bidi="fa-IR"/>
        </w:rPr>
        <w:t>من التابعین الکبار، و رؤسائهم، و زهادهم؛ رواه الکشی عن الفضل بن شاذان، و نقله العلامة</w:t>
      </w:r>
      <w:r>
        <w:rPr>
          <w:rFonts w:eastAsia="IRNazanin" w:cs="IRNazanin"/>
          <w:color w:val="111111"/>
          <w:sz w:val="28"/>
          <w:szCs w:val="28"/>
          <w:rtl w:val="true"/>
          <w:lang w:bidi="fa-IR"/>
        </w:rPr>
        <w:t>.</w:t>
      </w:r>
    </w:p>
    <w:p>
      <w:pPr>
        <w:pStyle w:val="Heading6"/>
        <w:numPr>
          <w:ilvl w:val="5"/>
          <w:numId w:val="1"/>
        </w:numPr>
        <w:rPr/>
      </w:pPr>
      <w:bookmarkStart w:id="1789" w:name="__RefHeading___Toc6343309_417432637"/>
      <w:bookmarkStart w:id="1790" w:name="_Toc785"/>
      <w:bookmarkEnd w:id="1789"/>
      <w:r>
        <w:rPr>
          <w:rtl w:val="true"/>
        </w:rPr>
        <w:t>جویریة بن مسهر؛ العبدی</w:t>
      </w:r>
      <w:r>
        <w:rPr>
          <w:rtl w:val="true"/>
        </w:rPr>
        <w:t>:</w:t>
      </w:r>
      <w:bookmarkEnd w:id="1790"/>
    </w:p>
    <w:p>
      <w:pPr>
        <w:pStyle w:val="BookText"/>
        <w:rPr/>
      </w:pPr>
      <w:r>
        <w:rPr>
          <w:rFonts w:ascii="IRNazanin" w:hAnsi="IRNazanin" w:eastAsia="IRNazanin"/>
          <w:color w:val="111111"/>
          <w:sz w:val="28"/>
          <w:sz w:val="28"/>
          <w:szCs w:val="28"/>
          <w:rtl w:val="true"/>
          <w:lang w:bidi="fa-IR"/>
        </w:rPr>
        <w:t>ممدوح؛ رواه الکشی، و نقله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عده من ثقات علی علیه السلام فی الفائدة السابعة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91" w:name="__RefHeading___Toc6343311_417432637"/>
      <w:bookmarkStart w:id="1792" w:name="_Toc786"/>
      <w:bookmarkEnd w:id="1791"/>
      <w:r>
        <w:rPr>
          <w:rtl w:val="true"/>
        </w:rPr>
        <w:t>جهم بن حکیم</w:t>
      </w:r>
      <w:r>
        <w:rPr>
          <w:rtl w:val="true"/>
        </w:rPr>
        <w:t>:</w:t>
      </w:r>
      <w:bookmarkEnd w:id="1792"/>
    </w:p>
    <w:p>
      <w:pPr>
        <w:pStyle w:val="BookText"/>
        <w:rPr/>
      </w:pPr>
      <w:r>
        <w:rPr>
          <w:rFonts w:ascii="IRNazanin" w:hAnsi="IRNazanin" w:eastAsia="IRNazanin"/>
          <w:color w:val="111111"/>
          <w:sz w:val="28"/>
          <w:sz w:val="28"/>
          <w:szCs w:val="28"/>
          <w:rtl w:val="true"/>
          <w:lang w:bidi="fa-IR"/>
        </w:rPr>
        <w:t>کوفی، ثقة، قلیل الحدیث؛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793" w:name="__RefHeading___Toc6343313_417432637"/>
      <w:bookmarkStart w:id="1794" w:name="_Toc787"/>
      <w:bookmarkEnd w:id="1793"/>
      <w:r>
        <w:rPr>
          <w:rtl w:val="true"/>
        </w:rPr>
        <w:t>جیفر بن الحکم، العبدی</w:t>
      </w:r>
      <w:r>
        <w:rPr>
          <w:rtl w:val="true"/>
        </w:rPr>
        <w:t>:</w:t>
      </w:r>
      <w:bookmarkEnd w:id="1794"/>
    </w:p>
    <w:p>
      <w:pPr>
        <w:pStyle w:val="BookText"/>
        <w:rPr/>
      </w:pPr>
      <w:r>
        <w:rPr>
          <w:rFonts w:ascii="IRNazanin" w:hAnsi="IRNazanin" w:eastAsia="IRNazanin"/>
          <w:color w:val="111111"/>
          <w:sz w:val="28"/>
          <w:sz w:val="28"/>
          <w:szCs w:val="28"/>
          <w:rtl w:val="true"/>
          <w:lang w:bidi="fa-IR"/>
        </w:rPr>
        <w:t>من أصحاب الصادق علیه السلام، ذکره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ثقة</w:t>
      </w:r>
      <w:r>
        <w:rPr>
          <w:rFonts w:eastAsia="IRNazanin" w:cs="IRNazanin"/>
          <w:color w:val="111111"/>
          <w:sz w:val="28"/>
          <w:szCs w:val="28"/>
          <w:rtl w:val="true"/>
          <w:lang w:bidi="fa-IR"/>
        </w:rPr>
        <w:t>.</w:t>
      </w:r>
    </w:p>
    <w:p>
      <w:pPr>
        <w:pStyle w:val="Heading5"/>
        <w:numPr>
          <w:ilvl w:val="4"/>
          <w:numId w:val="1"/>
        </w:numPr>
        <w:rPr/>
      </w:pPr>
      <w:bookmarkStart w:id="1795" w:name="__RefHeading___Toc6343315_417432637"/>
      <w:bookmarkStart w:id="1796" w:name="_Toc788"/>
      <w:bookmarkEnd w:id="1795"/>
      <w:r>
        <w:rPr>
          <w:rtl w:val="true"/>
        </w:rPr>
        <w:t>باب الحاء</w:t>
      </w:r>
      <w:bookmarkEnd w:id="1796"/>
    </w:p>
    <w:p>
      <w:pPr>
        <w:pStyle w:val="Heading6"/>
        <w:numPr>
          <w:ilvl w:val="5"/>
          <w:numId w:val="1"/>
        </w:numPr>
        <w:rPr/>
      </w:pPr>
      <w:bookmarkStart w:id="1797" w:name="__RefHeading___Toc6343317_417432637"/>
      <w:bookmarkStart w:id="1798" w:name="_Toc789"/>
      <w:bookmarkEnd w:id="1797"/>
      <w:r>
        <w:rPr>
          <w:rtl w:val="true"/>
        </w:rPr>
        <w:t>حاجز</w:t>
      </w:r>
      <w:r>
        <w:rPr>
          <w:rtl w:val="true"/>
        </w:rPr>
        <w:t>:</w:t>
      </w:r>
      <w:bookmarkEnd w:id="1798"/>
    </w:p>
    <w:p>
      <w:pPr>
        <w:pStyle w:val="BookText"/>
        <w:rPr/>
      </w:pPr>
      <w:r>
        <w:rPr>
          <w:rFonts w:ascii="IRNazanin" w:hAnsi="IRNazanin" w:eastAsia="IRNazanin"/>
          <w:color w:val="111111"/>
          <w:sz w:val="28"/>
          <w:sz w:val="28"/>
          <w:szCs w:val="28"/>
          <w:rtl w:val="true"/>
          <w:lang w:bidi="fa-IR"/>
        </w:rPr>
        <w:t xml:space="preserve">من وکلاء الناحیة،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الشیعة</w:t>
      </w:r>
      <w:r>
        <w:rPr>
          <w:rFonts w:eastAsia="IRNazanin" w:cs="IRNazanin"/>
          <w:color w:val="111111"/>
          <w:sz w:val="28"/>
          <w:szCs w:val="28"/>
          <w:rtl w:val="true"/>
          <w:lang w:bidi="fa-IR"/>
        </w:rPr>
        <w:t>).</w:t>
      </w:r>
    </w:p>
    <w:p>
      <w:pPr>
        <w:pStyle w:val="Heading6"/>
        <w:numPr>
          <w:ilvl w:val="5"/>
          <w:numId w:val="1"/>
        </w:numPr>
        <w:rPr/>
      </w:pPr>
      <w:bookmarkStart w:id="1799" w:name="__RefHeading___Toc6343319_417432637"/>
      <w:bookmarkStart w:id="1800" w:name="_Toc790"/>
      <w:bookmarkEnd w:id="1799"/>
      <w:r>
        <w:rPr>
          <w:rtl w:val="true"/>
        </w:rPr>
        <w:t>الحارث بن أبی رسن، الأودی</w:t>
      </w:r>
      <w:r>
        <w:rPr>
          <w:rtl w:val="true"/>
        </w:rPr>
        <w:t>:</w:t>
      </w:r>
      <w:bookmarkEnd w:id="1800"/>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من ألقی التشیع فی بنی أود؛ قاله العلامة، نقلا عن ابن عقدة</w:t>
      </w:r>
      <w:r>
        <w:rPr>
          <w:rFonts w:eastAsia="IRNazanin" w:cs="IRNazanin"/>
          <w:color w:val="111111"/>
          <w:sz w:val="28"/>
          <w:szCs w:val="28"/>
          <w:rtl w:val="true"/>
          <w:lang w:bidi="fa-IR"/>
        </w:rPr>
        <w:t xml:space="preserve">. </w:t>
      </w:r>
      <w:bookmarkStart w:id="1801" w:name="pg12224_127217"/>
    </w:p>
    <w:p>
      <w:pPr>
        <w:pStyle w:val="Heading6"/>
        <w:numPr>
          <w:ilvl w:val="5"/>
          <w:numId w:val="1"/>
        </w:numPr>
        <w:rPr/>
      </w:pPr>
      <w:bookmarkStart w:id="1802" w:name="__RefHeading___Toc6343321_417432637"/>
      <w:bookmarkStart w:id="1803" w:name="_Toc791"/>
      <w:bookmarkEnd w:id="1801"/>
      <w:bookmarkEnd w:id="1802"/>
      <w:r>
        <w:rPr>
          <w:rtl w:val="true"/>
        </w:rPr>
        <w:t>الحارث؛ الأعور</w:t>
      </w:r>
      <w:r>
        <w:rPr>
          <w:rtl w:val="true"/>
        </w:rPr>
        <w:t>:</w:t>
      </w:r>
      <w:bookmarkEnd w:id="1803"/>
    </w:p>
    <w:p>
      <w:pPr>
        <w:pStyle w:val="BookText"/>
        <w:rPr/>
      </w:pPr>
      <w:r>
        <w:rPr>
          <w:rFonts w:ascii="IRNazanin" w:hAnsi="IRNazanin" w:eastAsia="IRNazanin"/>
          <w:color w:val="111111"/>
          <w:sz w:val="28"/>
          <w:sz w:val="28"/>
          <w:szCs w:val="28"/>
          <w:rtl w:val="true"/>
          <w:lang w:bidi="fa-IR"/>
        </w:rPr>
        <w:t>روی الکشی، و غیره، مدحه، و نقله العلامة، و عده من الأولیاء، من أصحاب علی علیه السلام، نقلا عن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توثیقه فی الفائدة السابعة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04" w:name="__RefHeading___Toc6343323_417432637"/>
      <w:bookmarkStart w:id="1805" w:name="_Toc792"/>
      <w:bookmarkEnd w:id="1804"/>
      <w:r>
        <w:rPr>
          <w:rtl w:val="true"/>
        </w:rPr>
        <w:t>الحارث بن الربیع بن زیاد</w:t>
      </w:r>
      <w:r>
        <w:rPr>
          <w:rtl w:val="true"/>
        </w:rPr>
        <w:t>:</w:t>
      </w:r>
      <w:bookmarkEnd w:id="1805"/>
    </w:p>
    <w:p>
      <w:pPr>
        <w:pStyle w:val="BookText"/>
        <w:rPr/>
      </w:pPr>
      <w:r>
        <w:rPr>
          <w:rFonts w:ascii="IRNazanin" w:hAnsi="IRNazanin" w:eastAsia="IRNazanin"/>
          <w:color w:val="111111"/>
          <w:sz w:val="28"/>
          <w:sz w:val="28"/>
          <w:szCs w:val="28"/>
          <w:rtl w:val="true"/>
          <w:lang w:bidi="fa-IR"/>
        </w:rPr>
        <w:t>کان عامل أمیر المؤمنین علیه السلام علی المدینة؛ قاله الشیخ، و العلامة</w:t>
      </w:r>
      <w:r>
        <w:rPr>
          <w:rFonts w:eastAsia="IRNazanin" w:cs="IRNazanin"/>
          <w:color w:val="111111"/>
          <w:sz w:val="28"/>
          <w:szCs w:val="28"/>
          <w:rtl w:val="true"/>
          <w:lang w:bidi="fa-IR"/>
        </w:rPr>
        <w:t>.</w:t>
      </w:r>
    </w:p>
    <w:p>
      <w:pPr>
        <w:pStyle w:val="Heading6"/>
        <w:numPr>
          <w:ilvl w:val="5"/>
          <w:numId w:val="1"/>
        </w:numPr>
        <w:rPr/>
      </w:pPr>
      <w:bookmarkStart w:id="1806" w:name="__RefHeading___Toc6343325_417432637"/>
      <w:bookmarkStart w:id="1807" w:name="_Toc793"/>
      <w:bookmarkEnd w:id="1806"/>
      <w:r>
        <w:rPr>
          <w:rtl w:val="true"/>
        </w:rPr>
        <w:t>الحارث بن عمران؛ الجعفی؛ الکلابی</w:t>
      </w:r>
      <w:r>
        <w:rPr>
          <w:rtl w:val="true"/>
        </w:rPr>
        <w:t>:</w:t>
      </w:r>
      <w:bookmarkEnd w:id="1807"/>
    </w:p>
    <w:p>
      <w:pPr>
        <w:pStyle w:val="BookText"/>
        <w:rPr/>
      </w:pPr>
      <w:r>
        <w:rPr>
          <w:rFonts w:ascii="IRNazanin" w:hAnsi="IRNazanin" w:eastAsia="IRNazanin"/>
          <w:color w:val="111111"/>
          <w:sz w:val="28"/>
          <w:sz w:val="28"/>
          <w:szCs w:val="28"/>
          <w:rtl w:val="true"/>
          <w:lang w:bidi="fa-IR"/>
        </w:rPr>
        <w:t>کوفی، ثقة، روی عن جعفر بن محمد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808" w:name="__RefHeading___Toc6343327_417432637"/>
      <w:bookmarkStart w:id="1809" w:name="_Toc794"/>
      <w:bookmarkEnd w:id="1808"/>
      <w:r>
        <w:rPr>
          <w:rtl w:val="true"/>
        </w:rPr>
        <w:t>الحارث بن محمد بن النعمان؛ الأحول</w:t>
      </w:r>
      <w:r>
        <w:rPr>
          <w:rtl w:val="true"/>
        </w:rPr>
        <w:t>:</w:t>
      </w:r>
      <w:bookmarkEnd w:id="1809"/>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عنه الحسن بن محبوب؛ قاله الشیخ</w:t>
      </w:r>
      <w:r>
        <w:rPr>
          <w:rFonts w:eastAsia="IRNazanin" w:cs="IRNazanin"/>
          <w:color w:val="111111"/>
          <w:sz w:val="28"/>
          <w:szCs w:val="28"/>
          <w:rtl w:val="true"/>
          <w:lang w:bidi="fa-IR"/>
        </w:rPr>
        <w:t>.</w:t>
      </w:r>
    </w:p>
    <w:p>
      <w:pPr>
        <w:pStyle w:val="Heading6"/>
        <w:numPr>
          <w:ilvl w:val="5"/>
          <w:numId w:val="1"/>
        </w:numPr>
        <w:rPr/>
      </w:pPr>
      <w:bookmarkStart w:id="1810" w:name="__RefHeading___Toc6343329_417432637"/>
      <w:bookmarkStart w:id="1811" w:name="_Toc795"/>
      <w:bookmarkEnd w:id="1810"/>
      <w:r>
        <w:rPr>
          <w:rtl w:val="true"/>
        </w:rPr>
        <w:t>الحارث؛ المرزبانی</w:t>
      </w:r>
      <w:r>
        <w:rPr>
          <w:rtl w:val="true"/>
        </w:rPr>
        <w:t>:</w:t>
      </w:r>
      <w:bookmarkEnd w:id="1811"/>
    </w:p>
    <w:p>
      <w:pPr>
        <w:pStyle w:val="BookText"/>
        <w:rPr/>
      </w:pPr>
      <w:r>
        <w:rPr>
          <w:rFonts w:ascii="IRNazanin" w:hAnsi="IRNazanin" w:eastAsia="IRNazanin"/>
          <w:color w:val="111111"/>
          <w:sz w:val="28"/>
          <w:sz w:val="28"/>
          <w:szCs w:val="28"/>
          <w:rtl w:val="true"/>
          <w:lang w:bidi="fa-IR"/>
        </w:rPr>
        <w:t>تقدم عده ممن وثقهم الأئمة علیهم السلام، و أثنوا علیهم‌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12" w:name="__RefHeading___Toc6343331_417432637"/>
      <w:bookmarkStart w:id="1813" w:name="_Toc796"/>
      <w:bookmarkEnd w:id="1812"/>
      <w:r>
        <w:rPr>
          <w:rtl w:val="true"/>
        </w:rPr>
        <w:t>الحارث بن المغیرة؛ النصری</w:t>
      </w:r>
      <w:r>
        <w:rPr>
          <w:rtl w:val="true"/>
        </w:rPr>
        <w:t>:</w:t>
      </w:r>
      <w:bookmarkEnd w:id="1813"/>
    </w:p>
    <w:p>
      <w:pPr>
        <w:pStyle w:val="BookText"/>
        <w:rPr/>
      </w:pPr>
      <w:r>
        <w:rPr>
          <w:rFonts w:ascii="IRNazanin" w:hAnsi="IRNazanin" w:eastAsia="IRNazanin"/>
          <w:color w:val="111111"/>
          <w:sz w:val="28"/>
          <w:sz w:val="28"/>
          <w:szCs w:val="28"/>
          <w:rtl w:val="true"/>
          <w:lang w:bidi="fa-IR"/>
        </w:rPr>
        <w:t>روی عن الباقر، و الصادق، و الکاظم علیهم السلام، و هو ثقة، ثقة؛ قاله النجاشی، و نقله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مدحه</w:t>
      </w:r>
      <w:r>
        <w:rPr>
          <w:rFonts w:eastAsia="IRNazanin" w:cs="IRNazanin"/>
          <w:color w:val="111111"/>
          <w:sz w:val="28"/>
          <w:szCs w:val="28"/>
          <w:rtl w:val="true"/>
          <w:lang w:bidi="fa-IR"/>
        </w:rPr>
        <w:t>.</w:t>
      </w:r>
    </w:p>
    <w:p>
      <w:pPr>
        <w:pStyle w:val="Heading6"/>
        <w:numPr>
          <w:ilvl w:val="5"/>
          <w:numId w:val="1"/>
        </w:numPr>
        <w:rPr/>
      </w:pPr>
      <w:bookmarkStart w:id="1814" w:name="__RefHeading___Toc6343333_417432637"/>
      <w:bookmarkStart w:id="1815" w:name="_Toc797"/>
      <w:bookmarkEnd w:id="1814"/>
      <w:r>
        <w:rPr>
          <w:rtl w:val="true"/>
        </w:rPr>
        <w:t>الحارث بن النعمان بن أمیة؛ الأنصاری</w:t>
      </w:r>
      <w:r>
        <w:rPr>
          <w:rtl w:val="true"/>
        </w:rPr>
        <w:t>:</w:t>
      </w:r>
      <w:bookmarkEnd w:id="181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 بدرا، و أحدا؛ قاله العلامة، و الشیخ</w:t>
      </w:r>
      <w:r>
        <w:rPr>
          <w:rFonts w:eastAsia="IRNazanin" w:cs="IRNazanin"/>
          <w:color w:val="111111"/>
          <w:sz w:val="28"/>
          <w:szCs w:val="28"/>
          <w:rtl w:val="true"/>
          <w:lang w:bidi="fa-IR"/>
        </w:rPr>
        <w:t xml:space="preserve">. </w:t>
      </w:r>
      <w:bookmarkStart w:id="1816" w:name="pg12224_127218"/>
    </w:p>
    <w:p>
      <w:pPr>
        <w:pStyle w:val="Heading6"/>
        <w:numPr>
          <w:ilvl w:val="5"/>
          <w:numId w:val="1"/>
        </w:numPr>
        <w:rPr/>
      </w:pPr>
      <w:bookmarkStart w:id="1817" w:name="__RefHeading___Toc6343335_417432637"/>
      <w:bookmarkStart w:id="1818" w:name="_Toc798"/>
      <w:bookmarkEnd w:id="1816"/>
      <w:bookmarkEnd w:id="1817"/>
      <w:r>
        <w:rPr>
          <w:rtl w:val="true"/>
        </w:rPr>
        <w:t>الحارث بن همام، النخعی</w:t>
      </w:r>
      <w:r>
        <w:rPr>
          <w:rtl w:val="true"/>
        </w:rPr>
        <w:t>:</w:t>
      </w:r>
      <w:bookmarkEnd w:id="1818"/>
    </w:p>
    <w:p>
      <w:pPr>
        <w:pStyle w:val="BookText"/>
        <w:rPr/>
      </w:pPr>
      <w:r>
        <w:rPr>
          <w:rFonts w:ascii="IRNazanin" w:hAnsi="IRNazanin" w:eastAsia="IRNazanin"/>
          <w:color w:val="111111"/>
          <w:sz w:val="28"/>
          <w:sz w:val="28"/>
          <w:szCs w:val="28"/>
          <w:rtl w:val="true"/>
          <w:lang w:bidi="fa-IR"/>
        </w:rPr>
        <w:t>صاحب لواء الأشتر، یوم صفین؛ قاله العلامة، و الشیخ فی أصحاب أمیر المؤمنین علیه السلام</w:t>
      </w:r>
      <w:r>
        <w:rPr>
          <w:rFonts w:eastAsia="IRNazanin" w:cs="IRNazanin"/>
          <w:color w:val="111111"/>
          <w:sz w:val="28"/>
          <w:szCs w:val="28"/>
          <w:rtl w:val="true"/>
          <w:lang w:bidi="fa-IR"/>
        </w:rPr>
        <w:t>.</w:t>
      </w:r>
    </w:p>
    <w:p>
      <w:pPr>
        <w:pStyle w:val="Heading6"/>
        <w:numPr>
          <w:ilvl w:val="5"/>
          <w:numId w:val="1"/>
        </w:numPr>
        <w:rPr/>
      </w:pPr>
      <w:bookmarkStart w:id="1819" w:name="__RefHeading___Toc6343337_417432637"/>
      <w:bookmarkStart w:id="1820" w:name="_Toc799"/>
      <w:bookmarkEnd w:id="1819"/>
      <w:r>
        <w:rPr>
          <w:rtl w:val="true"/>
        </w:rPr>
        <w:t>حارثة بن مصرف</w:t>
      </w:r>
      <w:r>
        <w:rPr>
          <w:rtl w:val="true"/>
        </w:rPr>
        <w:t>:</w:t>
      </w:r>
      <w:bookmarkEnd w:id="1820"/>
    </w:p>
    <w:p>
      <w:pPr>
        <w:pStyle w:val="BookText"/>
        <w:rPr/>
      </w:pPr>
      <w:r>
        <w:rPr>
          <w:rFonts w:ascii="IRNazanin" w:hAnsi="IRNazanin" w:eastAsia="IRNazanin"/>
          <w:color w:val="111111"/>
          <w:sz w:val="28"/>
          <w:sz w:val="28"/>
          <w:szCs w:val="28"/>
          <w:rtl w:val="true"/>
          <w:lang w:bidi="fa-IR"/>
        </w:rPr>
        <w:t>تقدم أنه من ثقات علی علیه السلام فی الفائدة السابعة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21" w:name="__RefHeading___Toc6343339_417432637"/>
      <w:bookmarkStart w:id="1822" w:name="_Toc800"/>
      <w:bookmarkEnd w:id="1821"/>
      <w:r>
        <w:rPr>
          <w:rtl w:val="true"/>
        </w:rPr>
        <w:t>حبابة، الوالبیة</w:t>
      </w:r>
      <w:r>
        <w:rPr>
          <w:rtl w:val="true"/>
        </w:rPr>
        <w:t>:</w:t>
      </w:r>
      <w:bookmarkEnd w:id="1822"/>
    </w:p>
    <w:p>
      <w:pPr>
        <w:pStyle w:val="BookText"/>
        <w:rPr/>
      </w:pPr>
      <w:r>
        <w:rPr>
          <w:rFonts w:ascii="IRNazanin" w:hAnsi="IRNazanin" w:eastAsia="IRNazanin"/>
          <w:color w:val="111111"/>
          <w:sz w:val="28"/>
          <w:sz w:val="28"/>
          <w:szCs w:val="28"/>
          <w:rtl w:val="true"/>
          <w:lang w:bidi="fa-IR"/>
        </w:rPr>
        <w:t>روی الکشیّ و غیره مدحها، و حسن حالها، و أنها بقیت من زمان أمیر المؤمنین إلی زمان الرضا علیهما السلام، و روت عنهم جمیعا، و اطلعت علی معجزاتهم</w:t>
      </w:r>
      <w:r>
        <w:rPr>
          <w:rFonts w:eastAsia="IRNazanin" w:cs="IRNazanin"/>
          <w:color w:val="111111"/>
          <w:sz w:val="28"/>
          <w:szCs w:val="28"/>
          <w:rtl w:val="true"/>
          <w:lang w:bidi="fa-IR"/>
        </w:rPr>
        <w:t>.</w:t>
      </w:r>
    </w:p>
    <w:p>
      <w:pPr>
        <w:pStyle w:val="Heading6"/>
        <w:numPr>
          <w:ilvl w:val="5"/>
          <w:numId w:val="1"/>
        </w:numPr>
        <w:rPr/>
      </w:pPr>
      <w:bookmarkStart w:id="1823" w:name="__RefHeading___Toc6343341_417432637"/>
      <w:bookmarkStart w:id="1824" w:name="_Toc801"/>
      <w:bookmarkEnd w:id="1823"/>
      <w:r>
        <w:rPr>
          <w:rtl w:val="true"/>
        </w:rPr>
        <w:t>حبی‌ أخت میسر</w:t>
      </w:r>
      <w:r>
        <w:rPr>
          <w:rtl w:val="true"/>
        </w:rPr>
        <w:t>:</w:t>
      </w:r>
      <w:bookmarkEnd w:id="1824"/>
    </w:p>
    <w:p>
      <w:pPr>
        <w:pStyle w:val="BookText"/>
        <w:rPr/>
      </w:pPr>
      <w:r>
        <w:rPr>
          <w:rFonts w:ascii="IRNazanin" w:hAnsi="IRNazanin" w:eastAsia="IRNazanin"/>
          <w:color w:val="111111"/>
          <w:sz w:val="28"/>
          <w:sz w:val="28"/>
          <w:szCs w:val="28"/>
          <w:rtl w:val="true"/>
          <w:lang w:bidi="fa-IR"/>
        </w:rPr>
        <w:t>حبی‌</w:t>
      </w:r>
      <w:r>
        <w:rPr>
          <w:rStyle w:val="FootnoteAnchor"/>
          <w:rtl w:val="true"/>
        </w:rPr>
        <w:footnoteReference w:id="336"/>
      </w:r>
      <w:r>
        <w:rPr>
          <w:rFonts w:ascii="IRNazanin" w:hAnsi="IRNazanin" w:eastAsia="IRNazanin"/>
          <w:color w:val="111111"/>
          <w:sz w:val="28"/>
          <w:sz w:val="28"/>
          <w:szCs w:val="28"/>
          <w:rtl w:val="true"/>
          <w:lang w:bidi="fa-IR"/>
        </w:rPr>
        <w:t>أخت میسر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ممدوحة؛ رواه الکشی</w:t>
      </w:r>
      <w:r>
        <w:rPr>
          <w:rFonts w:eastAsia="IRNazanin" w:cs="IRNazanin"/>
          <w:color w:val="111111"/>
          <w:sz w:val="28"/>
          <w:szCs w:val="28"/>
          <w:rtl w:val="true"/>
          <w:lang w:bidi="fa-IR"/>
        </w:rPr>
        <w:t>.</w:t>
      </w:r>
    </w:p>
    <w:p>
      <w:pPr>
        <w:pStyle w:val="Heading6"/>
        <w:numPr>
          <w:ilvl w:val="5"/>
          <w:numId w:val="1"/>
        </w:numPr>
        <w:rPr/>
      </w:pPr>
      <w:bookmarkStart w:id="1825" w:name="__RefHeading___Toc6343343_417432637"/>
      <w:bookmarkStart w:id="1826" w:name="_Toc802"/>
      <w:bookmarkEnd w:id="1825"/>
      <w:r>
        <w:rPr>
          <w:rtl w:val="true"/>
        </w:rPr>
        <w:t>حبیب بن أوس؛ الطائی؛ أبو تمام</w:t>
      </w:r>
      <w:r>
        <w:rPr>
          <w:rtl w:val="true"/>
        </w:rPr>
        <w:t>:</w:t>
      </w:r>
      <w:bookmarkEnd w:id="1826"/>
    </w:p>
    <w:p>
      <w:pPr>
        <w:pStyle w:val="BookText"/>
        <w:rPr/>
      </w:pPr>
      <w:r>
        <w:rPr>
          <w:rFonts w:ascii="IRNazanin" w:hAnsi="IRNazanin" w:eastAsia="IRNazanin"/>
          <w:color w:val="111111"/>
          <w:sz w:val="28"/>
          <w:sz w:val="28"/>
          <w:szCs w:val="28"/>
          <w:rtl w:val="true"/>
          <w:lang w:bidi="fa-IR"/>
        </w:rPr>
        <w:t>إمامی، ممدوح؛ رواه الکشی، و نقله العلامة</w:t>
      </w:r>
      <w:r>
        <w:rPr>
          <w:rFonts w:eastAsia="IRNazanin" w:cs="IRNazanin"/>
          <w:color w:val="111111"/>
          <w:sz w:val="28"/>
          <w:szCs w:val="28"/>
          <w:rtl w:val="true"/>
          <w:lang w:bidi="fa-IR"/>
        </w:rPr>
        <w:t>.</w:t>
      </w:r>
    </w:p>
    <w:p>
      <w:pPr>
        <w:pStyle w:val="Heading6"/>
        <w:numPr>
          <w:ilvl w:val="5"/>
          <w:numId w:val="1"/>
        </w:numPr>
        <w:rPr/>
      </w:pPr>
      <w:bookmarkStart w:id="1827" w:name="__RefHeading___Toc6343345_417432637"/>
      <w:bookmarkStart w:id="1828" w:name="_Toc803"/>
      <w:bookmarkEnd w:id="1827"/>
      <w:r>
        <w:rPr>
          <w:rtl w:val="true"/>
        </w:rPr>
        <w:t>حبیب؛ السجستانی</w:t>
      </w:r>
      <w:r>
        <w:rPr>
          <w:rtl w:val="true"/>
        </w:rPr>
        <w:t>:</w:t>
      </w:r>
      <w:bookmarkEnd w:id="1828"/>
    </w:p>
    <w:p>
      <w:pPr>
        <w:pStyle w:val="BookText"/>
        <w:rPr/>
      </w:pPr>
      <w:r>
        <w:rPr>
          <w:rFonts w:ascii="IRNazanin" w:hAnsi="IRNazanin" w:eastAsia="IRNazanin"/>
          <w:color w:val="111111"/>
          <w:sz w:val="28"/>
          <w:sz w:val="28"/>
          <w:szCs w:val="28"/>
          <w:rtl w:val="true"/>
          <w:lang w:bidi="fa-IR"/>
        </w:rPr>
        <w:t>ممدوح؛ ذکره العلامة، و الکشی</w:t>
      </w:r>
      <w:r>
        <w:rPr>
          <w:rFonts w:eastAsia="IRNazanin" w:cs="IRNazanin"/>
          <w:color w:val="111111"/>
          <w:sz w:val="28"/>
          <w:szCs w:val="28"/>
          <w:rtl w:val="true"/>
          <w:lang w:bidi="fa-IR"/>
        </w:rPr>
        <w:t>.</w:t>
      </w:r>
    </w:p>
    <w:p>
      <w:pPr>
        <w:pStyle w:val="Heading6"/>
        <w:numPr>
          <w:ilvl w:val="5"/>
          <w:numId w:val="1"/>
        </w:numPr>
        <w:rPr/>
      </w:pPr>
      <w:bookmarkStart w:id="1829" w:name="__RefHeading___Toc6343347_417432637"/>
      <w:bookmarkStart w:id="1830" w:name="_Toc804"/>
      <w:bookmarkEnd w:id="1829"/>
      <w:r>
        <w:rPr>
          <w:rtl w:val="true"/>
        </w:rPr>
        <w:t>حبیب بن مظاهر؛ الأسدی و قیل</w:t>
      </w:r>
      <w:r>
        <w:rPr>
          <w:rtl w:val="true"/>
        </w:rPr>
        <w:t xml:space="preserve">: </w:t>
      </w:r>
      <w:r>
        <w:rPr>
          <w:rtl w:val="true"/>
        </w:rPr>
        <w:t>ابن مظهر</w:t>
      </w:r>
      <w:r>
        <w:rPr>
          <w:rtl w:val="true"/>
        </w:rPr>
        <w:t>-:</w:t>
      </w:r>
      <w:bookmarkEnd w:id="1830"/>
    </w:p>
    <w:p>
      <w:pPr>
        <w:pStyle w:val="BookText"/>
        <w:rPr/>
      </w:pPr>
      <w:r>
        <w:rPr>
          <w:rFonts w:ascii="IRNazanin" w:hAnsi="IRNazanin" w:eastAsia="IRNazanin"/>
          <w:color w:val="111111"/>
          <w:sz w:val="28"/>
          <w:sz w:val="28"/>
          <w:szCs w:val="28"/>
          <w:rtl w:val="true"/>
          <w:lang w:bidi="fa-IR"/>
        </w:rPr>
        <w:t>قتل مع الحسین علیه السلام، مشکور؛ ذکره الکشی، و العلامة</w:t>
      </w:r>
      <w:r>
        <w:rPr>
          <w:rFonts w:eastAsia="IRNazanin" w:cs="IRNazanin"/>
          <w:color w:val="111111"/>
          <w:sz w:val="28"/>
          <w:szCs w:val="28"/>
          <w:rtl w:val="true"/>
          <w:lang w:bidi="fa-IR"/>
        </w:rPr>
        <w:t>.</w:t>
      </w:r>
    </w:p>
    <w:p>
      <w:pPr>
        <w:pStyle w:val="Heading6"/>
        <w:numPr>
          <w:ilvl w:val="5"/>
          <w:numId w:val="1"/>
        </w:numPr>
        <w:rPr/>
      </w:pPr>
      <w:bookmarkStart w:id="1831" w:name="__RefHeading___Toc6343349_417432637"/>
      <w:bookmarkStart w:id="1832" w:name="_Toc805"/>
      <w:bookmarkEnd w:id="1831"/>
      <w:r>
        <w:rPr>
          <w:rtl w:val="true"/>
        </w:rPr>
        <w:t>حبیب بن المعلل؛ الخثعمی؛ المدائنی</w:t>
      </w:r>
      <w:r>
        <w:rPr>
          <w:rtl w:val="true"/>
        </w:rPr>
        <w:t>:</w:t>
      </w:r>
      <w:bookmarkEnd w:id="183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ثقة، صحیح؛ قاله النجاشی، و نقله العلامة</w:t>
      </w:r>
      <w:r>
        <w:rPr>
          <w:rFonts w:eastAsia="IRNazanin" w:cs="IRNazanin"/>
          <w:color w:val="111111"/>
          <w:sz w:val="28"/>
          <w:szCs w:val="28"/>
          <w:rtl w:val="true"/>
          <w:lang w:bidi="fa-IR"/>
        </w:rPr>
        <w:t xml:space="preserve">. </w:t>
      </w:r>
      <w:bookmarkStart w:id="1833" w:name="pg12224_127219"/>
    </w:p>
    <w:p>
      <w:pPr>
        <w:pStyle w:val="BookText"/>
        <w:rPr/>
      </w:pPr>
      <w:bookmarkEnd w:id="1833"/>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p>
    <w:p>
      <w:pPr>
        <w:pStyle w:val="Heading6"/>
        <w:numPr>
          <w:ilvl w:val="5"/>
          <w:numId w:val="1"/>
        </w:numPr>
        <w:rPr/>
      </w:pPr>
      <w:bookmarkStart w:id="1834" w:name="__RefHeading___Toc6343351_417432637"/>
      <w:bookmarkStart w:id="1835" w:name="_Toc806"/>
      <w:bookmarkEnd w:id="1834"/>
      <w:r>
        <w:rPr>
          <w:rtl w:val="true"/>
        </w:rPr>
        <w:t>حجاج بن رفاعة؛ الکوفی؛ الخشاب</w:t>
      </w:r>
      <w:r>
        <w:rPr>
          <w:rtl w:val="true"/>
        </w:rPr>
        <w:t>:</w:t>
      </w:r>
      <w:bookmarkEnd w:id="1835"/>
    </w:p>
    <w:p>
      <w:pPr>
        <w:pStyle w:val="BookText"/>
        <w:rPr/>
      </w:pPr>
      <w:r>
        <w:rPr>
          <w:rFonts w:ascii="IRNazanin" w:hAnsi="IRNazanin" w:eastAsia="IRNazanin"/>
          <w:color w:val="111111"/>
          <w:sz w:val="28"/>
          <w:sz w:val="28"/>
          <w:szCs w:val="28"/>
          <w:rtl w:val="true"/>
          <w:lang w:bidi="fa-IR"/>
        </w:rPr>
        <w:t>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836" w:name="__RefHeading___Toc6343353_417432637"/>
      <w:bookmarkStart w:id="1837" w:name="_Toc807"/>
      <w:bookmarkEnd w:id="1836"/>
      <w:r>
        <w:rPr>
          <w:rtl w:val="true"/>
        </w:rPr>
        <w:t>حجر بن زائدة؛ الحضرمی؛ الکوفی</w:t>
      </w:r>
      <w:r>
        <w:rPr>
          <w:rtl w:val="true"/>
        </w:rPr>
        <w:t>:</w:t>
      </w:r>
      <w:bookmarkEnd w:id="1837"/>
    </w:p>
    <w:p>
      <w:pPr>
        <w:pStyle w:val="BookText"/>
        <w:rPr/>
      </w:pPr>
      <w:r>
        <w:rPr>
          <w:rFonts w:ascii="IRNazanin" w:hAnsi="IRNazanin" w:eastAsia="IRNazanin"/>
          <w:color w:val="111111"/>
          <w:sz w:val="28"/>
          <w:sz w:val="28"/>
          <w:szCs w:val="28"/>
          <w:rtl w:val="true"/>
          <w:lang w:bidi="fa-IR"/>
        </w:rPr>
        <w:t>ثقة، صحیح المذهب، صالح، من هذه الطائفة؛ قاله النجاشی، و نقله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الکشی له مدحا و ذما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رجح الشهید الثانی التوثیق</w:t>
      </w:r>
      <w:r>
        <w:rPr>
          <w:rFonts w:eastAsia="IRNazanin" w:cs="IRNazanin"/>
          <w:color w:val="111111"/>
          <w:sz w:val="28"/>
          <w:szCs w:val="28"/>
          <w:rtl w:val="true"/>
          <w:lang w:bidi="fa-IR"/>
        </w:rPr>
        <w:t>.</w:t>
      </w:r>
    </w:p>
    <w:p>
      <w:pPr>
        <w:pStyle w:val="Heading6"/>
        <w:numPr>
          <w:ilvl w:val="5"/>
          <w:numId w:val="1"/>
        </w:numPr>
        <w:rPr/>
      </w:pPr>
      <w:bookmarkStart w:id="1838" w:name="__RefHeading___Toc6343355_417432637"/>
      <w:bookmarkStart w:id="1839" w:name="_Toc808"/>
      <w:bookmarkEnd w:id="1838"/>
      <w:r>
        <w:rPr>
          <w:rtl w:val="true"/>
        </w:rPr>
        <w:t>حجر بن عدی؛ الکندی</w:t>
      </w:r>
      <w:r>
        <w:rPr>
          <w:rtl w:val="true"/>
        </w:rPr>
        <w:t>:</w:t>
      </w:r>
      <w:bookmarkEnd w:id="1839"/>
    </w:p>
    <w:p>
      <w:pPr>
        <w:pStyle w:val="BookText"/>
        <w:rPr/>
      </w:pPr>
      <w:r>
        <w:rPr>
          <w:rFonts w:ascii="IRNazanin" w:hAnsi="IRNazanin" w:eastAsia="IRNazanin"/>
          <w:color w:val="111111"/>
          <w:sz w:val="28"/>
          <w:sz w:val="28"/>
          <w:szCs w:val="28"/>
          <w:rtl w:val="true"/>
          <w:lang w:bidi="fa-IR"/>
        </w:rPr>
        <w:t>کان من الأبدال؛ قاله العلامة، و الشیخ فی أصحاب علی علیه السلام، و روی الکشی مدحه</w:t>
      </w:r>
      <w:r>
        <w:rPr>
          <w:rFonts w:eastAsia="IRNazanin" w:cs="IRNazanin"/>
          <w:color w:val="111111"/>
          <w:sz w:val="28"/>
          <w:szCs w:val="28"/>
          <w:rtl w:val="true"/>
          <w:lang w:bidi="fa-IR"/>
        </w:rPr>
        <w:t>.</w:t>
      </w:r>
    </w:p>
    <w:p>
      <w:pPr>
        <w:pStyle w:val="Heading6"/>
        <w:numPr>
          <w:ilvl w:val="5"/>
          <w:numId w:val="1"/>
        </w:numPr>
        <w:rPr/>
      </w:pPr>
      <w:bookmarkStart w:id="1840" w:name="__RefHeading___Toc6343357_417432637"/>
      <w:bookmarkStart w:id="1841" w:name="_Toc809"/>
      <w:bookmarkEnd w:id="1840"/>
      <w:r>
        <w:rPr>
          <w:rtl w:val="true"/>
        </w:rPr>
        <w:t>حدید بن حکیم؛ الأزدی؛ المدائنی</w:t>
      </w:r>
      <w:r>
        <w:rPr>
          <w:rtl w:val="true"/>
        </w:rPr>
        <w:t>:</w:t>
      </w:r>
      <w:bookmarkEnd w:id="1841"/>
    </w:p>
    <w:p>
      <w:pPr>
        <w:pStyle w:val="BookText"/>
        <w:rPr/>
      </w:pPr>
      <w:r>
        <w:rPr>
          <w:rFonts w:ascii="IRNazanin" w:hAnsi="IRNazanin" w:eastAsia="IRNazanin"/>
          <w:color w:val="111111"/>
          <w:sz w:val="28"/>
          <w:sz w:val="28"/>
          <w:szCs w:val="28"/>
          <w:rtl w:val="true"/>
          <w:lang w:bidi="fa-IR"/>
        </w:rPr>
        <w:t>ثقة، وجه، متکلم، روی عن الصادق، و الکاظم علیهما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842" w:name="__RefHeading___Toc6343359_417432637"/>
      <w:bookmarkStart w:id="1843" w:name="_Toc810"/>
      <w:bookmarkEnd w:id="1842"/>
      <w:r>
        <w:rPr>
          <w:rtl w:val="true"/>
        </w:rPr>
        <w:t>حذیفة بن منصور</w:t>
      </w:r>
      <w:r>
        <w:rPr>
          <w:rtl w:val="true"/>
        </w:rPr>
        <w:t>:</w:t>
      </w:r>
      <w:bookmarkEnd w:id="1843"/>
    </w:p>
    <w:p>
      <w:pPr>
        <w:pStyle w:val="BookText"/>
        <w:rPr/>
      </w:pPr>
      <w:r>
        <w:rPr>
          <w:rFonts w:ascii="IRNazanin" w:hAnsi="IRNazanin" w:eastAsia="IRNazanin"/>
          <w:color w:val="111111"/>
          <w:sz w:val="28"/>
          <w:sz w:val="28"/>
          <w:szCs w:val="28"/>
          <w:rtl w:val="true"/>
          <w:lang w:bidi="fa-IR"/>
        </w:rPr>
        <w:t>روی الکشی مدحه، و ابن الغضائری ذمه، و صرح النجاشی بتوثیقه، و کذا المفید، و هو أقوی، و أثبت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العلامة الأمرین</w:t>
      </w:r>
      <w:r>
        <w:rPr>
          <w:rFonts w:eastAsia="IRNazanin" w:cs="IRNazanin"/>
          <w:color w:val="111111"/>
          <w:sz w:val="28"/>
          <w:szCs w:val="28"/>
          <w:rtl w:val="true"/>
          <w:lang w:bidi="fa-IR"/>
        </w:rPr>
        <w:t>.</w:t>
      </w:r>
    </w:p>
    <w:p>
      <w:pPr>
        <w:pStyle w:val="Heading6"/>
        <w:numPr>
          <w:ilvl w:val="5"/>
          <w:numId w:val="1"/>
        </w:numPr>
        <w:rPr/>
      </w:pPr>
      <w:bookmarkStart w:id="1844" w:name="__RefHeading___Toc6343361_417432637"/>
      <w:bookmarkStart w:id="1845" w:name="_Toc811"/>
      <w:bookmarkEnd w:id="1844"/>
      <w:r>
        <w:rPr>
          <w:rtl w:val="true"/>
        </w:rPr>
        <w:t>حذیفة بن الیمان</w:t>
      </w:r>
      <w:r>
        <w:rPr>
          <w:rtl w:val="true"/>
        </w:rPr>
        <w:t>:</w:t>
      </w:r>
      <w:bookmarkEnd w:id="184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الأرکان الأربعة؛ قاله العلامة، و الشیخ فی أصحاب علی علیه السلام و روی الکشی مدحه</w:t>
      </w:r>
      <w:r>
        <w:rPr>
          <w:rFonts w:eastAsia="IRNazanin" w:cs="IRNazanin"/>
          <w:color w:val="111111"/>
          <w:sz w:val="28"/>
          <w:szCs w:val="28"/>
          <w:rtl w:val="true"/>
          <w:lang w:bidi="fa-IR"/>
        </w:rPr>
        <w:t xml:space="preserve">. </w:t>
      </w:r>
      <w:bookmarkStart w:id="1846" w:name="pg12224_127220"/>
    </w:p>
    <w:p>
      <w:pPr>
        <w:pStyle w:val="Heading6"/>
        <w:numPr>
          <w:ilvl w:val="5"/>
          <w:numId w:val="1"/>
        </w:numPr>
        <w:rPr/>
      </w:pPr>
      <w:bookmarkStart w:id="1847" w:name="__RefHeading___Toc6343363_417432637"/>
      <w:bookmarkStart w:id="1848" w:name="_Toc812"/>
      <w:bookmarkEnd w:id="1846"/>
      <w:bookmarkEnd w:id="1847"/>
      <w:r>
        <w:rPr>
          <w:rtl w:val="true"/>
        </w:rPr>
        <w:t>خرشة بن الحرّ؛ الحارثی</w:t>
      </w:r>
      <w:r>
        <w:rPr>
          <w:rtl w:val="true"/>
        </w:rPr>
        <w:t>:</w:t>
      </w:r>
      <w:bookmarkEnd w:id="1848"/>
    </w:p>
    <w:p>
      <w:pPr>
        <w:pStyle w:val="BookText"/>
        <w:rPr/>
      </w:pPr>
      <w:r>
        <w:rPr>
          <w:rFonts w:ascii="Amiri" w:hAnsi="Amiri" w:eastAsia="Amiri" w:cs="Amiri"/>
          <w:color w:val="111111"/>
          <w:sz w:val="28"/>
          <w:sz w:val="28"/>
          <w:szCs w:val="28"/>
          <w:rtl w:val="true"/>
          <w:lang w:bidi="ar-SA"/>
        </w:rPr>
        <w:t>خرشة</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کذلک ضبطه ابن داود فی ترجمة سلیمان بن مسهر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 و الراء، و الشین المعجمة، المفتوحات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المطبوع فی رجال العلامة حرشة، فلاحظ رجال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الحرّ؛ الحارثی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مستقیما، کما یأتی فی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مسهر</w:t>
      </w:r>
      <w:r>
        <w:rPr>
          <w:rFonts w:eastAsia="IRNazanin" w:cs="IRNazanin"/>
          <w:color w:val="111111"/>
          <w:sz w:val="28"/>
          <w:szCs w:val="28"/>
          <w:rtl w:val="true"/>
          <w:lang w:bidi="fa-IR"/>
        </w:rPr>
        <w:t>.</w:t>
      </w:r>
    </w:p>
    <w:p>
      <w:pPr>
        <w:pStyle w:val="Heading6"/>
        <w:numPr>
          <w:ilvl w:val="5"/>
          <w:numId w:val="1"/>
        </w:numPr>
        <w:rPr/>
      </w:pPr>
      <w:bookmarkStart w:id="1849" w:name="__RefHeading___Toc6343365_417432637"/>
      <w:bookmarkStart w:id="1850" w:name="_Toc813"/>
      <w:bookmarkEnd w:id="1849"/>
      <w:r>
        <w:rPr>
          <w:rtl w:val="true"/>
        </w:rPr>
        <w:t>حریز بن عبد الله؛ السجستانی</w:t>
      </w:r>
      <w:r>
        <w:rPr>
          <w:rtl w:val="true"/>
        </w:rPr>
        <w:t>:</w:t>
      </w:r>
      <w:bookmarkEnd w:id="1850"/>
    </w:p>
    <w:p>
      <w:pPr>
        <w:pStyle w:val="BookText"/>
        <w:rPr/>
      </w:pPr>
      <w:r>
        <w:rPr>
          <w:rFonts w:ascii="IRNazanin" w:hAnsi="IRNazanin" w:eastAsia="IRNazanin"/>
          <w:color w:val="111111"/>
          <w:sz w:val="28"/>
          <w:sz w:val="28"/>
          <w:szCs w:val="28"/>
          <w:rtl w:val="true"/>
          <w:lang w:bidi="fa-IR"/>
        </w:rPr>
        <w:t>کوفی، ثقة؛ قاله الشیخ، و العلامة، و ابن شهرآشوب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مدح، و فیه ذم محمول علی التقیة، لما یأتی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p>
    <w:p>
      <w:pPr>
        <w:pStyle w:val="Heading6"/>
        <w:numPr>
          <w:ilvl w:val="5"/>
          <w:numId w:val="1"/>
        </w:numPr>
        <w:rPr/>
      </w:pPr>
      <w:bookmarkStart w:id="1851" w:name="__RefHeading___Toc6343367_417432637"/>
      <w:bookmarkStart w:id="1852" w:name="_Toc814"/>
      <w:bookmarkEnd w:id="1851"/>
      <w:r>
        <w:rPr>
          <w:rtl w:val="true"/>
        </w:rPr>
        <w:t>حسان بن مهران؛ الجمال أخو صفوان</w:t>
      </w:r>
      <w:r>
        <w:rPr>
          <w:rtl w:val="true"/>
        </w:rPr>
        <w:t>-:</w:t>
      </w:r>
      <w:bookmarkEnd w:id="1852"/>
    </w:p>
    <w:p>
      <w:pPr>
        <w:pStyle w:val="BookText"/>
        <w:rPr/>
      </w:pPr>
      <w:r>
        <w:rPr>
          <w:rFonts w:ascii="IRNazanin" w:hAnsi="IRNazanin" w:eastAsia="IRNazanin"/>
          <w:color w:val="111111"/>
          <w:sz w:val="28"/>
          <w:sz w:val="28"/>
          <w:szCs w:val="28"/>
          <w:rtl w:val="true"/>
          <w:lang w:bidi="fa-IR"/>
        </w:rPr>
        <w:t>ثقة، ثقة، أصح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أوجه؛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853" w:name="__RefHeading___Toc6343369_417432637"/>
      <w:bookmarkStart w:id="1854" w:name="_Toc815"/>
      <w:bookmarkEnd w:id="1853"/>
      <w:r>
        <w:rPr>
          <w:rtl w:val="true"/>
        </w:rPr>
        <w:t>الحسن؛ أبو محمد ابن هارون بن عمران؛ الهمدانی</w:t>
      </w:r>
      <w:r>
        <w:rPr>
          <w:rtl w:val="true"/>
        </w:rPr>
        <w:t>:</w:t>
      </w:r>
      <w:bookmarkEnd w:id="1854"/>
    </w:p>
    <w:p>
      <w:pPr>
        <w:pStyle w:val="BookText"/>
        <w:rPr/>
      </w:pPr>
      <w:r>
        <w:rPr>
          <w:rFonts w:ascii="IRNazanin" w:hAnsi="IRNazanin" w:eastAsia="IRNazanin"/>
          <w:color w:val="111111"/>
          <w:sz w:val="28"/>
          <w:sz w:val="28"/>
          <w:szCs w:val="28"/>
          <w:rtl w:val="true"/>
          <w:lang w:bidi="fa-IR"/>
        </w:rPr>
        <w:t>الحسن؛ أبو محمد</w:t>
      </w:r>
      <w:r>
        <w:rPr>
          <w:rStyle w:val="FootnoteAnchor"/>
          <w:rtl w:val="true"/>
        </w:rPr>
        <w:footnoteReference w:id="338"/>
      </w:r>
      <w:r>
        <w:rPr>
          <w:rFonts w:ascii="IRNazanin" w:hAnsi="IRNazanin" w:eastAsia="IRNazanin"/>
          <w:color w:val="111111"/>
          <w:sz w:val="28"/>
          <w:sz w:val="28"/>
          <w:szCs w:val="28"/>
          <w:rtl w:val="true"/>
          <w:lang w:bidi="fa-IR"/>
        </w:rPr>
        <w:t>ابن هارون بن عمران؛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855" w:name="__RefHeading___Toc6343371_417432637"/>
      <w:bookmarkStart w:id="1856" w:name="_Toc816"/>
      <w:bookmarkEnd w:id="1855"/>
      <w:r>
        <w:rPr>
          <w:rtl w:val="true"/>
        </w:rPr>
        <w:t>الحسن بن أبی سارة</w:t>
      </w:r>
      <w:r>
        <w:rPr>
          <w:rtl w:val="true"/>
        </w:rPr>
        <w:t>:</w:t>
      </w:r>
      <w:bookmarkEnd w:id="1856"/>
    </w:p>
    <w:p>
      <w:pPr>
        <w:pStyle w:val="BookText"/>
        <w:rPr/>
      </w:pPr>
      <w:r>
        <w:rPr>
          <w:rFonts w:ascii="IRNazanin" w:hAnsi="IRNazanin" w:eastAsia="IRNazanin"/>
          <w:color w:val="111111"/>
          <w:sz w:val="28"/>
          <w:sz w:val="28"/>
          <w:szCs w:val="28"/>
          <w:rtl w:val="true"/>
          <w:lang w:bidi="fa-IR"/>
        </w:rPr>
        <w:t>ثقة؛ قاله العلامة، و النجاشی فی ابنه؛ محمد</w:t>
      </w:r>
      <w:r>
        <w:rPr>
          <w:rFonts w:eastAsia="IRNazanin" w:cs="IRNazanin"/>
          <w:color w:val="111111"/>
          <w:sz w:val="28"/>
          <w:szCs w:val="28"/>
          <w:rtl w:val="true"/>
          <w:lang w:bidi="fa-IR"/>
        </w:rPr>
        <w:t>.</w:t>
      </w:r>
    </w:p>
    <w:p>
      <w:pPr>
        <w:pStyle w:val="Heading6"/>
        <w:numPr>
          <w:ilvl w:val="5"/>
          <w:numId w:val="1"/>
        </w:numPr>
        <w:rPr/>
      </w:pPr>
      <w:bookmarkStart w:id="1857" w:name="__RefHeading___Toc6343373_417432637"/>
      <w:bookmarkStart w:id="1858" w:name="_Toc817"/>
      <w:bookmarkEnd w:id="1857"/>
      <w:r>
        <w:rPr>
          <w:rtl w:val="true"/>
        </w:rPr>
        <w:t>الحسن بن أبی سعید؛ هاشم بن حیان؛ المکاری؛ أبو عبد الله</w:t>
      </w:r>
      <w:r>
        <w:rPr>
          <w:rtl w:val="true"/>
        </w:rPr>
        <w:t>:</w:t>
      </w:r>
      <w:bookmarkEnd w:id="185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فی الواقفة، ثقة فی حدیثه؛ قاله العلامة، و النجاشی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bookmarkStart w:id="1859" w:name="pg12224_127221"/>
    </w:p>
    <w:p>
      <w:pPr>
        <w:pStyle w:val="Heading6"/>
        <w:numPr>
          <w:ilvl w:val="5"/>
          <w:numId w:val="1"/>
        </w:numPr>
        <w:rPr/>
      </w:pPr>
      <w:bookmarkStart w:id="1860" w:name="__RefHeading___Toc6343375_417432637"/>
      <w:bookmarkStart w:id="1861" w:name="_Toc818"/>
      <w:bookmarkEnd w:id="1859"/>
      <w:bookmarkEnd w:id="1860"/>
      <w:r>
        <w:rPr>
          <w:rtl w:val="true"/>
        </w:rPr>
        <w:t>الحسن بن أبی عبد الله؛ محمد بن خالد بن عمر الطیالسی</w:t>
      </w:r>
      <w:r>
        <w:rPr>
          <w:rtl w:val="true"/>
        </w:rPr>
        <w:t>:</w:t>
      </w:r>
      <w:bookmarkEnd w:id="1861"/>
    </w:p>
    <w:p>
      <w:pPr>
        <w:pStyle w:val="BookText"/>
        <w:rPr/>
      </w:pPr>
      <w:r>
        <w:rPr>
          <w:rFonts w:ascii="Amiri" w:hAnsi="Amiri" w:eastAsia="Amiri" w:cs="Amiri"/>
          <w:color w:val="111111"/>
          <w:sz w:val="28"/>
          <w:sz w:val="28"/>
          <w:szCs w:val="28"/>
          <w:rtl w:val="true"/>
          <w:lang w:bidi="ar-SA"/>
        </w:rPr>
        <w:t>ثقة؛ قاله 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w:t>
      </w:r>
      <w:r>
        <w:rPr>
          <w:rFonts w:eastAsia="IRNazanin" w:cs="IRNazanin"/>
          <w:color w:val="111111"/>
          <w:sz w:val="28"/>
          <w:szCs w:val="28"/>
          <w:rtl w:val="true"/>
          <w:lang w:bidi="fa-IR"/>
        </w:rPr>
        <w:t>.</w:t>
      </w:r>
    </w:p>
    <w:p>
      <w:pPr>
        <w:pStyle w:val="Heading6"/>
        <w:numPr>
          <w:ilvl w:val="5"/>
          <w:numId w:val="1"/>
        </w:numPr>
        <w:rPr/>
      </w:pPr>
      <w:bookmarkStart w:id="1862" w:name="__RefHeading___Toc6343377_417432637"/>
      <w:bookmarkStart w:id="1863" w:name="_Toc819"/>
      <w:bookmarkEnd w:id="1862"/>
      <w:r>
        <w:rPr>
          <w:rtl w:val="true"/>
        </w:rPr>
        <w:t>الحسن بن أبی عقیل؛ العمانی</w:t>
      </w:r>
      <w:r>
        <w:rPr>
          <w:rtl w:val="true"/>
        </w:rPr>
        <w:t>:</w:t>
      </w:r>
      <w:bookmarkEnd w:id="1863"/>
    </w:p>
    <w:p>
      <w:pPr>
        <w:pStyle w:val="BookText"/>
        <w:rPr/>
      </w:pPr>
      <w:r>
        <w:rPr>
          <w:rFonts w:ascii="IRNazanin" w:hAnsi="IRNazanin" w:eastAsia="IRNazanin"/>
          <w:color w:val="111111"/>
          <w:sz w:val="28"/>
          <w:sz w:val="28"/>
          <w:szCs w:val="28"/>
          <w:rtl w:val="true"/>
          <w:lang w:bidi="fa-IR"/>
        </w:rPr>
        <w:t>فقیه، متکلم،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864" w:name="__RefHeading___Toc6343379_417432637"/>
      <w:bookmarkStart w:id="1865" w:name="_Toc820"/>
      <w:bookmarkEnd w:id="1864"/>
      <w:r>
        <w:rPr>
          <w:rtl w:val="true"/>
        </w:rPr>
        <w:t>الحسن بن أحمد بن زیدویه؛ القمی</w:t>
      </w:r>
      <w:r>
        <w:rPr>
          <w:rtl w:val="true"/>
        </w:rPr>
        <w:t>:</w:t>
      </w:r>
      <w:bookmarkEnd w:id="1865"/>
    </w:p>
    <w:p>
      <w:pPr>
        <w:pStyle w:val="BookText"/>
        <w:rPr/>
      </w:pPr>
      <w:r>
        <w:rPr>
          <w:rFonts w:ascii="IRNazanin" w:hAnsi="IRNazanin" w:eastAsia="IRNazanin"/>
          <w:color w:val="111111"/>
          <w:sz w:val="28"/>
          <w:sz w:val="28"/>
          <w:szCs w:val="28"/>
          <w:rtl w:val="true"/>
          <w:lang w:bidi="fa-IR"/>
        </w:rPr>
        <w:t>ثقة، من أصحابنا؛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866" w:name="__RefHeading___Toc6343381_417432637"/>
      <w:bookmarkStart w:id="1867" w:name="_Toc821"/>
      <w:bookmarkEnd w:id="1866"/>
      <w:r>
        <w:rPr>
          <w:rtl w:val="true"/>
        </w:rPr>
        <w:t>الحسن بن أحمد بن محمد بن الهیثم؛ العجلی؛ أبو محمد</w:t>
      </w:r>
      <w:r>
        <w:rPr>
          <w:rtl w:val="true"/>
        </w:rPr>
        <w:t>:</w:t>
      </w:r>
      <w:bookmarkEnd w:id="1867"/>
    </w:p>
    <w:p>
      <w:pPr>
        <w:pStyle w:val="BookText"/>
        <w:rPr/>
      </w:pPr>
      <w:r>
        <w:rPr>
          <w:rFonts w:ascii="IRNazanin" w:hAnsi="IRNazanin" w:eastAsia="IRNazanin"/>
          <w:color w:val="111111"/>
          <w:sz w:val="28"/>
          <w:sz w:val="28"/>
          <w:szCs w:val="28"/>
          <w:rtl w:val="true"/>
          <w:lang w:bidi="fa-IR"/>
        </w:rPr>
        <w:t>ثقة، من وجوه أصحابنا، و أبوه، وجده، ثقتان؛ قاله العلامة و النجاشی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بالکوفة</w:t>
      </w:r>
      <w:r>
        <w:rPr>
          <w:rFonts w:eastAsia="IRNazanin" w:cs="IRNazanin"/>
          <w:color w:val="111111"/>
          <w:sz w:val="28"/>
          <w:szCs w:val="28"/>
          <w:rtl w:val="true"/>
          <w:lang w:bidi="fa-IR"/>
        </w:rPr>
        <w:t>.</w:t>
      </w:r>
    </w:p>
    <w:p>
      <w:pPr>
        <w:pStyle w:val="Heading6"/>
        <w:numPr>
          <w:ilvl w:val="5"/>
          <w:numId w:val="1"/>
        </w:numPr>
        <w:rPr/>
      </w:pPr>
      <w:bookmarkStart w:id="1868" w:name="__RefHeading___Toc6343383_417432637"/>
      <w:bookmarkStart w:id="1869" w:name="_Toc822"/>
      <w:bookmarkEnd w:id="1868"/>
      <w:r>
        <w:rPr>
          <w:rtl w:val="true"/>
        </w:rPr>
        <w:t>الحسن بن بشار؛ المدائنی</w:t>
      </w:r>
      <w:r>
        <w:rPr>
          <w:rtl w:val="true"/>
        </w:rPr>
        <w:t>:</w:t>
      </w:r>
      <w:bookmarkEnd w:id="1869"/>
    </w:p>
    <w:p>
      <w:pPr>
        <w:pStyle w:val="BookText"/>
        <w:rPr/>
      </w:pPr>
      <w:r>
        <w:rPr>
          <w:rFonts w:ascii="IRNazanin" w:hAnsi="IRNazanin" w:eastAsia="IRNazanin"/>
          <w:color w:val="111111"/>
          <w:sz w:val="28"/>
          <w:sz w:val="28"/>
          <w:szCs w:val="28"/>
          <w:rtl w:val="true"/>
          <w:lang w:bidi="fa-IR"/>
        </w:rPr>
        <w:t>من أصحاب الرضا علیه السلام، ثقة، صحیح، کان واقفیا ثم رجع؛ قاله ابن داود، نقلا عن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Heading6"/>
        <w:numPr>
          <w:ilvl w:val="5"/>
          <w:numId w:val="1"/>
        </w:numPr>
        <w:rPr/>
      </w:pPr>
      <w:bookmarkStart w:id="1870" w:name="__RefHeading___Toc6343385_417432637"/>
      <w:bookmarkStart w:id="1871" w:name="_Toc823"/>
      <w:bookmarkEnd w:id="1870"/>
      <w:r>
        <w:rPr>
          <w:rtl w:val="true"/>
        </w:rPr>
        <w:t>الحسن بن جعفر بن الحسن بن الحسن بن علی بن أبی طالب علیه السلام، المدنی</w:t>
      </w:r>
      <w:r>
        <w:rPr>
          <w:rtl w:val="true"/>
        </w:rPr>
        <w:t>:</w:t>
      </w:r>
      <w:bookmarkEnd w:id="1871"/>
    </w:p>
    <w:p>
      <w:pPr>
        <w:pStyle w:val="BookText"/>
        <w:rPr/>
      </w:pPr>
      <w:r>
        <w:rPr>
          <w:rFonts w:ascii="IRNazanin" w:hAnsi="IRNazanin" w:eastAsia="IRNazanin"/>
          <w:color w:val="111111"/>
          <w:sz w:val="28"/>
          <w:sz w:val="28"/>
          <w:szCs w:val="28"/>
          <w:rtl w:val="true"/>
          <w:lang w:bidi="fa-IR"/>
        </w:rPr>
        <w:t>کان ثقة؛ قاله العلامة، و النجاشی</w:t>
      </w:r>
      <w:r>
        <w:rPr>
          <w:rFonts w:eastAsia="IRNazanin" w:cs="IRNazanin"/>
          <w:color w:val="111111"/>
          <w:sz w:val="28"/>
          <w:szCs w:val="28"/>
          <w:rtl w:val="true"/>
          <w:lang w:bidi="fa-IR"/>
        </w:rPr>
        <w:t>.</w:t>
      </w:r>
    </w:p>
    <w:p>
      <w:pPr>
        <w:pStyle w:val="Heading6"/>
        <w:numPr>
          <w:ilvl w:val="5"/>
          <w:numId w:val="1"/>
        </w:numPr>
        <w:rPr/>
      </w:pPr>
      <w:bookmarkStart w:id="1872" w:name="__RefHeading___Toc6343387_417432637"/>
      <w:bookmarkStart w:id="1873" w:name="_Toc824"/>
      <w:bookmarkEnd w:id="1872"/>
      <w:r>
        <w:rPr>
          <w:rtl w:val="true"/>
        </w:rPr>
        <w:t>الحسن بن الجهم بن بکیر بن أعین؛ أبو محمد؛ الشیبانی</w:t>
      </w:r>
      <w:r>
        <w:rPr>
          <w:rtl w:val="true"/>
        </w:rPr>
        <w:t>:</w:t>
      </w:r>
      <w:bookmarkEnd w:id="1873"/>
    </w:p>
    <w:p>
      <w:pPr>
        <w:pStyle w:val="BookText"/>
        <w:rPr/>
      </w:pPr>
      <w:r>
        <w:rPr>
          <w:rFonts w:ascii="IRNazanin" w:hAnsi="IRNazanin" w:eastAsia="IRNazanin"/>
          <w:color w:val="111111"/>
          <w:sz w:val="28"/>
          <w:sz w:val="28"/>
          <w:szCs w:val="28"/>
          <w:rtl w:val="true"/>
          <w:lang w:bidi="fa-IR"/>
        </w:rPr>
        <w:t>ثقة، قاله النجاشی، و العلامة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 غالب؛ الزراری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بن الجهم من خواص الرضا علیه السلام</w:t>
      </w:r>
      <w:r>
        <w:rPr>
          <w:rFonts w:eastAsia="IRNazanin" w:cs="IRNazanin"/>
          <w:color w:val="111111"/>
          <w:sz w:val="28"/>
          <w:szCs w:val="28"/>
          <w:rtl w:val="true"/>
          <w:lang w:bidi="fa-IR"/>
        </w:rPr>
        <w:t xml:space="preserve">. </w:t>
      </w:r>
      <w:bookmarkStart w:id="1874" w:name="pg12224_127222"/>
    </w:p>
    <w:p>
      <w:pPr>
        <w:pStyle w:val="Heading6"/>
        <w:numPr>
          <w:ilvl w:val="5"/>
          <w:numId w:val="1"/>
        </w:numPr>
        <w:rPr/>
      </w:pPr>
      <w:bookmarkStart w:id="1875" w:name="__RefHeading___Toc6343389_417432637"/>
      <w:bookmarkStart w:id="1876" w:name="_Toc825"/>
      <w:bookmarkEnd w:id="1874"/>
      <w:bookmarkEnd w:id="1875"/>
      <w:r>
        <w:rPr>
          <w:rtl w:val="true"/>
        </w:rPr>
        <w:t>الحسن بن حبیش‌ الأسدی</w:t>
      </w:r>
      <w:r>
        <w:rPr>
          <w:rtl w:val="true"/>
        </w:rPr>
        <w:t>:</w:t>
      </w:r>
      <w:bookmarkEnd w:id="1876"/>
    </w:p>
    <w:p>
      <w:pPr>
        <w:pStyle w:val="BookText"/>
        <w:rPr/>
      </w:pPr>
      <w:r>
        <w:rPr>
          <w:rFonts w:ascii="IRNazanin" w:hAnsi="IRNazanin" w:eastAsia="IRNazanin"/>
          <w:color w:val="111111"/>
          <w:sz w:val="28"/>
          <w:sz w:val="28"/>
          <w:szCs w:val="28"/>
          <w:rtl w:val="true"/>
          <w:lang w:bidi="fa-IR"/>
        </w:rPr>
        <w:t>الحسن بن حبیش‌</w:t>
      </w:r>
      <w:r>
        <w:rPr>
          <w:rStyle w:val="FootnoteAnchor"/>
          <w:rtl w:val="true"/>
        </w:rPr>
        <w:footnoteReference w:id="339"/>
      </w:r>
      <w:r>
        <w:rPr>
          <w:rFonts w:ascii="IRNazanin" w:hAnsi="IRNazanin" w:eastAsia="IRNazanin"/>
          <w:color w:val="111111"/>
          <w:sz w:val="28"/>
          <w:sz w:val="28"/>
          <w:szCs w:val="28"/>
          <w:rtl w:val="true"/>
          <w:lang w:bidi="fa-IR"/>
        </w:rPr>
        <w:t>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ممدوح؛ رواه الکشی؛ و نقله العلامة</w:t>
      </w:r>
      <w:r>
        <w:rPr>
          <w:rFonts w:eastAsia="IRNazanin" w:cs="IRNazanin"/>
          <w:color w:val="111111"/>
          <w:sz w:val="28"/>
          <w:szCs w:val="28"/>
          <w:rtl w:val="true"/>
          <w:lang w:bidi="fa-IR"/>
        </w:rPr>
        <w:t>.</w:t>
      </w:r>
    </w:p>
    <w:p>
      <w:pPr>
        <w:pStyle w:val="Heading6"/>
        <w:numPr>
          <w:ilvl w:val="5"/>
          <w:numId w:val="1"/>
        </w:numPr>
        <w:rPr/>
      </w:pPr>
      <w:bookmarkStart w:id="1877" w:name="__RefHeading___Toc6343391_417432637"/>
      <w:bookmarkStart w:id="1878" w:name="_Toc826"/>
      <w:bookmarkEnd w:id="1877"/>
      <w:r>
        <w:rPr>
          <w:rtl w:val="true"/>
        </w:rPr>
        <w:t>الحسن بن الحسین؛ الجحدری</w:t>
      </w:r>
      <w:r>
        <w:rPr>
          <w:rtl w:val="true"/>
        </w:rPr>
        <w:t>:</w:t>
      </w:r>
      <w:bookmarkEnd w:id="1878"/>
    </w:p>
    <w:p>
      <w:pPr>
        <w:pStyle w:val="BookText"/>
        <w:rPr/>
      </w:pPr>
      <w:r>
        <w:rPr>
          <w:rFonts w:ascii="IRNazanin" w:hAnsi="IRNazanin" w:eastAsia="IRNazanin"/>
          <w:color w:val="111111"/>
          <w:sz w:val="28"/>
          <w:sz w:val="28"/>
          <w:szCs w:val="28"/>
          <w:rtl w:val="true"/>
          <w:lang w:bidi="fa-IR"/>
        </w:rPr>
        <w:t>عربی، ثقة؛ قاله العلامة و النجاشی</w:t>
      </w:r>
      <w:r>
        <w:rPr>
          <w:rFonts w:eastAsia="IRNazanin" w:cs="IRNazanin"/>
          <w:color w:val="111111"/>
          <w:sz w:val="28"/>
          <w:szCs w:val="28"/>
          <w:rtl w:val="true"/>
          <w:lang w:bidi="fa-IR"/>
        </w:rPr>
        <w:t>.</w:t>
      </w:r>
    </w:p>
    <w:p>
      <w:pPr>
        <w:pStyle w:val="Heading6"/>
        <w:numPr>
          <w:ilvl w:val="5"/>
          <w:numId w:val="1"/>
        </w:numPr>
        <w:rPr/>
      </w:pPr>
      <w:bookmarkStart w:id="1879" w:name="__RefHeading___Toc6343393_417432637"/>
      <w:bookmarkStart w:id="1880" w:name="_Toc827"/>
      <w:bookmarkEnd w:id="1879"/>
      <w:r>
        <w:rPr>
          <w:rtl w:val="true"/>
        </w:rPr>
        <w:t>الحسن بن الحسین؛ السکونی</w:t>
      </w:r>
      <w:r>
        <w:rPr>
          <w:rtl w:val="true"/>
        </w:rPr>
        <w:t>:</w:t>
      </w:r>
      <w:bookmarkEnd w:id="1880"/>
    </w:p>
    <w:p>
      <w:pPr>
        <w:pStyle w:val="BookText"/>
        <w:rPr/>
      </w:pPr>
      <w:r>
        <w:rPr>
          <w:rFonts w:ascii="IRNazanin" w:hAnsi="IRNazanin" w:eastAsia="IRNazanin"/>
          <w:color w:val="111111"/>
          <w:sz w:val="28"/>
          <w:sz w:val="28"/>
          <w:szCs w:val="28"/>
          <w:rtl w:val="true"/>
          <w:lang w:bidi="fa-IR"/>
        </w:rPr>
        <w:t>عربی، کوفی،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881" w:name="__RefHeading___Toc6343395_417432637"/>
      <w:bookmarkStart w:id="1882" w:name="_Toc828"/>
      <w:bookmarkEnd w:id="1881"/>
      <w:r>
        <w:rPr>
          <w:rtl w:val="true"/>
        </w:rPr>
        <w:t>الحسن بن الحسین</w:t>
      </w:r>
      <w:r>
        <w:rPr>
          <w:rtl w:val="true"/>
        </w:rPr>
        <w:t xml:space="preserve">: </w:t>
      </w:r>
      <w:r>
        <w:rPr>
          <w:rtl w:val="true"/>
        </w:rPr>
        <w:t>اللؤلؤی</w:t>
      </w:r>
      <w:r>
        <w:rPr>
          <w:rtl w:val="true"/>
        </w:rPr>
        <w:t>:</w:t>
      </w:r>
      <w:bookmarkEnd w:id="1882"/>
    </w:p>
    <w:p>
      <w:pPr>
        <w:pStyle w:val="BookText"/>
        <w:rPr/>
      </w:pPr>
      <w:r>
        <w:rPr>
          <w:rFonts w:ascii="IRNazanin" w:hAnsi="IRNazanin" w:eastAsia="IRNazanin"/>
          <w:color w:val="111111"/>
          <w:sz w:val="28"/>
          <w:sz w:val="28"/>
          <w:szCs w:val="28"/>
          <w:rtl w:val="true"/>
          <w:lang w:bidi="fa-IR"/>
        </w:rPr>
        <w:t>وثقه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ضعفه الصدوق، فیما یرویه عنه محمد بن أحمد بن یحیی، إذا لم یروه غیره، لا مطلقا کما ظن</w:t>
      </w:r>
      <w:r>
        <w:rPr>
          <w:rFonts w:eastAsia="IRNazanin" w:cs="IRNazanin"/>
          <w:color w:val="111111"/>
          <w:sz w:val="28"/>
          <w:szCs w:val="28"/>
          <w:rtl w:val="true"/>
          <w:lang w:bidi="fa-IR"/>
        </w:rPr>
        <w:t>.</w:t>
      </w:r>
    </w:p>
    <w:p>
      <w:pPr>
        <w:pStyle w:val="Heading6"/>
        <w:numPr>
          <w:ilvl w:val="5"/>
          <w:numId w:val="1"/>
        </w:numPr>
        <w:rPr/>
      </w:pPr>
      <w:bookmarkStart w:id="1883" w:name="__RefHeading___Toc6343397_417432637"/>
      <w:bookmarkStart w:id="1884" w:name="_Toc829"/>
      <w:bookmarkEnd w:id="1883"/>
      <w:r>
        <w:rPr>
          <w:rtl w:val="true"/>
        </w:rPr>
        <w:t>الحسن بن حمزة بن علی؛ الطبری؛ المرعشی</w:t>
      </w:r>
      <w:r>
        <w:rPr>
          <w:rtl w:val="true"/>
        </w:rPr>
        <w:t>:</w:t>
      </w:r>
      <w:bookmarkEnd w:id="1884"/>
    </w:p>
    <w:p>
      <w:pPr>
        <w:pStyle w:val="BookText"/>
        <w:rPr/>
      </w:pPr>
      <w:r>
        <w:rPr>
          <w:rFonts w:ascii="IRNazanin" w:hAnsi="IRNazanin" w:eastAsia="IRNazanin"/>
          <w:color w:val="111111"/>
          <w:sz w:val="28"/>
          <w:sz w:val="28"/>
          <w:szCs w:val="28"/>
          <w:rtl w:val="true"/>
          <w:lang w:bidi="fa-IR"/>
        </w:rPr>
        <w:t>من أجلاء هذه الطائفة، و فقهائها، کان فاضلا، دینا، عارفا، فقیها، زاهدا، ورعا، کثیر المحاسن، أدیباً، روی عنه المفید؛ قاله النجاشی، و العلامة، و نحوهما الشیخ</w:t>
      </w:r>
      <w:r>
        <w:rPr>
          <w:rFonts w:eastAsia="IRNazanin" w:cs="IRNazanin"/>
          <w:color w:val="111111"/>
          <w:sz w:val="28"/>
          <w:szCs w:val="28"/>
          <w:rtl w:val="true"/>
          <w:lang w:bidi="fa-IR"/>
        </w:rPr>
        <w:t>.</w:t>
      </w:r>
    </w:p>
    <w:p>
      <w:pPr>
        <w:pStyle w:val="Heading6"/>
        <w:numPr>
          <w:ilvl w:val="5"/>
          <w:numId w:val="1"/>
        </w:numPr>
        <w:rPr/>
      </w:pPr>
      <w:bookmarkStart w:id="1885" w:name="__RefHeading___Toc6343399_417432637"/>
      <w:bookmarkStart w:id="1886" w:name="_Toc830"/>
      <w:bookmarkEnd w:id="1885"/>
      <w:r>
        <w:rPr>
          <w:rtl w:val="true"/>
        </w:rPr>
        <w:t>الحسن بن خالد؛ البرقی أخو محمد بن خالد</w:t>
      </w:r>
      <w:r>
        <w:rPr>
          <w:rtl w:val="true"/>
        </w:rPr>
        <w:t>:</w:t>
      </w:r>
      <w:bookmarkEnd w:id="1886"/>
    </w:p>
    <w:p>
      <w:pPr>
        <w:pStyle w:val="BookText"/>
        <w:rPr/>
      </w:pPr>
      <w:r>
        <w:rPr>
          <w:rFonts w:ascii="IRNazanin" w:hAnsi="IRNazanin" w:eastAsia="IRNazanin"/>
          <w:color w:val="111111"/>
          <w:sz w:val="28"/>
          <w:sz w:val="28"/>
          <w:szCs w:val="28"/>
          <w:rtl w:val="true"/>
          <w:lang w:bidi="fa-IR"/>
        </w:rPr>
        <w:t>کان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887" w:name="__RefHeading___Toc6343401_417432637"/>
      <w:bookmarkStart w:id="1888" w:name="_Toc831"/>
      <w:bookmarkEnd w:id="1887"/>
      <w:r>
        <w:rPr>
          <w:rtl w:val="true"/>
        </w:rPr>
        <w:t>الحسن بن راشد، أبو علی</w:t>
      </w:r>
      <w:r>
        <w:rPr>
          <w:rtl w:val="true"/>
        </w:rPr>
        <w:t>:</w:t>
      </w:r>
      <w:bookmarkEnd w:id="188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من أصحاب الجواد، و الهادی علیهما السلام؛ ذکره الشیخ، و العلامة</w:t>
      </w:r>
      <w:r>
        <w:rPr>
          <w:rFonts w:eastAsia="IRNazanin" w:cs="IRNazanin"/>
          <w:color w:val="111111"/>
          <w:sz w:val="28"/>
          <w:szCs w:val="28"/>
          <w:rtl w:val="true"/>
          <w:lang w:bidi="fa-IR"/>
        </w:rPr>
        <w:t xml:space="preserve">. </w:t>
      </w:r>
      <w:bookmarkStart w:id="1889" w:name="pg12224_127223"/>
    </w:p>
    <w:p>
      <w:pPr>
        <w:pStyle w:val="Heading6"/>
        <w:numPr>
          <w:ilvl w:val="5"/>
          <w:numId w:val="1"/>
        </w:numPr>
        <w:rPr/>
      </w:pPr>
      <w:bookmarkStart w:id="1890" w:name="__RefHeading___Toc6343403_417432637"/>
      <w:bookmarkStart w:id="1891" w:name="_Toc832"/>
      <w:bookmarkEnd w:id="1889"/>
      <w:bookmarkEnd w:id="1890"/>
      <w:r>
        <w:rPr>
          <w:rtl w:val="true"/>
        </w:rPr>
        <w:t>الحسن بن زرارة</w:t>
      </w:r>
      <w:r>
        <w:rPr>
          <w:rtl w:val="true"/>
        </w:rPr>
        <w:t>:</w:t>
      </w:r>
      <w:bookmarkEnd w:id="1891"/>
    </w:p>
    <w:p>
      <w:pPr>
        <w:pStyle w:val="BookText"/>
        <w:rPr/>
      </w:pPr>
      <w:r>
        <w:rPr>
          <w:rFonts w:ascii="IRNazanin" w:hAnsi="IRNazanin" w:eastAsia="IRNazanin"/>
          <w:color w:val="111111"/>
          <w:sz w:val="28"/>
          <w:sz w:val="28"/>
          <w:szCs w:val="28"/>
          <w:rtl w:val="true"/>
          <w:lang w:bidi="fa-IR"/>
        </w:rPr>
        <w:t>ممدوح؛ رواه الکشی</w:t>
      </w:r>
      <w:r>
        <w:rPr>
          <w:rFonts w:eastAsia="IRNazanin" w:cs="IRNazanin"/>
          <w:color w:val="111111"/>
          <w:sz w:val="28"/>
          <w:szCs w:val="28"/>
          <w:rtl w:val="true"/>
          <w:lang w:bidi="fa-IR"/>
        </w:rPr>
        <w:t>.</w:t>
      </w:r>
    </w:p>
    <w:p>
      <w:pPr>
        <w:pStyle w:val="Heading6"/>
        <w:numPr>
          <w:ilvl w:val="5"/>
          <w:numId w:val="1"/>
        </w:numPr>
        <w:rPr/>
      </w:pPr>
      <w:bookmarkStart w:id="1892" w:name="__RefHeading___Toc6343405_417432637"/>
      <w:bookmarkStart w:id="1893" w:name="_Toc833"/>
      <w:bookmarkEnd w:id="1892"/>
      <w:r>
        <w:rPr>
          <w:rtl w:val="true"/>
        </w:rPr>
        <w:t>الحسن بن زیاد؛ العطار؛ مولی بنی ضبة</w:t>
      </w:r>
      <w:r>
        <w:rPr>
          <w:rtl w:val="true"/>
        </w:rPr>
        <w:t>:</w:t>
      </w:r>
      <w:bookmarkEnd w:id="1893"/>
    </w:p>
    <w:p>
      <w:pPr>
        <w:pStyle w:val="BookText"/>
        <w:rPr/>
      </w:pPr>
      <w:r>
        <w:rPr>
          <w:rFonts w:ascii="IRNazanin" w:hAnsi="IRNazanin" w:eastAsia="IRNazanin"/>
          <w:color w:val="111111"/>
          <w:sz w:val="28"/>
          <w:sz w:val="28"/>
          <w:szCs w:val="28"/>
          <w:rtl w:val="true"/>
          <w:lang w:bidi="fa-IR"/>
        </w:rPr>
        <w:t>کوفی، ثقة؛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مدحه، 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p>
    <w:p>
      <w:pPr>
        <w:pStyle w:val="Heading6"/>
        <w:numPr>
          <w:ilvl w:val="5"/>
          <w:numId w:val="1"/>
        </w:numPr>
        <w:rPr/>
      </w:pPr>
      <w:bookmarkStart w:id="1894" w:name="__RefHeading___Toc6343407_417432637"/>
      <w:bookmarkStart w:id="1895" w:name="_Toc834"/>
      <w:bookmarkEnd w:id="1894"/>
      <w:r>
        <w:rPr>
          <w:rtl w:val="true"/>
        </w:rPr>
        <w:t>الحسن بن السری؛ الکرخی</w:t>
      </w:r>
      <w:r>
        <w:rPr>
          <w:rtl w:val="true"/>
        </w:rPr>
        <w:t>:</w:t>
      </w:r>
      <w:bookmarkEnd w:id="1895"/>
    </w:p>
    <w:p>
      <w:pPr>
        <w:pStyle w:val="BookText"/>
        <w:rPr/>
      </w:pPr>
      <w:r>
        <w:rPr>
          <w:rFonts w:ascii="IRNazanin" w:hAnsi="IRNazanin" w:eastAsia="IRNazanin"/>
          <w:color w:val="111111"/>
          <w:sz w:val="28"/>
          <w:sz w:val="28"/>
          <w:szCs w:val="28"/>
          <w:rtl w:val="true"/>
          <w:lang w:bidi="fa-IR"/>
        </w:rPr>
        <w:t>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896" w:name="__RefHeading___Toc6343409_417432637"/>
      <w:bookmarkStart w:id="1897" w:name="_Toc835"/>
      <w:bookmarkEnd w:id="1896"/>
      <w:r>
        <w:rPr>
          <w:rtl w:val="true"/>
        </w:rPr>
        <w:t>الحسن سعید بن حماد بن مهران</w:t>
      </w:r>
      <w:r>
        <w:rPr>
          <w:rtl w:val="true"/>
        </w:rPr>
        <w:t>:</w:t>
      </w:r>
      <w:bookmarkEnd w:id="1897"/>
    </w:p>
    <w:p>
      <w:pPr>
        <w:pStyle w:val="BookText"/>
        <w:rPr/>
      </w:pPr>
      <w:r>
        <w:rPr>
          <w:rFonts w:ascii="IRNazanin" w:hAnsi="IRNazanin" w:eastAsia="IRNazanin"/>
          <w:color w:val="111111"/>
          <w:sz w:val="28"/>
          <w:sz w:val="28"/>
          <w:szCs w:val="28"/>
          <w:rtl w:val="true"/>
          <w:lang w:bidi="fa-IR"/>
        </w:rPr>
        <w:t>ثقة؛ قاله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شارک أخاه؛ الحسین،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ابنی سعید کتب حسنة، معمول علیها، و روی مدحه، و کذا العلامة</w:t>
      </w:r>
      <w:r>
        <w:rPr>
          <w:rFonts w:eastAsia="IRNazanin" w:cs="IRNazanin"/>
          <w:color w:val="111111"/>
          <w:sz w:val="28"/>
          <w:szCs w:val="28"/>
          <w:rtl w:val="true"/>
          <w:lang w:bidi="fa-IR"/>
        </w:rPr>
        <w:t>.</w:t>
      </w:r>
    </w:p>
    <w:p>
      <w:pPr>
        <w:pStyle w:val="Heading6"/>
        <w:numPr>
          <w:ilvl w:val="5"/>
          <w:numId w:val="1"/>
        </w:numPr>
        <w:rPr/>
      </w:pPr>
      <w:bookmarkStart w:id="1898" w:name="__RefHeading___Toc6343411_417432637"/>
      <w:bookmarkStart w:id="1899" w:name="_Toc836"/>
      <w:bookmarkEnd w:id="1898"/>
      <w:r>
        <w:rPr>
          <w:rtl w:val="true"/>
        </w:rPr>
        <w:t>الحسن بن سیف؛ التمار</w:t>
      </w:r>
      <w:r>
        <w:rPr>
          <w:rtl w:val="true"/>
        </w:rPr>
        <w:t>:</w:t>
      </w:r>
      <w:bookmarkEnd w:id="1899"/>
    </w:p>
    <w:p>
      <w:pPr>
        <w:pStyle w:val="BookText"/>
        <w:rPr/>
      </w:pPr>
      <w:r>
        <w:rPr>
          <w:rFonts w:ascii="IRNazanin" w:hAnsi="IRNazanin" w:eastAsia="IRNazanin"/>
          <w:color w:val="111111"/>
          <w:sz w:val="28"/>
          <w:sz w:val="28"/>
          <w:szCs w:val="28"/>
          <w:rtl w:val="true"/>
          <w:lang w:bidi="fa-IR"/>
        </w:rPr>
        <w:t>قال ابن عقدة، عن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قلیل الحدیث؛ قاله العلامة</w:t>
      </w:r>
      <w:r>
        <w:rPr>
          <w:rFonts w:eastAsia="IRNazanin" w:cs="IRNazanin"/>
          <w:color w:val="111111"/>
          <w:sz w:val="28"/>
          <w:szCs w:val="28"/>
          <w:rtl w:val="true"/>
          <w:lang w:bidi="fa-IR"/>
        </w:rPr>
        <w:t>.</w:t>
      </w:r>
    </w:p>
    <w:p>
      <w:pPr>
        <w:pStyle w:val="Heading6"/>
        <w:numPr>
          <w:ilvl w:val="5"/>
          <w:numId w:val="1"/>
        </w:numPr>
        <w:rPr/>
      </w:pPr>
      <w:bookmarkStart w:id="1900" w:name="__RefHeading___Toc6343413_417432637"/>
      <w:bookmarkStart w:id="1901" w:name="_Toc837"/>
      <w:bookmarkEnd w:id="1900"/>
      <w:r>
        <w:rPr>
          <w:rtl w:val="true"/>
        </w:rPr>
        <w:t>الحسن بن شجرة بن میمون بن أبی أراکة</w:t>
      </w:r>
      <w:r>
        <w:rPr>
          <w:rtl w:val="true"/>
        </w:rPr>
        <w:t>:</w:t>
      </w:r>
      <w:bookmarkEnd w:id="1901"/>
    </w:p>
    <w:p>
      <w:pPr>
        <w:pStyle w:val="BookText"/>
        <w:rPr/>
      </w:pPr>
      <w:r>
        <w:rPr>
          <w:rFonts w:ascii="Amiri" w:hAnsi="Amiri" w:eastAsia="Amiri" w:cs="Amiri"/>
          <w:color w:val="111111"/>
          <w:sz w:val="28"/>
          <w:sz w:val="28"/>
          <w:szCs w:val="28"/>
          <w:rtl w:val="true"/>
          <w:lang w:bidi="ar-SA"/>
        </w:rPr>
        <w:t>ثقة؛ قاله العلامة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النجاشی فی أخیه؛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أبوه عن أبی جعفر و أبی عبد الله علیهما السلام</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xml:space="preserve">و أخوه، الحسن بن شجرة روی، و کلهم ثقات، </w:t>
      </w:r>
      <w:bookmarkStart w:id="1902" w:name="pg12224_127224"/>
    </w:p>
    <w:p>
      <w:pPr>
        <w:pStyle w:val="BookText"/>
        <w:rPr/>
      </w:pPr>
      <w:bookmarkEnd w:id="1902"/>
      <w:r>
        <w:rPr>
          <w:rFonts w:ascii="IRNazanin" w:hAnsi="IRNazanin" w:eastAsia="IRNazanin"/>
          <w:color w:val="111111"/>
          <w:sz w:val="28"/>
          <w:sz w:val="28"/>
          <w:szCs w:val="28"/>
          <w:rtl w:val="true"/>
          <w:lang w:bidi="fa-IR"/>
        </w:rPr>
        <w:t>وجوه، جلة، و ذکره العلامة أیضا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ابن داود، عن الشیخ توثیقه</w:t>
      </w:r>
      <w:r>
        <w:rPr>
          <w:rFonts w:eastAsia="IRNazanin" w:cs="IRNazanin"/>
          <w:color w:val="111111"/>
          <w:sz w:val="28"/>
          <w:szCs w:val="28"/>
          <w:rtl w:val="true"/>
          <w:lang w:bidi="fa-IR"/>
        </w:rPr>
        <w:t>.</w:t>
      </w:r>
    </w:p>
    <w:p>
      <w:pPr>
        <w:pStyle w:val="Heading6"/>
        <w:numPr>
          <w:ilvl w:val="5"/>
          <w:numId w:val="1"/>
        </w:numPr>
        <w:rPr/>
      </w:pPr>
      <w:bookmarkStart w:id="1903" w:name="__RefHeading___Toc6343415_417432637"/>
      <w:bookmarkStart w:id="1904" w:name="_Toc838"/>
      <w:bookmarkEnd w:id="1903"/>
      <w:r>
        <w:rPr>
          <w:rtl w:val="true"/>
        </w:rPr>
        <w:t>الحسن بن صدقة</w:t>
      </w:r>
      <w:r>
        <w:rPr>
          <w:rtl w:val="true"/>
        </w:rPr>
        <w:t>:</w:t>
      </w:r>
      <w:bookmarkEnd w:id="1904"/>
    </w:p>
    <w:p>
      <w:pPr>
        <w:pStyle w:val="BookText"/>
        <w:rPr/>
      </w:pPr>
      <w:r>
        <w:rPr>
          <w:rFonts w:ascii="IRNazanin" w:hAnsi="IRNazanin" w:eastAsia="IRNazanin"/>
          <w:color w:val="111111"/>
          <w:sz w:val="28"/>
          <w:sz w:val="28"/>
          <w:szCs w:val="28"/>
          <w:rtl w:val="true"/>
          <w:lang w:bidi="fa-IR"/>
        </w:rPr>
        <w:t>ثقة؛ نقله العلامة، عن ابن عقدة، عن علی بن الحسن، و نقل ابن داود توثیقه، عن الشیخ</w:t>
      </w:r>
      <w:r>
        <w:rPr>
          <w:rFonts w:eastAsia="IRNazanin" w:cs="IRNazanin"/>
          <w:color w:val="111111"/>
          <w:sz w:val="28"/>
          <w:szCs w:val="28"/>
          <w:rtl w:val="true"/>
          <w:lang w:bidi="fa-IR"/>
        </w:rPr>
        <w:t>.</w:t>
      </w:r>
    </w:p>
    <w:p>
      <w:pPr>
        <w:pStyle w:val="Heading6"/>
        <w:numPr>
          <w:ilvl w:val="5"/>
          <w:numId w:val="1"/>
        </w:numPr>
        <w:rPr/>
      </w:pPr>
      <w:bookmarkStart w:id="1905" w:name="__RefHeading___Toc6343417_417432637"/>
      <w:bookmarkStart w:id="1906" w:name="_Toc839"/>
      <w:bookmarkEnd w:id="1905"/>
      <w:r>
        <w:rPr>
          <w:rtl w:val="true"/>
        </w:rPr>
        <w:t>الحسن بن ظریف بن ناصح</w:t>
      </w:r>
      <w:r>
        <w:rPr>
          <w:rtl w:val="true"/>
        </w:rPr>
        <w:t>:</w:t>
      </w:r>
      <w:bookmarkEnd w:id="1906"/>
    </w:p>
    <w:p>
      <w:pPr>
        <w:pStyle w:val="BookText"/>
        <w:rPr/>
      </w:pPr>
      <w:r>
        <w:rPr>
          <w:rFonts w:ascii="IRNazanin" w:hAnsi="IRNazanin" w:eastAsia="IRNazanin"/>
          <w:color w:val="111111"/>
          <w:sz w:val="28"/>
          <w:sz w:val="28"/>
          <w:szCs w:val="28"/>
          <w:rtl w:val="true"/>
          <w:lang w:bidi="fa-IR"/>
        </w:rPr>
        <w:t>ثقة؛ قاله العلامة، و النجاشی، و نقل ابن داود توثیقه، عن الکشی</w:t>
      </w:r>
      <w:r>
        <w:rPr>
          <w:rFonts w:eastAsia="IRNazanin" w:cs="IRNazanin"/>
          <w:color w:val="111111"/>
          <w:sz w:val="28"/>
          <w:szCs w:val="28"/>
          <w:rtl w:val="true"/>
          <w:lang w:bidi="fa-IR"/>
        </w:rPr>
        <w:t>.</w:t>
      </w:r>
    </w:p>
    <w:p>
      <w:pPr>
        <w:pStyle w:val="Heading6"/>
        <w:numPr>
          <w:ilvl w:val="5"/>
          <w:numId w:val="1"/>
        </w:numPr>
        <w:rPr/>
      </w:pPr>
      <w:bookmarkStart w:id="1907" w:name="__RefHeading___Toc6343419_417432637"/>
      <w:bookmarkStart w:id="1908" w:name="_Toc840"/>
      <w:bookmarkEnd w:id="1907"/>
      <w:r>
        <w:rPr>
          <w:rtl w:val="true"/>
        </w:rPr>
        <w:t>الحسن بن عبد الصمد بن عبید الله؛ الأشعری</w:t>
      </w:r>
      <w:r>
        <w:rPr>
          <w:rtl w:val="true"/>
        </w:rPr>
        <w:t>:</w:t>
      </w:r>
      <w:bookmarkEnd w:id="1908"/>
    </w:p>
    <w:p>
      <w:pPr>
        <w:pStyle w:val="BookText"/>
        <w:rPr/>
      </w:pPr>
      <w:r>
        <w:rPr>
          <w:rFonts w:ascii="IRNazanin" w:hAnsi="IRNazanin" w:eastAsia="IRNazanin"/>
          <w:color w:val="111111"/>
          <w:sz w:val="28"/>
          <w:sz w:val="28"/>
          <w:szCs w:val="28"/>
          <w:rtl w:val="true"/>
          <w:lang w:bidi="fa-IR"/>
        </w:rPr>
        <w:t>شیخ، ثقة، من أصحابنا؛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Heading6"/>
        <w:numPr>
          <w:ilvl w:val="5"/>
          <w:numId w:val="1"/>
        </w:numPr>
        <w:rPr/>
      </w:pPr>
      <w:bookmarkStart w:id="1909" w:name="__RefHeading___Toc6343421_417432637"/>
      <w:bookmarkStart w:id="1910" w:name="_Toc841"/>
      <w:bookmarkEnd w:id="1909"/>
      <w:r>
        <w:rPr>
          <w:rtl w:val="true"/>
        </w:rPr>
        <w:t>الحسن بن عطیة؛ الحنّاط؛ المحاربی؛ الکوفی</w:t>
      </w:r>
      <w:r>
        <w:rPr>
          <w:rtl w:val="true"/>
        </w:rPr>
        <w:t>:</w:t>
      </w:r>
      <w:bookmarkEnd w:id="1910"/>
    </w:p>
    <w:p>
      <w:pPr>
        <w:pStyle w:val="BookText"/>
        <w:rPr/>
      </w:pPr>
      <w:r>
        <w:rPr>
          <w:rFonts w:ascii="IRNazanin" w:hAnsi="IRNazanin" w:eastAsia="IRNazanin"/>
          <w:color w:val="111111"/>
          <w:sz w:val="28"/>
          <w:sz w:val="28"/>
          <w:szCs w:val="28"/>
          <w:rtl w:val="true"/>
          <w:lang w:bidi="fa-IR"/>
        </w:rPr>
        <w:t>مولی،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911" w:name="__RefHeading___Toc6343423_417432637"/>
      <w:bookmarkStart w:id="1912" w:name="_Toc842"/>
      <w:bookmarkEnd w:id="1911"/>
      <w:r>
        <w:rPr>
          <w:rtl w:val="true"/>
        </w:rPr>
        <w:t>الحسن بن علوان الکلبی؛ مولاهم</w:t>
      </w:r>
      <w:r>
        <w:rPr>
          <w:rtl w:val="true"/>
        </w:rPr>
        <w:t>-:</w:t>
      </w:r>
      <w:bookmarkEnd w:id="1912"/>
    </w:p>
    <w:p>
      <w:pPr>
        <w:pStyle w:val="BookText"/>
        <w:rPr/>
      </w:pPr>
      <w:r>
        <w:rPr>
          <w:rFonts w:ascii="IRNazanin" w:hAnsi="IRNazanin" w:eastAsia="IRNazanin"/>
          <w:color w:val="111111"/>
          <w:sz w:val="28"/>
          <w:sz w:val="28"/>
          <w:szCs w:val="28"/>
          <w:rtl w:val="true"/>
          <w:lang w:bidi="fa-IR"/>
        </w:rPr>
        <w:t>کوفی، ثقة، روی عن أبی عبد الله علیه السلام، هو، و أخوه؛ الحسین، و کان الحسن أخص، بنا و أولی؛ قاله العلامة، و النجاشی</w:t>
      </w:r>
      <w:r>
        <w:rPr>
          <w:rFonts w:eastAsia="IRNazanin" w:cs="IRNazanin"/>
          <w:color w:val="111111"/>
          <w:sz w:val="28"/>
          <w:szCs w:val="28"/>
          <w:rtl w:val="true"/>
          <w:lang w:bidi="fa-IR"/>
        </w:rPr>
        <w:t>.</w:t>
      </w:r>
    </w:p>
    <w:p>
      <w:pPr>
        <w:pStyle w:val="Heading6"/>
        <w:numPr>
          <w:ilvl w:val="5"/>
          <w:numId w:val="1"/>
        </w:numPr>
        <w:rPr/>
      </w:pPr>
      <w:bookmarkStart w:id="1913" w:name="__RefHeading___Toc6343425_417432637"/>
      <w:bookmarkStart w:id="1914" w:name="_Toc843"/>
      <w:bookmarkEnd w:id="1913"/>
      <w:r>
        <w:rPr>
          <w:rtl w:val="true"/>
        </w:rPr>
        <w:t>الحسن بن علویة</w:t>
      </w:r>
      <w:r>
        <w:rPr>
          <w:rtl w:val="true"/>
        </w:rPr>
        <w:t>:</w:t>
      </w:r>
      <w:bookmarkEnd w:id="1914"/>
    </w:p>
    <w:p>
      <w:pPr>
        <w:pStyle w:val="BookText"/>
        <w:rPr/>
      </w:pPr>
      <w:r>
        <w:rPr>
          <w:rFonts w:ascii="IRNazanin" w:hAnsi="IRNazanin" w:eastAsia="IRNazanin"/>
          <w:color w:val="111111"/>
          <w:sz w:val="28"/>
          <w:sz w:val="28"/>
          <w:szCs w:val="28"/>
          <w:rtl w:val="true"/>
          <w:lang w:bidi="fa-IR"/>
        </w:rPr>
        <w:t>ثقة؛ قاله الکشی، فی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 عن محمد بن شاذان</w:t>
      </w:r>
      <w:r>
        <w:rPr>
          <w:rFonts w:eastAsia="IRNazanin" w:cs="IRNazanin"/>
          <w:color w:val="111111"/>
          <w:sz w:val="28"/>
          <w:szCs w:val="28"/>
          <w:rtl w:val="true"/>
          <w:lang w:bidi="fa-IR"/>
        </w:rPr>
        <w:t>.</w:t>
      </w:r>
    </w:p>
    <w:p>
      <w:pPr>
        <w:pStyle w:val="Heading6"/>
        <w:numPr>
          <w:ilvl w:val="5"/>
          <w:numId w:val="1"/>
        </w:numPr>
        <w:rPr/>
      </w:pPr>
      <w:bookmarkStart w:id="1915" w:name="__RefHeading___Toc6343427_417432637"/>
      <w:bookmarkStart w:id="1916" w:name="_Toc844"/>
      <w:bookmarkEnd w:id="1915"/>
      <w:r>
        <w:rPr>
          <w:rtl w:val="true"/>
        </w:rPr>
        <w:t>الحسن بن علی؛ أبو محمد؛ الحجال</w:t>
      </w:r>
      <w:r>
        <w:rPr>
          <w:rtl w:val="true"/>
        </w:rPr>
        <w:t>:</w:t>
      </w:r>
      <w:bookmarkEnd w:id="191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أصحابنا القمیین، ثقة؛ قاله النجاشی، و العلامة</w:t>
      </w:r>
      <w:r>
        <w:rPr>
          <w:rFonts w:eastAsia="IRNazanin" w:cs="IRNazanin"/>
          <w:color w:val="111111"/>
          <w:sz w:val="28"/>
          <w:szCs w:val="28"/>
          <w:rtl w:val="true"/>
          <w:lang w:bidi="fa-IR"/>
        </w:rPr>
        <w:t xml:space="preserve">. </w:t>
      </w:r>
      <w:bookmarkStart w:id="1917" w:name="pg12224_127225"/>
    </w:p>
    <w:p>
      <w:pPr>
        <w:pStyle w:val="Heading6"/>
        <w:numPr>
          <w:ilvl w:val="5"/>
          <w:numId w:val="1"/>
        </w:numPr>
        <w:rPr/>
      </w:pPr>
      <w:bookmarkStart w:id="1918" w:name="__RefHeading___Toc6343429_417432637"/>
      <w:bookmarkStart w:id="1919" w:name="_Toc845"/>
      <w:bookmarkEnd w:id="1917"/>
      <w:bookmarkEnd w:id="1918"/>
      <w:r>
        <w:rPr>
          <w:rtl w:val="true"/>
        </w:rPr>
        <w:t>الحسن بن علی بن أبی المغیرة؛ الزبیدی؛ الکوفی</w:t>
      </w:r>
      <w:r>
        <w:rPr>
          <w:rtl w:val="true"/>
        </w:rPr>
        <w:t>:</w:t>
      </w:r>
      <w:bookmarkEnd w:id="1919"/>
    </w:p>
    <w:p>
      <w:pPr>
        <w:pStyle w:val="BookText"/>
        <w:rPr/>
      </w:pPr>
      <w:r>
        <w:rPr>
          <w:rFonts w:ascii="IRNazanin" w:hAnsi="IRNazanin" w:eastAsia="IRNazanin"/>
          <w:color w:val="111111"/>
          <w:sz w:val="28"/>
          <w:sz w:val="28"/>
          <w:szCs w:val="28"/>
          <w:rtl w:val="true"/>
          <w:lang w:bidi="fa-IR"/>
        </w:rPr>
        <w:t>ثقة، هو و أبوه، روی عن أبی جعفر و أبی عبد الله علیهما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920" w:name="__RefHeading___Toc6343431_417432637"/>
      <w:bookmarkStart w:id="1921" w:name="_Toc846"/>
      <w:bookmarkEnd w:id="1920"/>
      <w:r>
        <w:rPr>
          <w:rtl w:val="true"/>
        </w:rPr>
        <w:t>الحسن بن علی بن بقاح</w:t>
      </w:r>
      <w:r>
        <w:rPr>
          <w:rtl w:val="true"/>
        </w:rPr>
        <w:t>:</w:t>
      </w:r>
      <w:bookmarkEnd w:id="1921"/>
    </w:p>
    <w:p>
      <w:pPr>
        <w:pStyle w:val="BookText"/>
        <w:rPr/>
      </w:pPr>
      <w:r>
        <w:rPr>
          <w:rFonts w:ascii="IRNazanin" w:hAnsi="IRNazanin" w:eastAsia="IRNazanin"/>
          <w:color w:val="111111"/>
          <w:sz w:val="28"/>
          <w:sz w:val="28"/>
          <w:szCs w:val="28"/>
          <w:rtl w:val="true"/>
          <w:lang w:bidi="fa-IR"/>
        </w:rPr>
        <w:t>کوفی، ثقة، مشهور، صحیح الحدیث؛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یوسف بن بقاح</w:t>
      </w:r>
      <w:r>
        <w:rPr>
          <w:rFonts w:eastAsia="IRNazanin" w:cs="IRNazanin"/>
          <w:color w:val="111111"/>
          <w:sz w:val="28"/>
          <w:szCs w:val="28"/>
          <w:rtl w:val="true"/>
          <w:lang w:bidi="fa-IR"/>
        </w:rPr>
        <w:t>.</w:t>
      </w:r>
    </w:p>
    <w:p>
      <w:pPr>
        <w:pStyle w:val="Heading6"/>
        <w:numPr>
          <w:ilvl w:val="5"/>
          <w:numId w:val="1"/>
        </w:numPr>
        <w:rPr/>
      </w:pPr>
      <w:bookmarkStart w:id="1922" w:name="__RefHeading___Toc6343433_417432637"/>
      <w:bookmarkStart w:id="1923" w:name="_Toc847"/>
      <w:bookmarkEnd w:id="1922"/>
      <w:r>
        <w:rPr>
          <w:rtl w:val="true"/>
        </w:rPr>
        <w:t>الحسن بن علی؛ الحناط</w:t>
      </w:r>
      <w:r>
        <w:rPr>
          <w:rtl w:val="true"/>
        </w:rPr>
        <w:t>:</w:t>
      </w:r>
      <w:bookmarkEnd w:id="1923"/>
    </w:p>
    <w:p>
      <w:pPr>
        <w:pStyle w:val="BookText"/>
        <w:rPr/>
      </w:pPr>
      <w:r>
        <w:rPr>
          <w:rFonts w:ascii="IRNazanin" w:hAnsi="IRNazanin" w:eastAsia="IRNazanin"/>
          <w:color w:val="111111"/>
          <w:sz w:val="28"/>
          <w:sz w:val="28"/>
          <w:szCs w:val="28"/>
          <w:rtl w:val="true"/>
          <w:lang w:bidi="fa-IR"/>
        </w:rPr>
        <w:t>زراری‌</w:t>
      </w:r>
      <w:r>
        <w:rPr>
          <w:rStyle w:val="FootnoteAnchor"/>
          <w:rtl w:val="true"/>
        </w:rPr>
        <w:footnoteReference w:id="341"/>
      </w:r>
      <w:r>
        <w:rPr>
          <w:rFonts w:ascii="IRNazanin" w:hAnsi="IRNazanin" w:eastAsia="IRNazanin"/>
          <w:color w:val="111111"/>
          <w:sz w:val="28"/>
          <w:sz w:val="28"/>
          <w:szCs w:val="28"/>
          <w:rtl w:val="true"/>
          <w:lang w:bidi="fa-IR"/>
        </w:rPr>
        <w:t>، فاضل؛ قاله الشیخ</w:t>
      </w:r>
      <w:r>
        <w:rPr>
          <w:rFonts w:eastAsia="IRNazanin" w:cs="IRNazanin"/>
          <w:color w:val="111111"/>
          <w:sz w:val="28"/>
          <w:szCs w:val="28"/>
          <w:rtl w:val="true"/>
          <w:lang w:bidi="fa-IR"/>
        </w:rPr>
        <w:t>.</w:t>
      </w:r>
    </w:p>
    <w:p>
      <w:pPr>
        <w:pStyle w:val="Heading6"/>
        <w:numPr>
          <w:ilvl w:val="5"/>
          <w:numId w:val="1"/>
        </w:numPr>
        <w:rPr/>
      </w:pPr>
      <w:bookmarkStart w:id="1924" w:name="__RefHeading___Toc6343435_417432637"/>
      <w:bookmarkStart w:id="1925" w:name="_Toc848"/>
      <w:bookmarkEnd w:id="1924"/>
      <w:r>
        <w:rPr>
          <w:rtl w:val="true"/>
        </w:rPr>
        <w:t>الحسن بن علی بن زیاد؛ الوشاء، ابن بنت إلیاس؛ أبو محمد؛ الصیرفی</w:t>
      </w:r>
      <w:r>
        <w:rPr>
          <w:rtl w:val="true"/>
        </w:rPr>
        <w:t>:</w:t>
      </w:r>
      <w:bookmarkEnd w:id="1925"/>
    </w:p>
    <w:p>
      <w:pPr>
        <w:pStyle w:val="BookText"/>
        <w:rPr/>
      </w:pPr>
      <w:r>
        <w:rPr>
          <w:rFonts w:ascii="IRNazanin" w:hAnsi="IRNazanin" w:eastAsia="IRNazanin"/>
          <w:color w:val="111111"/>
          <w:sz w:val="28"/>
          <w:sz w:val="28"/>
          <w:szCs w:val="28"/>
          <w:rtl w:val="true"/>
          <w:lang w:bidi="fa-IR"/>
        </w:rPr>
        <w:t>خزاز</w:t>
      </w:r>
      <w:r>
        <w:rPr>
          <w:rStyle w:val="FootnoteAnchor"/>
          <w:rtl w:val="true"/>
        </w:rPr>
        <w:footnoteReference w:id="342"/>
      </w:r>
      <w:r>
        <w:rPr>
          <w:rFonts w:ascii="IRNazanin" w:hAnsi="IRNazanin" w:eastAsia="IRNazanin"/>
          <w:color w:val="111111"/>
          <w:sz w:val="28"/>
          <w:sz w:val="28"/>
          <w:szCs w:val="28"/>
          <w:rtl w:val="true"/>
          <w:lang w:bidi="fa-IR"/>
        </w:rPr>
        <w:t>، من أصحاب الرضا علیه السلام، و کان من وجوه هذه الطائفة؛ قاله العلامة، و النجاشیّ،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الشیخ عینا من عیون هذه الطائفة، أدرک تسعمائة شیخ کلهم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استفادوا توثیقه من المدح المذکور، و من استجازة أحمد بن محمد بن عیسی منه</w:t>
      </w:r>
      <w:r>
        <w:rPr>
          <w:rFonts w:eastAsia="IRNazanin" w:cs="IRNazanin"/>
          <w:color w:val="111111"/>
          <w:sz w:val="28"/>
          <w:szCs w:val="28"/>
          <w:rtl w:val="true"/>
          <w:lang w:bidi="fa-IR"/>
        </w:rPr>
        <w:t>.</w:t>
      </w:r>
    </w:p>
    <w:p>
      <w:pPr>
        <w:pStyle w:val="Heading6"/>
        <w:numPr>
          <w:ilvl w:val="5"/>
          <w:numId w:val="1"/>
        </w:numPr>
        <w:rPr/>
      </w:pPr>
      <w:bookmarkStart w:id="1926" w:name="__RefHeading___Toc6343437_417432637"/>
      <w:bookmarkStart w:id="1927" w:name="_Toc849"/>
      <w:bookmarkEnd w:id="1926"/>
      <w:r>
        <w:rPr>
          <w:rtl w:val="true"/>
        </w:rPr>
        <w:t>الحسن بن علی بن سفیان بن خالد بن سفیان؛ البزوفری</w:t>
      </w:r>
      <w:r>
        <w:rPr>
          <w:rtl w:val="true"/>
        </w:rPr>
        <w:t>:</w:t>
      </w:r>
      <w:bookmarkEnd w:id="192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 یکنی أبا عبد الله، و کان شیخا، ثقة، جلیلا، من أصحابنا؛ قاله العلامة</w:t>
      </w:r>
      <w:r>
        <w:rPr>
          <w:rFonts w:eastAsia="IRNazanin" w:cs="IRNazanin"/>
          <w:color w:val="111111"/>
          <w:sz w:val="28"/>
          <w:szCs w:val="28"/>
          <w:rtl w:val="true"/>
          <w:lang w:bidi="fa-IR"/>
        </w:rPr>
        <w:t xml:space="preserve">. </w:t>
      </w:r>
      <w:bookmarkStart w:id="1928" w:name="pg12224_127226"/>
    </w:p>
    <w:p>
      <w:pPr>
        <w:pStyle w:val="BookText"/>
        <w:rPr/>
      </w:pPr>
      <w:bookmarkEnd w:id="1928"/>
      <w:r>
        <w:rPr>
          <w:rFonts w:ascii="IRNazanin" w:hAnsi="IRNazanin" w:eastAsia="IRNazanin"/>
          <w:color w:val="111111"/>
          <w:sz w:val="28"/>
          <w:sz w:val="28"/>
          <w:szCs w:val="28"/>
          <w:rtl w:val="true"/>
          <w:lang w:bidi="fa-IR"/>
        </w:rPr>
        <w:t>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Heading6"/>
        <w:numPr>
          <w:ilvl w:val="5"/>
          <w:numId w:val="1"/>
        </w:numPr>
        <w:rPr/>
      </w:pPr>
      <w:bookmarkStart w:id="1929" w:name="__RefHeading___Toc6343439_417432637"/>
      <w:bookmarkStart w:id="1930" w:name="_Toc850"/>
      <w:bookmarkEnd w:id="1929"/>
      <w:r>
        <w:rPr>
          <w:rtl w:val="true"/>
        </w:rPr>
        <w:t>الحسن بن علی بن عبد الله بن المغیرة؛ البجلی؛ أبو محمد</w:t>
      </w:r>
      <w:r>
        <w:rPr>
          <w:rtl w:val="true"/>
        </w:rPr>
        <w:t>:</w:t>
      </w:r>
      <w:bookmarkEnd w:id="1930"/>
    </w:p>
    <w:p>
      <w:pPr>
        <w:pStyle w:val="BookText"/>
        <w:rPr/>
      </w:pPr>
      <w:r>
        <w:rPr>
          <w:rFonts w:ascii="IRNazanin" w:hAnsi="IRNazanin" w:eastAsia="IRNazanin"/>
          <w:color w:val="111111"/>
          <w:sz w:val="28"/>
          <w:sz w:val="28"/>
          <w:szCs w:val="28"/>
          <w:rtl w:val="true"/>
          <w:lang w:bidi="fa-IR"/>
        </w:rPr>
        <w:t>من أصحابنا الکوفیین، ثقة،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931" w:name="__RefHeading___Toc6343441_417432637"/>
      <w:bookmarkStart w:id="1932" w:name="_Toc851"/>
      <w:bookmarkEnd w:id="1931"/>
      <w:r>
        <w:rPr>
          <w:rtl w:val="true"/>
        </w:rPr>
        <w:t>الحسن بن علی بن فضال، التیملی ابن ربیعة بن بکر، مولی تیم بن ثعلبة؛ یکنی أبا محمد</w:t>
      </w:r>
      <w:r>
        <w:rPr>
          <w:rtl w:val="true"/>
        </w:rPr>
        <w:t>:</w:t>
      </w:r>
      <w:bookmarkEnd w:id="1932"/>
    </w:p>
    <w:p>
      <w:pPr>
        <w:pStyle w:val="BookText"/>
        <w:rPr/>
      </w:pPr>
      <w:r>
        <w:rPr>
          <w:rFonts w:ascii="IRNazanin" w:hAnsi="IRNazanin" w:eastAsia="IRNazanin"/>
          <w:color w:val="111111"/>
          <w:sz w:val="28"/>
          <w:sz w:val="28"/>
          <w:szCs w:val="28"/>
          <w:rtl w:val="true"/>
          <w:lang w:bidi="fa-IR"/>
        </w:rPr>
        <w:t>روی عن الرضا علیه السلام، و کان خصّیصا به، و کان جلیل القدر، عظیم المنزلة، زاهدا، ورعا، ثقة فی روایاته، و کان فطحیا فرجع؛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الشیعه ؛ 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نقل النجاشی مدحه و رجوعه عن الفطحیة؛ و رواهما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الشیخ فی مواضع، و لم یذکر الفطحیة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مدائح کثیرة، و تقدم ذکره فی أصحاب الإجماع</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وثقه ابن شهرآشوب</w:t>
      </w:r>
      <w:r>
        <w:rPr>
          <w:rFonts w:eastAsia="IRNazanin" w:cs="IRNazanin"/>
          <w:color w:val="111111"/>
          <w:sz w:val="28"/>
          <w:szCs w:val="28"/>
          <w:rtl w:val="true"/>
          <w:lang w:bidi="fa-IR"/>
        </w:rPr>
        <w:t>.</w:t>
      </w:r>
    </w:p>
    <w:p>
      <w:pPr>
        <w:pStyle w:val="Heading6"/>
        <w:numPr>
          <w:ilvl w:val="5"/>
          <w:numId w:val="1"/>
        </w:numPr>
        <w:rPr/>
      </w:pPr>
      <w:bookmarkStart w:id="1933" w:name="__RefHeading___Toc6343443_417432637"/>
      <w:bookmarkStart w:id="1934" w:name="_Toc852"/>
      <w:bookmarkEnd w:id="1933"/>
      <w:r>
        <w:rPr>
          <w:rtl w:val="true"/>
        </w:rPr>
        <w:t>الحسن بن علی بن النعمان؛ الأعلم</w:t>
      </w:r>
      <w:r>
        <w:rPr>
          <w:rtl w:val="true"/>
        </w:rPr>
        <w:t>:</w:t>
      </w:r>
      <w:bookmarkEnd w:id="1934"/>
    </w:p>
    <w:p>
      <w:pPr>
        <w:pStyle w:val="BookText"/>
        <w:rPr/>
      </w:pPr>
      <w:r>
        <w:rPr>
          <w:rFonts w:ascii="IRNazanin" w:hAnsi="IRNazanin" w:eastAsia="IRNazanin"/>
          <w:color w:val="111111"/>
          <w:sz w:val="28"/>
          <w:sz w:val="28"/>
          <w:szCs w:val="28"/>
          <w:rtl w:val="true"/>
          <w:lang w:bidi="fa-IR"/>
        </w:rPr>
        <w:t>ثقة؛ ثبت؛ قاله العلامة، و النجاشی،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الحدیث، کثیر الفوائد</w:t>
      </w:r>
      <w:r>
        <w:rPr>
          <w:rFonts w:eastAsia="IRNazanin" w:cs="IRNazanin"/>
          <w:color w:val="111111"/>
          <w:sz w:val="28"/>
          <w:szCs w:val="28"/>
          <w:rtl w:val="true"/>
          <w:lang w:bidi="fa-IR"/>
        </w:rPr>
        <w:t>.</w:t>
      </w:r>
    </w:p>
    <w:p>
      <w:pPr>
        <w:pStyle w:val="Heading6"/>
        <w:numPr>
          <w:ilvl w:val="5"/>
          <w:numId w:val="1"/>
        </w:numPr>
        <w:rPr/>
      </w:pPr>
      <w:bookmarkStart w:id="1935" w:name="__RefHeading___Toc6343445_417432637"/>
      <w:bookmarkStart w:id="1936" w:name="_Toc853"/>
      <w:bookmarkEnd w:id="1935"/>
      <w:r>
        <w:rPr>
          <w:rtl w:val="true"/>
        </w:rPr>
        <w:t>الحسن بن علی؛ الوشاء</w:t>
      </w:r>
      <w:r>
        <w:rPr>
          <w:rtl w:val="true"/>
        </w:rPr>
        <w:t>:</w:t>
      </w:r>
      <w:bookmarkEnd w:id="1936"/>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السابق</w:t>
      </w:r>
      <w:r>
        <w:rPr>
          <w:rFonts w:eastAsia="IRNazanin" w:cs="IRNazanin"/>
          <w:color w:val="111111"/>
          <w:sz w:val="28"/>
          <w:szCs w:val="28"/>
          <w:rtl w:val="true"/>
          <w:lang w:bidi="fa-IR"/>
        </w:rPr>
        <w:t>.</w:t>
      </w:r>
    </w:p>
    <w:p>
      <w:pPr>
        <w:pStyle w:val="Heading6"/>
        <w:numPr>
          <w:ilvl w:val="5"/>
          <w:numId w:val="1"/>
        </w:numPr>
        <w:rPr/>
      </w:pPr>
      <w:bookmarkStart w:id="1937" w:name="__RefHeading___Toc6343447_417432637"/>
      <w:bookmarkStart w:id="1938" w:name="_Toc854"/>
      <w:bookmarkEnd w:id="1937"/>
      <w:r>
        <w:rPr>
          <w:rtl w:val="true"/>
        </w:rPr>
        <w:t>الحسن بن علی بن یقطین</w:t>
      </w:r>
      <w:r>
        <w:rPr>
          <w:rtl w:val="true"/>
        </w:rPr>
        <w:t>:</w:t>
      </w:r>
      <w:bookmarkEnd w:id="193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قاله الشیخ، و قال العلامة، و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فقیها، متکلما، روی عن أبی الحسن موسی، و الرضا علیهما السلام</w:t>
      </w:r>
      <w:r>
        <w:rPr>
          <w:rFonts w:eastAsia="IRNazanin" w:cs="IRNazanin"/>
          <w:color w:val="111111"/>
          <w:sz w:val="28"/>
          <w:szCs w:val="28"/>
          <w:rtl w:val="true"/>
          <w:lang w:bidi="fa-IR"/>
        </w:rPr>
        <w:t xml:space="preserve">. </w:t>
      </w:r>
      <w:bookmarkStart w:id="1939" w:name="pg12224_127227"/>
    </w:p>
    <w:p>
      <w:pPr>
        <w:pStyle w:val="Heading6"/>
        <w:numPr>
          <w:ilvl w:val="5"/>
          <w:numId w:val="1"/>
        </w:numPr>
        <w:rPr/>
      </w:pPr>
      <w:bookmarkStart w:id="1940" w:name="__RefHeading___Toc6343449_417432637"/>
      <w:bookmarkStart w:id="1941" w:name="_Toc855"/>
      <w:bookmarkEnd w:id="1939"/>
      <w:bookmarkEnd w:id="1940"/>
      <w:r>
        <w:rPr>
          <w:rtl w:val="true"/>
        </w:rPr>
        <w:t>الحسن بن عمرو بن منهال</w:t>
      </w:r>
      <w:r>
        <w:rPr>
          <w:rtl w:val="true"/>
        </w:rPr>
        <w:t>:</w:t>
      </w:r>
      <w:bookmarkEnd w:id="1941"/>
    </w:p>
    <w:p>
      <w:pPr>
        <w:pStyle w:val="BookText"/>
        <w:rPr/>
      </w:pPr>
      <w:r>
        <w:rPr>
          <w:rFonts w:ascii="IRNazanin" w:hAnsi="IRNazanin" w:eastAsia="IRNazanin"/>
          <w:color w:val="111111"/>
          <w:sz w:val="28"/>
          <w:sz w:val="28"/>
          <w:szCs w:val="28"/>
          <w:rtl w:val="true"/>
          <w:lang w:bidi="fa-IR"/>
        </w:rPr>
        <w:t>کوفی، ثقة، هو، و أبوه أیضا</w:t>
      </w:r>
      <w:r>
        <w:rPr>
          <w:rFonts w:eastAsia="IRNazanin" w:cs="IRNazanin"/>
          <w:color w:val="111111"/>
          <w:sz w:val="28"/>
          <w:szCs w:val="28"/>
          <w:rtl w:val="true"/>
          <w:lang w:bidi="fa-IR"/>
        </w:rPr>
        <w:t>-.</w:t>
      </w:r>
    </w:p>
    <w:p>
      <w:pPr>
        <w:pStyle w:val="Heading6"/>
        <w:numPr>
          <w:ilvl w:val="5"/>
          <w:numId w:val="1"/>
        </w:numPr>
        <w:rPr/>
      </w:pPr>
      <w:bookmarkStart w:id="1942" w:name="__RefHeading___Toc6343451_417432637"/>
      <w:bookmarkStart w:id="1943" w:name="_Toc856"/>
      <w:bookmarkEnd w:id="1942"/>
      <w:r>
        <w:rPr>
          <w:rtl w:val="true"/>
        </w:rPr>
        <w:t>الحسن بن عمر بن یزید و أخوه</w:t>
      </w:r>
      <w:r>
        <w:rPr>
          <w:rtl w:val="true"/>
        </w:rPr>
        <w:t xml:space="preserve">: </w:t>
      </w:r>
      <w:r>
        <w:rPr>
          <w:rtl w:val="true"/>
        </w:rPr>
        <w:t>الحسین</w:t>
      </w:r>
      <w:r>
        <w:rPr>
          <w:rtl w:val="true"/>
        </w:rPr>
        <w:t>-:</w:t>
      </w:r>
      <w:bookmarkEnd w:id="1943"/>
    </w:p>
    <w:p>
      <w:pPr>
        <w:pStyle w:val="BookText"/>
        <w:rPr/>
      </w:pPr>
      <w:r>
        <w:rPr>
          <w:rFonts w:ascii="IRNazanin" w:hAnsi="IRNazanin" w:eastAsia="IRNazanin"/>
          <w:color w:val="111111"/>
          <w:sz w:val="28"/>
          <w:sz w:val="28"/>
          <w:szCs w:val="28"/>
          <w:rtl w:val="true"/>
          <w:lang w:bidi="fa-IR"/>
        </w:rPr>
        <w:t>من أصحاب الرضا علیه السلام، ثقتان؛ قاله ابن داود، نقلا عن الشیخ</w:t>
      </w:r>
      <w:r>
        <w:rPr>
          <w:rFonts w:eastAsia="IRNazanin" w:cs="IRNazanin"/>
          <w:color w:val="111111"/>
          <w:sz w:val="28"/>
          <w:szCs w:val="28"/>
          <w:rtl w:val="true"/>
          <w:lang w:bidi="fa-IR"/>
        </w:rPr>
        <w:t>.</w:t>
      </w:r>
    </w:p>
    <w:p>
      <w:pPr>
        <w:pStyle w:val="Heading6"/>
        <w:numPr>
          <w:ilvl w:val="5"/>
          <w:numId w:val="1"/>
        </w:numPr>
        <w:rPr/>
      </w:pPr>
      <w:bookmarkStart w:id="1944" w:name="__RefHeading___Toc6343453_417432637"/>
      <w:bookmarkStart w:id="1945" w:name="_Toc857"/>
      <w:bookmarkEnd w:id="1944"/>
      <w:r>
        <w:rPr>
          <w:rtl w:val="true"/>
        </w:rPr>
        <w:t>الحسن بن عنبسة</w:t>
      </w:r>
      <w:r>
        <w:rPr>
          <w:rtl w:val="true"/>
        </w:rPr>
        <w:t>:</w:t>
      </w:r>
      <w:bookmarkEnd w:id="1945"/>
    </w:p>
    <w:p>
      <w:pPr>
        <w:pStyle w:val="BookText"/>
        <w:rPr/>
      </w:pPr>
      <w:r>
        <w:rPr>
          <w:rFonts w:ascii="IRNazanin" w:hAnsi="IRNazanin" w:eastAsia="IRNazanin"/>
          <w:color w:val="111111"/>
          <w:sz w:val="28"/>
          <w:sz w:val="28"/>
          <w:szCs w:val="28"/>
          <w:rtl w:val="true"/>
          <w:lang w:bidi="fa-IR"/>
        </w:rPr>
        <w:t>کوفی، ثقة؛ قاله العلامة، و النجاشی</w:t>
      </w:r>
      <w:r>
        <w:rPr>
          <w:rFonts w:eastAsia="IRNazanin" w:cs="IRNazanin"/>
          <w:color w:val="111111"/>
          <w:sz w:val="28"/>
          <w:szCs w:val="28"/>
          <w:rtl w:val="true"/>
          <w:lang w:bidi="fa-IR"/>
        </w:rPr>
        <w:t>.</w:t>
      </w:r>
    </w:p>
    <w:p>
      <w:pPr>
        <w:pStyle w:val="Heading6"/>
        <w:numPr>
          <w:ilvl w:val="5"/>
          <w:numId w:val="1"/>
        </w:numPr>
        <w:rPr/>
      </w:pPr>
      <w:bookmarkStart w:id="1946" w:name="__RefHeading___Toc6343455_417432637"/>
      <w:bookmarkStart w:id="1947" w:name="_Toc858"/>
      <w:bookmarkEnd w:id="1946"/>
      <w:r>
        <w:rPr>
          <w:rtl w:val="true"/>
        </w:rPr>
        <w:t>الحسن بن القاسم</w:t>
      </w:r>
      <w:r>
        <w:rPr>
          <w:rtl w:val="true"/>
        </w:rPr>
        <w:t>:</w:t>
      </w:r>
      <w:bookmarkEnd w:id="1947"/>
    </w:p>
    <w:p>
      <w:pPr>
        <w:pStyle w:val="BookText"/>
        <w:rPr/>
      </w:pPr>
      <w:r>
        <w:rPr>
          <w:rFonts w:ascii="IRNazanin" w:hAnsi="IRNazanin" w:eastAsia="IRNazanin"/>
          <w:color w:val="111111"/>
          <w:sz w:val="28"/>
          <w:sz w:val="28"/>
          <w:szCs w:val="28"/>
          <w:rtl w:val="true"/>
          <w:lang w:bidi="fa-IR"/>
        </w:rPr>
        <w:t>ممدوح؛ رواه الکشی، و العلامة</w:t>
      </w:r>
      <w:r>
        <w:rPr>
          <w:rFonts w:eastAsia="IRNazanin" w:cs="IRNazanin"/>
          <w:color w:val="111111"/>
          <w:sz w:val="28"/>
          <w:szCs w:val="28"/>
          <w:rtl w:val="true"/>
          <w:lang w:bidi="fa-IR"/>
        </w:rPr>
        <w:t>.</w:t>
      </w:r>
    </w:p>
    <w:p>
      <w:pPr>
        <w:pStyle w:val="Heading6"/>
        <w:numPr>
          <w:ilvl w:val="5"/>
          <w:numId w:val="1"/>
        </w:numPr>
        <w:rPr/>
      </w:pPr>
      <w:bookmarkStart w:id="1948" w:name="__RefHeading___Toc6343457_417432637"/>
      <w:bookmarkStart w:id="1949" w:name="_Toc859"/>
      <w:bookmarkEnd w:id="1948"/>
      <w:r>
        <w:rPr>
          <w:rtl w:val="true"/>
        </w:rPr>
        <w:t>الحسن بن قدامة؛ الکنانی؛ الحنفی</w:t>
      </w:r>
      <w:r>
        <w:rPr>
          <w:rtl w:val="true"/>
        </w:rPr>
        <w:t>:</w:t>
      </w:r>
      <w:bookmarkEnd w:id="1949"/>
    </w:p>
    <w:p>
      <w:pPr>
        <w:pStyle w:val="BookText"/>
        <w:rPr/>
      </w:pPr>
      <w:r>
        <w:rPr>
          <w:rFonts w:ascii="IRNazanin" w:hAnsi="IRNazanin" w:eastAsia="IRNazanin"/>
          <w:color w:val="111111"/>
          <w:sz w:val="28"/>
          <w:sz w:val="28"/>
          <w:szCs w:val="28"/>
          <w:rtl w:val="true"/>
          <w:lang w:bidi="fa-IR"/>
        </w:rPr>
        <w:t>روی عن أبی عبد الله علیه السلام، و کان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950" w:name="__RefHeading___Toc6343459_417432637"/>
      <w:bookmarkStart w:id="1951" w:name="_Toc860"/>
      <w:bookmarkEnd w:id="1950"/>
      <w:r>
        <w:rPr>
          <w:rtl w:val="true"/>
        </w:rPr>
        <w:t>الحسن بن مالک، القمی</w:t>
      </w:r>
      <w:r>
        <w:rPr>
          <w:rtl w:val="true"/>
        </w:rPr>
        <w:t>:</w:t>
      </w:r>
      <w:bookmarkEnd w:id="1951"/>
    </w:p>
    <w:p>
      <w:pPr>
        <w:pStyle w:val="BookText"/>
        <w:rPr/>
      </w:pPr>
      <w:r>
        <w:rPr>
          <w:rFonts w:ascii="IRNazanin" w:hAnsi="IRNazanin" w:eastAsia="IRNazanin"/>
          <w:color w:val="111111"/>
          <w:sz w:val="28"/>
          <w:sz w:val="28"/>
          <w:szCs w:val="28"/>
          <w:rtl w:val="true"/>
          <w:lang w:bidi="fa-IR"/>
        </w:rPr>
        <w:t>من أصحاب الهادی علیه السلام، ثقة؛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موثقا</w:t>
      </w:r>
      <w:r>
        <w:rPr>
          <w:rFonts w:eastAsia="IRNazanin" w:cs="IRNazanin"/>
          <w:color w:val="111111"/>
          <w:sz w:val="28"/>
          <w:szCs w:val="28"/>
          <w:rtl w:val="true"/>
          <w:lang w:bidi="fa-IR"/>
        </w:rPr>
        <w:t>.</w:t>
      </w:r>
    </w:p>
    <w:p>
      <w:pPr>
        <w:pStyle w:val="Heading6"/>
        <w:numPr>
          <w:ilvl w:val="5"/>
          <w:numId w:val="1"/>
        </w:numPr>
        <w:rPr/>
      </w:pPr>
      <w:bookmarkStart w:id="1952" w:name="__RefHeading___Toc6343461_417432637"/>
      <w:bookmarkStart w:id="1953" w:name="_Toc861"/>
      <w:bookmarkEnd w:id="1952"/>
      <w:r>
        <w:rPr>
          <w:rtl w:val="true"/>
        </w:rPr>
        <w:t>الحسن بن متیل</w:t>
      </w:r>
      <w:r>
        <w:rPr>
          <w:rtl w:val="true"/>
        </w:rPr>
        <w:t>:</w:t>
      </w:r>
      <w:bookmarkEnd w:id="1953"/>
    </w:p>
    <w:p>
      <w:pPr>
        <w:pStyle w:val="BookText"/>
        <w:rPr/>
      </w:pPr>
      <w:r>
        <w:rPr>
          <w:rFonts w:ascii="IRNazanin" w:hAnsi="IRNazanin" w:eastAsia="IRNazanin"/>
          <w:color w:val="111111"/>
          <w:sz w:val="28"/>
          <w:sz w:val="28"/>
          <w:szCs w:val="28"/>
          <w:rtl w:val="true"/>
          <w:lang w:bidi="fa-IR"/>
        </w:rPr>
        <w:t xml:space="preserve">وجه من وجوه أصحابنا، کثیر الحدیث،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تصحیح العلامة طرق الصدوق توثیقه</w:t>
      </w:r>
      <w:r>
        <w:rPr>
          <w:rFonts w:eastAsia="IRNazanin" w:cs="IRNazanin"/>
          <w:color w:val="111111"/>
          <w:sz w:val="28"/>
          <w:szCs w:val="28"/>
          <w:rtl w:val="true"/>
          <w:lang w:bidi="fa-IR"/>
        </w:rPr>
        <w:t>.</w:t>
      </w:r>
    </w:p>
    <w:p>
      <w:pPr>
        <w:pStyle w:val="Heading6"/>
        <w:numPr>
          <w:ilvl w:val="5"/>
          <w:numId w:val="1"/>
        </w:numPr>
        <w:rPr/>
      </w:pPr>
      <w:bookmarkStart w:id="1954" w:name="__RefHeading___Toc6343463_417432637"/>
      <w:bookmarkStart w:id="1955" w:name="_Toc862"/>
      <w:bookmarkEnd w:id="1954"/>
      <w:r>
        <w:rPr>
          <w:rtl w:val="true"/>
        </w:rPr>
        <w:t>الحسن بن محبوب، السراد و یقال</w:t>
      </w:r>
      <w:r>
        <w:rPr>
          <w:rtl w:val="true"/>
        </w:rPr>
        <w:t xml:space="preserve">: </w:t>
      </w:r>
      <w:r>
        <w:rPr>
          <w:rtl w:val="true"/>
        </w:rPr>
        <w:t>الزراد یکنی أبا علی، مولی بجیلة</w:t>
      </w:r>
      <w:r>
        <w:rPr>
          <w:rtl w:val="true"/>
        </w:rPr>
        <w:t>:</w:t>
      </w:r>
      <w:bookmarkEnd w:id="195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کوفی، ثقة، عین، روی عن الرضا علیه السلام، و کان جلیل القدر، یعد فی الأرکان الأربعة فی عصره؛ قاله الشیخ، و العلامة، و نقل </w:t>
      </w:r>
      <w:bookmarkStart w:id="1956" w:name="pg12224_127228"/>
    </w:p>
    <w:p>
      <w:pPr>
        <w:pStyle w:val="BookText"/>
        <w:rPr/>
      </w:pPr>
      <w:bookmarkEnd w:id="1956"/>
      <w:r>
        <w:rPr>
          <w:rFonts w:ascii="IRNazanin" w:hAnsi="IRNazanin" w:eastAsia="IRNazanin"/>
          <w:color w:val="111111"/>
          <w:sz w:val="28"/>
          <w:sz w:val="28"/>
          <w:szCs w:val="28"/>
          <w:rtl w:val="true"/>
          <w:lang w:bidi="fa-IR"/>
        </w:rPr>
        <w:t>الإجماع السابق عن الکشی‌</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57" w:name="__RefHeading___Toc6343465_417432637"/>
      <w:bookmarkStart w:id="1958" w:name="_Toc863"/>
      <w:bookmarkEnd w:id="1957"/>
      <w:r>
        <w:rPr>
          <w:rtl w:val="true"/>
        </w:rPr>
        <w:t>الحسن بن محمد؛ القطان؛ الکوفی</w:t>
      </w:r>
      <w:r>
        <w:rPr>
          <w:rtl w:val="true"/>
        </w:rPr>
        <w:t>:</w:t>
      </w:r>
      <w:bookmarkEnd w:id="1958"/>
    </w:p>
    <w:p>
      <w:pPr>
        <w:pStyle w:val="BookText"/>
        <w:rPr/>
      </w:pPr>
      <w:r>
        <w:rPr>
          <w:rFonts w:ascii="IRNazanin" w:hAnsi="IRNazanin" w:eastAsia="IRNazanin"/>
          <w:color w:val="111111"/>
          <w:sz w:val="28"/>
          <w:sz w:val="28"/>
          <w:szCs w:val="28"/>
          <w:rtl w:val="true"/>
          <w:lang w:bidi="fa-IR"/>
        </w:rPr>
        <w:t>ثقة؛ قاله العلامة، عن ابن عقدة، عن علی بن الحسن</w:t>
      </w:r>
      <w:r>
        <w:rPr>
          <w:rFonts w:eastAsia="IRNazanin" w:cs="IRNazanin"/>
          <w:color w:val="111111"/>
          <w:sz w:val="28"/>
          <w:szCs w:val="28"/>
          <w:rtl w:val="true"/>
          <w:lang w:bidi="fa-IR"/>
        </w:rPr>
        <w:t>.</w:t>
      </w:r>
    </w:p>
    <w:p>
      <w:pPr>
        <w:pStyle w:val="Heading6"/>
        <w:numPr>
          <w:ilvl w:val="5"/>
          <w:numId w:val="1"/>
        </w:numPr>
        <w:rPr/>
      </w:pPr>
      <w:bookmarkStart w:id="1959" w:name="__RefHeading___Toc6343467_417432637"/>
      <w:bookmarkStart w:id="1960" w:name="_Toc864"/>
      <w:bookmarkEnd w:id="1959"/>
      <w:r>
        <w:rPr>
          <w:rtl w:val="true"/>
        </w:rPr>
        <w:t>الحسن بن محمد بن أحمد؛ الصفار</w:t>
      </w:r>
      <w:r>
        <w:rPr>
          <w:rtl w:val="true"/>
        </w:rPr>
        <w:t>:</w:t>
      </w:r>
      <w:bookmarkEnd w:id="1960"/>
    </w:p>
    <w:p>
      <w:pPr>
        <w:pStyle w:val="BookText"/>
        <w:rPr/>
      </w:pPr>
      <w:r>
        <w:rPr>
          <w:rFonts w:ascii="IRNazanin" w:hAnsi="IRNazanin" w:eastAsia="IRNazanin"/>
          <w:color w:val="111111"/>
          <w:sz w:val="28"/>
          <w:sz w:val="28"/>
          <w:szCs w:val="28"/>
          <w:rtl w:val="true"/>
          <w:lang w:bidi="fa-IR"/>
        </w:rPr>
        <w:t>شیخ من أصحابنا،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961" w:name="__RefHeading___Toc6343469_417432637"/>
      <w:bookmarkStart w:id="1962" w:name="_Toc865"/>
      <w:bookmarkEnd w:id="1961"/>
      <w:r>
        <w:rPr>
          <w:rtl w:val="true"/>
        </w:rPr>
        <w:t>الحسن بن محمد بن جمهور، العمی؛ أبو محمد</w:t>
      </w:r>
      <w:r>
        <w:rPr>
          <w:rtl w:val="true"/>
        </w:rPr>
        <w:t>:</w:t>
      </w:r>
      <w:bookmarkEnd w:id="1962"/>
    </w:p>
    <w:p>
      <w:pPr>
        <w:pStyle w:val="BookText"/>
        <w:rPr/>
      </w:pPr>
      <w:r>
        <w:rPr>
          <w:rFonts w:ascii="IRNazanin" w:hAnsi="IRNazanin" w:eastAsia="IRNazanin"/>
          <w:color w:val="111111"/>
          <w:sz w:val="28"/>
          <w:sz w:val="28"/>
          <w:szCs w:val="28"/>
          <w:rtl w:val="true"/>
          <w:lang w:bidi="fa-IR"/>
        </w:rPr>
        <w:t>بصری، ثقة فی نفسه، یروی عن الضعفاء، و یعتمد المراسیل، و کان أوثق من أبیه؛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963" w:name="__RefHeading___Toc6343471_417432637"/>
      <w:bookmarkStart w:id="1964" w:name="_Toc866"/>
      <w:bookmarkEnd w:id="1963"/>
      <w:r>
        <w:rPr>
          <w:rtl w:val="true"/>
        </w:rPr>
        <w:t>الحسن بن محمد بن حمزة بن علی؛ المرعشی؛ أبو محمد</w:t>
      </w:r>
      <w:r>
        <w:rPr>
          <w:rtl w:val="true"/>
        </w:rPr>
        <w:t>:</w:t>
      </w:r>
      <w:bookmarkEnd w:id="1964"/>
    </w:p>
    <w:p>
      <w:pPr>
        <w:pStyle w:val="BookText"/>
        <w:rPr/>
      </w:pPr>
      <w:r>
        <w:rPr>
          <w:rFonts w:ascii="IRNazanin" w:hAnsi="IRNazanin" w:eastAsia="IRNazanin"/>
          <w:color w:val="111111"/>
          <w:sz w:val="28"/>
          <w:sz w:val="28"/>
          <w:szCs w:val="28"/>
          <w:rtl w:val="true"/>
          <w:lang w:bidi="fa-IR"/>
        </w:rPr>
        <w:t>زاهد، عالم، أدیب، فاضل؛ قاله الشیخ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w:t>
      </w:r>
    </w:p>
    <w:p>
      <w:pPr>
        <w:pStyle w:val="Heading6"/>
        <w:numPr>
          <w:ilvl w:val="5"/>
          <w:numId w:val="1"/>
        </w:numPr>
        <w:rPr/>
      </w:pPr>
      <w:bookmarkStart w:id="1965" w:name="__RefHeading___Toc6343473_417432637"/>
      <w:bookmarkStart w:id="1966" w:name="_Toc867"/>
      <w:bookmarkEnd w:id="1965"/>
      <w:r>
        <w:rPr>
          <w:rtl w:val="true"/>
        </w:rPr>
        <w:t>الحسن بن محمد بن سماعة؛ أبو محمد؛ الکندی؛ الصیرفی؛ الکوفی</w:t>
      </w:r>
      <w:r>
        <w:rPr>
          <w:rtl w:val="true"/>
        </w:rPr>
        <w:t>:</w:t>
      </w:r>
      <w:bookmarkEnd w:id="1966"/>
    </w:p>
    <w:p>
      <w:pPr>
        <w:pStyle w:val="BookText"/>
        <w:rPr/>
      </w:pPr>
      <w:r>
        <w:rPr>
          <w:rFonts w:ascii="IRNazanin" w:hAnsi="IRNazanin" w:eastAsia="IRNazanin"/>
          <w:color w:val="111111"/>
          <w:sz w:val="28"/>
          <w:sz w:val="28"/>
          <w:szCs w:val="28"/>
          <w:rtl w:val="true"/>
          <w:lang w:bidi="fa-IR"/>
        </w:rPr>
        <w:t>واقفی المذهب، إلا أنه جید التصانیف، نقی الفقه، حسن الانتقاء، کثیر الحدیث؛ قاله العلامة، و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 و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فقیه، ثقة، و ذکر النجاشی الوقف أیضا</w:t>
      </w:r>
      <w:r>
        <w:rPr>
          <w:rFonts w:eastAsia="IRNazanin" w:cs="IRNazanin"/>
          <w:color w:val="111111"/>
          <w:sz w:val="28"/>
          <w:szCs w:val="28"/>
          <w:rtl w:val="true"/>
          <w:lang w:bidi="fa-IR"/>
        </w:rPr>
        <w:t>-.</w:t>
      </w:r>
    </w:p>
    <w:p>
      <w:pPr>
        <w:pStyle w:val="Heading6"/>
        <w:numPr>
          <w:ilvl w:val="5"/>
          <w:numId w:val="1"/>
        </w:numPr>
        <w:rPr/>
      </w:pPr>
      <w:bookmarkStart w:id="1967" w:name="__RefHeading___Toc6343475_417432637"/>
      <w:bookmarkStart w:id="1968" w:name="_Toc868"/>
      <w:bookmarkEnd w:id="1967"/>
      <w:r>
        <w:rPr>
          <w:rtl w:val="true"/>
        </w:rPr>
        <w:t>الحسن بن محمد بن سهل؛ النوفلی</w:t>
      </w:r>
      <w:r>
        <w:rPr>
          <w:rtl w:val="true"/>
        </w:rPr>
        <w:t>:</w:t>
      </w:r>
      <w:bookmarkEnd w:id="196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ضعیف، لکن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کثیر الفوائد، جمعه،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مجالس الرضا علیه السلام، مع أهل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w:t>
      </w:r>
      <w:r>
        <w:rPr>
          <w:rFonts w:eastAsia="IRNazanin" w:cs="IRNazanin"/>
          <w:color w:val="111111"/>
          <w:sz w:val="28"/>
          <w:szCs w:val="28"/>
          <w:rtl w:val="true"/>
          <w:lang w:bidi="fa-IR"/>
        </w:rPr>
        <w:t xml:space="preserve">. </w:t>
      </w:r>
      <w:bookmarkStart w:id="1969" w:name="pg12224_127229"/>
    </w:p>
    <w:p>
      <w:pPr>
        <w:pStyle w:val="Heading6"/>
        <w:numPr>
          <w:ilvl w:val="5"/>
          <w:numId w:val="1"/>
        </w:numPr>
        <w:rPr/>
      </w:pPr>
      <w:bookmarkStart w:id="1970" w:name="__RefHeading___Toc6343477_417432637"/>
      <w:bookmarkStart w:id="1971" w:name="_Toc869"/>
      <w:bookmarkEnd w:id="1969"/>
      <w:bookmarkEnd w:id="1970"/>
      <w:r>
        <w:rPr>
          <w:rtl w:val="true"/>
        </w:rPr>
        <w:t>الحسن بن محمد بن عمران</w:t>
      </w:r>
      <w:r>
        <w:rPr>
          <w:rtl w:val="true"/>
        </w:rPr>
        <w:t>:</w:t>
      </w:r>
      <w:bookmarkEnd w:id="1971"/>
    </w:p>
    <w:p>
      <w:pPr>
        <w:pStyle w:val="BookText"/>
        <w:rPr/>
      </w:pPr>
      <w:r>
        <w:rPr>
          <w:rFonts w:ascii="IRNazanin" w:hAnsi="IRNazanin" w:eastAsia="IRNazanin"/>
          <w:color w:val="111111"/>
          <w:sz w:val="28"/>
          <w:sz w:val="28"/>
          <w:szCs w:val="28"/>
          <w:rtl w:val="true"/>
          <w:lang w:bidi="fa-IR"/>
        </w:rPr>
        <w:t>یستفاد من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وصی زکریا بن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به علی عدالته، و حسن حاله</w:t>
      </w:r>
      <w:r>
        <w:rPr>
          <w:rFonts w:eastAsia="IRNazanin" w:cs="IRNazanin"/>
          <w:color w:val="111111"/>
          <w:sz w:val="28"/>
          <w:szCs w:val="28"/>
          <w:rtl w:val="true"/>
          <w:lang w:bidi="fa-IR"/>
        </w:rPr>
        <w:t>.</w:t>
      </w:r>
    </w:p>
    <w:p>
      <w:pPr>
        <w:pStyle w:val="Heading6"/>
        <w:numPr>
          <w:ilvl w:val="5"/>
          <w:numId w:val="1"/>
        </w:numPr>
        <w:rPr/>
      </w:pPr>
      <w:bookmarkStart w:id="1972" w:name="__RefHeading___Toc6343479_417432637"/>
      <w:bookmarkStart w:id="1973" w:name="_Toc870"/>
      <w:bookmarkEnd w:id="1972"/>
      <w:r>
        <w:rPr>
          <w:rtl w:val="true"/>
        </w:rPr>
        <w:t>الحسن بن محمد بن الفضل بن یعقوب بن سعید بن نوفل بن الحارث بن عبد المطلب؛ أبو محمد</w:t>
      </w:r>
      <w:r>
        <w:rPr>
          <w:rtl w:val="true"/>
        </w:rPr>
        <w:t>:</w:t>
      </w:r>
      <w:bookmarkEnd w:id="1973"/>
    </w:p>
    <w:p>
      <w:pPr>
        <w:pStyle w:val="BookText"/>
        <w:rPr/>
      </w:pPr>
      <w:r>
        <w:rPr>
          <w:rFonts w:ascii="IRNazanin" w:hAnsi="IRNazanin" w:eastAsia="IRNazanin"/>
          <w:color w:val="111111"/>
          <w:sz w:val="28"/>
          <w:sz w:val="28"/>
          <w:szCs w:val="28"/>
          <w:rtl w:val="true"/>
          <w:lang w:bidi="fa-IR"/>
        </w:rPr>
        <w:t xml:space="preserve">ثقة، جلیل، روی عن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974" w:name="__RefHeading___Toc6343481_417432637"/>
      <w:bookmarkStart w:id="1975" w:name="_Toc871"/>
      <w:bookmarkEnd w:id="1974"/>
      <w:r>
        <w:rPr>
          <w:rtl w:val="true"/>
        </w:rPr>
        <w:t>الحسن بن محمد؛ النهاوندی؛ أبو علی</w:t>
      </w:r>
      <w:r>
        <w:rPr>
          <w:rtl w:val="true"/>
        </w:rPr>
        <w:t>:</w:t>
      </w:r>
      <w:bookmarkEnd w:id="1975"/>
    </w:p>
    <w:p>
      <w:pPr>
        <w:pStyle w:val="BookText"/>
        <w:rPr/>
      </w:pPr>
      <w:r>
        <w:rPr>
          <w:rFonts w:ascii="IRNazanin" w:hAnsi="IRNazanin" w:eastAsia="IRNazanin"/>
          <w:color w:val="111111"/>
          <w:sz w:val="28"/>
          <w:sz w:val="28"/>
          <w:szCs w:val="28"/>
          <w:rtl w:val="true"/>
          <w:lang w:bidi="fa-IR"/>
        </w:rPr>
        <w:t xml:space="preserve">متکلم، جید الکلام،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976" w:name="__RefHeading___Toc6343483_417432637"/>
      <w:bookmarkStart w:id="1977" w:name="_Toc872"/>
      <w:bookmarkEnd w:id="1976"/>
      <w:r>
        <w:rPr>
          <w:rtl w:val="true"/>
        </w:rPr>
        <w:t>الحسن بن محمد بن هارون‌؛ الهمدانی</w:t>
      </w:r>
      <w:r>
        <w:rPr>
          <w:rtl w:val="true"/>
        </w:rPr>
        <w:t>:</w:t>
      </w:r>
      <w:bookmarkEnd w:id="1977"/>
    </w:p>
    <w:p>
      <w:pPr>
        <w:pStyle w:val="BookText"/>
        <w:rPr/>
      </w:pPr>
      <w:r>
        <w:rPr>
          <w:rFonts w:ascii="IRNazanin" w:hAnsi="IRNazanin" w:eastAsia="IRNazanin"/>
          <w:color w:val="111111"/>
          <w:sz w:val="28"/>
          <w:sz w:val="28"/>
          <w:szCs w:val="28"/>
          <w:rtl w:val="true"/>
          <w:lang w:bidi="fa-IR"/>
        </w:rPr>
        <w:t>الحسن بن محمد بن هارون‌</w:t>
      </w:r>
      <w:r>
        <w:rPr>
          <w:rStyle w:val="FootnoteAnchor"/>
          <w:rtl w:val="true"/>
        </w:rPr>
        <w:footnoteReference w:id="345"/>
      </w:r>
      <w:r>
        <w:rPr>
          <w:rFonts w:ascii="IRNazanin" w:hAnsi="IRNazanin" w:eastAsia="IRNazanin"/>
          <w:color w:val="111111"/>
          <w:sz w:val="28"/>
          <w:sz w:val="28"/>
          <w:szCs w:val="28"/>
          <w:rtl w:val="true"/>
          <w:lang w:bidi="fa-IR"/>
        </w:rPr>
        <w:t>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 قاله العلامة</w:t>
      </w:r>
      <w:r>
        <w:rPr>
          <w:rFonts w:eastAsia="IRNazanin" w:cs="IRNazanin"/>
          <w:color w:val="111111"/>
          <w:sz w:val="28"/>
          <w:szCs w:val="28"/>
          <w:rtl w:val="true"/>
          <w:lang w:bidi="fa-IR"/>
        </w:rPr>
        <w:t>.</w:t>
      </w:r>
    </w:p>
    <w:p>
      <w:pPr>
        <w:pStyle w:val="Heading6"/>
        <w:numPr>
          <w:ilvl w:val="5"/>
          <w:numId w:val="1"/>
        </w:numPr>
        <w:rPr/>
      </w:pPr>
      <w:bookmarkStart w:id="1978" w:name="__RefHeading___Toc6343485_417432637"/>
      <w:bookmarkStart w:id="1979" w:name="_Toc873"/>
      <w:bookmarkEnd w:id="1978"/>
      <w:r>
        <w:rPr>
          <w:rtl w:val="true"/>
        </w:rPr>
        <w:t>الحسن بن موسی؛ الحناط</w:t>
      </w:r>
      <w:r>
        <w:rPr>
          <w:rtl w:val="true"/>
        </w:rPr>
        <w:t>:</w:t>
      </w:r>
      <w:bookmarkEnd w:id="1979"/>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الشیخ</w:t>
      </w:r>
      <w:r>
        <w:rPr>
          <w:rFonts w:eastAsia="IRNazanin" w:cs="IRNazanin"/>
          <w:color w:val="111111"/>
          <w:sz w:val="28"/>
          <w:szCs w:val="28"/>
          <w:rtl w:val="true"/>
          <w:lang w:bidi="fa-IR"/>
        </w:rPr>
        <w:t>.</w:t>
      </w:r>
    </w:p>
    <w:p>
      <w:pPr>
        <w:pStyle w:val="Heading6"/>
        <w:numPr>
          <w:ilvl w:val="5"/>
          <w:numId w:val="1"/>
        </w:numPr>
        <w:rPr/>
      </w:pPr>
      <w:bookmarkStart w:id="1980" w:name="__RefHeading___Toc6343487_417432637"/>
      <w:bookmarkStart w:id="1981" w:name="_Toc874"/>
      <w:bookmarkEnd w:id="1980"/>
      <w:r>
        <w:rPr>
          <w:rtl w:val="true"/>
        </w:rPr>
        <w:t>الحسن بن موسی؛ الخشاب</w:t>
      </w:r>
      <w:r>
        <w:rPr>
          <w:rtl w:val="true"/>
        </w:rPr>
        <w:t>:</w:t>
      </w:r>
      <w:bookmarkEnd w:id="1981"/>
    </w:p>
    <w:p>
      <w:pPr>
        <w:pStyle w:val="BookText"/>
        <w:rPr/>
      </w:pPr>
      <w:r>
        <w:rPr>
          <w:rFonts w:ascii="IRNazanin" w:hAnsi="IRNazanin" w:eastAsia="IRNazanin"/>
          <w:color w:val="111111"/>
          <w:sz w:val="28"/>
          <w:sz w:val="28"/>
          <w:szCs w:val="28"/>
          <w:rtl w:val="true"/>
          <w:lang w:bidi="fa-IR"/>
        </w:rPr>
        <w:t>من وجوه أصحابنا، مشهور، کثیر العلم و الحدیث؛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982" w:name="__RefHeading___Toc6343489_417432637"/>
      <w:bookmarkStart w:id="1983" w:name="_Toc875"/>
      <w:bookmarkEnd w:id="1982"/>
      <w:r>
        <w:rPr>
          <w:rtl w:val="true"/>
        </w:rPr>
        <w:t>الحسن بن موسی؛ النوبختی، أبو محمد</w:t>
      </w:r>
      <w:r>
        <w:rPr>
          <w:rtl w:val="true"/>
        </w:rPr>
        <w:t>:</w:t>
      </w:r>
      <w:bookmarkEnd w:id="1983"/>
    </w:p>
    <w:p>
      <w:pPr>
        <w:pStyle w:val="BookText"/>
        <w:rPr/>
      </w:pPr>
      <w:r>
        <w:rPr>
          <w:rFonts w:ascii="IRNazanin" w:hAnsi="IRNazanin" w:eastAsia="IRNazanin"/>
          <w:color w:val="111111"/>
          <w:sz w:val="28"/>
          <w:sz w:val="28"/>
          <w:szCs w:val="28"/>
          <w:rtl w:val="true"/>
          <w:lang w:bidi="fa-IR"/>
        </w:rPr>
        <w:t>متکلم، فیلسوف، و کان إمامیا، حسن الاعتقاد، ثقة؛ قاله الشیخ، و العلامة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مدحه النجاشی، و العلامة أیضا</w:t>
      </w:r>
      <w:r>
        <w:rPr>
          <w:rFonts w:eastAsia="IRNazanin" w:cs="IRNazanin"/>
          <w:color w:val="111111"/>
          <w:sz w:val="28"/>
          <w:szCs w:val="28"/>
          <w:rtl w:val="true"/>
          <w:lang w:bidi="fa-IR"/>
        </w:rPr>
        <w:t xml:space="preserve">-. </w:t>
      </w:r>
      <w:bookmarkStart w:id="1984" w:name="pg12224_127230"/>
    </w:p>
    <w:p>
      <w:pPr>
        <w:pStyle w:val="Heading6"/>
        <w:numPr>
          <w:ilvl w:val="5"/>
          <w:numId w:val="1"/>
        </w:numPr>
        <w:rPr/>
      </w:pPr>
      <w:bookmarkStart w:id="1985" w:name="__RefHeading___Toc6343491_417432637"/>
      <w:bookmarkStart w:id="1986" w:name="_Toc876"/>
      <w:bookmarkEnd w:id="1984"/>
      <w:bookmarkEnd w:id="1985"/>
      <w:r>
        <w:rPr>
          <w:rtl w:val="true"/>
        </w:rPr>
        <w:t>الحسن بن موفق</w:t>
      </w:r>
      <w:r>
        <w:rPr>
          <w:rtl w:val="true"/>
        </w:rPr>
        <w:t>:</w:t>
      </w:r>
      <w:bookmarkEnd w:id="1986"/>
    </w:p>
    <w:p>
      <w:pPr>
        <w:pStyle w:val="BookText"/>
        <w:rPr/>
      </w:pPr>
      <w:r>
        <w:rPr>
          <w:rFonts w:ascii="IRNazanin" w:hAnsi="IRNazanin" w:eastAsia="IRNazanin"/>
          <w:color w:val="111111"/>
          <w:sz w:val="28"/>
          <w:sz w:val="28"/>
          <w:szCs w:val="28"/>
          <w:rtl w:val="true"/>
          <w:lang w:bidi="fa-IR"/>
        </w:rPr>
        <w:t>شیخ من أصحابنا، قلیل الحدیث،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1987" w:name="__RefHeading___Toc6343493_417432637"/>
      <w:bookmarkStart w:id="1988" w:name="_Toc877"/>
      <w:bookmarkEnd w:id="1987"/>
      <w:r>
        <w:rPr>
          <w:rtl w:val="true"/>
        </w:rPr>
        <w:t>الحسن بن النضر</w:t>
      </w:r>
      <w:r>
        <w:rPr>
          <w:rtl w:val="true"/>
        </w:rPr>
        <w:t>:</w:t>
      </w:r>
      <w:bookmarkEnd w:id="1988"/>
    </w:p>
    <w:p>
      <w:pPr>
        <w:pStyle w:val="BookText"/>
        <w:rPr/>
      </w:pPr>
      <w:r>
        <w:rPr>
          <w:rFonts w:ascii="IRNazanin" w:hAnsi="IRNazanin" w:eastAsia="IRNazanin"/>
          <w:color w:val="111111"/>
          <w:sz w:val="28"/>
          <w:sz w:val="28"/>
          <w:szCs w:val="28"/>
          <w:rtl w:val="true"/>
          <w:lang w:bidi="fa-IR"/>
        </w:rPr>
        <w:t>من أجلة إخواننا؛ رواه الکشی، و العلامة عنه</w:t>
      </w:r>
      <w:r>
        <w:rPr>
          <w:rFonts w:eastAsia="IRNazanin" w:cs="IRNazanin"/>
          <w:color w:val="111111"/>
          <w:sz w:val="28"/>
          <w:szCs w:val="28"/>
          <w:rtl w:val="true"/>
          <w:lang w:bidi="fa-IR"/>
        </w:rPr>
        <w:t>.</w:t>
      </w:r>
    </w:p>
    <w:p>
      <w:pPr>
        <w:pStyle w:val="Heading6"/>
        <w:numPr>
          <w:ilvl w:val="5"/>
          <w:numId w:val="1"/>
        </w:numPr>
        <w:rPr/>
      </w:pPr>
      <w:bookmarkStart w:id="1989" w:name="__RefHeading___Toc6343495_417432637"/>
      <w:bookmarkStart w:id="1990" w:name="_Toc878"/>
      <w:bookmarkEnd w:id="1989"/>
      <w:r>
        <w:rPr>
          <w:rtl w:val="true"/>
        </w:rPr>
        <w:t>الحسن، أبو محمد بن هارون بن عمران، الهمدانی‌</w:t>
      </w:r>
      <w:r>
        <w:rPr>
          <w:rtl w:val="true"/>
        </w:rPr>
        <w:t>:</w:t>
      </w:r>
      <w:bookmarkEnd w:id="1990"/>
    </w:p>
    <w:p>
      <w:pPr>
        <w:pStyle w:val="BookText"/>
        <w:rPr/>
      </w:pPr>
      <w:r>
        <w:rPr>
          <w:rFonts w:ascii="IRNazanin" w:hAnsi="IRNazanin" w:eastAsia="IRNazanin"/>
          <w:color w:val="111111"/>
          <w:sz w:val="28"/>
          <w:sz w:val="28"/>
          <w:szCs w:val="28"/>
          <w:rtl w:val="true"/>
          <w:lang w:bidi="fa-IR"/>
        </w:rPr>
        <w:t>الحسن، أبو محمد بن هارون بن عمران، الهمدانی‌</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وکیل،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w:t>
      </w:r>
      <w:r>
        <w:rPr>
          <w:rFonts w:eastAsia="IRNazanin" w:cs="IRNazanin"/>
          <w:color w:val="111111"/>
          <w:sz w:val="28"/>
          <w:szCs w:val="28"/>
          <w:rtl w:val="true"/>
          <w:lang w:bidi="fa-IR"/>
        </w:rPr>
        <w:t>.</w:t>
      </w:r>
    </w:p>
    <w:p>
      <w:pPr>
        <w:pStyle w:val="Heading6"/>
        <w:numPr>
          <w:ilvl w:val="5"/>
          <w:numId w:val="1"/>
        </w:numPr>
        <w:rPr/>
      </w:pPr>
      <w:bookmarkStart w:id="1991" w:name="__RefHeading___Toc6343497_417432637"/>
      <w:bookmarkStart w:id="1992" w:name="_Toc879"/>
      <w:bookmarkEnd w:id="1991"/>
      <w:r>
        <w:rPr>
          <w:rtl w:val="true"/>
        </w:rPr>
        <w:t>الحسین بن أبی حمزة</w:t>
      </w:r>
      <w:r>
        <w:rPr>
          <w:rtl w:val="true"/>
        </w:rPr>
        <w:t>:</w:t>
      </w:r>
      <w:bookmarkEnd w:id="1992"/>
    </w:p>
    <w:p>
      <w:pPr>
        <w:pStyle w:val="BookText"/>
        <w:rPr/>
      </w:pPr>
      <w:r>
        <w:rPr>
          <w:rFonts w:ascii="IRNazanin" w:hAnsi="IRNazanin" w:eastAsia="IRNazanin"/>
          <w:color w:val="111111"/>
          <w:sz w:val="28"/>
          <w:sz w:val="28"/>
          <w:szCs w:val="28"/>
          <w:rtl w:val="true"/>
          <w:lang w:bidi="fa-IR"/>
        </w:rPr>
        <w:t>ثقة؛ قاله النجاشی، و روی الکشی، عن حمدویه بن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ثقة، 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نقلهما العلامة</w:t>
      </w:r>
      <w:r>
        <w:rPr>
          <w:rFonts w:eastAsia="Amiri" w:cs="Amiri" w:ascii="Amiri" w:hAnsi="Amiri"/>
          <w:color w:val="111111"/>
          <w:sz w:val="28"/>
          <w:szCs w:val="28"/>
          <w:rtl w:val="true"/>
          <w:lang w:bidi="ar-SA"/>
        </w:rPr>
        <w:t>.</w:t>
      </w:r>
    </w:p>
    <w:p>
      <w:pPr>
        <w:pStyle w:val="Heading6"/>
        <w:numPr>
          <w:ilvl w:val="5"/>
          <w:numId w:val="1"/>
        </w:numPr>
        <w:rPr/>
      </w:pPr>
      <w:bookmarkStart w:id="1993" w:name="__RefHeading___Toc6343499_417432637"/>
      <w:bookmarkStart w:id="1994" w:name="_Toc880"/>
      <w:bookmarkEnd w:id="1993"/>
      <w:r>
        <w:rPr>
          <w:rtl w:val="true"/>
        </w:rPr>
        <w:t>الحسین بن أبی سعید؛ هاشم بن حیان؛ المکاری؛ أبو عبد الله</w:t>
      </w:r>
      <w:r>
        <w:rPr>
          <w:rtl w:val="true"/>
        </w:rPr>
        <w:t>:</w:t>
      </w:r>
      <w:bookmarkEnd w:id="1994"/>
    </w:p>
    <w:p>
      <w:pPr>
        <w:pStyle w:val="BookText"/>
        <w:rPr/>
      </w:pPr>
      <w:r>
        <w:rPr>
          <w:rFonts w:ascii="IRNazanin" w:hAnsi="IRNazanin" w:eastAsia="IRNazanin"/>
          <w:color w:val="111111"/>
          <w:sz w:val="28"/>
          <w:sz w:val="28"/>
          <w:szCs w:val="28"/>
          <w:rtl w:val="true"/>
          <w:lang w:bidi="fa-IR"/>
        </w:rPr>
        <w:t>کان هو، و أبوه وجهین فی الواقفة، و کان الحسین ثقة فی حدیثه؛ 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له ذما، بسبب الوقف</w:t>
      </w:r>
      <w:r>
        <w:rPr>
          <w:rFonts w:eastAsia="IRNazanin" w:cs="IRNazanin"/>
          <w:color w:val="111111"/>
          <w:sz w:val="28"/>
          <w:szCs w:val="28"/>
          <w:rtl w:val="true"/>
          <w:lang w:bidi="fa-IR"/>
        </w:rPr>
        <w:t>.</w:t>
      </w:r>
    </w:p>
    <w:p>
      <w:pPr>
        <w:pStyle w:val="Heading6"/>
        <w:numPr>
          <w:ilvl w:val="5"/>
          <w:numId w:val="1"/>
        </w:numPr>
        <w:rPr/>
      </w:pPr>
      <w:bookmarkStart w:id="1995" w:name="__RefHeading___Toc6343501_417432637"/>
      <w:bookmarkStart w:id="1996" w:name="_Toc881"/>
      <w:bookmarkEnd w:id="1995"/>
      <w:r>
        <w:rPr>
          <w:rtl w:val="true"/>
        </w:rPr>
        <w:t>الحسین بن أبی العلاء؛ الخفاف؛ أبو علی؛ الأعور و قال أحمد بن الحسین</w:t>
      </w:r>
      <w:r>
        <w:rPr>
          <w:rtl w:val="true"/>
        </w:rPr>
        <w:t xml:space="preserve">: </w:t>
      </w:r>
      <w:r>
        <w:rPr>
          <w:rtl w:val="true"/>
        </w:rPr>
        <w:t>هو مولی بنی عامر</w:t>
      </w:r>
      <w:r>
        <w:rPr>
          <w:rtl w:val="true"/>
        </w:rPr>
        <w:t>-:</w:t>
      </w:r>
      <w:bookmarkEnd w:id="1996"/>
    </w:p>
    <w:p>
      <w:pPr>
        <w:pStyle w:val="BookText"/>
        <w:rPr/>
      </w:pPr>
      <w:r>
        <w:rPr>
          <w:rFonts w:ascii="IRNazanin" w:hAnsi="IRNazanin" w:eastAsia="IRNazanin"/>
          <w:color w:val="111111"/>
          <w:sz w:val="28"/>
          <w:sz w:val="28"/>
          <w:szCs w:val="28"/>
          <w:rtl w:val="true"/>
          <w:lang w:bidi="fa-IR"/>
        </w:rPr>
        <w:t>و أخواه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عبد الحمید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الجمیع عن أبی عبد الله علیه السلام، و کان الحسین أوجههم؛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w:t>
      </w:r>
      <w:r>
        <w:rPr>
          <w:rFonts w:eastAsia="IRNazanin" w:cs="IRNazanin"/>
          <w:color w:val="111111"/>
          <w:sz w:val="28"/>
          <w:szCs w:val="28"/>
          <w:rtl w:val="true"/>
          <w:lang w:bidi="fa-IR"/>
        </w:rPr>
        <w:t xml:space="preserve">. </w:t>
      </w:r>
      <w:bookmarkStart w:id="1997" w:name="pg12224_127231"/>
    </w:p>
    <w:p>
      <w:pPr>
        <w:pStyle w:val="BookText"/>
        <w:rPr/>
      </w:pPr>
      <w:bookmarkEnd w:id="1997"/>
      <w:r>
        <w:rPr>
          <w:rFonts w:ascii="IRNazanin" w:hAnsi="IRNazanin" w:eastAsia="IRNazanin"/>
          <w:color w:val="111111"/>
          <w:sz w:val="28"/>
          <w:sz w:val="28"/>
          <w:szCs w:val="28"/>
          <w:rtl w:val="true"/>
          <w:lang w:bidi="fa-IR"/>
        </w:rPr>
        <w:t>و یأتی توثیق عبد الحمید، فکونه أوجه‌منه یشعر بالتوثیق؛ قاله بعض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عن ابن طاوس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فی الأصول</w:t>
      </w:r>
      <w:r>
        <w:rPr>
          <w:rFonts w:eastAsia="IRNazanin" w:cs="IRNazanin"/>
          <w:color w:val="111111"/>
          <w:sz w:val="28"/>
          <w:szCs w:val="28"/>
          <w:rtl w:val="true"/>
          <w:lang w:bidi="fa-IR"/>
        </w:rPr>
        <w:t>.</w:t>
      </w:r>
    </w:p>
    <w:p>
      <w:pPr>
        <w:pStyle w:val="Heading6"/>
        <w:numPr>
          <w:ilvl w:val="5"/>
          <w:numId w:val="1"/>
        </w:numPr>
        <w:rPr/>
      </w:pPr>
      <w:bookmarkStart w:id="1998" w:name="__RefHeading___Toc6343503_417432637"/>
      <w:bookmarkStart w:id="1999" w:name="_Toc882"/>
      <w:bookmarkEnd w:id="1998"/>
      <w:r>
        <w:rPr>
          <w:rtl w:val="true"/>
        </w:rPr>
        <w:t>الحسین بن أبی غندر</w:t>
      </w:r>
      <w:r>
        <w:rPr>
          <w:rtl w:val="true"/>
        </w:rPr>
        <w:t>:</w:t>
      </w:r>
      <w:bookmarkEnd w:id="1999"/>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عنه صفوان بن یحیی</w:t>
      </w:r>
      <w:r>
        <w:rPr>
          <w:rFonts w:eastAsia="IRNazanin" w:cs="IRNazanin"/>
          <w:color w:val="111111"/>
          <w:sz w:val="28"/>
          <w:szCs w:val="28"/>
          <w:rtl w:val="true"/>
          <w:lang w:bidi="fa-IR"/>
        </w:rPr>
        <w:t>.</w:t>
      </w:r>
    </w:p>
    <w:p>
      <w:pPr>
        <w:pStyle w:val="Heading6"/>
        <w:numPr>
          <w:ilvl w:val="5"/>
          <w:numId w:val="1"/>
        </w:numPr>
        <w:rPr/>
      </w:pPr>
      <w:bookmarkStart w:id="2000" w:name="__RefHeading___Toc6343505_417432637"/>
      <w:bookmarkStart w:id="2001" w:name="_Toc883"/>
      <w:bookmarkEnd w:id="2000"/>
      <w:r>
        <w:rPr>
          <w:rtl w:val="true"/>
        </w:rPr>
        <w:t>الحسین بن أحمد بن المغیرة؛ أبو عبد الله؛ البوشنجی</w:t>
      </w:r>
      <w:r>
        <w:rPr>
          <w:rtl w:val="true"/>
        </w:rPr>
        <w:t>:</w:t>
      </w:r>
      <w:bookmarkEnd w:id="2001"/>
    </w:p>
    <w:p>
      <w:pPr>
        <w:pStyle w:val="BookText"/>
        <w:rPr/>
      </w:pPr>
      <w:r>
        <w:rPr>
          <w:rFonts w:ascii="IRNazanin" w:hAnsi="IRNazanin" w:eastAsia="IRNazanin"/>
          <w:color w:val="111111"/>
          <w:sz w:val="28"/>
          <w:sz w:val="28"/>
          <w:szCs w:val="28"/>
          <w:rtl w:val="true"/>
          <w:lang w:bidi="fa-IR"/>
        </w:rPr>
        <w:t>کان عراقیا، مضطرب الحدیث، و کان ثقة فیما یرویه؛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002" w:name="__RefHeading___Toc6343507_417432637"/>
      <w:bookmarkStart w:id="2003" w:name="_Toc884"/>
      <w:bookmarkEnd w:id="2002"/>
      <w:r>
        <w:rPr>
          <w:rtl w:val="true"/>
        </w:rPr>
        <w:t>الحسین بن أسد</w:t>
      </w:r>
      <w:r>
        <w:rPr>
          <w:rtl w:val="true"/>
        </w:rPr>
        <w:t>:</w:t>
      </w:r>
      <w:bookmarkEnd w:id="2003"/>
    </w:p>
    <w:p>
      <w:pPr>
        <w:pStyle w:val="BookText"/>
        <w:rPr/>
      </w:pPr>
      <w:r>
        <w:rPr>
          <w:rFonts w:ascii="IRNazanin" w:hAnsi="IRNazanin" w:eastAsia="IRNazanin"/>
          <w:color w:val="111111"/>
          <w:sz w:val="28"/>
          <w:sz w:val="28"/>
          <w:szCs w:val="28"/>
          <w:rtl w:val="true"/>
          <w:lang w:bidi="fa-IR"/>
        </w:rPr>
        <w:t>ثقة، من أصحاب الرضا، و الجواد، و الهادی علیهم السلام؛ قاله الشیخ</w:t>
      </w:r>
      <w:r>
        <w:rPr>
          <w:rFonts w:eastAsia="IRNazanin" w:cs="IRNazanin"/>
          <w:color w:val="111111"/>
          <w:sz w:val="28"/>
          <w:szCs w:val="28"/>
          <w:rtl w:val="true"/>
          <w:lang w:bidi="fa-IR"/>
        </w:rPr>
        <w:t>.</w:t>
      </w:r>
    </w:p>
    <w:p>
      <w:pPr>
        <w:pStyle w:val="Heading6"/>
        <w:numPr>
          <w:ilvl w:val="5"/>
          <w:numId w:val="1"/>
        </w:numPr>
        <w:rPr/>
      </w:pPr>
      <w:bookmarkStart w:id="2004" w:name="__RefHeading___Toc6343509_417432637"/>
      <w:bookmarkStart w:id="2005" w:name="_Toc885"/>
      <w:bookmarkEnd w:id="2004"/>
      <w:r>
        <w:rPr>
          <w:rtl w:val="true"/>
        </w:rPr>
        <w:t>الحسین؛ الأشعری؛ القمی؛ أبو عبد الله</w:t>
      </w:r>
      <w:r>
        <w:rPr>
          <w:rtl w:val="true"/>
        </w:rPr>
        <w:t>:</w:t>
      </w:r>
      <w:bookmarkEnd w:id="2005"/>
    </w:p>
    <w:p>
      <w:pPr>
        <w:pStyle w:val="BookText"/>
        <w:rPr/>
      </w:pPr>
      <w:r>
        <w:rPr>
          <w:rFonts w:ascii="Amiri" w:hAnsi="Amiri" w:eastAsia="Amiri" w:cs="Amiri"/>
          <w:color w:val="111111"/>
          <w:sz w:val="28"/>
          <w:sz w:val="28"/>
          <w:szCs w:val="28"/>
          <w:rtl w:val="true"/>
          <w:lang w:bidi="ar-SA"/>
        </w:rPr>
        <w:t>ثقة؛ قاله 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بن عمران</w:t>
      </w:r>
      <w:r>
        <w:rPr>
          <w:rFonts w:eastAsia="IRNazanin" w:cs="IRNazanin"/>
          <w:color w:val="111111"/>
          <w:sz w:val="28"/>
          <w:szCs w:val="28"/>
          <w:rtl w:val="true"/>
          <w:lang w:bidi="fa-IR"/>
        </w:rPr>
        <w:t>.</w:t>
      </w:r>
    </w:p>
    <w:p>
      <w:pPr>
        <w:pStyle w:val="Heading6"/>
        <w:numPr>
          <w:ilvl w:val="5"/>
          <w:numId w:val="1"/>
        </w:numPr>
        <w:rPr/>
      </w:pPr>
      <w:bookmarkStart w:id="2006" w:name="__RefHeading___Toc6343511_417432637"/>
      <w:bookmarkStart w:id="2007" w:name="_Toc886"/>
      <w:bookmarkEnd w:id="2006"/>
      <w:r>
        <w:rPr>
          <w:rtl w:val="true"/>
        </w:rPr>
        <w:t>الحسین بن إشکیب؛ المروزی</w:t>
      </w:r>
      <w:r>
        <w:rPr>
          <w:rtl w:val="true"/>
        </w:rPr>
        <w:t>:</w:t>
      </w:r>
      <w:bookmarkEnd w:id="2007"/>
    </w:p>
    <w:p>
      <w:pPr>
        <w:pStyle w:val="BookText"/>
        <w:rPr/>
      </w:pPr>
      <w:r>
        <w:rPr>
          <w:rFonts w:ascii="IRNazanin" w:hAnsi="IRNazanin" w:eastAsia="IRNazanin"/>
          <w:color w:val="111111"/>
          <w:sz w:val="28"/>
          <w:sz w:val="28"/>
          <w:szCs w:val="28"/>
          <w:rtl w:val="true"/>
          <w:lang w:bidi="fa-IR"/>
        </w:rPr>
        <w:t xml:space="preserve">ثقة، ثقة، ثبت، عالم، متکلم،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جلیل، متکلم، مناظر، فقیه، صاحب تصانیف، لطیف الکلام، جید النظر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لنا، خراسانی، مقدم، ثقة، ثقة، ثبت</w:t>
      </w:r>
      <w:r>
        <w:rPr>
          <w:rFonts w:eastAsia="IRNazanin" w:cs="IRNazanin"/>
          <w:color w:val="111111"/>
          <w:sz w:val="28"/>
          <w:szCs w:val="28"/>
          <w:rtl w:val="true"/>
          <w:lang w:bidi="fa-IR"/>
        </w:rPr>
        <w:t xml:space="preserve">. </w:t>
      </w:r>
      <w:bookmarkStart w:id="2008" w:name="pg12224_127232"/>
    </w:p>
    <w:p>
      <w:pPr>
        <w:pStyle w:val="Heading6"/>
        <w:numPr>
          <w:ilvl w:val="5"/>
          <w:numId w:val="1"/>
        </w:numPr>
        <w:rPr/>
      </w:pPr>
      <w:bookmarkStart w:id="2009" w:name="__RefHeading___Toc6343513_417432637"/>
      <w:bookmarkStart w:id="2010" w:name="_Toc887"/>
      <w:bookmarkEnd w:id="2008"/>
      <w:bookmarkEnd w:id="2009"/>
      <w:r>
        <w:rPr>
          <w:rtl w:val="true"/>
        </w:rPr>
        <w:t>الحسین بن بسطام</w:t>
      </w:r>
      <w:r>
        <w:rPr>
          <w:rtl w:val="true"/>
        </w:rPr>
        <w:t>:</w:t>
      </w:r>
      <w:bookmarkEnd w:id="2010"/>
    </w:p>
    <w:p>
      <w:pPr>
        <w:pStyle w:val="BookText"/>
        <w:rPr/>
      </w:pPr>
      <w:r>
        <w:rPr>
          <w:rFonts w:ascii="IRNazanin" w:hAnsi="IRNazanin" w:eastAsia="IRNazanin"/>
          <w:color w:val="111111"/>
          <w:sz w:val="28"/>
          <w:sz w:val="28"/>
          <w:szCs w:val="28"/>
          <w:rtl w:val="true"/>
          <w:lang w:bidi="fa-IR"/>
        </w:rPr>
        <w:t xml:space="preserve">له، و لأخیه؛ أبی عتاب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جمعاه فی الطب، کثیر الفوائد؛ قاله النجاشی</w:t>
      </w:r>
      <w:r>
        <w:rPr>
          <w:rFonts w:eastAsia="IRNazanin" w:cs="IRNazanin"/>
          <w:color w:val="111111"/>
          <w:sz w:val="28"/>
          <w:szCs w:val="28"/>
          <w:rtl w:val="true"/>
          <w:lang w:bidi="fa-IR"/>
        </w:rPr>
        <w:t>.</w:t>
      </w:r>
    </w:p>
    <w:p>
      <w:pPr>
        <w:pStyle w:val="Heading6"/>
        <w:numPr>
          <w:ilvl w:val="5"/>
          <w:numId w:val="1"/>
        </w:numPr>
        <w:rPr/>
      </w:pPr>
      <w:bookmarkStart w:id="2011" w:name="__RefHeading___Toc6343515_417432637"/>
      <w:bookmarkStart w:id="2012" w:name="_Toc888"/>
      <w:bookmarkEnd w:id="2011"/>
      <w:r>
        <w:rPr>
          <w:rtl w:val="true"/>
        </w:rPr>
        <w:t>الحسین بن بشار</w:t>
      </w:r>
      <w:r>
        <w:rPr>
          <w:rtl w:val="true"/>
        </w:rPr>
        <w:t>:</w:t>
      </w:r>
      <w:bookmarkEnd w:id="2012"/>
    </w:p>
    <w:p>
      <w:pPr>
        <w:pStyle w:val="BookText"/>
        <w:rPr/>
      </w:pPr>
      <w:r>
        <w:rPr>
          <w:rFonts w:ascii="IRNazanin" w:hAnsi="IRNazanin" w:eastAsia="IRNazanin"/>
          <w:color w:val="111111"/>
          <w:sz w:val="28"/>
          <w:sz w:val="28"/>
          <w:szCs w:val="28"/>
          <w:rtl w:val="true"/>
          <w:lang w:bidi="fa-IR"/>
        </w:rPr>
        <w:t>مدائنی، ثقة، صحیح، من أصحاب الکاظم، و الرضا، و الجواد علیهم السلام؛ ذکره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رجع عن الوقف؛ و قال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نقلهما العلامة</w:t>
      </w:r>
      <w:r>
        <w:rPr>
          <w:rFonts w:eastAsia="Amiri" w:cs="Amiri" w:ascii="Amiri" w:hAnsi="Amiri"/>
          <w:color w:val="111111"/>
          <w:sz w:val="28"/>
          <w:szCs w:val="28"/>
          <w:rtl w:val="true"/>
          <w:lang w:bidi="ar-SA"/>
        </w:rPr>
        <w:t>.</w:t>
      </w:r>
    </w:p>
    <w:p>
      <w:pPr>
        <w:pStyle w:val="Heading6"/>
        <w:numPr>
          <w:ilvl w:val="5"/>
          <w:numId w:val="1"/>
        </w:numPr>
        <w:rPr/>
      </w:pPr>
      <w:bookmarkStart w:id="2013" w:name="__RefHeading___Toc6343517_417432637"/>
      <w:bookmarkStart w:id="2014" w:name="_Toc889"/>
      <w:bookmarkEnd w:id="2013"/>
      <w:r>
        <w:rPr>
          <w:rtl w:val="true"/>
        </w:rPr>
        <w:t>الحسین ابن بنت أبی حمزة</w:t>
      </w:r>
      <w:r>
        <w:rPr>
          <w:rtl w:val="true"/>
        </w:rPr>
        <w:t>:</w:t>
      </w:r>
      <w:bookmarkEnd w:id="2014"/>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حمزة، الثقة، السابق، صرح به بعض علماء الرجال</w:t>
      </w:r>
      <w:r>
        <w:rPr>
          <w:rFonts w:eastAsia="IRNazanin" w:cs="IRNazanin"/>
          <w:color w:val="111111"/>
          <w:sz w:val="28"/>
          <w:szCs w:val="28"/>
          <w:rtl w:val="true"/>
          <w:lang w:bidi="fa-IR"/>
        </w:rPr>
        <w:t>.</w:t>
      </w:r>
    </w:p>
    <w:p>
      <w:pPr>
        <w:pStyle w:val="Heading6"/>
        <w:numPr>
          <w:ilvl w:val="5"/>
          <w:numId w:val="1"/>
        </w:numPr>
        <w:rPr/>
      </w:pPr>
      <w:bookmarkStart w:id="2015" w:name="__RefHeading___Toc6343519_417432637"/>
      <w:bookmarkStart w:id="2016" w:name="_Toc890"/>
      <w:bookmarkEnd w:id="2015"/>
      <w:r>
        <w:rPr>
          <w:rtl w:val="true"/>
        </w:rPr>
        <w:t>الحسین بن ثور بن أبی فاختة</w:t>
      </w:r>
      <w:r>
        <w:rPr>
          <w:rtl w:val="true"/>
        </w:rPr>
        <w:t>:</w:t>
      </w:r>
      <w:bookmarkEnd w:id="2016"/>
    </w:p>
    <w:p>
      <w:pPr>
        <w:pStyle w:val="BookText"/>
        <w:rPr/>
      </w:pPr>
      <w:r>
        <w:rPr>
          <w:rFonts w:ascii="IRNazanin" w:hAnsi="IRNazanin" w:eastAsia="IRNazanin"/>
          <w:color w:val="111111"/>
          <w:sz w:val="28"/>
          <w:sz w:val="28"/>
          <w:szCs w:val="28"/>
          <w:rtl w:val="true"/>
          <w:lang w:bidi="fa-IR"/>
        </w:rPr>
        <w:t>ثقة؛ قاله العلامة، و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الشیخ فی أصحاب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ثویر</w:t>
      </w:r>
      <w:r>
        <w:rPr>
          <w:rFonts w:eastAsia="IRNazanin" w:cs="IRNazanin"/>
          <w:color w:val="111111"/>
          <w:sz w:val="28"/>
          <w:szCs w:val="28"/>
          <w:rtl w:val="true"/>
          <w:lang w:bidi="fa-IR"/>
        </w:rPr>
        <w:t>.</w:t>
      </w:r>
    </w:p>
    <w:p>
      <w:pPr>
        <w:pStyle w:val="Heading6"/>
        <w:numPr>
          <w:ilvl w:val="5"/>
          <w:numId w:val="1"/>
        </w:numPr>
        <w:rPr/>
      </w:pPr>
      <w:bookmarkStart w:id="2017" w:name="__RefHeading___Toc6343521_417432637"/>
      <w:bookmarkStart w:id="2018" w:name="_Toc891"/>
      <w:bookmarkEnd w:id="2017"/>
      <w:r>
        <w:rPr>
          <w:rtl w:val="true"/>
        </w:rPr>
        <w:t>الحسین بن الجهم بن بکیر بن أعین</w:t>
      </w:r>
      <w:r>
        <w:rPr>
          <w:rtl w:val="true"/>
        </w:rPr>
        <w:t>:</w:t>
      </w:r>
      <w:bookmarkEnd w:id="2018"/>
    </w:p>
    <w:p>
      <w:pPr>
        <w:pStyle w:val="BookText"/>
        <w:rPr/>
      </w:pPr>
      <w:r>
        <w:rPr>
          <w:rFonts w:ascii="IRNazanin" w:hAnsi="IRNazanin" w:eastAsia="IRNazanin"/>
          <w:color w:val="111111"/>
          <w:sz w:val="28"/>
          <w:sz w:val="28"/>
          <w:szCs w:val="28"/>
          <w:rtl w:val="true"/>
          <w:lang w:bidi="fa-IR"/>
        </w:rPr>
        <w:t>ثقة؛ قاله العلامة، و الشیخ</w:t>
      </w:r>
      <w:r>
        <w:rPr>
          <w:rFonts w:eastAsia="IRNazanin" w:cs="IRNazanin"/>
          <w:color w:val="111111"/>
          <w:sz w:val="28"/>
          <w:szCs w:val="28"/>
          <w:rtl w:val="true"/>
          <w:lang w:bidi="fa-IR"/>
        </w:rPr>
        <w:t>.</w:t>
      </w:r>
    </w:p>
    <w:p>
      <w:pPr>
        <w:pStyle w:val="Heading6"/>
        <w:numPr>
          <w:ilvl w:val="5"/>
          <w:numId w:val="1"/>
        </w:numPr>
        <w:rPr/>
      </w:pPr>
      <w:bookmarkStart w:id="2019" w:name="__RefHeading___Toc6343523_417432637"/>
      <w:bookmarkStart w:id="2020" w:name="_Toc892"/>
      <w:bookmarkEnd w:id="2019"/>
      <w:r>
        <w:rPr>
          <w:rtl w:val="true"/>
        </w:rPr>
        <w:t>الحسین بن الحسن بن أبان</w:t>
      </w:r>
      <w:r>
        <w:rPr>
          <w:rtl w:val="true"/>
        </w:rPr>
        <w:t>:</w:t>
      </w:r>
      <w:bookmarkEnd w:id="2020"/>
    </w:p>
    <w:p>
      <w:pPr>
        <w:pStyle w:val="BookText"/>
        <w:rPr/>
      </w:pPr>
      <w:r>
        <w:rPr>
          <w:rFonts w:ascii="IRNazanin" w:hAnsi="IRNazanin" w:eastAsia="IRNazanin"/>
          <w:color w:val="111111"/>
          <w:sz w:val="28"/>
          <w:sz w:val="28"/>
          <w:szCs w:val="28"/>
          <w:rtl w:val="true"/>
          <w:lang w:bidi="fa-IR"/>
        </w:rPr>
        <w:t>یستفاد من تصحیح طرق الشیخ توثیق العلامة و غیره له، و یعد المتأخرون حدیثه صحیحا، و صرح ابن داود بتوثیقه، فی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أورمة</w:t>
      </w:r>
      <w:r>
        <w:rPr>
          <w:rFonts w:eastAsia="IRNazanin" w:cs="IRNazanin"/>
          <w:color w:val="111111"/>
          <w:sz w:val="28"/>
          <w:szCs w:val="28"/>
          <w:rtl w:val="true"/>
          <w:lang w:bidi="fa-IR"/>
        </w:rPr>
        <w:t>".</w:t>
      </w:r>
    </w:p>
    <w:p>
      <w:pPr>
        <w:pStyle w:val="Heading6"/>
        <w:numPr>
          <w:ilvl w:val="5"/>
          <w:numId w:val="1"/>
        </w:numPr>
        <w:rPr/>
      </w:pPr>
      <w:bookmarkStart w:id="2021" w:name="__RefHeading___Toc6343525_417432637"/>
      <w:bookmarkStart w:id="2022" w:name="_Toc893"/>
      <w:bookmarkEnd w:id="2021"/>
      <w:r>
        <w:rPr>
          <w:rtl w:val="true"/>
        </w:rPr>
        <w:t>الحسین بن حمزة؛ اللیثی؛ الکوفی؛ ابن بنت أبی حمزة؛ الثمالی</w:t>
      </w:r>
      <w:r>
        <w:rPr>
          <w:rtl w:val="true"/>
        </w:rPr>
        <w:t>:</w:t>
      </w:r>
      <w:bookmarkEnd w:id="202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ذکره أبو العباس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w:t>
      </w:r>
      <w:r>
        <w:rPr>
          <w:rFonts w:eastAsia="IRNazanin" w:cs="IRNazanin"/>
          <w:color w:val="111111"/>
          <w:sz w:val="28"/>
          <w:szCs w:val="28"/>
          <w:rtl w:val="true"/>
          <w:lang w:bidi="fa-IR"/>
        </w:rPr>
        <w:t xml:space="preserve">. </w:t>
      </w:r>
      <w:bookmarkStart w:id="2023" w:name="pg12224_127233"/>
    </w:p>
    <w:p>
      <w:pPr>
        <w:pStyle w:val="Heading6"/>
        <w:numPr>
          <w:ilvl w:val="5"/>
          <w:numId w:val="1"/>
        </w:numPr>
        <w:rPr/>
      </w:pPr>
      <w:bookmarkStart w:id="2024" w:name="__RefHeading___Toc6343527_417432637"/>
      <w:bookmarkStart w:id="2025" w:name="_Toc894"/>
      <w:bookmarkEnd w:id="2023"/>
      <w:bookmarkEnd w:id="2024"/>
      <w:r>
        <w:rPr>
          <w:rtl w:val="true"/>
        </w:rPr>
        <w:t>الحسین بن خالد</w:t>
      </w:r>
      <w:r>
        <w:rPr>
          <w:rtl w:val="true"/>
        </w:rPr>
        <w:t>:</w:t>
      </w:r>
      <w:bookmarkEnd w:id="2025"/>
    </w:p>
    <w:p>
      <w:pPr>
        <w:pStyle w:val="BookText"/>
        <w:rPr/>
      </w:pPr>
      <w:r>
        <w:rPr>
          <w:rFonts w:ascii="IRNazanin" w:hAnsi="IRNazanin" w:eastAsia="IRNazanin"/>
          <w:color w:val="111111"/>
          <w:sz w:val="28"/>
          <w:sz w:val="28"/>
          <w:szCs w:val="28"/>
          <w:rtl w:val="true"/>
          <w:lang w:bidi="fa-IR"/>
        </w:rPr>
        <w:t>من أصحاب الکاظم، و الرضا علیهما السلام، ذکره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من الأحادیث مدحه،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Heading6"/>
        <w:numPr>
          <w:ilvl w:val="5"/>
          <w:numId w:val="1"/>
        </w:numPr>
        <w:rPr/>
      </w:pPr>
      <w:bookmarkStart w:id="2026" w:name="__RefHeading___Toc6343529_417432637"/>
      <w:bookmarkStart w:id="2027" w:name="_Toc895"/>
      <w:bookmarkEnd w:id="2026"/>
      <w:r>
        <w:rPr>
          <w:rtl w:val="true"/>
        </w:rPr>
        <w:t>الحسین بن روح؛ النوبختی</w:t>
      </w:r>
      <w:r>
        <w:rPr>
          <w:rtl w:val="true"/>
        </w:rPr>
        <w:t>:</w:t>
      </w:r>
      <w:bookmarkEnd w:id="2027"/>
    </w:p>
    <w:p>
      <w:pPr>
        <w:pStyle w:val="BookText"/>
        <w:rPr/>
      </w:pPr>
      <w:r>
        <w:rPr>
          <w:rFonts w:ascii="IRNazanin" w:hAnsi="IRNazanin" w:eastAsia="IRNazanin"/>
          <w:color w:val="111111"/>
          <w:sz w:val="28"/>
          <w:sz w:val="28"/>
          <w:szCs w:val="28"/>
          <w:rtl w:val="true"/>
          <w:lang w:bidi="fa-IR"/>
        </w:rPr>
        <w:t>جلیل القدر، عظیم المنزلة، من وکلاء صاحب الزمان علیه السلام؛ رواه الصدوق، و الشیخ، و غیرهما</w:t>
      </w:r>
      <w:r>
        <w:rPr>
          <w:rFonts w:eastAsia="IRNazanin" w:cs="IRNazanin"/>
          <w:color w:val="111111"/>
          <w:sz w:val="28"/>
          <w:szCs w:val="28"/>
          <w:rtl w:val="true"/>
          <w:lang w:bidi="fa-IR"/>
        </w:rPr>
        <w:t>.</w:t>
      </w:r>
    </w:p>
    <w:p>
      <w:pPr>
        <w:pStyle w:val="Heading6"/>
        <w:numPr>
          <w:ilvl w:val="5"/>
          <w:numId w:val="1"/>
        </w:numPr>
        <w:rPr/>
      </w:pPr>
      <w:bookmarkStart w:id="2028" w:name="__RefHeading___Toc6343531_417432637"/>
      <w:bookmarkStart w:id="2029" w:name="_Toc896"/>
      <w:bookmarkEnd w:id="2028"/>
      <w:r>
        <w:rPr>
          <w:rtl w:val="true"/>
        </w:rPr>
        <w:t>الحسین بن زرارة؛ أخو الحسن</w:t>
      </w:r>
      <w:r>
        <w:rPr>
          <w:rtl w:val="true"/>
        </w:rPr>
        <w:t>:</w:t>
      </w:r>
      <w:bookmarkEnd w:id="2029"/>
    </w:p>
    <w:p>
      <w:pPr>
        <w:pStyle w:val="BookText"/>
        <w:rPr/>
      </w:pPr>
      <w:r>
        <w:rPr>
          <w:rFonts w:ascii="IRNazanin" w:hAnsi="IRNazanin" w:eastAsia="IRNazanin"/>
          <w:color w:val="111111"/>
          <w:sz w:val="28"/>
          <w:sz w:val="28"/>
          <w:szCs w:val="28"/>
          <w:rtl w:val="true"/>
          <w:lang w:bidi="fa-IR"/>
        </w:rPr>
        <w:t>من أصحاب الصادق علیه السلام، قاله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مدحه</w:t>
      </w:r>
      <w:r>
        <w:rPr>
          <w:rFonts w:eastAsia="IRNazanin" w:cs="IRNazanin"/>
          <w:color w:val="111111"/>
          <w:sz w:val="28"/>
          <w:szCs w:val="28"/>
          <w:rtl w:val="true"/>
          <w:lang w:bidi="fa-IR"/>
        </w:rPr>
        <w:t>.</w:t>
      </w:r>
    </w:p>
    <w:p>
      <w:pPr>
        <w:pStyle w:val="Heading6"/>
        <w:numPr>
          <w:ilvl w:val="5"/>
          <w:numId w:val="1"/>
        </w:numPr>
        <w:rPr/>
      </w:pPr>
      <w:bookmarkStart w:id="2030" w:name="__RefHeading___Toc6343533_417432637"/>
      <w:bookmarkStart w:id="2031" w:name="_Toc897"/>
      <w:bookmarkEnd w:id="2030"/>
      <w:r>
        <w:rPr>
          <w:rtl w:val="true"/>
        </w:rPr>
        <w:t>الحسین بن سعید بن حماد بن مهران؛ الأهوازی؛ مولی علی بن الحسین علیه السلام</w:t>
      </w:r>
      <w:r>
        <w:rPr>
          <w:rtl w:val="true"/>
        </w:rPr>
        <w:t>:</w:t>
      </w:r>
      <w:bookmarkEnd w:id="2031"/>
    </w:p>
    <w:p>
      <w:pPr>
        <w:pStyle w:val="BookText"/>
        <w:rPr/>
      </w:pPr>
      <w:r>
        <w:rPr>
          <w:rFonts w:ascii="IRNazanin" w:hAnsi="IRNazanin" w:eastAsia="IRNazanin"/>
          <w:color w:val="111111"/>
          <w:sz w:val="28"/>
          <w:sz w:val="28"/>
          <w:szCs w:val="28"/>
          <w:rtl w:val="true"/>
          <w:lang w:bidi="fa-IR"/>
        </w:rPr>
        <w:t>ثقة، عین، جلیل القدر، روی عن الرضا، و عن أبی جعفر الثانی، و أبی الحسن الثالث علیهم السلام؛ قاله العلامة، و وثقه الشیخ، و النجاشی أیضا</w:t>
      </w:r>
      <w:r>
        <w:rPr>
          <w:rFonts w:eastAsia="IRNazanin" w:cs="IRNazanin"/>
          <w:color w:val="111111"/>
          <w:sz w:val="28"/>
          <w:szCs w:val="28"/>
          <w:rtl w:val="true"/>
          <w:lang w:bidi="fa-IR"/>
        </w:rPr>
        <w:t>-.</w:t>
      </w:r>
    </w:p>
    <w:p>
      <w:pPr>
        <w:pStyle w:val="Heading6"/>
        <w:numPr>
          <w:ilvl w:val="5"/>
          <w:numId w:val="1"/>
        </w:numPr>
        <w:rPr/>
      </w:pPr>
      <w:bookmarkStart w:id="2032" w:name="__RefHeading___Toc6343535_417432637"/>
      <w:bookmarkStart w:id="2033" w:name="_Toc898"/>
      <w:bookmarkEnd w:id="2032"/>
      <w:r>
        <w:rPr>
          <w:rtl w:val="true"/>
        </w:rPr>
        <w:t>الحسین بن شاذویه، أبو عبد الله؛ الصفار؛ الصحاف</w:t>
      </w:r>
      <w:r>
        <w:rPr>
          <w:rtl w:val="true"/>
        </w:rPr>
        <w:t>:</w:t>
      </w:r>
      <w:bookmarkEnd w:id="2033"/>
    </w:p>
    <w:p>
      <w:pPr>
        <w:pStyle w:val="BookText"/>
        <w:rPr/>
      </w:pPr>
      <w:r>
        <w:rPr>
          <w:rFonts w:ascii="IRNazanin" w:hAnsi="IRNazanin" w:eastAsia="IRNazanin"/>
          <w:color w:val="111111"/>
          <w:sz w:val="28"/>
          <w:sz w:val="28"/>
          <w:szCs w:val="28"/>
          <w:rtl w:val="true"/>
          <w:lang w:bidi="fa-IR"/>
        </w:rPr>
        <w:t>ثقة، قلیل الحدیث؛ قاله النجاشی، و نقله العلامة</w:t>
      </w:r>
      <w:r>
        <w:rPr>
          <w:rFonts w:eastAsia="IRNazanin" w:cs="IRNazanin"/>
          <w:color w:val="111111"/>
          <w:sz w:val="28"/>
          <w:szCs w:val="28"/>
          <w:rtl w:val="true"/>
          <w:lang w:bidi="fa-IR"/>
        </w:rPr>
        <w:t>.</w:t>
      </w:r>
    </w:p>
    <w:p>
      <w:pPr>
        <w:pStyle w:val="Heading6"/>
        <w:numPr>
          <w:ilvl w:val="5"/>
          <w:numId w:val="1"/>
        </w:numPr>
        <w:rPr/>
      </w:pPr>
      <w:bookmarkStart w:id="2034" w:name="__RefHeading___Toc6343537_417432637"/>
      <w:bookmarkStart w:id="2035" w:name="_Toc899"/>
      <w:bookmarkEnd w:id="2034"/>
      <w:r>
        <w:rPr>
          <w:rtl w:val="true"/>
        </w:rPr>
        <w:t>الحسین بن صدقة</w:t>
      </w:r>
      <w:r>
        <w:rPr>
          <w:rtl w:val="true"/>
        </w:rPr>
        <w:t>:</w:t>
      </w:r>
      <w:bookmarkEnd w:id="2035"/>
    </w:p>
    <w:p>
      <w:pPr>
        <w:pStyle w:val="BookText"/>
        <w:rPr/>
      </w:pPr>
      <w:r>
        <w:rPr>
          <w:rFonts w:ascii="IRNazanin" w:hAnsi="IRNazanin" w:eastAsia="IRNazanin"/>
          <w:color w:val="111111"/>
          <w:sz w:val="28"/>
          <w:sz w:val="28"/>
          <w:szCs w:val="28"/>
          <w:rtl w:val="true"/>
          <w:lang w:bidi="fa-IR"/>
        </w:rPr>
        <w:t>ثقة؛ قاله الشیخ، و العلامة</w:t>
      </w:r>
      <w:r>
        <w:rPr>
          <w:rFonts w:eastAsia="IRNazanin" w:cs="IRNazanin"/>
          <w:color w:val="111111"/>
          <w:sz w:val="28"/>
          <w:szCs w:val="28"/>
          <w:rtl w:val="true"/>
          <w:lang w:bidi="fa-IR"/>
        </w:rPr>
        <w:t>.</w:t>
      </w:r>
    </w:p>
    <w:p>
      <w:pPr>
        <w:pStyle w:val="Heading6"/>
        <w:numPr>
          <w:ilvl w:val="5"/>
          <w:numId w:val="1"/>
        </w:numPr>
        <w:rPr/>
      </w:pPr>
      <w:bookmarkStart w:id="2036" w:name="__RefHeading___Toc6343539_417432637"/>
      <w:bookmarkStart w:id="2037" w:name="_Toc900"/>
      <w:bookmarkEnd w:id="2036"/>
      <w:r>
        <w:rPr>
          <w:rtl w:val="true"/>
        </w:rPr>
        <w:t>الحسین بن عبد ربه</w:t>
      </w:r>
      <w:r>
        <w:rPr>
          <w:rtl w:val="true"/>
        </w:rPr>
        <w:t>:</w:t>
      </w:r>
      <w:bookmarkEnd w:id="2037"/>
    </w:p>
    <w:p>
      <w:pPr>
        <w:pStyle w:val="BookText"/>
        <w:rPr/>
      </w:pPr>
      <w:r>
        <w:rPr>
          <w:rFonts w:ascii="IRNazanin" w:hAnsi="IRNazanin" w:eastAsia="IRNazanin"/>
          <w:color w:val="111111"/>
          <w:sz w:val="28"/>
          <w:sz w:val="28"/>
          <w:szCs w:val="28"/>
          <w:rtl w:val="true"/>
          <w:lang w:bidi="fa-IR"/>
        </w:rPr>
        <w:t>نقل عن الکشی روایة بأنه کان وکیلا، و حکم بذلک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نوقش باختلاف النسخ</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روایة أخری، مع اتفاق النسخ علیها</w:t>
      </w:r>
      <w:r>
        <w:rPr>
          <w:rFonts w:eastAsia="IRNazanin" w:cs="IRNazanin"/>
          <w:color w:val="111111"/>
          <w:sz w:val="28"/>
          <w:szCs w:val="28"/>
          <w:rtl w:val="true"/>
          <w:lang w:bidi="fa-IR"/>
        </w:rPr>
        <w:t xml:space="preserve">. </w:t>
      </w:r>
      <w:bookmarkStart w:id="2038" w:name="pg12224_127234"/>
    </w:p>
    <w:p>
      <w:pPr>
        <w:pStyle w:val="Heading6"/>
        <w:numPr>
          <w:ilvl w:val="5"/>
          <w:numId w:val="1"/>
        </w:numPr>
        <w:rPr/>
      </w:pPr>
      <w:bookmarkStart w:id="2039" w:name="__RefHeading___Toc6343541_417432637"/>
      <w:bookmarkStart w:id="2040" w:name="_Toc901"/>
      <w:bookmarkEnd w:id="2038"/>
      <w:bookmarkEnd w:id="2039"/>
      <w:r>
        <w:rPr>
          <w:rtl w:val="true"/>
        </w:rPr>
        <w:t>الحسین بن عبد الصمد؛ الأشعری</w:t>
      </w:r>
      <w:r>
        <w:rPr>
          <w:rtl w:val="true"/>
        </w:rPr>
        <w:t>:</w:t>
      </w:r>
      <w:bookmarkEnd w:id="2040"/>
    </w:p>
    <w:p>
      <w:pPr>
        <w:pStyle w:val="BookText"/>
        <w:rPr/>
      </w:pPr>
      <w:r>
        <w:rPr>
          <w:rFonts w:ascii="IRNazanin" w:hAnsi="IRNazanin" w:eastAsia="IRNazanin"/>
          <w:color w:val="111111"/>
          <w:sz w:val="28"/>
          <w:sz w:val="28"/>
          <w:szCs w:val="28"/>
          <w:rtl w:val="true"/>
          <w:lang w:bidi="fa-IR"/>
        </w:rPr>
        <w:t>شیخ، ثقة، من أصحابنا القمیین، روی عن أبی عبد الله علیه السلام؛ 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Heading6"/>
        <w:numPr>
          <w:ilvl w:val="5"/>
          <w:numId w:val="1"/>
        </w:numPr>
        <w:rPr/>
      </w:pPr>
      <w:bookmarkStart w:id="2041" w:name="__RefHeading___Toc6343543_417432637"/>
      <w:bookmarkStart w:id="2042" w:name="_Toc902"/>
      <w:bookmarkEnd w:id="2041"/>
      <w:r>
        <w:rPr>
          <w:rtl w:val="true"/>
        </w:rPr>
        <w:t>الحسین بن عبید الله؛ الغضائری</w:t>
      </w:r>
      <w:r>
        <w:rPr>
          <w:rtl w:val="true"/>
        </w:rPr>
        <w:t>:</w:t>
      </w:r>
      <w:bookmarkEnd w:id="2042"/>
    </w:p>
    <w:p>
      <w:pPr>
        <w:pStyle w:val="BookText"/>
        <w:rPr/>
      </w:pPr>
      <w:r>
        <w:rPr>
          <w:rFonts w:ascii="IRNazanin" w:hAnsi="IRNazanin" w:eastAsia="IRNazanin"/>
          <w:color w:val="111111"/>
          <w:sz w:val="28"/>
          <w:sz w:val="28"/>
          <w:szCs w:val="28"/>
          <w:rtl w:val="true"/>
          <w:lang w:bidi="fa-IR"/>
        </w:rPr>
        <w:t>کثیر السماع، عارف بالرجال، له تصانیف، شیخ الطائفة، سمع منه الشیخ الطوسی، و أجاز له، و للنجاشی؛ قاله العلامة، و نحوه الشیخ، و النجاشی</w:t>
      </w:r>
      <w:r>
        <w:rPr>
          <w:rFonts w:eastAsia="IRNazanin" w:cs="IRNazanin"/>
          <w:color w:val="111111"/>
          <w:sz w:val="28"/>
          <w:szCs w:val="28"/>
          <w:rtl w:val="true"/>
          <w:lang w:bidi="fa-IR"/>
        </w:rPr>
        <w:t>.</w:t>
      </w:r>
    </w:p>
    <w:p>
      <w:pPr>
        <w:pStyle w:val="Heading6"/>
        <w:numPr>
          <w:ilvl w:val="5"/>
          <w:numId w:val="1"/>
        </w:numPr>
        <w:rPr/>
      </w:pPr>
      <w:bookmarkStart w:id="2043" w:name="__RefHeading___Toc6343545_417432637"/>
      <w:bookmarkStart w:id="2044" w:name="_Toc903"/>
      <w:bookmarkEnd w:id="2043"/>
      <w:r>
        <w:rPr>
          <w:rtl w:val="true"/>
        </w:rPr>
        <w:t>الحسین بن عبید الله بن حمران؛ الهمدانی؛ المعروف بالسکونی</w:t>
      </w:r>
      <w:r>
        <w:rPr>
          <w:rtl w:val="true"/>
        </w:rPr>
        <w:t>:</w:t>
      </w:r>
      <w:bookmarkEnd w:id="2044"/>
    </w:p>
    <w:p>
      <w:pPr>
        <w:pStyle w:val="BookText"/>
        <w:rPr/>
      </w:pPr>
      <w:r>
        <w:rPr>
          <w:rFonts w:ascii="IRNazanin" w:hAnsi="IRNazanin" w:eastAsia="IRNazanin"/>
          <w:color w:val="111111"/>
          <w:sz w:val="28"/>
          <w:sz w:val="28"/>
          <w:szCs w:val="28"/>
          <w:rtl w:val="true"/>
          <w:lang w:bidi="fa-IR"/>
        </w:rPr>
        <w:t>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045" w:name="__RefHeading___Toc6343547_417432637"/>
      <w:bookmarkStart w:id="2046" w:name="_Toc904"/>
      <w:bookmarkEnd w:id="2045"/>
      <w:r>
        <w:rPr>
          <w:rtl w:val="true"/>
        </w:rPr>
        <w:t>الحسین بن عبید الله؛ السعدی؛ أبو عبید الله</w:t>
      </w:r>
      <w:r>
        <w:rPr>
          <w:rtl w:val="true"/>
        </w:rPr>
        <w:t>:</w:t>
      </w:r>
      <w:bookmarkEnd w:id="2046"/>
    </w:p>
    <w:p>
      <w:pPr>
        <w:pStyle w:val="BookText"/>
        <w:rPr/>
      </w:pPr>
      <w:r>
        <w:rPr>
          <w:rFonts w:ascii="IRNazanin" w:hAnsi="IRNazanin" w:eastAsia="IRNazanin"/>
          <w:color w:val="111111"/>
          <w:sz w:val="28"/>
          <w:sz w:val="28"/>
          <w:szCs w:val="28"/>
          <w:rtl w:val="true"/>
          <w:lang w:bidi="fa-IR"/>
        </w:rPr>
        <w:t xml:space="preserve">ممن طعن علیه، و رمی بالغلو،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الحدیث؛ قاله النجاشی</w:t>
      </w:r>
      <w:r>
        <w:rPr>
          <w:rFonts w:eastAsia="IRNazanin" w:cs="IRNazanin"/>
          <w:color w:val="111111"/>
          <w:sz w:val="28"/>
          <w:szCs w:val="28"/>
          <w:rtl w:val="true"/>
          <w:lang w:bidi="fa-IR"/>
        </w:rPr>
        <w:t>.</w:t>
      </w:r>
    </w:p>
    <w:p>
      <w:pPr>
        <w:pStyle w:val="Heading6"/>
        <w:numPr>
          <w:ilvl w:val="5"/>
          <w:numId w:val="1"/>
        </w:numPr>
        <w:rPr/>
      </w:pPr>
      <w:bookmarkStart w:id="2047" w:name="__RefHeading___Toc6343549_417432637"/>
      <w:bookmarkStart w:id="2048" w:name="_Toc905"/>
      <w:bookmarkEnd w:id="2047"/>
      <w:r>
        <w:rPr>
          <w:rtl w:val="true"/>
        </w:rPr>
        <w:t>الحسین بن عثمان؛ الأحمسی؛ البجلی</w:t>
      </w:r>
      <w:r>
        <w:rPr>
          <w:rtl w:val="true"/>
        </w:rPr>
        <w:t>:</w:t>
      </w:r>
      <w:bookmarkEnd w:id="2048"/>
    </w:p>
    <w:p>
      <w:pPr>
        <w:pStyle w:val="BookText"/>
        <w:rPr/>
      </w:pPr>
      <w:r>
        <w:rPr>
          <w:rFonts w:ascii="IRNazanin" w:hAnsi="IRNazanin" w:eastAsia="IRNazanin"/>
          <w:color w:val="111111"/>
          <w:sz w:val="28"/>
          <w:sz w:val="28"/>
          <w:szCs w:val="28"/>
          <w:rtl w:val="true"/>
          <w:lang w:bidi="fa-IR"/>
        </w:rPr>
        <w:t xml:space="preserve">کوفی، ثقة، ذکره أبو العباس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049" w:name="__RefHeading___Toc6343551_417432637"/>
      <w:bookmarkStart w:id="2050" w:name="_Toc906"/>
      <w:bookmarkEnd w:id="2049"/>
      <w:r>
        <w:rPr>
          <w:rtl w:val="true"/>
        </w:rPr>
        <w:t>الحسین بن عثمان بن زیاد؛ الرواسی</w:t>
      </w:r>
      <w:r>
        <w:rPr>
          <w:rtl w:val="true"/>
        </w:rPr>
        <w:t>:</w:t>
      </w:r>
      <w:bookmarkEnd w:id="2050"/>
    </w:p>
    <w:p>
      <w:pPr>
        <w:pStyle w:val="BookText"/>
        <w:rPr/>
      </w:pPr>
      <w:r>
        <w:rPr>
          <w:rFonts w:ascii="IRNazanin" w:hAnsi="IRNazanin" w:eastAsia="IRNazanin"/>
          <w:color w:val="111111"/>
          <w:sz w:val="28"/>
          <w:sz w:val="28"/>
          <w:szCs w:val="28"/>
          <w:rtl w:val="true"/>
          <w:lang w:bidi="fa-IR"/>
        </w:rPr>
        <w:t>فاضل، خیر، ثقة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الکشی، عن حمدویه، عن أشیاخه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حمادا، و جعفرا، و الحسین، بنی عثمان بن زیاد الرواسی و حماد یلقب بالناب کلهم فاضلون، خیار، ثقات</w:t>
      </w:r>
      <w:r>
        <w:rPr>
          <w:rFonts w:eastAsia="IRNazanin" w:cs="IRNazanin"/>
          <w:color w:val="111111"/>
          <w:sz w:val="28"/>
          <w:szCs w:val="28"/>
          <w:rtl w:val="true"/>
          <w:lang w:bidi="fa-IR"/>
        </w:rPr>
        <w:t xml:space="preserve">. </w:t>
      </w:r>
      <w:bookmarkStart w:id="2051" w:name="pg12224_127235"/>
    </w:p>
    <w:p>
      <w:pPr>
        <w:pStyle w:val="Heading6"/>
        <w:numPr>
          <w:ilvl w:val="5"/>
          <w:numId w:val="1"/>
        </w:numPr>
        <w:rPr/>
      </w:pPr>
      <w:bookmarkStart w:id="2052" w:name="__RefHeading___Toc6343553_417432637"/>
      <w:bookmarkStart w:id="2053" w:name="_Toc907"/>
      <w:bookmarkEnd w:id="2051"/>
      <w:bookmarkEnd w:id="2052"/>
      <w:r>
        <w:rPr>
          <w:rtl w:val="true"/>
        </w:rPr>
        <w:t>الحسین بن عثمان بن شریک بن عدی؛ العامری؛ الوحیدی</w:t>
      </w:r>
      <w:r>
        <w:rPr>
          <w:rtl w:val="true"/>
        </w:rPr>
        <w:t>:</w:t>
      </w:r>
      <w:bookmarkEnd w:id="2053"/>
    </w:p>
    <w:p>
      <w:pPr>
        <w:pStyle w:val="BookText"/>
        <w:rPr/>
      </w:pPr>
      <w:r>
        <w:rPr>
          <w:rFonts w:ascii="IRNazanin" w:hAnsi="IRNazanin" w:eastAsia="IRNazanin"/>
          <w:color w:val="111111"/>
          <w:sz w:val="28"/>
          <w:sz w:val="28"/>
          <w:szCs w:val="28"/>
          <w:rtl w:val="true"/>
          <w:lang w:bidi="fa-IR"/>
        </w:rPr>
        <w:t>ثقة، روی عن أبی عبد الله، و أبی الحسن علیهما السلام؛ قاله النجاشی و العلامة، ثم نقل ما تقدم عن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یقتضی الاتحاد</w:t>
      </w:r>
      <w:r>
        <w:rPr>
          <w:rFonts w:eastAsia="IRNazanin" w:cs="IRNazanin"/>
          <w:color w:val="111111"/>
          <w:sz w:val="28"/>
          <w:szCs w:val="28"/>
          <w:rtl w:val="true"/>
          <w:lang w:bidi="fa-IR"/>
        </w:rPr>
        <w:t>.</w:t>
      </w:r>
    </w:p>
    <w:p>
      <w:pPr>
        <w:pStyle w:val="Heading6"/>
        <w:numPr>
          <w:ilvl w:val="5"/>
          <w:numId w:val="1"/>
        </w:numPr>
        <w:rPr/>
      </w:pPr>
      <w:bookmarkStart w:id="2054" w:name="__RefHeading___Toc6343555_417432637"/>
      <w:bookmarkStart w:id="2055" w:name="_Toc908"/>
      <w:bookmarkEnd w:id="2054"/>
      <w:r>
        <w:rPr>
          <w:rtl w:val="true"/>
        </w:rPr>
        <w:t>الحسین بن علوان و أخوه؛ الحسن</w:t>
      </w:r>
      <w:r>
        <w:rPr>
          <w:rtl w:val="true"/>
        </w:rPr>
        <w:t>-:</w:t>
      </w:r>
      <w:bookmarkEnd w:id="2055"/>
    </w:p>
    <w:p>
      <w:pPr>
        <w:pStyle w:val="BookText"/>
        <w:rPr/>
      </w:pPr>
      <w:r>
        <w:rPr>
          <w:rFonts w:ascii="IRNazanin" w:hAnsi="IRNazanin" w:eastAsia="IRNazanin"/>
          <w:color w:val="111111"/>
          <w:sz w:val="28"/>
          <w:sz w:val="28"/>
          <w:szCs w:val="28"/>
          <w:rtl w:val="true"/>
          <w:lang w:bidi="fa-IR"/>
        </w:rPr>
        <w:t>رویا عن أبی عبد الله علیه السلام، و الحسن أخص بنا و أولی؛ قاله النجاشی و العلامة،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کان أوثق من أخیه، و أحمد عند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الکشی مع جماعة،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من العامة، إلا أن لهم میلا، و محبة شدیدة،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مستوراً، لا مخالفا</w:t>
      </w:r>
      <w:r>
        <w:rPr>
          <w:rFonts w:eastAsia="IRNazanin" w:cs="IRNazanin"/>
          <w:color w:val="111111"/>
          <w:sz w:val="28"/>
          <w:szCs w:val="28"/>
          <w:rtl w:val="true"/>
          <w:lang w:bidi="fa-IR"/>
        </w:rPr>
        <w:t>.</w:t>
      </w:r>
    </w:p>
    <w:p>
      <w:pPr>
        <w:pStyle w:val="Heading6"/>
        <w:numPr>
          <w:ilvl w:val="5"/>
          <w:numId w:val="1"/>
        </w:numPr>
        <w:rPr/>
      </w:pPr>
      <w:bookmarkStart w:id="2056" w:name="__RefHeading___Toc6343557_417432637"/>
      <w:bookmarkStart w:id="2057" w:name="_Toc909"/>
      <w:bookmarkEnd w:id="2056"/>
      <w:r>
        <w:rPr>
          <w:rtl w:val="true"/>
        </w:rPr>
        <w:t>الحسین بن علی؛ أبو عبد الله؛ المصری</w:t>
      </w:r>
      <w:r>
        <w:rPr>
          <w:rtl w:val="true"/>
        </w:rPr>
        <w:t>:</w:t>
      </w:r>
      <w:bookmarkEnd w:id="2057"/>
    </w:p>
    <w:p>
      <w:pPr>
        <w:pStyle w:val="BookText"/>
        <w:rPr/>
      </w:pPr>
      <w:r>
        <w:rPr>
          <w:rFonts w:ascii="IRNazanin" w:hAnsi="IRNazanin" w:eastAsia="IRNazanin"/>
          <w:color w:val="111111"/>
          <w:sz w:val="28"/>
          <w:sz w:val="28"/>
          <w:szCs w:val="28"/>
          <w:rtl w:val="true"/>
          <w:lang w:bidi="fa-IR"/>
        </w:rPr>
        <w:t>فقیه، متکلم، سکن مصر، ثقة؛ قاله النجاشی، و العلامة إلا أنه لم یوثقه</w:t>
      </w:r>
      <w:r>
        <w:rPr>
          <w:rFonts w:eastAsia="IRNazanin" w:cs="IRNazanin"/>
          <w:color w:val="111111"/>
          <w:sz w:val="28"/>
          <w:szCs w:val="28"/>
          <w:rtl w:val="true"/>
          <w:lang w:bidi="fa-IR"/>
        </w:rPr>
        <w:t>.</w:t>
      </w:r>
    </w:p>
    <w:p>
      <w:pPr>
        <w:pStyle w:val="Heading6"/>
        <w:numPr>
          <w:ilvl w:val="5"/>
          <w:numId w:val="1"/>
        </w:numPr>
        <w:rPr/>
      </w:pPr>
      <w:bookmarkStart w:id="2058" w:name="__RefHeading___Toc6343559_417432637"/>
      <w:bookmarkStart w:id="2059" w:name="_Toc910"/>
      <w:bookmarkEnd w:id="2058"/>
      <w:r>
        <w:rPr>
          <w:rtl w:val="true"/>
        </w:rPr>
        <w:t>الحسین بن علی بن الحسین علیهما السلام</w:t>
      </w:r>
      <w:r>
        <w:rPr>
          <w:rtl w:val="true"/>
        </w:rPr>
        <w:t>:</w:t>
      </w:r>
      <w:bookmarkEnd w:id="2059"/>
    </w:p>
    <w:p>
      <w:pPr>
        <w:pStyle w:val="BookText"/>
        <w:rPr/>
      </w:pPr>
      <w:r>
        <w:rPr>
          <w:rFonts w:ascii="IRNazanin" w:hAnsi="IRNazanin" w:eastAsia="IRNazanin"/>
          <w:color w:val="111111"/>
          <w:sz w:val="28"/>
          <w:sz w:val="28"/>
          <w:szCs w:val="28"/>
          <w:rtl w:val="true"/>
          <w:lang w:bidi="fa-IR"/>
        </w:rPr>
        <w:t xml:space="preserve">کان فاضلا، ورعا، و روی حدیثا کثیرا عن أبیه؛ علی بن الحسین، و عن عمته؛ فاطمة بنت الحسین، و عن أخیه؛ أبی جعفر علیه السلام؛ قاله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إرشاده</w:t>
      </w:r>
      <w:r>
        <w:rPr>
          <w:rFonts w:eastAsia="IRNazanin" w:cs="IRNazanin"/>
          <w:color w:val="111111"/>
          <w:sz w:val="28"/>
          <w:szCs w:val="28"/>
          <w:rtl w:val="true"/>
          <w:lang w:bidi="fa-IR"/>
        </w:rPr>
        <w:t>).</w:t>
      </w:r>
    </w:p>
    <w:p>
      <w:pPr>
        <w:pStyle w:val="Heading6"/>
        <w:numPr>
          <w:ilvl w:val="5"/>
          <w:numId w:val="1"/>
        </w:numPr>
        <w:rPr/>
      </w:pPr>
      <w:bookmarkStart w:id="2060" w:name="__RefHeading___Toc6343561_417432637"/>
      <w:bookmarkStart w:id="2061" w:name="_Toc911"/>
      <w:bookmarkEnd w:id="2060"/>
      <w:r>
        <w:rPr>
          <w:rtl w:val="true"/>
        </w:rPr>
        <w:t>الحسین بن علی بن الحسین بن موسی بن بابویه</w:t>
      </w:r>
      <w:r>
        <w:rPr>
          <w:rtl w:val="true"/>
        </w:rPr>
        <w:t>:</w:t>
      </w:r>
      <w:bookmarkEnd w:id="2061"/>
    </w:p>
    <w:p>
      <w:pPr>
        <w:pStyle w:val="BookText"/>
        <w:rPr/>
      </w:pPr>
      <w:r>
        <w:rPr>
          <w:rFonts w:ascii="IRNazanin" w:hAnsi="IRNazanin" w:eastAsia="IRNazanin"/>
          <w:color w:val="111111"/>
          <w:sz w:val="28"/>
          <w:sz w:val="28"/>
          <w:szCs w:val="28"/>
          <w:rtl w:val="true"/>
          <w:lang w:bidi="fa-IR"/>
        </w:rPr>
        <w:t>کثیر الروایة،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062" w:name="__RefHeading___Toc6343563_417432637"/>
      <w:bookmarkStart w:id="2063" w:name="_Toc912"/>
      <w:bookmarkEnd w:id="2062"/>
      <w:r>
        <w:rPr>
          <w:rtl w:val="true"/>
        </w:rPr>
        <w:t>الحسین بن علی بن سفیان بن خالد بن سفیان؛ أبو عبد الله؛ البزوفری</w:t>
      </w:r>
      <w:r>
        <w:rPr>
          <w:rtl w:val="true"/>
        </w:rPr>
        <w:t>:</w:t>
      </w:r>
      <w:bookmarkEnd w:id="206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ثقة، جلیل، من أصحابنا، خاص؛ قاله العلامة، و النجاشی، بدون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bookmarkStart w:id="2064" w:name="pg12224_127236"/>
    </w:p>
    <w:p>
      <w:pPr>
        <w:pStyle w:val="Heading6"/>
        <w:numPr>
          <w:ilvl w:val="5"/>
          <w:numId w:val="1"/>
        </w:numPr>
        <w:rPr/>
      </w:pPr>
      <w:bookmarkStart w:id="2065" w:name="__RefHeading___Toc6343565_417432637"/>
      <w:bookmarkStart w:id="2066" w:name="_Toc913"/>
      <w:bookmarkEnd w:id="2064"/>
      <w:bookmarkEnd w:id="2065"/>
      <w:r>
        <w:rPr>
          <w:rtl w:val="true"/>
        </w:rPr>
        <w:t>الحسین بن علی بن مالک</w:t>
      </w:r>
      <w:r>
        <w:rPr>
          <w:rtl w:val="true"/>
        </w:rPr>
        <w:t>:</w:t>
      </w:r>
      <w:bookmarkEnd w:id="2066"/>
    </w:p>
    <w:p>
      <w:pPr>
        <w:pStyle w:val="BookText"/>
        <w:rPr/>
      </w:pPr>
      <w:r>
        <w:rPr>
          <w:rFonts w:ascii="IRNazanin" w:hAnsi="IRNazanin" w:eastAsia="IRNazanin"/>
          <w:color w:val="111111"/>
          <w:sz w:val="28"/>
          <w:sz w:val="28"/>
          <w:szCs w:val="28"/>
          <w:rtl w:val="true"/>
          <w:lang w:bidi="fa-IR"/>
        </w:rPr>
        <w:t xml:space="preserve">کان أحد فقهاء الشیعة، و زهادهم؛ قاله أبو غالب الزراری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67" w:name="__RefHeading___Toc6343567_417432637"/>
      <w:bookmarkStart w:id="2068" w:name="_Toc914"/>
      <w:bookmarkEnd w:id="2067"/>
      <w:r>
        <w:rPr>
          <w:rtl w:val="true"/>
        </w:rPr>
        <w:t>الحسین بن علی بن یقطین</w:t>
      </w:r>
      <w:r>
        <w:rPr>
          <w:rtl w:val="true"/>
        </w:rPr>
        <w:t>:</w:t>
      </w:r>
      <w:bookmarkEnd w:id="2068"/>
    </w:p>
    <w:p>
      <w:pPr>
        <w:pStyle w:val="BookText"/>
        <w:rPr/>
      </w:pPr>
      <w:r>
        <w:rPr>
          <w:rFonts w:ascii="IRNazanin" w:hAnsi="IRNazanin" w:eastAsia="IRNazanin"/>
          <w:color w:val="111111"/>
          <w:sz w:val="28"/>
          <w:sz w:val="28"/>
          <w:szCs w:val="28"/>
          <w:rtl w:val="true"/>
          <w:lang w:bidi="fa-IR"/>
        </w:rPr>
        <w:t>من أصحاب الرضا علیه السلام، ثقة؛ قاله العلامة و الشیخ</w:t>
      </w:r>
      <w:r>
        <w:rPr>
          <w:rFonts w:eastAsia="IRNazanin" w:cs="IRNazanin"/>
          <w:color w:val="111111"/>
          <w:sz w:val="28"/>
          <w:szCs w:val="28"/>
          <w:rtl w:val="true"/>
          <w:lang w:bidi="fa-IR"/>
        </w:rPr>
        <w:t>.</w:t>
      </w:r>
    </w:p>
    <w:p>
      <w:pPr>
        <w:pStyle w:val="Heading6"/>
        <w:numPr>
          <w:ilvl w:val="5"/>
          <w:numId w:val="1"/>
        </w:numPr>
        <w:rPr/>
      </w:pPr>
      <w:bookmarkStart w:id="2069" w:name="__RefHeading___Toc6343569_417432637"/>
      <w:bookmarkStart w:id="2070" w:name="_Toc915"/>
      <w:bookmarkEnd w:id="2069"/>
      <w:r>
        <w:rPr>
          <w:rtl w:val="true"/>
        </w:rPr>
        <w:t>الحسین بن عمر بن یزید</w:t>
      </w:r>
      <w:r>
        <w:rPr>
          <w:rtl w:val="true"/>
        </w:rPr>
        <w:t>:</w:t>
      </w:r>
      <w:bookmarkEnd w:id="2070"/>
    </w:p>
    <w:p>
      <w:pPr>
        <w:pStyle w:val="BookText"/>
        <w:rPr/>
      </w:pPr>
      <w:r>
        <w:rPr>
          <w:rFonts w:ascii="IRNazanin" w:hAnsi="IRNazanin" w:eastAsia="IRNazanin"/>
          <w:color w:val="111111"/>
          <w:sz w:val="28"/>
          <w:sz w:val="28"/>
          <w:szCs w:val="28"/>
          <w:rtl w:val="true"/>
          <w:lang w:bidi="fa-IR"/>
        </w:rPr>
        <w:t>من أصحاب الرضا علیه السلام، ثقة؛ قاله العلامة، و الشیخ</w:t>
      </w:r>
      <w:r>
        <w:rPr>
          <w:rFonts w:eastAsia="IRNazanin" w:cs="IRNazanin"/>
          <w:color w:val="111111"/>
          <w:sz w:val="28"/>
          <w:szCs w:val="28"/>
          <w:rtl w:val="true"/>
          <w:lang w:bidi="fa-IR"/>
        </w:rPr>
        <w:t>.</w:t>
      </w:r>
    </w:p>
    <w:p>
      <w:pPr>
        <w:pStyle w:val="Heading6"/>
        <w:numPr>
          <w:ilvl w:val="5"/>
          <w:numId w:val="1"/>
        </w:numPr>
        <w:rPr/>
      </w:pPr>
      <w:bookmarkStart w:id="2071" w:name="__RefHeading___Toc6343571_417432637"/>
      <w:bookmarkStart w:id="2072" w:name="_Toc916"/>
      <w:bookmarkEnd w:id="2071"/>
      <w:r>
        <w:rPr>
          <w:rtl w:val="true"/>
        </w:rPr>
        <w:t>الحسین بن القاسم بن محمد بن أیوب بن شمون؛ أبو عبد الله؛ الکاتب</w:t>
      </w:r>
      <w:r>
        <w:rPr>
          <w:rtl w:val="true"/>
        </w:rPr>
        <w:t>:</w:t>
      </w:r>
      <w:bookmarkEnd w:id="2072"/>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أبوه؛ القاسم،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ضعفوه، و هو عندی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نقلهما العلامة</w:t>
      </w:r>
      <w:r>
        <w:rPr>
          <w:rFonts w:eastAsia="IRNazanin" w:cs="IRNazanin"/>
          <w:color w:val="111111"/>
          <w:sz w:val="28"/>
          <w:szCs w:val="28"/>
          <w:rtl w:val="true"/>
          <w:lang w:bidi="fa-IR"/>
        </w:rPr>
        <w:t>.</w:t>
      </w:r>
    </w:p>
    <w:p>
      <w:pPr>
        <w:pStyle w:val="Heading6"/>
        <w:numPr>
          <w:ilvl w:val="5"/>
          <w:numId w:val="1"/>
        </w:numPr>
        <w:rPr/>
      </w:pPr>
      <w:bookmarkStart w:id="2073" w:name="__RefHeading___Toc6343573_417432637"/>
      <w:bookmarkStart w:id="2074" w:name="_Toc917"/>
      <w:bookmarkEnd w:id="2073"/>
      <w:r>
        <w:rPr>
          <w:rtl w:val="true"/>
        </w:rPr>
        <w:t>الحسین بن محمد؛ الأشنانی</w:t>
      </w:r>
      <w:r>
        <w:rPr>
          <w:rtl w:val="true"/>
        </w:rPr>
        <w:t>:</w:t>
      </w:r>
      <w:bookmarkEnd w:id="2074"/>
    </w:p>
    <w:p>
      <w:pPr>
        <w:pStyle w:val="BookText"/>
        <w:rPr/>
      </w:pPr>
      <w:r>
        <w:rPr>
          <w:rFonts w:ascii="IRNazanin" w:hAnsi="IRNazanin" w:eastAsia="IRNazanin"/>
          <w:color w:val="111111"/>
          <w:sz w:val="28"/>
          <w:sz w:val="28"/>
          <w:szCs w:val="28"/>
          <w:rtl w:val="true"/>
          <w:lang w:bidi="fa-IR"/>
        </w:rPr>
        <w:t xml:space="preserve">العدل، کذا وصفه الصدوق، فی أسانید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w:t>
      </w:r>
      <w:r>
        <w:rPr>
          <w:rFonts w:eastAsia="IRNazanin" w:cs="IRNazanin"/>
          <w:color w:val="111111"/>
          <w:sz w:val="28"/>
          <w:szCs w:val="28"/>
          <w:rtl w:val="true"/>
          <w:lang w:bidi="fa-IR"/>
        </w:rPr>
        <w:t>).</w:t>
      </w:r>
    </w:p>
    <w:p>
      <w:pPr>
        <w:pStyle w:val="Heading6"/>
        <w:numPr>
          <w:ilvl w:val="5"/>
          <w:numId w:val="1"/>
        </w:numPr>
        <w:rPr/>
      </w:pPr>
      <w:bookmarkStart w:id="2075" w:name="__RefHeading___Toc6343575_417432637"/>
      <w:bookmarkStart w:id="2076" w:name="_Toc918"/>
      <w:bookmarkEnd w:id="2075"/>
      <w:r>
        <w:rPr>
          <w:rtl w:val="true"/>
        </w:rPr>
        <w:t>الحسین بن محمد بن علی؛ الأزدی؛ أبو عبد الله</w:t>
      </w:r>
      <w:r>
        <w:rPr>
          <w:rtl w:val="true"/>
        </w:rPr>
        <w:t>:</w:t>
      </w:r>
      <w:bookmarkEnd w:id="2076"/>
    </w:p>
    <w:p>
      <w:pPr>
        <w:pStyle w:val="BookText"/>
        <w:rPr/>
      </w:pPr>
      <w:r>
        <w:rPr>
          <w:rFonts w:ascii="IRNazanin" w:hAnsi="IRNazanin" w:eastAsia="IRNazanin"/>
          <w:color w:val="111111"/>
          <w:sz w:val="28"/>
          <w:sz w:val="28"/>
          <w:szCs w:val="28"/>
          <w:rtl w:val="true"/>
          <w:lang w:bidi="fa-IR"/>
        </w:rPr>
        <w:t>ثقة، من أصحابنا؛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077" w:name="__RefHeading___Toc6343577_417432637"/>
      <w:bookmarkStart w:id="2078" w:name="_Toc919"/>
      <w:bookmarkEnd w:id="2077"/>
      <w:r>
        <w:rPr>
          <w:rtl w:val="true"/>
        </w:rPr>
        <w:t>الحسین بن محمد بن عمران؛ الأشعری، أبو عبد الله</w:t>
      </w:r>
      <w:r>
        <w:rPr>
          <w:rtl w:val="true"/>
        </w:rPr>
        <w:t>:</w:t>
      </w:r>
      <w:bookmarkEnd w:id="2078"/>
    </w:p>
    <w:p>
      <w:pPr>
        <w:pStyle w:val="BookText"/>
        <w:rPr/>
      </w:pPr>
      <w:r>
        <w:rPr>
          <w:rFonts w:ascii="IRNazanin" w:hAnsi="IRNazanin" w:eastAsia="IRNazanin"/>
          <w:color w:val="111111"/>
          <w:sz w:val="28"/>
          <w:sz w:val="28"/>
          <w:szCs w:val="28"/>
          <w:rtl w:val="true"/>
          <w:lang w:bidi="fa-IR"/>
        </w:rPr>
        <w:t>ثقة، قاله النجاشی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العلامة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وثقه کما مر</w:t>
      </w:r>
      <w:r>
        <w:rPr>
          <w:rFonts w:eastAsia="IRNazanin" w:cs="IRNazanin"/>
          <w:color w:val="111111"/>
          <w:sz w:val="28"/>
          <w:szCs w:val="28"/>
          <w:rtl w:val="true"/>
          <w:lang w:bidi="fa-IR"/>
        </w:rPr>
        <w:t xml:space="preserve">. </w:t>
      </w:r>
      <w:bookmarkStart w:id="2079" w:name="pg12224_127237"/>
    </w:p>
    <w:p>
      <w:pPr>
        <w:pStyle w:val="Heading6"/>
        <w:numPr>
          <w:ilvl w:val="5"/>
          <w:numId w:val="1"/>
        </w:numPr>
        <w:rPr/>
      </w:pPr>
      <w:bookmarkStart w:id="2080" w:name="__RefHeading___Toc6343579_417432637"/>
      <w:bookmarkStart w:id="2081" w:name="_Toc920"/>
      <w:bookmarkEnd w:id="2079"/>
      <w:bookmarkEnd w:id="2080"/>
      <w:r>
        <w:rPr>
          <w:rtl w:val="true"/>
        </w:rPr>
        <w:t>الحسین بن محمد بن الفرزدق بن یحیی بن زیاد؛ الفزاری، القطعی‌</w:t>
      </w:r>
      <w:r>
        <w:rPr>
          <w:rtl w:val="true"/>
        </w:rPr>
        <w:t>:</w:t>
      </w:r>
      <w:bookmarkEnd w:id="2081"/>
    </w:p>
    <w:p>
      <w:pPr>
        <w:pStyle w:val="BookText"/>
        <w:rPr/>
      </w:pPr>
      <w:r>
        <w:rPr>
          <w:rFonts w:ascii="IRNazanin" w:hAnsi="IRNazanin" w:eastAsia="IRNazanin"/>
          <w:color w:val="111111"/>
          <w:sz w:val="28"/>
          <w:sz w:val="28"/>
          <w:szCs w:val="28"/>
          <w:rtl w:val="true"/>
          <w:lang w:bidi="fa-IR"/>
        </w:rPr>
        <w:t>الحسین بن محمد بن الفرزدق بن یحیی بن زیاد؛ الفزاری، القطعی‌</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082" w:name="__RefHeading___Toc6343581_417432637"/>
      <w:bookmarkStart w:id="2083" w:name="_Toc921"/>
      <w:bookmarkEnd w:id="2082"/>
      <w:r>
        <w:rPr>
          <w:rtl w:val="true"/>
        </w:rPr>
        <w:t>الحسین بن محمد بن الفضل بن یعقوب بن سعد بن نوفل بن الحارث بن عبد المطلب؛ أبو محمد</w:t>
      </w:r>
      <w:r>
        <w:rPr>
          <w:rtl w:val="true"/>
        </w:rPr>
        <w:t>:</w:t>
      </w:r>
      <w:bookmarkEnd w:id="2083"/>
    </w:p>
    <w:p>
      <w:pPr>
        <w:pStyle w:val="BookText"/>
        <w:rPr/>
      </w:pPr>
      <w:r>
        <w:rPr>
          <w:rFonts w:ascii="IRNazanin" w:hAnsi="IRNazanin" w:eastAsia="IRNazanin"/>
          <w:color w:val="111111"/>
          <w:sz w:val="28"/>
          <w:sz w:val="28"/>
          <w:szCs w:val="28"/>
          <w:rtl w:val="true"/>
          <w:lang w:bidi="fa-IR"/>
        </w:rPr>
        <w:t>شیخ، من الهاشمیین،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084" w:name="__RefHeading___Toc6343583_417432637"/>
      <w:bookmarkStart w:id="2085" w:name="_Toc922"/>
      <w:bookmarkEnd w:id="2084"/>
      <w:r>
        <w:rPr>
          <w:rtl w:val="true"/>
        </w:rPr>
        <w:t>الحسین بن المختار؛ القلانسی</w:t>
      </w:r>
      <w:r>
        <w:rPr>
          <w:rtl w:val="true"/>
        </w:rPr>
        <w:t>:</w:t>
      </w:r>
      <w:bookmarkEnd w:id="2085"/>
    </w:p>
    <w:p>
      <w:pPr>
        <w:pStyle w:val="BookText"/>
        <w:rPr/>
      </w:pPr>
      <w:r>
        <w:rPr>
          <w:rFonts w:ascii="IRNazanin" w:hAnsi="IRNazanin" w:eastAsia="IRNazanin"/>
          <w:color w:val="111111"/>
          <w:sz w:val="28"/>
          <w:sz w:val="28"/>
          <w:szCs w:val="28"/>
          <w:rtl w:val="true"/>
          <w:lang w:bidi="fa-IR"/>
        </w:rPr>
        <w:t xml:space="preserve">عده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خاصة الکاظم علیه السلام، و ثقاته، و أهل الورع، و العلم، و الفضل، من 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عقدة، عن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نقله العلامة</w:t>
      </w:r>
      <w:r>
        <w:rPr>
          <w:rFonts w:eastAsia="IRNazanin" w:cs="IRNazanin"/>
          <w:color w:val="111111"/>
          <w:sz w:val="28"/>
          <w:szCs w:val="28"/>
          <w:rtl w:val="true"/>
          <w:lang w:bidi="fa-IR"/>
        </w:rPr>
        <w:t>.</w:t>
      </w:r>
    </w:p>
    <w:p>
      <w:pPr>
        <w:pStyle w:val="Heading6"/>
        <w:numPr>
          <w:ilvl w:val="5"/>
          <w:numId w:val="1"/>
        </w:numPr>
        <w:rPr/>
      </w:pPr>
      <w:bookmarkStart w:id="2086" w:name="__RefHeading___Toc6343585_417432637"/>
      <w:bookmarkStart w:id="2087" w:name="_Toc923"/>
      <w:bookmarkEnd w:id="2086"/>
      <w:r>
        <w:rPr>
          <w:rtl w:val="true"/>
        </w:rPr>
        <w:t>الحسین بن نعیم، الصحاف، مولی بنی أسد</w:t>
      </w:r>
      <w:r>
        <w:rPr>
          <w:rtl w:val="true"/>
        </w:rPr>
        <w:t>:</w:t>
      </w:r>
      <w:bookmarkEnd w:id="2087"/>
    </w:p>
    <w:p>
      <w:pPr>
        <w:pStyle w:val="BookText"/>
        <w:rPr/>
      </w:pPr>
      <w:r>
        <w:rPr>
          <w:rFonts w:ascii="IRNazanin" w:hAnsi="IRNazanin" w:eastAsia="IRNazanin"/>
          <w:color w:val="111111"/>
          <w:sz w:val="28"/>
          <w:sz w:val="28"/>
          <w:szCs w:val="28"/>
          <w:rtl w:val="true"/>
          <w:lang w:bidi="fa-IR"/>
        </w:rPr>
        <w:t>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088" w:name="__RefHeading___Toc6343587_417432637"/>
      <w:bookmarkStart w:id="2089" w:name="_Toc924"/>
      <w:bookmarkEnd w:id="2088"/>
      <w:r>
        <w:rPr>
          <w:rtl w:val="true"/>
        </w:rPr>
        <w:t>حصین بن المنذر؛ أبو ساسان، الرقاشی</w:t>
      </w:r>
      <w:r>
        <w:rPr>
          <w:rtl w:val="true"/>
        </w:rPr>
        <w:t>:</w:t>
      </w:r>
      <w:bookmarkEnd w:id="2089"/>
    </w:p>
    <w:p>
      <w:pPr>
        <w:pStyle w:val="BookText"/>
        <w:rPr/>
      </w:pPr>
      <w:r>
        <w:rPr>
          <w:rFonts w:ascii="IRNazanin" w:hAnsi="IRNazanin" w:eastAsia="IRNazanin"/>
          <w:color w:val="111111"/>
          <w:sz w:val="28"/>
          <w:sz w:val="28"/>
          <w:szCs w:val="28"/>
          <w:rtl w:val="true"/>
          <w:lang w:bidi="fa-IR"/>
        </w:rPr>
        <w:t>صاحب رایة علی علیه السلام، ذکره الشیخ، و روی الکشی مدحه، و أنه لم یرتد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نقلهما العلامة</w:t>
      </w:r>
      <w:r>
        <w:rPr>
          <w:rFonts w:eastAsia="Amiri" w:cs="Amiri" w:ascii="Amiri" w:hAnsi="Amiri"/>
          <w:color w:val="111111"/>
          <w:sz w:val="28"/>
          <w:szCs w:val="28"/>
          <w:rtl w:val="true"/>
          <w:lang w:bidi="ar-SA"/>
        </w:rPr>
        <w:t>.</w:t>
      </w:r>
    </w:p>
    <w:p>
      <w:pPr>
        <w:pStyle w:val="Heading6"/>
        <w:numPr>
          <w:ilvl w:val="5"/>
          <w:numId w:val="1"/>
        </w:numPr>
        <w:rPr/>
      </w:pPr>
      <w:bookmarkStart w:id="2090" w:name="__RefHeading___Toc6343589_417432637"/>
      <w:bookmarkStart w:id="2091" w:name="_Toc925"/>
      <w:bookmarkEnd w:id="2090"/>
      <w:r>
        <w:rPr>
          <w:rtl w:val="true"/>
        </w:rPr>
        <w:t>حفص بن البختری</w:t>
      </w:r>
      <w:r>
        <w:rPr>
          <w:rtl w:val="true"/>
        </w:rPr>
        <w:t>:</w:t>
      </w:r>
      <w:bookmarkEnd w:id="209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بغدادی، أصله کوفی، ثقة، روی عن أبی عبد الله، و أبی الحسن علیهما السلام؛ قاله النجاشی، و العلامة</w:t>
      </w:r>
      <w:r>
        <w:rPr>
          <w:rFonts w:eastAsia="IRNazanin" w:cs="IRNazanin"/>
          <w:color w:val="111111"/>
          <w:sz w:val="28"/>
          <w:szCs w:val="28"/>
          <w:rtl w:val="true"/>
          <w:lang w:bidi="fa-IR"/>
        </w:rPr>
        <w:t xml:space="preserve">. </w:t>
      </w:r>
      <w:bookmarkStart w:id="2092" w:name="pg12224_127238"/>
    </w:p>
    <w:p>
      <w:pPr>
        <w:pStyle w:val="BookText"/>
        <w:rPr/>
      </w:pPr>
      <w:bookmarkEnd w:id="2092"/>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أبی عمیر</w:t>
      </w:r>
      <w:r>
        <w:rPr>
          <w:rFonts w:eastAsia="IRNazanin" w:cs="IRNazanin"/>
          <w:color w:val="111111"/>
          <w:sz w:val="28"/>
          <w:szCs w:val="28"/>
          <w:rtl w:val="true"/>
          <w:lang w:bidi="fa-IR"/>
        </w:rPr>
        <w:t>.</w:t>
      </w:r>
    </w:p>
    <w:p>
      <w:pPr>
        <w:pStyle w:val="Heading6"/>
        <w:numPr>
          <w:ilvl w:val="5"/>
          <w:numId w:val="1"/>
        </w:numPr>
        <w:rPr/>
      </w:pPr>
      <w:bookmarkStart w:id="2093" w:name="__RefHeading___Toc6343591_417432637"/>
      <w:bookmarkStart w:id="2094" w:name="_Toc926"/>
      <w:bookmarkEnd w:id="2093"/>
      <w:r>
        <w:rPr>
          <w:rtl w:val="true"/>
        </w:rPr>
        <w:t>حفص بن سابور؛ أخو بسطام بن سابور</w:t>
      </w:r>
      <w:r>
        <w:rPr>
          <w:rtl w:val="true"/>
        </w:rPr>
        <w:t>:</w:t>
      </w:r>
      <w:bookmarkEnd w:id="2094"/>
    </w:p>
    <w:p>
      <w:pPr>
        <w:pStyle w:val="BookText"/>
        <w:rPr/>
      </w:pPr>
      <w:r>
        <w:rPr>
          <w:rFonts w:ascii="IRNazanin" w:hAnsi="IRNazanin" w:eastAsia="IRNazanin"/>
          <w:color w:val="111111"/>
          <w:sz w:val="28"/>
          <w:sz w:val="28"/>
          <w:szCs w:val="28"/>
          <w:rtl w:val="true"/>
          <w:lang w:bidi="fa-IR"/>
        </w:rPr>
        <w:t>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095" w:name="__RefHeading___Toc6343593_417432637"/>
      <w:bookmarkStart w:id="2096" w:name="_Toc927"/>
      <w:bookmarkEnd w:id="2095"/>
      <w:r>
        <w:rPr>
          <w:rtl w:val="true"/>
        </w:rPr>
        <w:t>حفص بن سالم؛ أبو ولاد؛ الحناط</w:t>
      </w:r>
      <w:r>
        <w:rPr>
          <w:rtl w:val="true"/>
        </w:rPr>
        <w:t>:</w:t>
      </w:r>
      <w:bookmarkEnd w:id="2096"/>
    </w:p>
    <w:p>
      <w:pPr>
        <w:pStyle w:val="BookText"/>
        <w:rPr/>
      </w:pPr>
      <w:r>
        <w:rPr>
          <w:rFonts w:ascii="IRNazanin" w:hAnsi="IRNazanin" w:eastAsia="IRNazanin"/>
          <w:color w:val="111111"/>
          <w:sz w:val="28"/>
          <w:sz w:val="28"/>
          <w:szCs w:val="28"/>
          <w:rtl w:val="true"/>
          <w:lang w:bidi="fa-IR"/>
        </w:rPr>
        <w:t xml:space="preserve">ثقة؛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الشیخ، و العلامة، و وثقه النجاشی، و ابن شهرآشوب، و ابن فضال علی ما نقل عنه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یونس</w:t>
      </w:r>
      <w:r>
        <w:rPr>
          <w:rFonts w:eastAsia="IRNazanin" w:cs="IRNazanin"/>
          <w:color w:val="111111"/>
          <w:sz w:val="28"/>
          <w:szCs w:val="28"/>
          <w:rtl w:val="true"/>
          <w:lang w:bidi="fa-IR"/>
        </w:rPr>
        <w:t>".</w:t>
      </w:r>
    </w:p>
    <w:p>
      <w:pPr>
        <w:pStyle w:val="Heading6"/>
        <w:numPr>
          <w:ilvl w:val="5"/>
          <w:numId w:val="1"/>
        </w:numPr>
        <w:rPr/>
      </w:pPr>
      <w:bookmarkStart w:id="2097" w:name="__RefHeading___Toc6343595_417432637"/>
      <w:bookmarkStart w:id="2098" w:name="_Toc928"/>
      <w:bookmarkEnd w:id="2097"/>
      <w:r>
        <w:rPr>
          <w:rtl w:val="true"/>
        </w:rPr>
        <w:t>حفص بن سوقة</w:t>
      </w:r>
      <w:r>
        <w:rPr>
          <w:rtl w:val="true"/>
        </w:rPr>
        <w:t>:</w:t>
      </w:r>
      <w:bookmarkEnd w:id="2098"/>
    </w:p>
    <w:p>
      <w:pPr>
        <w:pStyle w:val="BookText"/>
        <w:rPr/>
      </w:pPr>
      <w:r>
        <w:rPr>
          <w:rFonts w:ascii="IRNazanin" w:hAnsi="IRNazanin" w:eastAsia="IRNazanin"/>
          <w:color w:val="111111"/>
          <w:sz w:val="28"/>
          <w:sz w:val="28"/>
          <w:szCs w:val="28"/>
          <w:rtl w:val="true"/>
          <w:lang w:bidi="fa-IR"/>
        </w:rPr>
        <w:t>ثقة؛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p>
    <w:p>
      <w:pPr>
        <w:pStyle w:val="Heading6"/>
        <w:numPr>
          <w:ilvl w:val="5"/>
          <w:numId w:val="1"/>
        </w:numPr>
        <w:rPr/>
      </w:pPr>
      <w:bookmarkStart w:id="2099" w:name="__RefHeading___Toc6343597_417432637"/>
      <w:bookmarkStart w:id="2100" w:name="_Toc929"/>
      <w:bookmarkEnd w:id="2099"/>
      <w:r>
        <w:rPr>
          <w:rtl w:val="true"/>
        </w:rPr>
        <w:t>حفص بن عاصم؛ أبو عاصم؛ السلمی</w:t>
      </w:r>
      <w:r>
        <w:rPr>
          <w:rtl w:val="true"/>
        </w:rPr>
        <w:t>:</w:t>
      </w:r>
      <w:bookmarkEnd w:id="2100"/>
    </w:p>
    <w:p>
      <w:pPr>
        <w:pStyle w:val="BookText"/>
        <w:rPr/>
      </w:pPr>
      <w:r>
        <w:rPr>
          <w:rFonts w:ascii="IRNazanin" w:hAnsi="IRNazanin" w:eastAsia="IRNazanin"/>
          <w:color w:val="111111"/>
          <w:sz w:val="28"/>
          <w:sz w:val="28"/>
          <w:szCs w:val="28"/>
          <w:rtl w:val="true"/>
          <w:lang w:bidi="fa-IR"/>
        </w:rPr>
        <w:t>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101" w:name="__RefHeading___Toc6343599_417432637"/>
      <w:bookmarkStart w:id="2102" w:name="_Toc930"/>
      <w:bookmarkEnd w:id="2101"/>
      <w:r>
        <w:rPr>
          <w:rtl w:val="true"/>
        </w:rPr>
        <w:t>حفص بن العلاء</w:t>
      </w:r>
      <w:r>
        <w:rPr>
          <w:rtl w:val="true"/>
        </w:rPr>
        <w:t>:</w:t>
      </w:r>
      <w:bookmarkEnd w:id="2102"/>
    </w:p>
    <w:p>
      <w:pPr>
        <w:pStyle w:val="BookText"/>
        <w:rPr/>
      </w:pPr>
      <w:r>
        <w:rPr>
          <w:rFonts w:ascii="IRNazanin" w:hAnsi="IRNazanin" w:eastAsia="IRNazanin"/>
          <w:color w:val="111111"/>
          <w:sz w:val="28"/>
          <w:sz w:val="28"/>
          <w:szCs w:val="28"/>
          <w:rtl w:val="true"/>
          <w:lang w:bidi="fa-IR"/>
        </w:rPr>
        <w:t>کوفی،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103" w:name="__RefHeading___Toc6343601_417432637"/>
      <w:bookmarkStart w:id="2104" w:name="_Toc931"/>
      <w:bookmarkEnd w:id="2103"/>
      <w:r>
        <w:rPr>
          <w:rtl w:val="true"/>
        </w:rPr>
        <w:t>حفص بن عمرو؛ المعروف بالعمری</w:t>
      </w:r>
      <w:r>
        <w:rPr>
          <w:rtl w:val="true"/>
        </w:rPr>
        <w:t>:</w:t>
      </w:r>
      <w:bookmarkEnd w:id="2104"/>
    </w:p>
    <w:p>
      <w:pPr>
        <w:pStyle w:val="BookText"/>
        <w:rPr/>
      </w:pPr>
      <w:r>
        <w:rPr>
          <w:rFonts w:ascii="IRNazanin" w:hAnsi="IRNazanin" w:eastAsia="IRNazanin"/>
          <w:color w:val="111111"/>
          <w:sz w:val="28"/>
          <w:sz w:val="28"/>
          <w:szCs w:val="28"/>
          <w:rtl w:val="true"/>
          <w:lang w:bidi="fa-IR"/>
        </w:rPr>
        <w:t>وکیل أبی محمد علیه السلام، قاله النجاشی، و العلامة، و الکشی</w:t>
      </w:r>
      <w:r>
        <w:rPr>
          <w:rFonts w:eastAsia="IRNazanin" w:cs="IRNazanin"/>
          <w:color w:val="111111"/>
          <w:sz w:val="28"/>
          <w:szCs w:val="28"/>
          <w:rtl w:val="true"/>
          <w:lang w:bidi="fa-IR"/>
        </w:rPr>
        <w:t>.</w:t>
      </w:r>
    </w:p>
    <w:p>
      <w:pPr>
        <w:pStyle w:val="Heading6"/>
        <w:numPr>
          <w:ilvl w:val="5"/>
          <w:numId w:val="1"/>
        </w:numPr>
        <w:rPr/>
      </w:pPr>
      <w:bookmarkStart w:id="2105" w:name="__RefHeading___Toc6343603_417432637"/>
      <w:bookmarkStart w:id="2106" w:name="_Toc932"/>
      <w:bookmarkEnd w:id="2105"/>
      <w:r>
        <w:rPr>
          <w:rtl w:val="true"/>
        </w:rPr>
        <w:t>حفص بن غیاث</w:t>
      </w:r>
      <w:r>
        <w:rPr>
          <w:rtl w:val="true"/>
        </w:rPr>
        <w:t>:</w:t>
      </w:r>
      <w:bookmarkEnd w:id="2106"/>
    </w:p>
    <w:p>
      <w:pPr>
        <w:pStyle w:val="BookText"/>
        <w:rPr/>
      </w:pPr>
      <w:r>
        <w:rPr>
          <w:rFonts w:ascii="IRNazanin" w:hAnsi="IRNazanin" w:eastAsia="IRNazanin"/>
          <w:color w:val="111111"/>
          <w:sz w:val="28"/>
          <w:sz w:val="28"/>
          <w:szCs w:val="28"/>
          <w:rtl w:val="true"/>
          <w:lang w:bidi="fa-IR"/>
        </w:rPr>
        <w:t xml:space="preserve">عامی المذهب،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قاله الشیخ، و العلامة</w:t>
      </w:r>
      <w:r>
        <w:rPr>
          <w:rFonts w:eastAsia="IRNazanin" w:cs="IRNazanin"/>
          <w:color w:val="111111"/>
          <w:sz w:val="28"/>
          <w:szCs w:val="28"/>
          <w:rtl w:val="true"/>
          <w:lang w:bidi="fa-IR"/>
        </w:rPr>
        <w:t>.</w:t>
      </w:r>
    </w:p>
    <w:p>
      <w:pPr>
        <w:pStyle w:val="Heading6"/>
        <w:numPr>
          <w:ilvl w:val="5"/>
          <w:numId w:val="1"/>
        </w:numPr>
        <w:rPr/>
      </w:pPr>
      <w:bookmarkStart w:id="2107" w:name="__RefHeading___Toc6343605_417432637"/>
      <w:bookmarkStart w:id="2108" w:name="_Toc933"/>
      <w:bookmarkEnd w:id="2107"/>
      <w:r>
        <w:rPr>
          <w:rtl w:val="true"/>
        </w:rPr>
        <w:t>حفص بن یونس؛ أبو ولاد؛ الحناط</w:t>
      </w:r>
      <w:r>
        <w:rPr>
          <w:rtl w:val="true"/>
        </w:rPr>
        <w:t>:</w:t>
      </w:r>
      <w:bookmarkEnd w:id="210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قول،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سالم، تقدم توثیقه</w:t>
      </w:r>
      <w:r>
        <w:rPr>
          <w:rFonts w:eastAsia="IRNazanin" w:cs="IRNazanin"/>
          <w:color w:val="111111"/>
          <w:sz w:val="28"/>
          <w:szCs w:val="28"/>
          <w:rtl w:val="true"/>
          <w:lang w:bidi="fa-IR"/>
        </w:rPr>
        <w:t xml:space="preserve">. </w:t>
      </w:r>
      <w:bookmarkStart w:id="2109" w:name="pg12224_127239"/>
    </w:p>
    <w:p>
      <w:pPr>
        <w:pStyle w:val="Heading6"/>
        <w:numPr>
          <w:ilvl w:val="5"/>
          <w:numId w:val="1"/>
        </w:numPr>
        <w:rPr/>
      </w:pPr>
      <w:bookmarkStart w:id="2110" w:name="__RefHeading___Toc6343607_417432637"/>
      <w:bookmarkStart w:id="2111" w:name="_Toc934"/>
      <w:bookmarkEnd w:id="2109"/>
      <w:bookmarkEnd w:id="2110"/>
      <w:r>
        <w:rPr>
          <w:rtl w:val="true"/>
        </w:rPr>
        <w:t>حکم، الأعمی</w:t>
      </w:r>
      <w:r>
        <w:rPr>
          <w:rtl w:val="true"/>
        </w:rPr>
        <w:t>:</w:t>
      </w:r>
      <w:bookmarkEnd w:id="2111"/>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أبی عمیر، عن الحسن بن محبوب، عنه؛ قاله الشیخ</w:t>
      </w:r>
      <w:r>
        <w:rPr>
          <w:rFonts w:eastAsia="IRNazanin" w:cs="IRNazanin"/>
          <w:color w:val="111111"/>
          <w:sz w:val="28"/>
          <w:szCs w:val="28"/>
          <w:rtl w:val="true"/>
          <w:lang w:bidi="fa-IR"/>
        </w:rPr>
        <w:t>.</w:t>
      </w:r>
    </w:p>
    <w:p>
      <w:pPr>
        <w:pStyle w:val="Heading6"/>
        <w:numPr>
          <w:ilvl w:val="5"/>
          <w:numId w:val="1"/>
        </w:numPr>
        <w:rPr/>
      </w:pPr>
      <w:bookmarkStart w:id="2112" w:name="__RefHeading___Toc6343609_417432637"/>
      <w:bookmarkStart w:id="2113" w:name="_Toc935"/>
      <w:bookmarkEnd w:id="2112"/>
      <w:r>
        <w:rPr>
          <w:rtl w:val="true"/>
        </w:rPr>
        <w:t>الحکم بن أیمن</w:t>
      </w:r>
      <w:r>
        <w:rPr>
          <w:rtl w:val="true"/>
        </w:rPr>
        <w:t>:</w:t>
      </w:r>
      <w:bookmarkEnd w:id="2113"/>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ابن أبی عمیر؛ قاله الشیخ، و النجاشی،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Heading6"/>
        <w:numPr>
          <w:ilvl w:val="5"/>
          <w:numId w:val="1"/>
        </w:numPr>
        <w:rPr/>
      </w:pPr>
      <w:bookmarkStart w:id="2114" w:name="__RefHeading___Toc6343611_417432637"/>
      <w:bookmarkStart w:id="2115" w:name="_Toc936"/>
      <w:bookmarkEnd w:id="2114"/>
      <w:r>
        <w:rPr>
          <w:rtl w:val="true"/>
        </w:rPr>
        <w:t>الحکم بن حکیم؛ أبو خلاد؛ الصیرفی</w:t>
      </w:r>
      <w:r>
        <w:rPr>
          <w:rtl w:val="true"/>
        </w:rPr>
        <w:t>:</w:t>
      </w:r>
      <w:bookmarkEnd w:id="2115"/>
    </w:p>
    <w:p>
      <w:pPr>
        <w:pStyle w:val="BookText"/>
        <w:rPr/>
      </w:pPr>
      <w:r>
        <w:rPr>
          <w:rFonts w:ascii="IRNazanin" w:hAnsi="IRNazanin" w:eastAsia="IRNazanin"/>
          <w:color w:val="111111"/>
          <w:sz w:val="28"/>
          <w:sz w:val="28"/>
          <w:szCs w:val="28"/>
          <w:rtl w:val="true"/>
          <w:lang w:bidi="fa-IR"/>
        </w:rPr>
        <w:t>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116" w:name="__RefHeading___Toc6343613_417432637"/>
      <w:bookmarkStart w:id="2117" w:name="_Toc937"/>
      <w:bookmarkEnd w:id="2116"/>
      <w:r>
        <w:rPr>
          <w:rtl w:val="true"/>
        </w:rPr>
        <w:t>الحکم بن عبد الرحمن بن أبی نعیم</w:t>
      </w:r>
      <w:r>
        <w:rPr>
          <w:rtl w:val="true"/>
        </w:rPr>
        <w:t>:</w:t>
      </w:r>
      <w:bookmarkEnd w:id="2117"/>
    </w:p>
    <w:p>
      <w:pPr>
        <w:pStyle w:val="BookText"/>
        <w:rPr/>
      </w:pPr>
      <w:r>
        <w:rPr>
          <w:rFonts w:ascii="IRNazanin" w:hAnsi="IRNazanin" w:eastAsia="IRNazanin"/>
          <w:color w:val="111111"/>
          <w:sz w:val="28"/>
          <w:sz w:val="28"/>
          <w:szCs w:val="28"/>
          <w:rtl w:val="true"/>
          <w:lang w:bidi="fa-IR"/>
        </w:rPr>
        <w:t>خیار، ثقة، ثقة؛ رواه ابن عقدة، عن الفضل بن یوسف، و نقله العلامة</w:t>
      </w:r>
      <w:r>
        <w:rPr>
          <w:rFonts w:eastAsia="IRNazanin" w:cs="IRNazanin"/>
          <w:color w:val="111111"/>
          <w:sz w:val="28"/>
          <w:szCs w:val="28"/>
          <w:rtl w:val="true"/>
          <w:lang w:bidi="fa-IR"/>
        </w:rPr>
        <w:t>.</w:t>
      </w:r>
    </w:p>
    <w:p>
      <w:pPr>
        <w:pStyle w:val="Heading6"/>
        <w:numPr>
          <w:ilvl w:val="5"/>
          <w:numId w:val="1"/>
        </w:numPr>
        <w:rPr/>
      </w:pPr>
      <w:bookmarkStart w:id="2118" w:name="__RefHeading___Toc6343615_417432637"/>
      <w:bookmarkStart w:id="2119" w:name="_Toc938"/>
      <w:bookmarkEnd w:id="2118"/>
      <w:r>
        <w:rPr>
          <w:rtl w:val="true"/>
        </w:rPr>
        <w:t>الحکم بن علباء الأسدی</w:t>
      </w:r>
      <w:r>
        <w:rPr>
          <w:rtl w:val="true"/>
        </w:rPr>
        <w:t>:</w:t>
      </w:r>
      <w:bookmarkEnd w:id="2119"/>
    </w:p>
    <w:p>
      <w:pPr>
        <w:pStyle w:val="BookText"/>
        <w:rPr/>
      </w:pPr>
      <w:r>
        <w:rPr>
          <w:rFonts w:ascii="IRNazanin" w:hAnsi="IRNazanin" w:eastAsia="IRNazanin"/>
          <w:color w:val="111111"/>
          <w:sz w:val="28"/>
          <w:sz w:val="28"/>
          <w:szCs w:val="28"/>
          <w:rtl w:val="true"/>
          <w:lang w:bidi="fa-IR"/>
        </w:rPr>
        <w:t xml:space="preserve">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مدحه و ضمان الجنة له من أبی جعفر الثانی علیه السلام‌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20" w:name="__RefHeading___Toc6343617_417432637"/>
      <w:bookmarkStart w:id="2121" w:name="_Toc939"/>
      <w:bookmarkEnd w:id="2120"/>
      <w:r>
        <w:rPr>
          <w:rtl w:val="true"/>
        </w:rPr>
        <w:t>الحکم؛ القتّات</w:t>
      </w:r>
      <w:r>
        <w:rPr>
          <w:rtl w:val="true"/>
        </w:rPr>
        <w:t>:</w:t>
      </w:r>
      <w:bookmarkEnd w:id="2121"/>
    </w:p>
    <w:p>
      <w:pPr>
        <w:pStyle w:val="BookText"/>
        <w:rPr/>
      </w:pPr>
      <w:r>
        <w:rPr>
          <w:rFonts w:ascii="IRNazanin" w:hAnsi="IRNazanin" w:eastAsia="IRNazanin"/>
          <w:color w:val="111111"/>
          <w:sz w:val="28"/>
          <w:sz w:val="28"/>
          <w:szCs w:val="28"/>
          <w:rtl w:val="true"/>
          <w:lang w:bidi="fa-IR"/>
        </w:rPr>
        <w:t>کوفی، ثقة، قلیل الحدیث؛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122" w:name="__RefHeading___Toc6343619_417432637"/>
      <w:bookmarkStart w:id="2123" w:name="_Toc940"/>
      <w:bookmarkEnd w:id="2122"/>
      <w:r>
        <w:rPr>
          <w:rtl w:val="true"/>
        </w:rPr>
        <w:t>حماد بن أبی طلحة؛ بیاع السابری</w:t>
      </w:r>
      <w:r>
        <w:rPr>
          <w:rtl w:val="true"/>
        </w:rPr>
        <w:t>:</w:t>
      </w:r>
      <w:bookmarkEnd w:id="2123"/>
    </w:p>
    <w:p>
      <w:pPr>
        <w:pStyle w:val="BookText"/>
        <w:rPr/>
      </w:pPr>
      <w:r>
        <w:rPr>
          <w:rFonts w:ascii="IRNazanin" w:hAnsi="IRNazanin" w:eastAsia="IRNazanin"/>
          <w:color w:val="111111"/>
          <w:sz w:val="28"/>
          <w:sz w:val="28"/>
          <w:szCs w:val="28"/>
          <w:rtl w:val="true"/>
          <w:lang w:bidi="fa-IR"/>
        </w:rPr>
        <w:t>کوفی،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124" w:name="__RefHeading___Toc6343621_417432637"/>
      <w:bookmarkStart w:id="2125" w:name="_Toc941"/>
      <w:bookmarkEnd w:id="2124"/>
      <w:r>
        <w:rPr>
          <w:rtl w:val="true"/>
        </w:rPr>
        <w:t>حماد؛ السمندری</w:t>
      </w:r>
      <w:r>
        <w:rPr>
          <w:rtl w:val="true"/>
        </w:rPr>
        <w:t>:</w:t>
      </w:r>
      <w:bookmarkEnd w:id="212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الکشی مدحه، و نقله العلامة</w:t>
      </w:r>
      <w:r>
        <w:rPr>
          <w:rFonts w:eastAsia="IRNazanin" w:cs="IRNazanin"/>
          <w:color w:val="111111"/>
          <w:sz w:val="28"/>
          <w:szCs w:val="28"/>
          <w:rtl w:val="true"/>
          <w:lang w:bidi="fa-IR"/>
        </w:rPr>
        <w:t xml:space="preserve">. </w:t>
      </w:r>
      <w:bookmarkStart w:id="2126" w:name="pg12224_127240"/>
    </w:p>
    <w:p>
      <w:pPr>
        <w:pStyle w:val="Heading6"/>
        <w:numPr>
          <w:ilvl w:val="5"/>
          <w:numId w:val="1"/>
        </w:numPr>
        <w:rPr/>
      </w:pPr>
      <w:bookmarkStart w:id="2127" w:name="__RefHeading___Toc6343623_417432637"/>
      <w:bookmarkStart w:id="2128" w:name="_Toc942"/>
      <w:bookmarkEnd w:id="2126"/>
      <w:bookmarkEnd w:id="2127"/>
      <w:r>
        <w:rPr>
          <w:rtl w:val="true"/>
        </w:rPr>
        <w:t>حماد بن ضخمة</w:t>
      </w:r>
      <w:r>
        <w:rPr>
          <w:rtl w:val="true"/>
        </w:rPr>
        <w:t>:</w:t>
      </w:r>
      <w:bookmarkEnd w:id="2128"/>
    </w:p>
    <w:p>
      <w:pPr>
        <w:pStyle w:val="BookText"/>
        <w:rPr/>
      </w:pPr>
      <w:r>
        <w:rPr>
          <w:rFonts w:ascii="IRNazanin" w:hAnsi="IRNazanin" w:eastAsia="IRNazanin"/>
          <w:color w:val="111111"/>
          <w:sz w:val="28"/>
          <w:sz w:val="28"/>
          <w:szCs w:val="28"/>
          <w:rtl w:val="true"/>
          <w:lang w:bidi="fa-IR"/>
        </w:rPr>
        <w:t>ثقة؛ قاله العلامة، و الشیخ فی أصحاب الصادق علیه السلام</w:t>
      </w:r>
      <w:r>
        <w:rPr>
          <w:rFonts w:eastAsia="IRNazanin" w:cs="IRNazanin"/>
          <w:color w:val="111111"/>
          <w:sz w:val="28"/>
          <w:szCs w:val="28"/>
          <w:rtl w:val="true"/>
          <w:lang w:bidi="fa-IR"/>
        </w:rPr>
        <w:t>.</w:t>
      </w:r>
    </w:p>
    <w:p>
      <w:pPr>
        <w:pStyle w:val="Heading6"/>
        <w:numPr>
          <w:ilvl w:val="5"/>
          <w:numId w:val="1"/>
        </w:numPr>
        <w:rPr/>
      </w:pPr>
      <w:bookmarkStart w:id="2129" w:name="__RefHeading___Toc6343625_417432637"/>
      <w:bookmarkStart w:id="2130" w:name="_Toc943"/>
      <w:bookmarkEnd w:id="2129"/>
      <w:r>
        <w:rPr>
          <w:rtl w:val="true"/>
        </w:rPr>
        <w:t>حماد بن عثمان؛ الفزاری؛ مولاهم</w:t>
      </w:r>
      <w:r>
        <w:rPr>
          <w:rtl w:val="true"/>
        </w:rPr>
        <w:t>:</w:t>
      </w:r>
      <w:bookmarkEnd w:id="2130"/>
    </w:p>
    <w:p>
      <w:pPr>
        <w:pStyle w:val="BookText"/>
        <w:rPr/>
      </w:pPr>
      <w:r>
        <w:rPr>
          <w:rFonts w:ascii="IRNazanin" w:hAnsi="IRNazanin" w:eastAsia="IRNazanin"/>
          <w:color w:val="111111"/>
          <w:sz w:val="28"/>
          <w:sz w:val="28"/>
          <w:szCs w:val="28"/>
          <w:rtl w:val="true"/>
          <w:lang w:bidi="fa-IR"/>
        </w:rPr>
        <w:t>کوفی کان یسکن عرزم، فنسب إلیها، و أخوه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ثقتان، رویا عن أبی عبد الله علیه السلام، و روی حماد عن أبی الحسن، و الرضا علیهما السلام؛ قاله النجاشی، و العلامة، و وثقه ابن شهرآشوب</w:t>
      </w:r>
      <w:r>
        <w:rPr>
          <w:rFonts w:eastAsia="IRNazanin" w:cs="IRNazanin"/>
          <w:color w:val="111111"/>
          <w:sz w:val="28"/>
          <w:szCs w:val="28"/>
          <w:rtl w:val="true"/>
          <w:lang w:bidi="fa-IR"/>
        </w:rPr>
        <w:t>.</w:t>
      </w:r>
    </w:p>
    <w:p>
      <w:pPr>
        <w:pStyle w:val="Heading6"/>
        <w:numPr>
          <w:ilvl w:val="5"/>
          <w:numId w:val="1"/>
        </w:numPr>
        <w:rPr/>
      </w:pPr>
      <w:bookmarkStart w:id="2131" w:name="__RefHeading___Toc6343627_417432637"/>
      <w:bookmarkStart w:id="2132" w:name="_Toc944"/>
      <w:bookmarkEnd w:id="2131"/>
      <w:r>
        <w:rPr>
          <w:rtl w:val="true"/>
        </w:rPr>
        <w:t>حماد بن عثمان؛ الناب</w:t>
      </w:r>
      <w:r>
        <w:rPr>
          <w:rtl w:val="true"/>
        </w:rPr>
        <w:t>:</w:t>
      </w:r>
      <w:bookmarkEnd w:id="2132"/>
    </w:p>
    <w:p>
      <w:pPr>
        <w:pStyle w:val="BookText"/>
        <w:rPr/>
      </w:pPr>
      <w:r>
        <w:rPr>
          <w:rFonts w:ascii="IRNazanin" w:hAnsi="IRNazanin" w:eastAsia="IRNazanin"/>
          <w:color w:val="111111"/>
          <w:sz w:val="28"/>
          <w:sz w:val="28"/>
          <w:szCs w:val="28"/>
          <w:rtl w:val="true"/>
          <w:lang w:bidi="fa-IR"/>
        </w:rPr>
        <w:t>ثقة، جلیل القدر، من أصحاب الرضا، و من أصحاب الکاظم علیهما السلام؛ قاله العلامة، و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توثیقه، و مدحه فی أخیه؛ الحسین، و تقدم ذکره فی أصحاب الإجماع‌</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33" w:name="__RefHeading___Toc6343629_417432637"/>
      <w:bookmarkStart w:id="2134" w:name="_Toc945"/>
      <w:bookmarkEnd w:id="2133"/>
      <w:r>
        <w:rPr>
          <w:rtl w:val="true"/>
        </w:rPr>
        <w:t>حماد بن عیسی؛ أبو محمد؛ الجهنی</w:t>
      </w:r>
      <w:r>
        <w:rPr>
          <w:rtl w:val="true"/>
        </w:rPr>
        <w:t>:</w:t>
      </w:r>
      <w:bookmarkEnd w:id="2134"/>
    </w:p>
    <w:p>
      <w:pPr>
        <w:pStyle w:val="BookText"/>
        <w:rPr/>
      </w:pPr>
      <w:r>
        <w:rPr>
          <w:rFonts w:ascii="IRNazanin" w:hAnsi="IRNazanin" w:eastAsia="IRNazanin"/>
          <w:color w:val="111111"/>
          <w:sz w:val="28"/>
          <w:sz w:val="28"/>
          <w:szCs w:val="28"/>
          <w:rtl w:val="true"/>
          <w:lang w:bidi="fa-IR"/>
        </w:rPr>
        <w:t>روی عن أبی عبد الله، و أبی الحسن، و الرضا علیهما السلام، و کان ثقة فی حدیثه، صدوقا؛ قاله العلامة و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عده فی أصحاب الإجماع‌</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وثقه الشیخ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مدحه و أنه حج خمسین حجة</w:t>
      </w:r>
      <w:r>
        <w:rPr>
          <w:rFonts w:eastAsia="IRNazanin" w:cs="IRNazanin"/>
          <w:color w:val="111111"/>
          <w:sz w:val="28"/>
          <w:szCs w:val="28"/>
          <w:rtl w:val="true"/>
          <w:lang w:bidi="fa-IR"/>
        </w:rPr>
        <w:t>.</w:t>
      </w:r>
    </w:p>
    <w:p>
      <w:pPr>
        <w:pStyle w:val="Heading6"/>
        <w:numPr>
          <w:ilvl w:val="5"/>
          <w:numId w:val="1"/>
        </w:numPr>
        <w:rPr/>
      </w:pPr>
      <w:bookmarkStart w:id="2135" w:name="__RefHeading___Toc6343631_417432637"/>
      <w:bookmarkStart w:id="2136" w:name="_Toc946"/>
      <w:bookmarkEnd w:id="2135"/>
      <w:r>
        <w:rPr>
          <w:rtl w:val="true"/>
        </w:rPr>
        <w:t>حمدان بن سلیمان؛ النیسابوری؛ المعروف بالتاجر</w:t>
      </w:r>
      <w:r>
        <w:rPr>
          <w:rtl w:val="true"/>
        </w:rPr>
        <w:t>:</w:t>
      </w:r>
      <w:bookmarkEnd w:id="213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 العسکری، و الهادی علیهما السلام، ذکره الشیخ</w:t>
      </w:r>
      <w:r>
        <w:rPr>
          <w:rFonts w:eastAsia="IRNazanin" w:cs="IRNazanin"/>
          <w:color w:val="111111"/>
          <w:sz w:val="28"/>
          <w:szCs w:val="28"/>
          <w:rtl w:val="true"/>
          <w:lang w:bidi="fa-IR"/>
        </w:rPr>
        <w:t xml:space="preserve">. </w:t>
      </w:r>
      <w:bookmarkStart w:id="2137" w:name="pg12224_127241"/>
    </w:p>
    <w:p>
      <w:pPr>
        <w:pStyle w:val="BookText"/>
        <w:rPr/>
      </w:pPr>
      <w:bookmarkEnd w:id="2137"/>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أبو سعید، ثقة، من وجوه أصحابنا، و نحوه النجاشی</w:t>
      </w:r>
      <w:r>
        <w:rPr>
          <w:rFonts w:eastAsia="IRNazanin" w:cs="IRNazanin"/>
          <w:color w:val="111111"/>
          <w:sz w:val="28"/>
          <w:szCs w:val="28"/>
          <w:rtl w:val="true"/>
          <w:lang w:bidi="fa-IR"/>
        </w:rPr>
        <w:t>.</w:t>
      </w:r>
    </w:p>
    <w:p>
      <w:pPr>
        <w:pStyle w:val="Heading6"/>
        <w:numPr>
          <w:ilvl w:val="5"/>
          <w:numId w:val="1"/>
        </w:numPr>
        <w:rPr/>
      </w:pPr>
      <w:bookmarkStart w:id="2138" w:name="__RefHeading___Toc6343633_417432637"/>
      <w:bookmarkStart w:id="2139" w:name="_Toc947"/>
      <w:bookmarkEnd w:id="2138"/>
      <w:r>
        <w:rPr>
          <w:rtl w:val="true"/>
        </w:rPr>
        <w:t>حمدان؛ القلانسی</w:t>
      </w:r>
      <w:r>
        <w:rPr>
          <w:rtl w:val="true"/>
        </w:rPr>
        <w:t>:</w:t>
      </w:r>
      <w:bookmarkEnd w:id="2139"/>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النهدی، کما یأتی</w:t>
      </w:r>
      <w:r>
        <w:rPr>
          <w:rFonts w:eastAsia="IRNazanin" w:cs="IRNazanin"/>
          <w:color w:val="111111"/>
          <w:sz w:val="28"/>
          <w:szCs w:val="28"/>
          <w:rtl w:val="true"/>
          <w:lang w:bidi="fa-IR"/>
        </w:rPr>
        <w:t>.</w:t>
      </w:r>
    </w:p>
    <w:p>
      <w:pPr>
        <w:pStyle w:val="Heading6"/>
        <w:numPr>
          <w:ilvl w:val="5"/>
          <w:numId w:val="1"/>
        </w:numPr>
        <w:rPr/>
      </w:pPr>
      <w:bookmarkStart w:id="2140" w:name="__RefHeading___Toc6343635_417432637"/>
      <w:bookmarkStart w:id="2141" w:name="_Toc948"/>
      <w:bookmarkEnd w:id="2140"/>
      <w:r>
        <w:rPr>
          <w:rtl w:val="true"/>
        </w:rPr>
        <w:t>حمدان بن المعافی؛ أبو جعفر؛ الصبیحی</w:t>
      </w:r>
      <w:r>
        <w:rPr>
          <w:rtl w:val="true"/>
        </w:rPr>
        <w:t>:</w:t>
      </w:r>
      <w:bookmarkEnd w:id="2141"/>
    </w:p>
    <w:p>
      <w:pPr>
        <w:pStyle w:val="BookText"/>
        <w:rPr/>
      </w:pPr>
      <w:r>
        <w:rPr>
          <w:rFonts w:ascii="IRNazanin" w:hAnsi="IRNazanin" w:eastAsia="IRNazanin"/>
          <w:color w:val="111111"/>
          <w:sz w:val="28"/>
          <w:sz w:val="28"/>
          <w:szCs w:val="28"/>
          <w:rtl w:val="true"/>
          <w:lang w:bidi="fa-IR"/>
        </w:rPr>
        <w:t xml:space="preserve">روی عن الکاظم، و الرضا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له؛ قاله العلامة، و رواه النجاشی</w:t>
      </w:r>
      <w:r>
        <w:rPr>
          <w:rFonts w:eastAsia="IRNazanin" w:cs="IRNazanin"/>
          <w:color w:val="111111"/>
          <w:sz w:val="28"/>
          <w:szCs w:val="28"/>
          <w:rtl w:val="true"/>
          <w:lang w:bidi="fa-IR"/>
        </w:rPr>
        <w:t>.</w:t>
      </w:r>
    </w:p>
    <w:p>
      <w:pPr>
        <w:pStyle w:val="Heading6"/>
        <w:numPr>
          <w:ilvl w:val="5"/>
          <w:numId w:val="1"/>
        </w:numPr>
        <w:rPr/>
      </w:pPr>
      <w:bookmarkStart w:id="2142" w:name="__RefHeading___Toc6343637_417432637"/>
      <w:bookmarkStart w:id="2143" w:name="_Toc949"/>
      <w:bookmarkEnd w:id="2142"/>
      <w:r>
        <w:rPr>
          <w:rtl w:val="true"/>
        </w:rPr>
        <w:t>حمدان بن المهلب</w:t>
      </w:r>
      <w:r>
        <w:rPr>
          <w:rtl w:val="true"/>
        </w:rPr>
        <w:t>:</w:t>
      </w:r>
      <w:bookmarkEnd w:id="2143"/>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ابن أبی عمیر؛ قاله النجاشی</w:t>
      </w:r>
      <w:r>
        <w:rPr>
          <w:rFonts w:eastAsia="IRNazanin" w:cs="IRNazanin"/>
          <w:color w:val="111111"/>
          <w:sz w:val="28"/>
          <w:szCs w:val="28"/>
          <w:rtl w:val="true"/>
          <w:lang w:bidi="fa-IR"/>
        </w:rPr>
        <w:t>.</w:t>
      </w:r>
    </w:p>
    <w:p>
      <w:pPr>
        <w:pStyle w:val="Heading6"/>
        <w:numPr>
          <w:ilvl w:val="5"/>
          <w:numId w:val="1"/>
        </w:numPr>
        <w:rPr/>
      </w:pPr>
      <w:bookmarkStart w:id="2144" w:name="__RefHeading___Toc6343639_417432637"/>
      <w:bookmarkStart w:id="2145" w:name="_Toc950"/>
      <w:bookmarkEnd w:id="2144"/>
      <w:r>
        <w:rPr>
          <w:rtl w:val="true"/>
        </w:rPr>
        <w:t>حمدان؛ النهدی</w:t>
      </w:r>
      <w:r>
        <w:rPr>
          <w:rtl w:val="true"/>
        </w:rPr>
        <w:t>:</w:t>
      </w:r>
      <w:bookmarkEnd w:id="2145"/>
    </w:p>
    <w:p>
      <w:pPr>
        <w:pStyle w:val="BookText"/>
        <w:rPr/>
      </w:pPr>
      <w:r>
        <w:rPr>
          <w:rFonts w:ascii="IRNazanin" w:hAnsi="IRNazanin" w:eastAsia="IRNazanin"/>
          <w:color w:val="111111"/>
          <w:sz w:val="28"/>
          <w:sz w:val="28"/>
          <w:szCs w:val="28"/>
          <w:rtl w:val="true"/>
          <w:lang w:bidi="fa-IR"/>
        </w:rPr>
        <w:t>قال الکشی بعد ذکر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أحمد و هو حمدان؛ النهدی کوفی، 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مسعود، عن جمیع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محمد بن أحمد؛ النهدی و هو حمدان؛ القلانسی کوفی، ثقة، فقیه،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بن‌خاقان</w:t>
      </w:r>
      <w:r>
        <w:rPr>
          <w:rFonts w:eastAsia="IRNazanin" w:cs="IRNazanin"/>
          <w:color w:val="111111"/>
          <w:sz w:val="28"/>
          <w:szCs w:val="28"/>
          <w:rtl w:val="true"/>
          <w:lang w:bidi="fa-IR"/>
        </w:rPr>
        <w:t>.</w:t>
      </w:r>
    </w:p>
    <w:p>
      <w:pPr>
        <w:pStyle w:val="Heading6"/>
        <w:numPr>
          <w:ilvl w:val="5"/>
          <w:numId w:val="1"/>
        </w:numPr>
        <w:rPr/>
      </w:pPr>
      <w:bookmarkStart w:id="2146" w:name="__RefHeading___Toc6343641_417432637"/>
      <w:bookmarkStart w:id="2147" w:name="_Toc951"/>
      <w:bookmarkEnd w:id="2146"/>
      <w:r>
        <w:rPr>
          <w:rtl w:val="true"/>
        </w:rPr>
        <w:t>حمدویه بن نصیر بن شاهی؛ یکنی</w:t>
      </w:r>
      <w:r>
        <w:rPr>
          <w:rtl w:val="true"/>
        </w:rPr>
        <w:t xml:space="preserve">: </w:t>
      </w:r>
      <w:r>
        <w:rPr>
          <w:rtl w:val="true"/>
        </w:rPr>
        <w:t>أبا الحسن</w:t>
      </w:r>
      <w:r>
        <w:rPr>
          <w:rtl w:val="true"/>
        </w:rPr>
        <w:t>:</w:t>
      </w:r>
      <w:bookmarkEnd w:id="2147"/>
    </w:p>
    <w:p>
      <w:pPr>
        <w:pStyle w:val="BookText"/>
        <w:rPr/>
      </w:pPr>
      <w:r>
        <w:rPr>
          <w:rFonts w:ascii="IRNazanin" w:hAnsi="IRNazanin" w:eastAsia="IRNazanin"/>
          <w:color w:val="111111"/>
          <w:sz w:val="28"/>
          <w:sz w:val="28"/>
          <w:szCs w:val="28"/>
          <w:rtl w:val="true"/>
          <w:lang w:bidi="fa-IR"/>
        </w:rPr>
        <w:t>عدیم النظیر فی زمانه، کثیر العلم، و الروایة، ثقة، حسن المذهب؛ قاله الشیخ، و العلامة</w:t>
      </w:r>
      <w:r>
        <w:rPr>
          <w:rFonts w:eastAsia="IRNazanin" w:cs="IRNazanin"/>
          <w:color w:val="111111"/>
          <w:sz w:val="28"/>
          <w:szCs w:val="28"/>
          <w:rtl w:val="true"/>
          <w:lang w:bidi="fa-IR"/>
        </w:rPr>
        <w:t>.</w:t>
      </w:r>
    </w:p>
    <w:p>
      <w:pPr>
        <w:pStyle w:val="Heading6"/>
        <w:numPr>
          <w:ilvl w:val="5"/>
          <w:numId w:val="1"/>
        </w:numPr>
        <w:rPr/>
      </w:pPr>
      <w:bookmarkStart w:id="2148" w:name="__RefHeading___Toc6343643_417432637"/>
      <w:bookmarkStart w:id="2149" w:name="_Toc952"/>
      <w:bookmarkEnd w:id="2148"/>
      <w:r>
        <w:rPr>
          <w:rtl w:val="true"/>
        </w:rPr>
        <w:t>حمران بن أعین</w:t>
      </w:r>
      <w:r>
        <w:rPr>
          <w:rtl w:val="true"/>
        </w:rPr>
        <w:t>:</w:t>
      </w:r>
      <w:bookmarkEnd w:id="214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تابعی، مشکور؛ قاله العلامة، و روی الکشی مدحه، و کذا غیره، و مدائحه کثیرة</w:t>
      </w:r>
      <w:r>
        <w:rPr>
          <w:rFonts w:eastAsia="IRNazanin" w:cs="IRNazanin"/>
          <w:color w:val="111111"/>
          <w:sz w:val="28"/>
          <w:szCs w:val="28"/>
          <w:rtl w:val="true"/>
          <w:lang w:bidi="fa-IR"/>
        </w:rPr>
        <w:t xml:space="preserve">. </w:t>
      </w:r>
      <w:bookmarkStart w:id="2150" w:name="pg12224_127242"/>
    </w:p>
    <w:p>
      <w:pPr>
        <w:pStyle w:val="BookText"/>
        <w:rPr/>
      </w:pPr>
      <w:bookmarkEnd w:id="2150"/>
      <w:r>
        <w:rPr>
          <w:rFonts w:ascii="IRNazanin" w:hAnsi="IRNazanin" w:eastAsia="IRNazanin"/>
          <w:color w:val="111111"/>
          <w:sz w:val="28"/>
          <w:sz w:val="28"/>
          <w:szCs w:val="28"/>
          <w:rtl w:val="true"/>
          <w:lang w:bidi="fa-IR"/>
        </w:rPr>
        <w:t xml:space="preserve">و قال أبو غالب؛ الزراری،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حمران من أکبر مشایخ الشیعة، المفضلین، الذین لا یشک فیهم، و کان أحد حملة القرآن، و کان عالما بالنحو و اللغة</w:t>
      </w:r>
      <w:r>
        <w:rPr>
          <w:rFonts w:eastAsia="IRNazanin" w:cs="IRNazanin"/>
          <w:color w:val="111111"/>
          <w:sz w:val="28"/>
          <w:szCs w:val="28"/>
          <w:rtl w:val="true"/>
          <w:lang w:bidi="fa-IR"/>
        </w:rPr>
        <w:t>.</w:t>
      </w:r>
    </w:p>
    <w:p>
      <w:pPr>
        <w:pStyle w:val="Heading6"/>
        <w:numPr>
          <w:ilvl w:val="5"/>
          <w:numId w:val="1"/>
        </w:numPr>
        <w:rPr/>
      </w:pPr>
      <w:bookmarkStart w:id="2151" w:name="__RefHeading___Toc6343645_417432637"/>
      <w:bookmarkStart w:id="2152" w:name="_Toc953"/>
      <w:bookmarkEnd w:id="2151"/>
      <w:r>
        <w:rPr>
          <w:rtl w:val="true"/>
        </w:rPr>
        <w:t>حمزة بن حمران بن أعین</w:t>
      </w:r>
      <w:r>
        <w:rPr>
          <w:rtl w:val="true"/>
        </w:rPr>
        <w:t>:</w:t>
      </w:r>
      <w:bookmarkEnd w:id="2152"/>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صفوان بن یحیی؛ قاله النجاشی</w:t>
      </w:r>
      <w:r>
        <w:rPr>
          <w:rFonts w:eastAsia="IRNazanin" w:cs="IRNazanin"/>
          <w:color w:val="111111"/>
          <w:sz w:val="28"/>
          <w:szCs w:val="28"/>
          <w:rtl w:val="true"/>
          <w:lang w:bidi="fa-IR"/>
        </w:rPr>
        <w:t>.</w:t>
      </w:r>
    </w:p>
    <w:p>
      <w:pPr>
        <w:pStyle w:val="Heading6"/>
        <w:numPr>
          <w:ilvl w:val="5"/>
          <w:numId w:val="1"/>
        </w:numPr>
        <w:rPr/>
      </w:pPr>
      <w:bookmarkStart w:id="2153" w:name="__RefHeading___Toc6343647_417432637"/>
      <w:bookmarkStart w:id="2154" w:name="_Toc954"/>
      <w:bookmarkEnd w:id="2153"/>
      <w:r>
        <w:rPr>
          <w:rtl w:val="true"/>
        </w:rPr>
        <w:t>حمزة بن الطیار</w:t>
      </w:r>
      <w:r>
        <w:rPr>
          <w:rtl w:val="true"/>
        </w:rPr>
        <w:t>:</w:t>
      </w:r>
      <w:bookmarkEnd w:id="2154"/>
    </w:p>
    <w:p>
      <w:pPr>
        <w:pStyle w:val="BookText"/>
        <w:rPr/>
      </w:pPr>
      <w:r>
        <w:rPr>
          <w:rFonts w:ascii="IRNazanin" w:hAnsi="IRNazanin" w:eastAsia="IRNazanin"/>
          <w:color w:val="111111"/>
          <w:sz w:val="28"/>
          <w:sz w:val="28"/>
          <w:szCs w:val="28"/>
          <w:rtl w:val="true"/>
          <w:lang w:bidi="fa-IR"/>
        </w:rPr>
        <w:t>ترحم علیه الصادق علیه السلام، و دعا له، و مدحه؛ رواه الکشی، و نقله العلامة</w:t>
      </w:r>
      <w:r>
        <w:rPr>
          <w:rFonts w:eastAsia="IRNazanin" w:cs="IRNazanin"/>
          <w:color w:val="111111"/>
          <w:sz w:val="28"/>
          <w:szCs w:val="28"/>
          <w:rtl w:val="true"/>
          <w:lang w:bidi="fa-IR"/>
        </w:rPr>
        <w:t>.</w:t>
      </w:r>
    </w:p>
    <w:p>
      <w:pPr>
        <w:pStyle w:val="Heading6"/>
        <w:numPr>
          <w:ilvl w:val="5"/>
          <w:numId w:val="1"/>
        </w:numPr>
        <w:rPr/>
      </w:pPr>
      <w:bookmarkStart w:id="2155" w:name="__RefHeading___Toc6343649_417432637"/>
      <w:bookmarkStart w:id="2156" w:name="_Toc955"/>
      <w:bookmarkEnd w:id="2155"/>
      <w:r>
        <w:rPr>
          <w:rtl w:val="true"/>
        </w:rPr>
        <w:t>حمزة بن عبد المطلب</w:t>
      </w:r>
      <w:r>
        <w:rPr>
          <w:rtl w:val="true"/>
        </w:rPr>
        <w:t>:</w:t>
      </w:r>
      <w:bookmarkEnd w:id="2156"/>
    </w:p>
    <w:p>
      <w:pPr>
        <w:pStyle w:val="BookText"/>
        <w:rPr/>
      </w:pPr>
      <w:r>
        <w:rPr>
          <w:rFonts w:ascii="Amiri" w:hAnsi="Amiri" w:eastAsia="Amiri" w:cs="Amiri"/>
          <w:color w:val="111111"/>
          <w:sz w:val="28"/>
          <w:sz w:val="28"/>
          <w:szCs w:val="28"/>
          <w:rtl w:val="true"/>
          <w:lang w:bidi="ar-SA"/>
        </w:rPr>
        <w:t>قتل بأحد، ثقة؛ قاله 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شهیدا بأحد</w:t>
      </w:r>
      <w:r>
        <w:rPr>
          <w:rFonts w:eastAsia="IRNazanin" w:cs="IRNazanin"/>
          <w:color w:val="111111"/>
          <w:sz w:val="28"/>
          <w:szCs w:val="28"/>
          <w:rtl w:val="true"/>
          <w:lang w:bidi="fa-IR"/>
        </w:rPr>
        <w:t>.</w:t>
      </w:r>
    </w:p>
    <w:p>
      <w:pPr>
        <w:pStyle w:val="Heading6"/>
        <w:numPr>
          <w:ilvl w:val="5"/>
          <w:numId w:val="1"/>
        </w:numPr>
        <w:rPr/>
      </w:pPr>
      <w:bookmarkStart w:id="2157" w:name="__RefHeading___Toc6343651_417432637"/>
      <w:bookmarkStart w:id="2158" w:name="_Toc956"/>
      <w:bookmarkEnd w:id="2157"/>
      <w:r>
        <w:rPr>
          <w:rtl w:val="true"/>
        </w:rPr>
        <w:t>حمزة بن القاسم بن علی بن حمزة؛ العلوی؛ أبو یعلی</w:t>
      </w:r>
      <w:r>
        <w:rPr>
          <w:rtl w:val="true"/>
        </w:rPr>
        <w:t>:</w:t>
      </w:r>
      <w:bookmarkEnd w:id="2158"/>
    </w:p>
    <w:p>
      <w:pPr>
        <w:pStyle w:val="BookText"/>
        <w:rPr/>
      </w:pPr>
      <w:r>
        <w:rPr>
          <w:rFonts w:ascii="IRNazanin" w:hAnsi="IRNazanin" w:eastAsia="IRNazanin"/>
          <w:color w:val="111111"/>
          <w:sz w:val="28"/>
          <w:sz w:val="28"/>
          <w:szCs w:val="28"/>
          <w:rtl w:val="true"/>
          <w:lang w:bidi="fa-IR"/>
        </w:rPr>
        <w:t>ثقة؛ جلیل القدر، من أصحابنا، کثیر الحدیث؛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159" w:name="__RefHeading___Toc6343653_417432637"/>
      <w:bookmarkStart w:id="2160" w:name="_Toc957"/>
      <w:bookmarkEnd w:id="2159"/>
      <w:r>
        <w:rPr>
          <w:rtl w:val="true"/>
        </w:rPr>
        <w:t>حمزة بن یعلی؛ الأشعری، أبو یعلی؛ القمی</w:t>
      </w:r>
      <w:r>
        <w:rPr>
          <w:rtl w:val="true"/>
        </w:rPr>
        <w:t>:</w:t>
      </w:r>
      <w:bookmarkEnd w:id="2160"/>
    </w:p>
    <w:p>
      <w:pPr>
        <w:pStyle w:val="BookText"/>
        <w:rPr/>
      </w:pPr>
      <w:r>
        <w:rPr>
          <w:rFonts w:ascii="IRNazanin" w:hAnsi="IRNazanin" w:eastAsia="IRNazanin"/>
          <w:color w:val="111111"/>
          <w:sz w:val="28"/>
          <w:sz w:val="28"/>
          <w:szCs w:val="28"/>
          <w:rtl w:val="true"/>
          <w:lang w:bidi="fa-IR"/>
        </w:rPr>
        <w:t>روی عن الرضا علیه السلام و أبی جعفر الثانی علیهما السلام، ثقة، وجه؛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161" w:name="__RefHeading___Toc6343655_417432637"/>
      <w:bookmarkStart w:id="2162" w:name="_Toc958"/>
      <w:bookmarkEnd w:id="2161"/>
      <w:r>
        <w:rPr>
          <w:rtl w:val="true"/>
        </w:rPr>
        <w:t>حمید بن زیاد</w:t>
      </w:r>
      <w:r>
        <w:rPr>
          <w:rtl w:val="true"/>
        </w:rPr>
        <w:t>:</w:t>
      </w:r>
      <w:bookmarkEnd w:id="2162"/>
    </w:p>
    <w:p>
      <w:pPr>
        <w:pStyle w:val="BookText"/>
        <w:rPr/>
      </w:pPr>
      <w:r>
        <w:rPr>
          <w:rFonts w:ascii="IRNazanin" w:hAnsi="IRNazanin" w:eastAsia="IRNazanin"/>
          <w:color w:val="111111"/>
          <w:sz w:val="28"/>
          <w:sz w:val="28"/>
          <w:szCs w:val="28"/>
          <w:rtl w:val="true"/>
          <w:lang w:bidi="fa-IR"/>
        </w:rPr>
        <w:t xml:space="preserve">ثقة،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الأصول أکثرها، عالم، جلیل، واسع العلم، قاله الشیخ، و وثقه ابن شهرآشوب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واقفا، وجها فیهم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نقلهما العلامة</w:t>
      </w:r>
      <w:r>
        <w:rPr>
          <w:rFonts w:eastAsia="Amiri" w:cs="Amiri" w:ascii="Amiri" w:hAnsi="Amiri"/>
          <w:color w:val="111111"/>
          <w:sz w:val="28"/>
          <w:szCs w:val="28"/>
          <w:rtl w:val="true"/>
          <w:lang w:bidi="ar-SA"/>
        </w:rPr>
        <w:t xml:space="preserve">. </w:t>
      </w:r>
      <w:bookmarkStart w:id="2163" w:name="pg12224_127243"/>
    </w:p>
    <w:p>
      <w:pPr>
        <w:pStyle w:val="Heading6"/>
        <w:numPr>
          <w:ilvl w:val="5"/>
          <w:numId w:val="1"/>
        </w:numPr>
        <w:rPr/>
      </w:pPr>
      <w:bookmarkStart w:id="2164" w:name="__RefHeading___Toc6343657_417432637"/>
      <w:bookmarkStart w:id="2165" w:name="_Toc959"/>
      <w:bookmarkEnd w:id="2163"/>
      <w:bookmarkEnd w:id="2164"/>
      <w:r>
        <w:rPr>
          <w:rtl w:val="true"/>
        </w:rPr>
        <w:t>حمید بن المثنی؛ العجلی؛ أبو المغراء؛ الصیرفی</w:t>
      </w:r>
      <w:r>
        <w:rPr>
          <w:rtl w:val="true"/>
        </w:rPr>
        <w:t>:</w:t>
      </w:r>
      <w:bookmarkEnd w:id="2165"/>
    </w:p>
    <w:p>
      <w:pPr>
        <w:pStyle w:val="BookText"/>
        <w:rPr/>
      </w:pPr>
      <w:r>
        <w:rPr>
          <w:rFonts w:ascii="IRNazanin" w:hAnsi="IRNazanin" w:eastAsia="IRNazanin"/>
          <w:color w:val="111111"/>
          <w:sz w:val="28"/>
          <w:sz w:val="28"/>
          <w:szCs w:val="28"/>
          <w:rtl w:val="true"/>
          <w:lang w:bidi="fa-IR"/>
        </w:rPr>
        <w:t xml:space="preserve">ثقة،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الشیخ، و العلامة، و ابن شهرآشوب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کوفیا، ثقة، ثقة، و وثقه ابن بابویه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نقلهما العلامة</w:t>
      </w:r>
      <w:r>
        <w:rPr>
          <w:rFonts w:eastAsia="Amiri" w:cs="Amiri" w:ascii="Amiri" w:hAnsi="Amiri"/>
          <w:color w:val="111111"/>
          <w:sz w:val="28"/>
          <w:szCs w:val="28"/>
          <w:rtl w:val="true"/>
          <w:lang w:bidi="ar-SA"/>
        </w:rPr>
        <w:t>.</w:t>
      </w:r>
    </w:p>
    <w:p>
      <w:pPr>
        <w:pStyle w:val="Heading6"/>
        <w:numPr>
          <w:ilvl w:val="5"/>
          <w:numId w:val="1"/>
        </w:numPr>
        <w:rPr/>
      </w:pPr>
      <w:bookmarkStart w:id="2166" w:name="__RefHeading___Toc6343659_417432637"/>
      <w:bookmarkStart w:id="2167" w:name="_Toc960"/>
      <w:bookmarkEnd w:id="2166"/>
      <w:r>
        <w:rPr>
          <w:rtl w:val="true"/>
        </w:rPr>
        <w:t>حنان بن سدیر</w:t>
      </w:r>
      <w:r>
        <w:rPr>
          <w:rtl w:val="true"/>
        </w:rPr>
        <w:t>:</w:t>
      </w:r>
      <w:bookmarkEnd w:id="2167"/>
    </w:p>
    <w:p>
      <w:pPr>
        <w:pStyle w:val="BookText"/>
        <w:rPr/>
      </w:pPr>
      <w:r>
        <w:rPr>
          <w:rFonts w:ascii="IRNazanin" w:hAnsi="IRNazanin" w:eastAsia="IRNazanin"/>
          <w:color w:val="111111"/>
          <w:sz w:val="28"/>
          <w:sz w:val="28"/>
          <w:szCs w:val="28"/>
          <w:rtl w:val="true"/>
          <w:lang w:bidi="fa-IR"/>
        </w:rPr>
        <w:t>من أصحاب الکاظم علیه السلام، واقفی، ثقة؛ قاله الشیخ، و نقله العلامة، و وثقه ابن شهرآشوب أیضا</w:t>
      </w:r>
      <w:r>
        <w:rPr>
          <w:rFonts w:eastAsia="IRNazanin" w:cs="IRNazanin"/>
          <w:color w:val="111111"/>
          <w:sz w:val="28"/>
          <w:szCs w:val="28"/>
          <w:rtl w:val="true"/>
          <w:lang w:bidi="fa-IR"/>
        </w:rPr>
        <w:t>-.</w:t>
      </w:r>
    </w:p>
    <w:p>
      <w:pPr>
        <w:pStyle w:val="Heading6"/>
        <w:numPr>
          <w:ilvl w:val="5"/>
          <w:numId w:val="1"/>
        </w:numPr>
        <w:rPr/>
      </w:pPr>
      <w:bookmarkStart w:id="2168" w:name="__RefHeading___Toc6343661_417432637"/>
      <w:bookmarkStart w:id="2169" w:name="_Toc961"/>
      <w:bookmarkEnd w:id="2168"/>
      <w:r>
        <w:rPr>
          <w:rtl w:val="true"/>
        </w:rPr>
        <w:t>حیان‌ بن علی؛ العنزی</w:t>
      </w:r>
      <w:r>
        <w:rPr>
          <w:rtl w:val="true"/>
        </w:rPr>
        <w:t>:</w:t>
      </w:r>
      <w:bookmarkEnd w:id="2169"/>
    </w:p>
    <w:p>
      <w:pPr>
        <w:pStyle w:val="BookText"/>
        <w:rPr/>
      </w:pPr>
      <w:r>
        <w:rPr>
          <w:rFonts w:ascii="IRNazanin" w:hAnsi="IRNazanin" w:eastAsia="IRNazanin"/>
          <w:color w:val="111111"/>
          <w:sz w:val="28"/>
          <w:sz w:val="28"/>
          <w:szCs w:val="28"/>
          <w:rtl w:val="true"/>
          <w:lang w:bidi="fa-IR"/>
        </w:rPr>
        <w:t>حیان‌</w:t>
      </w:r>
      <w:r>
        <w:rPr>
          <w:rStyle w:val="FootnoteAnchor"/>
          <w:rtl w:val="true"/>
        </w:rPr>
        <w:footnoteReference w:id="352"/>
      </w:r>
      <w:r>
        <w:rPr>
          <w:rFonts w:ascii="IRNazanin" w:hAnsi="IRNazanin" w:eastAsia="IRNazanin"/>
          <w:color w:val="111111"/>
          <w:sz w:val="28"/>
          <w:sz w:val="28"/>
          <w:szCs w:val="28"/>
          <w:rtl w:val="true"/>
          <w:lang w:bidi="fa-IR"/>
        </w:rPr>
        <w:t>بن علی؛ العنزی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ثقة؛ قاله العلامة</w:t>
      </w:r>
      <w:r>
        <w:rPr>
          <w:rFonts w:eastAsia="Amiri" w:cs="Amiri" w:ascii="Amiri" w:hAnsi="Amiri"/>
          <w:color w:val="111111"/>
          <w:sz w:val="28"/>
          <w:szCs w:val="28"/>
          <w:rtl w:val="true"/>
          <w:lang w:bidi="ar-SA"/>
        </w:rPr>
        <w:t>.</w:t>
      </w:r>
    </w:p>
    <w:p>
      <w:pPr>
        <w:pStyle w:val="Heading6"/>
        <w:numPr>
          <w:ilvl w:val="5"/>
          <w:numId w:val="1"/>
        </w:numPr>
        <w:rPr/>
      </w:pPr>
      <w:bookmarkStart w:id="2170" w:name="__RefHeading___Toc6343663_417432637"/>
      <w:bookmarkStart w:id="2171" w:name="_Toc962"/>
      <w:bookmarkEnd w:id="2170"/>
      <w:r>
        <w:rPr>
          <w:rtl w:val="true"/>
        </w:rPr>
        <w:t>حیدر بن شعیب؛ الطالقانی</w:t>
      </w:r>
      <w:r>
        <w:rPr>
          <w:rtl w:val="true"/>
        </w:rPr>
        <w:t>:</w:t>
      </w:r>
      <w:bookmarkEnd w:id="2171"/>
    </w:p>
    <w:p>
      <w:pPr>
        <w:pStyle w:val="BookText"/>
        <w:rPr/>
      </w:pPr>
      <w:r>
        <w:rPr>
          <w:rFonts w:ascii="IRNazanin" w:hAnsi="IRNazanin" w:eastAsia="IRNazanin"/>
          <w:color w:val="111111"/>
          <w:sz w:val="28"/>
          <w:sz w:val="28"/>
          <w:szCs w:val="28"/>
          <w:rtl w:val="true"/>
          <w:lang w:bidi="fa-IR"/>
        </w:rPr>
        <w:t>خاص؛ قاله العلامة، 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w:t>
      </w:r>
      <w:r>
        <w:rPr>
          <w:rFonts w:eastAsia="IRNazanin" w:cs="IRNazanin"/>
          <w:color w:val="111111"/>
          <w:sz w:val="28"/>
          <w:szCs w:val="28"/>
          <w:rtl w:val="true"/>
          <w:lang w:bidi="fa-IR"/>
        </w:rPr>
        <w:t>.</w:t>
      </w:r>
    </w:p>
    <w:p>
      <w:pPr>
        <w:pStyle w:val="Heading6"/>
        <w:numPr>
          <w:ilvl w:val="5"/>
          <w:numId w:val="1"/>
        </w:numPr>
        <w:rPr/>
      </w:pPr>
      <w:bookmarkStart w:id="2172" w:name="__RefHeading___Toc6343665_417432637"/>
      <w:bookmarkStart w:id="2173" w:name="_Toc963"/>
      <w:bookmarkEnd w:id="2172"/>
      <w:r>
        <w:rPr>
          <w:rtl w:val="true"/>
        </w:rPr>
        <w:t>حیدر بن محمد بن نعیم؛ السمرقندی</w:t>
      </w:r>
      <w:r>
        <w:rPr>
          <w:rtl w:val="true"/>
        </w:rPr>
        <w:t>:</w:t>
      </w:r>
      <w:bookmarkEnd w:id="2173"/>
    </w:p>
    <w:p>
      <w:pPr>
        <w:pStyle w:val="BookText"/>
        <w:rPr/>
      </w:pPr>
      <w:r>
        <w:rPr>
          <w:rFonts w:ascii="IRNazanin" w:hAnsi="IRNazanin" w:eastAsia="IRNazanin"/>
          <w:color w:val="111111"/>
          <w:sz w:val="28"/>
          <w:sz w:val="28"/>
          <w:szCs w:val="28"/>
          <w:rtl w:val="true"/>
          <w:lang w:bidi="fa-IR"/>
        </w:rPr>
        <w:t>عالم، جلیل، روی جمیع مصنفات الشیعة، و أصولهم؛ قاله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و الشیخ أیضا عالم، جلیل القدر ثقة، فاضل، من غلمان العیاشی، و زاد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جمیع مصنفاته، و روی ألف کتاب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الشیعة</w:t>
      </w:r>
      <w:r>
        <w:rPr>
          <w:rFonts w:eastAsia="IRNazanin" w:cs="IRNazanin"/>
          <w:color w:val="111111"/>
          <w:sz w:val="28"/>
          <w:szCs w:val="28"/>
          <w:rtl w:val="true"/>
          <w:lang w:bidi="fa-IR"/>
        </w:rPr>
        <w:t>).</w:t>
      </w:r>
    </w:p>
    <w:p>
      <w:pPr>
        <w:pStyle w:val="Heading5"/>
        <w:numPr>
          <w:ilvl w:val="4"/>
          <w:numId w:val="1"/>
        </w:numPr>
        <w:rPr/>
      </w:pPr>
      <w:bookmarkStart w:id="2174" w:name="__RefHeading___Toc6343667_417432637"/>
      <w:bookmarkStart w:id="2175" w:name="_Toc964"/>
      <w:bookmarkEnd w:id="2174"/>
      <w:r>
        <w:rPr>
          <w:rtl w:val="true"/>
        </w:rPr>
        <w:t>باب الخاء</w:t>
      </w:r>
      <w:bookmarkEnd w:id="2175"/>
    </w:p>
    <w:p>
      <w:pPr>
        <w:pStyle w:val="Heading6"/>
        <w:numPr>
          <w:ilvl w:val="5"/>
          <w:numId w:val="1"/>
        </w:numPr>
        <w:rPr/>
      </w:pPr>
      <w:bookmarkStart w:id="2176" w:name="__RefHeading___Toc6343669_417432637"/>
      <w:bookmarkStart w:id="2177" w:name="_Toc965"/>
      <w:bookmarkEnd w:id="2176"/>
      <w:r>
        <w:rPr>
          <w:rtl w:val="true"/>
        </w:rPr>
        <w:t>خالد بن أبی إسماعیل</w:t>
      </w:r>
      <w:r>
        <w:rPr>
          <w:rtl w:val="true"/>
        </w:rPr>
        <w:t>:</w:t>
      </w:r>
      <w:bookmarkEnd w:id="217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 ثقة؛ قاله النجاشی، و العلامة</w:t>
      </w:r>
      <w:r>
        <w:rPr>
          <w:rFonts w:eastAsia="IRNazanin" w:cs="IRNazanin"/>
          <w:color w:val="111111"/>
          <w:sz w:val="28"/>
          <w:szCs w:val="28"/>
          <w:rtl w:val="true"/>
          <w:lang w:bidi="fa-IR"/>
        </w:rPr>
        <w:t xml:space="preserve">. </w:t>
      </w:r>
      <w:bookmarkStart w:id="2178" w:name="pg12224_127244"/>
    </w:p>
    <w:p>
      <w:pPr>
        <w:pStyle w:val="BookText"/>
        <w:rPr/>
      </w:pPr>
      <w:bookmarkEnd w:id="2178"/>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صفوان</w:t>
      </w:r>
      <w:r>
        <w:rPr>
          <w:rFonts w:eastAsia="IRNazanin" w:cs="IRNazanin"/>
          <w:color w:val="111111"/>
          <w:sz w:val="28"/>
          <w:szCs w:val="28"/>
          <w:rtl w:val="true"/>
          <w:lang w:bidi="fa-IR"/>
        </w:rPr>
        <w:t>.</w:t>
      </w:r>
    </w:p>
    <w:p>
      <w:pPr>
        <w:pStyle w:val="Heading6"/>
        <w:numPr>
          <w:ilvl w:val="5"/>
          <w:numId w:val="1"/>
        </w:numPr>
        <w:rPr/>
      </w:pPr>
      <w:bookmarkStart w:id="2179" w:name="__RefHeading___Toc6343671_417432637"/>
      <w:bookmarkStart w:id="2180" w:name="_Toc966"/>
      <w:bookmarkEnd w:id="2179"/>
      <w:r>
        <w:rPr>
          <w:rtl w:val="true"/>
        </w:rPr>
        <w:t>خالد بن زیاد؛ القلانسی و قیل</w:t>
      </w:r>
      <w:r>
        <w:rPr>
          <w:rtl w:val="true"/>
        </w:rPr>
        <w:t xml:space="preserve">: </w:t>
      </w:r>
      <w:r>
        <w:rPr>
          <w:rtl w:val="true"/>
        </w:rPr>
        <w:t>ابن باد</w:t>
      </w:r>
      <w:r>
        <w:rPr>
          <w:rtl w:val="true"/>
        </w:rPr>
        <w:t>-:</w:t>
      </w:r>
      <w:bookmarkEnd w:id="2180"/>
    </w:p>
    <w:p>
      <w:pPr>
        <w:pStyle w:val="BookText"/>
        <w:rPr/>
      </w:pPr>
      <w:r>
        <w:rPr>
          <w:rFonts w:ascii="IRNazanin" w:hAnsi="IRNazanin" w:eastAsia="IRNazanin"/>
          <w:color w:val="111111"/>
          <w:sz w:val="28"/>
          <w:sz w:val="28"/>
          <w:szCs w:val="28"/>
          <w:rtl w:val="true"/>
          <w:lang w:bidi="fa-IR"/>
        </w:rPr>
        <w:t>روی عن أبی عبد الله، و أبی الحسن علیهما السلام، ثقة؛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ماد؛ بالمیم</w:t>
      </w:r>
      <w:r>
        <w:rPr>
          <w:rFonts w:eastAsia="IRNazanin" w:cs="IRNazanin"/>
          <w:color w:val="111111"/>
          <w:sz w:val="28"/>
          <w:szCs w:val="28"/>
          <w:rtl w:val="true"/>
          <w:lang w:bidi="fa-IR"/>
        </w:rPr>
        <w:t>.</w:t>
      </w:r>
    </w:p>
    <w:p>
      <w:pPr>
        <w:pStyle w:val="Heading6"/>
        <w:numPr>
          <w:ilvl w:val="5"/>
          <w:numId w:val="1"/>
        </w:numPr>
        <w:rPr/>
      </w:pPr>
      <w:bookmarkStart w:id="2181" w:name="__RefHeading___Toc6343673_417432637"/>
      <w:bookmarkStart w:id="2182" w:name="_Toc967"/>
      <w:bookmarkEnd w:id="2181"/>
      <w:r>
        <w:rPr>
          <w:rtl w:val="true"/>
        </w:rPr>
        <w:t>خالد بن زید؛ أبو أیوب؛ الأنصاری</w:t>
      </w:r>
      <w:r>
        <w:rPr>
          <w:rtl w:val="true"/>
        </w:rPr>
        <w:t>:</w:t>
      </w:r>
      <w:bookmarkEnd w:id="2182"/>
    </w:p>
    <w:p>
      <w:pPr>
        <w:pStyle w:val="BookText"/>
        <w:rPr/>
      </w:pPr>
      <w:r>
        <w:rPr>
          <w:rFonts w:ascii="IRNazanin" w:hAnsi="IRNazanin" w:eastAsia="IRNazanin"/>
          <w:color w:val="111111"/>
          <w:sz w:val="28"/>
          <w:sz w:val="28"/>
          <w:szCs w:val="28"/>
          <w:rtl w:val="true"/>
          <w:lang w:bidi="fa-IR"/>
        </w:rPr>
        <w:t>مشکور؛ قاله العلامة، و روی الکشی مدحه، و کذا فی الجنائز من الکافی‌</w:t>
      </w:r>
      <w:r>
        <w:rPr>
          <w:rStyle w:val="FootnoteAnchor"/>
          <w:rtl w:val="true"/>
        </w:rPr>
        <w:footnoteReference w:id="353"/>
      </w:r>
      <w:r>
        <w:rPr>
          <w:rFonts w:ascii="IRNazanin" w:hAnsi="IRNazanin" w:eastAsia="IRNazanin"/>
          <w:color w:val="111111"/>
          <w:sz w:val="28"/>
          <w:sz w:val="28"/>
          <w:szCs w:val="28"/>
          <w:rtl w:val="true"/>
          <w:lang w:bidi="fa-IR"/>
        </w:rPr>
        <w:t>، و کذا ما مر فی الفائدة السابعة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83" w:name="__RefHeading___Toc6343675_417432637"/>
      <w:bookmarkStart w:id="2184" w:name="_Toc968"/>
      <w:bookmarkEnd w:id="2183"/>
      <w:r>
        <w:rPr>
          <w:rtl w:val="true"/>
        </w:rPr>
        <w:t>خالد بن سعید؛ أبو سعید؛ القماط</w:t>
      </w:r>
      <w:r>
        <w:rPr>
          <w:rtl w:val="true"/>
        </w:rPr>
        <w:t>:</w:t>
      </w:r>
      <w:bookmarkEnd w:id="2184"/>
    </w:p>
    <w:p>
      <w:pPr>
        <w:pStyle w:val="BookText"/>
        <w:rPr/>
      </w:pPr>
      <w:r>
        <w:rPr>
          <w:rFonts w:ascii="IRNazanin" w:hAnsi="IRNazanin" w:eastAsia="IRNazanin"/>
          <w:color w:val="111111"/>
          <w:sz w:val="28"/>
          <w:sz w:val="28"/>
          <w:szCs w:val="28"/>
          <w:rtl w:val="true"/>
          <w:lang w:bidi="fa-IR"/>
        </w:rPr>
        <w:t>کوفی، ثقة، روی عن الصادق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185" w:name="__RefHeading___Toc6343677_417432637"/>
      <w:bookmarkStart w:id="2186" w:name="_Toc969"/>
      <w:bookmarkEnd w:id="2185"/>
      <w:r>
        <w:rPr>
          <w:rtl w:val="true"/>
        </w:rPr>
        <w:t>خالد بن صبیح</w:t>
      </w:r>
      <w:r>
        <w:rPr>
          <w:rtl w:val="true"/>
        </w:rPr>
        <w:t>:</w:t>
      </w:r>
      <w:bookmarkEnd w:id="2186"/>
    </w:p>
    <w:p>
      <w:pPr>
        <w:pStyle w:val="BookText"/>
        <w:rPr/>
      </w:pPr>
      <w:r>
        <w:rPr>
          <w:rFonts w:ascii="IRNazanin" w:hAnsi="IRNazanin" w:eastAsia="IRNazanin"/>
          <w:color w:val="111111"/>
          <w:sz w:val="28"/>
          <w:sz w:val="28"/>
          <w:szCs w:val="28"/>
          <w:rtl w:val="true"/>
          <w:lang w:bidi="fa-IR"/>
        </w:rPr>
        <w:t xml:space="preserve">کوفی، ثقة،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أبی عمیر</w:t>
      </w:r>
      <w:r>
        <w:rPr>
          <w:rFonts w:eastAsia="IRNazanin" w:cs="IRNazanin"/>
          <w:color w:val="111111"/>
          <w:sz w:val="28"/>
          <w:szCs w:val="28"/>
          <w:rtl w:val="true"/>
          <w:lang w:bidi="fa-IR"/>
        </w:rPr>
        <w:t>.</w:t>
      </w:r>
    </w:p>
    <w:p>
      <w:pPr>
        <w:pStyle w:val="Heading6"/>
        <w:numPr>
          <w:ilvl w:val="5"/>
          <w:numId w:val="1"/>
        </w:numPr>
        <w:rPr/>
      </w:pPr>
      <w:bookmarkStart w:id="2187" w:name="__RefHeading___Toc6343679_417432637"/>
      <w:bookmarkStart w:id="2188" w:name="_Toc970"/>
      <w:bookmarkEnd w:id="2187"/>
      <w:r>
        <w:rPr>
          <w:rtl w:val="true"/>
        </w:rPr>
        <w:t>خالد بن عبد الرحمن؛ أبو الهیثم؛ العطار</w:t>
      </w:r>
      <w:r>
        <w:rPr>
          <w:rtl w:val="true"/>
        </w:rPr>
        <w:t>:</w:t>
      </w:r>
      <w:bookmarkEnd w:id="2188"/>
    </w:p>
    <w:p>
      <w:pPr>
        <w:pStyle w:val="BookText"/>
        <w:rPr/>
      </w:pPr>
      <w:r>
        <w:rPr>
          <w:rFonts w:ascii="IRNazanin" w:hAnsi="IRNazanin" w:eastAsia="IRNazanin"/>
          <w:color w:val="111111"/>
          <w:sz w:val="28"/>
          <w:sz w:val="28"/>
          <w:szCs w:val="28"/>
          <w:rtl w:val="true"/>
          <w:lang w:bidi="fa-IR"/>
        </w:rPr>
        <w:t>ثقة؛ قاله ابن داود، و نقل العلامة توثیقه، عن ابن عقدة، عن ابن نمیر، و لم یذکر الکنیة، و لا الوصف</w:t>
      </w:r>
      <w:r>
        <w:rPr>
          <w:rFonts w:eastAsia="IRNazanin" w:cs="IRNazanin"/>
          <w:color w:val="111111"/>
          <w:sz w:val="28"/>
          <w:szCs w:val="28"/>
          <w:rtl w:val="true"/>
          <w:lang w:bidi="fa-IR"/>
        </w:rPr>
        <w:t>.</w:t>
      </w:r>
    </w:p>
    <w:p>
      <w:pPr>
        <w:pStyle w:val="Heading6"/>
        <w:numPr>
          <w:ilvl w:val="5"/>
          <w:numId w:val="1"/>
        </w:numPr>
        <w:rPr/>
      </w:pPr>
      <w:bookmarkStart w:id="2189" w:name="__RefHeading___Toc6343681_417432637"/>
      <w:bookmarkStart w:id="2190" w:name="_Toc971"/>
      <w:bookmarkEnd w:id="2189"/>
      <w:r>
        <w:rPr>
          <w:rtl w:val="true"/>
        </w:rPr>
        <w:t>خالد بن ماد، القلانسی</w:t>
      </w:r>
      <w:r>
        <w:rPr>
          <w:rtl w:val="true"/>
        </w:rPr>
        <w:t>:</w:t>
      </w:r>
      <w:bookmarkEnd w:id="2190"/>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أبی عبد الله، و أبی الحسن علیهما السلام، مولی، ثقة، له </w:t>
      </w:r>
      <w:bookmarkStart w:id="2191" w:name="pg12224_127245"/>
    </w:p>
    <w:p>
      <w:pPr>
        <w:pStyle w:val="BookText"/>
        <w:rPr/>
      </w:pPr>
      <w:bookmarkEnd w:id="2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p>
    <w:p>
      <w:pPr>
        <w:pStyle w:val="Heading6"/>
        <w:numPr>
          <w:ilvl w:val="5"/>
          <w:numId w:val="1"/>
        </w:numPr>
        <w:rPr/>
      </w:pPr>
      <w:bookmarkStart w:id="2192" w:name="__RefHeading___Toc6343683_417432637"/>
      <w:bookmarkStart w:id="2193" w:name="_Toc972"/>
      <w:bookmarkEnd w:id="2192"/>
      <w:r>
        <w:rPr>
          <w:rtl w:val="true"/>
        </w:rPr>
        <w:t>خالد بن یزید، أبو خالد؛ القماط</w:t>
      </w:r>
      <w:r>
        <w:rPr>
          <w:rtl w:val="true"/>
        </w:rPr>
        <w:t>:</w:t>
      </w:r>
      <w:bookmarkEnd w:id="2193"/>
    </w:p>
    <w:p>
      <w:pPr>
        <w:pStyle w:val="BookText"/>
        <w:rPr/>
      </w:pPr>
      <w:r>
        <w:rPr>
          <w:rFonts w:ascii="IRNazanin" w:hAnsi="IRNazanin" w:eastAsia="IRNazanin"/>
          <w:color w:val="111111"/>
          <w:sz w:val="28"/>
          <w:sz w:val="28"/>
          <w:szCs w:val="28"/>
          <w:rtl w:val="true"/>
          <w:lang w:bidi="fa-IR"/>
        </w:rPr>
        <w:t>من أصحاب الصادق علیه السلام؛ ذکره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سعید، و أنه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النسبة فی أحد الموضعین إلی الجد</w:t>
      </w:r>
      <w:r>
        <w:rPr>
          <w:rFonts w:eastAsia="IRNazanin" w:cs="IRNazanin"/>
          <w:color w:val="111111"/>
          <w:sz w:val="28"/>
          <w:szCs w:val="28"/>
          <w:rtl w:val="true"/>
          <w:lang w:bidi="fa-IR"/>
        </w:rPr>
        <w:t>.</w:t>
      </w:r>
    </w:p>
    <w:p>
      <w:pPr>
        <w:pStyle w:val="Heading6"/>
        <w:numPr>
          <w:ilvl w:val="5"/>
          <w:numId w:val="1"/>
        </w:numPr>
        <w:rPr/>
      </w:pPr>
      <w:bookmarkStart w:id="2194" w:name="__RefHeading___Toc6343685_417432637"/>
      <w:bookmarkStart w:id="2195" w:name="_Toc973"/>
      <w:bookmarkEnd w:id="2194"/>
      <w:r>
        <w:rPr>
          <w:rtl w:val="true"/>
        </w:rPr>
        <w:t>خالد بن یزید؛ أبو یزید؛ العکلی</w:t>
      </w:r>
      <w:r>
        <w:rPr>
          <w:rtl w:val="true"/>
        </w:rPr>
        <w:t>:</w:t>
      </w:r>
      <w:bookmarkEnd w:id="2195"/>
    </w:p>
    <w:p>
      <w:pPr>
        <w:pStyle w:val="BookText"/>
        <w:rPr/>
      </w:pPr>
      <w:r>
        <w:rPr>
          <w:rFonts w:ascii="IRNazanin" w:hAnsi="IRNazanin" w:eastAsia="IRNazanin"/>
          <w:color w:val="111111"/>
          <w:sz w:val="28"/>
          <w:sz w:val="28"/>
          <w:szCs w:val="28"/>
          <w:rtl w:val="true"/>
          <w:lang w:bidi="fa-IR"/>
        </w:rPr>
        <w:t>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196" w:name="__RefHeading___Toc6343687_417432637"/>
      <w:bookmarkStart w:id="2197" w:name="_Toc974"/>
      <w:bookmarkEnd w:id="2196"/>
      <w:r>
        <w:rPr>
          <w:rtl w:val="true"/>
        </w:rPr>
        <w:t>خالد بن یزید بن جبل</w:t>
      </w:r>
      <w:r>
        <w:rPr>
          <w:rtl w:val="true"/>
        </w:rPr>
        <w:t>:</w:t>
      </w:r>
      <w:bookmarkEnd w:id="2197"/>
    </w:p>
    <w:p>
      <w:pPr>
        <w:pStyle w:val="BookText"/>
        <w:rPr/>
      </w:pPr>
      <w:r>
        <w:rPr>
          <w:rFonts w:ascii="IRNazanin" w:hAnsi="IRNazanin" w:eastAsia="IRNazanin"/>
          <w:color w:val="111111"/>
          <w:sz w:val="28"/>
          <w:sz w:val="28"/>
          <w:szCs w:val="28"/>
          <w:rtl w:val="true"/>
          <w:lang w:bidi="fa-IR"/>
        </w:rPr>
        <w:t>ثقة؛ قاله النجاشی، و العلامة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98" w:name="__RefHeading___Toc6343689_417432637"/>
      <w:bookmarkStart w:id="2199" w:name="_Toc975"/>
      <w:bookmarkEnd w:id="2198"/>
      <w:r>
        <w:rPr>
          <w:rtl w:val="true"/>
        </w:rPr>
        <w:t>خزیمة بن ثابت؛ ذو الشهادتین</w:t>
      </w:r>
      <w:r>
        <w:rPr>
          <w:rtl w:val="true"/>
        </w:rPr>
        <w:t>:</w:t>
      </w:r>
      <w:bookmarkEnd w:id="2199"/>
    </w:p>
    <w:p>
      <w:pPr>
        <w:pStyle w:val="BookText"/>
        <w:rPr/>
      </w:pPr>
      <w:r>
        <w:rPr>
          <w:rFonts w:ascii="IRNazanin" w:hAnsi="IRNazanin" w:eastAsia="IRNazanin"/>
          <w:color w:val="111111"/>
          <w:sz w:val="28"/>
          <w:sz w:val="28"/>
          <w:szCs w:val="28"/>
          <w:rtl w:val="true"/>
          <w:lang w:bidi="fa-IR"/>
        </w:rPr>
        <w:t>من أصحاب علی علیه السلام؛ قاله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مدحه، و کذا العلامة، نقلا عن الفضل بن شاذان</w:t>
      </w:r>
      <w:r>
        <w:rPr>
          <w:rFonts w:eastAsia="IRNazanin" w:cs="IRNazanin"/>
          <w:color w:val="111111"/>
          <w:sz w:val="28"/>
          <w:szCs w:val="28"/>
          <w:rtl w:val="true"/>
          <w:lang w:bidi="fa-IR"/>
        </w:rPr>
        <w:t>.</w:t>
      </w:r>
    </w:p>
    <w:p>
      <w:pPr>
        <w:pStyle w:val="Heading6"/>
        <w:numPr>
          <w:ilvl w:val="5"/>
          <w:numId w:val="1"/>
        </w:numPr>
        <w:rPr/>
      </w:pPr>
      <w:bookmarkStart w:id="2200" w:name="__RefHeading___Toc6343691_417432637"/>
      <w:bookmarkStart w:id="2201" w:name="_Toc976"/>
      <w:bookmarkEnd w:id="2200"/>
      <w:r>
        <w:rPr>
          <w:rtl w:val="true"/>
        </w:rPr>
        <w:t>خضر بن عیسی</w:t>
      </w:r>
      <w:r>
        <w:rPr>
          <w:rtl w:val="true"/>
        </w:rPr>
        <w:t>:</w:t>
      </w:r>
      <w:bookmarkEnd w:id="2201"/>
    </w:p>
    <w:p>
      <w:pPr>
        <w:pStyle w:val="BookText"/>
        <w:rPr/>
      </w:pPr>
      <w:r>
        <w:rPr>
          <w:rFonts w:ascii="IRNazanin" w:hAnsi="IRNazanin" w:eastAsia="IRNazanin"/>
          <w:color w:val="111111"/>
          <w:sz w:val="28"/>
          <w:sz w:val="28"/>
          <w:szCs w:val="28"/>
          <w:rtl w:val="true"/>
          <w:lang w:bidi="fa-IR"/>
        </w:rPr>
        <w:t>رجل من أهل الجبل، لا بأس به؛ قاله النجاشیّ، و نقله العلامة</w:t>
      </w:r>
      <w:r>
        <w:rPr>
          <w:rFonts w:eastAsia="IRNazanin" w:cs="IRNazanin"/>
          <w:color w:val="111111"/>
          <w:sz w:val="28"/>
          <w:szCs w:val="28"/>
          <w:rtl w:val="true"/>
          <w:lang w:bidi="fa-IR"/>
        </w:rPr>
        <w:t>.</w:t>
      </w:r>
    </w:p>
    <w:p>
      <w:pPr>
        <w:pStyle w:val="Heading6"/>
        <w:numPr>
          <w:ilvl w:val="5"/>
          <w:numId w:val="1"/>
        </w:numPr>
        <w:rPr/>
      </w:pPr>
      <w:bookmarkStart w:id="2202" w:name="__RefHeading___Toc6343693_417432637"/>
      <w:bookmarkStart w:id="2203" w:name="_Toc977"/>
      <w:bookmarkEnd w:id="2202"/>
      <w:r>
        <w:rPr>
          <w:rtl w:val="true"/>
        </w:rPr>
        <w:t>خطاب بن مسلمة</w:t>
      </w:r>
      <w:r>
        <w:rPr>
          <w:rtl w:val="true"/>
        </w:rPr>
        <w:t>:</w:t>
      </w:r>
      <w:bookmarkEnd w:id="2203"/>
    </w:p>
    <w:p>
      <w:pPr>
        <w:pStyle w:val="BookText"/>
        <w:rPr/>
      </w:pPr>
      <w:r>
        <w:rPr>
          <w:rFonts w:ascii="IRNazanin" w:hAnsi="IRNazanin" w:eastAsia="IRNazanin"/>
          <w:color w:val="111111"/>
          <w:sz w:val="28"/>
          <w:sz w:val="28"/>
          <w:szCs w:val="28"/>
          <w:rtl w:val="true"/>
          <w:lang w:bidi="fa-IR"/>
        </w:rPr>
        <w:t>کوفی،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204" w:name="__RefHeading___Toc6343695_417432637"/>
      <w:bookmarkStart w:id="2205" w:name="_Toc978"/>
      <w:bookmarkEnd w:id="2204"/>
      <w:r>
        <w:rPr>
          <w:rtl w:val="true"/>
        </w:rPr>
        <w:t>خلف بن حماد بن ناشر بن المسیب</w:t>
      </w:r>
      <w:r>
        <w:rPr>
          <w:rtl w:val="true"/>
        </w:rPr>
        <w:t>:</w:t>
      </w:r>
      <w:bookmarkEnd w:id="220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کوفی، ثقة، سمع موسی بن جعفر علیهما السلام؛ قاله النجاشی، </w:t>
      </w:r>
      <w:bookmarkStart w:id="2206" w:name="pg12224_127246"/>
    </w:p>
    <w:p>
      <w:pPr>
        <w:pStyle w:val="BookText"/>
        <w:rPr/>
      </w:pPr>
      <w:bookmarkEnd w:id="2206"/>
      <w:r>
        <w:rPr>
          <w:rFonts w:ascii="IRNazanin" w:hAnsi="IRNazanin" w:eastAsia="IRNazanin"/>
          <w:color w:val="111111"/>
          <w:sz w:val="28"/>
          <w:sz w:val="28"/>
          <w:szCs w:val="28"/>
          <w:rtl w:val="true"/>
          <w:lang w:bidi="fa-IR"/>
        </w:rPr>
        <w:t>و العلامة، و نقل عن ابن عقدة تضعیفه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التوثیق أرجح</w:t>
      </w:r>
      <w:r>
        <w:rPr>
          <w:rFonts w:eastAsia="IRNazanin" w:cs="IRNazanin"/>
          <w:color w:val="111111"/>
          <w:sz w:val="28"/>
          <w:szCs w:val="28"/>
          <w:rtl w:val="true"/>
          <w:lang w:bidi="fa-IR"/>
        </w:rPr>
        <w:t>.</w:t>
      </w:r>
    </w:p>
    <w:p>
      <w:pPr>
        <w:pStyle w:val="Heading6"/>
        <w:numPr>
          <w:ilvl w:val="5"/>
          <w:numId w:val="1"/>
        </w:numPr>
        <w:rPr/>
      </w:pPr>
      <w:bookmarkStart w:id="2207" w:name="__RefHeading___Toc6343697_417432637"/>
      <w:bookmarkStart w:id="2208" w:name="_Toc979"/>
      <w:bookmarkEnd w:id="2207"/>
      <w:r>
        <w:rPr>
          <w:rtl w:val="true"/>
        </w:rPr>
        <w:t>خلیل بن أحمد</w:t>
      </w:r>
      <w:r>
        <w:rPr>
          <w:rtl w:val="true"/>
        </w:rPr>
        <w:t>:</w:t>
      </w:r>
      <w:bookmarkEnd w:id="2208"/>
    </w:p>
    <w:p>
      <w:pPr>
        <w:pStyle w:val="BookText"/>
        <w:rPr/>
      </w:pPr>
      <w:r>
        <w:rPr>
          <w:rFonts w:ascii="IRNazanin" w:hAnsi="IRNazanin" w:eastAsia="IRNazanin"/>
          <w:color w:val="111111"/>
          <w:sz w:val="28"/>
          <w:sz w:val="28"/>
          <w:szCs w:val="28"/>
          <w:rtl w:val="true"/>
          <w:lang w:bidi="fa-IR"/>
        </w:rPr>
        <w:t>کان أفضل الناس فی الأدب، و قوله حجة فیه، و اختَرَع علم العروض، و فضله أشهر من أن یذکر، و کان إمامی المذهب؛ قاله العلامة</w:t>
      </w:r>
      <w:r>
        <w:rPr>
          <w:rFonts w:eastAsia="IRNazanin" w:cs="IRNazanin"/>
          <w:color w:val="111111"/>
          <w:sz w:val="28"/>
          <w:szCs w:val="28"/>
          <w:rtl w:val="true"/>
          <w:lang w:bidi="fa-IR"/>
        </w:rPr>
        <w:t>.</w:t>
      </w:r>
    </w:p>
    <w:p>
      <w:pPr>
        <w:pStyle w:val="Heading6"/>
        <w:numPr>
          <w:ilvl w:val="5"/>
          <w:numId w:val="1"/>
        </w:numPr>
        <w:rPr/>
      </w:pPr>
      <w:bookmarkStart w:id="2209" w:name="__RefHeading___Toc6343699_417432637"/>
      <w:bookmarkStart w:id="2210" w:name="_Toc980"/>
      <w:bookmarkEnd w:id="2209"/>
      <w:r>
        <w:rPr>
          <w:rtl w:val="true"/>
        </w:rPr>
        <w:t>خلیل؛ بن العبدیّ</w:t>
      </w:r>
      <w:r>
        <w:rPr>
          <w:rtl w:val="true"/>
        </w:rPr>
        <w:t>:</w:t>
      </w:r>
      <w:bookmarkEnd w:id="2210"/>
    </w:p>
    <w:p>
      <w:pPr>
        <w:pStyle w:val="BookText"/>
        <w:rPr/>
      </w:pPr>
      <w:r>
        <w:rPr>
          <w:rFonts w:ascii="IRNazanin" w:hAnsi="IRNazanin" w:eastAsia="IRNazanin"/>
          <w:color w:val="111111"/>
          <w:sz w:val="28"/>
          <w:sz w:val="28"/>
          <w:szCs w:val="28"/>
          <w:rtl w:val="true"/>
          <w:lang w:bidi="fa-IR"/>
        </w:rPr>
        <w:t>کوفی، روی عن أبی عبد الله علیه السلام،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211" w:name="__RefHeading___Toc6343701_417432637"/>
      <w:bookmarkStart w:id="2212" w:name="_Toc981"/>
      <w:bookmarkEnd w:id="2211"/>
      <w:r>
        <w:rPr>
          <w:rtl w:val="true"/>
        </w:rPr>
        <w:t>خندف بن زهیر</w:t>
      </w:r>
      <w:r>
        <w:rPr>
          <w:rtl w:val="true"/>
        </w:rPr>
        <w:t>:</w:t>
      </w:r>
      <w:bookmarkEnd w:id="2212"/>
    </w:p>
    <w:p>
      <w:pPr>
        <w:pStyle w:val="BookText"/>
        <w:rPr/>
      </w:pPr>
      <w:r>
        <w:rPr>
          <w:rFonts w:ascii="IRNazanin" w:hAnsi="IRNazanin" w:eastAsia="IRNazanin"/>
          <w:color w:val="111111"/>
          <w:sz w:val="28"/>
          <w:sz w:val="28"/>
          <w:szCs w:val="28"/>
          <w:rtl w:val="true"/>
          <w:lang w:bidi="fa-IR"/>
        </w:rPr>
        <w:t>من ثقات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مر فی الفائدة السابعة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13" w:name="__RefHeading___Toc6343703_417432637"/>
      <w:bookmarkStart w:id="2214" w:name="_Toc982"/>
      <w:bookmarkEnd w:id="2213"/>
      <w:r>
        <w:rPr>
          <w:rtl w:val="true"/>
        </w:rPr>
        <w:t>خیثمة بن عبد الرحمن</w:t>
      </w:r>
      <w:r>
        <w:rPr>
          <w:rtl w:val="true"/>
        </w:rPr>
        <w:t>:</w:t>
      </w:r>
      <w:bookmarkEnd w:id="2214"/>
    </w:p>
    <w:p>
      <w:pPr>
        <w:pStyle w:val="BookText"/>
        <w:rPr/>
      </w:pPr>
      <w:r>
        <w:rPr>
          <w:rFonts w:ascii="IRNazanin" w:hAnsi="IRNazanin" w:eastAsia="IRNazanin"/>
          <w:color w:val="111111"/>
          <w:sz w:val="28"/>
          <w:sz w:val="28"/>
          <w:szCs w:val="28"/>
          <w:rtl w:val="true"/>
          <w:lang w:bidi="fa-IR"/>
        </w:rPr>
        <w:t>کان فاضلا؛ قاله العلامة، نقلا عن العقیقی</w:t>
      </w:r>
      <w:r>
        <w:rPr>
          <w:rFonts w:eastAsia="IRNazanin" w:cs="IRNazanin"/>
          <w:color w:val="111111"/>
          <w:sz w:val="28"/>
          <w:szCs w:val="28"/>
          <w:rtl w:val="true"/>
          <w:lang w:bidi="fa-IR"/>
        </w:rPr>
        <w:t>.</w:t>
      </w:r>
    </w:p>
    <w:p>
      <w:pPr>
        <w:pStyle w:val="Heading6"/>
        <w:numPr>
          <w:ilvl w:val="5"/>
          <w:numId w:val="1"/>
        </w:numPr>
        <w:rPr/>
      </w:pPr>
      <w:bookmarkStart w:id="2215" w:name="__RefHeading___Toc6343705_417432637"/>
      <w:bookmarkStart w:id="2216" w:name="_Toc983"/>
      <w:bookmarkEnd w:id="2215"/>
      <w:r>
        <w:rPr>
          <w:rtl w:val="true"/>
        </w:rPr>
        <w:t>خیران؛ الخادم</w:t>
      </w:r>
      <w:r>
        <w:rPr>
          <w:rtl w:val="true"/>
        </w:rPr>
        <w:t>:</w:t>
      </w:r>
      <w:bookmarkEnd w:id="2216"/>
    </w:p>
    <w:p>
      <w:pPr>
        <w:pStyle w:val="BookText"/>
        <w:rPr/>
      </w:pPr>
      <w:r>
        <w:rPr>
          <w:rFonts w:ascii="IRNazanin" w:hAnsi="IRNazanin" w:eastAsia="IRNazanin"/>
          <w:color w:val="111111"/>
          <w:sz w:val="28"/>
          <w:sz w:val="28"/>
          <w:szCs w:val="28"/>
          <w:rtl w:val="true"/>
          <w:lang w:bidi="fa-IR"/>
        </w:rPr>
        <w:t>من أصحاب أبی الحسن الثالث علیه السلام، ثقة؛ قاله الشیخ، و العلامة، و روی الکشی مدحه، و وکالته</w:t>
      </w:r>
      <w:r>
        <w:rPr>
          <w:rFonts w:eastAsia="IRNazanin" w:cs="IRNazanin"/>
          <w:color w:val="111111"/>
          <w:sz w:val="28"/>
          <w:szCs w:val="28"/>
          <w:rtl w:val="true"/>
          <w:lang w:bidi="fa-IR"/>
        </w:rPr>
        <w:t>.</w:t>
      </w:r>
    </w:p>
    <w:p>
      <w:pPr>
        <w:pStyle w:val="Heading5"/>
        <w:numPr>
          <w:ilvl w:val="4"/>
          <w:numId w:val="1"/>
        </w:numPr>
        <w:rPr/>
      </w:pPr>
      <w:bookmarkStart w:id="2217" w:name="__RefHeading___Toc6343707_417432637"/>
      <w:bookmarkStart w:id="2218" w:name="_Toc984"/>
      <w:bookmarkEnd w:id="2217"/>
      <w:r>
        <w:rPr>
          <w:rtl w:val="true"/>
        </w:rPr>
        <w:t>باب الدال‌</w:t>
      </w:r>
      <w:bookmarkEnd w:id="2218"/>
    </w:p>
    <w:p>
      <w:pPr>
        <w:pStyle w:val="Heading6"/>
        <w:numPr>
          <w:ilvl w:val="5"/>
          <w:numId w:val="1"/>
        </w:numPr>
        <w:rPr/>
      </w:pPr>
      <w:bookmarkStart w:id="2219" w:name="__RefHeading___Toc6343709_417432637"/>
      <w:bookmarkStart w:id="2220" w:name="_Toc985"/>
      <w:bookmarkEnd w:id="2219"/>
      <w:r>
        <w:rPr>
          <w:rtl w:val="true"/>
        </w:rPr>
        <w:t>داود بن أبی زید اسمه زنکار أبو سُلَیمان</w:t>
      </w:r>
      <w:r>
        <w:rPr>
          <w:rtl w:val="true"/>
        </w:rPr>
        <w:t>:</w:t>
      </w:r>
      <w:bookmarkEnd w:id="222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نیسابوری، صادق اللهجة؛ قاله العلامة</w:t>
      </w:r>
      <w:r>
        <w:rPr>
          <w:rFonts w:eastAsia="IRNazanin" w:cs="IRNazanin"/>
          <w:color w:val="111111"/>
          <w:sz w:val="28"/>
          <w:szCs w:val="28"/>
          <w:rtl w:val="true"/>
          <w:lang w:bidi="fa-IR"/>
        </w:rPr>
        <w:t xml:space="preserve">. </w:t>
      </w:r>
      <w:bookmarkStart w:id="2221" w:name="pg12224_127247"/>
    </w:p>
    <w:p>
      <w:pPr>
        <w:pStyle w:val="BookText"/>
        <w:rPr/>
      </w:pPr>
      <w:bookmarkEnd w:id="2221"/>
      <w:r>
        <w:rPr>
          <w:rFonts w:ascii="IRNazanin" w:hAnsi="IRNazanin" w:eastAsia="IRNazanin"/>
          <w:color w:val="111111"/>
          <w:sz w:val="28"/>
          <w:sz w:val="28"/>
          <w:szCs w:val="28"/>
          <w:rtl w:val="true"/>
          <w:lang w:bidi="fa-IR"/>
        </w:rPr>
        <w:t>و وثقه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صححه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زنکان</w:t>
      </w:r>
      <w:r>
        <w:rPr>
          <w:rFonts w:eastAsia="IRNazanin" w:cs="IRNazanin"/>
          <w:color w:val="111111"/>
          <w:sz w:val="28"/>
          <w:szCs w:val="28"/>
          <w:rtl w:val="true"/>
          <w:lang w:bidi="fa-IR"/>
        </w:rPr>
        <w:t>".</w:t>
      </w:r>
    </w:p>
    <w:p>
      <w:pPr>
        <w:pStyle w:val="Heading6"/>
        <w:numPr>
          <w:ilvl w:val="5"/>
          <w:numId w:val="1"/>
        </w:numPr>
        <w:rPr/>
      </w:pPr>
      <w:bookmarkStart w:id="2222" w:name="__RefHeading___Toc6343711_417432637"/>
      <w:bookmarkStart w:id="2223" w:name="_Toc986"/>
      <w:bookmarkEnd w:id="2222"/>
      <w:r>
        <w:rPr>
          <w:rtl w:val="true"/>
        </w:rPr>
        <w:t>داود بن أبی عوف</w:t>
      </w:r>
      <w:r>
        <w:rPr>
          <w:rtl w:val="true"/>
        </w:rPr>
        <w:t xml:space="preserve">: </w:t>
      </w:r>
      <w:r>
        <w:rPr>
          <w:rtl w:val="true"/>
        </w:rPr>
        <w:t>أبو الحجاف؛ البرجمی</w:t>
      </w:r>
      <w:r>
        <w:rPr>
          <w:rtl w:val="true"/>
        </w:rPr>
        <w:t>:</w:t>
      </w:r>
      <w:bookmarkEnd w:id="2223"/>
    </w:p>
    <w:p>
      <w:pPr>
        <w:pStyle w:val="BookText"/>
        <w:rPr/>
      </w:pPr>
      <w:r>
        <w:rPr>
          <w:rFonts w:ascii="IRNazanin" w:hAnsi="IRNazanin" w:eastAsia="IRNazanin"/>
          <w:color w:val="111111"/>
          <w:sz w:val="28"/>
          <w:sz w:val="28"/>
          <w:szCs w:val="28"/>
          <w:rtl w:val="true"/>
          <w:lang w:bidi="fa-IR"/>
        </w:rPr>
        <w:t>داود بن أبی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w:t>
      </w:r>
      <w:r>
        <w:rPr>
          <w:rStyle w:val="FootnoteAnchor"/>
          <w:rtl w:val="true"/>
        </w:rPr>
        <w:footnoteReference w:id="357"/>
      </w:r>
      <w:r>
        <w:rPr>
          <w:rFonts w:ascii="IRNazanin" w:hAnsi="IRNazanin" w:eastAsia="IRNazanin"/>
          <w:color w:val="111111"/>
          <w:sz w:val="28"/>
          <w:sz w:val="28"/>
          <w:szCs w:val="28"/>
          <w:rtl w:val="true"/>
          <w:lang w:bidi="fa-IR"/>
        </w:rPr>
        <w:t>الحجاف؛ البرجمی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وثقه ابن عقدة</w:t>
      </w:r>
      <w:r>
        <w:rPr>
          <w:rFonts w:eastAsia="Amiri" w:cs="Amiri" w:ascii="Amiri" w:hAnsi="Amiri"/>
          <w:color w:val="111111"/>
          <w:sz w:val="28"/>
          <w:szCs w:val="28"/>
          <w:rtl w:val="true"/>
          <w:lang w:bidi="ar-SA"/>
        </w:rPr>
        <w:t>.</w:t>
      </w:r>
    </w:p>
    <w:p>
      <w:pPr>
        <w:pStyle w:val="Heading6"/>
        <w:numPr>
          <w:ilvl w:val="5"/>
          <w:numId w:val="1"/>
        </w:numPr>
        <w:rPr/>
      </w:pPr>
      <w:bookmarkStart w:id="2224" w:name="__RefHeading___Toc6343713_417432637"/>
      <w:bookmarkStart w:id="2225" w:name="_Toc987"/>
      <w:bookmarkEnd w:id="2224"/>
      <w:r>
        <w:rPr>
          <w:rtl w:val="true"/>
        </w:rPr>
        <w:t>داود بن أبی یزید؛ الکوفی</w:t>
      </w:r>
      <w:r>
        <w:rPr>
          <w:rtl w:val="true"/>
        </w:rPr>
        <w:t>:</w:t>
      </w:r>
      <w:bookmarkEnd w:id="2225"/>
    </w:p>
    <w:p>
      <w:pPr>
        <w:pStyle w:val="BookText"/>
        <w:rPr/>
      </w:pPr>
      <w:r>
        <w:rPr>
          <w:rFonts w:ascii="IRNazanin" w:hAnsi="IRNazanin" w:eastAsia="IRNazanin"/>
          <w:color w:val="111111"/>
          <w:sz w:val="28"/>
          <w:sz w:val="28"/>
          <w:szCs w:val="28"/>
          <w:rtl w:val="true"/>
          <w:lang w:bidi="fa-IR"/>
        </w:rPr>
        <w:t>مولی، ثقة، روی عن أبی عبد الله و أبی الحسن علیهما السلام؛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فرقد</w:t>
      </w:r>
      <w:r>
        <w:rPr>
          <w:rFonts w:eastAsia="IRNazanin" w:cs="IRNazanin"/>
          <w:color w:val="111111"/>
          <w:sz w:val="28"/>
          <w:szCs w:val="28"/>
          <w:rtl w:val="true"/>
          <w:lang w:bidi="fa-IR"/>
        </w:rPr>
        <w:t>.</w:t>
      </w:r>
    </w:p>
    <w:p>
      <w:pPr>
        <w:pStyle w:val="Heading6"/>
        <w:numPr>
          <w:ilvl w:val="5"/>
          <w:numId w:val="1"/>
        </w:numPr>
        <w:rPr/>
      </w:pPr>
      <w:bookmarkStart w:id="2226" w:name="__RefHeading___Toc6343715_417432637"/>
      <w:bookmarkStart w:id="2227" w:name="_Toc988"/>
      <w:bookmarkEnd w:id="2226"/>
      <w:r>
        <w:rPr>
          <w:rtl w:val="true"/>
        </w:rPr>
        <w:t>داود بن أسد بن غفیر؛ أبو الأحوص؛ المصری</w:t>
      </w:r>
      <w:r>
        <w:rPr>
          <w:rtl w:val="true"/>
        </w:rPr>
        <w:t>:</w:t>
      </w:r>
      <w:bookmarkEnd w:id="2227"/>
    </w:p>
    <w:p>
      <w:pPr>
        <w:pStyle w:val="BookText"/>
        <w:rPr/>
      </w:pPr>
      <w:r>
        <w:rPr>
          <w:rFonts w:ascii="IRNazanin" w:hAnsi="IRNazanin" w:eastAsia="IRNazanin"/>
          <w:color w:val="111111"/>
          <w:sz w:val="28"/>
          <w:sz w:val="28"/>
          <w:szCs w:val="28"/>
          <w:rtl w:val="true"/>
          <w:lang w:bidi="fa-IR"/>
        </w:rPr>
        <w:t>شیخ، جلیل، فقیه، متکلم، من أصحاب الحدیث، ثقة،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228" w:name="__RefHeading___Toc6343717_417432637"/>
      <w:bookmarkStart w:id="2229" w:name="_Toc989"/>
      <w:bookmarkEnd w:id="2228"/>
      <w:r>
        <w:rPr>
          <w:rtl w:val="true"/>
        </w:rPr>
        <w:t>داود بن بلال بن أحیحة؛ أبو لیلی؛ الأنصاری</w:t>
      </w:r>
      <w:r>
        <w:rPr>
          <w:rtl w:val="true"/>
        </w:rPr>
        <w:t>:</w:t>
      </w:r>
      <w:bookmarkEnd w:id="2229"/>
    </w:p>
    <w:p>
      <w:pPr>
        <w:pStyle w:val="BookText"/>
        <w:rPr/>
      </w:pPr>
      <w:r>
        <w:rPr>
          <w:rFonts w:ascii="IRNazanin" w:hAnsi="IRNazanin" w:eastAsia="IRNazanin"/>
          <w:color w:val="111111"/>
          <w:sz w:val="28"/>
          <w:sz w:val="28"/>
          <w:szCs w:val="28"/>
          <w:rtl w:val="true"/>
          <w:lang w:bidi="fa-IR"/>
        </w:rPr>
        <w:t>من أصحاب علی علیه السلام، من الأصفیاء؛ قاله ابن داود، عن العقیقی</w:t>
      </w:r>
      <w:r>
        <w:rPr>
          <w:rFonts w:eastAsia="IRNazanin" w:cs="IRNazanin"/>
          <w:color w:val="111111"/>
          <w:sz w:val="28"/>
          <w:szCs w:val="28"/>
          <w:rtl w:val="true"/>
          <w:lang w:bidi="fa-IR"/>
        </w:rPr>
        <w:t>.</w:t>
      </w:r>
    </w:p>
    <w:p>
      <w:pPr>
        <w:pStyle w:val="Heading6"/>
        <w:numPr>
          <w:ilvl w:val="5"/>
          <w:numId w:val="1"/>
        </w:numPr>
        <w:rPr/>
      </w:pPr>
      <w:bookmarkStart w:id="2230" w:name="__RefHeading___Toc6343719_417432637"/>
      <w:bookmarkStart w:id="2231" w:name="_Toc990"/>
      <w:bookmarkEnd w:id="2230"/>
      <w:r>
        <w:rPr>
          <w:rtl w:val="true"/>
        </w:rPr>
        <w:t>داود بن الحسن بن الحسن بن علی بن أبی طالب علیهما السلام</w:t>
      </w:r>
      <w:r>
        <w:rPr>
          <w:rtl w:val="true"/>
        </w:rPr>
        <w:t>:</w:t>
      </w:r>
      <w:bookmarkEnd w:id="2231"/>
    </w:p>
    <w:p>
      <w:pPr>
        <w:pStyle w:val="BookText"/>
        <w:rPr/>
      </w:pPr>
      <w:r>
        <w:rPr>
          <w:rFonts w:ascii="IRNazanin" w:hAnsi="IRNazanin" w:eastAsia="IRNazanin"/>
          <w:color w:val="111111"/>
          <w:sz w:val="28"/>
          <w:sz w:val="28"/>
          <w:szCs w:val="28"/>
          <w:rtl w:val="true"/>
          <w:lang w:bidi="fa-IR"/>
        </w:rPr>
        <w:t>من أصحاب الباقر علیه السلام، معظم الشأن؛ قاله ابن داود</w:t>
      </w:r>
      <w:r>
        <w:rPr>
          <w:rFonts w:eastAsia="IRNazanin" w:cs="IRNazanin"/>
          <w:color w:val="111111"/>
          <w:sz w:val="28"/>
          <w:szCs w:val="28"/>
          <w:rtl w:val="true"/>
          <w:lang w:bidi="fa-IR"/>
        </w:rPr>
        <w:t>.</w:t>
      </w:r>
    </w:p>
    <w:p>
      <w:pPr>
        <w:pStyle w:val="Heading6"/>
        <w:numPr>
          <w:ilvl w:val="5"/>
          <w:numId w:val="1"/>
        </w:numPr>
        <w:rPr/>
      </w:pPr>
      <w:bookmarkStart w:id="2232" w:name="__RefHeading___Toc6343721_417432637"/>
      <w:bookmarkStart w:id="2233" w:name="_Toc991"/>
      <w:bookmarkEnd w:id="2232"/>
      <w:r>
        <w:rPr>
          <w:rtl w:val="true"/>
        </w:rPr>
        <w:t>داود بن الحصین؛ الأسدی؛ مولاهم</w:t>
      </w:r>
      <w:r>
        <w:rPr>
          <w:rtl w:val="true"/>
        </w:rPr>
        <w:t>:</w:t>
      </w:r>
      <w:bookmarkEnd w:id="2233"/>
    </w:p>
    <w:p>
      <w:pPr>
        <w:pStyle w:val="BookText"/>
        <w:rPr/>
      </w:pPr>
      <w:r>
        <w:rPr>
          <w:rFonts w:ascii="IRNazanin" w:hAnsi="IRNazanin" w:eastAsia="IRNazanin"/>
          <w:color w:val="111111"/>
          <w:sz w:val="28"/>
          <w:sz w:val="28"/>
          <w:szCs w:val="28"/>
          <w:rtl w:val="true"/>
          <w:lang w:bidi="fa-IR"/>
        </w:rPr>
        <w:t>کوفی، ثقة، روی عن أبی عبد الله، و أبی الحسن علیهما السلام؛ قاله النجاشی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واقفیّ</w:t>
      </w:r>
      <w:r>
        <w:rPr>
          <w:rFonts w:eastAsia="IRNazanin" w:cs="IRNazanin"/>
          <w:color w:val="111111"/>
          <w:sz w:val="28"/>
          <w:szCs w:val="28"/>
          <w:rtl w:val="true"/>
          <w:lang w:bidi="fa-IR"/>
        </w:rPr>
        <w:t xml:space="preserve">. </w:t>
      </w:r>
      <w:bookmarkStart w:id="2234" w:name="pg12224_127248"/>
    </w:p>
    <w:p>
      <w:pPr>
        <w:pStyle w:val="BookText"/>
        <w:rPr/>
      </w:pPr>
      <w:bookmarkEnd w:id="2234"/>
      <w:r>
        <w:rPr>
          <w:rFonts w:ascii="Amiri" w:hAnsi="Amiri" w:eastAsia="Amiri" w:cs="Amiri"/>
          <w:color w:val="111111"/>
          <w:sz w:val="28"/>
          <w:sz w:val="28"/>
          <w:szCs w:val="28"/>
          <w:rtl w:val="true"/>
          <w:lang w:bidi="ar-SA"/>
        </w:rPr>
        <w:t>و نقلهما العلامة</w:t>
      </w:r>
      <w:r>
        <w:rPr>
          <w:rFonts w:eastAsia="Amiri" w:cs="Amiri" w:ascii="Amiri" w:hAnsi="Amiri"/>
          <w:color w:val="111111"/>
          <w:sz w:val="28"/>
          <w:szCs w:val="28"/>
          <w:rtl w:val="true"/>
          <w:lang w:bidi="ar-SA"/>
        </w:rPr>
        <w:t>.</w:t>
      </w:r>
    </w:p>
    <w:p>
      <w:pPr>
        <w:pStyle w:val="Heading6"/>
        <w:numPr>
          <w:ilvl w:val="5"/>
          <w:numId w:val="1"/>
        </w:numPr>
        <w:rPr/>
      </w:pPr>
      <w:bookmarkStart w:id="2235" w:name="__RefHeading___Toc6343723_417432637"/>
      <w:bookmarkStart w:id="2236" w:name="_Toc992"/>
      <w:bookmarkEnd w:id="2235"/>
      <w:r>
        <w:rPr>
          <w:rtl w:val="true"/>
        </w:rPr>
        <w:t>داود؛ الرقّی</w:t>
      </w:r>
      <w:r>
        <w:rPr>
          <w:rtl w:val="true"/>
        </w:rPr>
        <w:t>:</w:t>
      </w:r>
      <w:bookmarkEnd w:id="2236"/>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یأتی</w:t>
      </w:r>
      <w:r>
        <w:rPr>
          <w:rFonts w:eastAsia="IRNazanin" w:cs="IRNazanin"/>
          <w:color w:val="111111"/>
          <w:sz w:val="28"/>
          <w:szCs w:val="28"/>
          <w:rtl w:val="true"/>
          <w:lang w:bidi="fa-IR"/>
        </w:rPr>
        <w:t>.</w:t>
      </w:r>
    </w:p>
    <w:p>
      <w:pPr>
        <w:pStyle w:val="Heading6"/>
        <w:numPr>
          <w:ilvl w:val="5"/>
          <w:numId w:val="1"/>
        </w:numPr>
        <w:rPr/>
      </w:pPr>
      <w:bookmarkStart w:id="2237" w:name="__RefHeading___Toc6343725_417432637"/>
      <w:bookmarkStart w:id="2238" w:name="_Toc993"/>
      <w:bookmarkEnd w:id="2237"/>
      <w:r>
        <w:rPr>
          <w:rtl w:val="true"/>
        </w:rPr>
        <w:t>داود بن زربی‌ أبو سلیمان، الخندقی</w:t>
      </w:r>
      <w:r>
        <w:rPr>
          <w:rtl w:val="true"/>
        </w:rPr>
        <w:t>:</w:t>
      </w:r>
      <w:bookmarkEnd w:id="2238"/>
    </w:p>
    <w:p>
      <w:pPr>
        <w:pStyle w:val="BookText"/>
        <w:rPr/>
      </w:pPr>
      <w:r>
        <w:rPr>
          <w:rFonts w:ascii="IRNazanin" w:hAnsi="IRNazanin" w:eastAsia="IRNazanin"/>
          <w:color w:val="111111"/>
          <w:sz w:val="28"/>
          <w:sz w:val="28"/>
          <w:szCs w:val="28"/>
          <w:rtl w:val="true"/>
          <w:lang w:bidi="fa-IR"/>
        </w:rPr>
        <w:t>داود بن زربی‌</w:t>
      </w:r>
      <w:r>
        <w:rPr>
          <w:rStyle w:val="FootnoteAnchor"/>
          <w:rtl w:val="true"/>
        </w:rPr>
        <w:footnoteReference w:id="358"/>
      </w:r>
      <w:r>
        <w:rPr>
          <w:rFonts w:ascii="IRNazanin" w:hAnsi="IRNazanin" w:eastAsia="IRNazanin"/>
          <w:color w:val="111111"/>
          <w:sz w:val="28"/>
          <w:sz w:val="28"/>
          <w:szCs w:val="28"/>
          <w:rtl w:val="true"/>
          <w:lang w:bidi="fa-IR"/>
        </w:rPr>
        <w:t>أبو سلیمان، الخندقی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أخص الناس بالرشید، و أورد الکشی ما یشهد بسلامة عقیدته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ذکره ابن عقدة؛ نقله العلامة، و ابن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روی النص من خاصة أبی الحسن، و ثقاته، و أهل الورع، و العلم، و الفقه، من 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p>
    <w:p>
      <w:pPr>
        <w:pStyle w:val="Heading6"/>
        <w:numPr>
          <w:ilvl w:val="5"/>
          <w:numId w:val="1"/>
        </w:numPr>
        <w:rPr/>
      </w:pPr>
      <w:bookmarkStart w:id="2239" w:name="__RefHeading___Toc6343727_417432637"/>
      <w:bookmarkStart w:id="2240" w:name="_Toc994"/>
      <w:bookmarkEnd w:id="2239"/>
      <w:r>
        <w:rPr>
          <w:rtl w:val="true"/>
        </w:rPr>
        <w:t>داود بن سرحان؛ العطار؛ الکوفی</w:t>
      </w:r>
      <w:r>
        <w:rPr>
          <w:rtl w:val="true"/>
        </w:rPr>
        <w:t>:</w:t>
      </w:r>
      <w:bookmarkEnd w:id="2240"/>
    </w:p>
    <w:p>
      <w:pPr>
        <w:pStyle w:val="BookText"/>
        <w:rPr/>
      </w:pPr>
      <w:r>
        <w:rPr>
          <w:rFonts w:ascii="IRNazanin" w:hAnsi="IRNazanin" w:eastAsia="IRNazanin"/>
          <w:color w:val="111111"/>
          <w:sz w:val="28"/>
          <w:sz w:val="28"/>
          <w:szCs w:val="28"/>
          <w:rtl w:val="true"/>
          <w:lang w:bidi="fa-IR"/>
        </w:rPr>
        <w:t>ثقة، روی عن أبی عبد الله، و أبی الحسن علیهما السلام، ذکره ابن نوح؛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241" w:name="__RefHeading___Toc6343729_417432637"/>
      <w:bookmarkStart w:id="2242" w:name="_Toc995"/>
      <w:bookmarkEnd w:id="2241"/>
      <w:r>
        <w:rPr>
          <w:rtl w:val="true"/>
        </w:rPr>
        <w:t>داود بن سلیمان</w:t>
      </w:r>
      <w:r>
        <w:rPr>
          <w:rtl w:val="true"/>
        </w:rPr>
        <w:t>:</w:t>
      </w:r>
      <w:bookmarkEnd w:id="2242"/>
    </w:p>
    <w:p>
      <w:pPr>
        <w:pStyle w:val="BookText"/>
        <w:rPr/>
      </w:pPr>
      <w:r>
        <w:rPr>
          <w:rFonts w:ascii="IRNazanin" w:hAnsi="IRNazanin" w:eastAsia="IRNazanin"/>
          <w:color w:val="111111"/>
          <w:sz w:val="28"/>
          <w:sz w:val="28"/>
          <w:szCs w:val="28"/>
          <w:rtl w:val="true"/>
          <w:lang w:bidi="fa-IR"/>
        </w:rPr>
        <w:t xml:space="preserve">وثقه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مدحه</w:t>
      </w:r>
      <w:r>
        <w:rPr>
          <w:rFonts w:eastAsia="IRNazanin" w:cs="IRNazanin"/>
          <w:color w:val="111111"/>
          <w:sz w:val="28"/>
          <w:szCs w:val="28"/>
          <w:rtl w:val="true"/>
          <w:lang w:bidi="fa-IR"/>
        </w:rPr>
        <w:t>.</w:t>
      </w:r>
    </w:p>
    <w:p>
      <w:pPr>
        <w:pStyle w:val="Heading6"/>
        <w:numPr>
          <w:ilvl w:val="5"/>
          <w:numId w:val="1"/>
        </w:numPr>
        <w:rPr/>
      </w:pPr>
      <w:bookmarkStart w:id="2243" w:name="__RefHeading___Toc6343731_417432637"/>
      <w:bookmarkStart w:id="2244" w:name="_Toc996"/>
      <w:bookmarkEnd w:id="2243"/>
      <w:r>
        <w:rPr>
          <w:rtl w:val="true"/>
        </w:rPr>
        <w:t>داود بن سلیمان؛ الحمار</w:t>
      </w:r>
      <w:r>
        <w:rPr>
          <w:rtl w:val="true"/>
        </w:rPr>
        <w:t>:</w:t>
      </w:r>
      <w:bookmarkEnd w:id="2244"/>
    </w:p>
    <w:p>
      <w:pPr>
        <w:pStyle w:val="BookText"/>
        <w:rPr/>
      </w:pPr>
      <w:r>
        <w:rPr>
          <w:rFonts w:ascii="IRNazanin" w:hAnsi="IRNazanin" w:eastAsia="IRNazanin"/>
          <w:color w:val="111111"/>
          <w:sz w:val="28"/>
          <w:sz w:val="28"/>
          <w:szCs w:val="28"/>
          <w:rtl w:val="true"/>
          <w:lang w:bidi="fa-IR"/>
        </w:rPr>
        <w:t>کوفی، ثقة،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245" w:name="__RefHeading___Toc6343733_417432637"/>
      <w:bookmarkStart w:id="2246" w:name="_Toc997"/>
      <w:bookmarkEnd w:id="2245"/>
      <w:r>
        <w:rPr>
          <w:rtl w:val="true"/>
        </w:rPr>
        <w:t>داود بن علی؛ الیعقوبی؛ الهاشمی، أبو علیّ بن داود</w:t>
      </w:r>
      <w:r>
        <w:rPr>
          <w:rtl w:val="true"/>
        </w:rPr>
        <w:t>:</w:t>
      </w:r>
      <w:bookmarkEnd w:id="224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الحسن؛ موسی علیه السلام،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الرضا علیه السلام، ثقة؛ قاله النجاشی، و العلامة</w:t>
      </w:r>
      <w:r>
        <w:rPr>
          <w:rFonts w:eastAsia="IRNazanin" w:cs="IRNazanin"/>
          <w:color w:val="111111"/>
          <w:sz w:val="28"/>
          <w:szCs w:val="28"/>
          <w:rtl w:val="true"/>
          <w:lang w:bidi="fa-IR"/>
        </w:rPr>
        <w:t xml:space="preserve">. </w:t>
      </w:r>
      <w:bookmarkStart w:id="2247" w:name="pg12224_127249"/>
    </w:p>
    <w:p>
      <w:pPr>
        <w:pStyle w:val="Heading6"/>
        <w:numPr>
          <w:ilvl w:val="5"/>
          <w:numId w:val="1"/>
        </w:numPr>
        <w:rPr/>
      </w:pPr>
      <w:bookmarkStart w:id="2248" w:name="__RefHeading___Toc6343735_417432637"/>
      <w:bookmarkStart w:id="2249" w:name="_Toc998"/>
      <w:bookmarkEnd w:id="2247"/>
      <w:bookmarkEnd w:id="2248"/>
      <w:r>
        <w:rPr>
          <w:rtl w:val="true"/>
        </w:rPr>
        <w:t>داود بن فرقد؛ مولی آل بنی السمال؛ الأسدی؛ النصری و فرقد یکنی أبا یزید</w:t>
      </w:r>
      <w:r>
        <w:rPr>
          <w:rtl w:val="true"/>
        </w:rPr>
        <w:t>-:</w:t>
      </w:r>
      <w:bookmarkEnd w:id="2249"/>
    </w:p>
    <w:p>
      <w:pPr>
        <w:pStyle w:val="BookText"/>
        <w:rPr/>
      </w:pPr>
      <w:r>
        <w:rPr>
          <w:rFonts w:ascii="IRNazanin" w:hAnsi="IRNazanin" w:eastAsia="IRNazanin"/>
          <w:color w:val="111111"/>
          <w:sz w:val="28"/>
          <w:sz w:val="28"/>
          <w:szCs w:val="28"/>
          <w:rtl w:val="true"/>
          <w:lang w:bidi="fa-IR"/>
        </w:rPr>
        <w:t>کوفی، ثقة، روی عن أبی عبد الله، و أبی الحسن علیهما السلام، و قال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ثقة، ثفة؛ قاله النجاشی، و العلامة، و وثقه الشیخ و ابن شهرآشوب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ما یفید مدحه</w:t>
      </w:r>
      <w:r>
        <w:rPr>
          <w:rFonts w:eastAsia="IRNazanin" w:cs="IRNazanin"/>
          <w:color w:val="111111"/>
          <w:sz w:val="28"/>
          <w:szCs w:val="28"/>
          <w:rtl w:val="true"/>
          <w:lang w:bidi="fa-IR"/>
        </w:rPr>
        <w:t>.</w:t>
      </w:r>
    </w:p>
    <w:p>
      <w:pPr>
        <w:pStyle w:val="Heading6"/>
        <w:numPr>
          <w:ilvl w:val="5"/>
          <w:numId w:val="1"/>
        </w:numPr>
        <w:rPr/>
      </w:pPr>
      <w:bookmarkStart w:id="2250" w:name="__RefHeading___Toc6343737_417432637"/>
      <w:bookmarkStart w:id="2251" w:name="_Toc999"/>
      <w:bookmarkEnd w:id="2250"/>
      <w:r>
        <w:rPr>
          <w:rtl w:val="true"/>
        </w:rPr>
        <w:t>داود بن القاسم بن إسحاق بن عبد الله بن جعفر بن أبی طالب، یکنی أبا هاشم؛ الجعفری</w:t>
      </w:r>
      <w:r>
        <w:rPr>
          <w:rtl w:val="true"/>
        </w:rPr>
        <w:t>:</w:t>
      </w:r>
      <w:bookmarkEnd w:id="2251"/>
    </w:p>
    <w:p>
      <w:pPr>
        <w:pStyle w:val="BookText"/>
        <w:rPr/>
      </w:pPr>
      <w:r>
        <w:rPr>
          <w:rFonts w:ascii="IRNazanin" w:hAnsi="IRNazanin" w:eastAsia="IRNazanin"/>
          <w:color w:val="111111"/>
          <w:sz w:val="28"/>
          <w:sz w:val="28"/>
          <w:szCs w:val="28"/>
          <w:rtl w:val="true"/>
          <w:lang w:bidi="fa-IR"/>
        </w:rPr>
        <w:t>من أهل بغداد، ثقة، جلیل القدر، عظیم المنزلة عند الأئمة علیهم السلام، شهد أبا جعفر، و أبا الحسن، و أبا محمد علیهم السلام، و کان شریفا عندهم؛ قاله العلامة، و النجاشی،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شاهد الرِّضا علیه السلام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وثقه الشیخ، و مدحه، و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علی ما نقل عنه</w:t>
      </w:r>
      <w:r>
        <w:rPr>
          <w:rFonts w:eastAsia="IRNazanin" w:cs="IRNazanin"/>
          <w:color w:val="111111"/>
          <w:sz w:val="28"/>
          <w:szCs w:val="28"/>
          <w:rtl w:val="true"/>
          <w:lang w:bidi="fa-IR"/>
        </w:rPr>
        <w:t>.</w:t>
      </w:r>
    </w:p>
    <w:p>
      <w:pPr>
        <w:pStyle w:val="Heading6"/>
        <w:numPr>
          <w:ilvl w:val="5"/>
          <w:numId w:val="1"/>
        </w:numPr>
        <w:rPr/>
      </w:pPr>
      <w:bookmarkStart w:id="2252" w:name="__RefHeading___Toc6343739_417432637"/>
      <w:bookmarkStart w:id="2253" w:name="_Toc1000"/>
      <w:bookmarkEnd w:id="2252"/>
      <w:r>
        <w:rPr>
          <w:rtl w:val="true"/>
        </w:rPr>
        <w:t>داود بن کثیر، الرقی</w:t>
      </w:r>
      <w:r>
        <w:rPr>
          <w:rtl w:val="true"/>
        </w:rPr>
        <w:t>:</w:t>
      </w:r>
      <w:bookmarkEnd w:id="2253"/>
    </w:p>
    <w:p>
      <w:pPr>
        <w:pStyle w:val="BookText"/>
        <w:rPr/>
      </w:pPr>
      <w:r>
        <w:rPr>
          <w:rFonts w:ascii="IRNazanin" w:hAnsi="IRNazanin" w:eastAsia="IRNazanin"/>
          <w:color w:val="111111"/>
          <w:sz w:val="28"/>
          <w:sz w:val="28"/>
          <w:szCs w:val="28"/>
          <w:rtl w:val="true"/>
          <w:lang w:bidi="fa-IR"/>
        </w:rPr>
        <w:t xml:space="preserve">ثقة، من أصحاب الکاظم علیه السلام،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خاصة أبی الحسن موسی علیه السلام، و ثقاته، و من أهل الورع، و العلم، و الفقه، من 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له مدح جلیل فی طرق الصدوق‌</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الکشی له مدائح جلیلة</w:t>
      </w:r>
      <w:r>
        <w:rPr>
          <w:rFonts w:eastAsia="IRNazanin" w:cs="IRNazanin"/>
          <w:color w:val="111111"/>
          <w:sz w:val="28"/>
          <w:szCs w:val="28"/>
          <w:rtl w:val="true"/>
          <w:lang w:bidi="fa-IR"/>
        </w:rPr>
        <w:t xml:space="preserve">. </w:t>
      </w:r>
      <w:bookmarkStart w:id="2254" w:name="pg12224_127250"/>
    </w:p>
    <w:p>
      <w:pPr>
        <w:pStyle w:val="BookText"/>
        <w:rPr/>
      </w:pPr>
      <w:bookmarkEnd w:id="2254"/>
      <w:r>
        <w:rPr>
          <w:rFonts w:ascii="IRNazanin" w:hAnsi="IRNazanin" w:eastAsia="IRNazanin"/>
          <w:color w:val="111111"/>
          <w:sz w:val="28"/>
          <w:sz w:val="28"/>
          <w:szCs w:val="28"/>
          <w:rtl w:val="true"/>
          <w:lang w:bidi="fa-IR"/>
        </w:rPr>
        <w:t xml:space="preserve">و رجح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ضعفه النجاشی، و ابن الغضائری</w:t>
      </w:r>
      <w:r>
        <w:rPr>
          <w:rFonts w:eastAsia="IRNazanin" w:cs="IRNazanin"/>
          <w:color w:val="111111"/>
          <w:sz w:val="28"/>
          <w:szCs w:val="28"/>
          <w:rtl w:val="true"/>
          <w:lang w:bidi="fa-IR"/>
        </w:rPr>
        <w:t>.</w:t>
      </w:r>
    </w:p>
    <w:p>
      <w:pPr>
        <w:pStyle w:val="Heading6"/>
        <w:numPr>
          <w:ilvl w:val="5"/>
          <w:numId w:val="1"/>
        </w:numPr>
        <w:rPr/>
      </w:pPr>
      <w:bookmarkStart w:id="2255" w:name="__RefHeading___Toc6343741_417432637"/>
      <w:bookmarkStart w:id="2256" w:name="_Toc1001"/>
      <w:bookmarkEnd w:id="2255"/>
      <w:r>
        <w:rPr>
          <w:rtl w:val="true"/>
        </w:rPr>
        <w:t>داود بن محمد؛ النهدی</w:t>
      </w:r>
      <w:r>
        <w:rPr>
          <w:rtl w:val="true"/>
        </w:rPr>
        <w:t>:</w:t>
      </w:r>
      <w:bookmarkEnd w:id="2256"/>
    </w:p>
    <w:p>
      <w:pPr>
        <w:pStyle w:val="BookText"/>
        <w:rPr/>
      </w:pPr>
      <w:r>
        <w:rPr>
          <w:rFonts w:ascii="IRNazanin" w:hAnsi="IRNazanin" w:eastAsia="IRNazanin"/>
          <w:color w:val="111111"/>
          <w:sz w:val="28"/>
          <w:sz w:val="28"/>
          <w:szCs w:val="28"/>
          <w:rtl w:val="true"/>
          <w:lang w:bidi="fa-IR"/>
        </w:rPr>
        <w:t>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257" w:name="__RefHeading___Toc6343743_417432637"/>
      <w:bookmarkStart w:id="2258" w:name="_Toc1002"/>
      <w:bookmarkEnd w:id="2257"/>
      <w:r>
        <w:rPr>
          <w:rtl w:val="true"/>
        </w:rPr>
        <w:t>داود بن النعمان</w:t>
      </w:r>
      <w:r>
        <w:rPr>
          <w:rtl w:val="true"/>
        </w:rPr>
        <w:t>:</w:t>
      </w:r>
      <w:bookmarkEnd w:id="2258"/>
    </w:p>
    <w:p>
      <w:pPr>
        <w:pStyle w:val="BookText"/>
        <w:rPr/>
      </w:pPr>
      <w:r>
        <w:rPr>
          <w:rFonts w:ascii="IRNazanin" w:hAnsi="IRNazanin" w:eastAsia="IRNazanin"/>
          <w:color w:val="111111"/>
          <w:sz w:val="28"/>
          <w:sz w:val="28"/>
          <w:szCs w:val="28"/>
          <w:rtl w:val="true"/>
          <w:lang w:bidi="fa-IR"/>
        </w:rPr>
        <w:t>ثقة، عین،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عن حمدویه، عن أشیاخه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خیر، فاضل؛ و نقله العلامة</w:t>
      </w:r>
      <w:r>
        <w:rPr>
          <w:rFonts w:eastAsia="IRNazanin" w:cs="IRNazanin"/>
          <w:color w:val="111111"/>
          <w:sz w:val="28"/>
          <w:szCs w:val="28"/>
          <w:rtl w:val="true"/>
          <w:lang w:bidi="fa-IR"/>
        </w:rPr>
        <w:t>.</w:t>
      </w:r>
    </w:p>
    <w:p>
      <w:pPr>
        <w:pStyle w:val="Heading6"/>
        <w:numPr>
          <w:ilvl w:val="5"/>
          <w:numId w:val="1"/>
        </w:numPr>
        <w:rPr/>
      </w:pPr>
      <w:bookmarkStart w:id="2259" w:name="__RefHeading___Toc6343745_417432637"/>
      <w:bookmarkStart w:id="2260" w:name="_Toc1003"/>
      <w:bookmarkEnd w:id="2259"/>
      <w:r>
        <w:rPr>
          <w:rtl w:val="true"/>
        </w:rPr>
        <w:t>داود بن یحیی بن بشیر؛ الدهقان؛ أبو سلیمان</w:t>
      </w:r>
      <w:r>
        <w:rPr>
          <w:rtl w:val="true"/>
        </w:rPr>
        <w:t>:</w:t>
      </w:r>
      <w:bookmarkEnd w:id="2260"/>
    </w:p>
    <w:p>
      <w:pPr>
        <w:pStyle w:val="BookText"/>
        <w:rPr/>
      </w:pPr>
      <w:r>
        <w:rPr>
          <w:rFonts w:ascii="IRNazanin" w:hAnsi="IRNazanin" w:eastAsia="IRNazanin"/>
          <w:color w:val="111111"/>
          <w:sz w:val="28"/>
          <w:sz w:val="28"/>
          <w:szCs w:val="28"/>
          <w:rtl w:val="true"/>
          <w:lang w:bidi="fa-IR"/>
        </w:rPr>
        <w:t>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261" w:name="__RefHeading___Toc6343747_417432637"/>
      <w:bookmarkStart w:id="2262" w:name="_Toc1004"/>
      <w:bookmarkEnd w:id="2261"/>
      <w:r>
        <w:rPr>
          <w:rtl w:val="true"/>
        </w:rPr>
        <w:t>دعبل بن علیّ؛ الخزاعی؛ أبو علی؛ الشاعر</w:t>
      </w:r>
      <w:r>
        <w:rPr>
          <w:rtl w:val="true"/>
        </w:rPr>
        <w:t>:</w:t>
      </w:r>
      <w:bookmarkEnd w:id="2262"/>
    </w:p>
    <w:p>
      <w:pPr>
        <w:pStyle w:val="BookText"/>
        <w:rPr/>
      </w:pPr>
      <w:r>
        <w:rPr>
          <w:rFonts w:ascii="IRNazanin" w:hAnsi="IRNazanin" w:eastAsia="IRNazanin"/>
          <w:color w:val="111111"/>
          <w:sz w:val="28"/>
          <w:sz w:val="28"/>
          <w:szCs w:val="28"/>
          <w:rtl w:val="true"/>
          <w:lang w:bidi="fa-IR"/>
        </w:rPr>
        <w:t>مشهور فی أصحابنا، حاله مشهور فی الإیمان، و علو المنزلة، عظیم الشأن؛ قاله العلامة، و مدحه النجاشی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روی الکشی و غیره مدحه</w:t>
      </w:r>
      <w:r>
        <w:rPr>
          <w:rFonts w:eastAsia="IRNazanin" w:cs="IRNazanin"/>
          <w:color w:val="111111"/>
          <w:sz w:val="28"/>
          <w:szCs w:val="28"/>
          <w:rtl w:val="true"/>
          <w:lang w:bidi="fa-IR"/>
        </w:rPr>
        <w:t>.</w:t>
      </w:r>
    </w:p>
    <w:p>
      <w:pPr>
        <w:pStyle w:val="Heading5"/>
        <w:numPr>
          <w:ilvl w:val="4"/>
          <w:numId w:val="1"/>
        </w:numPr>
        <w:rPr/>
      </w:pPr>
      <w:bookmarkStart w:id="2263" w:name="__RefHeading___Toc6343749_417432637"/>
      <w:bookmarkStart w:id="2264" w:name="_Toc1005"/>
      <w:bookmarkEnd w:id="2263"/>
      <w:r>
        <w:rPr>
          <w:rtl w:val="true"/>
        </w:rPr>
        <w:t>باب الذال‌</w:t>
      </w:r>
      <w:bookmarkEnd w:id="2264"/>
    </w:p>
    <w:p>
      <w:pPr>
        <w:pStyle w:val="Heading6"/>
        <w:numPr>
          <w:ilvl w:val="5"/>
          <w:numId w:val="1"/>
        </w:numPr>
        <w:rPr/>
      </w:pPr>
      <w:bookmarkStart w:id="2265" w:name="__RefHeading___Toc6343751_417432637"/>
      <w:bookmarkStart w:id="2266" w:name="_Toc1006"/>
      <w:bookmarkEnd w:id="2265"/>
      <w:r>
        <w:rPr>
          <w:rtl w:val="true"/>
        </w:rPr>
        <w:t>ذریح بن محمد بن یزید؛ أبو الولید؛ المحاربی</w:t>
      </w:r>
      <w:r>
        <w:rPr>
          <w:rtl w:val="true"/>
        </w:rPr>
        <w:t>:</w:t>
      </w:r>
      <w:bookmarkEnd w:id="2266"/>
    </w:p>
    <w:p>
      <w:pPr>
        <w:pStyle w:val="BookText"/>
        <w:rPr/>
      </w:pPr>
      <w:r>
        <w:rPr>
          <w:rFonts w:ascii="IRNazanin" w:hAnsi="IRNazanin" w:eastAsia="IRNazanin"/>
          <w:color w:val="111111"/>
          <w:sz w:val="28"/>
          <w:sz w:val="28"/>
          <w:szCs w:val="28"/>
          <w:rtl w:val="true"/>
          <w:lang w:bidi="fa-IR"/>
        </w:rPr>
        <w:t xml:space="preserve">روی عن أبی عبد الله، و أبی الحسن علیهما السلام،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العلامة، و وثقه ابن شهرآشوب أیضا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الصدوق ما یدل علی مدحه، و جلالته، و تفضیله علی </w:t>
      </w:r>
      <w:bookmarkStart w:id="2267" w:name="pg12224_127251"/>
    </w:p>
    <w:p>
      <w:pPr>
        <w:pStyle w:val="BookText"/>
        <w:rPr/>
      </w:pPr>
      <w:bookmarkEnd w:id="226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الحج‌</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8" w:name="__RefHeading___Toc6343753_417432637"/>
      <w:bookmarkStart w:id="2269" w:name="_Toc1007"/>
      <w:bookmarkEnd w:id="2268"/>
      <w:r>
        <w:rPr>
          <w:rtl w:val="true"/>
        </w:rPr>
        <w:t>باب الراء</w:t>
      </w:r>
      <w:bookmarkEnd w:id="2269"/>
    </w:p>
    <w:p>
      <w:pPr>
        <w:pStyle w:val="Heading6"/>
        <w:numPr>
          <w:ilvl w:val="5"/>
          <w:numId w:val="1"/>
        </w:numPr>
        <w:rPr/>
      </w:pPr>
      <w:bookmarkStart w:id="2270" w:name="__RefHeading___Toc6343755_417432637"/>
      <w:bookmarkStart w:id="2271" w:name="_Toc1008"/>
      <w:bookmarkEnd w:id="2270"/>
      <w:r>
        <w:rPr>
          <w:rtl w:val="true"/>
        </w:rPr>
        <w:t>الرازی</w:t>
      </w:r>
      <w:r>
        <w:rPr>
          <w:rtl w:val="true"/>
        </w:rPr>
        <w:t>:</w:t>
      </w:r>
      <w:bookmarkEnd w:id="2271"/>
    </w:p>
    <w:p>
      <w:pPr>
        <w:pStyle w:val="BookText"/>
        <w:rPr/>
      </w:pPr>
      <w:r>
        <w:rPr>
          <w:rFonts w:ascii="IRNazanin" w:hAnsi="IRNazanin" w:eastAsia="IRNazanin"/>
          <w:color w:val="111111"/>
          <w:sz w:val="28"/>
          <w:sz w:val="28"/>
          <w:szCs w:val="28"/>
          <w:rtl w:val="true"/>
          <w:lang w:bidi="fa-IR"/>
        </w:rPr>
        <w:t>ممدوح؛ قاله ابن داود؛ و قد روی الکشی مدحه</w:t>
      </w:r>
      <w:r>
        <w:rPr>
          <w:rFonts w:eastAsia="IRNazanin" w:cs="IRNazanin"/>
          <w:color w:val="111111"/>
          <w:sz w:val="28"/>
          <w:szCs w:val="28"/>
          <w:rtl w:val="true"/>
          <w:lang w:bidi="fa-IR"/>
        </w:rPr>
        <w:t>.</w:t>
      </w:r>
    </w:p>
    <w:p>
      <w:pPr>
        <w:pStyle w:val="Heading6"/>
        <w:numPr>
          <w:ilvl w:val="5"/>
          <w:numId w:val="1"/>
        </w:numPr>
        <w:rPr/>
      </w:pPr>
      <w:bookmarkStart w:id="2272" w:name="__RefHeading___Toc6343757_417432637"/>
      <w:bookmarkStart w:id="2273" w:name="_Toc1009"/>
      <w:bookmarkEnd w:id="2272"/>
      <w:r>
        <w:rPr>
          <w:rtl w:val="true"/>
        </w:rPr>
        <w:t>رافع بن سلمة بن أبی الجعد؛ الأشجعی</w:t>
      </w:r>
      <w:r>
        <w:rPr>
          <w:rtl w:val="true"/>
        </w:rPr>
        <w:t xml:space="preserve">: </w:t>
      </w:r>
      <w:r>
        <w:rPr>
          <w:rtl w:val="true"/>
        </w:rPr>
        <w:t>مولاهم</w:t>
      </w:r>
      <w:r>
        <w:rPr>
          <w:rtl w:val="true"/>
        </w:rPr>
        <w:t>:</w:t>
      </w:r>
      <w:bookmarkEnd w:id="2273"/>
    </w:p>
    <w:p>
      <w:pPr>
        <w:pStyle w:val="BookText"/>
        <w:rPr/>
      </w:pPr>
      <w:r>
        <w:rPr>
          <w:rFonts w:ascii="IRNazanin" w:hAnsi="IRNazanin" w:eastAsia="IRNazanin"/>
          <w:color w:val="111111"/>
          <w:sz w:val="28"/>
          <w:sz w:val="28"/>
          <w:szCs w:val="28"/>
          <w:rtl w:val="true"/>
          <w:lang w:bidi="fa-IR"/>
        </w:rPr>
        <w:t>کوفی، روی عن الباقر و الصادق علیهما السلام، ثقة، من بیت الثقات، و عیونهم؛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274" w:name="__RefHeading___Toc6343759_417432637"/>
      <w:bookmarkStart w:id="2275" w:name="_Toc1010"/>
      <w:bookmarkEnd w:id="2274"/>
      <w:r>
        <w:rPr>
          <w:rtl w:val="true"/>
        </w:rPr>
        <w:t>ربعی بن عبد الله بن الجارود بن أبی سبرة؛ الهذلیّ، أبو نعیم</w:t>
      </w:r>
      <w:r>
        <w:rPr>
          <w:rtl w:val="true"/>
        </w:rPr>
        <w:t>:</w:t>
      </w:r>
      <w:bookmarkEnd w:id="2275"/>
    </w:p>
    <w:p>
      <w:pPr>
        <w:pStyle w:val="BookText"/>
        <w:rPr/>
      </w:pPr>
      <w:r>
        <w:rPr>
          <w:rFonts w:ascii="IRNazanin" w:hAnsi="IRNazanin" w:eastAsia="IRNazanin"/>
          <w:color w:val="111111"/>
          <w:sz w:val="28"/>
          <w:sz w:val="28"/>
          <w:szCs w:val="28"/>
          <w:rtl w:val="true"/>
          <w:lang w:bidi="fa-IR"/>
        </w:rPr>
        <w:t>بصری ثقة، روی عن أبی عبد الله، و أبی الحسن علیهما السلام؛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عنه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توثیقه، عن محمد بن خالد؛ الطیالسی</w:t>
      </w:r>
      <w:r>
        <w:rPr>
          <w:rFonts w:eastAsia="IRNazanin" w:cs="IRNazanin"/>
          <w:color w:val="111111"/>
          <w:sz w:val="28"/>
          <w:szCs w:val="28"/>
          <w:rtl w:val="true"/>
          <w:lang w:bidi="fa-IR"/>
        </w:rPr>
        <w:t>:.</w:t>
      </w:r>
    </w:p>
    <w:p>
      <w:pPr>
        <w:pStyle w:val="Heading6"/>
        <w:numPr>
          <w:ilvl w:val="5"/>
          <w:numId w:val="1"/>
        </w:numPr>
        <w:rPr/>
      </w:pPr>
      <w:bookmarkStart w:id="2276" w:name="__RefHeading___Toc6343761_417432637"/>
      <w:bookmarkStart w:id="2277" w:name="_Toc1011"/>
      <w:bookmarkEnd w:id="2276"/>
      <w:r>
        <w:rPr>
          <w:rtl w:val="true"/>
        </w:rPr>
        <w:t>الربیع بن أبی مدرک؛ أبو سعید</w:t>
      </w:r>
      <w:r>
        <w:rPr>
          <w:rtl w:val="true"/>
        </w:rPr>
        <w:t>:</w:t>
      </w:r>
      <w:bookmarkEnd w:id="2277"/>
    </w:p>
    <w:p>
      <w:pPr>
        <w:pStyle w:val="BookText"/>
        <w:rPr/>
      </w:pPr>
      <w:r>
        <w:rPr>
          <w:rFonts w:ascii="IRNazanin" w:hAnsi="IRNazanin" w:eastAsia="IRNazanin"/>
          <w:color w:val="111111"/>
          <w:sz w:val="28"/>
          <w:sz w:val="28"/>
          <w:szCs w:val="28"/>
          <w:rtl w:val="true"/>
          <w:lang w:bidi="fa-IR"/>
        </w:rPr>
        <w:t>کوفی،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صلب علی التشیع، ثقة،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278" w:name="__RefHeading___Toc6343763_417432637"/>
      <w:bookmarkStart w:id="2279" w:name="_Toc1012"/>
      <w:bookmarkEnd w:id="2278"/>
      <w:r>
        <w:rPr>
          <w:rtl w:val="true"/>
        </w:rPr>
        <w:t>الربیع، الأصم</w:t>
      </w:r>
      <w:r>
        <w:rPr>
          <w:rtl w:val="true"/>
        </w:rPr>
        <w:t>:</w:t>
      </w:r>
      <w:bookmarkEnd w:id="2279"/>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أبی عمیر، عن الحسن بن محبوب، عنه؛ قاله الشیخ</w:t>
      </w:r>
      <w:r>
        <w:rPr>
          <w:rFonts w:eastAsia="IRNazanin" w:cs="IRNazanin"/>
          <w:color w:val="111111"/>
          <w:sz w:val="28"/>
          <w:szCs w:val="28"/>
          <w:rtl w:val="true"/>
          <w:lang w:bidi="fa-IR"/>
        </w:rPr>
        <w:t>.</w:t>
      </w:r>
    </w:p>
    <w:p>
      <w:pPr>
        <w:pStyle w:val="Heading6"/>
        <w:numPr>
          <w:ilvl w:val="5"/>
          <w:numId w:val="1"/>
        </w:numPr>
        <w:rPr/>
      </w:pPr>
      <w:bookmarkStart w:id="2280" w:name="__RefHeading___Toc6343765_417432637"/>
      <w:bookmarkStart w:id="2281" w:name="_Toc1013"/>
      <w:bookmarkEnd w:id="2280"/>
      <w:r>
        <w:rPr>
          <w:rtl w:val="true"/>
        </w:rPr>
        <w:t>الربیع بن خثیم</w:t>
      </w:r>
      <w:r>
        <w:rPr>
          <w:rtl w:val="true"/>
        </w:rPr>
        <w:t>:</w:t>
      </w:r>
      <w:bookmarkEnd w:id="228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الزهاد الثمانیة؛ رواه الکشی، عن الفضل بن شاذان، و نقله </w:t>
      </w:r>
      <w:bookmarkStart w:id="2282" w:name="pg12224_127252"/>
    </w:p>
    <w:p>
      <w:pPr>
        <w:pStyle w:val="BookText"/>
        <w:rPr/>
      </w:pPr>
      <w:bookmarkEnd w:id="2282"/>
      <w:r>
        <w:rPr>
          <w:rFonts w:ascii="IRNazanin" w:hAnsi="IRNazanin" w:eastAsia="IRNazanin"/>
          <w:color w:val="111111"/>
          <w:sz w:val="28"/>
          <w:sz w:val="28"/>
          <w:szCs w:val="28"/>
          <w:rtl w:val="true"/>
          <w:lang w:bidi="fa-IR"/>
        </w:rPr>
        <w:t>العلامة و فی الکشی، عن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الزهاد، الأتقیاء</w:t>
      </w:r>
      <w:r>
        <w:rPr>
          <w:rFonts w:eastAsia="IRNazanin" w:cs="IRNazanin"/>
          <w:color w:val="111111"/>
          <w:sz w:val="28"/>
          <w:szCs w:val="28"/>
          <w:rtl w:val="true"/>
          <w:lang w:bidi="fa-IR"/>
        </w:rPr>
        <w:t>.</w:t>
      </w:r>
    </w:p>
    <w:p>
      <w:pPr>
        <w:pStyle w:val="Heading6"/>
        <w:numPr>
          <w:ilvl w:val="5"/>
          <w:numId w:val="1"/>
        </w:numPr>
        <w:rPr/>
      </w:pPr>
      <w:bookmarkStart w:id="2283" w:name="__RefHeading___Toc6343767_417432637"/>
      <w:bookmarkStart w:id="2284" w:name="_Toc1014"/>
      <w:bookmarkEnd w:id="2283"/>
      <w:r>
        <w:rPr>
          <w:rtl w:val="true"/>
        </w:rPr>
        <w:t>رجاء بن یحیی بن سامان؛ أبو الحسین؛ العبرتائی</w:t>
      </w:r>
      <w:r>
        <w:rPr>
          <w:rtl w:val="true"/>
        </w:rPr>
        <w:t>:</w:t>
      </w:r>
      <w:bookmarkEnd w:id="2284"/>
    </w:p>
    <w:p>
      <w:pPr>
        <w:pStyle w:val="BookText"/>
        <w:rPr/>
      </w:pPr>
      <w:r>
        <w:rPr>
          <w:rFonts w:ascii="IRNazanin" w:hAnsi="IRNazanin" w:eastAsia="IRNazanin"/>
          <w:color w:val="111111"/>
          <w:sz w:val="28"/>
          <w:sz w:val="28"/>
          <w:szCs w:val="28"/>
          <w:rtl w:val="true"/>
          <w:lang w:bidi="fa-IR"/>
        </w:rPr>
        <w:t>ممدوح؛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285" w:name="__RefHeading___Toc6343769_417432637"/>
      <w:bookmarkStart w:id="2286" w:name="_Toc1015"/>
      <w:bookmarkEnd w:id="2285"/>
      <w:r>
        <w:rPr>
          <w:rtl w:val="true"/>
        </w:rPr>
        <w:t>رزیق بن مرزوق</w:t>
      </w:r>
      <w:r>
        <w:rPr>
          <w:rtl w:val="true"/>
        </w:rPr>
        <w:t>:</w:t>
      </w:r>
      <w:bookmarkEnd w:id="2286"/>
    </w:p>
    <w:p>
      <w:pPr>
        <w:pStyle w:val="BookText"/>
        <w:rPr/>
      </w:pPr>
      <w:r>
        <w:rPr>
          <w:rFonts w:ascii="IRNazanin" w:hAnsi="IRNazanin" w:eastAsia="IRNazanin"/>
          <w:color w:val="111111"/>
          <w:sz w:val="28"/>
          <w:sz w:val="28"/>
          <w:szCs w:val="28"/>
          <w:rtl w:val="true"/>
          <w:lang w:bidi="fa-IR"/>
        </w:rPr>
        <w:t>کوفی، ثقة؛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أورده ابن داود فی باب الزای، و نسب ما هنا إلی الوهم</w:t>
      </w:r>
      <w:r>
        <w:rPr>
          <w:rFonts w:eastAsia="IRNazanin" w:cs="IRNazanin"/>
          <w:color w:val="111111"/>
          <w:sz w:val="28"/>
          <w:szCs w:val="28"/>
          <w:rtl w:val="true"/>
          <w:lang w:bidi="fa-IR"/>
        </w:rPr>
        <w:t>.</w:t>
      </w:r>
    </w:p>
    <w:p>
      <w:pPr>
        <w:pStyle w:val="Heading6"/>
        <w:numPr>
          <w:ilvl w:val="5"/>
          <w:numId w:val="1"/>
        </w:numPr>
        <w:rPr/>
      </w:pPr>
      <w:bookmarkStart w:id="2287" w:name="__RefHeading___Toc6343771_417432637"/>
      <w:bookmarkStart w:id="2288" w:name="_Toc1016"/>
      <w:bookmarkEnd w:id="2287"/>
      <w:r>
        <w:rPr>
          <w:rtl w:val="true"/>
        </w:rPr>
        <w:t>رشید بن زید؛ الجعفی</w:t>
      </w:r>
      <w:r>
        <w:rPr>
          <w:rtl w:val="true"/>
        </w:rPr>
        <w:t>:</w:t>
      </w:r>
      <w:bookmarkEnd w:id="2288"/>
    </w:p>
    <w:p>
      <w:pPr>
        <w:pStyle w:val="BookText"/>
        <w:rPr/>
      </w:pPr>
      <w:r>
        <w:rPr>
          <w:rFonts w:ascii="IRNazanin" w:hAnsi="IRNazanin" w:eastAsia="IRNazanin"/>
          <w:color w:val="111111"/>
          <w:sz w:val="28"/>
          <w:sz w:val="28"/>
          <w:szCs w:val="28"/>
          <w:rtl w:val="true"/>
          <w:lang w:bidi="fa-IR"/>
        </w:rPr>
        <w:t xml:space="preserve">ثقة، قلیل الحدیث،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قاله‌النجاشی، و العلامة</w:t>
      </w:r>
      <w:r>
        <w:rPr>
          <w:rFonts w:eastAsia="IRNazanin" w:cs="IRNazanin"/>
          <w:color w:val="111111"/>
          <w:sz w:val="28"/>
          <w:szCs w:val="28"/>
          <w:rtl w:val="true"/>
          <w:lang w:bidi="fa-IR"/>
        </w:rPr>
        <w:t>.</w:t>
      </w:r>
    </w:p>
    <w:p>
      <w:pPr>
        <w:pStyle w:val="Heading6"/>
        <w:numPr>
          <w:ilvl w:val="5"/>
          <w:numId w:val="1"/>
        </w:numPr>
        <w:rPr/>
      </w:pPr>
      <w:bookmarkStart w:id="2289" w:name="__RefHeading___Toc6343773_417432637"/>
      <w:bookmarkStart w:id="2290" w:name="_Toc1017"/>
      <w:bookmarkEnd w:id="2289"/>
      <w:r>
        <w:rPr>
          <w:rtl w:val="true"/>
        </w:rPr>
        <w:t>رشید؛ الهجری</w:t>
      </w:r>
      <w:r>
        <w:rPr>
          <w:rtl w:val="true"/>
        </w:rPr>
        <w:t>:</w:t>
      </w:r>
      <w:bookmarkEnd w:id="2290"/>
    </w:p>
    <w:p>
      <w:pPr>
        <w:pStyle w:val="BookText"/>
        <w:rPr/>
      </w:pPr>
      <w:r>
        <w:rPr>
          <w:rFonts w:ascii="IRNazanin" w:hAnsi="IRNazanin" w:eastAsia="IRNazanin"/>
          <w:color w:val="111111"/>
          <w:sz w:val="28"/>
          <w:sz w:val="28"/>
          <w:szCs w:val="28"/>
          <w:rtl w:val="true"/>
          <w:lang w:bidi="fa-IR"/>
        </w:rPr>
        <w:t>مشکور؛ قاله العلامة، و روی الکشی و غیره مدحه</w:t>
      </w:r>
      <w:r>
        <w:rPr>
          <w:rFonts w:eastAsia="IRNazanin" w:cs="IRNazanin"/>
          <w:color w:val="111111"/>
          <w:sz w:val="28"/>
          <w:szCs w:val="28"/>
          <w:rtl w:val="true"/>
          <w:lang w:bidi="fa-IR"/>
        </w:rPr>
        <w:t>.</w:t>
      </w:r>
    </w:p>
    <w:p>
      <w:pPr>
        <w:pStyle w:val="Heading6"/>
        <w:numPr>
          <w:ilvl w:val="5"/>
          <w:numId w:val="1"/>
        </w:numPr>
        <w:rPr/>
      </w:pPr>
      <w:bookmarkStart w:id="2291" w:name="__RefHeading___Toc6343775_417432637"/>
      <w:bookmarkStart w:id="2292" w:name="_Toc1018"/>
      <w:bookmarkEnd w:id="2291"/>
      <w:r>
        <w:rPr>
          <w:rtl w:val="true"/>
        </w:rPr>
        <w:t>رفاعة بن موسی؛ النخاس</w:t>
      </w:r>
      <w:r>
        <w:rPr>
          <w:rtl w:val="true"/>
        </w:rPr>
        <w:t>:</w:t>
      </w:r>
      <w:bookmarkEnd w:id="2292"/>
    </w:p>
    <w:p>
      <w:pPr>
        <w:pStyle w:val="BookText"/>
        <w:rPr/>
      </w:pPr>
      <w:r>
        <w:rPr>
          <w:rFonts w:ascii="IRNazanin" w:hAnsi="IRNazanin" w:eastAsia="IRNazanin"/>
          <w:color w:val="111111"/>
          <w:sz w:val="28"/>
          <w:sz w:val="28"/>
          <w:szCs w:val="28"/>
          <w:rtl w:val="true"/>
          <w:lang w:bidi="fa-IR"/>
        </w:rPr>
        <w:t>روی عن أبی عبد الله، و أبی الحسن علیهما السلام، و کان ثقة فی حدیثه، مسکونا إلی روایته، لا یعترض علیه بشی‌ء، حسن الطریقة؛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Heading6"/>
        <w:numPr>
          <w:ilvl w:val="5"/>
          <w:numId w:val="1"/>
        </w:numPr>
        <w:rPr/>
      </w:pPr>
      <w:bookmarkStart w:id="2293" w:name="__RefHeading___Toc6343777_417432637"/>
      <w:bookmarkStart w:id="2294" w:name="_Toc1019"/>
      <w:bookmarkEnd w:id="2293"/>
      <w:r>
        <w:rPr>
          <w:rtl w:val="true"/>
        </w:rPr>
        <w:t>رقیم بن إلیاس بن عمرو؛ البجلی</w:t>
      </w:r>
      <w:r>
        <w:rPr>
          <w:rtl w:val="true"/>
        </w:rPr>
        <w:t>:</w:t>
      </w:r>
      <w:bookmarkEnd w:id="2294"/>
    </w:p>
    <w:p>
      <w:pPr>
        <w:pStyle w:val="BookText"/>
        <w:rPr/>
      </w:pPr>
      <w:r>
        <w:rPr>
          <w:rFonts w:ascii="IRNazanin" w:hAnsi="IRNazanin" w:eastAsia="IRNazanin"/>
          <w:color w:val="111111"/>
          <w:sz w:val="28"/>
          <w:sz w:val="28"/>
          <w:szCs w:val="28"/>
          <w:rtl w:val="true"/>
          <w:lang w:bidi="fa-IR"/>
        </w:rPr>
        <w:t>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295" w:name="__RefHeading___Toc6343779_417432637"/>
      <w:bookmarkStart w:id="2296" w:name="_Toc1020"/>
      <w:bookmarkEnd w:id="2295"/>
      <w:r>
        <w:rPr>
          <w:rtl w:val="true"/>
        </w:rPr>
        <w:t>روح بن عبد الرحیم</w:t>
      </w:r>
      <w:r>
        <w:rPr>
          <w:rtl w:val="true"/>
        </w:rPr>
        <w:t>:</w:t>
      </w:r>
      <w:bookmarkEnd w:id="2296"/>
    </w:p>
    <w:p>
      <w:pPr>
        <w:pStyle w:val="BookText"/>
        <w:rPr/>
      </w:pPr>
      <w:r>
        <w:rPr>
          <w:rFonts w:ascii="IRNazanin" w:hAnsi="IRNazanin" w:eastAsia="IRNazanin"/>
          <w:color w:val="111111"/>
          <w:sz w:val="28"/>
          <w:sz w:val="28"/>
          <w:szCs w:val="28"/>
          <w:rtl w:val="true"/>
          <w:lang w:bidi="fa-IR"/>
        </w:rPr>
        <w:t>کوفی، ثقة،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297" w:name="__RefHeading___Toc6343781_417432637"/>
      <w:bookmarkStart w:id="2298" w:name="_Toc1021"/>
      <w:bookmarkEnd w:id="2297"/>
      <w:r>
        <w:rPr>
          <w:rtl w:val="true"/>
        </w:rPr>
        <w:t>رومی بن زرارة بن أعین؛ الشیبانی</w:t>
      </w:r>
      <w:r>
        <w:rPr>
          <w:rtl w:val="true"/>
        </w:rPr>
        <w:t>:</w:t>
      </w:r>
      <w:bookmarkEnd w:id="229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أبی عبد الله، و أبی الحسن علیهما السلام، ثقة، قلیل </w:t>
      </w:r>
      <w:bookmarkStart w:id="2299" w:name="pg12224_127253"/>
    </w:p>
    <w:p>
      <w:pPr>
        <w:pStyle w:val="BookText"/>
        <w:rPr/>
      </w:pPr>
      <w:bookmarkEnd w:id="2299"/>
      <w:r>
        <w:rPr>
          <w:rFonts w:ascii="IRNazanin" w:hAnsi="IRNazanin" w:eastAsia="IRNazanin"/>
          <w:color w:val="111111"/>
          <w:sz w:val="28"/>
          <w:sz w:val="28"/>
          <w:szCs w:val="28"/>
          <w:rtl w:val="true"/>
          <w:lang w:bidi="fa-IR"/>
        </w:rPr>
        <w:t>الحدیث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300" w:name="__RefHeading___Toc6343783_417432637"/>
      <w:bookmarkStart w:id="2301" w:name="_Toc1022"/>
      <w:bookmarkEnd w:id="2300"/>
      <w:r>
        <w:rPr>
          <w:rtl w:val="true"/>
        </w:rPr>
        <w:t>رهیم‌ الأنصاری</w:t>
      </w:r>
      <w:r>
        <w:rPr>
          <w:rtl w:val="true"/>
        </w:rPr>
        <w:t>:</w:t>
      </w:r>
      <w:bookmarkEnd w:id="2301"/>
    </w:p>
    <w:p>
      <w:pPr>
        <w:pStyle w:val="BookText"/>
        <w:rPr/>
      </w:pPr>
      <w:r>
        <w:rPr>
          <w:rFonts w:ascii="IRNazanin" w:hAnsi="IRNazanin" w:eastAsia="IRNazanin"/>
          <w:color w:val="111111"/>
          <w:sz w:val="28"/>
          <w:sz w:val="28"/>
          <w:szCs w:val="28"/>
          <w:rtl w:val="true"/>
          <w:lang w:bidi="fa-IR"/>
        </w:rPr>
        <w:t>رهیم‌</w:t>
      </w:r>
      <w:r>
        <w:rPr>
          <w:rStyle w:val="FootnoteAnchor"/>
          <w:rtl w:val="true"/>
        </w:rPr>
        <w:footnoteReference w:id="361"/>
      </w: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ممدوح، رواه الکشی، و نقله العلامة</w:t>
      </w:r>
      <w:r>
        <w:rPr>
          <w:rFonts w:eastAsia="IRNazanin" w:cs="IRNazanin"/>
          <w:color w:val="111111"/>
          <w:sz w:val="28"/>
          <w:szCs w:val="28"/>
          <w:rtl w:val="true"/>
          <w:lang w:bidi="fa-IR"/>
        </w:rPr>
        <w:t>.</w:t>
      </w:r>
    </w:p>
    <w:p>
      <w:pPr>
        <w:pStyle w:val="Heading6"/>
        <w:numPr>
          <w:ilvl w:val="5"/>
          <w:numId w:val="1"/>
        </w:numPr>
        <w:rPr/>
      </w:pPr>
      <w:bookmarkStart w:id="2302" w:name="__RefHeading___Toc6343785_417432637"/>
      <w:bookmarkStart w:id="2303" w:name="_Toc1023"/>
      <w:bookmarkEnd w:id="2302"/>
      <w:r>
        <w:rPr>
          <w:rtl w:val="true"/>
        </w:rPr>
        <w:t>الریان بن شبیب؛ خال المعتصم</w:t>
      </w:r>
      <w:r>
        <w:rPr>
          <w:rtl w:val="true"/>
        </w:rPr>
        <w:t>:</w:t>
      </w:r>
      <w:bookmarkEnd w:id="2303"/>
    </w:p>
    <w:p>
      <w:pPr>
        <w:pStyle w:val="BookText"/>
        <w:rPr/>
      </w:pPr>
      <w:r>
        <w:rPr>
          <w:rFonts w:ascii="IRNazanin" w:hAnsi="IRNazanin" w:eastAsia="IRNazanin"/>
          <w:color w:val="111111"/>
          <w:sz w:val="28"/>
          <w:sz w:val="28"/>
          <w:szCs w:val="28"/>
          <w:rtl w:val="true"/>
          <w:lang w:bidi="fa-IR"/>
        </w:rPr>
        <w:t>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304" w:name="__RefHeading___Toc6343787_417432637"/>
      <w:bookmarkStart w:id="2305" w:name="_Toc1024"/>
      <w:bookmarkEnd w:id="2304"/>
      <w:r>
        <w:rPr>
          <w:rtl w:val="true"/>
        </w:rPr>
        <w:t>الریان بن الصلت؛ البغدادی؛ الأشعری؛ القمی؛ خراسانی الأصل؛ أبو علی</w:t>
      </w:r>
      <w:r>
        <w:rPr>
          <w:rtl w:val="true"/>
        </w:rPr>
        <w:t>:</w:t>
      </w:r>
      <w:bookmarkEnd w:id="2305"/>
    </w:p>
    <w:p>
      <w:pPr>
        <w:pStyle w:val="BookText"/>
        <w:rPr/>
      </w:pPr>
      <w:r>
        <w:rPr>
          <w:rFonts w:ascii="IRNazanin" w:hAnsi="IRNazanin" w:eastAsia="IRNazanin"/>
          <w:color w:val="111111"/>
          <w:sz w:val="28"/>
          <w:sz w:val="28"/>
          <w:szCs w:val="28"/>
          <w:rtl w:val="true"/>
          <w:lang w:bidi="fa-IR"/>
        </w:rPr>
        <w:t>روی عن الرضا علیه السلام، و کان ثقة، صدوقا؛ قاله النجاشی، و العلامة، و وثقه الشیخ فی رجال الرضا، و الهادی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مدحه</w:t>
      </w:r>
      <w:r>
        <w:rPr>
          <w:rFonts w:eastAsia="IRNazanin" w:cs="IRNazanin"/>
          <w:color w:val="111111"/>
          <w:sz w:val="28"/>
          <w:szCs w:val="28"/>
          <w:rtl w:val="true"/>
          <w:lang w:bidi="fa-IR"/>
        </w:rPr>
        <w:t>.</w:t>
      </w:r>
    </w:p>
    <w:p>
      <w:pPr>
        <w:pStyle w:val="Heading5"/>
        <w:numPr>
          <w:ilvl w:val="4"/>
          <w:numId w:val="1"/>
        </w:numPr>
        <w:rPr/>
      </w:pPr>
      <w:bookmarkStart w:id="2306" w:name="__RefHeading___Toc6343789_417432637"/>
      <w:bookmarkStart w:id="2307" w:name="_Toc1025"/>
      <w:bookmarkEnd w:id="2306"/>
      <w:r>
        <w:rPr>
          <w:rtl w:val="true"/>
        </w:rPr>
        <w:t>باب الزای‌</w:t>
      </w:r>
      <w:bookmarkEnd w:id="2307"/>
    </w:p>
    <w:p>
      <w:pPr>
        <w:pStyle w:val="Heading6"/>
        <w:numPr>
          <w:ilvl w:val="5"/>
          <w:numId w:val="1"/>
        </w:numPr>
        <w:rPr/>
      </w:pPr>
      <w:bookmarkStart w:id="2308" w:name="__RefHeading___Toc6343791_417432637"/>
      <w:bookmarkStart w:id="2309" w:name="_Toc1026"/>
      <w:bookmarkEnd w:id="2308"/>
      <w:r>
        <w:rPr>
          <w:rtl w:val="true"/>
        </w:rPr>
        <w:t>زادان، یکنی أبا عمرة، الفارسی</w:t>
      </w:r>
      <w:r>
        <w:rPr>
          <w:rtl w:val="true"/>
        </w:rPr>
        <w:t>:</w:t>
      </w:r>
      <w:bookmarkEnd w:id="2309"/>
    </w:p>
    <w:p>
      <w:pPr>
        <w:pStyle w:val="BookText"/>
        <w:rPr/>
      </w:pPr>
      <w:r>
        <w:rPr>
          <w:rFonts w:ascii="IRNazanin" w:hAnsi="IRNazanin" w:eastAsia="IRNazanin"/>
          <w:color w:val="111111"/>
          <w:sz w:val="28"/>
          <w:sz w:val="28"/>
          <w:szCs w:val="28"/>
          <w:rtl w:val="true"/>
          <w:lang w:bidi="fa-IR"/>
        </w:rPr>
        <w:t>من أصحاب علی علیه السلام؛ ذکره الشیخ، و نقل العلامة، عن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خواصه علیه السلام</w:t>
      </w:r>
      <w:r>
        <w:rPr>
          <w:rFonts w:eastAsia="IRNazanin" w:cs="IRNazanin"/>
          <w:color w:val="111111"/>
          <w:sz w:val="28"/>
          <w:szCs w:val="28"/>
          <w:rtl w:val="true"/>
          <w:lang w:bidi="fa-IR"/>
        </w:rPr>
        <w:t>.</w:t>
      </w:r>
    </w:p>
    <w:p>
      <w:pPr>
        <w:pStyle w:val="Heading6"/>
        <w:numPr>
          <w:ilvl w:val="5"/>
          <w:numId w:val="1"/>
        </w:numPr>
        <w:rPr/>
      </w:pPr>
      <w:bookmarkStart w:id="2310" w:name="__RefHeading___Toc6343793_417432637"/>
      <w:bookmarkStart w:id="2311" w:name="_Toc1027"/>
      <w:bookmarkEnd w:id="2310"/>
      <w:r>
        <w:rPr>
          <w:rtl w:val="true"/>
        </w:rPr>
        <w:t>زحر بن عبد الله؛ أبو الحصین؛ الأسدی</w:t>
      </w:r>
      <w:r>
        <w:rPr>
          <w:rtl w:val="true"/>
        </w:rPr>
        <w:t>:</w:t>
      </w:r>
      <w:bookmarkEnd w:id="2311"/>
    </w:p>
    <w:p>
      <w:pPr>
        <w:pStyle w:val="BookText"/>
        <w:rPr/>
      </w:pPr>
      <w:r>
        <w:rPr>
          <w:rFonts w:ascii="IRNazanin" w:hAnsi="IRNazanin" w:eastAsia="IRNazanin"/>
          <w:color w:val="111111"/>
          <w:sz w:val="28"/>
          <w:sz w:val="28"/>
          <w:szCs w:val="28"/>
          <w:rtl w:val="true"/>
          <w:lang w:bidi="fa-IR"/>
        </w:rPr>
        <w:t>زحر بن عبد الله؛ أبو</w:t>
      </w:r>
      <w:r>
        <w:rPr>
          <w:rStyle w:val="FootnoteAnchor"/>
          <w:rtl w:val="true"/>
        </w:rPr>
        <w:footnoteReference w:id="362"/>
      </w:r>
      <w:r>
        <w:rPr>
          <w:rFonts w:ascii="IRNazanin" w:hAnsi="IRNazanin" w:eastAsia="IRNazanin"/>
          <w:color w:val="111111"/>
          <w:sz w:val="28"/>
          <w:sz w:val="28"/>
          <w:szCs w:val="28"/>
          <w:rtl w:val="true"/>
          <w:lang w:bidi="fa-IR"/>
        </w:rPr>
        <w:t>الحصین؛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روی عن أبی جعفر؛ و أبی عبد الله علیهما السلام؛ و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312" w:name="__RefHeading___Toc6343795_417432637"/>
      <w:bookmarkStart w:id="2313" w:name="_Toc1028"/>
      <w:bookmarkEnd w:id="2312"/>
      <w:r>
        <w:rPr>
          <w:rtl w:val="true"/>
        </w:rPr>
        <w:t>زر بن حبیش‌</w:t>
      </w:r>
      <w:r>
        <w:rPr>
          <w:rtl w:val="true"/>
        </w:rPr>
        <w:t>:</w:t>
      </w:r>
      <w:bookmarkEnd w:id="2313"/>
    </w:p>
    <w:p>
      <w:pPr>
        <w:pStyle w:val="BookText"/>
        <w:rPr/>
      </w:pPr>
      <w:r>
        <w:rPr>
          <w:rFonts w:ascii="IRNazanin" w:hAnsi="IRNazanin" w:eastAsia="IRNazanin"/>
          <w:color w:val="111111"/>
          <w:sz w:val="28"/>
          <w:sz w:val="28"/>
          <w:szCs w:val="28"/>
          <w:rtl w:val="true"/>
          <w:lang w:bidi="fa-IR"/>
        </w:rPr>
        <w:t>زر بن حبیش‌</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رجال أمیر المؤمنین علیه السلام، و کان فاضلا؛ قاله الشیخ، </w:t>
      </w:r>
      <w:bookmarkStart w:id="2314" w:name="pg12224_127254"/>
    </w:p>
    <w:p>
      <w:pPr>
        <w:pStyle w:val="BookText"/>
        <w:rPr/>
      </w:pPr>
      <w:bookmarkEnd w:id="2314"/>
      <w:r>
        <w:rPr>
          <w:rFonts w:ascii="IRNazanin" w:hAnsi="IRNazanin" w:eastAsia="IRNazanin"/>
          <w:color w:val="111111"/>
          <w:sz w:val="28"/>
          <w:sz w:val="28"/>
          <w:szCs w:val="28"/>
          <w:rtl w:val="true"/>
          <w:lang w:bidi="fa-IR"/>
        </w:rPr>
        <w:t>و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عده من ثقات علی علیه السلام‌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15" w:name="__RefHeading___Toc6343797_417432637"/>
      <w:bookmarkStart w:id="2316" w:name="_Toc1029"/>
      <w:bookmarkEnd w:id="2315"/>
      <w:r>
        <w:rPr>
          <w:rtl w:val="true"/>
        </w:rPr>
        <w:t>زرارة بن أعین بن سنسن</w:t>
      </w:r>
      <w:r>
        <w:rPr>
          <w:rtl w:val="true"/>
        </w:rPr>
        <w:t>:</w:t>
      </w:r>
      <w:bookmarkEnd w:id="2316"/>
    </w:p>
    <w:p>
      <w:pPr>
        <w:pStyle w:val="BookText"/>
        <w:rPr/>
      </w:pPr>
      <w:r>
        <w:rPr>
          <w:rFonts w:ascii="IRNazanin" w:hAnsi="IRNazanin" w:eastAsia="IRNazanin"/>
          <w:color w:val="111111"/>
          <w:sz w:val="28"/>
          <w:sz w:val="28"/>
          <w:szCs w:val="28"/>
          <w:rtl w:val="true"/>
          <w:lang w:bidi="fa-IR"/>
        </w:rPr>
        <w:t>شیخ من أصحابنا فی زمانه، و متقدمهم، و کان قارئا، فقیها، متکلما، شاعرا أدبیاً، قد اجتمعت فیه خلال الفضل، و الدین، ثقة، صادقا فیما یرویه؛ قاله النجاشی، و العلامة، و وثقه الشیخ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و غیره أحادیث کثیرة جدا، فی مدحه، و جلالته، و توثیقه، تقدم بعضها فی القضاء</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أحادیث فی ذمه، ینبغی حملها علی التقیة، بل یتعین، و کذا ما ورد فی حق أمثاله من أجلاء الإمامیة، بعد تحقق المدح من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رواه الکشی عن حمدویه بن نصیر، عن محمد بن عیسی بن عبید، عن یونس بن عبد الرحمن، عن عبد الله بن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قولویه، و الحسین بن الحسن بن بندار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هارون بن الحسن بن محبوب، عن محمد بن عبد الله بن زرارة، و ابنیه الحسن و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زرارة، قال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علی والدک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أعیبک دفاعا منی عنک، فإن الناس، و العدو، یسارعون إلی کل من قرّبناه، و حمدنا مکانه، لإدخال الأذی فیمن نحبه و نقربه، فیذمونه لمحبتنا </w:t>
      </w:r>
    </w:p>
    <w:p>
      <w:pPr>
        <w:pStyle w:val="BookText"/>
        <w:rPr/>
      </w:pPr>
      <w:r>
        <w:rPr>
          <w:rFonts w:ascii="IRNazanin" w:hAnsi="IRNazanin" w:eastAsia="IRNazanin"/>
          <w:color w:val="111111"/>
          <w:sz w:val="28"/>
          <w:sz w:val="28"/>
          <w:szCs w:val="28"/>
          <w:rtl w:val="true"/>
          <w:lang w:bidi="fa-IR"/>
        </w:rPr>
        <w:t xml:space="preserve">له، و قربه، و دنوه منا و یرون إدخال الأذی علیه، و قتله، و یحمدون کل من عبناه نحن و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یحمد</w:t>
      </w:r>
      <w:r>
        <w:rPr>
          <w:rStyle w:val="FootnoteAnchor"/>
          <w:rtl w:val="true"/>
        </w:rPr>
        <w:footnoteReference w:id="366"/>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فإنما أعیبک، لأنک رجل اشتهرت بنا، و بمیلک إلینا، و أنت فی ذلک مذموم عند الناس، غیر محمود الأثر، لمودتک لنا، و بمیلک إلینا، فأحببت أن أعیبک، لیحمدوا أمرک فی الدین بعیبک و نقصک، و یکون بذلک منا دفع شرهم عنک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السَّفِینَةُ فَکانَتْ لِمَساکِینَ یَعْمَلُونَ فِی الْبَحْرِ، فَأَرَدْتُ أَنْ أَعِیبَها، وَ کانَ وَراءَهُمْ مَلِکٌ یَأْخُذُ کُلَّ سَفِینَةٍ</w:t>
      </w:r>
      <w:r>
        <w:rPr>
          <w:rStyle w:val="FootnoteAnchor"/>
          <w:rtl w:val="true"/>
        </w:rPr>
        <w:footnoteReference w:id="367"/>
      </w:r>
      <w:r>
        <w:rPr>
          <w:rFonts w:ascii="Amiri" w:hAnsi="Amiri" w:eastAsia="Amiri" w:cs="Amiri"/>
          <w:color w:val="111111"/>
          <w:sz w:val="28"/>
          <w:sz w:val="28"/>
          <w:szCs w:val="28"/>
          <w:rtl w:val="true"/>
          <w:lang w:bidi="ar-SA"/>
        </w:rPr>
        <w:t xml:space="preserve">غَصْباً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الکهف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التنزیل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و الله، ما عابها، إلا لکی تسلم من الملک و لا تعطب علی یدیه، و لقد کانت صالحة، لیس للعیب فیها مساغ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فافهم المثل، یرحمک الله، فإنک و الله أحب الناس إلیّ، و أحب أصحاب أبی إلیّ، حیا و میتا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فإنک أفضل سفن ذلک البحر، القمقام، الزاخر، و إن من ورائک لملکا، ظلوما، غصوبا، یرقب عبور کل سفینة صالحة ترد من‌</w:t>
      </w:r>
      <w:r>
        <w:rPr>
          <w:rStyle w:val="FootnoteAnchor"/>
          <w:rtl w:val="true"/>
        </w:rPr>
        <w:footnoteReference w:id="368"/>
      </w:r>
      <w:r>
        <w:rPr>
          <w:rFonts w:ascii="IRNazanin" w:hAnsi="IRNazanin" w:eastAsia="IRNazanin"/>
          <w:color w:val="111111"/>
          <w:sz w:val="28"/>
          <w:sz w:val="28"/>
          <w:szCs w:val="28"/>
          <w:rtl w:val="true"/>
          <w:lang w:bidi="fa-IR"/>
        </w:rPr>
        <w:t>بحر الهدی، لیأخذها غصبا، فیغصبها، و أهلها</w:t>
      </w:r>
      <w:r>
        <w:rPr>
          <w:rFonts w:eastAsia="IRNazanin" w:cs="IRNazanin"/>
          <w:color w:val="111111"/>
          <w:sz w:val="28"/>
          <w:szCs w:val="28"/>
          <w:rtl w:val="true"/>
          <w:lang w:bidi="fa-IR"/>
        </w:rPr>
        <w:t xml:space="preserve">. </w:t>
      </w:r>
      <w:bookmarkStart w:id="2317" w:name="pg12224_127256"/>
    </w:p>
    <w:p>
      <w:pPr>
        <w:pStyle w:val="BookText"/>
        <w:rPr/>
      </w:pPr>
      <w:bookmarkEnd w:id="2317"/>
      <w:r>
        <w:rPr>
          <w:rFonts w:ascii="IRNazanin" w:hAnsi="IRNazanin" w:eastAsia="IRNazanin"/>
          <w:color w:val="111111"/>
          <w:sz w:val="28"/>
          <w:sz w:val="28"/>
          <w:szCs w:val="28"/>
          <w:rtl w:val="true"/>
          <w:lang w:bidi="fa-IR"/>
        </w:rPr>
        <w:t>فرحمة الله علیک، حیا، و رحمته، و رضوانه علیک،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الکلینی،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أسانید، عن الصادق علیه السلام فی حدیث طویل نحوه‌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18" w:name="__RefHeading___Toc6343799_417432637"/>
      <w:bookmarkStart w:id="2319" w:name="_Toc1030"/>
      <w:bookmarkEnd w:id="2318"/>
      <w:r>
        <w:rPr>
          <w:rtl w:val="true"/>
        </w:rPr>
        <w:t>زرعة بن محمد؛ الحضرمی</w:t>
      </w:r>
      <w:r>
        <w:rPr>
          <w:rtl w:val="true"/>
        </w:rPr>
        <w:t>:</w:t>
      </w:r>
      <w:bookmarkEnd w:id="2319"/>
    </w:p>
    <w:p>
      <w:pPr>
        <w:pStyle w:val="BookText"/>
        <w:rPr/>
      </w:pPr>
      <w:r>
        <w:rPr>
          <w:rFonts w:ascii="IRNazanin" w:hAnsi="IRNazanin" w:eastAsia="IRNazanin"/>
          <w:color w:val="111111"/>
          <w:sz w:val="28"/>
          <w:sz w:val="28"/>
          <w:szCs w:val="28"/>
          <w:rtl w:val="true"/>
          <w:lang w:bidi="fa-IR"/>
        </w:rPr>
        <w:t>ثقة، و کان واقفیا؛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p>
    <w:p>
      <w:pPr>
        <w:pStyle w:val="Heading6"/>
        <w:numPr>
          <w:ilvl w:val="5"/>
          <w:numId w:val="1"/>
        </w:numPr>
        <w:rPr/>
      </w:pPr>
      <w:bookmarkStart w:id="2320" w:name="__RefHeading___Toc6343801_417432637"/>
      <w:bookmarkStart w:id="2321" w:name="_Toc1031"/>
      <w:bookmarkEnd w:id="2320"/>
      <w:r>
        <w:rPr>
          <w:rtl w:val="true"/>
        </w:rPr>
        <w:t>زکار بن الحسن؛ الدینوری</w:t>
      </w:r>
      <w:r>
        <w:rPr>
          <w:rtl w:val="true"/>
        </w:rPr>
        <w:t>:</w:t>
      </w:r>
      <w:bookmarkEnd w:id="2321"/>
    </w:p>
    <w:p>
      <w:pPr>
        <w:pStyle w:val="BookText"/>
        <w:rPr/>
      </w:pPr>
      <w:r>
        <w:rPr>
          <w:rFonts w:ascii="IRNazanin" w:hAnsi="IRNazanin" w:eastAsia="IRNazanin"/>
          <w:color w:val="111111"/>
          <w:sz w:val="28"/>
          <w:sz w:val="28"/>
          <w:szCs w:val="28"/>
          <w:rtl w:val="true"/>
          <w:lang w:bidi="fa-IR"/>
        </w:rPr>
        <w:t>شیخ، من أصحابنا، ثقة؛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زکار بن فرقد</w:t>
      </w:r>
      <w:r>
        <w:rPr>
          <w:rFonts w:eastAsia="IRNazanin" w:cs="IRNazanin"/>
          <w:color w:val="111111"/>
          <w:sz w:val="28"/>
          <w:szCs w:val="28"/>
          <w:rtl w:val="true"/>
          <w:lang w:bidi="fa-IR"/>
        </w:rPr>
        <w:t>.</w:t>
      </w:r>
    </w:p>
    <w:p>
      <w:pPr>
        <w:pStyle w:val="Heading6"/>
        <w:numPr>
          <w:ilvl w:val="5"/>
          <w:numId w:val="1"/>
        </w:numPr>
        <w:rPr/>
      </w:pPr>
      <w:bookmarkStart w:id="2322" w:name="__RefHeading___Toc6343803_417432637"/>
      <w:bookmarkStart w:id="2323" w:name="_Toc1032"/>
      <w:bookmarkEnd w:id="2322"/>
      <w:r>
        <w:rPr>
          <w:rtl w:val="true"/>
        </w:rPr>
        <w:t>زکار بن یحیی</w:t>
      </w:r>
      <w:r>
        <w:rPr>
          <w:rtl w:val="true"/>
        </w:rPr>
        <w:t>:</w:t>
      </w:r>
      <w:bookmarkEnd w:id="2323"/>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الشیخ</w:t>
      </w:r>
      <w:r>
        <w:rPr>
          <w:rFonts w:eastAsia="IRNazanin" w:cs="IRNazanin"/>
          <w:color w:val="111111"/>
          <w:sz w:val="28"/>
          <w:szCs w:val="28"/>
          <w:rtl w:val="true"/>
          <w:lang w:bidi="fa-IR"/>
        </w:rPr>
        <w:t>.</w:t>
      </w:r>
    </w:p>
    <w:p>
      <w:pPr>
        <w:pStyle w:val="Heading6"/>
        <w:numPr>
          <w:ilvl w:val="5"/>
          <w:numId w:val="1"/>
        </w:numPr>
        <w:rPr/>
      </w:pPr>
      <w:bookmarkStart w:id="2324" w:name="__RefHeading___Toc6343805_417432637"/>
      <w:bookmarkStart w:id="2325" w:name="_Toc1033"/>
      <w:bookmarkEnd w:id="2324"/>
      <w:r>
        <w:rPr>
          <w:rtl w:val="true"/>
        </w:rPr>
        <w:t>زکریا بن آدم بن سعد؛ الأشعری</w:t>
      </w:r>
      <w:r>
        <w:rPr>
          <w:rtl w:val="true"/>
        </w:rPr>
        <w:t>:</w:t>
      </w:r>
      <w:bookmarkEnd w:id="2325"/>
    </w:p>
    <w:p>
      <w:pPr>
        <w:pStyle w:val="BookText"/>
        <w:rPr/>
      </w:pPr>
      <w:r>
        <w:rPr>
          <w:rFonts w:ascii="IRNazanin" w:hAnsi="IRNazanin" w:eastAsia="IRNazanin"/>
          <w:color w:val="111111"/>
          <w:sz w:val="28"/>
          <w:sz w:val="28"/>
          <w:szCs w:val="28"/>
          <w:rtl w:val="true"/>
          <w:lang w:bidi="fa-IR"/>
        </w:rPr>
        <w:t>ثقة، جلیل القدر، و کان له وجه عند الرضا علیه السلام،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له مدائح جلیلة</w:t>
      </w:r>
      <w:r>
        <w:rPr>
          <w:rFonts w:eastAsia="IRNazanin" w:cs="IRNazanin"/>
          <w:color w:val="111111"/>
          <w:sz w:val="28"/>
          <w:szCs w:val="28"/>
          <w:rtl w:val="true"/>
          <w:lang w:bidi="fa-IR"/>
        </w:rPr>
        <w:t>.</w:t>
      </w:r>
    </w:p>
    <w:p>
      <w:pPr>
        <w:pStyle w:val="Heading6"/>
        <w:numPr>
          <w:ilvl w:val="5"/>
          <w:numId w:val="1"/>
        </w:numPr>
        <w:rPr/>
      </w:pPr>
      <w:bookmarkStart w:id="2326" w:name="__RefHeading___Toc6343807_417432637"/>
      <w:bookmarkStart w:id="2327" w:name="_Toc1034"/>
      <w:bookmarkEnd w:id="2326"/>
      <w:r>
        <w:rPr>
          <w:rtl w:val="true"/>
        </w:rPr>
        <w:t>زکریا بن إدریس؛ أبو جریر؛ القمی</w:t>
      </w:r>
      <w:r>
        <w:rPr>
          <w:rtl w:val="true"/>
        </w:rPr>
        <w:t>:</w:t>
      </w:r>
      <w:bookmarkEnd w:id="2327"/>
    </w:p>
    <w:p>
      <w:pPr>
        <w:pStyle w:val="BookText"/>
        <w:rPr/>
      </w:pPr>
      <w:r>
        <w:rPr>
          <w:rFonts w:ascii="IRNazanin" w:hAnsi="IRNazanin" w:eastAsia="IRNazanin"/>
          <w:color w:val="111111"/>
          <w:sz w:val="28"/>
          <w:sz w:val="28"/>
          <w:szCs w:val="28"/>
          <w:rtl w:val="true"/>
          <w:lang w:bidi="fa-IR"/>
        </w:rPr>
        <w:t>کان وجها، یروی عن الرضا علیه السلام، قاله العلامة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الکشی مدحه</w:t>
      </w:r>
      <w:r>
        <w:rPr>
          <w:rFonts w:eastAsia="IRNazanin" w:cs="IRNazanin"/>
          <w:color w:val="111111"/>
          <w:sz w:val="28"/>
          <w:szCs w:val="28"/>
          <w:rtl w:val="true"/>
          <w:lang w:bidi="fa-IR"/>
        </w:rPr>
        <w:t xml:space="preserve">. </w:t>
      </w:r>
      <w:bookmarkStart w:id="2328" w:name="pg12224_127257"/>
    </w:p>
    <w:p>
      <w:pPr>
        <w:pStyle w:val="Heading6"/>
        <w:numPr>
          <w:ilvl w:val="5"/>
          <w:numId w:val="1"/>
        </w:numPr>
        <w:rPr/>
      </w:pPr>
      <w:bookmarkStart w:id="2329" w:name="__RefHeading___Toc6343809_417432637"/>
      <w:bookmarkStart w:id="2330" w:name="_Toc1035"/>
      <w:bookmarkEnd w:id="2328"/>
      <w:bookmarkEnd w:id="2329"/>
      <w:r>
        <w:rPr>
          <w:rtl w:val="true"/>
        </w:rPr>
        <w:t>زکریا بن سابور</w:t>
      </w:r>
      <w:r>
        <w:rPr>
          <w:rtl w:val="true"/>
        </w:rPr>
        <w:t>:</w:t>
      </w:r>
      <w:bookmarkEnd w:id="2330"/>
    </w:p>
    <w:p>
      <w:pPr>
        <w:pStyle w:val="BookText"/>
        <w:rPr/>
      </w:pPr>
      <w:r>
        <w:rPr>
          <w:rFonts w:ascii="IRNazanin" w:hAnsi="IRNazanin" w:eastAsia="IRNazanin"/>
          <w:color w:val="111111"/>
          <w:sz w:val="28"/>
          <w:sz w:val="28"/>
          <w:szCs w:val="28"/>
          <w:rtl w:val="true"/>
          <w:lang w:bidi="fa-IR"/>
        </w:rPr>
        <w:t>ثقة؛ قاله العلامة، و النجاشی، فی ترجمة أخیه؛ بسطام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مدحه، فی الجنائز</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31" w:name="__RefHeading___Toc6343811_417432637"/>
      <w:bookmarkStart w:id="2332" w:name="_Toc1036"/>
      <w:bookmarkEnd w:id="2331"/>
      <w:r>
        <w:rPr>
          <w:rtl w:val="true"/>
        </w:rPr>
        <w:t>زکریا بن عبد الصمد؛ القمی، أبو جریر</w:t>
      </w:r>
      <w:r>
        <w:rPr>
          <w:rtl w:val="true"/>
        </w:rPr>
        <w:t>:</w:t>
      </w:r>
      <w:bookmarkEnd w:id="2332"/>
    </w:p>
    <w:p>
      <w:pPr>
        <w:pStyle w:val="BookText"/>
        <w:rPr/>
      </w:pPr>
      <w:r>
        <w:rPr>
          <w:rFonts w:ascii="Amiri" w:hAnsi="Amiri" w:eastAsia="Amiri" w:cs="Amiri"/>
          <w:color w:val="111111"/>
          <w:sz w:val="28"/>
          <w:sz w:val="28"/>
          <w:szCs w:val="28"/>
          <w:rtl w:val="true"/>
          <w:lang w:bidi="ar-SA"/>
        </w:rPr>
        <w:t>ثقة؛ قاله 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ذکره الشیخ فی أصحاب الکاظم، و الرضا علیهما السلام، و وثقه</w:t>
      </w:r>
      <w:r>
        <w:rPr>
          <w:rFonts w:eastAsia="IRNazanin" w:cs="IRNazanin"/>
          <w:color w:val="111111"/>
          <w:sz w:val="28"/>
          <w:szCs w:val="28"/>
          <w:rtl w:val="true"/>
          <w:lang w:bidi="fa-IR"/>
        </w:rPr>
        <w:t>.</w:t>
      </w:r>
    </w:p>
    <w:p>
      <w:pPr>
        <w:pStyle w:val="Heading6"/>
        <w:numPr>
          <w:ilvl w:val="5"/>
          <w:numId w:val="1"/>
        </w:numPr>
        <w:rPr/>
      </w:pPr>
      <w:bookmarkStart w:id="2333" w:name="__RefHeading___Toc6343813_417432637"/>
      <w:bookmarkStart w:id="2334" w:name="_Toc1037"/>
      <w:bookmarkEnd w:id="2333"/>
      <w:r>
        <w:rPr>
          <w:rtl w:val="true"/>
        </w:rPr>
        <w:t>زکریا بن یحیی؛ التمیمی</w:t>
      </w:r>
      <w:r>
        <w:rPr>
          <w:rtl w:val="true"/>
        </w:rPr>
        <w:t>:</w:t>
      </w:r>
      <w:bookmarkEnd w:id="2334"/>
    </w:p>
    <w:p>
      <w:pPr>
        <w:pStyle w:val="BookText"/>
        <w:rPr/>
      </w:pPr>
      <w:r>
        <w:rPr>
          <w:rFonts w:ascii="IRNazanin" w:hAnsi="IRNazanin" w:eastAsia="IRNazanin"/>
          <w:color w:val="111111"/>
          <w:sz w:val="28"/>
          <w:sz w:val="28"/>
          <w:szCs w:val="28"/>
          <w:rtl w:val="true"/>
          <w:lang w:bidi="fa-IR"/>
        </w:rPr>
        <w:t>کوفی؛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335" w:name="__RefHeading___Toc6343815_417432637"/>
      <w:bookmarkStart w:id="2336" w:name="_Toc1038"/>
      <w:bookmarkEnd w:id="2335"/>
      <w:r>
        <w:rPr>
          <w:rtl w:val="true"/>
        </w:rPr>
        <w:t>زکریا بن یحیی؛ الواسطی</w:t>
      </w:r>
      <w:r>
        <w:rPr>
          <w:rtl w:val="true"/>
        </w:rPr>
        <w:t>:</w:t>
      </w:r>
      <w:bookmarkEnd w:id="2336"/>
    </w:p>
    <w:p>
      <w:pPr>
        <w:pStyle w:val="BookText"/>
        <w:rPr/>
      </w:pPr>
      <w:r>
        <w:rPr>
          <w:rFonts w:ascii="IRNazanin" w:hAnsi="IRNazanin" w:eastAsia="IRNazanin"/>
          <w:color w:val="111111"/>
          <w:sz w:val="28"/>
          <w:sz w:val="28"/>
          <w:szCs w:val="28"/>
          <w:rtl w:val="true"/>
          <w:lang w:bidi="fa-IR"/>
        </w:rPr>
        <w:t>ثقة، روی عن أبی عبد الله علیه السلام، ذکره ابن نوح؛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ذکره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زکار بن یحیی، الواسطی</w:t>
      </w:r>
      <w:r>
        <w:rPr>
          <w:rFonts w:eastAsia="IRNazanin" w:cs="IRNazanin"/>
          <w:color w:val="111111"/>
          <w:sz w:val="28"/>
          <w:szCs w:val="28"/>
          <w:rtl w:val="true"/>
          <w:lang w:bidi="fa-IR"/>
        </w:rPr>
        <w:t>".</w:t>
      </w:r>
    </w:p>
    <w:p>
      <w:pPr>
        <w:pStyle w:val="Heading6"/>
        <w:numPr>
          <w:ilvl w:val="5"/>
          <w:numId w:val="1"/>
        </w:numPr>
        <w:rPr/>
      </w:pPr>
      <w:bookmarkStart w:id="2337" w:name="__RefHeading___Toc6343817_417432637"/>
      <w:bookmarkStart w:id="2338" w:name="_Toc1039"/>
      <w:bookmarkEnd w:id="2337"/>
      <w:r>
        <w:rPr>
          <w:rtl w:val="true"/>
        </w:rPr>
        <w:t>زمیلة</w:t>
      </w:r>
      <w:r>
        <w:rPr>
          <w:rtl w:val="true"/>
        </w:rPr>
        <w:t>:</w:t>
      </w:r>
      <w:bookmarkEnd w:id="2338"/>
    </w:p>
    <w:p>
      <w:pPr>
        <w:pStyle w:val="BookText"/>
        <w:rPr/>
      </w:pPr>
      <w:r>
        <w:rPr>
          <w:rFonts w:ascii="IRNazanin" w:hAnsi="IRNazanin" w:eastAsia="IRNazanin"/>
          <w:color w:val="111111"/>
          <w:sz w:val="28"/>
          <w:sz w:val="28"/>
          <w:szCs w:val="28"/>
          <w:rtl w:val="true"/>
          <w:lang w:bidi="fa-IR"/>
        </w:rPr>
        <w:t>من أصحاب علی علیه السلام، ثقة؛ قاله ابن داود، نقلا عن الکشی</w:t>
      </w:r>
      <w:r>
        <w:rPr>
          <w:rFonts w:eastAsia="IRNazanin" w:cs="IRNazanin"/>
          <w:color w:val="111111"/>
          <w:sz w:val="28"/>
          <w:szCs w:val="28"/>
          <w:rtl w:val="true"/>
          <w:lang w:bidi="fa-IR"/>
        </w:rPr>
        <w:t>.</w:t>
      </w:r>
    </w:p>
    <w:p>
      <w:pPr>
        <w:pStyle w:val="Heading6"/>
        <w:numPr>
          <w:ilvl w:val="5"/>
          <w:numId w:val="1"/>
        </w:numPr>
        <w:rPr/>
      </w:pPr>
      <w:bookmarkStart w:id="2339" w:name="__RefHeading___Toc6343819_417432637"/>
      <w:bookmarkStart w:id="2340" w:name="_Toc1040"/>
      <w:bookmarkEnd w:id="2339"/>
      <w:r>
        <w:rPr>
          <w:rtl w:val="true"/>
        </w:rPr>
        <w:t>زیاد بن أبی الحلال</w:t>
      </w:r>
      <w:r>
        <w:rPr>
          <w:rtl w:val="true"/>
        </w:rPr>
        <w:t>:</w:t>
      </w:r>
      <w:bookmarkEnd w:id="2340"/>
    </w:p>
    <w:p>
      <w:pPr>
        <w:pStyle w:val="BookText"/>
        <w:rPr/>
      </w:pPr>
      <w:r>
        <w:rPr>
          <w:rFonts w:ascii="IRNazanin" w:hAnsi="IRNazanin" w:eastAsia="IRNazanin"/>
          <w:color w:val="111111"/>
          <w:sz w:val="28"/>
          <w:sz w:val="28"/>
          <w:szCs w:val="28"/>
          <w:rtl w:val="true"/>
          <w:lang w:bidi="fa-IR"/>
        </w:rPr>
        <w:t>کوفی؛ مولی؛ ثقة،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341" w:name="__RefHeading___Toc6343821_417432637"/>
      <w:bookmarkStart w:id="2342" w:name="_Toc1041"/>
      <w:bookmarkEnd w:id="2341"/>
      <w:r>
        <w:rPr>
          <w:rtl w:val="true"/>
        </w:rPr>
        <w:t>زیاد بن أبی رجاء و اسم أبی رجاء</w:t>
      </w:r>
      <w:r>
        <w:rPr>
          <w:rtl w:val="true"/>
        </w:rPr>
        <w:t xml:space="preserve">: </w:t>
      </w:r>
      <w:r>
        <w:rPr>
          <w:rtl w:val="true"/>
        </w:rPr>
        <w:t>منذر</w:t>
      </w:r>
      <w:r>
        <w:rPr>
          <w:rtl w:val="true"/>
        </w:rPr>
        <w:t>-:</w:t>
      </w:r>
      <w:bookmarkEnd w:id="234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صحیح؛ قاله العلامة، و النجاشی، فی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عبیدة الحذاء، نقلا عن سعد بن عبد الله، و حکم باتحادهما</w:t>
      </w:r>
      <w:r>
        <w:rPr>
          <w:rFonts w:eastAsia="IRNazanin" w:cs="IRNazanin"/>
          <w:color w:val="111111"/>
          <w:sz w:val="28"/>
          <w:szCs w:val="28"/>
          <w:rtl w:val="true"/>
          <w:lang w:bidi="fa-IR"/>
        </w:rPr>
        <w:t xml:space="preserve">. </w:t>
      </w:r>
      <w:bookmarkStart w:id="2343" w:name="pg12224_127258"/>
    </w:p>
    <w:p>
      <w:pPr>
        <w:pStyle w:val="BookText"/>
        <w:rPr/>
      </w:pPr>
      <w:bookmarkEnd w:id="2343"/>
      <w:r>
        <w:rPr>
          <w:rFonts w:ascii="IRNazanin" w:hAnsi="IRNazanin" w:eastAsia="IRNazanin"/>
          <w:color w:val="111111"/>
          <w:sz w:val="28"/>
          <w:sz w:val="28"/>
          <w:szCs w:val="28"/>
          <w:rtl w:val="true"/>
          <w:lang w:bidi="fa-IR"/>
        </w:rPr>
        <w:t>و روی الکشی توثیقه عن العیاشی، عن ابن فضال</w:t>
      </w:r>
      <w:r>
        <w:rPr>
          <w:rFonts w:eastAsia="IRNazanin" w:cs="IRNazanin"/>
          <w:color w:val="111111"/>
          <w:sz w:val="28"/>
          <w:szCs w:val="28"/>
          <w:rtl w:val="true"/>
          <w:lang w:bidi="fa-IR"/>
        </w:rPr>
        <w:t>.</w:t>
      </w:r>
    </w:p>
    <w:p>
      <w:pPr>
        <w:pStyle w:val="Heading6"/>
        <w:numPr>
          <w:ilvl w:val="5"/>
          <w:numId w:val="1"/>
        </w:numPr>
        <w:rPr/>
      </w:pPr>
      <w:bookmarkStart w:id="2344" w:name="__RefHeading___Toc6343823_417432637"/>
      <w:bookmarkStart w:id="2345" w:name="_Toc1042"/>
      <w:bookmarkEnd w:id="2344"/>
      <w:r>
        <w:rPr>
          <w:rtl w:val="true"/>
        </w:rPr>
        <w:t>زیاد بن أبی غیاث و اسم أبی غیاث</w:t>
      </w:r>
      <w:r>
        <w:rPr>
          <w:rtl w:val="true"/>
        </w:rPr>
        <w:t xml:space="preserve">: </w:t>
      </w:r>
      <w:r>
        <w:rPr>
          <w:rtl w:val="true"/>
        </w:rPr>
        <w:t>مسلم</w:t>
      </w:r>
      <w:r>
        <w:rPr>
          <w:rtl w:val="true"/>
        </w:rPr>
        <w:t>-:</w:t>
      </w:r>
      <w:bookmarkEnd w:id="2345"/>
    </w:p>
    <w:p>
      <w:pPr>
        <w:pStyle w:val="BookText"/>
        <w:rPr/>
      </w:pPr>
      <w:r>
        <w:rPr>
          <w:rFonts w:ascii="IRNazanin" w:hAnsi="IRNazanin" w:eastAsia="IRNazanin"/>
          <w:color w:val="111111"/>
          <w:sz w:val="28"/>
          <w:sz w:val="28"/>
          <w:szCs w:val="28"/>
          <w:rtl w:val="true"/>
          <w:lang w:bidi="fa-IR"/>
        </w:rPr>
        <w:t>روی عن أبی عبد الله علیه السلام، ذکره ابن عقدة، و ابن نوح، ثقة، سلیم؛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346" w:name="__RefHeading___Toc6343825_417432637"/>
      <w:bookmarkStart w:id="2347" w:name="_Toc1043"/>
      <w:bookmarkEnd w:id="2346"/>
      <w:r>
        <w:rPr>
          <w:rtl w:val="true"/>
        </w:rPr>
        <w:t>زیاد بن سابور</w:t>
      </w:r>
      <w:r>
        <w:rPr>
          <w:rtl w:val="true"/>
        </w:rPr>
        <w:t>:</w:t>
      </w:r>
      <w:bookmarkEnd w:id="2347"/>
    </w:p>
    <w:p>
      <w:pPr>
        <w:pStyle w:val="BookText"/>
        <w:rPr/>
      </w:pPr>
      <w:r>
        <w:rPr>
          <w:rFonts w:ascii="IRNazanin" w:hAnsi="IRNazanin" w:eastAsia="IRNazanin"/>
          <w:color w:val="111111"/>
          <w:sz w:val="28"/>
          <w:sz w:val="28"/>
          <w:szCs w:val="28"/>
          <w:rtl w:val="true"/>
          <w:lang w:bidi="fa-IR"/>
        </w:rPr>
        <w:t>ثقة؛ قاله العلامة، و النجاشی، فی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w:t>
      </w:r>
      <w:r>
        <w:rPr>
          <w:rFonts w:eastAsia="IRNazanin" w:cs="IRNazanin"/>
          <w:color w:val="111111"/>
          <w:sz w:val="28"/>
          <w:szCs w:val="28"/>
          <w:rtl w:val="true"/>
          <w:lang w:bidi="fa-IR"/>
        </w:rPr>
        <w:t>.</w:t>
      </w:r>
    </w:p>
    <w:p>
      <w:pPr>
        <w:pStyle w:val="Heading6"/>
        <w:numPr>
          <w:ilvl w:val="5"/>
          <w:numId w:val="1"/>
        </w:numPr>
        <w:rPr/>
      </w:pPr>
      <w:bookmarkStart w:id="2348" w:name="__RefHeading___Toc6343827_417432637"/>
      <w:bookmarkStart w:id="2349" w:name="_Toc1044"/>
      <w:bookmarkEnd w:id="2348"/>
      <w:r>
        <w:rPr>
          <w:rtl w:val="true"/>
        </w:rPr>
        <w:t>زیاد بن الجعد</w:t>
      </w:r>
      <w:r>
        <w:rPr>
          <w:rtl w:val="true"/>
        </w:rPr>
        <w:t>:</w:t>
      </w:r>
      <w:bookmarkEnd w:id="2349"/>
    </w:p>
    <w:p>
      <w:pPr>
        <w:pStyle w:val="BookText"/>
        <w:rPr/>
      </w:pPr>
      <w:r>
        <w:rPr>
          <w:rFonts w:ascii="IRNazanin" w:hAnsi="IRNazanin" w:eastAsia="IRNazanin"/>
          <w:color w:val="111111"/>
          <w:sz w:val="28"/>
          <w:sz w:val="28"/>
          <w:szCs w:val="28"/>
          <w:rtl w:val="true"/>
          <w:lang w:bidi="fa-IR"/>
        </w:rPr>
        <w:t>من خواص علی علیه السلام؛ قاله العلامة</w:t>
      </w:r>
      <w:r>
        <w:rPr>
          <w:rFonts w:eastAsia="IRNazanin" w:cs="IRNazanin"/>
          <w:color w:val="111111"/>
          <w:sz w:val="28"/>
          <w:szCs w:val="28"/>
          <w:rtl w:val="true"/>
          <w:lang w:bidi="fa-IR"/>
        </w:rPr>
        <w:t>.</w:t>
      </w:r>
    </w:p>
    <w:p>
      <w:pPr>
        <w:pStyle w:val="Heading6"/>
        <w:numPr>
          <w:ilvl w:val="5"/>
          <w:numId w:val="1"/>
        </w:numPr>
        <w:rPr/>
      </w:pPr>
      <w:bookmarkStart w:id="2350" w:name="__RefHeading___Toc6343829_417432637"/>
      <w:bookmarkStart w:id="2351" w:name="_Toc1045"/>
      <w:bookmarkEnd w:id="2350"/>
      <w:r>
        <w:rPr>
          <w:rtl w:val="true"/>
        </w:rPr>
        <w:t>زیاد بن سوقة</w:t>
      </w:r>
      <w:r>
        <w:rPr>
          <w:rtl w:val="true"/>
        </w:rPr>
        <w:t>:</w:t>
      </w:r>
      <w:bookmarkEnd w:id="2351"/>
    </w:p>
    <w:p>
      <w:pPr>
        <w:pStyle w:val="BookText"/>
        <w:rPr/>
      </w:pPr>
      <w:r>
        <w:rPr>
          <w:rFonts w:ascii="Amiri" w:hAnsi="Amiri" w:eastAsia="Amiri" w:cs="Amiri"/>
          <w:color w:val="111111"/>
          <w:sz w:val="28"/>
          <w:sz w:val="28"/>
          <w:szCs w:val="28"/>
          <w:rtl w:val="true"/>
          <w:lang w:bidi="ar-SA"/>
        </w:rPr>
        <w:t>ثقة؛ قاله العلامة</w:t>
      </w:r>
      <w:r>
        <w:rPr>
          <w:rFonts w:eastAsia="Amiri" w:cs="Amiri" w:ascii="Amiri" w:hAnsi="Amiri"/>
          <w:color w:val="111111"/>
          <w:sz w:val="28"/>
          <w:szCs w:val="28"/>
          <w:rtl w:val="true"/>
          <w:lang w:bidi="ar-SA"/>
        </w:rPr>
        <w:t>.</w:t>
      </w:r>
    </w:p>
    <w:p>
      <w:pPr>
        <w:pStyle w:val="Heading6"/>
        <w:numPr>
          <w:ilvl w:val="5"/>
          <w:numId w:val="1"/>
        </w:numPr>
        <w:rPr/>
      </w:pPr>
      <w:bookmarkStart w:id="2352" w:name="__RefHeading___Toc6343831_417432637"/>
      <w:bookmarkStart w:id="2353" w:name="_Toc1046"/>
      <w:bookmarkEnd w:id="2352"/>
      <w:r>
        <w:rPr>
          <w:rtl w:val="true"/>
        </w:rPr>
        <w:t>زیاد بن عیسی؛ أبو عبیدة الحذاء؛ الکوفی</w:t>
      </w:r>
      <w:r>
        <w:rPr>
          <w:rtl w:val="true"/>
        </w:rPr>
        <w:t>:</w:t>
      </w:r>
      <w:bookmarkEnd w:id="2353"/>
    </w:p>
    <w:p>
      <w:pPr>
        <w:pStyle w:val="BookText"/>
        <w:rPr/>
      </w:pPr>
      <w:r>
        <w:rPr>
          <w:rFonts w:ascii="IRNazanin" w:hAnsi="IRNazanin" w:eastAsia="IRNazanin"/>
          <w:color w:val="111111"/>
          <w:sz w:val="28"/>
          <w:sz w:val="28"/>
          <w:szCs w:val="28"/>
          <w:rtl w:val="true"/>
          <w:lang w:bidi="fa-IR"/>
        </w:rPr>
        <w:t>مولی، ثقة، روی عن أبی جعفر و أبی عبد الله علیهما السلام؛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و غیره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النجاشی، عن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أصحاب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أبی رجاء، کوفی، ثقة، صحیح، و اسم أبی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أخرم، و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الاختلاف فی اسم أبیه، لعل وجهه النسبة إلی الجد، فی أحد الموضعین</w:t>
      </w:r>
      <w:r>
        <w:rPr>
          <w:rFonts w:eastAsia="IRNazanin" w:cs="IRNazanin"/>
          <w:color w:val="111111"/>
          <w:sz w:val="28"/>
          <w:szCs w:val="28"/>
          <w:rtl w:val="true"/>
          <w:lang w:bidi="fa-IR"/>
        </w:rPr>
        <w:t>.</w:t>
      </w:r>
    </w:p>
    <w:p>
      <w:pPr>
        <w:pStyle w:val="Heading6"/>
        <w:numPr>
          <w:ilvl w:val="5"/>
          <w:numId w:val="1"/>
        </w:numPr>
        <w:rPr/>
      </w:pPr>
      <w:bookmarkStart w:id="2354" w:name="__RefHeading___Toc6343833_417432637"/>
      <w:bookmarkStart w:id="2355" w:name="_Toc1047"/>
      <w:bookmarkEnd w:id="2354"/>
      <w:r>
        <w:rPr>
          <w:rtl w:val="true"/>
        </w:rPr>
        <w:t>زیاد بن مروان؛ القندی</w:t>
      </w:r>
      <w:r>
        <w:rPr>
          <w:rtl w:val="true"/>
        </w:rPr>
        <w:t>:</w:t>
      </w:r>
      <w:bookmarkEnd w:id="235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واقفی؛ قاله النجاشی، و العلامة، و الشیخ</w:t>
      </w:r>
      <w:r>
        <w:rPr>
          <w:rFonts w:eastAsia="IRNazanin" w:cs="IRNazanin"/>
          <w:color w:val="111111"/>
          <w:sz w:val="28"/>
          <w:szCs w:val="28"/>
          <w:rtl w:val="true"/>
          <w:lang w:bidi="fa-IR"/>
        </w:rPr>
        <w:t xml:space="preserve">. </w:t>
      </w:r>
      <w:bookmarkStart w:id="2356" w:name="pg12224_127259"/>
    </w:p>
    <w:p>
      <w:pPr>
        <w:pStyle w:val="BookText"/>
        <w:rPr/>
      </w:pPr>
      <w:bookmarkEnd w:id="2356"/>
      <w:r>
        <w:rPr>
          <w:rFonts w:ascii="IRNazanin" w:hAnsi="IRNazanin" w:eastAsia="IRNazanin"/>
          <w:color w:val="111111"/>
          <w:sz w:val="28"/>
          <w:sz w:val="28"/>
          <w:szCs w:val="28"/>
          <w:rtl w:val="true"/>
          <w:lang w:bidi="fa-IR"/>
        </w:rPr>
        <w:t xml:space="preserve">و عده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خاصة أبی الحسن؛ موسی علیه السلام، و ثقاته، و أهل الورع و العلم، و الفقه، من شیعته، و روی عنه نصا منه علی ابنه؛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فی الأصول</w:t>
      </w:r>
      <w:r>
        <w:rPr>
          <w:rFonts w:eastAsia="IRNazanin" w:cs="IRNazanin"/>
          <w:color w:val="111111"/>
          <w:sz w:val="28"/>
          <w:szCs w:val="28"/>
          <w:rtl w:val="true"/>
          <w:lang w:bidi="fa-IR"/>
        </w:rPr>
        <w:t>.</w:t>
      </w:r>
    </w:p>
    <w:p>
      <w:pPr>
        <w:pStyle w:val="Heading6"/>
        <w:numPr>
          <w:ilvl w:val="5"/>
          <w:numId w:val="1"/>
        </w:numPr>
        <w:rPr/>
      </w:pPr>
      <w:bookmarkStart w:id="2357" w:name="__RefHeading___Toc6343835_417432637"/>
      <w:bookmarkStart w:id="2358" w:name="_Toc1048"/>
      <w:bookmarkEnd w:id="2357"/>
      <w:r>
        <w:rPr>
          <w:rtl w:val="true"/>
        </w:rPr>
        <w:t>زید بن أرقم</w:t>
      </w:r>
      <w:r>
        <w:rPr>
          <w:rtl w:val="true"/>
        </w:rPr>
        <w:t>:</w:t>
      </w:r>
      <w:bookmarkEnd w:id="2358"/>
    </w:p>
    <w:p>
      <w:pPr>
        <w:pStyle w:val="BookText"/>
        <w:rPr/>
      </w:pPr>
      <w:r>
        <w:rPr>
          <w:rFonts w:ascii="IRNazanin" w:hAnsi="IRNazanin" w:eastAsia="IRNazanin"/>
          <w:color w:val="111111"/>
          <w:sz w:val="28"/>
          <w:sz w:val="28"/>
          <w:szCs w:val="28"/>
          <w:rtl w:val="true"/>
          <w:lang w:bidi="fa-IR"/>
        </w:rPr>
        <w:t>من السابقین، الذین رجعوا إلی أمیر المؤمنین علیه السلام؛ قاله الکشی، عن الفضل بن شاذان، و نقله العلامة</w:t>
      </w:r>
      <w:r>
        <w:rPr>
          <w:rFonts w:eastAsia="IRNazanin" w:cs="IRNazanin"/>
          <w:color w:val="111111"/>
          <w:sz w:val="28"/>
          <w:szCs w:val="28"/>
          <w:rtl w:val="true"/>
          <w:lang w:bidi="fa-IR"/>
        </w:rPr>
        <w:t>.</w:t>
      </w:r>
    </w:p>
    <w:p>
      <w:pPr>
        <w:pStyle w:val="Heading6"/>
        <w:numPr>
          <w:ilvl w:val="5"/>
          <w:numId w:val="1"/>
        </w:numPr>
        <w:rPr/>
      </w:pPr>
      <w:bookmarkStart w:id="2359" w:name="__RefHeading___Toc6343837_417432637"/>
      <w:bookmarkStart w:id="2360" w:name="_Toc1049"/>
      <w:bookmarkEnd w:id="2359"/>
      <w:r>
        <w:rPr>
          <w:rtl w:val="true"/>
        </w:rPr>
        <w:t>زید بن صوحان</w:t>
      </w:r>
      <w:r>
        <w:rPr>
          <w:rtl w:val="true"/>
        </w:rPr>
        <w:t>:</w:t>
      </w:r>
      <w:bookmarkEnd w:id="2360"/>
    </w:p>
    <w:p>
      <w:pPr>
        <w:pStyle w:val="BookText"/>
        <w:rPr/>
      </w:pPr>
      <w:r>
        <w:rPr>
          <w:rFonts w:ascii="IRNazanin" w:hAnsi="IRNazanin" w:eastAsia="IRNazanin"/>
          <w:color w:val="111111"/>
          <w:sz w:val="28"/>
          <w:sz w:val="28"/>
          <w:szCs w:val="28"/>
          <w:rtl w:val="true"/>
          <w:lang w:bidi="fa-IR"/>
        </w:rPr>
        <w:t>کان من الأبدال، من أصحاب أمیر المؤمنین علیه السلام، قاله الشیخ،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مدحه</w:t>
      </w:r>
      <w:r>
        <w:rPr>
          <w:rFonts w:eastAsia="IRNazanin" w:cs="IRNazanin"/>
          <w:color w:val="111111"/>
          <w:sz w:val="28"/>
          <w:szCs w:val="28"/>
          <w:rtl w:val="true"/>
          <w:lang w:bidi="fa-IR"/>
        </w:rPr>
        <w:t>.</w:t>
      </w:r>
    </w:p>
    <w:p>
      <w:pPr>
        <w:pStyle w:val="Heading6"/>
        <w:numPr>
          <w:ilvl w:val="5"/>
          <w:numId w:val="1"/>
        </w:numPr>
        <w:rPr/>
      </w:pPr>
      <w:bookmarkStart w:id="2361" w:name="__RefHeading___Toc6343839_417432637"/>
      <w:bookmarkStart w:id="2362" w:name="_Toc1050"/>
      <w:bookmarkEnd w:id="2361"/>
      <w:r>
        <w:rPr>
          <w:rtl w:val="true"/>
        </w:rPr>
        <w:t>زید بن عبد الله؛ الحناط</w:t>
      </w:r>
      <w:r>
        <w:rPr>
          <w:rtl w:val="true"/>
        </w:rPr>
        <w:t>:</w:t>
      </w:r>
      <w:bookmarkEnd w:id="2362"/>
    </w:p>
    <w:p>
      <w:pPr>
        <w:pStyle w:val="BookText"/>
        <w:rPr/>
      </w:pPr>
      <w:r>
        <w:rPr>
          <w:rFonts w:ascii="IRNazanin" w:hAnsi="IRNazanin" w:eastAsia="IRNazanin"/>
          <w:color w:val="111111"/>
          <w:sz w:val="28"/>
          <w:sz w:val="28"/>
          <w:szCs w:val="28"/>
          <w:rtl w:val="true"/>
          <w:lang w:bidi="fa-IR"/>
        </w:rPr>
        <w:t>مدنی، ثقة؛ قاله الشیخ، و العلامة</w:t>
      </w:r>
      <w:r>
        <w:rPr>
          <w:rFonts w:eastAsia="IRNazanin" w:cs="IRNazanin"/>
          <w:color w:val="111111"/>
          <w:sz w:val="28"/>
          <w:szCs w:val="28"/>
          <w:rtl w:val="true"/>
          <w:lang w:bidi="fa-IR"/>
        </w:rPr>
        <w:t>.</w:t>
      </w:r>
    </w:p>
    <w:p>
      <w:pPr>
        <w:pStyle w:val="Heading6"/>
        <w:numPr>
          <w:ilvl w:val="5"/>
          <w:numId w:val="1"/>
        </w:numPr>
        <w:rPr/>
      </w:pPr>
      <w:bookmarkStart w:id="2363" w:name="__RefHeading___Toc6343841_417432637"/>
      <w:bookmarkStart w:id="2364" w:name="_Toc1051"/>
      <w:bookmarkEnd w:id="2363"/>
      <w:r>
        <w:rPr>
          <w:rtl w:val="true"/>
        </w:rPr>
        <w:t>زید بن علی بن الحسین بن علی بن أبی طالب علیه السلام؛ أبو الحسین</w:t>
      </w:r>
      <w:r>
        <w:rPr>
          <w:rtl w:val="true"/>
        </w:rPr>
        <w:t>:</w:t>
      </w:r>
      <w:bookmarkEnd w:id="2364"/>
    </w:p>
    <w:p>
      <w:pPr>
        <w:pStyle w:val="BookText"/>
        <w:rPr/>
      </w:pPr>
      <w:r>
        <w:rPr>
          <w:rFonts w:ascii="IRNazanin" w:hAnsi="IRNazanin" w:eastAsia="IRNazanin"/>
          <w:color w:val="111111"/>
          <w:sz w:val="28"/>
          <w:sz w:val="28"/>
          <w:szCs w:val="28"/>
          <w:rtl w:val="true"/>
          <w:lang w:bidi="fa-IR"/>
        </w:rPr>
        <w:t xml:space="preserve">ذکره الشیخ فی أصحاب الباقر، و الصادق علیهما السلام، و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مدحه مدحا، جلیلا، و فی الأحادیث له مدائح کثیرة</w:t>
      </w:r>
      <w:r>
        <w:rPr>
          <w:rFonts w:eastAsia="IRNazanin" w:cs="IRNazanin"/>
          <w:color w:val="111111"/>
          <w:sz w:val="28"/>
          <w:szCs w:val="28"/>
          <w:rtl w:val="true"/>
          <w:lang w:bidi="fa-IR"/>
        </w:rPr>
        <w:t>.</w:t>
      </w:r>
    </w:p>
    <w:p>
      <w:pPr>
        <w:pStyle w:val="Heading6"/>
        <w:numPr>
          <w:ilvl w:val="5"/>
          <w:numId w:val="1"/>
        </w:numPr>
        <w:rPr/>
      </w:pPr>
      <w:bookmarkStart w:id="2365" w:name="__RefHeading___Toc6343843_417432637"/>
      <w:bookmarkStart w:id="2366" w:name="_Toc1052"/>
      <w:bookmarkEnd w:id="2365"/>
      <w:r>
        <w:rPr>
          <w:rtl w:val="true"/>
        </w:rPr>
        <w:t>زید بن یونس و قیل</w:t>
      </w:r>
      <w:r>
        <w:rPr>
          <w:rtl w:val="true"/>
        </w:rPr>
        <w:t xml:space="preserve">: </w:t>
      </w:r>
      <w:r>
        <w:rPr>
          <w:rtl w:val="true"/>
        </w:rPr>
        <w:t>ابن موسی أبو أسامة؛ الشحام</w:t>
      </w:r>
      <w:r>
        <w:rPr>
          <w:rtl w:val="true"/>
        </w:rPr>
        <w:t>:</w:t>
      </w:r>
      <w:bookmarkEnd w:id="2366"/>
    </w:p>
    <w:p>
      <w:pPr>
        <w:pStyle w:val="BookText"/>
        <w:rPr/>
      </w:pPr>
      <w:r>
        <w:rPr>
          <w:rFonts w:ascii="IRNazanin" w:hAnsi="IRNazanin" w:eastAsia="IRNazanin"/>
          <w:color w:val="111111"/>
          <w:sz w:val="28"/>
          <w:sz w:val="28"/>
          <w:szCs w:val="28"/>
          <w:rtl w:val="true"/>
          <w:lang w:bidi="fa-IR"/>
        </w:rPr>
        <w:t>ثقة، عین؛ قاله العلامة، و وثقه الشیخ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توثیقه عن الشیخ</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الکشی مدحه، و وثقه ابن شهرآشوب</w:t>
      </w:r>
      <w:r>
        <w:rPr>
          <w:rFonts w:eastAsia="IRNazanin" w:cs="IRNazanin"/>
          <w:color w:val="111111"/>
          <w:sz w:val="28"/>
          <w:szCs w:val="28"/>
          <w:rtl w:val="true"/>
          <w:lang w:bidi="fa-IR"/>
        </w:rPr>
        <w:t xml:space="preserve">. </w:t>
      </w:r>
      <w:bookmarkStart w:id="2367" w:name="pg12224_127260"/>
    </w:p>
    <w:p>
      <w:pPr>
        <w:pStyle w:val="Heading5"/>
        <w:numPr>
          <w:ilvl w:val="4"/>
          <w:numId w:val="1"/>
        </w:numPr>
        <w:rPr/>
      </w:pPr>
      <w:bookmarkStart w:id="2368" w:name="__RefHeading___Toc6343845_417432637"/>
      <w:bookmarkStart w:id="2369" w:name="_Toc1053"/>
      <w:bookmarkEnd w:id="2367"/>
      <w:bookmarkEnd w:id="2368"/>
      <w:r>
        <w:rPr>
          <w:rtl w:val="true"/>
        </w:rPr>
        <w:t>باب السین‌</w:t>
      </w:r>
      <w:bookmarkEnd w:id="2369"/>
    </w:p>
    <w:p>
      <w:pPr>
        <w:pStyle w:val="Heading6"/>
        <w:numPr>
          <w:ilvl w:val="5"/>
          <w:numId w:val="1"/>
        </w:numPr>
        <w:rPr/>
      </w:pPr>
      <w:bookmarkStart w:id="2370" w:name="__RefHeading___Toc6343847_417432637"/>
      <w:bookmarkStart w:id="2371" w:name="_Toc1054"/>
      <w:bookmarkEnd w:id="2370"/>
      <w:r>
        <w:rPr>
          <w:rtl w:val="true"/>
        </w:rPr>
        <w:t>سالم بن أبی الجعد</w:t>
      </w:r>
      <w:r>
        <w:rPr>
          <w:rtl w:val="true"/>
        </w:rPr>
        <w:t>:</w:t>
      </w:r>
      <w:bookmarkEnd w:id="2371"/>
    </w:p>
    <w:p>
      <w:pPr>
        <w:pStyle w:val="BookText"/>
        <w:rPr/>
      </w:pPr>
      <w:r>
        <w:rPr>
          <w:rFonts w:ascii="IRNazanin" w:hAnsi="IRNazanin" w:eastAsia="IRNazanin"/>
          <w:color w:val="111111"/>
          <w:sz w:val="28"/>
          <w:sz w:val="28"/>
          <w:szCs w:val="28"/>
          <w:rtl w:val="true"/>
          <w:lang w:bidi="fa-IR"/>
        </w:rPr>
        <w:t>من خواص علی علیه السلام؛ قاله البرقی، و نقله العلامة</w:t>
      </w:r>
      <w:r>
        <w:rPr>
          <w:rFonts w:eastAsia="IRNazanin" w:cs="IRNazanin"/>
          <w:color w:val="111111"/>
          <w:sz w:val="28"/>
          <w:szCs w:val="28"/>
          <w:rtl w:val="true"/>
          <w:lang w:bidi="fa-IR"/>
        </w:rPr>
        <w:t>.</w:t>
      </w:r>
    </w:p>
    <w:p>
      <w:pPr>
        <w:pStyle w:val="Heading6"/>
        <w:numPr>
          <w:ilvl w:val="5"/>
          <w:numId w:val="1"/>
        </w:numPr>
        <w:rPr/>
      </w:pPr>
      <w:bookmarkStart w:id="2372" w:name="__RefHeading___Toc6343849_417432637"/>
      <w:bookmarkStart w:id="2373" w:name="_Toc1055"/>
      <w:bookmarkEnd w:id="2372"/>
      <w:r>
        <w:rPr>
          <w:rtl w:val="true"/>
        </w:rPr>
        <w:t>سالم؛ الحناط؛ أبو الفضل</w:t>
      </w:r>
      <w:r>
        <w:rPr>
          <w:rtl w:val="true"/>
        </w:rPr>
        <w:t>:</w:t>
      </w:r>
      <w:bookmarkEnd w:id="2373"/>
    </w:p>
    <w:p>
      <w:pPr>
        <w:pStyle w:val="BookText"/>
        <w:rPr/>
      </w:pPr>
      <w:r>
        <w:rPr>
          <w:rFonts w:ascii="IRNazanin" w:hAnsi="IRNazanin" w:eastAsia="IRNazanin"/>
          <w:color w:val="111111"/>
          <w:sz w:val="28"/>
          <w:sz w:val="28"/>
          <w:szCs w:val="28"/>
          <w:rtl w:val="true"/>
          <w:lang w:bidi="fa-IR"/>
        </w:rPr>
        <w:t>مولی، کوفی، ثقة، روی عن أبی عبد الله علیه السلام؛ ذکره أبو العباس؛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374" w:name="__RefHeading___Toc6343851_417432637"/>
      <w:bookmarkStart w:id="2375" w:name="_Toc1056"/>
      <w:bookmarkEnd w:id="2374"/>
      <w:r>
        <w:rPr>
          <w:rtl w:val="true"/>
        </w:rPr>
        <w:t>سالم بن مکرم؛ أبو خدیجة و یقال</w:t>
      </w:r>
      <w:r>
        <w:rPr>
          <w:rtl w:val="true"/>
        </w:rPr>
        <w:t xml:space="preserve">: </w:t>
      </w:r>
      <w:r>
        <w:rPr>
          <w:rtl w:val="true"/>
        </w:rPr>
        <w:t>أبو سلمة</w:t>
      </w:r>
      <w:r>
        <w:rPr>
          <w:rtl w:val="true"/>
        </w:rPr>
        <w:t>-:</w:t>
      </w:r>
      <w:bookmarkEnd w:id="2375"/>
    </w:p>
    <w:p>
      <w:pPr>
        <w:pStyle w:val="BookText"/>
        <w:rPr/>
      </w:pPr>
      <w:r>
        <w:rPr>
          <w:rFonts w:ascii="IRNazanin" w:hAnsi="IRNazanin" w:eastAsia="IRNazanin"/>
          <w:color w:val="111111"/>
          <w:sz w:val="28"/>
          <w:sz w:val="28"/>
          <w:szCs w:val="28"/>
          <w:rtl w:val="true"/>
          <w:lang w:bidi="fa-IR"/>
        </w:rPr>
        <w:t>ثقة، ثقة، روی عن أبی عبد الله، و أبی الحسن علیهما السلام؛ 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الشیخ أیضا فی موضع، و ضعفه، فی آخر</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التضعیف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من أصحاب أبی الخطاب، لکنه نقل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تاب، و رجع إلی الحق، و روی الحدیث بعد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ضعف التضعیف، و اعتماد التوثیق</w:t>
      </w:r>
      <w:r>
        <w:rPr>
          <w:rFonts w:eastAsia="IRNazanin" w:cs="IRNazanin"/>
          <w:color w:val="111111"/>
          <w:sz w:val="28"/>
          <w:szCs w:val="28"/>
          <w:rtl w:val="true"/>
          <w:lang w:bidi="fa-IR"/>
        </w:rPr>
        <w:t>.</w:t>
      </w:r>
    </w:p>
    <w:p>
      <w:pPr>
        <w:pStyle w:val="Heading6"/>
        <w:numPr>
          <w:ilvl w:val="5"/>
          <w:numId w:val="1"/>
        </w:numPr>
        <w:rPr/>
      </w:pPr>
      <w:bookmarkStart w:id="2376" w:name="__RefHeading___Toc6343853_417432637"/>
      <w:bookmarkStart w:id="2377" w:name="_Toc1057"/>
      <w:bookmarkEnd w:id="2376"/>
      <w:r>
        <w:rPr>
          <w:rtl w:val="true"/>
        </w:rPr>
        <w:t>سدیر بن حکیم؛ الصیرفی</w:t>
      </w:r>
      <w:r>
        <w:rPr>
          <w:rtl w:val="true"/>
        </w:rPr>
        <w:t>:</w:t>
      </w:r>
      <w:bookmarkEnd w:id="2377"/>
    </w:p>
    <w:p>
      <w:pPr>
        <w:pStyle w:val="BookText"/>
        <w:rPr/>
      </w:pPr>
      <w:r>
        <w:rPr>
          <w:rFonts w:ascii="IRNazanin" w:hAnsi="IRNazanin" w:eastAsia="IRNazanin"/>
          <w:color w:val="111111"/>
          <w:sz w:val="28"/>
          <w:sz w:val="28"/>
          <w:szCs w:val="28"/>
          <w:rtl w:val="true"/>
          <w:lang w:bidi="fa-IR"/>
        </w:rPr>
        <w:t>روی الکشی له مدحا جلیلا، و نقله العلامة</w:t>
      </w:r>
      <w:r>
        <w:rPr>
          <w:rFonts w:eastAsia="IRNazanin" w:cs="IRNazanin"/>
          <w:color w:val="111111"/>
          <w:sz w:val="28"/>
          <w:szCs w:val="28"/>
          <w:rtl w:val="true"/>
          <w:lang w:bidi="fa-IR"/>
        </w:rPr>
        <w:t>.</w:t>
      </w:r>
    </w:p>
    <w:p>
      <w:pPr>
        <w:pStyle w:val="Heading6"/>
        <w:numPr>
          <w:ilvl w:val="5"/>
          <w:numId w:val="1"/>
        </w:numPr>
        <w:rPr/>
      </w:pPr>
      <w:bookmarkStart w:id="2378" w:name="__RefHeading___Toc6343855_417432637"/>
      <w:bookmarkStart w:id="2379" w:name="_Toc1058"/>
      <w:bookmarkEnd w:id="2378"/>
      <w:r>
        <w:rPr>
          <w:rtl w:val="true"/>
        </w:rPr>
        <w:t>السری بن عبد الله؛ السلمی</w:t>
      </w:r>
      <w:r>
        <w:rPr>
          <w:rtl w:val="true"/>
        </w:rPr>
        <w:t>:</w:t>
      </w:r>
      <w:bookmarkEnd w:id="237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 ثقة، روی عن أبی عبد الله علیه السلام؛ قاله النجاشی، و العلامة</w:t>
      </w:r>
      <w:r>
        <w:rPr>
          <w:rFonts w:eastAsia="IRNazanin" w:cs="IRNazanin"/>
          <w:color w:val="111111"/>
          <w:sz w:val="28"/>
          <w:szCs w:val="28"/>
          <w:rtl w:val="true"/>
          <w:lang w:bidi="fa-IR"/>
        </w:rPr>
        <w:t xml:space="preserve">. </w:t>
      </w:r>
      <w:bookmarkStart w:id="2380" w:name="pg12224_127261"/>
    </w:p>
    <w:p>
      <w:pPr>
        <w:pStyle w:val="Heading6"/>
        <w:numPr>
          <w:ilvl w:val="5"/>
          <w:numId w:val="1"/>
        </w:numPr>
        <w:rPr/>
      </w:pPr>
      <w:bookmarkStart w:id="2381" w:name="__RefHeading___Toc6343857_417432637"/>
      <w:bookmarkStart w:id="2382" w:name="_Toc1059"/>
      <w:bookmarkEnd w:id="2380"/>
      <w:bookmarkEnd w:id="2381"/>
      <w:r>
        <w:rPr>
          <w:rtl w:val="true"/>
        </w:rPr>
        <w:t>سعد؛ أبو سعید؛ الخدری</w:t>
      </w:r>
      <w:r>
        <w:rPr>
          <w:rtl w:val="true"/>
        </w:rPr>
        <w:t>:</w:t>
      </w:r>
      <w:bookmarkEnd w:id="2382"/>
    </w:p>
    <w:p>
      <w:pPr>
        <w:pStyle w:val="BookText"/>
        <w:rPr/>
      </w:pPr>
      <w:r>
        <w:rPr>
          <w:rFonts w:ascii="IRNazanin" w:hAnsi="IRNazanin" w:eastAsia="IRNazanin"/>
          <w:color w:val="111111"/>
          <w:sz w:val="28"/>
          <w:sz w:val="28"/>
          <w:szCs w:val="28"/>
          <w:rtl w:val="true"/>
          <w:lang w:bidi="fa-IR"/>
        </w:rPr>
        <w:t>من الأصفیاء؛ نقله ابن داود، عن العقیقی، و روی الکشی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الکنی مدحه أیضا</w:t>
      </w:r>
      <w:r>
        <w:rPr>
          <w:rFonts w:eastAsia="IRNazanin" w:cs="IRNazanin"/>
          <w:color w:val="111111"/>
          <w:sz w:val="28"/>
          <w:szCs w:val="28"/>
          <w:rtl w:val="true"/>
          <w:lang w:bidi="fa-IR"/>
        </w:rPr>
        <w:t>-.</w:t>
      </w:r>
    </w:p>
    <w:p>
      <w:pPr>
        <w:pStyle w:val="Heading6"/>
        <w:numPr>
          <w:ilvl w:val="5"/>
          <w:numId w:val="1"/>
        </w:numPr>
        <w:rPr/>
      </w:pPr>
      <w:bookmarkStart w:id="2383" w:name="__RefHeading___Toc6343859_417432637"/>
      <w:bookmarkStart w:id="2384" w:name="_Toc1060"/>
      <w:bookmarkEnd w:id="2383"/>
      <w:r>
        <w:rPr>
          <w:rtl w:val="true"/>
        </w:rPr>
        <w:t>سعد بن أبی خلف؛ یعرف بإلزام، مولی بنی زهرة بن کلاب</w:t>
      </w:r>
      <w:r>
        <w:rPr>
          <w:rtl w:val="true"/>
        </w:rPr>
        <w:t>:</w:t>
      </w:r>
      <w:bookmarkEnd w:id="2384"/>
    </w:p>
    <w:p>
      <w:pPr>
        <w:pStyle w:val="BookText"/>
        <w:rPr/>
      </w:pPr>
      <w:r>
        <w:rPr>
          <w:rFonts w:ascii="IRNazanin" w:hAnsi="IRNazanin" w:eastAsia="IRNazanin"/>
          <w:color w:val="111111"/>
          <w:sz w:val="28"/>
          <w:sz w:val="28"/>
          <w:szCs w:val="28"/>
          <w:rtl w:val="true"/>
          <w:lang w:bidi="fa-IR"/>
        </w:rPr>
        <w:t>کوفی، ثقة، روی عن أبی عبد الله، و أبی الحسن علیهما السلام؛ قاله النجاشی، و العلّامة، و وثقه الشیخ أیضا</w:t>
      </w:r>
      <w:r>
        <w:rPr>
          <w:rFonts w:eastAsia="IRNazanin" w:cs="IRNazanin"/>
          <w:color w:val="111111"/>
          <w:sz w:val="28"/>
          <w:szCs w:val="28"/>
          <w:rtl w:val="true"/>
          <w:lang w:bidi="fa-IR"/>
        </w:rPr>
        <w:t>-.</w:t>
      </w:r>
    </w:p>
    <w:p>
      <w:pPr>
        <w:pStyle w:val="Heading6"/>
        <w:numPr>
          <w:ilvl w:val="5"/>
          <w:numId w:val="1"/>
        </w:numPr>
        <w:rPr/>
      </w:pPr>
      <w:bookmarkStart w:id="2385" w:name="__RefHeading___Toc6343861_417432637"/>
      <w:bookmarkStart w:id="2386" w:name="_Toc1061"/>
      <w:bookmarkEnd w:id="2385"/>
      <w:r>
        <w:rPr>
          <w:rtl w:val="true"/>
        </w:rPr>
        <w:t>سعد بن سعد بن الأحوص بن مالک؛ الأشعری؛ القمی</w:t>
      </w:r>
      <w:r>
        <w:rPr>
          <w:rtl w:val="true"/>
        </w:rPr>
        <w:t>:</w:t>
      </w:r>
      <w:bookmarkEnd w:id="2386"/>
    </w:p>
    <w:p>
      <w:pPr>
        <w:pStyle w:val="BookText"/>
        <w:rPr/>
      </w:pPr>
      <w:r>
        <w:rPr>
          <w:rFonts w:ascii="IRNazanin" w:hAnsi="IRNazanin" w:eastAsia="IRNazanin"/>
          <w:color w:val="111111"/>
          <w:sz w:val="28"/>
          <w:sz w:val="28"/>
          <w:szCs w:val="28"/>
          <w:rtl w:val="true"/>
          <w:lang w:bidi="fa-IR"/>
        </w:rPr>
        <w:t>ثقة، روی عن الرضا، و أبی جعفر علیهما السلام؛ قاله النجاشی، و العلامة و روی الکشی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الشیخ أیضا</w:t>
      </w:r>
      <w:r>
        <w:rPr>
          <w:rFonts w:eastAsia="IRNazanin" w:cs="IRNazanin"/>
          <w:color w:val="111111"/>
          <w:sz w:val="28"/>
          <w:szCs w:val="28"/>
          <w:rtl w:val="true"/>
          <w:lang w:bidi="fa-IR"/>
        </w:rPr>
        <w:t>-.</w:t>
      </w:r>
    </w:p>
    <w:p>
      <w:pPr>
        <w:pStyle w:val="Heading6"/>
        <w:numPr>
          <w:ilvl w:val="5"/>
          <w:numId w:val="1"/>
        </w:numPr>
        <w:rPr/>
      </w:pPr>
      <w:bookmarkStart w:id="2387" w:name="__RefHeading___Toc6343863_417432637"/>
      <w:bookmarkStart w:id="2388" w:name="_Toc1062"/>
      <w:bookmarkEnd w:id="2387"/>
      <w:r>
        <w:rPr>
          <w:rtl w:val="true"/>
        </w:rPr>
        <w:t>سعد بن طریف؛ الإسکاف</w:t>
      </w:r>
      <w:r>
        <w:rPr>
          <w:rtl w:val="true"/>
        </w:rPr>
        <w:t>:</w:t>
      </w:r>
      <w:bookmarkEnd w:id="2388"/>
    </w:p>
    <w:p>
      <w:pPr>
        <w:pStyle w:val="BookText"/>
        <w:rPr/>
      </w:pPr>
      <w:r>
        <w:rPr>
          <w:rFonts w:ascii="IRNazanin" w:hAnsi="IRNazanin" w:eastAsia="IRNazanin"/>
          <w:color w:val="111111"/>
          <w:sz w:val="28"/>
          <w:sz w:val="28"/>
          <w:szCs w:val="28"/>
          <w:rtl w:val="true"/>
          <w:lang w:bidi="fa-IR"/>
        </w:rPr>
        <w:t>روی عن الأصبغ بن نباتة، صحیح الحدیث؛ قاله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یعرف، و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الکشی، عن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سعد الإسکاف، و سعد الخفاف، و سعد بن طریف، واحد، و کان ناووسیا، وقف علی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الجمیع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ضعفه العامة، و الظاهر أن التضعیف أصله منهم، أو باعتبار الناووسیة، أو التصحیح مخصوص بما رواه عن الأصبغ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6"/>
        <w:numPr>
          <w:ilvl w:val="5"/>
          <w:numId w:val="1"/>
        </w:numPr>
        <w:rPr/>
      </w:pPr>
      <w:bookmarkStart w:id="2389" w:name="__RefHeading___Toc6343865_417432637"/>
      <w:bookmarkStart w:id="2390" w:name="_Toc1063"/>
      <w:bookmarkEnd w:id="2389"/>
      <w:r>
        <w:rPr>
          <w:rtl w:val="true"/>
        </w:rPr>
        <w:t>سعد بن عبد الله بن أبی خلف؛ الأشعری</w:t>
      </w:r>
      <w:r>
        <w:rPr>
          <w:rtl w:val="true"/>
        </w:rPr>
        <w:t>:</w:t>
      </w:r>
      <w:bookmarkEnd w:id="239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جلیل القدر، واسع الأخبار، کثیر التصانیف، ثقة، شیخ هذه </w:t>
      </w:r>
      <w:bookmarkStart w:id="2391" w:name="pg12224_127262"/>
    </w:p>
    <w:p>
      <w:pPr>
        <w:pStyle w:val="BookText"/>
        <w:rPr/>
      </w:pPr>
      <w:bookmarkEnd w:id="2391"/>
      <w:r>
        <w:rPr>
          <w:rFonts w:ascii="IRNazanin" w:hAnsi="IRNazanin" w:eastAsia="IRNazanin"/>
          <w:color w:val="111111"/>
          <w:sz w:val="28"/>
          <w:sz w:val="28"/>
          <w:szCs w:val="28"/>
          <w:rtl w:val="true"/>
          <w:lang w:bidi="fa-IR"/>
        </w:rPr>
        <w:t>الطائفة، و فقیهها، و وجهها؛ قاله العلامة، و النجاشی بدون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أصحابنا فی ثقته، و جلالته، و غزارة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جلیل القدر، واسع الأخبار، کثیر التصانیف،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ابن شهرآشوب</w:t>
      </w:r>
      <w:r>
        <w:rPr>
          <w:rFonts w:eastAsia="IRNazanin" w:cs="IRNazanin"/>
          <w:color w:val="111111"/>
          <w:sz w:val="28"/>
          <w:szCs w:val="28"/>
          <w:rtl w:val="true"/>
          <w:lang w:bidi="fa-IR"/>
        </w:rPr>
        <w:t>.</w:t>
      </w:r>
    </w:p>
    <w:p>
      <w:pPr>
        <w:pStyle w:val="Heading6"/>
        <w:numPr>
          <w:ilvl w:val="5"/>
          <w:numId w:val="1"/>
        </w:numPr>
        <w:rPr/>
      </w:pPr>
      <w:bookmarkStart w:id="2392" w:name="__RefHeading___Toc6343867_417432637"/>
      <w:bookmarkStart w:id="2393" w:name="_Toc1064"/>
      <w:bookmarkEnd w:id="2392"/>
      <w:r>
        <w:rPr>
          <w:rtl w:val="true"/>
        </w:rPr>
        <w:t>سعد بن مالک؛ أبو سعید؛ الخدری</w:t>
      </w:r>
      <w:r>
        <w:rPr>
          <w:rtl w:val="true"/>
        </w:rPr>
        <w:t>:</w:t>
      </w:r>
      <w:bookmarkEnd w:id="2393"/>
    </w:p>
    <w:p>
      <w:pPr>
        <w:pStyle w:val="BookText"/>
        <w:rPr/>
      </w:pPr>
      <w:r>
        <w:rPr>
          <w:rFonts w:ascii="IRNazanin" w:hAnsi="IRNazanin" w:eastAsia="IRNazanin"/>
          <w:color w:val="111111"/>
          <w:sz w:val="28"/>
          <w:sz w:val="28"/>
          <w:szCs w:val="28"/>
          <w:rtl w:val="true"/>
          <w:lang w:bidi="fa-IR"/>
        </w:rPr>
        <w:t>ممدوح، کما مضی‌</w:t>
      </w:r>
      <w:r>
        <w:rPr>
          <w:rStyle w:val="FootnoteAnchor"/>
          <w:rtl w:val="true"/>
        </w:rPr>
        <w:footnoteReference w:id="373"/>
      </w:r>
      <w:r>
        <w:rPr>
          <w:rFonts w:ascii="IRNazanin" w:hAnsi="IRNazanin" w:eastAsia="IRNazanin"/>
          <w:color w:val="111111"/>
          <w:sz w:val="28"/>
          <w:sz w:val="28"/>
          <w:szCs w:val="28"/>
          <w:rtl w:val="true"/>
          <w:lang w:bidi="fa-IR"/>
        </w:rPr>
        <w:t>، و یأتی‌</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94" w:name="__RefHeading___Toc6343869_417432637"/>
      <w:bookmarkStart w:id="2395" w:name="_Toc1065"/>
      <w:bookmarkEnd w:id="2394"/>
      <w:r>
        <w:rPr>
          <w:rtl w:val="true"/>
        </w:rPr>
        <w:t>سعدان بن مسلم؛ العامری و اسمه عبد الرحمن، و لقبه سعدان</w:t>
      </w:r>
      <w:r>
        <w:rPr>
          <w:rtl w:val="true"/>
        </w:rPr>
        <w:t>-:</w:t>
      </w:r>
      <w:bookmarkEnd w:id="2395"/>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صفوان بن یحیی؛ قاله الشیخ</w:t>
      </w:r>
      <w:r>
        <w:rPr>
          <w:rFonts w:eastAsia="IRNazanin" w:cs="IRNazanin"/>
          <w:color w:val="111111"/>
          <w:sz w:val="28"/>
          <w:szCs w:val="28"/>
          <w:rtl w:val="true"/>
          <w:lang w:bidi="fa-IR"/>
        </w:rPr>
        <w:t>.</w:t>
      </w:r>
    </w:p>
    <w:p>
      <w:pPr>
        <w:pStyle w:val="Heading6"/>
        <w:numPr>
          <w:ilvl w:val="5"/>
          <w:numId w:val="1"/>
        </w:numPr>
        <w:rPr/>
      </w:pPr>
      <w:bookmarkStart w:id="2396" w:name="__RefHeading___Toc6343871_417432637"/>
      <w:bookmarkStart w:id="2397" w:name="_Toc1066"/>
      <w:bookmarkEnd w:id="2396"/>
      <w:r>
        <w:rPr>
          <w:rtl w:val="true"/>
        </w:rPr>
        <w:t>سعید بن أبی الجهم؛ القابوسی؛ اللخمی؛ أبو الحسین</w:t>
      </w:r>
      <w:r>
        <w:rPr>
          <w:rtl w:val="true"/>
        </w:rPr>
        <w:t>:</w:t>
      </w:r>
      <w:bookmarkEnd w:id="2397"/>
    </w:p>
    <w:p>
      <w:pPr>
        <w:pStyle w:val="BookText"/>
        <w:rPr/>
      </w:pPr>
      <w:r>
        <w:rPr>
          <w:rFonts w:ascii="IRNazanin" w:hAnsi="IRNazanin" w:eastAsia="IRNazanin"/>
          <w:color w:val="111111"/>
          <w:sz w:val="28"/>
          <w:sz w:val="28"/>
          <w:szCs w:val="28"/>
          <w:rtl w:val="true"/>
          <w:lang w:bidi="fa-IR"/>
        </w:rPr>
        <w:t>کان ثقة فی حدیثه، وجها فی الکوفة، روی عن أبی عبد الله، و أبی الحسن علیهما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398" w:name="__RefHeading___Toc6343873_417432637"/>
      <w:bookmarkStart w:id="2399" w:name="_Toc1067"/>
      <w:bookmarkEnd w:id="2398"/>
      <w:r>
        <w:rPr>
          <w:rtl w:val="true"/>
        </w:rPr>
        <w:t>سعید بن أحمد بن موسی؛ أبو القاسم؛ الغراد؛ الکوفی</w:t>
      </w:r>
      <w:r>
        <w:rPr>
          <w:rtl w:val="true"/>
        </w:rPr>
        <w:t>:</w:t>
      </w:r>
      <w:bookmarkEnd w:id="2399"/>
    </w:p>
    <w:p>
      <w:pPr>
        <w:pStyle w:val="BookText"/>
        <w:rPr/>
      </w:pPr>
      <w:r>
        <w:rPr>
          <w:rFonts w:ascii="IRNazanin" w:hAnsi="IRNazanin" w:eastAsia="IRNazanin"/>
          <w:color w:val="111111"/>
          <w:sz w:val="28"/>
          <w:sz w:val="28"/>
          <w:szCs w:val="28"/>
          <w:rtl w:val="true"/>
          <w:lang w:bidi="fa-IR"/>
        </w:rPr>
        <w:t>کان ثقة، صدوقا؛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400" w:name="__RefHeading___Toc6343875_417432637"/>
      <w:bookmarkStart w:id="2401" w:name="_Toc1068"/>
      <w:bookmarkEnd w:id="2400"/>
      <w:r>
        <w:rPr>
          <w:rtl w:val="true"/>
        </w:rPr>
        <w:t>سعید بن بنان‌، أبو حنیفة؛ سابق الحاج</w:t>
      </w:r>
      <w:r>
        <w:rPr>
          <w:rtl w:val="true"/>
        </w:rPr>
        <w:t>:</w:t>
      </w:r>
      <w:bookmarkEnd w:id="2401"/>
    </w:p>
    <w:p>
      <w:pPr>
        <w:pStyle w:val="BookText"/>
        <w:rPr/>
      </w:pPr>
      <w:r>
        <w:rPr>
          <w:rFonts w:ascii="IRNazanin" w:hAnsi="IRNazanin" w:eastAsia="IRNazanin"/>
          <w:color w:val="111111"/>
          <w:sz w:val="28"/>
          <w:sz w:val="28"/>
          <w:szCs w:val="28"/>
          <w:rtl w:val="true"/>
          <w:lang w:bidi="fa-IR"/>
        </w:rPr>
        <w:t>سعید بن بنان‌</w:t>
      </w:r>
      <w:r>
        <w:rPr>
          <w:rStyle w:val="FootnoteAnchor"/>
          <w:rtl w:val="true"/>
        </w:rPr>
        <w:footnoteReference w:id="375"/>
      </w:r>
      <w:r>
        <w:rPr>
          <w:rFonts w:ascii="IRNazanin" w:hAnsi="IRNazanin" w:eastAsia="IRNazanin"/>
          <w:color w:val="111111"/>
          <w:sz w:val="28"/>
          <w:sz w:val="28"/>
          <w:szCs w:val="28"/>
          <w:rtl w:val="true"/>
          <w:lang w:bidi="fa-IR"/>
        </w:rPr>
        <w:t>، أبو حنیفة؛ سابق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روی عن أبی عبد الله علیه السلام؛ قاله النجاشی، و نقله العلامة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الکشی ذمه، باعتبار سبق الحاج، و تخفیف الصلاة</w:t>
      </w:r>
      <w:r>
        <w:rPr>
          <w:rFonts w:eastAsia="IRNazanin" w:cs="IRNazanin"/>
          <w:color w:val="111111"/>
          <w:sz w:val="28"/>
          <w:szCs w:val="28"/>
          <w:rtl w:val="true"/>
          <w:lang w:bidi="fa-IR"/>
        </w:rPr>
        <w:t xml:space="preserve">. </w:t>
      </w:r>
      <w:bookmarkStart w:id="2402" w:name="pg12224_127263"/>
    </w:p>
    <w:p>
      <w:pPr>
        <w:pStyle w:val="BookText"/>
        <w:rPr/>
      </w:pPr>
      <w:bookmarkEnd w:id="2402"/>
      <w:r>
        <w:rPr>
          <w:rFonts w:ascii="IRNazanin" w:hAnsi="IRNazanin" w:eastAsia="IRNazanin"/>
          <w:color w:val="111111"/>
          <w:sz w:val="28"/>
          <w:sz w:val="28"/>
          <w:szCs w:val="28"/>
          <w:rtl w:val="true"/>
          <w:lang w:bidi="fa-IR"/>
        </w:rPr>
        <w:t>و لا ینافی التوثیق، بوجه</w:t>
      </w:r>
      <w:r>
        <w:rPr>
          <w:rFonts w:eastAsia="IRNazanin" w:cs="IRNazanin"/>
          <w:color w:val="111111"/>
          <w:sz w:val="28"/>
          <w:szCs w:val="28"/>
          <w:rtl w:val="true"/>
          <w:lang w:bidi="fa-IR"/>
        </w:rPr>
        <w:t>.</w:t>
      </w:r>
    </w:p>
    <w:p>
      <w:pPr>
        <w:pStyle w:val="Heading6"/>
        <w:numPr>
          <w:ilvl w:val="5"/>
          <w:numId w:val="1"/>
        </w:numPr>
        <w:rPr/>
      </w:pPr>
      <w:bookmarkStart w:id="2403" w:name="__RefHeading___Toc6343877_417432637"/>
      <w:bookmarkStart w:id="2404" w:name="_Toc1069"/>
      <w:bookmarkEnd w:id="2403"/>
      <w:r>
        <w:rPr>
          <w:rtl w:val="true"/>
        </w:rPr>
        <w:t>سعید بن جبیر</w:t>
      </w:r>
      <w:r>
        <w:rPr>
          <w:rtl w:val="true"/>
        </w:rPr>
        <w:t>:</w:t>
      </w:r>
      <w:bookmarkEnd w:id="2404"/>
    </w:p>
    <w:p>
      <w:pPr>
        <w:pStyle w:val="BookText"/>
        <w:rPr/>
      </w:pPr>
      <w:r>
        <w:rPr>
          <w:rFonts w:ascii="IRNazanin" w:hAnsi="IRNazanin" w:eastAsia="IRNazanin"/>
          <w:color w:val="111111"/>
          <w:sz w:val="28"/>
          <w:sz w:val="28"/>
          <w:szCs w:val="28"/>
          <w:rtl w:val="true"/>
          <w:lang w:bidi="fa-IR"/>
        </w:rPr>
        <w:t>ممدوح؛ ذکره العلامة، و رواه الکشی</w:t>
      </w:r>
      <w:r>
        <w:rPr>
          <w:rFonts w:eastAsia="IRNazanin" w:cs="IRNazanin"/>
          <w:color w:val="111111"/>
          <w:sz w:val="28"/>
          <w:szCs w:val="28"/>
          <w:rtl w:val="true"/>
          <w:lang w:bidi="fa-IR"/>
        </w:rPr>
        <w:t>.</w:t>
      </w:r>
    </w:p>
    <w:p>
      <w:pPr>
        <w:pStyle w:val="Heading6"/>
        <w:numPr>
          <w:ilvl w:val="5"/>
          <w:numId w:val="1"/>
        </w:numPr>
        <w:rPr/>
      </w:pPr>
      <w:bookmarkStart w:id="2405" w:name="__RefHeading___Toc6343879_417432637"/>
      <w:bookmarkStart w:id="2406" w:name="_Toc1070"/>
      <w:bookmarkEnd w:id="2405"/>
      <w:r>
        <w:rPr>
          <w:rtl w:val="true"/>
        </w:rPr>
        <w:t>سعید بن جناح</w:t>
      </w:r>
      <w:r>
        <w:rPr>
          <w:rtl w:val="true"/>
        </w:rPr>
        <w:t>:</w:t>
      </w:r>
      <w:bookmarkEnd w:id="2406"/>
    </w:p>
    <w:p>
      <w:pPr>
        <w:pStyle w:val="BookText"/>
        <w:rPr/>
      </w:pPr>
      <w:r>
        <w:rPr>
          <w:rFonts w:ascii="IRNazanin" w:hAnsi="IRNazanin" w:eastAsia="IRNazanin"/>
          <w:color w:val="111111"/>
          <w:sz w:val="28"/>
          <w:sz w:val="28"/>
          <w:szCs w:val="28"/>
          <w:rtl w:val="true"/>
          <w:lang w:bidi="fa-IR"/>
        </w:rPr>
        <w:t>و أخوه؛ أبو عامر روی عن أبی عبد الله علیه السلام‌</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کانا ثقتین؛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407" w:name="__RefHeading___Toc6343881_417432637"/>
      <w:bookmarkStart w:id="2408" w:name="_Toc1071"/>
      <w:bookmarkEnd w:id="2407"/>
      <w:r>
        <w:rPr>
          <w:rtl w:val="true"/>
        </w:rPr>
        <w:t>سعید بن عبد الرحمن و قیل</w:t>
      </w:r>
      <w:r>
        <w:rPr>
          <w:rtl w:val="true"/>
        </w:rPr>
        <w:t xml:space="preserve">: </w:t>
      </w:r>
      <w:r>
        <w:rPr>
          <w:rtl w:val="true"/>
        </w:rPr>
        <w:t>ابن عبد الله الأعرج؛ السمان؛ أبو عبد الله التمیمی؛ مولاهم</w:t>
      </w:r>
      <w:r>
        <w:rPr>
          <w:rtl w:val="true"/>
        </w:rPr>
        <w:t>:</w:t>
      </w:r>
      <w:bookmarkEnd w:id="2408"/>
    </w:p>
    <w:p>
      <w:pPr>
        <w:pStyle w:val="BookText"/>
        <w:rPr/>
      </w:pPr>
      <w:r>
        <w:rPr>
          <w:rFonts w:ascii="IRNazanin" w:hAnsi="IRNazanin" w:eastAsia="IRNazanin"/>
          <w:color w:val="111111"/>
          <w:sz w:val="28"/>
          <w:sz w:val="28"/>
          <w:szCs w:val="28"/>
          <w:rtl w:val="true"/>
          <w:lang w:bidi="fa-IR"/>
        </w:rPr>
        <w:t>کوفی، ثقة، روی عن أبی عبد الله علیه السلام؛ ذکره ابن عقدة، و ابن نوح؛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p>
    <w:p>
      <w:pPr>
        <w:pStyle w:val="Heading6"/>
        <w:numPr>
          <w:ilvl w:val="5"/>
          <w:numId w:val="1"/>
        </w:numPr>
        <w:rPr/>
      </w:pPr>
      <w:bookmarkStart w:id="2409" w:name="__RefHeading___Toc6343883_417432637"/>
      <w:bookmarkStart w:id="2410" w:name="_Toc1072"/>
      <w:bookmarkEnd w:id="2409"/>
      <w:r>
        <w:rPr>
          <w:rtl w:val="true"/>
        </w:rPr>
        <w:t>سعید بن غزوان</w:t>
      </w:r>
      <w:r>
        <w:rPr>
          <w:rtl w:val="true"/>
        </w:rPr>
        <w:t xml:space="preserve">: </w:t>
      </w:r>
      <w:r>
        <w:rPr>
          <w:rtl w:val="true"/>
        </w:rPr>
        <w:t>الأسدی، مولاهم</w:t>
      </w:r>
      <w:r>
        <w:rPr>
          <w:rtl w:val="true"/>
        </w:rPr>
        <w:t>:</w:t>
      </w:r>
      <w:bookmarkEnd w:id="2410"/>
    </w:p>
    <w:p>
      <w:pPr>
        <w:pStyle w:val="BookText"/>
        <w:rPr/>
      </w:pPr>
      <w:r>
        <w:rPr>
          <w:rFonts w:ascii="IRNazanin" w:hAnsi="IRNazanin" w:eastAsia="IRNazanin"/>
          <w:color w:val="111111"/>
          <w:sz w:val="28"/>
          <w:sz w:val="28"/>
          <w:szCs w:val="28"/>
          <w:rtl w:val="true"/>
          <w:lang w:bidi="fa-IR"/>
        </w:rPr>
        <w:t>کوفی، روی عن أبی عبد الله علیه السلام، ثقة؛ 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ابن أبی عمیر</w:t>
      </w:r>
      <w:r>
        <w:rPr>
          <w:rFonts w:eastAsia="IRNazanin" w:cs="IRNazanin"/>
          <w:color w:val="111111"/>
          <w:sz w:val="28"/>
          <w:szCs w:val="28"/>
          <w:rtl w:val="true"/>
          <w:lang w:bidi="fa-IR"/>
        </w:rPr>
        <w:t>.</w:t>
      </w:r>
    </w:p>
    <w:p>
      <w:pPr>
        <w:pStyle w:val="Heading6"/>
        <w:numPr>
          <w:ilvl w:val="5"/>
          <w:numId w:val="1"/>
        </w:numPr>
        <w:rPr/>
      </w:pPr>
      <w:bookmarkStart w:id="2411" w:name="__RefHeading___Toc6343885_417432637"/>
      <w:bookmarkStart w:id="2412" w:name="_Toc1073"/>
      <w:bookmarkEnd w:id="2411"/>
      <w:r>
        <w:rPr>
          <w:rtl w:val="true"/>
        </w:rPr>
        <w:t>سعید بن فیروز، أبو البختریّ</w:t>
      </w:r>
      <w:r>
        <w:rPr>
          <w:rtl w:val="true"/>
        </w:rPr>
        <w:t>:</w:t>
      </w:r>
      <w:bookmarkEnd w:id="2412"/>
    </w:p>
    <w:p>
      <w:pPr>
        <w:pStyle w:val="BookText"/>
        <w:rPr/>
      </w:pPr>
      <w:r>
        <w:rPr>
          <w:rFonts w:ascii="IRNazanin" w:hAnsi="IRNazanin" w:eastAsia="IRNazanin"/>
          <w:color w:val="111111"/>
          <w:sz w:val="28"/>
          <w:sz w:val="28"/>
          <w:szCs w:val="28"/>
          <w:rtl w:val="true"/>
          <w:lang w:bidi="fa-IR"/>
        </w:rPr>
        <w:t>ممدوح، من أصحاب علی علیه السلام، قاله العلامة، نقلا عن البرقی، و عده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خواصه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العامّة، و اعترفوا بتشیعه</w:t>
      </w:r>
      <w:r>
        <w:rPr>
          <w:rFonts w:eastAsia="IRNazanin" w:cs="IRNazanin"/>
          <w:color w:val="111111"/>
          <w:sz w:val="28"/>
          <w:szCs w:val="28"/>
          <w:rtl w:val="true"/>
          <w:lang w:bidi="fa-IR"/>
        </w:rPr>
        <w:t>.</w:t>
      </w:r>
    </w:p>
    <w:p>
      <w:pPr>
        <w:pStyle w:val="Heading6"/>
        <w:numPr>
          <w:ilvl w:val="5"/>
          <w:numId w:val="1"/>
        </w:numPr>
        <w:rPr/>
      </w:pPr>
      <w:bookmarkStart w:id="2413" w:name="__RefHeading___Toc6343887_417432637"/>
      <w:bookmarkStart w:id="2414" w:name="_Toc1074"/>
      <w:bookmarkEnd w:id="2413"/>
      <w:r>
        <w:rPr>
          <w:rtl w:val="true"/>
        </w:rPr>
        <w:t>سعید بن قیس؛ الهمدانی</w:t>
      </w:r>
      <w:r>
        <w:rPr>
          <w:rtl w:val="true"/>
        </w:rPr>
        <w:t>:</w:t>
      </w:r>
      <w:bookmarkEnd w:id="241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التابعین الکبار، و رؤسائهم، و زهّادهم؛ قاله الکشی، عن </w:t>
      </w:r>
      <w:bookmarkStart w:id="2415" w:name="pg12224_127264"/>
    </w:p>
    <w:p>
      <w:pPr>
        <w:pStyle w:val="BookText"/>
        <w:rPr/>
      </w:pPr>
      <w:bookmarkEnd w:id="2415"/>
      <w:r>
        <w:rPr>
          <w:rFonts w:ascii="Amiri" w:hAnsi="Amiri" w:eastAsia="Amiri" w:cs="Amiri"/>
          <w:color w:val="111111"/>
          <w:sz w:val="28"/>
          <w:sz w:val="28"/>
          <w:szCs w:val="28"/>
          <w:rtl w:val="true"/>
          <w:lang w:bidi="ar-SA"/>
        </w:rPr>
        <w:t>الفضل بن شاذان، و نقله العلامة</w:t>
      </w:r>
      <w:r>
        <w:rPr>
          <w:rFonts w:eastAsia="Amiri" w:cs="Amiri" w:ascii="Amiri" w:hAnsi="Amiri"/>
          <w:color w:val="111111"/>
          <w:sz w:val="28"/>
          <w:szCs w:val="28"/>
          <w:rtl w:val="true"/>
          <w:lang w:bidi="ar-SA"/>
        </w:rPr>
        <w:t>.</w:t>
      </w:r>
    </w:p>
    <w:p>
      <w:pPr>
        <w:pStyle w:val="Heading6"/>
        <w:numPr>
          <w:ilvl w:val="5"/>
          <w:numId w:val="1"/>
        </w:numPr>
        <w:rPr/>
      </w:pPr>
      <w:bookmarkStart w:id="2416" w:name="__RefHeading___Toc6343889_417432637"/>
      <w:bookmarkStart w:id="2417" w:name="_Toc1075"/>
      <w:bookmarkEnd w:id="2416"/>
      <w:r>
        <w:rPr>
          <w:rtl w:val="true"/>
        </w:rPr>
        <w:t>سعید بن مسلمة</w:t>
      </w:r>
      <w:r>
        <w:rPr>
          <w:rtl w:val="true"/>
        </w:rPr>
        <w:t>:</w:t>
      </w:r>
      <w:bookmarkEnd w:id="2417"/>
    </w:p>
    <w:p>
      <w:pPr>
        <w:pStyle w:val="BookText"/>
        <w:rPr/>
      </w:pPr>
      <w:r>
        <w:rPr>
          <w:rFonts w:ascii="IRNazanin" w:hAnsi="IRNazanin" w:eastAsia="IRNazanin"/>
          <w:color w:val="111111"/>
          <w:sz w:val="28"/>
          <w:sz w:val="28"/>
          <w:szCs w:val="28"/>
          <w:rtl w:val="true"/>
          <w:lang w:bidi="fa-IR"/>
        </w:rPr>
        <w:t xml:space="preserve">کوفی،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عنه ابن أبی عمیر؛ قاله النجاشی، و الشیخ،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p>
    <w:p>
      <w:pPr>
        <w:pStyle w:val="Heading6"/>
        <w:numPr>
          <w:ilvl w:val="5"/>
          <w:numId w:val="1"/>
        </w:numPr>
        <w:rPr/>
      </w:pPr>
      <w:bookmarkStart w:id="2418" w:name="__RefHeading___Toc6343891_417432637"/>
      <w:bookmarkStart w:id="2419" w:name="_Toc1076"/>
      <w:bookmarkEnd w:id="2418"/>
      <w:r>
        <w:rPr>
          <w:rtl w:val="true"/>
        </w:rPr>
        <w:t>سعید بن المسیب</w:t>
      </w:r>
      <w:r>
        <w:rPr>
          <w:rtl w:val="true"/>
        </w:rPr>
        <w:t>:</w:t>
      </w:r>
      <w:bookmarkEnd w:id="2419"/>
    </w:p>
    <w:p>
      <w:pPr>
        <w:pStyle w:val="BookText"/>
        <w:rPr/>
      </w:pPr>
      <w:r>
        <w:rPr>
          <w:rFonts w:ascii="IRNazanin" w:hAnsi="IRNazanin" w:eastAsia="IRNazanin"/>
          <w:color w:val="111111"/>
          <w:sz w:val="28"/>
          <w:sz w:val="28"/>
          <w:szCs w:val="28"/>
          <w:rtl w:val="true"/>
          <w:lang w:bidi="fa-IR"/>
        </w:rPr>
        <w:t>تقدم توثیقه فی الفائدة السابعة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الکشی له مدحا، و أنه من حواری علی بن الحسین علیهما السلام، و أنه کان یفتی بقول العامة، تقیة</w:t>
      </w:r>
      <w:r>
        <w:rPr>
          <w:rFonts w:eastAsia="IRNazanin" w:cs="IRNazanin"/>
          <w:color w:val="111111"/>
          <w:sz w:val="28"/>
          <w:szCs w:val="28"/>
          <w:rtl w:val="true"/>
          <w:lang w:bidi="fa-IR"/>
        </w:rPr>
        <w:t>.</w:t>
      </w:r>
    </w:p>
    <w:p>
      <w:pPr>
        <w:pStyle w:val="Heading6"/>
        <w:numPr>
          <w:ilvl w:val="5"/>
          <w:numId w:val="1"/>
        </w:numPr>
        <w:rPr/>
      </w:pPr>
      <w:bookmarkStart w:id="2420" w:name="__RefHeading___Toc6343893_417432637"/>
      <w:bookmarkStart w:id="2421" w:name="_Toc1077"/>
      <w:bookmarkEnd w:id="2420"/>
      <w:r>
        <w:rPr>
          <w:rtl w:val="true"/>
        </w:rPr>
        <w:t>سعید بن یسار، الضبَعی؛ الحناط</w:t>
      </w:r>
      <w:r>
        <w:rPr>
          <w:rtl w:val="true"/>
        </w:rPr>
        <w:t>:</w:t>
      </w:r>
      <w:bookmarkEnd w:id="2421"/>
    </w:p>
    <w:p>
      <w:pPr>
        <w:pStyle w:val="BookText"/>
        <w:rPr/>
      </w:pPr>
      <w:r>
        <w:rPr>
          <w:rFonts w:ascii="IRNazanin" w:hAnsi="IRNazanin" w:eastAsia="IRNazanin"/>
          <w:color w:val="111111"/>
          <w:sz w:val="28"/>
          <w:sz w:val="28"/>
          <w:szCs w:val="28"/>
          <w:rtl w:val="true"/>
          <w:lang w:bidi="fa-IR"/>
        </w:rPr>
        <w:t xml:space="preserve">کوفی، روی عن أبی عبد الله، و أبی الحسن علیهما السلام، ثقة،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علی بن النعمان، و صفوان بن یحیی</w:t>
      </w:r>
      <w:r>
        <w:rPr>
          <w:rFonts w:eastAsia="IRNazanin" w:cs="IRNazanin"/>
          <w:color w:val="111111"/>
          <w:sz w:val="28"/>
          <w:szCs w:val="28"/>
          <w:rtl w:val="true"/>
          <w:lang w:bidi="fa-IR"/>
        </w:rPr>
        <w:t>.</w:t>
      </w:r>
    </w:p>
    <w:p>
      <w:pPr>
        <w:pStyle w:val="Heading6"/>
        <w:numPr>
          <w:ilvl w:val="5"/>
          <w:numId w:val="1"/>
        </w:numPr>
        <w:rPr/>
      </w:pPr>
      <w:bookmarkStart w:id="2422" w:name="__RefHeading___Toc6343895_417432637"/>
      <w:bookmarkStart w:id="2423" w:name="_Toc1078"/>
      <w:bookmarkEnd w:id="2422"/>
      <w:r>
        <w:rPr>
          <w:rtl w:val="true"/>
        </w:rPr>
        <w:t>سعیدة؛ مولاة جعفر علیه السلام</w:t>
      </w:r>
      <w:r>
        <w:rPr>
          <w:rtl w:val="true"/>
        </w:rPr>
        <w:t>:</w:t>
      </w:r>
      <w:bookmarkEnd w:id="2423"/>
    </w:p>
    <w:p>
      <w:pPr>
        <w:pStyle w:val="BookText"/>
        <w:rPr/>
      </w:pPr>
      <w:r>
        <w:rPr>
          <w:rFonts w:ascii="IRNazanin" w:hAnsi="IRNazanin" w:eastAsia="IRNazanin"/>
          <w:color w:val="111111"/>
          <w:sz w:val="28"/>
          <w:sz w:val="28"/>
          <w:szCs w:val="28"/>
          <w:rtl w:val="true"/>
          <w:lang w:bidi="fa-IR"/>
        </w:rPr>
        <w:t>ممدوحة؛ رواه الکشی</w:t>
      </w:r>
      <w:r>
        <w:rPr>
          <w:rFonts w:eastAsia="IRNazanin" w:cs="IRNazanin"/>
          <w:color w:val="111111"/>
          <w:sz w:val="28"/>
          <w:szCs w:val="28"/>
          <w:rtl w:val="true"/>
          <w:lang w:bidi="fa-IR"/>
        </w:rPr>
        <w:t>.</w:t>
      </w:r>
    </w:p>
    <w:p>
      <w:pPr>
        <w:pStyle w:val="Heading6"/>
        <w:numPr>
          <w:ilvl w:val="5"/>
          <w:numId w:val="1"/>
        </w:numPr>
        <w:rPr/>
      </w:pPr>
      <w:bookmarkStart w:id="2424" w:name="__RefHeading___Toc6343897_417432637"/>
      <w:bookmarkStart w:id="2425" w:name="_Toc1079"/>
      <w:bookmarkEnd w:id="2424"/>
      <w:r>
        <w:rPr>
          <w:rtl w:val="true"/>
        </w:rPr>
        <w:t>سفیان بن صالح</w:t>
      </w:r>
      <w:r>
        <w:rPr>
          <w:rtl w:val="true"/>
        </w:rPr>
        <w:t>:</w:t>
      </w:r>
      <w:bookmarkEnd w:id="2425"/>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الشیخ</w:t>
      </w:r>
      <w:r>
        <w:rPr>
          <w:rFonts w:eastAsia="IRNazanin" w:cs="IRNazanin"/>
          <w:color w:val="111111"/>
          <w:sz w:val="28"/>
          <w:szCs w:val="28"/>
          <w:rtl w:val="true"/>
          <w:lang w:bidi="fa-IR"/>
        </w:rPr>
        <w:t>.</w:t>
      </w:r>
    </w:p>
    <w:p>
      <w:pPr>
        <w:pStyle w:val="Heading6"/>
        <w:numPr>
          <w:ilvl w:val="5"/>
          <w:numId w:val="1"/>
        </w:numPr>
        <w:rPr/>
      </w:pPr>
      <w:bookmarkStart w:id="2426" w:name="__RefHeading___Toc6343899_417432637"/>
      <w:bookmarkStart w:id="2427" w:name="_Toc1080"/>
      <w:bookmarkEnd w:id="2426"/>
      <w:r>
        <w:rPr>
          <w:rtl w:val="true"/>
        </w:rPr>
        <w:t>سفیان بن یزید</w:t>
      </w:r>
      <w:r>
        <w:rPr>
          <w:rtl w:val="true"/>
        </w:rPr>
        <w:t>:</w:t>
      </w:r>
      <w:bookmarkEnd w:id="2427"/>
    </w:p>
    <w:p>
      <w:pPr>
        <w:pStyle w:val="BookText"/>
        <w:rPr/>
      </w:pPr>
      <w:r>
        <w:rPr>
          <w:rFonts w:ascii="IRNazanin" w:hAnsi="IRNazanin" w:eastAsia="IRNazanin"/>
          <w:color w:val="111111"/>
          <w:sz w:val="28"/>
          <w:sz w:val="28"/>
          <w:szCs w:val="28"/>
          <w:rtl w:val="true"/>
          <w:lang w:bidi="fa-IR"/>
        </w:rPr>
        <w:t>من أصحاب علی علیه السلام، ممدوح؛ ذکره الشیخ، و العلامة</w:t>
      </w:r>
      <w:r>
        <w:rPr>
          <w:rFonts w:eastAsia="IRNazanin" w:cs="IRNazanin"/>
          <w:color w:val="111111"/>
          <w:sz w:val="28"/>
          <w:szCs w:val="28"/>
          <w:rtl w:val="true"/>
          <w:lang w:bidi="fa-IR"/>
        </w:rPr>
        <w:t>.</w:t>
      </w:r>
    </w:p>
    <w:p>
      <w:pPr>
        <w:pStyle w:val="Heading6"/>
        <w:numPr>
          <w:ilvl w:val="5"/>
          <w:numId w:val="1"/>
        </w:numPr>
        <w:rPr/>
      </w:pPr>
      <w:bookmarkStart w:id="2428" w:name="__RefHeading___Toc6343901_417432637"/>
      <w:bookmarkStart w:id="2429" w:name="_Toc1081"/>
      <w:bookmarkEnd w:id="2428"/>
      <w:r>
        <w:rPr>
          <w:rtl w:val="true"/>
        </w:rPr>
        <w:t>سلار بن عبد العزیز؛ الدیلمی؛ أبو یعلی</w:t>
      </w:r>
      <w:r>
        <w:rPr>
          <w:rtl w:val="true"/>
        </w:rPr>
        <w:t>:</w:t>
      </w:r>
      <w:bookmarkEnd w:id="2429"/>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شیخنا، المتقدم فی الفقه، و الأدب، و غیرهما، کان ثقة، وجها، قرأ علی المفید، و علی السید المرتضی؛ قاله العلامة</w:t>
      </w:r>
      <w:r>
        <w:rPr>
          <w:rFonts w:eastAsia="IRNazanin" w:cs="IRNazanin"/>
          <w:color w:val="111111"/>
          <w:sz w:val="28"/>
          <w:szCs w:val="28"/>
          <w:rtl w:val="true"/>
          <w:lang w:bidi="fa-IR"/>
        </w:rPr>
        <w:t xml:space="preserve">. </w:t>
      </w:r>
      <w:bookmarkStart w:id="2430" w:name="pg12224_127265"/>
    </w:p>
    <w:p>
      <w:pPr>
        <w:pStyle w:val="Heading6"/>
        <w:numPr>
          <w:ilvl w:val="5"/>
          <w:numId w:val="1"/>
        </w:numPr>
        <w:rPr/>
      </w:pPr>
      <w:bookmarkStart w:id="2431" w:name="__RefHeading___Toc6343903_417432637"/>
      <w:bookmarkStart w:id="2432" w:name="_Toc1082"/>
      <w:bookmarkEnd w:id="2430"/>
      <w:bookmarkEnd w:id="2431"/>
      <w:r>
        <w:rPr>
          <w:rtl w:val="true"/>
        </w:rPr>
        <w:t>سلام بن أبی عمرة؛ الخراسانی</w:t>
      </w:r>
      <w:r>
        <w:rPr>
          <w:rtl w:val="true"/>
        </w:rPr>
        <w:t>:</w:t>
      </w:r>
      <w:bookmarkEnd w:id="2432"/>
    </w:p>
    <w:p>
      <w:pPr>
        <w:pStyle w:val="BookText"/>
        <w:rPr/>
      </w:pPr>
      <w:r>
        <w:rPr>
          <w:rFonts w:ascii="IRNazanin" w:hAnsi="IRNazanin" w:eastAsia="IRNazanin"/>
          <w:color w:val="111111"/>
          <w:sz w:val="28"/>
          <w:sz w:val="28"/>
          <w:szCs w:val="28"/>
          <w:rtl w:val="true"/>
          <w:lang w:bidi="fa-IR"/>
        </w:rPr>
        <w:t>ثقة، روی عن أبی عبد الله، و أبی الحسن علیهما السلام؛ قاله النجاشی، و نقله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قاله ابن داود</w:t>
      </w:r>
      <w:r>
        <w:rPr>
          <w:rFonts w:eastAsia="IRNazanin" w:cs="IRNazanin"/>
          <w:color w:val="111111"/>
          <w:sz w:val="28"/>
          <w:szCs w:val="28"/>
          <w:rtl w:val="true"/>
          <w:lang w:bidi="fa-IR"/>
        </w:rPr>
        <w:t>.</w:t>
      </w:r>
    </w:p>
    <w:p>
      <w:pPr>
        <w:pStyle w:val="Heading6"/>
        <w:numPr>
          <w:ilvl w:val="5"/>
          <w:numId w:val="1"/>
        </w:numPr>
        <w:rPr/>
      </w:pPr>
      <w:bookmarkStart w:id="2433" w:name="__RefHeading___Toc6343905_417432637"/>
      <w:bookmarkStart w:id="2434" w:name="_Toc1083"/>
      <w:bookmarkEnd w:id="2433"/>
      <w:r>
        <w:rPr>
          <w:rtl w:val="true"/>
        </w:rPr>
        <w:t>سلامة بن محمد بن إسماعیل بن عبد الله بن موسی؛ أبی الأکرم؛ أبو الحسن؛ الأرزنی</w:t>
      </w:r>
      <w:r>
        <w:rPr>
          <w:rtl w:val="true"/>
        </w:rPr>
        <w:t>:</w:t>
      </w:r>
      <w:bookmarkEnd w:id="2434"/>
    </w:p>
    <w:p>
      <w:pPr>
        <w:pStyle w:val="BookText"/>
        <w:rPr/>
      </w:pPr>
      <w:r>
        <w:rPr>
          <w:rFonts w:ascii="IRNazanin" w:hAnsi="IRNazanin" w:eastAsia="IRNazanin"/>
          <w:color w:val="111111"/>
          <w:sz w:val="28"/>
          <w:sz w:val="28"/>
          <w:szCs w:val="28"/>
          <w:rtl w:val="true"/>
          <w:lang w:bidi="fa-IR"/>
        </w:rPr>
        <w:t>شیخ من أصحابنا، ثقة، جلیل، روی عن ابن الولید، و علی بن الحسین ابن بابویه، و نظرائهما؛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435" w:name="__RefHeading___Toc6343907_417432637"/>
      <w:bookmarkStart w:id="2436" w:name="_Toc1084"/>
      <w:bookmarkEnd w:id="2435"/>
      <w:r>
        <w:rPr>
          <w:rtl w:val="true"/>
        </w:rPr>
        <w:t>سلم‌، الحناط، أبو الفضل</w:t>
      </w:r>
      <w:r>
        <w:rPr>
          <w:rtl w:val="true"/>
        </w:rPr>
        <w:t>:</w:t>
      </w:r>
      <w:bookmarkEnd w:id="2436"/>
    </w:p>
    <w:p>
      <w:pPr>
        <w:pStyle w:val="BookText"/>
        <w:rPr/>
      </w:pPr>
      <w:r>
        <w:rPr>
          <w:rFonts w:ascii="IRNazanin" w:hAnsi="IRNazanin" w:eastAsia="IRNazanin"/>
          <w:color w:val="111111"/>
          <w:sz w:val="28"/>
          <w:sz w:val="28"/>
          <w:szCs w:val="28"/>
          <w:rtl w:val="true"/>
          <w:lang w:bidi="fa-IR"/>
        </w:rPr>
        <w:t>سلم‌</w:t>
      </w:r>
      <w:r>
        <w:rPr>
          <w:rStyle w:val="FootnoteAnchor"/>
          <w:rtl w:val="true"/>
        </w:rPr>
        <w:footnoteReference w:id="378"/>
      </w:r>
      <w:r>
        <w:rPr>
          <w:rFonts w:ascii="IRNazanin" w:hAnsi="IRNazanin" w:eastAsia="IRNazanin"/>
          <w:color w:val="111111"/>
          <w:sz w:val="28"/>
          <w:sz w:val="28"/>
          <w:szCs w:val="28"/>
          <w:rtl w:val="true"/>
          <w:lang w:bidi="fa-IR"/>
        </w:rPr>
        <w:t>، الحناط</w:t>
      </w:r>
      <w:r>
        <w:rPr>
          <w:rStyle w:val="FootnoteAnchor"/>
          <w:rtl w:val="true"/>
        </w:rPr>
        <w:footnoteReference w:id="379"/>
      </w:r>
      <w:r>
        <w:rPr>
          <w:rFonts w:ascii="IRNazanin" w:hAnsi="IRNazanin" w:eastAsia="IRNazanin"/>
          <w:color w:val="111111"/>
          <w:sz w:val="28"/>
          <w:sz w:val="28"/>
          <w:szCs w:val="28"/>
          <w:rtl w:val="true"/>
          <w:lang w:bidi="fa-IR"/>
        </w:rPr>
        <w:t>، أبو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کوفی، ثقة، روی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أبوه العباس قاله العلامة، و النجاشی،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یکتب بغیر ألف، فیحصل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الحناط</w:t>
      </w:r>
      <w:r>
        <w:rPr>
          <w:rFonts w:eastAsia="IRNazanin" w:cs="IRNazanin"/>
          <w:color w:val="111111"/>
          <w:sz w:val="28"/>
          <w:szCs w:val="28"/>
          <w:rtl w:val="true"/>
          <w:lang w:bidi="fa-IR"/>
        </w:rPr>
        <w:t>".</w:t>
      </w:r>
    </w:p>
    <w:p>
      <w:pPr>
        <w:pStyle w:val="Heading6"/>
        <w:numPr>
          <w:ilvl w:val="5"/>
          <w:numId w:val="1"/>
        </w:numPr>
        <w:rPr/>
      </w:pPr>
      <w:bookmarkStart w:id="2437" w:name="__RefHeading___Toc6343909_417432637"/>
      <w:bookmarkStart w:id="2438" w:name="_Toc1085"/>
      <w:bookmarkEnd w:id="2437"/>
      <w:r>
        <w:rPr>
          <w:rtl w:val="true"/>
        </w:rPr>
        <w:t>سلمان الفارسی، مولی رسول الله صلی الله علیه و آله، یکنی أبا عبد الله</w:t>
      </w:r>
      <w:r>
        <w:rPr>
          <w:rtl w:val="true"/>
        </w:rPr>
        <w:t>:</w:t>
      </w:r>
      <w:bookmarkEnd w:id="243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الأرکان الأربعة، قاله الشیخ، و العلامة،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 عظیم جدا، مشکور، لم یرتد</w:t>
      </w:r>
      <w:r>
        <w:rPr>
          <w:rFonts w:eastAsia="IRNazanin" w:cs="IRNazanin"/>
          <w:color w:val="111111"/>
          <w:sz w:val="28"/>
          <w:szCs w:val="28"/>
          <w:rtl w:val="true"/>
          <w:lang w:bidi="fa-IR"/>
        </w:rPr>
        <w:t xml:space="preserve">. </w:t>
      </w:r>
      <w:bookmarkStart w:id="2439" w:name="pg12224_127266"/>
    </w:p>
    <w:p>
      <w:pPr>
        <w:pStyle w:val="BookText"/>
        <w:rPr/>
      </w:pPr>
      <w:bookmarkEnd w:id="2439"/>
      <w:r>
        <w:rPr>
          <w:rFonts w:ascii="IRNazanin" w:hAnsi="IRNazanin" w:eastAsia="IRNazanin"/>
          <w:color w:val="111111"/>
          <w:sz w:val="28"/>
          <w:sz w:val="28"/>
          <w:szCs w:val="28"/>
          <w:rtl w:val="true"/>
          <w:lang w:bidi="fa-IR"/>
        </w:rPr>
        <w:t>و روی الکشی له مدائح جلیلة</w:t>
      </w:r>
      <w:r>
        <w:rPr>
          <w:rFonts w:eastAsia="IRNazanin" w:cs="IRNazanin"/>
          <w:color w:val="111111"/>
          <w:sz w:val="28"/>
          <w:szCs w:val="28"/>
          <w:rtl w:val="true"/>
          <w:lang w:bidi="fa-IR"/>
        </w:rPr>
        <w:t>.</w:t>
      </w:r>
    </w:p>
    <w:p>
      <w:pPr>
        <w:pStyle w:val="Heading6"/>
        <w:numPr>
          <w:ilvl w:val="5"/>
          <w:numId w:val="1"/>
        </w:numPr>
        <w:rPr/>
      </w:pPr>
      <w:bookmarkStart w:id="2440" w:name="__RefHeading___Toc6343911_417432637"/>
      <w:bookmarkStart w:id="2441" w:name="_Toc1086"/>
      <w:bookmarkEnd w:id="2440"/>
      <w:r>
        <w:rPr>
          <w:rtl w:val="true"/>
        </w:rPr>
        <w:t>سلمة بن کهیل</w:t>
      </w:r>
      <w:r>
        <w:rPr>
          <w:rtl w:val="true"/>
        </w:rPr>
        <w:t>:</w:t>
      </w:r>
      <w:bookmarkEnd w:id="2441"/>
    </w:p>
    <w:p>
      <w:pPr>
        <w:pStyle w:val="BookText"/>
        <w:rPr/>
      </w:pPr>
      <w:r>
        <w:rPr>
          <w:rFonts w:ascii="IRNazanin" w:hAnsi="IRNazanin" w:eastAsia="IRNazanin"/>
          <w:color w:val="111111"/>
          <w:sz w:val="28"/>
          <w:sz w:val="28"/>
          <w:szCs w:val="28"/>
          <w:rtl w:val="true"/>
          <w:lang w:bidi="fa-IR"/>
        </w:rPr>
        <w:t>من خواص علی علیه السلام، قاله العلامة، نقلا عن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ابن داود بالتعدد، و أن الضعیف،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الاتحاد، فکونه من الخواص یستلزم التوثیق، و لا ینافیه فساد المذهب</w:t>
      </w:r>
      <w:r>
        <w:rPr>
          <w:rFonts w:eastAsia="IRNazanin" w:cs="IRNazanin"/>
          <w:color w:val="111111"/>
          <w:sz w:val="28"/>
          <w:szCs w:val="28"/>
          <w:rtl w:val="true"/>
          <w:lang w:bidi="fa-IR"/>
        </w:rPr>
        <w:t>.</w:t>
      </w:r>
    </w:p>
    <w:p>
      <w:pPr>
        <w:pStyle w:val="Heading6"/>
        <w:numPr>
          <w:ilvl w:val="5"/>
          <w:numId w:val="1"/>
        </w:numPr>
        <w:rPr/>
      </w:pPr>
      <w:bookmarkStart w:id="2442" w:name="__RefHeading___Toc6343913_417432637"/>
      <w:bookmarkStart w:id="2443" w:name="_Toc1087"/>
      <w:bookmarkEnd w:id="2442"/>
      <w:r>
        <w:rPr>
          <w:rtl w:val="true"/>
        </w:rPr>
        <w:t>سلمة بن محمد</w:t>
      </w:r>
      <w:r>
        <w:rPr>
          <w:rtl w:val="true"/>
        </w:rPr>
        <w:t>:</w:t>
      </w:r>
      <w:bookmarkEnd w:id="2443"/>
    </w:p>
    <w:p>
      <w:pPr>
        <w:pStyle w:val="BookText"/>
        <w:rPr/>
      </w:pPr>
      <w:r>
        <w:rPr>
          <w:rFonts w:ascii="IRNazanin" w:hAnsi="IRNazanin" w:eastAsia="IRNazanin"/>
          <w:color w:val="111111"/>
          <w:sz w:val="28"/>
          <w:sz w:val="28"/>
          <w:szCs w:val="28"/>
          <w:rtl w:val="true"/>
          <w:lang w:bidi="fa-IR"/>
        </w:rPr>
        <w:t>ثقة؛ قاله العلامة، و النجاشی فی أخیه؛ منصور</w:t>
      </w:r>
      <w:r>
        <w:rPr>
          <w:rFonts w:eastAsia="IRNazanin" w:cs="IRNazanin"/>
          <w:color w:val="111111"/>
          <w:sz w:val="28"/>
          <w:szCs w:val="28"/>
          <w:rtl w:val="true"/>
          <w:lang w:bidi="fa-IR"/>
        </w:rPr>
        <w:t>.</w:t>
      </w:r>
    </w:p>
    <w:p>
      <w:pPr>
        <w:pStyle w:val="Heading6"/>
        <w:numPr>
          <w:ilvl w:val="5"/>
          <w:numId w:val="1"/>
        </w:numPr>
        <w:rPr/>
      </w:pPr>
      <w:bookmarkStart w:id="2444" w:name="__RefHeading___Toc6343915_417432637"/>
      <w:bookmarkStart w:id="2445" w:name="_Toc1088"/>
      <w:bookmarkEnd w:id="2444"/>
      <w:r>
        <w:rPr>
          <w:rtl w:val="true"/>
        </w:rPr>
        <w:t>سلیم، الفراء</w:t>
      </w:r>
      <w:r>
        <w:rPr>
          <w:rtl w:val="true"/>
        </w:rPr>
        <w:t>:</w:t>
      </w:r>
      <w:bookmarkEnd w:id="2445"/>
    </w:p>
    <w:p>
      <w:pPr>
        <w:pStyle w:val="BookText"/>
        <w:rPr/>
      </w:pPr>
      <w:r>
        <w:rPr>
          <w:rFonts w:ascii="IRNazanin" w:hAnsi="IRNazanin" w:eastAsia="IRNazanin"/>
          <w:color w:val="111111"/>
          <w:sz w:val="28"/>
          <w:sz w:val="28"/>
          <w:szCs w:val="28"/>
          <w:rtl w:val="true"/>
          <w:lang w:bidi="fa-IR"/>
        </w:rPr>
        <w:t>روی عن أبی عبد الله، و أبی الحسن علیهما السلام، ثقة؛ ذکره أصحابنا فی الرجال؛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446" w:name="__RefHeading___Toc6343917_417432637"/>
      <w:bookmarkStart w:id="2447" w:name="_Toc1089"/>
      <w:bookmarkEnd w:id="2446"/>
      <w:r>
        <w:rPr>
          <w:rtl w:val="true"/>
        </w:rPr>
        <w:t>سلیم بن قیس؛ الهلالی</w:t>
      </w:r>
      <w:r>
        <w:rPr>
          <w:rtl w:val="true"/>
        </w:rPr>
        <w:t>:</w:t>
      </w:r>
      <w:bookmarkEnd w:id="2447"/>
    </w:p>
    <w:p>
      <w:pPr>
        <w:pStyle w:val="BookText"/>
        <w:rPr/>
      </w:pPr>
      <w:r>
        <w:rPr>
          <w:rFonts w:ascii="IRNazanin" w:hAnsi="IRNazanin" w:eastAsia="IRNazanin"/>
          <w:color w:val="111111"/>
          <w:sz w:val="28"/>
          <w:sz w:val="28"/>
          <w:szCs w:val="28"/>
          <w:rtl w:val="true"/>
          <w:lang w:bidi="fa-IR"/>
        </w:rPr>
        <w:t xml:space="preserve">روی الکشی أحادیث تشهد بشکره، و 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ثم نقل 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کتابه موضوع، و استدل بقرائن، لا دلالة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عندی الحکم بتعدیل المشار إلیه، و التوقف فی الفاسد 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أیضا من أولیاء علی علیه السلام، نقلا عن البرقی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فی القضاء، ما یدل علی عرض کتابه علی علی بن الحسین علیه السلام‌</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2448" w:name="pg12224_127267"/>
    </w:p>
    <w:p>
      <w:pPr>
        <w:pStyle w:val="BookText"/>
        <w:rPr/>
      </w:pPr>
      <w:bookmarkEnd w:id="2448"/>
      <w:r>
        <w:rPr>
          <w:rFonts w:ascii="IRNazanin" w:hAnsi="IRNazanin" w:eastAsia="IRNazanin"/>
          <w:color w:val="111111"/>
          <w:sz w:val="28"/>
          <w:sz w:val="28"/>
          <w:szCs w:val="28"/>
          <w:rtl w:val="true"/>
          <w:lang w:bidi="fa-IR"/>
        </w:rPr>
        <w:t>و الذی وصل إلینا، من نسخه لیس فیه شی‌ء فاسد، و لا شی‌ء مما استدل به علی الوضع، و لعل الموضوع الفاسد غیره، و لذلک لم یشتهر، و لم یصل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قال الثقة، الصدوق، محمد بن إبراهیم؛ النعمانی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بین الشیعة خلاف فی أن کتاب سلیم بن قیس؛ الهلالی، من أکبر کتب الأصول، التی رواها أهل العلم، و أقدمها، و هو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ترجع الشیعة إلیها، و تعول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49" w:name="__RefHeading___Toc6343919_417432637"/>
      <w:bookmarkStart w:id="2450" w:name="_Toc1090"/>
      <w:bookmarkEnd w:id="2449"/>
      <w:r>
        <w:rPr>
          <w:rtl w:val="true"/>
        </w:rPr>
        <w:t>سلیمان بن بلال</w:t>
      </w:r>
      <w:r>
        <w:rPr>
          <w:rtl w:val="true"/>
        </w:rPr>
        <w:t>:</w:t>
      </w:r>
      <w:bookmarkEnd w:id="2450"/>
    </w:p>
    <w:p>
      <w:pPr>
        <w:pStyle w:val="BookText"/>
        <w:rPr/>
      </w:pPr>
      <w:r>
        <w:rPr>
          <w:rFonts w:ascii="IRNazanin" w:hAnsi="IRNazanin" w:eastAsia="IRNazanin"/>
          <w:color w:val="111111"/>
          <w:sz w:val="28"/>
          <w:sz w:val="28"/>
          <w:szCs w:val="28"/>
          <w:rtl w:val="true"/>
          <w:lang w:bidi="fa-IR"/>
        </w:rPr>
        <w:t>من أصحاب الرضا علیه السلام ثقة؛ قاله ابن داود، نقلا عن الشیخ</w:t>
      </w:r>
      <w:r>
        <w:rPr>
          <w:rFonts w:eastAsia="IRNazanin" w:cs="IRNazanin"/>
          <w:color w:val="111111"/>
          <w:sz w:val="28"/>
          <w:szCs w:val="28"/>
          <w:rtl w:val="true"/>
          <w:lang w:bidi="fa-IR"/>
        </w:rPr>
        <w:t>.</w:t>
      </w:r>
    </w:p>
    <w:p>
      <w:pPr>
        <w:pStyle w:val="Heading6"/>
        <w:numPr>
          <w:ilvl w:val="5"/>
          <w:numId w:val="1"/>
        </w:numPr>
        <w:rPr/>
      </w:pPr>
      <w:bookmarkStart w:id="2451" w:name="__RefHeading___Toc6343921_417432637"/>
      <w:bookmarkStart w:id="2452" w:name="_Toc1091"/>
      <w:bookmarkEnd w:id="2451"/>
      <w:r>
        <w:rPr>
          <w:rtl w:val="true"/>
        </w:rPr>
        <w:t>سلیمان بن جعفر بن إبراهیم بن محمد بن علی بن عبد الله بن جعفر الطیار؛ أبو محمد؛ الجعفری</w:t>
      </w:r>
      <w:r>
        <w:rPr>
          <w:rtl w:val="true"/>
        </w:rPr>
        <w:t>:</w:t>
      </w:r>
      <w:bookmarkEnd w:id="2452"/>
    </w:p>
    <w:p>
      <w:pPr>
        <w:pStyle w:val="BookText"/>
        <w:rPr/>
      </w:pPr>
      <w:r>
        <w:rPr>
          <w:rFonts w:ascii="IRNazanin" w:hAnsi="IRNazanin" w:eastAsia="IRNazanin"/>
          <w:color w:val="111111"/>
          <w:sz w:val="28"/>
          <w:sz w:val="28"/>
          <w:szCs w:val="28"/>
          <w:rtl w:val="true"/>
          <w:lang w:bidi="fa-IR"/>
        </w:rPr>
        <w:t>روی عن الرضا علیه السلام، و روی أبوه عن أبی عبد الله، و أبی الحسن علیهما السلام، و کانا ثقتین؛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الشیخ، و ابن شهرآشوب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مدحه</w:t>
      </w:r>
      <w:r>
        <w:rPr>
          <w:rFonts w:eastAsia="IRNazanin" w:cs="IRNazanin"/>
          <w:color w:val="111111"/>
          <w:sz w:val="28"/>
          <w:szCs w:val="28"/>
          <w:rtl w:val="true"/>
          <w:lang w:bidi="fa-IR"/>
        </w:rPr>
        <w:t>.</w:t>
      </w:r>
    </w:p>
    <w:p>
      <w:pPr>
        <w:pStyle w:val="Heading6"/>
        <w:numPr>
          <w:ilvl w:val="5"/>
          <w:numId w:val="1"/>
        </w:numPr>
        <w:rPr/>
      </w:pPr>
      <w:bookmarkStart w:id="2453" w:name="__RefHeading___Toc6343923_417432637"/>
      <w:bookmarkStart w:id="2454" w:name="_Toc1092"/>
      <w:bookmarkEnd w:id="2453"/>
      <w:r>
        <w:rPr>
          <w:rtl w:val="true"/>
        </w:rPr>
        <w:t>سلیمان بن خالد؛ أبو الربیع، الأقطع</w:t>
      </w:r>
      <w:r>
        <w:rPr>
          <w:rtl w:val="true"/>
        </w:rPr>
        <w:t>:</w:t>
      </w:r>
      <w:bookmarkEnd w:id="2454"/>
    </w:p>
    <w:p>
      <w:pPr>
        <w:pStyle w:val="BookText"/>
        <w:rPr/>
      </w:pPr>
      <w:r>
        <w:rPr>
          <w:rFonts w:ascii="IRNazanin" w:hAnsi="IRNazanin" w:eastAsia="IRNazanin"/>
          <w:color w:val="111111"/>
          <w:sz w:val="28"/>
          <w:sz w:val="28"/>
          <w:szCs w:val="28"/>
          <w:rtl w:val="true"/>
          <w:lang w:bidi="fa-IR"/>
        </w:rPr>
        <w:t>خرج مع زید، فقطعت إصبعه، ثقة صاحبُ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خرج مع زید، فأفلت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خرج مع زید، فأفلت، فمن الله علیه، و تاب، و رجع بعد، و کان فقیها، وجهاً، روی عن الباقر، و الصادق علیهما السلام؛ قاله العلامة</w:t>
      </w:r>
      <w:r>
        <w:rPr>
          <w:rFonts w:eastAsia="IRNazanin" w:cs="IRNazanin"/>
          <w:color w:val="111111"/>
          <w:sz w:val="28"/>
          <w:szCs w:val="28"/>
          <w:rtl w:val="true"/>
          <w:lang w:bidi="fa-IR"/>
        </w:rPr>
        <w:t xml:space="preserve">. </w:t>
      </w:r>
      <w:bookmarkStart w:id="2455" w:name="pg12224_127268"/>
    </w:p>
    <w:p>
      <w:pPr>
        <w:pStyle w:val="BookText"/>
        <w:rPr/>
      </w:pPr>
      <w:bookmarkEnd w:id="2455"/>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قارئا، فقیها، وجها، و مات فی حیاة أبی عبد الله علیه السلام، فتوجع لفقده، و دعا لولده، و أوصی بهم أصحابه،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عنه أبی عبد الله بن مسکان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الکشی توثیقه، عن أیوب بن نوح، و روی له مدحا جلیلا</w:t>
      </w:r>
      <w:r>
        <w:rPr>
          <w:rFonts w:eastAsia="IRNazanin" w:cs="IRNazanin"/>
          <w:color w:val="111111"/>
          <w:sz w:val="28"/>
          <w:szCs w:val="28"/>
          <w:rtl w:val="true"/>
          <w:lang w:bidi="fa-IR"/>
        </w:rPr>
        <w:t>.</w:t>
      </w:r>
    </w:p>
    <w:p>
      <w:pPr>
        <w:pStyle w:val="Heading6"/>
        <w:numPr>
          <w:ilvl w:val="5"/>
          <w:numId w:val="1"/>
        </w:numPr>
        <w:rPr/>
      </w:pPr>
      <w:bookmarkStart w:id="2456" w:name="__RefHeading___Toc6343925_417432637"/>
      <w:bookmarkStart w:id="2457" w:name="_Toc1093"/>
      <w:bookmarkEnd w:id="2456"/>
      <w:r>
        <w:rPr>
          <w:rtl w:val="true"/>
        </w:rPr>
        <w:t>سلیمان بن داود؛ المنقری؛ أبو أیوب، الشاذکونی</w:t>
      </w:r>
      <w:r>
        <w:rPr>
          <w:rtl w:val="true"/>
        </w:rPr>
        <w:t>:</w:t>
      </w:r>
      <w:bookmarkEnd w:id="2457"/>
    </w:p>
    <w:p>
      <w:pPr>
        <w:pStyle w:val="BookText"/>
        <w:rPr/>
      </w:pPr>
      <w:r>
        <w:rPr>
          <w:rFonts w:ascii="IRNazanin" w:hAnsi="IRNazanin" w:eastAsia="IRNazanin"/>
          <w:color w:val="111111"/>
          <w:sz w:val="28"/>
          <w:sz w:val="28"/>
          <w:szCs w:val="28"/>
          <w:rtl w:val="true"/>
          <w:lang w:bidi="fa-IR"/>
        </w:rPr>
        <w:t>بصری، لیس بالمتحقق بنا، غیر أنه یروی عن جماعة أصحابنا، من أصحاب جعفر بن محمد علیه السلام، و کان ثقة؛ قاله النجاشی، و نقله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تضعیفه، عن ابن الغضائری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النجاشی أثبت</w:t>
      </w:r>
      <w:r>
        <w:rPr>
          <w:rFonts w:eastAsia="IRNazanin" w:cs="IRNazanin"/>
          <w:color w:val="111111"/>
          <w:sz w:val="28"/>
          <w:szCs w:val="28"/>
          <w:rtl w:val="true"/>
          <w:lang w:bidi="fa-IR"/>
        </w:rPr>
        <w:t>.</w:t>
      </w:r>
    </w:p>
    <w:p>
      <w:pPr>
        <w:pStyle w:val="Heading6"/>
        <w:numPr>
          <w:ilvl w:val="5"/>
          <w:numId w:val="1"/>
        </w:numPr>
        <w:rPr/>
      </w:pPr>
      <w:bookmarkStart w:id="2458" w:name="__RefHeading___Toc6343927_417432637"/>
      <w:bookmarkStart w:id="2459" w:name="_Toc1094"/>
      <w:bookmarkEnd w:id="2458"/>
      <w:r>
        <w:rPr>
          <w:rtl w:val="true"/>
        </w:rPr>
        <w:t>سلیمان بن سفیان، المسترق؛ أبو داود و هو المنشد</w:t>
      </w:r>
      <w:r>
        <w:rPr>
          <w:rtl w:val="true"/>
        </w:rPr>
        <w:t>-:</w:t>
      </w:r>
      <w:bookmarkEnd w:id="2459"/>
    </w:p>
    <w:p>
      <w:pPr>
        <w:pStyle w:val="BookText"/>
        <w:rPr/>
      </w:pPr>
      <w:r>
        <w:rPr>
          <w:rFonts w:ascii="IRNazanin" w:hAnsi="IRNazanin" w:eastAsia="IRNazanin"/>
          <w:color w:val="111111"/>
          <w:sz w:val="28"/>
          <w:sz w:val="28"/>
          <w:szCs w:val="28"/>
          <w:rtl w:val="true"/>
          <w:lang w:bidi="fa-IR"/>
        </w:rPr>
        <w:t>و کان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سلیمان بن سفیان بن السمط؛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الکشی توثیقه، عن العیاشی، عن ابن فضال</w:t>
      </w:r>
      <w:r>
        <w:rPr>
          <w:rFonts w:eastAsia="IRNazanin" w:cs="IRNazanin"/>
          <w:color w:val="111111"/>
          <w:sz w:val="28"/>
          <w:szCs w:val="28"/>
          <w:rtl w:val="true"/>
          <w:lang w:bidi="fa-IR"/>
        </w:rPr>
        <w:t>.</w:t>
      </w:r>
    </w:p>
    <w:p>
      <w:pPr>
        <w:pStyle w:val="Heading6"/>
        <w:numPr>
          <w:ilvl w:val="5"/>
          <w:numId w:val="1"/>
        </w:numPr>
        <w:rPr/>
      </w:pPr>
      <w:bookmarkStart w:id="2460" w:name="__RefHeading___Toc6343929_417432637"/>
      <w:bookmarkStart w:id="2461" w:name="_Toc1095"/>
      <w:bookmarkEnd w:id="2460"/>
      <w:r>
        <w:rPr>
          <w:rtl w:val="true"/>
        </w:rPr>
        <w:t>سلیمان بن سماعة؛ الکوزی</w:t>
      </w:r>
      <w:r>
        <w:rPr>
          <w:rtl w:val="true"/>
        </w:rPr>
        <w:t>:</w:t>
      </w:r>
      <w:bookmarkEnd w:id="2461"/>
    </w:p>
    <w:p>
      <w:pPr>
        <w:pStyle w:val="BookText"/>
        <w:rPr/>
      </w:pPr>
      <w:r>
        <w:rPr>
          <w:rFonts w:ascii="IRNazanin" w:hAnsi="IRNazanin" w:eastAsia="IRNazanin"/>
          <w:color w:val="111111"/>
          <w:sz w:val="28"/>
          <w:sz w:val="28"/>
          <w:szCs w:val="28"/>
          <w:rtl w:val="true"/>
          <w:lang w:bidi="fa-IR"/>
        </w:rPr>
        <w:t>حذاء،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462" w:name="__RefHeading___Toc6343931_417432637"/>
      <w:bookmarkStart w:id="2463" w:name="_Toc1096"/>
      <w:bookmarkEnd w:id="2462"/>
      <w:r>
        <w:rPr>
          <w:rtl w:val="true"/>
        </w:rPr>
        <w:t>سلیمان بن صالح؛ الجصّاص</w:t>
      </w:r>
      <w:r>
        <w:rPr>
          <w:rtl w:val="true"/>
        </w:rPr>
        <w:t>:</w:t>
      </w:r>
      <w:bookmarkEnd w:id="2463"/>
    </w:p>
    <w:p>
      <w:pPr>
        <w:pStyle w:val="BookText"/>
        <w:rPr/>
      </w:pPr>
      <w:r>
        <w:rPr>
          <w:rFonts w:ascii="IRNazanin" w:hAnsi="IRNazanin" w:eastAsia="IRNazanin"/>
          <w:color w:val="111111"/>
          <w:sz w:val="28"/>
          <w:sz w:val="28"/>
          <w:szCs w:val="28"/>
          <w:rtl w:val="true"/>
          <w:lang w:bidi="fa-IR"/>
        </w:rPr>
        <w:t>روی عن أبی عبد الله علیه السلام،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464" w:name="__RefHeading___Toc6343933_417432637"/>
      <w:bookmarkStart w:id="2465" w:name="_Toc1097"/>
      <w:bookmarkEnd w:id="2464"/>
      <w:r>
        <w:rPr>
          <w:rtl w:val="true"/>
        </w:rPr>
        <w:t>سلیمان بن مسهر</w:t>
      </w:r>
      <w:r>
        <w:rPr>
          <w:rtl w:val="true"/>
        </w:rPr>
        <w:t>:</w:t>
      </w:r>
      <w:bookmarkEnd w:id="246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 أمیر المؤمنین علیه السلام، یروی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حرشة</w:t>
      </w:r>
      <w:r>
        <w:rPr>
          <w:rStyle w:val="FootnoteAnchor"/>
          <w:rtl w:val="true"/>
        </w:rPr>
        <w:footnoteReference w:id="382"/>
      </w:r>
      <w:r>
        <w:rPr>
          <w:rFonts w:ascii="IRNazanin" w:hAnsi="IRNazanin" w:eastAsia="IRNazanin"/>
          <w:color w:val="111111"/>
          <w:sz w:val="28"/>
          <w:sz w:val="28"/>
          <w:szCs w:val="28"/>
          <w:rtl w:val="true"/>
          <w:lang w:bidi="fa-IR"/>
        </w:rPr>
        <w:t xml:space="preserve">بن </w:t>
      </w:r>
      <w:bookmarkStart w:id="2466" w:name="pg12224_127269"/>
    </w:p>
    <w:p>
      <w:pPr>
        <w:pStyle w:val="BookText"/>
        <w:rPr/>
      </w:pPr>
      <w:bookmarkEnd w:id="2466"/>
      <w:r>
        <w:rPr>
          <w:rFonts w:ascii="IRNazanin" w:hAnsi="IRNazanin" w:eastAsia="IRNazanin"/>
          <w:color w:val="111111"/>
          <w:sz w:val="28"/>
          <w:sz w:val="28"/>
          <w:szCs w:val="28"/>
          <w:rtl w:val="true"/>
          <w:lang w:bidi="fa-IR"/>
        </w:rPr>
        <w:t>الحر،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جمیعا مستقیمین، قاله العلامة، و الشیخ</w:t>
      </w:r>
      <w:r>
        <w:rPr>
          <w:rFonts w:eastAsia="IRNazanin" w:cs="IRNazanin"/>
          <w:color w:val="111111"/>
          <w:sz w:val="28"/>
          <w:szCs w:val="28"/>
          <w:rtl w:val="true"/>
          <w:lang w:bidi="fa-IR"/>
        </w:rPr>
        <w:t>.</w:t>
      </w:r>
    </w:p>
    <w:p>
      <w:pPr>
        <w:pStyle w:val="Heading6"/>
        <w:numPr>
          <w:ilvl w:val="5"/>
          <w:numId w:val="1"/>
        </w:numPr>
        <w:rPr/>
      </w:pPr>
      <w:bookmarkStart w:id="2467" w:name="__RefHeading___Toc6343935_417432637"/>
      <w:bookmarkStart w:id="2468" w:name="_Toc1098"/>
      <w:bookmarkEnd w:id="2467"/>
      <w:r>
        <w:rPr>
          <w:rtl w:val="true"/>
        </w:rPr>
        <w:t>سلیمان بن مهران؛ أبو محمد؛ الأسدی؛ مولاهم؛ الأعمش</w:t>
      </w:r>
      <w:r>
        <w:rPr>
          <w:rtl w:val="true"/>
        </w:rPr>
        <w:t>:</w:t>
      </w:r>
      <w:bookmarkEnd w:id="2468"/>
    </w:p>
    <w:p>
      <w:pPr>
        <w:pStyle w:val="BookText"/>
        <w:rPr/>
      </w:pPr>
      <w:r>
        <w:rPr>
          <w:rFonts w:ascii="IRNazanin" w:hAnsi="IRNazanin" w:eastAsia="IRNazanin"/>
          <w:color w:val="111111"/>
          <w:sz w:val="28"/>
          <w:sz w:val="28"/>
          <w:szCs w:val="28"/>
          <w:rtl w:val="true"/>
          <w:lang w:bidi="fa-IR"/>
        </w:rPr>
        <w:t>ذکره الشیخ فی أصحاب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أصحابنا المصنفین ترکوا ذکره، و لقد کان حریا، لاستقامته و فضله، و قد ذکره العامة فی کتبهم، و أثنوا علیه، مع اعترافهم بتشیعه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العامة، و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الأعمش کان یروی أکثر من عشرة آلاف حدیث، فی فضائل أمیر المؤمنین علیه السلام</w:t>
      </w:r>
      <w:r>
        <w:rPr>
          <w:rFonts w:eastAsia="IRNazanin" w:cs="IRNazanin"/>
          <w:color w:val="111111"/>
          <w:sz w:val="28"/>
          <w:szCs w:val="28"/>
          <w:rtl w:val="true"/>
          <w:lang w:bidi="fa-IR"/>
        </w:rPr>
        <w:t>.</w:t>
      </w:r>
    </w:p>
    <w:p>
      <w:pPr>
        <w:pStyle w:val="Heading6"/>
        <w:numPr>
          <w:ilvl w:val="5"/>
          <w:numId w:val="1"/>
        </w:numPr>
        <w:rPr/>
      </w:pPr>
      <w:bookmarkStart w:id="2469" w:name="__RefHeading___Toc6343937_417432637"/>
      <w:bookmarkStart w:id="2470" w:name="_Toc1099"/>
      <w:bookmarkEnd w:id="2469"/>
      <w:r>
        <w:rPr>
          <w:rtl w:val="true"/>
        </w:rPr>
        <w:t>سماعة بن مهران بن عبد الرحمن؛ الحضرمی</w:t>
      </w:r>
      <w:r>
        <w:rPr>
          <w:rtl w:val="true"/>
        </w:rPr>
        <w:t>:</w:t>
      </w:r>
      <w:bookmarkEnd w:id="2470"/>
    </w:p>
    <w:p>
      <w:pPr>
        <w:pStyle w:val="BookText"/>
        <w:rPr/>
      </w:pPr>
      <w:r>
        <w:rPr>
          <w:rFonts w:ascii="IRNazanin" w:hAnsi="IRNazanin" w:eastAsia="IRNazanin"/>
          <w:color w:val="111111"/>
          <w:sz w:val="28"/>
          <w:sz w:val="28"/>
          <w:szCs w:val="28"/>
          <w:rtl w:val="true"/>
          <w:lang w:bidi="fa-IR"/>
        </w:rPr>
        <w:t>روی عن أبی عبد الله، و أبی الحسن علیهما السلام، ثقة، ثقة، و کان واقفیا؛ قاله العلامة، و النجاشی</w:t>
      </w:r>
      <w:r>
        <w:rPr>
          <w:rFonts w:eastAsia="IRNazanin" w:cs="IRNazanin"/>
          <w:color w:val="111111"/>
          <w:sz w:val="28"/>
          <w:szCs w:val="28"/>
          <w:rtl w:val="true"/>
          <w:lang w:bidi="fa-IR"/>
        </w:rPr>
        <w:t>.</w:t>
      </w:r>
    </w:p>
    <w:p>
      <w:pPr>
        <w:pStyle w:val="Heading6"/>
        <w:numPr>
          <w:ilvl w:val="5"/>
          <w:numId w:val="1"/>
        </w:numPr>
        <w:rPr/>
      </w:pPr>
      <w:bookmarkStart w:id="2471" w:name="__RefHeading___Toc6343939_417432637"/>
      <w:bookmarkStart w:id="2472" w:name="_Toc1100"/>
      <w:bookmarkEnd w:id="2471"/>
      <w:r>
        <w:rPr>
          <w:rtl w:val="true"/>
        </w:rPr>
        <w:t>سنان؛ أبو عبد الله بن سنان</w:t>
      </w:r>
      <w:r>
        <w:rPr>
          <w:rtl w:val="true"/>
        </w:rPr>
        <w:t>:</w:t>
      </w:r>
      <w:bookmarkEnd w:id="2472"/>
    </w:p>
    <w:p>
      <w:pPr>
        <w:pStyle w:val="BookText"/>
        <w:rPr/>
      </w:pPr>
      <w:r>
        <w:rPr>
          <w:rFonts w:ascii="IRNazanin" w:hAnsi="IRNazanin" w:eastAsia="IRNazanin"/>
          <w:color w:val="111111"/>
          <w:sz w:val="28"/>
          <w:sz w:val="28"/>
          <w:szCs w:val="28"/>
          <w:rtl w:val="true"/>
          <w:lang w:bidi="fa-IR"/>
        </w:rPr>
        <w:t>روی الکشی مدحه</w:t>
      </w:r>
      <w:r>
        <w:rPr>
          <w:rFonts w:eastAsia="IRNazanin" w:cs="IRNazanin"/>
          <w:color w:val="111111"/>
          <w:sz w:val="28"/>
          <w:szCs w:val="28"/>
          <w:rtl w:val="true"/>
          <w:lang w:bidi="fa-IR"/>
        </w:rPr>
        <w:t>.</w:t>
      </w:r>
    </w:p>
    <w:p>
      <w:pPr>
        <w:pStyle w:val="Heading6"/>
        <w:numPr>
          <w:ilvl w:val="5"/>
          <w:numId w:val="1"/>
        </w:numPr>
        <w:rPr/>
      </w:pPr>
      <w:bookmarkStart w:id="2473" w:name="__RefHeading___Toc6343941_417432637"/>
      <w:bookmarkStart w:id="2474" w:name="_Toc1101"/>
      <w:bookmarkEnd w:id="2473"/>
      <w:r>
        <w:rPr>
          <w:rtl w:val="true"/>
        </w:rPr>
        <w:t>سندی بن الربیع؛ البغدادی</w:t>
      </w:r>
      <w:r>
        <w:rPr>
          <w:rtl w:val="true"/>
        </w:rPr>
        <w:t>:</w:t>
      </w:r>
      <w:bookmarkEnd w:id="2474"/>
    </w:p>
    <w:p>
      <w:pPr>
        <w:pStyle w:val="BookText"/>
        <w:rPr/>
      </w:pPr>
      <w:r>
        <w:rPr>
          <w:rFonts w:ascii="IRNazanin" w:hAnsi="IRNazanin" w:eastAsia="IRNazanin"/>
          <w:color w:val="111111"/>
          <w:sz w:val="28"/>
          <w:sz w:val="28"/>
          <w:szCs w:val="28"/>
          <w:rtl w:val="true"/>
          <w:lang w:bidi="fa-IR"/>
        </w:rPr>
        <w:t xml:space="preserve">روی عن أبی الحسن موسی علیه السلام،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صفوان بن یحیی، و غیره؛ قاله النجاشی</w:t>
      </w:r>
      <w:r>
        <w:rPr>
          <w:rFonts w:eastAsia="IRNazanin" w:cs="IRNazanin"/>
          <w:color w:val="111111"/>
          <w:sz w:val="28"/>
          <w:szCs w:val="28"/>
          <w:rtl w:val="true"/>
          <w:lang w:bidi="fa-IR"/>
        </w:rPr>
        <w:t>.</w:t>
      </w:r>
    </w:p>
    <w:p>
      <w:pPr>
        <w:pStyle w:val="Heading6"/>
        <w:numPr>
          <w:ilvl w:val="5"/>
          <w:numId w:val="1"/>
        </w:numPr>
        <w:rPr/>
      </w:pPr>
      <w:bookmarkStart w:id="2475" w:name="__RefHeading___Toc6343943_417432637"/>
      <w:bookmarkStart w:id="2476" w:name="_Toc1102"/>
      <w:bookmarkEnd w:id="2475"/>
      <w:r>
        <w:rPr>
          <w:rtl w:val="true"/>
        </w:rPr>
        <w:t>سندی بن عیسی؛ الهمدانی</w:t>
      </w:r>
      <w:r>
        <w:rPr>
          <w:rtl w:val="true"/>
        </w:rPr>
        <w:t>:</w:t>
      </w:r>
      <w:bookmarkEnd w:id="2476"/>
    </w:p>
    <w:p>
      <w:pPr>
        <w:pStyle w:val="BookText"/>
        <w:rPr/>
      </w:pPr>
      <w:r>
        <w:rPr>
          <w:rFonts w:ascii="IRNazanin" w:hAnsi="IRNazanin" w:eastAsia="IRNazanin"/>
          <w:color w:val="111111"/>
          <w:sz w:val="28"/>
          <w:sz w:val="28"/>
          <w:szCs w:val="28"/>
          <w:rtl w:val="true"/>
          <w:lang w:bidi="fa-IR"/>
        </w:rPr>
        <w:t>کوفی،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477" w:name="__RefHeading___Toc6343945_417432637"/>
      <w:bookmarkStart w:id="2478" w:name="_Toc1103"/>
      <w:bookmarkEnd w:id="2477"/>
      <w:r>
        <w:rPr>
          <w:rtl w:val="true"/>
        </w:rPr>
        <w:t>سندی بن محمد و اسمه</w:t>
      </w:r>
      <w:r>
        <w:rPr>
          <w:rtl w:val="true"/>
        </w:rPr>
        <w:t xml:space="preserve">: </w:t>
      </w:r>
      <w:r>
        <w:rPr>
          <w:rtl w:val="true"/>
        </w:rPr>
        <w:t>أبان یکنی أبا بشر، و هو ابن أخت صفوان بن یحیی</w:t>
      </w:r>
      <w:r>
        <w:rPr>
          <w:rtl w:val="true"/>
        </w:rPr>
        <w:t>:</w:t>
      </w:r>
      <w:bookmarkEnd w:id="2478"/>
    </w:p>
    <w:p>
      <w:pPr>
        <w:pStyle w:val="BookText"/>
        <w:rPr/>
      </w:pPr>
      <w:r>
        <w:rPr>
          <w:rFonts w:ascii="IRNazanin" w:hAnsi="IRNazanin" w:eastAsia="IRNazanin"/>
          <w:color w:val="111111"/>
          <w:sz w:val="28"/>
          <w:sz w:val="28"/>
          <w:szCs w:val="28"/>
          <w:rtl w:val="true"/>
          <w:lang w:bidi="fa-IR"/>
        </w:rPr>
        <w:t>کان ثقة، وجها فی أصحابنا الکوفیین؛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479" w:name="__RefHeading___Toc6343947_417432637"/>
      <w:bookmarkStart w:id="2480" w:name="_Toc1104"/>
      <w:bookmarkEnd w:id="2479"/>
      <w:r>
        <w:rPr>
          <w:rtl w:val="true"/>
        </w:rPr>
        <w:t>سورة بن کلیب</w:t>
      </w:r>
      <w:r>
        <w:rPr>
          <w:rtl w:val="true"/>
        </w:rPr>
        <w:t>:</w:t>
      </w:r>
      <w:bookmarkEnd w:id="2480"/>
    </w:p>
    <w:p>
      <w:pPr>
        <w:pStyle w:val="BookText"/>
        <w:rPr/>
      </w:pPr>
      <w:r>
        <w:rPr>
          <w:rFonts w:ascii="IRNazanin" w:hAnsi="IRNazanin" w:eastAsia="IRNazanin"/>
          <w:color w:val="111111"/>
          <w:sz w:val="28"/>
          <w:sz w:val="28"/>
          <w:szCs w:val="28"/>
          <w:rtl w:val="true"/>
          <w:lang w:bidi="fa-IR"/>
        </w:rPr>
        <w:t>روی الکشی ما یشهد بصحة عقیدته، قاله العلامة</w:t>
      </w:r>
      <w:r>
        <w:rPr>
          <w:rFonts w:eastAsia="IRNazanin" w:cs="IRNazanin"/>
          <w:color w:val="111111"/>
          <w:sz w:val="28"/>
          <w:szCs w:val="28"/>
          <w:rtl w:val="true"/>
          <w:lang w:bidi="fa-IR"/>
        </w:rPr>
        <w:t>.</w:t>
      </w:r>
    </w:p>
    <w:p>
      <w:pPr>
        <w:pStyle w:val="Heading6"/>
        <w:numPr>
          <w:ilvl w:val="5"/>
          <w:numId w:val="1"/>
        </w:numPr>
        <w:rPr/>
      </w:pPr>
      <w:bookmarkStart w:id="2481" w:name="__RefHeading___Toc6343949_417432637"/>
      <w:bookmarkStart w:id="2482" w:name="_Toc1105"/>
      <w:bookmarkEnd w:id="2481"/>
      <w:r>
        <w:rPr>
          <w:rtl w:val="true"/>
        </w:rPr>
        <w:t>سوید بن غفلة</w:t>
      </w:r>
      <w:r>
        <w:rPr>
          <w:rtl w:val="true"/>
        </w:rPr>
        <w:t>:</w:t>
      </w:r>
      <w:bookmarkEnd w:id="2482"/>
    </w:p>
    <w:p>
      <w:pPr>
        <w:pStyle w:val="BookText"/>
        <w:rPr/>
      </w:pPr>
      <w:r>
        <w:rPr>
          <w:rFonts w:ascii="IRNazanin" w:hAnsi="IRNazanin" w:eastAsia="IRNazanin"/>
          <w:color w:val="111111"/>
          <w:sz w:val="28"/>
          <w:sz w:val="28"/>
          <w:szCs w:val="28"/>
          <w:rtl w:val="true"/>
          <w:lang w:bidi="fa-IR"/>
        </w:rPr>
        <w:t>من أولیاء أمیر المؤمنین علیه السلام؛ قاله العلامة، نقلا عن البرقی</w:t>
      </w:r>
      <w:r>
        <w:rPr>
          <w:rFonts w:eastAsia="IRNazanin" w:cs="IRNazanin"/>
          <w:color w:val="111111"/>
          <w:sz w:val="28"/>
          <w:szCs w:val="28"/>
          <w:rtl w:val="true"/>
          <w:lang w:bidi="fa-IR"/>
        </w:rPr>
        <w:t>.</w:t>
      </w:r>
    </w:p>
    <w:p>
      <w:pPr>
        <w:pStyle w:val="Heading6"/>
        <w:numPr>
          <w:ilvl w:val="5"/>
          <w:numId w:val="1"/>
        </w:numPr>
        <w:rPr/>
      </w:pPr>
      <w:bookmarkStart w:id="2483" w:name="__RefHeading___Toc6343951_417432637"/>
      <w:bookmarkStart w:id="2484" w:name="_Toc1106"/>
      <w:bookmarkEnd w:id="2483"/>
      <w:r>
        <w:rPr>
          <w:rtl w:val="true"/>
        </w:rPr>
        <w:t>سوید بن مسلم؛ القلاء، مولی شهاب بن عبد ربه</w:t>
      </w:r>
      <w:r>
        <w:rPr>
          <w:rtl w:val="true"/>
        </w:rPr>
        <w:t>:</w:t>
      </w:r>
      <w:bookmarkEnd w:id="2484"/>
    </w:p>
    <w:p>
      <w:pPr>
        <w:pStyle w:val="BookText"/>
        <w:rPr/>
      </w:pPr>
      <w:r>
        <w:rPr>
          <w:rFonts w:ascii="IRNazanin" w:hAnsi="IRNazanin" w:eastAsia="IRNazanin"/>
          <w:color w:val="111111"/>
          <w:sz w:val="28"/>
          <w:sz w:val="28"/>
          <w:szCs w:val="28"/>
          <w:rtl w:val="true"/>
          <w:lang w:bidi="fa-IR"/>
        </w:rPr>
        <w:t xml:space="preserve">روی عن أبی عبد الله علیه السلام، ثقة، ذکره أبو العباس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485" w:name="__RefHeading___Toc6343953_417432637"/>
      <w:bookmarkStart w:id="2486" w:name="_Toc1107"/>
      <w:bookmarkEnd w:id="2485"/>
      <w:r>
        <w:rPr>
          <w:rtl w:val="true"/>
        </w:rPr>
        <w:t>سهل بن حنیف</w:t>
      </w:r>
      <w:r>
        <w:rPr>
          <w:rtl w:val="true"/>
        </w:rPr>
        <w:t>:</w:t>
      </w:r>
      <w:bookmarkEnd w:id="2486"/>
    </w:p>
    <w:p>
      <w:pPr>
        <w:pStyle w:val="BookText"/>
        <w:rPr/>
      </w:pPr>
      <w:r>
        <w:rPr>
          <w:rFonts w:ascii="IRNazanin" w:hAnsi="IRNazanin" w:eastAsia="IRNazanin"/>
          <w:color w:val="111111"/>
          <w:sz w:val="28"/>
          <w:sz w:val="28"/>
          <w:szCs w:val="28"/>
          <w:rtl w:val="true"/>
          <w:lang w:bidi="fa-IR"/>
        </w:rPr>
        <w:t>روی الکشی و غیره مدحه، و نقله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له مدح جلیل فی الفائدة السابعة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87" w:name="__RefHeading___Toc6343955_417432637"/>
      <w:bookmarkStart w:id="2488" w:name="_Toc1108"/>
      <w:bookmarkEnd w:id="2487"/>
      <w:r>
        <w:rPr>
          <w:rtl w:val="true"/>
        </w:rPr>
        <w:t>سهل بن زاذویه؛ أبو محمد؛ القمی</w:t>
      </w:r>
      <w:r>
        <w:rPr>
          <w:rtl w:val="true"/>
        </w:rPr>
        <w:t>:</w:t>
      </w:r>
      <w:bookmarkEnd w:id="2488"/>
    </w:p>
    <w:p>
      <w:pPr>
        <w:pStyle w:val="BookText"/>
        <w:rPr/>
      </w:pPr>
      <w:r>
        <w:rPr>
          <w:rFonts w:ascii="IRNazanin" w:hAnsi="IRNazanin" w:eastAsia="IRNazanin"/>
          <w:color w:val="111111"/>
          <w:sz w:val="28"/>
          <w:sz w:val="28"/>
          <w:szCs w:val="28"/>
          <w:rtl w:val="true"/>
          <w:lang w:bidi="fa-IR"/>
        </w:rPr>
        <w:t>ثقة، جید الحدیث، نقی الروایة، معتمد علیه، ذکر ذلک ابن نوح؛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489" w:name="__RefHeading___Toc6343957_417432637"/>
      <w:bookmarkStart w:id="2490" w:name="_Toc1109"/>
      <w:bookmarkEnd w:id="2489"/>
      <w:r>
        <w:rPr>
          <w:rtl w:val="true"/>
        </w:rPr>
        <w:t>سهل بن زیاد؛ الآدمیّ، الرازی</w:t>
      </w:r>
      <w:r>
        <w:rPr>
          <w:rtl w:val="true"/>
        </w:rPr>
        <w:t>:</w:t>
      </w:r>
      <w:bookmarkEnd w:id="2490"/>
    </w:p>
    <w:p>
      <w:pPr>
        <w:pStyle w:val="BookText"/>
        <w:rPr/>
      </w:pPr>
      <w:r>
        <w:rPr>
          <w:rFonts w:ascii="IRNazanin" w:hAnsi="IRNazanin" w:eastAsia="IRNazanin"/>
          <w:color w:val="111111"/>
          <w:sz w:val="28"/>
          <w:sz w:val="28"/>
          <w:szCs w:val="28"/>
          <w:rtl w:val="true"/>
          <w:lang w:bidi="fa-IR"/>
        </w:rPr>
        <w:t>وثقه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ضعفه النجاشی، و الشیخ،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رجح بعض مشایخنا المعاصرین توثیقه، و لعله أقرب</w:t>
      </w:r>
      <w:r>
        <w:rPr>
          <w:rFonts w:eastAsia="IRNazanin" w:cs="IRNazanin"/>
          <w:color w:val="111111"/>
          <w:sz w:val="28"/>
          <w:szCs w:val="28"/>
          <w:rtl w:val="true"/>
          <w:lang w:bidi="fa-IR"/>
        </w:rPr>
        <w:t>.</w:t>
      </w:r>
    </w:p>
    <w:p>
      <w:pPr>
        <w:pStyle w:val="Heading6"/>
        <w:numPr>
          <w:ilvl w:val="5"/>
          <w:numId w:val="1"/>
        </w:numPr>
        <w:rPr/>
      </w:pPr>
      <w:bookmarkStart w:id="2491" w:name="__RefHeading___Toc6343959_417432637"/>
      <w:bookmarkStart w:id="2492" w:name="_Toc1110"/>
      <w:bookmarkEnd w:id="2491"/>
      <w:r>
        <w:rPr>
          <w:rtl w:val="true"/>
        </w:rPr>
        <w:t>سهل بن الهرمزان</w:t>
      </w:r>
      <w:r>
        <w:rPr>
          <w:rtl w:val="true"/>
        </w:rPr>
        <w:t>:</w:t>
      </w:r>
      <w:bookmarkEnd w:id="2492"/>
    </w:p>
    <w:p>
      <w:pPr>
        <w:pStyle w:val="BookText"/>
        <w:rPr/>
      </w:pPr>
      <w:r>
        <w:rPr>
          <w:rFonts w:ascii="IRNazanin" w:hAnsi="IRNazanin" w:eastAsia="IRNazanin"/>
          <w:color w:val="111111"/>
          <w:sz w:val="28"/>
          <w:sz w:val="28"/>
          <w:szCs w:val="28"/>
          <w:rtl w:val="true"/>
          <w:lang w:bidi="fa-IR"/>
        </w:rPr>
        <w:t>ثقة، قلیل، الحدیث؛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493" w:name="__RefHeading___Toc6343961_417432637"/>
      <w:bookmarkStart w:id="2494" w:name="_Toc1111"/>
      <w:bookmarkEnd w:id="2493"/>
      <w:r>
        <w:rPr>
          <w:rtl w:val="true"/>
        </w:rPr>
        <w:t>سهل بن الیسع بن عبد الله بن سعد؛ الأشعری</w:t>
      </w:r>
      <w:r>
        <w:rPr>
          <w:rtl w:val="true"/>
        </w:rPr>
        <w:t>:</w:t>
      </w:r>
      <w:bookmarkEnd w:id="249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قمی، ثقة، روی عن الکاظم، و الرضا علیهما السلام؛ قاله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5" w:name="pg12224_127271"/>
      <w:bookmarkStart w:id="2496" w:name="pg12224_127271"/>
      <w:bookmarkEnd w:id="2496"/>
    </w:p>
    <w:p>
      <w:pPr>
        <w:pStyle w:val="BookText"/>
        <w:rPr/>
      </w:pPr>
      <w:bookmarkStart w:id="2497" w:name="pg12224_127271"/>
      <w:bookmarkEnd w:id="2497"/>
      <w:r>
        <w:rPr>
          <w:rFonts w:ascii="IRNazanin" w:hAnsi="IRNazanin" w:eastAsia="IRNazanin"/>
          <w:color w:val="111111"/>
          <w:sz w:val="28"/>
          <w:sz w:val="28"/>
          <w:szCs w:val="28"/>
          <w:rtl w:val="true"/>
          <w:lang w:bidi="fa-IR"/>
        </w:rPr>
        <w:t>النجاشی، و العلامة</w:t>
      </w:r>
      <w:r>
        <w:rPr>
          <w:rFonts w:eastAsia="IRNazanin" w:cs="IRNazanin"/>
          <w:color w:val="111111"/>
          <w:sz w:val="28"/>
          <w:szCs w:val="28"/>
          <w:rtl w:val="true"/>
          <w:lang w:bidi="fa-IR"/>
        </w:rPr>
        <w:t>.</w:t>
      </w:r>
    </w:p>
    <w:p>
      <w:pPr>
        <w:pStyle w:val="Heading6"/>
        <w:numPr>
          <w:ilvl w:val="5"/>
          <w:numId w:val="1"/>
        </w:numPr>
        <w:rPr/>
      </w:pPr>
      <w:bookmarkStart w:id="2498" w:name="__RefHeading___Toc6343963_417432637"/>
      <w:bookmarkStart w:id="2499" w:name="_Toc1112"/>
      <w:bookmarkEnd w:id="2498"/>
      <w:r>
        <w:rPr>
          <w:rtl w:val="true"/>
        </w:rPr>
        <w:t>سیف بن سلیمان؛ التمار؛ أبو الحسن</w:t>
      </w:r>
      <w:r>
        <w:rPr>
          <w:rtl w:val="true"/>
        </w:rPr>
        <w:t>:</w:t>
      </w:r>
      <w:bookmarkEnd w:id="2499"/>
    </w:p>
    <w:p>
      <w:pPr>
        <w:pStyle w:val="BookText"/>
        <w:rPr/>
      </w:pPr>
      <w:r>
        <w:rPr>
          <w:rFonts w:ascii="IRNazanin" w:hAnsi="IRNazanin" w:eastAsia="IRNazanin"/>
          <w:color w:val="111111"/>
          <w:sz w:val="28"/>
          <w:sz w:val="28"/>
          <w:szCs w:val="28"/>
          <w:rtl w:val="true"/>
          <w:lang w:bidi="fa-IR"/>
        </w:rPr>
        <w:t>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500" w:name="__RefHeading___Toc6343965_417432637"/>
      <w:bookmarkStart w:id="2501" w:name="_Toc1113"/>
      <w:bookmarkEnd w:id="2500"/>
      <w:r>
        <w:rPr>
          <w:rtl w:val="true"/>
        </w:rPr>
        <w:t>سیف بن عمیرة؛ النخعی</w:t>
      </w:r>
      <w:r>
        <w:rPr>
          <w:rtl w:val="true"/>
        </w:rPr>
        <w:t>:</w:t>
      </w:r>
      <w:bookmarkEnd w:id="2501"/>
    </w:p>
    <w:p>
      <w:pPr>
        <w:pStyle w:val="BookText"/>
        <w:rPr/>
      </w:pPr>
      <w:r>
        <w:rPr>
          <w:rFonts w:ascii="IRNazanin" w:hAnsi="IRNazanin" w:eastAsia="IRNazanin"/>
          <w:color w:val="111111"/>
          <w:sz w:val="28"/>
          <w:sz w:val="28"/>
          <w:szCs w:val="28"/>
          <w:rtl w:val="true"/>
          <w:lang w:bidi="fa-IR"/>
        </w:rPr>
        <w:t>روی عن الصادق، و الکاظم علیهما السلام، ثقة؛ قاله العلامة، و وثقه الشیخ، و ابن شهرآشوب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ابن‌داود توثیقه، عن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ضعف بعضهم سیفا، و الصحیح أنه ثقة</w:t>
      </w:r>
      <w:r>
        <w:rPr>
          <w:rFonts w:eastAsia="IRNazanin" w:cs="IRNazanin"/>
          <w:color w:val="111111"/>
          <w:sz w:val="28"/>
          <w:szCs w:val="28"/>
          <w:rtl w:val="true"/>
          <w:lang w:bidi="fa-IR"/>
        </w:rPr>
        <w:t>.</w:t>
      </w:r>
    </w:p>
    <w:p>
      <w:pPr>
        <w:pStyle w:val="Heading6"/>
        <w:numPr>
          <w:ilvl w:val="5"/>
          <w:numId w:val="1"/>
        </w:numPr>
        <w:rPr/>
      </w:pPr>
      <w:bookmarkStart w:id="2502" w:name="__RefHeading___Toc6343967_417432637"/>
      <w:bookmarkStart w:id="2503" w:name="_Toc1114"/>
      <w:bookmarkEnd w:id="2502"/>
      <w:r>
        <w:rPr>
          <w:rtl w:val="true"/>
        </w:rPr>
        <w:t>سیف بن مصعب؛ العبدی</w:t>
      </w:r>
      <w:r>
        <w:rPr>
          <w:rtl w:val="true"/>
        </w:rPr>
        <w:t>:</w:t>
      </w:r>
      <w:bookmarkEnd w:id="2503"/>
    </w:p>
    <w:p>
      <w:pPr>
        <w:pStyle w:val="BookText"/>
        <w:rPr/>
      </w:pPr>
      <w:r>
        <w:rPr>
          <w:rFonts w:ascii="IRNazanin" w:hAnsi="IRNazanin" w:eastAsia="IRNazanin"/>
          <w:color w:val="111111"/>
          <w:sz w:val="28"/>
          <w:sz w:val="28"/>
          <w:szCs w:val="28"/>
          <w:rtl w:val="true"/>
          <w:lang w:bidi="fa-IR"/>
        </w:rPr>
        <w:t>ممدوح، رواه الکشی، و العلّامة</w:t>
      </w:r>
      <w:r>
        <w:rPr>
          <w:rFonts w:eastAsia="IRNazanin" w:cs="IRNazanin"/>
          <w:color w:val="111111"/>
          <w:sz w:val="28"/>
          <w:szCs w:val="28"/>
          <w:rtl w:val="true"/>
          <w:lang w:bidi="fa-IR"/>
        </w:rPr>
        <w:t>.</w:t>
      </w:r>
    </w:p>
    <w:p>
      <w:pPr>
        <w:pStyle w:val="Heading5"/>
        <w:numPr>
          <w:ilvl w:val="4"/>
          <w:numId w:val="1"/>
        </w:numPr>
        <w:rPr/>
      </w:pPr>
      <w:bookmarkStart w:id="2504" w:name="__RefHeading___Toc6343969_417432637"/>
      <w:bookmarkStart w:id="2505" w:name="_Toc1115"/>
      <w:bookmarkEnd w:id="2504"/>
      <w:r>
        <w:rPr>
          <w:rtl w:val="true"/>
        </w:rPr>
        <w:t>باب الشین‌</w:t>
      </w:r>
      <w:bookmarkEnd w:id="2505"/>
    </w:p>
    <w:p>
      <w:pPr>
        <w:pStyle w:val="Heading6"/>
        <w:numPr>
          <w:ilvl w:val="5"/>
          <w:numId w:val="1"/>
        </w:numPr>
        <w:rPr/>
      </w:pPr>
      <w:bookmarkStart w:id="2506" w:name="__RefHeading___Toc6343971_417432637"/>
      <w:bookmarkStart w:id="2507" w:name="_Toc1116"/>
      <w:bookmarkEnd w:id="2506"/>
      <w:r>
        <w:rPr>
          <w:rtl w:val="true"/>
        </w:rPr>
        <w:t>شاذان بن الخلیل والد الفضل بن شاذان</w:t>
      </w:r>
      <w:r>
        <w:rPr>
          <w:rtl w:val="true"/>
        </w:rPr>
        <w:t>-:</w:t>
      </w:r>
      <w:bookmarkEnd w:id="2507"/>
    </w:p>
    <w:p>
      <w:pPr>
        <w:pStyle w:val="BookText"/>
        <w:rPr/>
      </w:pPr>
      <w:r>
        <w:rPr>
          <w:rFonts w:ascii="IRNazanin" w:hAnsi="IRNazanin" w:eastAsia="IRNazanin"/>
          <w:color w:val="111111"/>
          <w:sz w:val="28"/>
          <w:sz w:val="28"/>
          <w:szCs w:val="28"/>
          <w:rtl w:val="true"/>
          <w:lang w:bidi="fa-IR"/>
        </w:rPr>
        <w:t>ممن روی عن محمد بن سنان، من العدول، و الثقات، من أهل العلم، ذکره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فضلاء تلامذة الجواد علیه السلام، الذین کتبهم منقولة بین الأصحاب، دالة علی العلم الغزیر</w:t>
      </w:r>
      <w:r>
        <w:rPr>
          <w:rFonts w:eastAsia="IRNazanin" w:cs="IRNazanin"/>
          <w:color w:val="111111"/>
          <w:sz w:val="28"/>
          <w:szCs w:val="28"/>
          <w:rtl w:val="true"/>
          <w:lang w:bidi="fa-IR"/>
        </w:rPr>
        <w:t>.</w:t>
      </w:r>
    </w:p>
    <w:p>
      <w:pPr>
        <w:pStyle w:val="Heading6"/>
        <w:numPr>
          <w:ilvl w:val="5"/>
          <w:numId w:val="1"/>
        </w:numPr>
        <w:rPr/>
      </w:pPr>
      <w:bookmarkStart w:id="2508" w:name="__RefHeading___Toc6343973_417432637"/>
      <w:bookmarkStart w:id="2509" w:name="_Toc1117"/>
      <w:bookmarkEnd w:id="2508"/>
      <w:r>
        <w:rPr>
          <w:rtl w:val="true"/>
        </w:rPr>
        <w:t>شتیر بن شکل؛ العبسی و قال سعد</w:t>
      </w:r>
      <w:r>
        <w:rPr>
          <w:rtl w:val="true"/>
        </w:rPr>
        <w:t xml:space="preserve">: </w:t>
      </w:r>
      <w:r>
        <w:rPr>
          <w:rtl w:val="true"/>
        </w:rPr>
        <w:t>شبیر</w:t>
      </w:r>
      <w:r>
        <w:rPr>
          <w:rtl w:val="true"/>
        </w:rPr>
        <w:t>-:</w:t>
      </w:r>
      <w:bookmarkEnd w:id="2509"/>
    </w:p>
    <w:p>
      <w:pPr>
        <w:pStyle w:val="BookText"/>
        <w:rPr/>
      </w:pPr>
      <w:r>
        <w:rPr>
          <w:rFonts w:ascii="IRNazanin" w:hAnsi="IRNazanin" w:eastAsia="IRNazanin"/>
          <w:color w:val="111111"/>
          <w:sz w:val="28"/>
          <w:sz w:val="28"/>
          <w:szCs w:val="28"/>
          <w:rtl w:val="true"/>
          <w:lang w:bidi="fa-IR"/>
        </w:rPr>
        <w:t>من أصحاب علی علیه السلام؛ قاله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العلامة من خواصه علیه السلام، عن البرقی</w:t>
      </w:r>
      <w:r>
        <w:rPr>
          <w:rFonts w:eastAsia="IRNazanin" w:cs="IRNazanin"/>
          <w:color w:val="111111"/>
          <w:sz w:val="28"/>
          <w:szCs w:val="28"/>
          <w:rtl w:val="true"/>
          <w:lang w:bidi="fa-IR"/>
        </w:rPr>
        <w:t>.</w:t>
      </w:r>
    </w:p>
    <w:p>
      <w:pPr>
        <w:pStyle w:val="Heading6"/>
        <w:numPr>
          <w:ilvl w:val="5"/>
          <w:numId w:val="1"/>
        </w:numPr>
        <w:rPr/>
      </w:pPr>
      <w:bookmarkStart w:id="2510" w:name="__RefHeading___Toc6343975_417432637"/>
      <w:bookmarkStart w:id="2511" w:name="_Toc1118"/>
      <w:bookmarkEnd w:id="2510"/>
      <w:r>
        <w:rPr>
          <w:rtl w:val="true"/>
        </w:rPr>
        <w:t>شتیرة</w:t>
      </w:r>
      <w:r>
        <w:rPr>
          <w:rtl w:val="true"/>
        </w:rPr>
        <w:t>:</w:t>
      </w:r>
      <w:bookmarkEnd w:id="251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أمیر المؤمنین علیه السلام، روی الکشی مدحه، و مدحه </w:t>
      </w:r>
      <w:bookmarkStart w:id="2512" w:name="pg12224_127272"/>
    </w:p>
    <w:p>
      <w:pPr>
        <w:pStyle w:val="BookText"/>
        <w:rPr/>
      </w:pPr>
      <w:bookmarkEnd w:id="2512"/>
      <w:r>
        <w:rPr>
          <w:rFonts w:ascii="IRNazanin" w:hAnsi="IRNazanin" w:eastAsia="IRNazanin"/>
          <w:color w:val="111111"/>
          <w:sz w:val="28"/>
          <w:sz w:val="28"/>
          <w:szCs w:val="28"/>
          <w:rtl w:val="true"/>
          <w:lang w:bidi="fa-IR"/>
        </w:rPr>
        <w:t>الشیخ أیضا</w:t>
      </w:r>
      <w:r>
        <w:rPr>
          <w:rFonts w:eastAsia="IRNazanin" w:cs="IRNazanin"/>
          <w:color w:val="111111"/>
          <w:sz w:val="28"/>
          <w:szCs w:val="28"/>
          <w:rtl w:val="true"/>
          <w:lang w:bidi="fa-IR"/>
        </w:rPr>
        <w:t>-.</w:t>
      </w:r>
    </w:p>
    <w:p>
      <w:pPr>
        <w:pStyle w:val="Heading6"/>
        <w:numPr>
          <w:ilvl w:val="5"/>
          <w:numId w:val="1"/>
        </w:numPr>
        <w:rPr/>
      </w:pPr>
      <w:bookmarkStart w:id="2513" w:name="__RefHeading___Toc6343977_417432637"/>
      <w:bookmarkStart w:id="2514" w:name="_Toc1119"/>
      <w:bookmarkEnd w:id="2513"/>
      <w:r>
        <w:rPr>
          <w:rtl w:val="true"/>
        </w:rPr>
        <w:t>شجرة بن میمون بن أبی أراکة</w:t>
      </w:r>
      <w:r>
        <w:rPr>
          <w:rtl w:val="true"/>
        </w:rPr>
        <w:t>:</w:t>
      </w:r>
      <w:bookmarkEnd w:id="2514"/>
    </w:p>
    <w:p>
      <w:pPr>
        <w:pStyle w:val="BookText"/>
        <w:rPr/>
      </w:pPr>
      <w:r>
        <w:rPr>
          <w:rFonts w:ascii="IRNazanin" w:hAnsi="IRNazanin" w:eastAsia="IRNazanin"/>
          <w:color w:val="111111"/>
          <w:sz w:val="28"/>
          <w:sz w:val="28"/>
          <w:szCs w:val="28"/>
          <w:rtl w:val="true"/>
          <w:lang w:bidi="fa-IR"/>
        </w:rPr>
        <w:t>ثقة؛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یدل</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علی توثیقه، و مدحه</w:t>
      </w:r>
      <w:r>
        <w:rPr>
          <w:rFonts w:eastAsia="IRNazanin" w:cs="IRNazanin"/>
          <w:color w:val="111111"/>
          <w:sz w:val="28"/>
          <w:szCs w:val="28"/>
          <w:rtl w:val="true"/>
          <w:lang w:bidi="fa-IR"/>
        </w:rPr>
        <w:t>.</w:t>
      </w:r>
    </w:p>
    <w:p>
      <w:pPr>
        <w:pStyle w:val="Heading6"/>
        <w:numPr>
          <w:ilvl w:val="5"/>
          <w:numId w:val="1"/>
        </w:numPr>
        <w:rPr/>
      </w:pPr>
      <w:bookmarkStart w:id="2515" w:name="__RefHeading___Toc6343979_417432637"/>
      <w:bookmarkStart w:id="2516" w:name="_Toc1120"/>
      <w:bookmarkEnd w:id="2515"/>
      <w:r>
        <w:rPr>
          <w:rtl w:val="true"/>
        </w:rPr>
        <w:t>شعیب بن أعین؛ الحداد</w:t>
      </w:r>
      <w:r>
        <w:rPr>
          <w:rtl w:val="true"/>
        </w:rPr>
        <w:t>:</w:t>
      </w:r>
      <w:bookmarkEnd w:id="2516"/>
    </w:p>
    <w:p>
      <w:pPr>
        <w:pStyle w:val="BookText"/>
        <w:rPr/>
      </w:pPr>
      <w:r>
        <w:rPr>
          <w:rFonts w:ascii="IRNazanin" w:hAnsi="IRNazanin" w:eastAsia="IRNazanin"/>
          <w:color w:val="111111"/>
          <w:sz w:val="28"/>
          <w:sz w:val="28"/>
          <w:szCs w:val="28"/>
          <w:rtl w:val="true"/>
          <w:lang w:bidi="fa-IR"/>
        </w:rPr>
        <w:t>ثقة، روی عن أبی عبد الله علیه السلام، ذکره أصحابنا فی الرجال؛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p>
    <w:p>
      <w:pPr>
        <w:pStyle w:val="Heading6"/>
        <w:numPr>
          <w:ilvl w:val="5"/>
          <w:numId w:val="1"/>
        </w:numPr>
        <w:rPr/>
      </w:pPr>
      <w:bookmarkStart w:id="2517" w:name="__RefHeading___Toc6343981_417432637"/>
      <w:bookmarkStart w:id="2518" w:name="_Toc1121"/>
      <w:bookmarkEnd w:id="2517"/>
      <w:r>
        <w:rPr>
          <w:rtl w:val="true"/>
        </w:rPr>
        <w:t>شعیب؛ العقرقوفی؛ أبو یعقوب ابن أخت أبی بصیر؛ یحیی بن القاسم</w:t>
      </w:r>
      <w:r>
        <w:rPr>
          <w:rtl w:val="true"/>
        </w:rPr>
        <w:t>-:</w:t>
      </w:r>
      <w:bookmarkEnd w:id="2518"/>
    </w:p>
    <w:p>
      <w:pPr>
        <w:pStyle w:val="BookText"/>
        <w:rPr/>
      </w:pPr>
      <w:r>
        <w:rPr>
          <w:rFonts w:ascii="IRNazanin" w:hAnsi="IRNazanin" w:eastAsia="IRNazanin"/>
          <w:color w:val="111111"/>
          <w:sz w:val="28"/>
          <w:sz w:val="28"/>
          <w:szCs w:val="28"/>
          <w:rtl w:val="true"/>
          <w:lang w:bidi="fa-IR"/>
        </w:rPr>
        <w:t>ثقة، عین؛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یعقوب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أبی عمیر، و صفوان بن یحیی</w:t>
      </w:r>
      <w:r>
        <w:rPr>
          <w:rFonts w:eastAsia="IRNazanin" w:cs="IRNazanin"/>
          <w:color w:val="111111"/>
          <w:sz w:val="28"/>
          <w:szCs w:val="28"/>
          <w:rtl w:val="true"/>
          <w:lang w:bidi="fa-IR"/>
        </w:rPr>
        <w:t>.</w:t>
      </w:r>
    </w:p>
    <w:p>
      <w:pPr>
        <w:pStyle w:val="Heading6"/>
        <w:numPr>
          <w:ilvl w:val="5"/>
          <w:numId w:val="1"/>
        </w:numPr>
        <w:rPr/>
      </w:pPr>
      <w:bookmarkStart w:id="2519" w:name="__RefHeading___Toc6343983_417432637"/>
      <w:bookmarkStart w:id="2520" w:name="_Toc1122"/>
      <w:bookmarkEnd w:id="2519"/>
      <w:r>
        <w:rPr>
          <w:rtl w:val="true"/>
        </w:rPr>
        <w:t>شهاب بن عبد ربه</w:t>
      </w:r>
      <w:r>
        <w:rPr>
          <w:rtl w:val="true"/>
        </w:rPr>
        <w:t>:</w:t>
      </w:r>
      <w:bookmarkEnd w:id="2520"/>
    </w:p>
    <w:p>
      <w:pPr>
        <w:pStyle w:val="BookText"/>
        <w:rPr/>
      </w:pPr>
      <w:r>
        <w:rPr>
          <w:rFonts w:ascii="IRNazanin" w:hAnsi="IRNazanin" w:eastAsia="IRNazanin"/>
          <w:color w:val="111111"/>
          <w:sz w:val="28"/>
          <w:sz w:val="28"/>
          <w:szCs w:val="28"/>
          <w:rtl w:val="true"/>
          <w:lang w:bidi="fa-IR"/>
        </w:rPr>
        <w:t>من صلحاء الموالی؛ قاله الکشی، و نقله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النجاشی، و العلامة،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عبد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p>
    <w:p>
      <w:pPr>
        <w:pStyle w:val="Heading5"/>
        <w:numPr>
          <w:ilvl w:val="4"/>
          <w:numId w:val="1"/>
        </w:numPr>
        <w:rPr/>
      </w:pPr>
      <w:bookmarkStart w:id="2521" w:name="__RefHeading___Toc6343985_417432637"/>
      <w:bookmarkStart w:id="2522" w:name="_Toc1123"/>
      <w:bookmarkEnd w:id="2521"/>
      <w:r>
        <w:rPr>
          <w:rtl w:val="true"/>
        </w:rPr>
        <w:t>باب الصاد</w:t>
      </w:r>
      <w:bookmarkEnd w:id="2522"/>
    </w:p>
    <w:p>
      <w:pPr>
        <w:pStyle w:val="Heading6"/>
        <w:numPr>
          <w:ilvl w:val="5"/>
          <w:numId w:val="1"/>
        </w:numPr>
        <w:rPr/>
      </w:pPr>
      <w:bookmarkStart w:id="2523" w:name="__RefHeading___Toc6343987_417432637"/>
      <w:bookmarkStart w:id="2524" w:name="_Toc1124"/>
      <w:bookmarkEnd w:id="2523"/>
      <w:r>
        <w:rPr>
          <w:rtl w:val="true"/>
        </w:rPr>
        <w:t>صالح بن خالد؛ أبو شعیب؛ المحاملی</w:t>
      </w:r>
      <w:r>
        <w:rPr>
          <w:rtl w:val="true"/>
        </w:rPr>
        <w:t>:</w:t>
      </w:r>
      <w:bookmarkEnd w:id="252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قاله النجاشی، و العلامة</w:t>
      </w:r>
      <w:r>
        <w:rPr>
          <w:rFonts w:eastAsia="IRNazanin" w:cs="IRNazanin"/>
          <w:color w:val="111111"/>
          <w:sz w:val="28"/>
          <w:szCs w:val="28"/>
          <w:rtl w:val="true"/>
          <w:lang w:bidi="fa-IR"/>
        </w:rPr>
        <w:t xml:space="preserve">. </w:t>
      </w:r>
      <w:bookmarkStart w:id="2525" w:name="pg12224_127273"/>
    </w:p>
    <w:p>
      <w:pPr>
        <w:pStyle w:val="Heading6"/>
        <w:numPr>
          <w:ilvl w:val="5"/>
          <w:numId w:val="1"/>
        </w:numPr>
        <w:rPr/>
      </w:pPr>
      <w:bookmarkStart w:id="2526" w:name="__RefHeading___Toc6343989_417432637"/>
      <w:bookmarkStart w:id="2527" w:name="_Toc1125"/>
      <w:bookmarkEnd w:id="2525"/>
      <w:bookmarkEnd w:id="2526"/>
      <w:r>
        <w:rPr>
          <w:rtl w:val="true"/>
        </w:rPr>
        <w:t>صالح بن رزین</w:t>
      </w:r>
      <w:r>
        <w:rPr>
          <w:rtl w:val="true"/>
        </w:rPr>
        <w:t>:</w:t>
      </w:r>
      <w:bookmarkEnd w:id="2527"/>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الحسن بن محبوب، عنه؛ قاله النجاشی، 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أبی عمیر، عن الحسن 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الکلینی فی أحادیث الزکاة ما یدل علی توثیق شهاب بن عبد ربه‌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28" w:name="__RefHeading___Toc6343991_417432637"/>
      <w:bookmarkStart w:id="2529" w:name="_Toc1126"/>
      <w:bookmarkEnd w:id="2528"/>
      <w:r>
        <w:rPr>
          <w:rtl w:val="true"/>
        </w:rPr>
        <w:t>صالح بن محمد؛ الهمدانی</w:t>
      </w:r>
      <w:r>
        <w:rPr>
          <w:rtl w:val="true"/>
        </w:rPr>
        <w:t>:</w:t>
      </w:r>
      <w:bookmarkEnd w:id="2529"/>
    </w:p>
    <w:p>
      <w:pPr>
        <w:pStyle w:val="BookText"/>
        <w:rPr/>
      </w:pPr>
      <w:r>
        <w:rPr>
          <w:rFonts w:ascii="IRNazanin" w:hAnsi="IRNazanin" w:eastAsia="IRNazanin"/>
          <w:color w:val="111111"/>
          <w:sz w:val="28"/>
          <w:sz w:val="28"/>
          <w:szCs w:val="28"/>
          <w:rtl w:val="true"/>
          <w:lang w:bidi="fa-IR"/>
        </w:rPr>
        <w:t>من أصحاب أبی الحسن الثالث علیهما السلام، ثقة؛ قاله العلامة، و الشیخ و ذکره أیضا فی أصحاب الجواد علیه السلام</w:t>
      </w:r>
      <w:r>
        <w:rPr>
          <w:rFonts w:eastAsia="IRNazanin" w:cs="IRNazanin"/>
          <w:color w:val="111111"/>
          <w:sz w:val="28"/>
          <w:szCs w:val="28"/>
          <w:rtl w:val="true"/>
          <w:lang w:bidi="fa-IR"/>
        </w:rPr>
        <w:t>.</w:t>
      </w:r>
    </w:p>
    <w:p>
      <w:pPr>
        <w:pStyle w:val="Heading6"/>
        <w:numPr>
          <w:ilvl w:val="5"/>
          <w:numId w:val="1"/>
        </w:numPr>
        <w:rPr/>
      </w:pPr>
      <w:bookmarkStart w:id="2530" w:name="__RefHeading___Toc6343993_417432637"/>
      <w:bookmarkStart w:id="2531" w:name="_Toc1127"/>
      <w:bookmarkEnd w:id="2530"/>
      <w:r>
        <w:rPr>
          <w:rtl w:val="true"/>
        </w:rPr>
        <w:t>صالح بن موسی، الخواری‌</w:t>
      </w:r>
      <w:r>
        <w:rPr>
          <w:rtl w:val="true"/>
        </w:rPr>
        <w:t>:</w:t>
      </w:r>
      <w:bookmarkEnd w:id="2531"/>
    </w:p>
    <w:p>
      <w:pPr>
        <w:pStyle w:val="BookText"/>
        <w:rPr/>
      </w:pPr>
      <w:r>
        <w:rPr>
          <w:rFonts w:ascii="IRNazanin" w:hAnsi="IRNazanin" w:eastAsia="IRNazanin"/>
          <w:color w:val="111111"/>
          <w:sz w:val="28"/>
          <w:sz w:val="28"/>
          <w:szCs w:val="28"/>
          <w:rtl w:val="true"/>
          <w:lang w:bidi="fa-IR"/>
        </w:rPr>
        <w:t>صالح بن موسی، الخواری‌</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أصحاب الصادق علیه السلام، ممدوح، ذکره الشیخ، و العلامة</w:t>
      </w:r>
      <w:r>
        <w:rPr>
          <w:rFonts w:eastAsia="IRNazanin" w:cs="IRNazanin"/>
          <w:color w:val="111111"/>
          <w:sz w:val="28"/>
          <w:szCs w:val="28"/>
          <w:rtl w:val="true"/>
          <w:lang w:bidi="fa-IR"/>
        </w:rPr>
        <w:t>.</w:t>
      </w:r>
    </w:p>
    <w:p>
      <w:pPr>
        <w:pStyle w:val="Heading6"/>
        <w:numPr>
          <w:ilvl w:val="5"/>
          <w:numId w:val="1"/>
        </w:numPr>
        <w:rPr/>
      </w:pPr>
      <w:bookmarkStart w:id="2532" w:name="__RefHeading___Toc6343995_417432637"/>
      <w:bookmarkStart w:id="2533" w:name="_Toc1128"/>
      <w:bookmarkEnd w:id="2532"/>
      <w:r>
        <w:rPr>
          <w:rtl w:val="true"/>
        </w:rPr>
        <w:t>صالح بن میثم</w:t>
      </w:r>
      <w:r>
        <w:rPr>
          <w:rtl w:val="true"/>
        </w:rPr>
        <w:t>:</w:t>
      </w:r>
      <w:bookmarkEnd w:id="2533"/>
    </w:p>
    <w:p>
      <w:pPr>
        <w:pStyle w:val="BookText"/>
        <w:rPr/>
      </w:pP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العلامة</w:t>
      </w:r>
      <w:r>
        <w:rPr>
          <w:rFonts w:eastAsia="Amiri" w:cs="Amiri" w:ascii="Amiri" w:hAnsi="Amiri"/>
          <w:color w:val="111111"/>
          <w:sz w:val="28"/>
          <w:szCs w:val="28"/>
          <w:rtl w:val="true"/>
          <w:lang w:bidi="ar-SA"/>
        </w:rPr>
        <w:t>.</w:t>
      </w:r>
    </w:p>
    <w:p>
      <w:pPr>
        <w:pStyle w:val="Heading6"/>
        <w:numPr>
          <w:ilvl w:val="5"/>
          <w:numId w:val="1"/>
        </w:numPr>
        <w:rPr/>
      </w:pPr>
      <w:bookmarkStart w:id="2534" w:name="__RefHeading___Toc6343997_417432637"/>
      <w:bookmarkStart w:id="2535" w:name="_Toc1129"/>
      <w:bookmarkEnd w:id="2534"/>
      <w:r>
        <w:rPr>
          <w:rtl w:val="true"/>
        </w:rPr>
        <w:t>صباح بن صبیح؛ الحذاء؛ الفزاری؛ إمام مسجد دار اللؤلؤ، بالکوفة</w:t>
      </w:r>
      <w:r>
        <w:rPr>
          <w:rtl w:val="true"/>
        </w:rPr>
        <w:t>:</w:t>
      </w:r>
      <w:bookmarkEnd w:id="2535"/>
    </w:p>
    <w:p>
      <w:pPr>
        <w:pStyle w:val="BookText"/>
        <w:rPr/>
      </w:pPr>
      <w:r>
        <w:rPr>
          <w:rFonts w:ascii="IRNazanin" w:hAnsi="IRNazanin" w:eastAsia="IRNazanin"/>
          <w:color w:val="111111"/>
          <w:sz w:val="28"/>
          <w:sz w:val="28"/>
          <w:szCs w:val="28"/>
          <w:rtl w:val="true"/>
          <w:lang w:bidi="fa-IR"/>
        </w:rPr>
        <w:t>ثقة، عین،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536" w:name="__RefHeading___Toc6343999_417432637"/>
      <w:bookmarkStart w:id="2537" w:name="_Toc1130"/>
      <w:bookmarkEnd w:id="2536"/>
      <w:r>
        <w:rPr>
          <w:rtl w:val="true"/>
        </w:rPr>
        <w:t>صباح بن قیس بن یحیی؛ المزنی</w:t>
      </w:r>
      <w:r>
        <w:rPr>
          <w:rtl w:val="true"/>
        </w:rPr>
        <w:t>:</w:t>
      </w:r>
      <w:bookmarkEnd w:id="2537"/>
    </w:p>
    <w:p>
      <w:pPr>
        <w:pStyle w:val="BookText"/>
        <w:rPr/>
      </w:pP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العلامة، عن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تضعیفه، و عن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توثیقه، </w:t>
      </w:r>
      <w:bookmarkStart w:id="2538" w:name="pg12224_127274"/>
    </w:p>
    <w:p>
      <w:pPr>
        <w:pStyle w:val="BookText"/>
        <w:rPr/>
      </w:pPr>
      <w:bookmarkEnd w:id="2538"/>
      <w:r>
        <w:rPr>
          <w:rFonts w:ascii="IRNazanin" w:hAnsi="IRNazanin" w:eastAsia="IRNazanin"/>
          <w:color w:val="111111"/>
          <w:sz w:val="28"/>
          <w:sz w:val="28"/>
          <w:szCs w:val="28"/>
          <w:rtl w:val="true"/>
          <w:lang w:bidi="fa-IR"/>
        </w:rPr>
        <w:t>و الذی وثقه النجاشی ابن یحیی</w:t>
      </w:r>
      <w:r>
        <w:rPr>
          <w:rFonts w:eastAsia="IRNazanin" w:cs="IRNazanin"/>
          <w:color w:val="111111"/>
          <w:sz w:val="28"/>
          <w:szCs w:val="28"/>
          <w:rtl w:val="true"/>
          <w:lang w:bidi="fa-IR"/>
        </w:rPr>
        <w:t>.</w:t>
      </w:r>
    </w:p>
    <w:p>
      <w:pPr>
        <w:pStyle w:val="Heading6"/>
        <w:numPr>
          <w:ilvl w:val="5"/>
          <w:numId w:val="1"/>
        </w:numPr>
        <w:rPr/>
      </w:pPr>
      <w:bookmarkStart w:id="2539" w:name="__RefHeading___Toc6344001_417432637"/>
      <w:bookmarkStart w:id="2540" w:name="_Toc1131"/>
      <w:bookmarkEnd w:id="2539"/>
      <w:r>
        <w:rPr>
          <w:rtl w:val="true"/>
        </w:rPr>
        <w:t>صباح؛ أخو عمار؛ الساباطی</w:t>
      </w:r>
      <w:r>
        <w:rPr>
          <w:rtl w:val="true"/>
        </w:rPr>
        <w:t>:</w:t>
      </w:r>
      <w:bookmarkEnd w:id="2540"/>
    </w:p>
    <w:p>
      <w:pPr>
        <w:pStyle w:val="BookText"/>
        <w:rPr/>
      </w:pPr>
      <w:r>
        <w:rPr>
          <w:rFonts w:ascii="IRNazanin" w:hAnsi="IRNazanin" w:eastAsia="IRNazanin"/>
          <w:color w:val="111111"/>
          <w:sz w:val="28"/>
          <w:sz w:val="28"/>
          <w:szCs w:val="28"/>
          <w:rtl w:val="true"/>
          <w:lang w:bidi="fa-IR"/>
        </w:rPr>
        <w:t>ثقة؛ قاله العلامة، و النجاشی فی ترجمة أخیه؛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فطحیا، کأخیه؛ عمار</w:t>
      </w:r>
      <w:r>
        <w:rPr>
          <w:rFonts w:eastAsia="IRNazanin" w:cs="IRNazanin"/>
          <w:color w:val="111111"/>
          <w:sz w:val="28"/>
          <w:szCs w:val="28"/>
          <w:rtl w:val="true"/>
          <w:lang w:bidi="fa-IR"/>
        </w:rPr>
        <w:t>.</w:t>
      </w:r>
    </w:p>
    <w:p>
      <w:pPr>
        <w:pStyle w:val="Heading6"/>
        <w:numPr>
          <w:ilvl w:val="5"/>
          <w:numId w:val="1"/>
        </w:numPr>
        <w:rPr/>
      </w:pPr>
      <w:bookmarkStart w:id="2541" w:name="__RefHeading___Toc6344003_417432637"/>
      <w:bookmarkStart w:id="2542" w:name="_Toc1132"/>
      <w:bookmarkEnd w:id="2541"/>
      <w:r>
        <w:rPr>
          <w:rtl w:val="true"/>
        </w:rPr>
        <w:t>صباح بن یحیی؛ أبو محمد؛ المزنی</w:t>
      </w:r>
      <w:r>
        <w:rPr>
          <w:rtl w:val="true"/>
        </w:rPr>
        <w:t>:</w:t>
      </w:r>
      <w:bookmarkEnd w:id="2542"/>
    </w:p>
    <w:p>
      <w:pPr>
        <w:pStyle w:val="BookText"/>
        <w:rPr/>
      </w:pPr>
      <w:r>
        <w:rPr>
          <w:rFonts w:ascii="IRNazanin" w:hAnsi="IRNazanin" w:eastAsia="IRNazanin"/>
          <w:color w:val="111111"/>
          <w:sz w:val="28"/>
          <w:sz w:val="28"/>
          <w:szCs w:val="28"/>
          <w:rtl w:val="true"/>
          <w:lang w:bidi="fa-IR"/>
        </w:rPr>
        <w:t xml:space="preserve">کوفی، ثقة، روی عن أبی جعفر و أبی عبد الله علیهما السلام،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جماعة؛ 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العلامة، عنه، التوثیق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قیس بن یحیی،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داود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بشر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من النسبة إلی الجد، أو نقص فی بعض النسخ</w:t>
      </w:r>
      <w:r>
        <w:rPr>
          <w:rFonts w:eastAsia="IRNazanin" w:cs="IRNazanin"/>
          <w:color w:val="111111"/>
          <w:sz w:val="28"/>
          <w:szCs w:val="28"/>
          <w:rtl w:val="true"/>
          <w:lang w:bidi="fa-IR"/>
        </w:rPr>
        <w:t>.</w:t>
      </w:r>
    </w:p>
    <w:p>
      <w:pPr>
        <w:pStyle w:val="Heading6"/>
        <w:numPr>
          <w:ilvl w:val="5"/>
          <w:numId w:val="1"/>
        </w:numPr>
        <w:rPr/>
      </w:pPr>
      <w:bookmarkStart w:id="2543" w:name="__RefHeading___Toc6344005_417432637"/>
      <w:bookmarkStart w:id="2544" w:name="_Toc1133"/>
      <w:bookmarkEnd w:id="2543"/>
      <w:r>
        <w:rPr>
          <w:rtl w:val="true"/>
        </w:rPr>
        <w:t>صبیح؛ الصائغ؛ أبو علی</w:t>
      </w:r>
      <w:r>
        <w:rPr>
          <w:rtl w:val="true"/>
        </w:rPr>
        <w:t>:</w:t>
      </w:r>
      <w:bookmarkEnd w:id="2544"/>
    </w:p>
    <w:p>
      <w:pPr>
        <w:pStyle w:val="BookText"/>
        <w:rPr/>
      </w:pPr>
      <w:r>
        <w:rPr>
          <w:rFonts w:ascii="IRNazanin" w:hAnsi="IRNazanin" w:eastAsia="IRNazanin"/>
          <w:color w:val="111111"/>
          <w:sz w:val="28"/>
          <w:sz w:val="28"/>
          <w:szCs w:val="28"/>
          <w:rtl w:val="true"/>
          <w:lang w:bidi="fa-IR"/>
        </w:rPr>
        <w:t>کوفی، ثقة؛ قاله العلامة، و النجاشی</w:t>
      </w:r>
      <w:r>
        <w:rPr>
          <w:rFonts w:eastAsia="IRNazanin" w:cs="IRNazanin"/>
          <w:color w:val="111111"/>
          <w:sz w:val="28"/>
          <w:szCs w:val="28"/>
          <w:rtl w:val="true"/>
          <w:lang w:bidi="fa-IR"/>
        </w:rPr>
        <w:t>.</w:t>
      </w:r>
    </w:p>
    <w:p>
      <w:pPr>
        <w:pStyle w:val="Heading6"/>
        <w:numPr>
          <w:ilvl w:val="5"/>
          <w:numId w:val="1"/>
        </w:numPr>
        <w:rPr/>
      </w:pPr>
      <w:bookmarkStart w:id="2545" w:name="__RefHeading___Toc6344007_417432637"/>
      <w:bookmarkStart w:id="2546" w:name="_Toc1134"/>
      <w:bookmarkEnd w:id="2545"/>
      <w:r>
        <w:rPr>
          <w:rtl w:val="true"/>
        </w:rPr>
        <w:t>صعصعة بن صوحان</w:t>
      </w:r>
      <w:r>
        <w:rPr>
          <w:rtl w:val="true"/>
        </w:rPr>
        <w:t>:</w:t>
      </w:r>
      <w:bookmarkEnd w:id="2546"/>
    </w:p>
    <w:p>
      <w:pPr>
        <w:pStyle w:val="Heading6"/>
        <w:numPr>
          <w:ilvl w:val="5"/>
          <w:numId w:val="1"/>
        </w:numPr>
        <w:rPr/>
      </w:pPr>
      <w:bookmarkStart w:id="2547" w:name="__RefHeading___Toc6344009_417432637"/>
      <w:bookmarkStart w:id="2548" w:name="_Toc1135"/>
      <w:bookmarkEnd w:id="2547"/>
      <w:r>
        <w:rPr>
          <w:rtl w:val="true"/>
        </w:rPr>
        <w:t>اشاره</w:t>
      </w:r>
      <w:bookmarkEnd w:id="2548"/>
    </w:p>
    <w:p>
      <w:pPr>
        <w:pStyle w:val="BookText"/>
        <w:rPr/>
      </w:pPr>
      <w:r>
        <w:rPr>
          <w:rFonts w:ascii="IRNazanin" w:hAnsi="IRNazanin" w:eastAsia="IRNazanin"/>
          <w:color w:val="111111"/>
          <w:sz w:val="28"/>
          <w:sz w:val="28"/>
          <w:szCs w:val="28"/>
          <w:rtl w:val="true"/>
          <w:lang w:bidi="fa-IR"/>
        </w:rPr>
        <w:t>عظیم القدر، من أصحاب علی علیه السلام؛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و غیره، له مدحا جلیلا</w:t>
      </w:r>
      <w:r>
        <w:rPr>
          <w:rFonts w:eastAsia="IRNazanin" w:cs="IRNazanin"/>
          <w:color w:val="111111"/>
          <w:sz w:val="28"/>
          <w:szCs w:val="28"/>
          <w:rtl w:val="true"/>
          <w:lang w:bidi="fa-IR"/>
        </w:rPr>
        <w:t>.</w:t>
      </w:r>
    </w:p>
    <w:p>
      <w:pPr>
        <w:pStyle w:val="Heading6"/>
        <w:numPr>
          <w:ilvl w:val="5"/>
          <w:numId w:val="1"/>
        </w:numPr>
        <w:rPr/>
      </w:pPr>
      <w:bookmarkStart w:id="2549" w:name="__RefHeading___Toc6344011_417432637"/>
      <w:bookmarkStart w:id="2550" w:name="_Toc1136"/>
      <w:bookmarkEnd w:id="2549"/>
      <w:r>
        <w:rPr>
          <w:rtl w:val="true"/>
        </w:rPr>
        <w:t>صدقة بن بندار، القمی؛ أبو سهل</w:t>
      </w:r>
      <w:r>
        <w:rPr>
          <w:rtl w:val="true"/>
        </w:rPr>
        <w:t>:</w:t>
      </w:r>
      <w:bookmarkEnd w:id="2550"/>
    </w:p>
    <w:p>
      <w:pPr>
        <w:pStyle w:val="BookText"/>
        <w:rPr/>
      </w:pPr>
      <w:r>
        <w:rPr>
          <w:rFonts w:ascii="IRNazanin" w:hAnsi="IRNazanin" w:eastAsia="IRNazanin"/>
          <w:color w:val="111111"/>
          <w:sz w:val="28"/>
          <w:sz w:val="28"/>
          <w:szCs w:val="28"/>
          <w:rtl w:val="true"/>
          <w:lang w:bidi="fa-IR"/>
        </w:rPr>
        <w:t xml:space="preserve">قدیم السماع، و کان ثقة، خیرا،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التجمل و 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صحیح الحدیث؛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551" w:name="__RefHeading___Toc6344013_417432637"/>
      <w:bookmarkStart w:id="2552" w:name="_Toc1137"/>
      <w:bookmarkEnd w:id="2551"/>
      <w:r>
        <w:rPr>
          <w:rtl w:val="true"/>
        </w:rPr>
        <w:t>صفوان بن مهران بن المغیرة؛ الأسدی، مولاهم، ثم مولی بنی کاهل منهم</w:t>
      </w:r>
      <w:r>
        <w:rPr>
          <w:rtl w:val="true"/>
        </w:rPr>
        <w:t>:</w:t>
      </w:r>
      <w:bookmarkEnd w:id="255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 یکنی أبا محمد؛ الجمال، ثقة؛ قاله العلامة، و وثقه النجاشی أیضا و روی الکشی مدحه</w:t>
      </w:r>
      <w:r>
        <w:rPr>
          <w:rFonts w:eastAsia="IRNazanin" w:cs="IRNazanin"/>
          <w:color w:val="111111"/>
          <w:sz w:val="28"/>
          <w:szCs w:val="28"/>
          <w:rtl w:val="true"/>
          <w:lang w:bidi="fa-IR"/>
        </w:rPr>
        <w:t xml:space="preserve">. </w:t>
      </w:r>
      <w:bookmarkStart w:id="2553" w:name="pg12224_127275"/>
    </w:p>
    <w:p>
      <w:pPr>
        <w:pStyle w:val="BookText"/>
        <w:rPr/>
      </w:pPr>
      <w:bookmarkEnd w:id="2553"/>
      <w:r>
        <w:rPr>
          <w:rFonts w:ascii="IRNazanin" w:hAnsi="IRNazanin" w:eastAsia="IRNazanin"/>
          <w:color w:val="111111"/>
          <w:sz w:val="28"/>
          <w:sz w:val="28"/>
          <w:szCs w:val="28"/>
          <w:rtl w:val="true"/>
          <w:lang w:bidi="fa-IR"/>
        </w:rPr>
        <w:t xml:space="preserve">و وثقه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أثنی علیه</w:t>
      </w:r>
      <w:r>
        <w:rPr>
          <w:rFonts w:eastAsia="IRNazanin" w:cs="IRNazanin"/>
          <w:color w:val="111111"/>
          <w:sz w:val="28"/>
          <w:szCs w:val="28"/>
          <w:rtl w:val="true"/>
          <w:lang w:bidi="fa-IR"/>
        </w:rPr>
        <w:t>.</w:t>
      </w:r>
    </w:p>
    <w:p>
      <w:pPr>
        <w:pStyle w:val="Heading6"/>
        <w:numPr>
          <w:ilvl w:val="5"/>
          <w:numId w:val="1"/>
        </w:numPr>
        <w:rPr/>
      </w:pPr>
      <w:bookmarkStart w:id="2554" w:name="__RefHeading___Toc6344015_417432637"/>
      <w:bookmarkStart w:id="2555" w:name="_Toc1138"/>
      <w:bookmarkEnd w:id="2554"/>
      <w:r>
        <w:rPr>
          <w:rtl w:val="true"/>
        </w:rPr>
        <w:t>صفوان بن یحیی؛ أبو محمد؛ البجلی؛ بیاع السابری</w:t>
      </w:r>
      <w:r>
        <w:rPr>
          <w:rtl w:val="true"/>
        </w:rPr>
        <w:t>:</w:t>
      </w:r>
      <w:bookmarkEnd w:id="2555"/>
    </w:p>
    <w:p>
      <w:pPr>
        <w:pStyle w:val="BookText"/>
        <w:rPr/>
      </w:pPr>
      <w:r>
        <w:rPr>
          <w:rFonts w:ascii="IRNazanin" w:hAnsi="IRNazanin" w:eastAsia="IRNazanin"/>
          <w:color w:val="111111"/>
          <w:sz w:val="28"/>
          <w:sz w:val="28"/>
          <w:szCs w:val="28"/>
          <w:rtl w:val="true"/>
          <w:lang w:bidi="fa-IR"/>
        </w:rPr>
        <w:t>کوفی، ثقة، ثقة، عین، روی أبوه عن أبی عبد الله علیه السلام، و روی هو عن الرضا علیه السلام، و کانت له عنده منزلة شریفة؛ ذکره الکشی فی رجال أبی الحسن؛ موسی علیه السلام، و قد توکّل للرضا، و أبی جعفر علیهما السلام، و سلم مذهبه من الوقف، و کانت له منزلة من الزهد و العبادة، و کان من الورع و العبادة علی ما لم یکن علیه أحد من طبقته؛ 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أوثق أهل زمانه، عند أهل الحدیث، و أعبدهم، و وثقه أیضا فی أصحاب الکاظم، و الرضا علیهما السلام، و ذکر أنّه 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له مدائح جلیلة، و ذکره فی أصحاب الإجماع کما مر</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ذم یسیر تقدم الوجه فی مثله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عده الشیخ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خواص الأئمة علیهم السلام، و وکلائهم المحمودین</w:t>
      </w:r>
      <w:r>
        <w:rPr>
          <w:rFonts w:eastAsia="IRNazanin" w:cs="IRNazanin"/>
          <w:color w:val="111111"/>
          <w:sz w:val="28"/>
          <w:szCs w:val="28"/>
          <w:rtl w:val="true"/>
          <w:lang w:bidi="fa-IR"/>
        </w:rPr>
        <w:t>.</w:t>
      </w:r>
    </w:p>
    <w:p>
      <w:pPr>
        <w:pStyle w:val="Heading5"/>
        <w:numPr>
          <w:ilvl w:val="4"/>
          <w:numId w:val="1"/>
        </w:numPr>
        <w:rPr/>
      </w:pPr>
      <w:bookmarkStart w:id="2556" w:name="__RefHeading___Toc6344017_417432637"/>
      <w:bookmarkStart w:id="2557" w:name="_Toc1139"/>
      <w:bookmarkEnd w:id="2556"/>
      <w:r>
        <w:rPr>
          <w:rtl w:val="true"/>
        </w:rPr>
        <w:t>باب الضاد</w:t>
      </w:r>
      <w:bookmarkEnd w:id="2557"/>
    </w:p>
    <w:p>
      <w:pPr>
        <w:pStyle w:val="Heading6"/>
        <w:numPr>
          <w:ilvl w:val="5"/>
          <w:numId w:val="1"/>
        </w:numPr>
        <w:rPr/>
      </w:pPr>
      <w:bookmarkStart w:id="2558" w:name="__RefHeading___Toc6344019_417432637"/>
      <w:bookmarkStart w:id="2559" w:name="_Toc1140"/>
      <w:bookmarkEnd w:id="2558"/>
      <w:r>
        <w:rPr>
          <w:rtl w:val="true"/>
        </w:rPr>
        <w:t>الضحاک؛ أبو مالک؛ الحضرمی</w:t>
      </w:r>
      <w:r>
        <w:rPr>
          <w:rtl w:val="true"/>
        </w:rPr>
        <w:t>:</w:t>
      </w:r>
      <w:bookmarkEnd w:id="255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 عربی، أدرک أبا عبد الله علیه السلام،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روی عنه، و روی عن أبی الحسن علیه السلام، و کان متکلما، ثقة، ثقة فی </w:t>
      </w:r>
      <w:bookmarkStart w:id="2560" w:name="pg12224_127276"/>
    </w:p>
    <w:p>
      <w:pPr>
        <w:pStyle w:val="BookText"/>
        <w:rPr/>
      </w:pPr>
      <w:bookmarkEnd w:id="2560"/>
      <w:r>
        <w:rPr>
          <w:rFonts w:ascii="IRNazanin" w:hAnsi="IRNazanin" w:eastAsia="IRNazanin"/>
          <w:color w:val="111111"/>
          <w:sz w:val="28"/>
          <w:sz w:val="28"/>
          <w:szCs w:val="28"/>
          <w:rtl w:val="true"/>
          <w:lang w:bidi="fa-IR"/>
        </w:rPr>
        <w:t>الحدیث،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561" w:name="__RefHeading___Toc6344021_417432637"/>
      <w:bookmarkStart w:id="2562" w:name="_Toc1141"/>
      <w:bookmarkEnd w:id="2561"/>
      <w:r>
        <w:rPr>
          <w:rtl w:val="true"/>
        </w:rPr>
        <w:t>ضریس بن عبد الملک بن أعین، الشیبانی</w:t>
      </w:r>
      <w:r>
        <w:rPr>
          <w:rtl w:val="true"/>
        </w:rPr>
        <w:t>:</w:t>
      </w:r>
      <w:bookmarkEnd w:id="2562"/>
    </w:p>
    <w:p>
      <w:pPr>
        <w:pStyle w:val="BookText"/>
        <w:rPr/>
      </w:pPr>
      <w:r>
        <w:rPr>
          <w:rFonts w:ascii="IRNazanin" w:hAnsi="IRNazanin" w:eastAsia="IRNazanin"/>
          <w:color w:val="111111"/>
          <w:sz w:val="28"/>
          <w:sz w:val="28"/>
          <w:szCs w:val="28"/>
          <w:rtl w:val="true"/>
          <w:lang w:bidi="fa-IR"/>
        </w:rPr>
        <w:t>خیر، فاضل، ثقة، نقله الکشی، عن حمدویه عن أشیاخه، و نقله العلامة</w:t>
      </w:r>
      <w:r>
        <w:rPr>
          <w:rFonts w:eastAsia="IRNazanin" w:cs="IRNazanin"/>
          <w:color w:val="111111"/>
          <w:sz w:val="28"/>
          <w:szCs w:val="28"/>
          <w:rtl w:val="true"/>
          <w:lang w:bidi="fa-IR"/>
        </w:rPr>
        <w:t>.</w:t>
      </w:r>
    </w:p>
    <w:p>
      <w:pPr>
        <w:pStyle w:val="Heading5"/>
        <w:numPr>
          <w:ilvl w:val="4"/>
          <w:numId w:val="1"/>
        </w:numPr>
        <w:rPr/>
      </w:pPr>
      <w:bookmarkStart w:id="2563" w:name="__RefHeading___Toc6344023_417432637"/>
      <w:bookmarkStart w:id="2564" w:name="_Toc1142"/>
      <w:bookmarkEnd w:id="2563"/>
      <w:r>
        <w:rPr>
          <w:rtl w:val="true"/>
        </w:rPr>
        <w:t>باب الطاء</w:t>
      </w:r>
      <w:bookmarkEnd w:id="2564"/>
    </w:p>
    <w:p>
      <w:pPr>
        <w:pStyle w:val="Heading6"/>
        <w:numPr>
          <w:ilvl w:val="5"/>
          <w:numId w:val="1"/>
        </w:numPr>
        <w:rPr/>
      </w:pPr>
      <w:bookmarkStart w:id="2565" w:name="__RefHeading___Toc6344025_417432637"/>
      <w:bookmarkStart w:id="2566" w:name="_Toc1143"/>
      <w:bookmarkEnd w:id="2565"/>
      <w:r>
        <w:rPr>
          <w:rtl w:val="true"/>
        </w:rPr>
        <w:t>طاهر بن حاتم</w:t>
      </w:r>
      <w:r>
        <w:rPr>
          <w:rtl w:val="true"/>
        </w:rPr>
        <w:t>:</w:t>
      </w:r>
      <w:bookmarkEnd w:id="2566"/>
    </w:p>
    <w:p>
      <w:pPr>
        <w:pStyle w:val="BookText"/>
        <w:rPr/>
      </w:pPr>
      <w:r>
        <w:rPr>
          <w:rFonts w:ascii="IRNazanin" w:hAnsi="IRNazanin" w:eastAsia="IRNazanin"/>
          <w:color w:val="111111"/>
          <w:sz w:val="28"/>
          <w:sz w:val="28"/>
          <w:szCs w:val="28"/>
          <w:rtl w:val="true"/>
          <w:lang w:bidi="fa-IR"/>
        </w:rPr>
        <w:t>کان مستقیما، ثم تغیر، و أظهر الغلو، روی عنه محمد بن عیسی فی حال استقامته؛ قاله الشیخ، و غیره</w:t>
      </w:r>
      <w:r>
        <w:rPr>
          <w:rFonts w:eastAsia="IRNazanin" w:cs="IRNazanin"/>
          <w:color w:val="111111"/>
          <w:sz w:val="28"/>
          <w:szCs w:val="28"/>
          <w:rtl w:val="true"/>
          <w:lang w:bidi="fa-IR"/>
        </w:rPr>
        <w:t>.</w:t>
      </w:r>
    </w:p>
    <w:p>
      <w:pPr>
        <w:pStyle w:val="Heading6"/>
        <w:numPr>
          <w:ilvl w:val="5"/>
          <w:numId w:val="1"/>
        </w:numPr>
        <w:rPr/>
      </w:pPr>
      <w:bookmarkStart w:id="2567" w:name="__RefHeading___Toc6344027_417432637"/>
      <w:bookmarkStart w:id="2568" w:name="_Toc1144"/>
      <w:bookmarkEnd w:id="2567"/>
      <w:r>
        <w:rPr>
          <w:rtl w:val="true"/>
        </w:rPr>
        <w:t>طاهر؛ غلام أبی الحبیش</w:t>
      </w:r>
      <w:r>
        <w:rPr>
          <w:rtl w:val="true"/>
        </w:rPr>
        <w:t>:</w:t>
      </w:r>
      <w:bookmarkEnd w:id="2568"/>
    </w:p>
    <w:p>
      <w:pPr>
        <w:pStyle w:val="BookText"/>
        <w:rPr/>
      </w:pPr>
      <w:r>
        <w:rPr>
          <w:rFonts w:ascii="IRNazanin" w:hAnsi="IRNazanin" w:eastAsia="IRNazanin"/>
          <w:color w:val="111111"/>
          <w:sz w:val="28"/>
          <w:sz w:val="28"/>
          <w:szCs w:val="28"/>
          <w:rtl w:val="true"/>
          <w:lang w:bidi="fa-IR"/>
        </w:rPr>
        <w:t>کان متکلما، و علیه کان ابتداء قراءة شیخنا المفید؛ قاله العلامة، و النجاشی،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أبی الجیش، و نحوه الشیخ</w:t>
      </w:r>
      <w:r>
        <w:rPr>
          <w:rFonts w:eastAsia="IRNazanin" w:cs="IRNazanin"/>
          <w:color w:val="111111"/>
          <w:sz w:val="28"/>
          <w:szCs w:val="28"/>
          <w:rtl w:val="true"/>
          <w:lang w:bidi="fa-IR"/>
        </w:rPr>
        <w:t>.</w:t>
      </w:r>
    </w:p>
    <w:p>
      <w:pPr>
        <w:pStyle w:val="Heading6"/>
        <w:numPr>
          <w:ilvl w:val="5"/>
          <w:numId w:val="1"/>
        </w:numPr>
        <w:rPr/>
      </w:pPr>
      <w:bookmarkStart w:id="2569" w:name="__RefHeading___Toc6344029_417432637"/>
      <w:bookmarkStart w:id="2570" w:name="_Toc1145"/>
      <w:bookmarkEnd w:id="2569"/>
      <w:r>
        <w:rPr>
          <w:rtl w:val="true"/>
        </w:rPr>
        <w:t>طلاب بن حوشب بن یزید بن الحارث</w:t>
      </w:r>
      <w:r>
        <w:rPr>
          <w:rtl w:val="true"/>
        </w:rPr>
        <w:t>:</w:t>
      </w:r>
      <w:bookmarkEnd w:id="2570"/>
    </w:p>
    <w:p>
      <w:pPr>
        <w:pStyle w:val="BookText"/>
        <w:rPr/>
      </w:pPr>
      <w:r>
        <w:rPr>
          <w:rFonts w:ascii="IRNazanin" w:hAnsi="IRNazanin" w:eastAsia="IRNazanin"/>
          <w:color w:val="111111"/>
          <w:sz w:val="28"/>
          <w:sz w:val="28"/>
          <w:szCs w:val="28"/>
          <w:rtl w:val="true"/>
          <w:lang w:bidi="fa-IR"/>
        </w:rPr>
        <w:t xml:space="preserve">کوفی، ثقة، روی عن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571" w:name="__RefHeading___Toc6344031_417432637"/>
      <w:bookmarkStart w:id="2572" w:name="_Toc1146"/>
      <w:bookmarkEnd w:id="2571"/>
      <w:r>
        <w:rPr>
          <w:rtl w:val="true"/>
        </w:rPr>
        <w:t>طلحة بن زید</w:t>
      </w:r>
      <w:r>
        <w:rPr>
          <w:rtl w:val="true"/>
        </w:rPr>
        <w:t>:</w:t>
      </w:r>
      <w:bookmarkEnd w:id="2572"/>
    </w:p>
    <w:p>
      <w:pPr>
        <w:pStyle w:val="BookText"/>
        <w:rPr/>
      </w:pPr>
      <w:r>
        <w:rPr>
          <w:rFonts w:ascii="IRNazanin" w:hAnsi="IRNazanin" w:eastAsia="IRNazanin"/>
          <w:color w:val="111111"/>
          <w:sz w:val="28"/>
          <w:sz w:val="28"/>
          <w:szCs w:val="28"/>
          <w:rtl w:val="true"/>
          <w:lang w:bidi="fa-IR"/>
        </w:rPr>
        <w:t xml:space="preserve">عامی المذهب، 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قاله الشیخ، و 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نقلهما العلامة</w:t>
      </w:r>
      <w:r>
        <w:rPr>
          <w:rFonts w:eastAsia="Amiri" w:cs="Amiri" w:ascii="Amiri" w:hAnsi="Amiri"/>
          <w:color w:val="111111"/>
          <w:sz w:val="28"/>
          <w:szCs w:val="28"/>
          <w:rtl w:val="true"/>
          <w:lang w:bidi="ar-SA"/>
        </w:rPr>
        <w:t>.</w:t>
      </w:r>
    </w:p>
    <w:p>
      <w:pPr>
        <w:pStyle w:val="Heading5"/>
        <w:numPr>
          <w:ilvl w:val="4"/>
          <w:numId w:val="1"/>
        </w:numPr>
        <w:rPr/>
      </w:pPr>
      <w:bookmarkStart w:id="2573" w:name="__RefHeading___Toc6344033_417432637"/>
      <w:bookmarkStart w:id="2574" w:name="_Toc1147"/>
      <w:bookmarkEnd w:id="2573"/>
      <w:r>
        <w:rPr>
          <w:rtl w:val="true"/>
        </w:rPr>
        <w:t>باب الظاء</w:t>
      </w:r>
      <w:bookmarkEnd w:id="2574"/>
    </w:p>
    <w:p>
      <w:pPr>
        <w:pStyle w:val="Heading6"/>
        <w:numPr>
          <w:ilvl w:val="5"/>
          <w:numId w:val="1"/>
        </w:numPr>
        <w:rPr/>
      </w:pPr>
      <w:bookmarkStart w:id="2575" w:name="__RefHeading___Toc6344035_417432637"/>
      <w:bookmarkStart w:id="2576" w:name="_Toc1148"/>
      <w:bookmarkEnd w:id="2575"/>
      <w:r>
        <w:rPr>
          <w:rtl w:val="true"/>
        </w:rPr>
        <w:t>ظالم بن سراق، یکنی أبا الصفرة والد المهلب</w:t>
      </w:r>
      <w:r>
        <w:rPr>
          <w:rtl w:val="true"/>
        </w:rPr>
        <w:t>-:</w:t>
      </w:r>
      <w:bookmarkEnd w:id="2576"/>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رجال علی علیه السلام، ممدوح؛ ذکره العلامة، و الشیخ</w:t>
      </w:r>
      <w:r>
        <w:rPr>
          <w:rFonts w:eastAsia="IRNazanin" w:cs="IRNazanin"/>
          <w:color w:val="111111"/>
          <w:sz w:val="28"/>
          <w:szCs w:val="28"/>
          <w:rtl w:val="true"/>
          <w:lang w:bidi="fa-IR"/>
        </w:rPr>
        <w:t xml:space="preserve">. </w:t>
      </w:r>
      <w:bookmarkStart w:id="2577" w:name="pg12224_127277"/>
    </w:p>
    <w:p>
      <w:pPr>
        <w:pStyle w:val="Heading6"/>
        <w:numPr>
          <w:ilvl w:val="5"/>
          <w:numId w:val="1"/>
        </w:numPr>
        <w:rPr/>
      </w:pPr>
      <w:bookmarkStart w:id="2578" w:name="__RefHeading___Toc6344037_417432637"/>
      <w:bookmarkStart w:id="2579" w:name="_Toc1149"/>
      <w:bookmarkEnd w:id="2577"/>
      <w:bookmarkEnd w:id="2578"/>
      <w:r>
        <w:rPr>
          <w:rtl w:val="true"/>
        </w:rPr>
        <w:t>ظریف بن ناصح</w:t>
      </w:r>
      <w:r>
        <w:rPr>
          <w:rtl w:val="true"/>
        </w:rPr>
        <w:t>:</w:t>
      </w:r>
      <w:bookmarkEnd w:id="2579"/>
    </w:p>
    <w:p>
      <w:pPr>
        <w:pStyle w:val="BookText"/>
        <w:rPr/>
      </w:pPr>
      <w:r>
        <w:rPr>
          <w:rFonts w:ascii="IRNazanin" w:hAnsi="IRNazanin" w:eastAsia="IRNazanin"/>
          <w:color w:val="111111"/>
          <w:sz w:val="28"/>
          <w:sz w:val="28"/>
          <w:szCs w:val="28"/>
          <w:rtl w:val="true"/>
          <w:lang w:bidi="fa-IR"/>
        </w:rPr>
        <w:t>أصله کوفی، نشأ ببغداد، و کان ثقة فی حدیثه، صدوقا؛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ما یدل علی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0" w:name="__RefHeading___Toc6344039_417432637"/>
      <w:bookmarkStart w:id="2581" w:name="_Toc1150"/>
      <w:bookmarkEnd w:id="2580"/>
      <w:r>
        <w:rPr>
          <w:rtl w:val="true"/>
        </w:rPr>
        <w:t>باب العین‌</w:t>
      </w:r>
      <w:bookmarkEnd w:id="2581"/>
    </w:p>
    <w:p>
      <w:pPr>
        <w:pStyle w:val="Heading6"/>
        <w:numPr>
          <w:ilvl w:val="5"/>
          <w:numId w:val="1"/>
        </w:numPr>
        <w:rPr/>
      </w:pPr>
      <w:bookmarkStart w:id="2582" w:name="__RefHeading___Toc6344041_417432637"/>
      <w:bookmarkStart w:id="2583" w:name="_Toc1151"/>
      <w:bookmarkEnd w:id="2582"/>
      <w:r>
        <w:rPr>
          <w:rtl w:val="true"/>
        </w:rPr>
        <w:t>عاصم بن حمید؛ الحناط، الحنفی؛ أبو الفضل</w:t>
      </w:r>
      <w:r>
        <w:rPr>
          <w:rtl w:val="true"/>
        </w:rPr>
        <w:t>:</w:t>
      </w:r>
      <w:bookmarkEnd w:id="2583"/>
    </w:p>
    <w:p>
      <w:pPr>
        <w:pStyle w:val="BookText"/>
        <w:rPr/>
      </w:pPr>
      <w:r>
        <w:rPr>
          <w:rFonts w:ascii="IRNazanin" w:hAnsi="IRNazanin" w:eastAsia="IRNazanin"/>
          <w:color w:val="111111"/>
          <w:sz w:val="28"/>
          <w:sz w:val="28"/>
          <w:szCs w:val="28"/>
          <w:rtl w:val="true"/>
          <w:lang w:bidi="fa-IR"/>
        </w:rPr>
        <w:t>مولی، کوفی، ثقة، عین، صدوق،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584" w:name="__RefHeading___Toc6344043_417432637"/>
      <w:bookmarkStart w:id="2585" w:name="_Toc1152"/>
      <w:bookmarkEnd w:id="2584"/>
      <w:r>
        <w:rPr>
          <w:rtl w:val="true"/>
        </w:rPr>
        <w:t>عاصم؛ الکوزی من کوز ضبّة، و قیل</w:t>
      </w:r>
      <w:r>
        <w:rPr>
          <w:rtl w:val="true"/>
        </w:rPr>
        <w:t xml:space="preserve">: </w:t>
      </w:r>
      <w:r>
        <w:rPr>
          <w:rtl w:val="true"/>
        </w:rPr>
        <w:t>من بنی أسد</w:t>
      </w:r>
      <w:r>
        <w:rPr>
          <w:rtl w:val="true"/>
        </w:rPr>
        <w:t>-:</w:t>
      </w:r>
      <w:bookmarkEnd w:id="2585"/>
    </w:p>
    <w:p>
      <w:pPr>
        <w:pStyle w:val="BookText"/>
        <w:rPr/>
      </w:pPr>
      <w:r>
        <w:rPr>
          <w:rFonts w:ascii="IRNazanin" w:hAnsi="IRNazanin" w:eastAsia="IRNazanin"/>
          <w:color w:val="111111"/>
          <w:sz w:val="28"/>
          <w:sz w:val="28"/>
          <w:szCs w:val="28"/>
          <w:rtl w:val="true"/>
          <w:lang w:bidi="fa-IR"/>
        </w:rPr>
        <w:t>ثقة، روی عن جعفر بن محمد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586" w:name="__RefHeading___Toc6344045_417432637"/>
      <w:bookmarkStart w:id="2587" w:name="_Toc1153"/>
      <w:bookmarkEnd w:id="2586"/>
      <w:r>
        <w:rPr>
          <w:rtl w:val="true"/>
        </w:rPr>
        <w:t>عامر بن عبد قیس</w:t>
      </w:r>
      <w:r>
        <w:rPr>
          <w:rtl w:val="true"/>
        </w:rPr>
        <w:t>:</w:t>
      </w:r>
      <w:bookmarkEnd w:id="2587"/>
    </w:p>
    <w:p>
      <w:pPr>
        <w:pStyle w:val="BookText"/>
        <w:rPr/>
      </w:pPr>
      <w:r>
        <w:rPr>
          <w:rFonts w:ascii="IRNazanin" w:hAnsi="IRNazanin" w:eastAsia="IRNazanin"/>
          <w:color w:val="111111"/>
          <w:sz w:val="28"/>
          <w:sz w:val="28"/>
          <w:szCs w:val="28"/>
          <w:rtl w:val="true"/>
          <w:lang w:bidi="fa-IR"/>
        </w:rPr>
        <w:t>من الزهاد الثمانیة، الذین کانوا مع علی علیه السلام، و کان من الزهاد الأتقیاء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الکشی، عن الفضل بن شاذان، و نقله العلامة و نحوه</w:t>
      </w:r>
      <w:r>
        <w:rPr>
          <w:rFonts w:eastAsia="IRNazanin" w:cs="IRNazanin"/>
          <w:color w:val="111111"/>
          <w:sz w:val="28"/>
          <w:szCs w:val="28"/>
          <w:rtl w:val="true"/>
          <w:lang w:bidi="fa-IR"/>
        </w:rPr>
        <w:t>.</w:t>
      </w:r>
    </w:p>
    <w:p>
      <w:pPr>
        <w:pStyle w:val="Heading6"/>
        <w:numPr>
          <w:ilvl w:val="5"/>
          <w:numId w:val="1"/>
        </w:numPr>
        <w:rPr/>
      </w:pPr>
      <w:bookmarkStart w:id="2588" w:name="__RefHeading___Toc6344047_417432637"/>
      <w:bookmarkStart w:id="2589" w:name="_Toc1154"/>
      <w:bookmarkEnd w:id="2588"/>
      <w:r>
        <w:rPr>
          <w:rtl w:val="true"/>
        </w:rPr>
        <w:t>عامر بن عبد الله بن جذاعة</w:t>
      </w:r>
      <w:r>
        <w:rPr>
          <w:rtl w:val="true"/>
        </w:rPr>
        <w:t>:</w:t>
      </w:r>
      <w:bookmarkEnd w:id="2589"/>
    </w:p>
    <w:p>
      <w:pPr>
        <w:pStyle w:val="BookText"/>
        <w:rPr/>
      </w:pPr>
      <w:r>
        <w:rPr>
          <w:rFonts w:ascii="Amiri" w:hAnsi="Amiri" w:eastAsia="Amiri" w:cs="Amiri"/>
          <w:color w:val="111111"/>
          <w:sz w:val="28"/>
          <w:sz w:val="28"/>
          <w:szCs w:val="28"/>
          <w:rtl w:val="true"/>
          <w:lang w:bidi="ar-SA"/>
        </w:rPr>
        <w:t>عامر بن عبد الله بن جذاعة</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الکشی مدحه، و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رجح العلامة تعدیله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الوجه فی الدم، ما مرّ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bookmarkStart w:id="2590" w:name="pg12224_127278"/>
    </w:p>
    <w:p>
      <w:pPr>
        <w:pStyle w:val="Heading6"/>
        <w:numPr>
          <w:ilvl w:val="5"/>
          <w:numId w:val="1"/>
        </w:numPr>
        <w:rPr/>
      </w:pPr>
      <w:bookmarkStart w:id="2591" w:name="__RefHeading___Toc6344049_417432637"/>
      <w:bookmarkStart w:id="2592" w:name="_Toc1155"/>
      <w:bookmarkEnd w:id="2590"/>
      <w:bookmarkEnd w:id="2591"/>
      <w:r>
        <w:rPr>
          <w:rtl w:val="true"/>
        </w:rPr>
        <w:t>عامر بن کثیر؛ السراج</w:t>
      </w:r>
      <w:r>
        <w:rPr>
          <w:rtl w:val="true"/>
        </w:rPr>
        <w:t>:</w:t>
      </w:r>
      <w:bookmarkEnd w:id="2592"/>
    </w:p>
    <w:p>
      <w:pPr>
        <w:pStyle w:val="BookText"/>
        <w:rPr/>
      </w:pPr>
      <w:r>
        <w:rPr>
          <w:rFonts w:ascii="IRNazanin" w:hAnsi="IRNazanin" w:eastAsia="IRNazanin"/>
          <w:color w:val="111111"/>
          <w:sz w:val="28"/>
          <w:sz w:val="28"/>
          <w:szCs w:val="28"/>
          <w:rtl w:val="true"/>
          <w:lang w:bidi="fa-IR"/>
        </w:rPr>
        <w:t>زیدی، کوفی، ثقة؛ قاله النجاشی، و نقله العلامة</w:t>
      </w:r>
      <w:r>
        <w:rPr>
          <w:rFonts w:eastAsia="IRNazanin" w:cs="IRNazanin"/>
          <w:color w:val="111111"/>
          <w:sz w:val="28"/>
          <w:szCs w:val="28"/>
          <w:rtl w:val="true"/>
          <w:lang w:bidi="fa-IR"/>
        </w:rPr>
        <w:t>.</w:t>
      </w:r>
    </w:p>
    <w:p>
      <w:pPr>
        <w:pStyle w:val="Heading6"/>
        <w:numPr>
          <w:ilvl w:val="5"/>
          <w:numId w:val="1"/>
        </w:numPr>
        <w:rPr/>
      </w:pPr>
      <w:bookmarkStart w:id="2593" w:name="__RefHeading___Toc6344051_417432637"/>
      <w:bookmarkStart w:id="2594" w:name="_Toc1156"/>
      <w:bookmarkEnd w:id="2593"/>
      <w:r>
        <w:rPr>
          <w:rtl w:val="true"/>
        </w:rPr>
        <w:t>عامر بن واثلة؛ أبو الطفیل</w:t>
      </w:r>
      <w:r>
        <w:rPr>
          <w:rtl w:val="true"/>
        </w:rPr>
        <w:t>:</w:t>
      </w:r>
      <w:bookmarkEnd w:id="2594"/>
    </w:p>
    <w:p>
      <w:pPr>
        <w:pStyle w:val="BookText"/>
        <w:rPr/>
      </w:pPr>
      <w:r>
        <w:rPr>
          <w:rFonts w:ascii="IRNazanin" w:hAnsi="IRNazanin" w:eastAsia="IRNazanin"/>
          <w:color w:val="111111"/>
          <w:sz w:val="28"/>
          <w:sz w:val="28"/>
          <w:szCs w:val="28"/>
          <w:rtl w:val="true"/>
          <w:lang w:bidi="fa-IR"/>
        </w:rPr>
        <w:t>من خواص علی علیه السلام، نقله العلامة، عن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الکشی مدحه، و أنه کیسانی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ثقات أمیر المؤمنین علیه السلام‌</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95" w:name="__RefHeading___Toc6344053_417432637"/>
      <w:bookmarkStart w:id="2596" w:name="_Toc1157"/>
      <w:bookmarkEnd w:id="2595"/>
      <w:r>
        <w:rPr>
          <w:rtl w:val="true"/>
        </w:rPr>
        <w:t>عباد بن صهیب؛ أبو بکر؛ التمیمی؛ الکلبی؛ الیربوعی</w:t>
      </w:r>
      <w:r>
        <w:rPr>
          <w:rtl w:val="true"/>
        </w:rPr>
        <w:t>:</w:t>
      </w:r>
      <w:bookmarkEnd w:id="2596"/>
    </w:p>
    <w:p>
      <w:pPr>
        <w:pStyle w:val="BookText"/>
        <w:rPr/>
      </w:pPr>
      <w:r>
        <w:rPr>
          <w:rFonts w:ascii="IRNazanin" w:hAnsi="IRNazanin" w:eastAsia="IRNazanin"/>
          <w:color w:val="111111"/>
          <w:sz w:val="28"/>
          <w:sz w:val="28"/>
          <w:szCs w:val="28"/>
          <w:rtl w:val="true"/>
          <w:lang w:bidi="fa-IR"/>
        </w:rPr>
        <w:t xml:space="preserve">بصری، ثقة، 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عامی، و نقل عن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نقلهما العلامة، و وثقه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ابن أبی عمیر، عن الحسن بن محبوب، عنه</w:t>
      </w:r>
      <w:r>
        <w:rPr>
          <w:rFonts w:eastAsia="IRNazanin" w:cs="IRNazanin"/>
          <w:color w:val="111111"/>
          <w:sz w:val="28"/>
          <w:szCs w:val="28"/>
          <w:rtl w:val="true"/>
          <w:lang w:bidi="fa-IR"/>
        </w:rPr>
        <w:t>.</w:t>
      </w:r>
    </w:p>
    <w:p>
      <w:pPr>
        <w:pStyle w:val="Heading6"/>
        <w:numPr>
          <w:ilvl w:val="5"/>
          <w:numId w:val="1"/>
        </w:numPr>
        <w:rPr/>
      </w:pPr>
      <w:bookmarkStart w:id="2597" w:name="__RefHeading___Toc6344055_417432637"/>
      <w:bookmarkStart w:id="2598" w:name="_Toc1158"/>
      <w:bookmarkEnd w:id="2597"/>
      <w:r>
        <w:rPr>
          <w:rtl w:val="true"/>
        </w:rPr>
        <w:t>عبادة بن زیاد؛ الأسدی</w:t>
      </w:r>
      <w:r>
        <w:rPr>
          <w:rtl w:val="true"/>
        </w:rPr>
        <w:t>:</w:t>
      </w:r>
      <w:bookmarkEnd w:id="2598"/>
    </w:p>
    <w:p>
      <w:pPr>
        <w:pStyle w:val="BookText"/>
        <w:rPr/>
      </w:pPr>
      <w:r>
        <w:rPr>
          <w:rFonts w:ascii="IRNazanin" w:hAnsi="IRNazanin" w:eastAsia="IRNazanin"/>
          <w:color w:val="111111"/>
          <w:sz w:val="28"/>
          <w:sz w:val="28"/>
          <w:szCs w:val="28"/>
          <w:rtl w:val="true"/>
          <w:lang w:bidi="fa-IR"/>
        </w:rPr>
        <w:t>کوفی، ثقة، زیدی؛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599" w:name="__RefHeading___Toc6344057_417432637"/>
      <w:bookmarkStart w:id="2600" w:name="_Toc1159"/>
      <w:bookmarkEnd w:id="2599"/>
      <w:r>
        <w:rPr>
          <w:rtl w:val="true"/>
        </w:rPr>
        <w:t>عبادة بن الصامت ابن أخی أبی ذر</w:t>
      </w:r>
      <w:r>
        <w:rPr>
          <w:rtl w:val="true"/>
        </w:rPr>
        <w:t>-:</w:t>
      </w:r>
      <w:bookmarkEnd w:id="2600"/>
    </w:p>
    <w:p>
      <w:pPr>
        <w:pStyle w:val="BookText"/>
        <w:rPr/>
      </w:pPr>
      <w:r>
        <w:rPr>
          <w:rFonts w:ascii="IRNazanin" w:hAnsi="IRNazanin" w:eastAsia="IRNazanin"/>
          <w:color w:val="111111"/>
          <w:sz w:val="28"/>
          <w:sz w:val="28"/>
          <w:szCs w:val="28"/>
          <w:rtl w:val="true"/>
          <w:lang w:bidi="fa-IR"/>
        </w:rPr>
        <w:t>کان شیعیا، من السابقین، الذین رجعوا إلی أمیر المؤمنین علیه السلام؛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التشیع، و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المدح المذکور، عن الفضل</w:t>
      </w:r>
      <w:r>
        <w:rPr>
          <w:rFonts w:eastAsia="IRNazanin" w:cs="IRNazanin"/>
          <w:color w:val="111111"/>
          <w:sz w:val="28"/>
          <w:szCs w:val="28"/>
          <w:rtl w:val="true"/>
          <w:lang w:bidi="fa-IR"/>
        </w:rPr>
        <w:t>.</w:t>
      </w:r>
    </w:p>
    <w:p>
      <w:pPr>
        <w:pStyle w:val="Heading6"/>
        <w:numPr>
          <w:ilvl w:val="5"/>
          <w:numId w:val="1"/>
        </w:numPr>
        <w:rPr/>
      </w:pPr>
      <w:bookmarkStart w:id="2601" w:name="__RefHeading___Toc6344059_417432637"/>
      <w:bookmarkStart w:id="2602" w:name="_Toc1160"/>
      <w:bookmarkEnd w:id="2601"/>
      <w:r>
        <w:rPr>
          <w:rtl w:val="true"/>
        </w:rPr>
        <w:t>العباس بن جعفر بن محمد علیه السلام</w:t>
      </w:r>
      <w:r>
        <w:rPr>
          <w:rtl w:val="true"/>
        </w:rPr>
        <w:t>:</w:t>
      </w:r>
      <w:bookmarkEnd w:id="260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فاضلا، نبیلا؛ قاله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bookmarkStart w:id="2603" w:name="pg12224_127279"/>
    </w:p>
    <w:p>
      <w:pPr>
        <w:pStyle w:val="Heading6"/>
        <w:numPr>
          <w:ilvl w:val="5"/>
          <w:numId w:val="1"/>
        </w:numPr>
        <w:rPr/>
      </w:pPr>
      <w:bookmarkStart w:id="2604" w:name="__RefHeading___Toc6344061_417432637"/>
      <w:bookmarkStart w:id="2605" w:name="_Toc1161"/>
      <w:bookmarkEnd w:id="2603"/>
      <w:bookmarkEnd w:id="2604"/>
      <w:r>
        <w:rPr>
          <w:rtl w:val="true"/>
        </w:rPr>
        <w:t>العباس بن عامر بن رباح؛ أبو الفضل؛ الثقفی؛ القصبانی</w:t>
      </w:r>
      <w:r>
        <w:rPr>
          <w:rtl w:val="true"/>
        </w:rPr>
        <w:t>:</w:t>
      </w:r>
      <w:bookmarkEnd w:id="2605"/>
    </w:p>
    <w:p>
      <w:pPr>
        <w:pStyle w:val="BookText"/>
        <w:rPr/>
      </w:pPr>
      <w:r>
        <w:rPr>
          <w:rFonts w:ascii="IRNazanin" w:hAnsi="IRNazanin" w:eastAsia="IRNazanin"/>
          <w:color w:val="111111"/>
          <w:sz w:val="28"/>
          <w:sz w:val="28"/>
          <w:szCs w:val="28"/>
          <w:rtl w:val="true"/>
          <w:lang w:bidi="fa-IR"/>
        </w:rPr>
        <w:t>الشیخ، الصدوق، الثقة، کثیر الحدیث؛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606" w:name="__RefHeading___Toc6344063_417432637"/>
      <w:bookmarkStart w:id="2607" w:name="_Toc1162"/>
      <w:bookmarkEnd w:id="2606"/>
      <w:r>
        <w:rPr>
          <w:rtl w:val="true"/>
        </w:rPr>
        <w:t>العباس بن علی بن أبی سارة</w:t>
      </w:r>
      <w:r>
        <w:rPr>
          <w:rtl w:val="true"/>
        </w:rPr>
        <w:t>:</w:t>
      </w:r>
      <w:bookmarkEnd w:id="2607"/>
    </w:p>
    <w:p>
      <w:pPr>
        <w:pStyle w:val="BookText"/>
        <w:rPr/>
      </w:pPr>
      <w:r>
        <w:rPr>
          <w:rFonts w:ascii="IRNazanin" w:hAnsi="IRNazanin" w:eastAsia="IRNazanin"/>
          <w:color w:val="111111"/>
          <w:sz w:val="28"/>
          <w:sz w:val="28"/>
          <w:szCs w:val="28"/>
          <w:rtl w:val="true"/>
          <w:lang w:bidi="fa-IR"/>
        </w:rPr>
        <w:t>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608" w:name="__RefHeading___Toc6344065_417432637"/>
      <w:bookmarkStart w:id="2609" w:name="_Toc1163"/>
      <w:bookmarkEnd w:id="2608"/>
      <w:r>
        <w:rPr>
          <w:rtl w:val="true"/>
        </w:rPr>
        <w:t>العباس بن معروف مولی جعفر بن عمران بن عبد الله؛ الأشعری</w:t>
      </w:r>
      <w:r>
        <w:rPr>
          <w:rtl w:val="true"/>
        </w:rPr>
        <w:t>-:</w:t>
      </w:r>
      <w:bookmarkEnd w:id="2609"/>
    </w:p>
    <w:p>
      <w:pPr>
        <w:pStyle w:val="BookText"/>
        <w:rPr/>
      </w:pPr>
      <w:r>
        <w:rPr>
          <w:rFonts w:ascii="IRNazanin" w:hAnsi="IRNazanin" w:eastAsia="IRNazanin"/>
          <w:color w:val="111111"/>
          <w:sz w:val="28"/>
          <w:sz w:val="28"/>
          <w:szCs w:val="28"/>
          <w:rtl w:val="true"/>
          <w:lang w:bidi="fa-IR"/>
        </w:rPr>
        <w:t>قمی، ثقة، صحیح؛ قاله العلامة، و الشیخ، و وثقه النجاشی أیضاً</w:t>
      </w:r>
      <w:r>
        <w:rPr>
          <w:rFonts w:eastAsia="IRNazanin" w:cs="IRNazanin"/>
          <w:color w:val="111111"/>
          <w:sz w:val="28"/>
          <w:szCs w:val="28"/>
          <w:rtl w:val="true"/>
          <w:lang w:bidi="fa-IR"/>
        </w:rPr>
        <w:t>-.</w:t>
      </w:r>
    </w:p>
    <w:p>
      <w:pPr>
        <w:pStyle w:val="Heading6"/>
        <w:numPr>
          <w:ilvl w:val="5"/>
          <w:numId w:val="1"/>
        </w:numPr>
        <w:rPr/>
      </w:pPr>
      <w:bookmarkStart w:id="2610" w:name="__RefHeading___Toc6344067_417432637"/>
      <w:bookmarkStart w:id="2611" w:name="_Toc1164"/>
      <w:bookmarkEnd w:id="2610"/>
      <w:r>
        <w:rPr>
          <w:rtl w:val="true"/>
        </w:rPr>
        <w:t>العباس بن موسی؛ أبو الفضل؛ الوراق</w:t>
      </w:r>
      <w:r>
        <w:rPr>
          <w:rtl w:val="true"/>
        </w:rPr>
        <w:t>:</w:t>
      </w:r>
      <w:bookmarkEnd w:id="2611"/>
    </w:p>
    <w:p>
      <w:pPr>
        <w:pStyle w:val="BookText"/>
        <w:rPr/>
      </w:pPr>
      <w:r>
        <w:rPr>
          <w:rFonts w:ascii="IRNazanin" w:hAnsi="IRNazanin" w:eastAsia="IRNazanin"/>
          <w:color w:val="111111"/>
          <w:sz w:val="28"/>
          <w:sz w:val="28"/>
          <w:szCs w:val="28"/>
          <w:rtl w:val="true"/>
          <w:lang w:bidi="fa-IR"/>
        </w:rPr>
        <w:t>ثقة، من 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612" w:name="__RefHeading___Toc6344069_417432637"/>
      <w:bookmarkStart w:id="2613" w:name="_Toc1165"/>
      <w:bookmarkEnd w:id="2612"/>
      <w:r>
        <w:rPr>
          <w:rtl w:val="true"/>
        </w:rPr>
        <w:t>العباس بن موسی؛ النخاس</w:t>
      </w:r>
      <w:r>
        <w:rPr>
          <w:rtl w:val="true"/>
        </w:rPr>
        <w:t>:</w:t>
      </w:r>
      <w:bookmarkEnd w:id="2613"/>
    </w:p>
    <w:p>
      <w:pPr>
        <w:pStyle w:val="BookText"/>
        <w:rPr/>
      </w:pPr>
      <w:r>
        <w:rPr>
          <w:rFonts w:ascii="IRNazanin" w:hAnsi="IRNazanin" w:eastAsia="IRNazanin"/>
          <w:color w:val="111111"/>
          <w:sz w:val="28"/>
          <w:sz w:val="28"/>
          <w:szCs w:val="28"/>
          <w:rtl w:val="true"/>
          <w:lang w:bidi="fa-IR"/>
        </w:rPr>
        <w:t>من أصحاب الرضا علیه السلام، ثقة؛ قاله الشیخ،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الوراق</w:t>
      </w:r>
      <w:r>
        <w:rPr>
          <w:rFonts w:eastAsia="IRNazanin" w:cs="IRNazanin"/>
          <w:color w:val="111111"/>
          <w:sz w:val="28"/>
          <w:szCs w:val="28"/>
          <w:rtl w:val="true"/>
          <w:lang w:bidi="fa-IR"/>
        </w:rPr>
        <w:t>".</w:t>
      </w:r>
    </w:p>
    <w:p>
      <w:pPr>
        <w:pStyle w:val="Heading6"/>
        <w:numPr>
          <w:ilvl w:val="5"/>
          <w:numId w:val="1"/>
        </w:numPr>
        <w:rPr/>
      </w:pPr>
      <w:bookmarkStart w:id="2614" w:name="__RefHeading___Toc6344071_417432637"/>
      <w:bookmarkStart w:id="2615" w:name="_Toc1166"/>
      <w:bookmarkEnd w:id="2614"/>
      <w:r>
        <w:rPr>
          <w:rtl w:val="true"/>
        </w:rPr>
        <w:t>العباس بن الولید بن صبیح</w:t>
      </w:r>
      <w:r>
        <w:rPr>
          <w:rtl w:val="true"/>
        </w:rPr>
        <w:t>:</w:t>
      </w:r>
      <w:bookmarkEnd w:id="2615"/>
    </w:p>
    <w:p>
      <w:pPr>
        <w:pStyle w:val="BookText"/>
        <w:rPr/>
      </w:pPr>
      <w:r>
        <w:rPr>
          <w:rFonts w:ascii="IRNazanin" w:hAnsi="IRNazanin" w:eastAsia="IRNazanin"/>
          <w:color w:val="111111"/>
          <w:sz w:val="28"/>
          <w:sz w:val="28"/>
          <w:szCs w:val="28"/>
          <w:rtl w:val="true"/>
          <w:lang w:bidi="fa-IR"/>
        </w:rPr>
        <w:t>کوفی، ثقة،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616" w:name="__RefHeading___Toc6344073_417432637"/>
      <w:bookmarkStart w:id="2617" w:name="_Toc1167"/>
      <w:bookmarkEnd w:id="2616"/>
      <w:r>
        <w:rPr>
          <w:rtl w:val="true"/>
        </w:rPr>
        <w:t>العباس بن هشام؛ أبو الفضل، الناشری؛ الأسدی</w:t>
      </w:r>
      <w:r>
        <w:rPr>
          <w:rtl w:val="true"/>
        </w:rPr>
        <w:t>:</w:t>
      </w:r>
      <w:bookmarkEnd w:id="2617"/>
    </w:p>
    <w:p>
      <w:pPr>
        <w:pStyle w:val="BookText"/>
        <w:rPr/>
      </w:pPr>
      <w:r>
        <w:rPr>
          <w:rFonts w:ascii="IRNazanin" w:hAnsi="IRNazanin" w:eastAsia="IRNazanin"/>
          <w:color w:val="111111"/>
          <w:sz w:val="28"/>
          <w:sz w:val="28"/>
          <w:szCs w:val="28"/>
          <w:rtl w:val="true"/>
          <w:lang w:bidi="fa-IR"/>
        </w:rPr>
        <w:t>عربی، ثقة، جلیل من أصحابنا، کثیر الروایة، کسر اسمه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618" w:name="__RefHeading___Toc6344075_417432637"/>
      <w:bookmarkStart w:id="2619" w:name="_Toc1168"/>
      <w:bookmarkEnd w:id="2618"/>
      <w:r>
        <w:rPr>
          <w:rtl w:val="true"/>
        </w:rPr>
        <w:t>العباس بن یزید الخریزی‌</w:t>
      </w:r>
      <w:r>
        <w:rPr>
          <w:rtl w:val="true"/>
        </w:rPr>
        <w:t>:</w:t>
      </w:r>
      <w:bookmarkEnd w:id="2619"/>
    </w:p>
    <w:p>
      <w:pPr>
        <w:pStyle w:val="BookText"/>
        <w:rPr/>
      </w:pPr>
      <w:r>
        <w:rPr>
          <w:rFonts w:ascii="IRNazanin" w:hAnsi="IRNazanin" w:eastAsia="IRNazanin"/>
          <w:color w:val="111111"/>
          <w:sz w:val="28"/>
          <w:sz w:val="28"/>
          <w:szCs w:val="28"/>
          <w:rtl w:val="true"/>
          <w:lang w:bidi="fa-IR"/>
        </w:rPr>
        <w:t>العباس بن یزید الخریزی‌</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 ثقة، قاله النجاشی، و العلامة</w:t>
      </w:r>
      <w:r>
        <w:rPr>
          <w:rFonts w:eastAsia="IRNazanin" w:cs="IRNazanin"/>
          <w:color w:val="111111"/>
          <w:sz w:val="28"/>
          <w:szCs w:val="28"/>
          <w:rtl w:val="true"/>
          <w:lang w:bidi="fa-IR"/>
        </w:rPr>
        <w:t xml:space="preserve">. </w:t>
      </w:r>
      <w:bookmarkStart w:id="2620" w:name="pg12224_127280"/>
    </w:p>
    <w:p>
      <w:pPr>
        <w:pStyle w:val="BookText"/>
        <w:rPr/>
      </w:pPr>
      <w:bookmarkEnd w:id="2620"/>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الخرزی</w:t>
      </w:r>
      <w:r>
        <w:rPr>
          <w:rFonts w:eastAsia="IRNazanin" w:cs="IRNazanin"/>
          <w:color w:val="111111"/>
          <w:sz w:val="28"/>
          <w:szCs w:val="28"/>
          <w:rtl w:val="true"/>
          <w:lang w:bidi="fa-IR"/>
        </w:rPr>
        <w:t>.</w:t>
      </w:r>
    </w:p>
    <w:p>
      <w:pPr>
        <w:pStyle w:val="Heading6"/>
        <w:numPr>
          <w:ilvl w:val="5"/>
          <w:numId w:val="1"/>
        </w:numPr>
        <w:rPr/>
      </w:pPr>
      <w:bookmarkStart w:id="2621" w:name="__RefHeading___Toc6344077_417432637"/>
      <w:bookmarkStart w:id="2622" w:name="_Toc1169"/>
      <w:bookmarkEnd w:id="2621"/>
      <w:r>
        <w:rPr>
          <w:rtl w:val="true"/>
        </w:rPr>
        <w:t>عبایة بن ربعی؛ الأسدی</w:t>
      </w:r>
      <w:r>
        <w:rPr>
          <w:rtl w:val="true"/>
        </w:rPr>
        <w:t>:</w:t>
      </w:r>
      <w:bookmarkEnd w:id="2622"/>
    </w:p>
    <w:p>
      <w:pPr>
        <w:pStyle w:val="BookText"/>
        <w:rPr/>
      </w:pPr>
      <w:r>
        <w:rPr>
          <w:rFonts w:ascii="IRNazanin" w:hAnsi="IRNazanin" w:eastAsia="IRNazanin"/>
          <w:color w:val="111111"/>
          <w:sz w:val="28"/>
          <w:sz w:val="28"/>
          <w:szCs w:val="28"/>
          <w:rtl w:val="true"/>
          <w:lang w:bidi="fa-IR"/>
        </w:rPr>
        <w:t>من أصحاب علی علیه السلام؛ ذکره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 البرقی من خواصه علیه السلام؛ نقله العلامة</w:t>
      </w:r>
      <w:r>
        <w:rPr>
          <w:rFonts w:eastAsia="IRNazanin" w:cs="IRNazanin"/>
          <w:color w:val="111111"/>
          <w:sz w:val="28"/>
          <w:szCs w:val="28"/>
          <w:rtl w:val="true"/>
          <w:lang w:bidi="fa-IR"/>
        </w:rPr>
        <w:t>.</w:t>
      </w:r>
    </w:p>
    <w:p>
      <w:pPr>
        <w:pStyle w:val="Heading6"/>
        <w:numPr>
          <w:ilvl w:val="5"/>
          <w:numId w:val="1"/>
        </w:numPr>
        <w:rPr/>
      </w:pPr>
      <w:bookmarkStart w:id="2623" w:name="__RefHeading___Toc6344079_417432637"/>
      <w:bookmarkStart w:id="2624" w:name="_Toc1170"/>
      <w:bookmarkEnd w:id="2623"/>
      <w:r>
        <w:rPr>
          <w:rtl w:val="true"/>
        </w:rPr>
        <w:t>عبد الأعلی بن علی بن أبی شعبة أخو محمد بن علی الحلبی</w:t>
      </w:r>
      <w:r>
        <w:rPr>
          <w:rtl w:val="true"/>
        </w:rPr>
        <w:t>:</w:t>
      </w:r>
      <w:bookmarkEnd w:id="2624"/>
    </w:p>
    <w:p>
      <w:pPr>
        <w:pStyle w:val="BookText"/>
        <w:rPr/>
      </w:pPr>
      <w:r>
        <w:rPr>
          <w:rFonts w:ascii="IRNazanin" w:hAnsi="IRNazanin" w:eastAsia="IRNazanin"/>
          <w:color w:val="111111"/>
          <w:sz w:val="28"/>
          <w:sz w:val="28"/>
          <w:szCs w:val="28"/>
          <w:rtl w:val="true"/>
          <w:lang w:bidi="fa-IR"/>
        </w:rPr>
        <w:t>ثقة، لا یطعن علیه؛ قاله العلامة، و النجاشی فی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أخویه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عبید الله</w:t>
      </w:r>
      <w:r>
        <w:rPr>
          <w:rFonts w:eastAsia="IRNazanin" w:cs="IRNazanin"/>
          <w:color w:val="111111"/>
          <w:sz w:val="28"/>
          <w:szCs w:val="28"/>
          <w:rtl w:val="true"/>
          <w:lang w:bidi="fa-IR"/>
        </w:rPr>
        <w:t>.</w:t>
      </w:r>
    </w:p>
    <w:p>
      <w:pPr>
        <w:pStyle w:val="Heading6"/>
        <w:numPr>
          <w:ilvl w:val="5"/>
          <w:numId w:val="1"/>
        </w:numPr>
        <w:rPr/>
      </w:pPr>
      <w:bookmarkStart w:id="2625" w:name="__RefHeading___Toc6344081_417432637"/>
      <w:bookmarkStart w:id="2626" w:name="_Toc1171"/>
      <w:bookmarkEnd w:id="2625"/>
      <w:r>
        <w:rPr>
          <w:rtl w:val="true"/>
        </w:rPr>
        <w:t>عبد الأعلی؛ مولی آل سام</w:t>
      </w:r>
      <w:r>
        <w:rPr>
          <w:rtl w:val="true"/>
        </w:rPr>
        <w:t>:</w:t>
      </w:r>
      <w:bookmarkEnd w:id="2626"/>
    </w:p>
    <w:p>
      <w:pPr>
        <w:pStyle w:val="BookText"/>
        <w:rPr/>
      </w:pPr>
      <w:r>
        <w:rPr>
          <w:rFonts w:ascii="IRNazanin" w:hAnsi="IRNazanin" w:eastAsia="IRNazanin"/>
          <w:color w:val="111111"/>
          <w:sz w:val="28"/>
          <w:sz w:val="28"/>
          <w:szCs w:val="28"/>
          <w:rtl w:val="true"/>
          <w:lang w:bidi="fa-IR"/>
        </w:rPr>
        <w:t>ممدوح؛ رواه الکشی، و نقله العلامة، و ابن داود</w:t>
      </w:r>
      <w:r>
        <w:rPr>
          <w:rFonts w:eastAsia="IRNazanin" w:cs="IRNazanin"/>
          <w:color w:val="111111"/>
          <w:sz w:val="28"/>
          <w:szCs w:val="28"/>
          <w:rtl w:val="true"/>
          <w:lang w:bidi="fa-IR"/>
        </w:rPr>
        <w:t>.</w:t>
      </w:r>
    </w:p>
    <w:p>
      <w:pPr>
        <w:pStyle w:val="Heading6"/>
        <w:numPr>
          <w:ilvl w:val="5"/>
          <w:numId w:val="1"/>
        </w:numPr>
        <w:rPr/>
      </w:pPr>
      <w:bookmarkStart w:id="2627" w:name="__RefHeading___Toc6344083_417432637"/>
      <w:bookmarkStart w:id="2628" w:name="_Toc1172"/>
      <w:bookmarkEnd w:id="2627"/>
      <w:r>
        <w:rPr>
          <w:rtl w:val="true"/>
        </w:rPr>
        <w:t>عبد الجبار بن أعین أخو زرارة</w:t>
      </w:r>
      <w:r>
        <w:rPr>
          <w:rtl w:val="true"/>
        </w:rPr>
        <w:t>-:</w:t>
      </w:r>
      <w:bookmarkEnd w:id="2628"/>
    </w:p>
    <w:p>
      <w:pPr>
        <w:pStyle w:val="BookText"/>
        <w:rPr/>
      </w:pPr>
      <w:r>
        <w:rPr>
          <w:rFonts w:ascii="IRNazanin" w:hAnsi="IRNazanin" w:eastAsia="IRNazanin"/>
          <w:color w:val="111111"/>
          <w:sz w:val="28"/>
          <w:sz w:val="28"/>
          <w:szCs w:val="28"/>
          <w:rtl w:val="true"/>
          <w:lang w:bidi="fa-IR"/>
        </w:rPr>
        <w:t>ممدوح؛ قاله ابن داود، نقلا عن الشیخ</w:t>
      </w:r>
      <w:r>
        <w:rPr>
          <w:rFonts w:eastAsia="IRNazanin" w:cs="IRNazanin"/>
          <w:color w:val="111111"/>
          <w:sz w:val="28"/>
          <w:szCs w:val="28"/>
          <w:rtl w:val="true"/>
          <w:lang w:bidi="fa-IR"/>
        </w:rPr>
        <w:t>.</w:t>
      </w:r>
    </w:p>
    <w:p>
      <w:pPr>
        <w:pStyle w:val="Heading6"/>
        <w:numPr>
          <w:ilvl w:val="5"/>
          <w:numId w:val="1"/>
        </w:numPr>
        <w:rPr/>
      </w:pPr>
      <w:bookmarkStart w:id="2629" w:name="__RefHeading___Toc6344085_417432637"/>
      <w:bookmarkStart w:id="2630" w:name="_Toc1173"/>
      <w:bookmarkEnd w:id="2629"/>
      <w:r>
        <w:rPr>
          <w:rtl w:val="true"/>
        </w:rPr>
        <w:t>عبد الجبار بن المبارک؛ النهاوندی</w:t>
      </w:r>
      <w:r>
        <w:rPr>
          <w:rtl w:val="true"/>
        </w:rPr>
        <w:t>:</w:t>
      </w:r>
      <w:bookmarkEnd w:id="2630"/>
    </w:p>
    <w:p>
      <w:pPr>
        <w:pStyle w:val="BookText"/>
        <w:rPr/>
      </w:pPr>
      <w:r>
        <w:rPr>
          <w:rFonts w:ascii="IRNazanin" w:hAnsi="IRNazanin" w:eastAsia="IRNazanin"/>
          <w:color w:val="111111"/>
          <w:sz w:val="28"/>
          <w:sz w:val="28"/>
          <w:szCs w:val="28"/>
          <w:rtl w:val="true"/>
          <w:lang w:bidi="fa-IR"/>
        </w:rPr>
        <w:t xml:space="preserve">من أصحاب الرضا، و الجواد علیهما السلام،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ما یدل علی مدحه، و حسن حاله؛ و نقله العلامة</w:t>
      </w:r>
      <w:r>
        <w:rPr>
          <w:rFonts w:eastAsia="IRNazanin" w:cs="IRNazanin"/>
          <w:color w:val="111111"/>
          <w:sz w:val="28"/>
          <w:szCs w:val="28"/>
          <w:rtl w:val="true"/>
          <w:lang w:bidi="fa-IR"/>
        </w:rPr>
        <w:t>.</w:t>
      </w:r>
    </w:p>
    <w:p>
      <w:pPr>
        <w:pStyle w:val="Heading6"/>
        <w:numPr>
          <w:ilvl w:val="5"/>
          <w:numId w:val="1"/>
        </w:numPr>
        <w:rPr/>
      </w:pPr>
      <w:bookmarkStart w:id="2631" w:name="__RefHeading___Toc6344087_417432637"/>
      <w:bookmarkStart w:id="2632" w:name="_Toc1174"/>
      <w:bookmarkEnd w:id="2631"/>
      <w:r>
        <w:rPr>
          <w:rtl w:val="true"/>
        </w:rPr>
        <w:t>عبد الحمید بن أبی العلاء؛ الأزدی؛ السمین</w:t>
      </w:r>
      <w:r>
        <w:rPr>
          <w:rtl w:val="true"/>
        </w:rPr>
        <w:t>:</w:t>
      </w:r>
      <w:bookmarkEnd w:id="2632"/>
    </w:p>
    <w:p>
      <w:pPr>
        <w:pStyle w:val="BookText"/>
        <w:rPr/>
      </w:pPr>
      <w:r>
        <w:rPr>
          <w:rFonts w:ascii="IRNazanin" w:hAnsi="IRNazanin" w:eastAsia="IRNazanin"/>
          <w:color w:val="111111"/>
          <w:sz w:val="28"/>
          <w:sz w:val="28"/>
          <w:szCs w:val="28"/>
          <w:rtl w:val="true"/>
          <w:lang w:bidi="fa-IR"/>
        </w:rPr>
        <w:t>ثقة،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633" w:name="__RefHeading___Toc6344089_417432637"/>
      <w:bookmarkStart w:id="2634" w:name="_Toc1175"/>
      <w:bookmarkEnd w:id="2633"/>
      <w:r>
        <w:rPr>
          <w:rtl w:val="true"/>
        </w:rPr>
        <w:t>عبد الحمید بن سالم؛ العطار</w:t>
      </w:r>
      <w:r>
        <w:rPr>
          <w:rtl w:val="true"/>
        </w:rPr>
        <w:t>:</w:t>
      </w:r>
      <w:bookmarkEnd w:id="263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موسی علیه السلام، و کان ثقة؛ قاله العلامة، و نقله ابن داود، عن الشیخ</w:t>
      </w:r>
      <w:r>
        <w:rPr>
          <w:rFonts w:eastAsia="IRNazanin" w:cs="IRNazanin"/>
          <w:color w:val="111111"/>
          <w:sz w:val="28"/>
          <w:szCs w:val="28"/>
          <w:rtl w:val="true"/>
          <w:lang w:bidi="fa-IR"/>
        </w:rPr>
        <w:t xml:space="preserve">. </w:t>
      </w:r>
      <w:bookmarkStart w:id="2635" w:name="pg12224_127281"/>
    </w:p>
    <w:p>
      <w:pPr>
        <w:pStyle w:val="Heading6"/>
        <w:numPr>
          <w:ilvl w:val="5"/>
          <w:numId w:val="1"/>
        </w:numPr>
        <w:rPr/>
      </w:pPr>
      <w:bookmarkStart w:id="2636" w:name="__RefHeading___Toc6344091_417432637"/>
      <w:bookmarkStart w:id="2637" w:name="_Toc1176"/>
      <w:bookmarkEnd w:id="2635"/>
      <w:bookmarkEnd w:id="2636"/>
      <w:r>
        <w:rPr>
          <w:rtl w:val="true"/>
        </w:rPr>
        <w:t>عبد الحمید بن عواض‌</w:t>
      </w:r>
      <w:r>
        <w:rPr>
          <w:rtl w:val="true"/>
        </w:rPr>
        <w:t>:</w:t>
      </w:r>
      <w:bookmarkEnd w:id="2637"/>
    </w:p>
    <w:p>
      <w:pPr>
        <w:pStyle w:val="BookText"/>
        <w:rPr/>
      </w:pPr>
      <w:r>
        <w:rPr>
          <w:rFonts w:ascii="IRNazanin" w:hAnsi="IRNazanin" w:eastAsia="IRNazanin"/>
          <w:color w:val="111111"/>
          <w:sz w:val="28"/>
          <w:sz w:val="28"/>
          <w:szCs w:val="28"/>
          <w:rtl w:val="true"/>
          <w:lang w:bidi="fa-IR"/>
        </w:rPr>
        <w:t>عبد الحمید بن عواض</w:t>
      </w:r>
      <w:r>
        <w:rPr>
          <w:rStyle w:val="FootnoteAnchor"/>
          <w:rtl w:val="true"/>
        </w:rPr>
        <w:footnoteReference w:id="392"/>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أصحاب أبی الحسن؛ موسی علیه السلام، ثقة، قاله العلامة، و الشیخ، و ذکره فی أصحاب الباقر، و الصادق علیهما السلام أیضا</w:t>
      </w:r>
      <w:r>
        <w:rPr>
          <w:rFonts w:eastAsia="IRNazanin" w:cs="IRNazanin"/>
          <w:color w:val="111111"/>
          <w:sz w:val="28"/>
          <w:szCs w:val="28"/>
          <w:rtl w:val="true"/>
          <w:lang w:bidi="fa-IR"/>
        </w:rPr>
        <w:t>-.</w:t>
      </w:r>
    </w:p>
    <w:p>
      <w:pPr>
        <w:pStyle w:val="Heading6"/>
        <w:numPr>
          <w:ilvl w:val="5"/>
          <w:numId w:val="1"/>
        </w:numPr>
        <w:rPr/>
      </w:pPr>
      <w:bookmarkStart w:id="2638" w:name="__RefHeading___Toc6344093_417432637"/>
      <w:bookmarkStart w:id="2639" w:name="_Toc1177"/>
      <w:bookmarkEnd w:id="2638"/>
      <w:r>
        <w:rPr>
          <w:rtl w:val="true"/>
        </w:rPr>
        <w:t>عبد الخالق بن عبد ربه</w:t>
      </w:r>
      <w:r>
        <w:rPr>
          <w:rtl w:val="true"/>
        </w:rPr>
        <w:t>:</w:t>
      </w:r>
      <w:bookmarkEnd w:id="2639"/>
    </w:p>
    <w:p>
      <w:pPr>
        <w:pStyle w:val="BookText"/>
        <w:rPr/>
      </w:pPr>
      <w:r>
        <w:rPr>
          <w:rFonts w:ascii="IRNazanin" w:hAnsi="IRNazanin" w:eastAsia="IRNazanin"/>
          <w:color w:val="111111"/>
          <w:sz w:val="28"/>
          <w:sz w:val="28"/>
          <w:szCs w:val="28"/>
          <w:rtl w:val="true"/>
          <w:lang w:bidi="fa-IR"/>
        </w:rPr>
        <w:t>من موالی بنی أسد، من صلحاء الموالی؛ قاله الکشی، و العلامة، و رویا له مدحا آخر</w:t>
      </w:r>
      <w:r>
        <w:rPr>
          <w:rFonts w:eastAsia="IRNazanin" w:cs="IRNazanin"/>
          <w:color w:val="111111"/>
          <w:sz w:val="28"/>
          <w:szCs w:val="28"/>
          <w:rtl w:val="true"/>
          <w:lang w:bidi="fa-IR"/>
        </w:rPr>
        <w:t>.</w:t>
      </w:r>
    </w:p>
    <w:p>
      <w:pPr>
        <w:pStyle w:val="Heading6"/>
        <w:numPr>
          <w:ilvl w:val="5"/>
          <w:numId w:val="1"/>
        </w:numPr>
        <w:rPr/>
      </w:pPr>
      <w:bookmarkStart w:id="2640" w:name="__RefHeading___Toc6344095_417432637"/>
      <w:bookmarkStart w:id="2641" w:name="_Toc1178"/>
      <w:bookmarkEnd w:id="2640"/>
      <w:r>
        <w:rPr>
          <w:rtl w:val="true"/>
        </w:rPr>
        <w:t>عبد خیر؛ الخیوانی و قیل</w:t>
      </w:r>
      <w:r>
        <w:rPr>
          <w:rtl w:val="true"/>
        </w:rPr>
        <w:t xml:space="preserve">: </w:t>
      </w:r>
      <w:r>
        <w:rPr>
          <w:rtl w:val="true"/>
        </w:rPr>
        <w:t>الخیرانی</w:t>
      </w:r>
      <w:r>
        <w:rPr>
          <w:rtl w:val="true"/>
        </w:rPr>
        <w:t>-:</w:t>
      </w:r>
      <w:bookmarkEnd w:id="2641"/>
    </w:p>
    <w:p>
      <w:pPr>
        <w:pStyle w:val="BookText"/>
        <w:rPr/>
      </w:pPr>
      <w:r>
        <w:rPr>
          <w:rFonts w:ascii="IRNazanin" w:hAnsi="IRNazanin" w:eastAsia="IRNazanin"/>
          <w:color w:val="111111"/>
          <w:sz w:val="28"/>
          <w:sz w:val="28"/>
          <w:szCs w:val="28"/>
          <w:rtl w:val="true"/>
          <w:lang w:bidi="fa-IR"/>
        </w:rPr>
        <w:t>من خواص علی علیه السلام؛ قاله ابن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عبد الله و اسم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البصری‌</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عبد الرحمن ثقة؛ قاله العلامة، و النجاشی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همام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أبی لیلی؛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أصحاب علی علیه السلام، ممدوح؛ رواه الکشی،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أبی نجران و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مسلم؛ التمیمی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کوفی، روی عن الرضا علیه السلام، و کان ثقة، ثقة، معتمدا علی ما یرویه؛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أبی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الشیخ</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بن أبی هاشم، موثقا</w:t>
      </w:r>
      <w:r>
        <w:rPr>
          <w:rFonts w:eastAsia="IRNazanin" w:cs="IRNazanin"/>
          <w:color w:val="111111"/>
          <w:sz w:val="28"/>
          <w:szCs w:val="28"/>
          <w:rtl w:val="true"/>
          <w:lang w:bidi="fa-IR"/>
        </w:rPr>
        <w:t xml:space="preserve">. </w:t>
      </w:r>
      <w:bookmarkStart w:id="2642" w:name="pg12224_127282"/>
    </w:p>
    <w:p>
      <w:pPr>
        <w:pStyle w:val="Heading6"/>
        <w:numPr>
          <w:ilvl w:val="5"/>
          <w:numId w:val="1"/>
        </w:numPr>
        <w:rPr/>
      </w:pPr>
      <w:bookmarkStart w:id="2643" w:name="__RefHeading___Toc6344097_417432637"/>
      <w:bookmarkStart w:id="2644" w:name="_Toc1179"/>
      <w:bookmarkEnd w:id="2642"/>
      <w:bookmarkEnd w:id="2643"/>
      <w:r>
        <w:rPr>
          <w:rtl w:val="true"/>
        </w:rPr>
        <w:t>عبد الرحمن بن أحمد بن جبرویه؛ أبو محمد؛ العسکری</w:t>
      </w:r>
      <w:r>
        <w:rPr>
          <w:rtl w:val="true"/>
        </w:rPr>
        <w:t>:</w:t>
      </w:r>
      <w:bookmarkEnd w:id="2644"/>
    </w:p>
    <w:p>
      <w:pPr>
        <w:pStyle w:val="BookText"/>
        <w:rPr/>
      </w:pPr>
      <w:r>
        <w:rPr>
          <w:rFonts w:ascii="IRNazanin" w:hAnsi="IRNazanin" w:eastAsia="IRNazanin"/>
          <w:color w:val="111111"/>
          <w:sz w:val="28"/>
          <w:sz w:val="28"/>
          <w:szCs w:val="28"/>
          <w:rtl w:val="true"/>
          <w:lang w:bidi="fa-IR"/>
        </w:rPr>
        <w:t>متکلم، من أصحابنا، حسن التصنیف، جید الکلام؛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645" w:name="__RefHeading___Toc6344099_417432637"/>
      <w:bookmarkStart w:id="2646" w:name="_Toc1180"/>
      <w:bookmarkEnd w:id="2645"/>
      <w:r>
        <w:rPr>
          <w:rtl w:val="true"/>
        </w:rPr>
        <w:t>عبد الرحمن بن أعین</w:t>
      </w:r>
      <w:r>
        <w:rPr>
          <w:rtl w:val="true"/>
        </w:rPr>
        <w:t>:</w:t>
      </w:r>
      <w:bookmarkEnd w:id="2646"/>
    </w:p>
    <w:p>
      <w:pPr>
        <w:pStyle w:val="BookText"/>
        <w:rPr/>
      </w:pPr>
      <w:r>
        <w:rPr>
          <w:rFonts w:ascii="IRNazanin" w:hAnsi="IRNazanin" w:eastAsia="IRNazanin"/>
          <w:color w:val="111111"/>
          <w:sz w:val="28"/>
          <w:sz w:val="28"/>
          <w:szCs w:val="28"/>
          <w:rtl w:val="true"/>
          <w:lang w:bidi="fa-IR"/>
        </w:rPr>
        <w:t>ممدوح؛ ذکره العلامة، و الکشی، و العقیقی</w:t>
      </w:r>
      <w:r>
        <w:rPr>
          <w:rFonts w:eastAsia="IRNazanin" w:cs="IRNazanin"/>
          <w:color w:val="111111"/>
          <w:sz w:val="28"/>
          <w:szCs w:val="28"/>
          <w:rtl w:val="true"/>
          <w:lang w:bidi="fa-IR"/>
        </w:rPr>
        <w:t>.</w:t>
      </w:r>
    </w:p>
    <w:p>
      <w:pPr>
        <w:pStyle w:val="Heading6"/>
        <w:numPr>
          <w:ilvl w:val="5"/>
          <w:numId w:val="1"/>
        </w:numPr>
        <w:rPr/>
      </w:pPr>
      <w:bookmarkStart w:id="2647" w:name="__RefHeading___Toc6344101_417432637"/>
      <w:bookmarkStart w:id="2648" w:name="_Toc1181"/>
      <w:bookmarkEnd w:id="2647"/>
      <w:r>
        <w:rPr>
          <w:rtl w:val="true"/>
        </w:rPr>
        <w:t>عبد الرحمن بن بدر؛ أبو إدریس</w:t>
      </w:r>
      <w:r>
        <w:rPr>
          <w:rtl w:val="true"/>
        </w:rPr>
        <w:t>:</w:t>
      </w:r>
      <w:bookmarkEnd w:id="2648"/>
    </w:p>
    <w:p>
      <w:pPr>
        <w:pStyle w:val="BookText"/>
        <w:rPr/>
      </w:pPr>
      <w:r>
        <w:rPr>
          <w:rFonts w:ascii="IRNazanin" w:hAnsi="IRNazanin" w:eastAsia="IRNazanin"/>
          <w:color w:val="111111"/>
          <w:sz w:val="28"/>
          <w:sz w:val="28"/>
          <w:szCs w:val="28"/>
          <w:rtl w:val="true"/>
          <w:lang w:bidi="fa-IR"/>
        </w:rPr>
        <w:t>ثقة، لیس بالمتحقق بنا،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649" w:name="__RefHeading___Toc6344103_417432637"/>
      <w:bookmarkStart w:id="2650" w:name="_Toc1182"/>
      <w:bookmarkEnd w:id="2649"/>
      <w:r>
        <w:rPr>
          <w:rtl w:val="true"/>
        </w:rPr>
        <w:t>عبد الرحمن بن بدیل بن ورقاء</w:t>
      </w:r>
      <w:r>
        <w:rPr>
          <w:rtl w:val="true"/>
        </w:rPr>
        <w:t>:</w:t>
      </w:r>
      <w:bookmarkEnd w:id="2650"/>
    </w:p>
    <w:p>
      <w:pPr>
        <w:pStyle w:val="BookText"/>
        <w:rPr/>
      </w:pPr>
      <w:r>
        <w:rPr>
          <w:rFonts w:ascii="IRNazanin" w:hAnsi="IRNazanin" w:eastAsia="IRNazanin"/>
          <w:color w:val="111111"/>
          <w:sz w:val="28"/>
          <w:sz w:val="28"/>
          <w:szCs w:val="28"/>
          <w:rtl w:val="true"/>
          <w:lang w:bidi="fa-IR"/>
        </w:rPr>
        <w:t>ممدوح، ذکره الشیخ، و العلامة</w:t>
      </w:r>
      <w:r>
        <w:rPr>
          <w:rFonts w:eastAsia="IRNazanin" w:cs="IRNazanin"/>
          <w:color w:val="111111"/>
          <w:sz w:val="28"/>
          <w:szCs w:val="28"/>
          <w:rtl w:val="true"/>
          <w:lang w:bidi="fa-IR"/>
        </w:rPr>
        <w:t>.</w:t>
      </w:r>
    </w:p>
    <w:p>
      <w:pPr>
        <w:pStyle w:val="Heading6"/>
        <w:numPr>
          <w:ilvl w:val="5"/>
          <w:numId w:val="1"/>
        </w:numPr>
        <w:rPr/>
      </w:pPr>
      <w:bookmarkStart w:id="2651" w:name="__RefHeading___Toc6344105_417432637"/>
      <w:bookmarkStart w:id="2652" w:name="_Toc1183"/>
      <w:bookmarkEnd w:id="2651"/>
      <w:r>
        <w:rPr>
          <w:rtl w:val="true"/>
        </w:rPr>
        <w:t>عبد الرحمن بن الحجاج؛ البجلی، مولاهم، أبو عبد الله؛ الکوفی، بیاع السابری</w:t>
      </w:r>
      <w:r>
        <w:rPr>
          <w:rtl w:val="true"/>
        </w:rPr>
        <w:t>:</w:t>
      </w:r>
      <w:bookmarkEnd w:id="2652"/>
    </w:p>
    <w:p>
      <w:pPr>
        <w:pStyle w:val="BookText"/>
        <w:rPr/>
      </w:pPr>
      <w:r>
        <w:rPr>
          <w:rFonts w:ascii="IRNazanin" w:hAnsi="IRNazanin" w:eastAsia="IRNazanin"/>
          <w:color w:val="111111"/>
          <w:sz w:val="28"/>
          <w:sz w:val="28"/>
          <w:szCs w:val="28"/>
          <w:rtl w:val="true"/>
          <w:lang w:bidi="fa-IR"/>
        </w:rPr>
        <w:t>سکن بغداد، رمی بالکیسانیة، و روی عن أبی عبد الله، و أبی الحسن علیهما السلام، و بقی بعد أبی الحسن علیه السلام، و رجع إلی الحق، و لقی الرضا علیه السلام، و کان ثقة، ثقة، ثبتا، وجها، و کان وکیلا لأبی عبد الله علیه السلام؛ قاله العلامة، و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وثقه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مدحه، و روی الکشی و غیره مدحه</w:t>
      </w:r>
      <w:r>
        <w:rPr>
          <w:rFonts w:eastAsia="IRNazanin" w:cs="IRNazanin"/>
          <w:color w:val="111111"/>
          <w:sz w:val="28"/>
          <w:szCs w:val="28"/>
          <w:rtl w:val="true"/>
          <w:lang w:bidi="fa-IR"/>
        </w:rPr>
        <w:t>.</w:t>
      </w:r>
    </w:p>
    <w:p>
      <w:pPr>
        <w:pStyle w:val="Heading6"/>
        <w:numPr>
          <w:ilvl w:val="5"/>
          <w:numId w:val="1"/>
        </w:numPr>
        <w:rPr/>
      </w:pPr>
      <w:bookmarkStart w:id="2653" w:name="__RefHeading___Toc6344107_417432637"/>
      <w:bookmarkStart w:id="2654" w:name="_Toc1184"/>
      <w:bookmarkEnd w:id="2653"/>
      <w:r>
        <w:rPr>
          <w:rtl w:val="true"/>
        </w:rPr>
        <w:t>عبد الرحمن بن عبد ربه</w:t>
      </w:r>
      <w:r>
        <w:rPr>
          <w:rtl w:val="true"/>
        </w:rPr>
        <w:t>:</w:t>
      </w:r>
      <w:bookmarkEnd w:id="2654"/>
    </w:p>
    <w:p>
      <w:pPr>
        <w:pStyle w:val="BookText"/>
        <w:rPr/>
      </w:pPr>
      <w:r>
        <w:rPr>
          <w:rFonts w:ascii="IRNazanin" w:hAnsi="IRNazanin" w:eastAsia="IRNazanin"/>
          <w:color w:val="111111"/>
          <w:sz w:val="28"/>
          <w:sz w:val="28"/>
          <w:szCs w:val="28"/>
          <w:rtl w:val="true"/>
          <w:lang w:bidi="fa-IR"/>
        </w:rPr>
        <w:t>خیر، فاضل؛ قاله الکشی، عن حمدویه عن أشیاخه، و نقله العلامة</w:t>
      </w:r>
      <w:r>
        <w:rPr>
          <w:rFonts w:eastAsia="IRNazanin" w:cs="IRNazanin"/>
          <w:color w:val="111111"/>
          <w:sz w:val="28"/>
          <w:szCs w:val="28"/>
          <w:rtl w:val="true"/>
          <w:lang w:bidi="fa-IR"/>
        </w:rPr>
        <w:t>.</w:t>
      </w:r>
    </w:p>
    <w:p>
      <w:pPr>
        <w:pStyle w:val="Heading6"/>
        <w:numPr>
          <w:ilvl w:val="5"/>
          <w:numId w:val="1"/>
        </w:numPr>
        <w:rPr/>
      </w:pPr>
      <w:bookmarkStart w:id="2655" w:name="__RefHeading___Toc6344109_417432637"/>
      <w:bookmarkStart w:id="2656" w:name="_Toc1185"/>
      <w:bookmarkEnd w:id="2655"/>
      <w:r>
        <w:rPr>
          <w:rtl w:val="true"/>
        </w:rPr>
        <w:t>عبد الرحمن بن محمد بن أبی هاشم؛ البجلی، أبو محمد</w:t>
      </w:r>
      <w:r>
        <w:rPr>
          <w:rtl w:val="true"/>
        </w:rPr>
        <w:t>:</w:t>
      </w:r>
      <w:bookmarkEnd w:id="265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جلیل، من أصحابنا، ثقة، ثقة، قاله النجاشی، و العلامة</w:t>
      </w:r>
      <w:r>
        <w:rPr>
          <w:rFonts w:eastAsia="IRNazanin" w:cs="IRNazanin"/>
          <w:color w:val="111111"/>
          <w:sz w:val="28"/>
          <w:szCs w:val="28"/>
          <w:rtl w:val="true"/>
          <w:lang w:bidi="fa-IR"/>
        </w:rPr>
        <w:t xml:space="preserve">. </w:t>
      </w:r>
      <w:bookmarkStart w:id="2657" w:name="pg12224_127283"/>
    </w:p>
    <w:p>
      <w:pPr>
        <w:pStyle w:val="Heading6"/>
        <w:numPr>
          <w:ilvl w:val="5"/>
          <w:numId w:val="1"/>
        </w:numPr>
        <w:rPr/>
      </w:pPr>
      <w:bookmarkStart w:id="2658" w:name="__RefHeading___Toc6344111_417432637"/>
      <w:bookmarkStart w:id="2659" w:name="_Toc1186"/>
      <w:bookmarkEnd w:id="2657"/>
      <w:bookmarkEnd w:id="2658"/>
      <w:r>
        <w:rPr>
          <w:rtl w:val="true"/>
        </w:rPr>
        <w:t>عبد الرحمن بن محمد بن عبید الله، الرزمی‌ الفزاری، أبو محمد</w:t>
      </w:r>
      <w:r>
        <w:rPr>
          <w:rtl w:val="true"/>
        </w:rPr>
        <w:t>:</w:t>
      </w:r>
      <w:bookmarkEnd w:id="2659"/>
    </w:p>
    <w:p>
      <w:pPr>
        <w:pStyle w:val="BookText"/>
        <w:rPr/>
      </w:pPr>
      <w:r>
        <w:rPr>
          <w:rFonts w:ascii="IRNazanin" w:hAnsi="IRNazanin" w:eastAsia="IRNazanin"/>
          <w:color w:val="111111"/>
          <w:sz w:val="28"/>
          <w:sz w:val="28"/>
          <w:szCs w:val="28"/>
          <w:rtl w:val="true"/>
          <w:lang w:bidi="fa-IR"/>
        </w:rPr>
        <w:t>عبد الرحمن بن محمد بن عبید الله، الرزمی‌</w:t>
      </w:r>
      <w:r>
        <w:rPr>
          <w:rStyle w:val="FootnoteAnchor"/>
          <w:rtl w:val="true"/>
        </w:rPr>
        <w:footnoteReference w:id="394"/>
      </w:r>
      <w:r>
        <w:rPr>
          <w:rFonts w:ascii="IRNazanin" w:hAnsi="IRNazanin" w:eastAsia="IRNazanin"/>
          <w:color w:val="111111"/>
          <w:sz w:val="28"/>
          <w:sz w:val="28"/>
          <w:szCs w:val="28"/>
          <w:rtl w:val="true"/>
          <w:lang w:bidi="fa-IR"/>
        </w:rPr>
        <w:t>الفزاری، أبو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أبی عبد الله علیه السلام، ثقة، ذکره أصحابنا فی کتب الرجال؛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660" w:name="__RefHeading___Toc6344113_417432637"/>
      <w:bookmarkStart w:id="2661" w:name="_Toc1187"/>
      <w:bookmarkEnd w:id="2660"/>
      <w:r>
        <w:rPr>
          <w:rtl w:val="true"/>
        </w:rPr>
        <w:t>عبد الرحیم بن عبد ربه</w:t>
      </w:r>
      <w:r>
        <w:rPr>
          <w:rtl w:val="true"/>
        </w:rPr>
        <w:t>:</w:t>
      </w:r>
      <w:bookmarkEnd w:id="2661"/>
    </w:p>
    <w:p>
      <w:pPr>
        <w:pStyle w:val="BookText"/>
        <w:rPr/>
      </w:pPr>
      <w:r>
        <w:rPr>
          <w:rFonts w:ascii="IRNazanin" w:hAnsi="IRNazanin" w:eastAsia="IRNazanin"/>
          <w:color w:val="111111"/>
          <w:sz w:val="28"/>
          <w:sz w:val="28"/>
          <w:szCs w:val="28"/>
          <w:rtl w:val="true"/>
          <w:lang w:bidi="fa-IR"/>
        </w:rPr>
        <w:t>من صلحاء الموالی؛ قاله الکشی، و روی عن حمدویه، عن أشیاخه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خیر،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توثیقه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عبد الخالق</w:t>
      </w:r>
      <w:r>
        <w:rPr>
          <w:rFonts w:eastAsia="IRNazanin" w:cs="IRNazanin"/>
          <w:color w:val="111111"/>
          <w:sz w:val="28"/>
          <w:szCs w:val="28"/>
          <w:rtl w:val="true"/>
          <w:lang w:bidi="fa-IR"/>
        </w:rPr>
        <w:t>.</w:t>
      </w:r>
    </w:p>
    <w:p>
      <w:pPr>
        <w:pStyle w:val="Heading6"/>
        <w:numPr>
          <w:ilvl w:val="5"/>
          <w:numId w:val="1"/>
        </w:numPr>
        <w:rPr/>
      </w:pPr>
      <w:bookmarkStart w:id="2662" w:name="__RefHeading___Toc6344115_417432637"/>
      <w:bookmarkStart w:id="2663" w:name="_Toc1188"/>
      <w:bookmarkEnd w:id="2662"/>
      <w:r>
        <w:rPr>
          <w:rtl w:val="true"/>
        </w:rPr>
        <w:t>عبد السلام بن سالم؛ البجلی</w:t>
      </w:r>
      <w:r>
        <w:rPr>
          <w:rtl w:val="true"/>
        </w:rPr>
        <w:t>:</w:t>
      </w:r>
      <w:bookmarkEnd w:id="2663"/>
    </w:p>
    <w:p>
      <w:pPr>
        <w:pStyle w:val="BookText"/>
        <w:rPr/>
      </w:pPr>
      <w:r>
        <w:rPr>
          <w:rFonts w:ascii="IRNazanin" w:hAnsi="IRNazanin" w:eastAsia="IRNazanin"/>
          <w:color w:val="111111"/>
          <w:sz w:val="28"/>
          <w:sz w:val="28"/>
          <w:szCs w:val="28"/>
          <w:rtl w:val="true"/>
          <w:lang w:bidi="fa-IR"/>
        </w:rPr>
        <w:t>کوفی،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664" w:name="__RefHeading___Toc6344117_417432637"/>
      <w:bookmarkStart w:id="2665" w:name="_Toc1189"/>
      <w:bookmarkEnd w:id="2664"/>
      <w:r>
        <w:rPr>
          <w:rtl w:val="true"/>
        </w:rPr>
        <w:t>عبد السلام بن صالح؛ أبو الصلت؛ الهروی</w:t>
      </w:r>
      <w:r>
        <w:rPr>
          <w:rtl w:val="true"/>
        </w:rPr>
        <w:t>:</w:t>
      </w:r>
      <w:bookmarkEnd w:id="2665"/>
    </w:p>
    <w:p>
      <w:pPr>
        <w:pStyle w:val="BookText"/>
        <w:rPr/>
      </w:pPr>
      <w:r>
        <w:rPr>
          <w:rFonts w:ascii="IRNazanin" w:hAnsi="IRNazanin" w:eastAsia="IRNazanin"/>
          <w:color w:val="111111"/>
          <w:sz w:val="28"/>
          <w:sz w:val="28"/>
          <w:szCs w:val="28"/>
          <w:rtl w:val="true"/>
          <w:lang w:bidi="fa-IR"/>
        </w:rPr>
        <w:t>روی عن الرضا علیه السلام، ثقة، صحیح؛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توثیقه، و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نسبه الشهید الثانی إلی الاشتباه، لاختلاطه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صحة اعتقاده، و تشیعه</w:t>
      </w:r>
      <w:r>
        <w:rPr>
          <w:rFonts w:eastAsia="IRNazanin" w:cs="IRNazanin"/>
          <w:color w:val="111111"/>
          <w:sz w:val="28"/>
          <w:szCs w:val="28"/>
          <w:rtl w:val="true"/>
          <w:lang w:bidi="fa-IR"/>
        </w:rPr>
        <w:t>.</w:t>
      </w:r>
    </w:p>
    <w:p>
      <w:pPr>
        <w:pStyle w:val="Heading6"/>
        <w:numPr>
          <w:ilvl w:val="5"/>
          <w:numId w:val="1"/>
        </w:numPr>
        <w:rPr/>
      </w:pPr>
      <w:bookmarkStart w:id="2666" w:name="__RefHeading___Toc6344119_417432637"/>
      <w:bookmarkStart w:id="2667" w:name="_Toc1190"/>
      <w:bookmarkEnd w:id="2666"/>
      <w:r>
        <w:rPr>
          <w:rtl w:val="true"/>
        </w:rPr>
        <w:t>عبد السلام بن عبد الرحمن</w:t>
      </w:r>
      <w:r>
        <w:rPr>
          <w:rtl w:val="true"/>
        </w:rPr>
        <w:t>:</w:t>
      </w:r>
      <w:bookmarkEnd w:id="2667"/>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الکشی مدحه، و نقله العلامة</w:t>
      </w:r>
      <w:r>
        <w:rPr>
          <w:rFonts w:eastAsia="IRNazanin" w:cs="IRNazanin"/>
          <w:color w:val="111111"/>
          <w:sz w:val="28"/>
          <w:szCs w:val="28"/>
          <w:rtl w:val="true"/>
          <w:lang w:bidi="fa-IR"/>
        </w:rPr>
        <w:t xml:space="preserve">. </w:t>
      </w:r>
      <w:bookmarkStart w:id="2668" w:name="pg12224_127284"/>
    </w:p>
    <w:p>
      <w:pPr>
        <w:pStyle w:val="Heading6"/>
        <w:numPr>
          <w:ilvl w:val="5"/>
          <w:numId w:val="1"/>
        </w:numPr>
        <w:rPr/>
      </w:pPr>
      <w:bookmarkStart w:id="2669" w:name="__RefHeading___Toc6344121_417432637"/>
      <w:bookmarkStart w:id="2670" w:name="_Toc1191"/>
      <w:bookmarkEnd w:id="2668"/>
      <w:bookmarkEnd w:id="2669"/>
      <w:r>
        <w:rPr>
          <w:rtl w:val="true"/>
        </w:rPr>
        <w:t>عبد الصمد بن بشیر؛ العرامی؛ العبدی؛ مولاهم</w:t>
      </w:r>
      <w:r>
        <w:rPr>
          <w:rtl w:val="true"/>
        </w:rPr>
        <w:t>:</w:t>
      </w:r>
      <w:bookmarkEnd w:id="2670"/>
    </w:p>
    <w:p>
      <w:pPr>
        <w:pStyle w:val="BookText"/>
        <w:rPr/>
      </w:pPr>
      <w:r>
        <w:rPr>
          <w:rFonts w:ascii="IRNazanin" w:hAnsi="IRNazanin" w:eastAsia="IRNazanin"/>
          <w:color w:val="111111"/>
          <w:sz w:val="28"/>
          <w:sz w:val="28"/>
          <w:szCs w:val="28"/>
          <w:rtl w:val="true"/>
          <w:lang w:bidi="fa-IR"/>
        </w:rPr>
        <w:t>کوفی، ثقة، ثقة،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671" w:name="__RefHeading___Toc6344123_417432637"/>
      <w:bookmarkStart w:id="2672" w:name="_Toc1192"/>
      <w:bookmarkEnd w:id="2671"/>
      <w:r>
        <w:rPr>
          <w:rtl w:val="true"/>
        </w:rPr>
        <w:t>عبد العزیز بن عبد الله بن یونس؛ الموصلی الأکبر؛ یکنی أبا الحسن</w:t>
      </w:r>
      <w:r>
        <w:rPr>
          <w:rtl w:val="true"/>
        </w:rPr>
        <w:t>:</w:t>
      </w:r>
      <w:bookmarkEnd w:id="2672"/>
    </w:p>
    <w:p>
      <w:pPr>
        <w:pStyle w:val="BookText"/>
        <w:rPr/>
      </w:pPr>
      <w:r>
        <w:rPr>
          <w:rFonts w:ascii="IRNazanin" w:hAnsi="IRNazanin" w:eastAsia="IRNazanin"/>
          <w:color w:val="111111"/>
          <w:sz w:val="28"/>
          <w:sz w:val="28"/>
          <w:szCs w:val="28"/>
          <w:rtl w:val="true"/>
          <w:lang w:bidi="fa-IR"/>
        </w:rPr>
        <w:t>روی عنه التلعکبری،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فاضلا، ثقة؛ قاله الشیخ، و العلامة</w:t>
      </w:r>
      <w:r>
        <w:rPr>
          <w:rFonts w:eastAsia="IRNazanin" w:cs="IRNazanin"/>
          <w:color w:val="111111"/>
          <w:sz w:val="28"/>
          <w:szCs w:val="28"/>
          <w:rtl w:val="true"/>
          <w:lang w:bidi="fa-IR"/>
        </w:rPr>
        <w:t>.</w:t>
      </w:r>
    </w:p>
    <w:p>
      <w:pPr>
        <w:pStyle w:val="Heading6"/>
        <w:numPr>
          <w:ilvl w:val="5"/>
          <w:numId w:val="1"/>
        </w:numPr>
        <w:rPr/>
      </w:pPr>
      <w:bookmarkStart w:id="2673" w:name="__RefHeading___Toc6344125_417432637"/>
      <w:bookmarkStart w:id="2674" w:name="_Toc1193"/>
      <w:bookmarkEnd w:id="2673"/>
      <w:r>
        <w:rPr>
          <w:rtl w:val="true"/>
        </w:rPr>
        <w:t>عبد العزیز بن المهتدی بن محمد بن عبد العزیز؛ الأشعری؛ القمی</w:t>
      </w:r>
      <w:r>
        <w:rPr>
          <w:rtl w:val="true"/>
        </w:rPr>
        <w:t>:</w:t>
      </w:r>
      <w:bookmarkEnd w:id="2674"/>
    </w:p>
    <w:p>
      <w:pPr>
        <w:pStyle w:val="BookText"/>
        <w:rPr/>
      </w:pPr>
      <w:r>
        <w:rPr>
          <w:rFonts w:ascii="IRNazanin" w:hAnsi="IRNazanin" w:eastAsia="IRNazanin"/>
          <w:color w:val="111111"/>
          <w:sz w:val="28"/>
          <w:sz w:val="28"/>
          <w:szCs w:val="28"/>
          <w:rtl w:val="true"/>
          <w:lang w:bidi="fa-IR"/>
        </w:rPr>
        <w:t>ثقة، روی عن الرضا علیه السلام؛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له مدحا جلیلا، و أنه وکیل الرضا علیه السلام، و نقله العلامة</w:t>
      </w:r>
      <w:r>
        <w:rPr>
          <w:rFonts w:eastAsia="IRNazanin" w:cs="IRNazanin"/>
          <w:color w:val="111111"/>
          <w:sz w:val="28"/>
          <w:szCs w:val="28"/>
          <w:rtl w:val="true"/>
          <w:lang w:bidi="fa-IR"/>
        </w:rPr>
        <w:t>.</w:t>
      </w:r>
    </w:p>
    <w:p>
      <w:pPr>
        <w:pStyle w:val="Heading6"/>
        <w:numPr>
          <w:ilvl w:val="5"/>
          <w:numId w:val="1"/>
        </w:numPr>
        <w:rPr/>
      </w:pPr>
      <w:bookmarkStart w:id="2675" w:name="__RefHeading___Toc6344127_417432637"/>
      <w:bookmarkStart w:id="2676" w:name="_Toc1194"/>
      <w:bookmarkEnd w:id="2675"/>
      <w:r>
        <w:rPr>
          <w:rtl w:val="true"/>
        </w:rPr>
        <w:t>عبد العزیز بن یحیی بن أحمد بن عیسی؛ الجلودی؛ أبو أحمد</w:t>
      </w:r>
      <w:r>
        <w:rPr>
          <w:rtl w:val="true"/>
        </w:rPr>
        <w:t>:</w:t>
      </w:r>
      <w:bookmarkEnd w:id="2676"/>
    </w:p>
    <w:p>
      <w:pPr>
        <w:pStyle w:val="BookText"/>
        <w:rPr/>
      </w:pPr>
      <w:r>
        <w:rPr>
          <w:rFonts w:ascii="IRNazanin" w:hAnsi="IRNazanin" w:eastAsia="IRNazanin"/>
          <w:color w:val="111111"/>
          <w:sz w:val="28"/>
          <w:sz w:val="28"/>
          <w:szCs w:val="28"/>
          <w:rtl w:val="true"/>
          <w:lang w:bidi="fa-IR"/>
        </w:rPr>
        <w:t>عبد العزیز بن یحیی بن أحمد بن عیسی؛ الجلودی‌</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الأزد، و لا یعرف النسابون ذلک؛ قاله النجاشیّ، و العلامة و ضبطه، بفتح الجیم و بسکون اللام و فتح الواو و ضبطه ابن داود، باللام المضمومة، و الواو الساکنة، و وافقه العلامة فی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بصری، ثقة، إمامی المذهب، و کان شیخ البصرة و أخباریّها؛ قاله النجاشی، و العلامة، إلا أن النجاشی ترک التوثیق</w:t>
      </w:r>
      <w:r>
        <w:rPr>
          <w:rFonts w:eastAsia="IRNazanin" w:cs="IRNazanin"/>
          <w:color w:val="111111"/>
          <w:sz w:val="28"/>
          <w:szCs w:val="28"/>
          <w:rtl w:val="true"/>
          <w:lang w:bidi="fa-IR"/>
        </w:rPr>
        <w:t>.</w:t>
      </w:r>
    </w:p>
    <w:p>
      <w:pPr>
        <w:pStyle w:val="Heading6"/>
        <w:numPr>
          <w:ilvl w:val="5"/>
          <w:numId w:val="1"/>
        </w:numPr>
        <w:rPr/>
      </w:pPr>
      <w:bookmarkStart w:id="2677" w:name="__RefHeading___Toc6344129_417432637"/>
      <w:bookmarkStart w:id="2678" w:name="_Toc1195"/>
      <w:bookmarkEnd w:id="2677"/>
      <w:r>
        <w:rPr>
          <w:rtl w:val="true"/>
        </w:rPr>
        <w:t>عبد العظیم بن عبد الله بن علی بن الحسن بن زید بن الحسن بن علی ابن أبی طالب؛ أبو القاسم</w:t>
      </w:r>
      <w:r>
        <w:rPr>
          <w:rtl w:val="true"/>
        </w:rPr>
        <w:t>:</w:t>
      </w:r>
      <w:bookmarkEnd w:id="2678"/>
    </w:p>
    <w:p>
      <w:pPr>
        <w:pStyle w:val="BookText"/>
        <w:rPr/>
      </w:pPr>
      <w:r>
        <w:rPr>
          <w:rFonts w:ascii="IRNazanin" w:hAnsi="IRNazanin" w:eastAsia="IRNazanin"/>
          <w:color w:val="111111"/>
          <w:sz w:val="28"/>
          <w:sz w:val="28"/>
          <w:szCs w:val="28"/>
          <w:rtl w:val="true"/>
          <w:lang w:bidi="fa-IR"/>
        </w:rPr>
        <w:t>کان عابدا، ورعا، و له حکایة تدل علی حسن حاله، و 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مرضیا؛ قاله العلامة، و نحوه النجاشی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زیارته کزیارة الحسین علیه السلام</w:t>
      </w:r>
      <w:r>
        <w:rPr>
          <w:rFonts w:eastAsia="IRNazanin" w:cs="IRNazanin"/>
          <w:color w:val="111111"/>
          <w:sz w:val="28"/>
          <w:szCs w:val="28"/>
          <w:rtl w:val="true"/>
          <w:lang w:bidi="fa-IR"/>
        </w:rPr>
        <w:t xml:space="preserve">. </w:t>
      </w:r>
      <w:bookmarkStart w:id="2679" w:name="pg12224_127285"/>
    </w:p>
    <w:p>
      <w:pPr>
        <w:pStyle w:val="BookText"/>
        <w:rPr/>
      </w:pPr>
      <w:bookmarkEnd w:id="2679"/>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p>
    <w:p>
      <w:pPr>
        <w:pStyle w:val="Heading6"/>
        <w:numPr>
          <w:ilvl w:val="5"/>
          <w:numId w:val="1"/>
        </w:numPr>
        <w:rPr/>
      </w:pPr>
      <w:bookmarkStart w:id="2680" w:name="__RefHeading___Toc6344131_417432637"/>
      <w:bookmarkStart w:id="2681" w:name="_Toc1196"/>
      <w:bookmarkEnd w:id="2680"/>
      <w:r>
        <w:rPr>
          <w:rtl w:val="true"/>
        </w:rPr>
        <w:t>عبد الغفار بن حبیب؛ الطائی؛ الجازی</w:t>
      </w:r>
      <w:r>
        <w:rPr>
          <w:rtl w:val="true"/>
        </w:rPr>
        <w:t>:</w:t>
      </w:r>
      <w:bookmarkEnd w:id="2681"/>
    </w:p>
    <w:p>
      <w:pPr>
        <w:pStyle w:val="BookText"/>
        <w:rPr/>
      </w:pPr>
      <w:r>
        <w:rPr>
          <w:rFonts w:ascii="IRNazanin" w:hAnsi="IRNazanin" w:eastAsia="IRNazanin"/>
          <w:color w:val="111111"/>
          <w:sz w:val="28"/>
          <w:sz w:val="28"/>
          <w:szCs w:val="28"/>
          <w:rtl w:val="true"/>
          <w:lang w:bidi="fa-IR"/>
        </w:rPr>
        <w:t>روی عن أبی عبد الله علیه السلام،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682" w:name="__RefHeading___Toc6344133_417432637"/>
      <w:bookmarkStart w:id="2683" w:name="_Toc1197"/>
      <w:bookmarkEnd w:id="2682"/>
      <w:r>
        <w:rPr>
          <w:rtl w:val="true"/>
        </w:rPr>
        <w:t>عبد الغفار بن القاسم بن قیس بن قهد؛ أبو مریم؛ الأنصاری</w:t>
      </w:r>
      <w:r>
        <w:rPr>
          <w:rtl w:val="true"/>
        </w:rPr>
        <w:t>:</w:t>
      </w:r>
      <w:bookmarkEnd w:id="2683"/>
    </w:p>
    <w:p>
      <w:pPr>
        <w:pStyle w:val="BookText"/>
        <w:rPr/>
      </w:pPr>
      <w:r>
        <w:rPr>
          <w:rFonts w:ascii="IRNazanin" w:hAnsi="IRNazanin" w:eastAsia="IRNazanin"/>
          <w:color w:val="111111"/>
          <w:sz w:val="28"/>
          <w:sz w:val="28"/>
          <w:szCs w:val="28"/>
          <w:rtl w:val="true"/>
          <w:lang w:bidi="fa-IR"/>
        </w:rPr>
        <w:t>روی عن أبی جعفر، و أبی عبد الله علیهما السلام،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684" w:name="__RefHeading___Toc6344135_417432637"/>
      <w:bookmarkStart w:id="2685" w:name="_Toc1198"/>
      <w:bookmarkEnd w:id="2684"/>
      <w:r>
        <w:rPr>
          <w:rtl w:val="true"/>
        </w:rPr>
        <w:t>عبد الکریم بن أحمد بن موسی بن جعفر بن محمد بن أحمد بن محمد بن أحمد؛ الطاوس؛ العلوی؛ الحسنی</w:t>
      </w:r>
      <w:r>
        <w:rPr>
          <w:rtl w:val="true"/>
        </w:rPr>
        <w:t>:</w:t>
      </w:r>
      <w:bookmarkEnd w:id="2685"/>
    </w:p>
    <w:p>
      <w:pPr>
        <w:pStyle w:val="BookText"/>
        <w:rPr/>
      </w:pPr>
      <w:r>
        <w:rPr>
          <w:rFonts w:ascii="IRNazanin" w:hAnsi="IRNazanin" w:eastAsia="IRNazanin"/>
          <w:color w:val="111111"/>
          <w:sz w:val="28"/>
          <w:sz w:val="28"/>
          <w:szCs w:val="28"/>
          <w:rtl w:val="true"/>
          <w:lang w:bidi="fa-IR"/>
        </w:rPr>
        <w:t>ذکر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قرینه، طفلین، إلی أن توفی، و مدحه مدحا جلیلا، بلیغا جدا، أعظم من التوثیق</w:t>
      </w:r>
      <w:r>
        <w:rPr>
          <w:rFonts w:eastAsia="IRNazanin" w:cs="IRNazanin"/>
          <w:color w:val="111111"/>
          <w:sz w:val="28"/>
          <w:szCs w:val="28"/>
          <w:rtl w:val="true"/>
          <w:lang w:bidi="fa-IR"/>
        </w:rPr>
        <w:t>.</w:t>
      </w:r>
    </w:p>
    <w:p>
      <w:pPr>
        <w:pStyle w:val="Heading6"/>
        <w:numPr>
          <w:ilvl w:val="5"/>
          <w:numId w:val="1"/>
        </w:numPr>
        <w:rPr/>
      </w:pPr>
      <w:bookmarkStart w:id="2686" w:name="__RefHeading___Toc6344137_417432637"/>
      <w:bookmarkStart w:id="2687" w:name="_Toc1199"/>
      <w:bookmarkEnd w:id="2686"/>
      <w:r>
        <w:rPr>
          <w:rtl w:val="true"/>
        </w:rPr>
        <w:t>عبد الکریم بن عتبة</w:t>
      </w:r>
      <w:r>
        <w:rPr>
          <w:rtl w:val="true"/>
        </w:rPr>
        <w:t>:</w:t>
      </w:r>
      <w:bookmarkEnd w:id="2687"/>
    </w:p>
    <w:p>
      <w:pPr>
        <w:pStyle w:val="BookText"/>
        <w:rPr/>
      </w:pPr>
      <w:r>
        <w:rPr>
          <w:rFonts w:ascii="IRNazanin" w:hAnsi="IRNazanin" w:eastAsia="IRNazanin"/>
          <w:color w:val="111111"/>
          <w:sz w:val="28"/>
          <w:sz w:val="28"/>
          <w:szCs w:val="28"/>
          <w:rtl w:val="true"/>
          <w:lang w:bidi="fa-IR"/>
        </w:rPr>
        <w:t>من أصحاب الکاظم علیه السلام، ثقة؛ قاله العلامة، و وثقه الشیخ، و ذکره فی أصحاب الصادق، و الکاظم علیهما السلام</w:t>
      </w:r>
      <w:r>
        <w:rPr>
          <w:rFonts w:eastAsia="IRNazanin" w:cs="IRNazanin"/>
          <w:color w:val="111111"/>
          <w:sz w:val="28"/>
          <w:szCs w:val="28"/>
          <w:rtl w:val="true"/>
          <w:lang w:bidi="fa-IR"/>
        </w:rPr>
        <w:t>.</w:t>
      </w:r>
    </w:p>
    <w:p>
      <w:pPr>
        <w:pStyle w:val="Heading6"/>
        <w:numPr>
          <w:ilvl w:val="5"/>
          <w:numId w:val="1"/>
        </w:numPr>
        <w:rPr/>
      </w:pPr>
      <w:bookmarkStart w:id="2688" w:name="__RefHeading___Toc6344139_417432637"/>
      <w:bookmarkStart w:id="2689" w:name="_Toc1200"/>
      <w:bookmarkEnd w:id="2688"/>
      <w:r>
        <w:rPr>
          <w:rtl w:val="true"/>
        </w:rPr>
        <w:t>عبد الکریم بن عمرو بن صالح؛ الخثعمی؛ الکوفی</w:t>
      </w:r>
      <w:r>
        <w:rPr>
          <w:rtl w:val="true"/>
        </w:rPr>
        <w:t>:</w:t>
      </w:r>
      <w:bookmarkEnd w:id="2689"/>
    </w:p>
    <w:p>
      <w:pPr>
        <w:pStyle w:val="BookText"/>
        <w:rPr/>
      </w:pPr>
      <w:r>
        <w:rPr>
          <w:rFonts w:ascii="IRNazanin" w:hAnsi="IRNazanin" w:eastAsia="IRNazanin"/>
          <w:color w:val="111111"/>
          <w:sz w:val="28"/>
          <w:sz w:val="28"/>
          <w:szCs w:val="28"/>
          <w:rtl w:val="true"/>
          <w:lang w:bidi="fa-IR"/>
        </w:rPr>
        <w:t>روی عن أبی عبد الله، علیه السلام، و أبی الحسن علیهما السلام، ثم وقف علی أبی الحسن علیه السلام، کان ثقة، عینا، یلقب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ذکر الشیخ، و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واقفی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الجمیع العلامة</w:t>
      </w:r>
      <w:r>
        <w:rPr>
          <w:rFonts w:eastAsia="IRNazanin" w:cs="IRNazanin"/>
          <w:color w:val="111111"/>
          <w:sz w:val="28"/>
          <w:szCs w:val="28"/>
          <w:rtl w:val="true"/>
          <w:lang w:bidi="fa-IR"/>
        </w:rPr>
        <w:t>.</w:t>
      </w:r>
    </w:p>
    <w:p>
      <w:pPr>
        <w:pStyle w:val="Heading6"/>
        <w:numPr>
          <w:ilvl w:val="5"/>
          <w:numId w:val="1"/>
        </w:numPr>
        <w:rPr/>
      </w:pPr>
      <w:bookmarkStart w:id="2690" w:name="__RefHeading___Toc6344141_417432637"/>
      <w:bookmarkStart w:id="2691" w:name="_Toc1201"/>
      <w:bookmarkEnd w:id="2690"/>
      <w:r>
        <w:rPr>
          <w:rtl w:val="true"/>
        </w:rPr>
        <w:t>عبد الکریم بن هلال؛ الجعفی، الخزاز</w:t>
      </w:r>
      <w:r>
        <w:rPr>
          <w:rtl w:val="true"/>
        </w:rPr>
        <w:t>:</w:t>
      </w:r>
      <w:bookmarkEnd w:id="2691"/>
    </w:p>
    <w:p>
      <w:pPr>
        <w:pStyle w:val="BookText"/>
        <w:rPr/>
      </w:pPr>
      <w:r>
        <w:rPr>
          <w:rFonts w:ascii="IRNazanin" w:hAnsi="IRNazanin" w:eastAsia="IRNazanin"/>
          <w:color w:val="111111"/>
          <w:sz w:val="28"/>
          <w:sz w:val="28"/>
          <w:szCs w:val="28"/>
          <w:rtl w:val="true"/>
          <w:lang w:bidi="fa-IR"/>
        </w:rPr>
        <w:t>مولی، کوفی، ثقة، عین،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692" w:name="__RefHeading___Toc6344143_417432637"/>
      <w:bookmarkStart w:id="2693" w:name="_Toc1202"/>
      <w:bookmarkEnd w:id="2692"/>
      <w:r>
        <w:rPr>
          <w:rtl w:val="true"/>
        </w:rPr>
        <w:t>عبد الله بن أبان</w:t>
      </w:r>
      <w:r>
        <w:rPr>
          <w:rtl w:val="true"/>
        </w:rPr>
        <w:t>:</w:t>
      </w:r>
      <w:bookmarkEnd w:id="2693"/>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الکلینی مدحه، و أنه کان مکینا عند الرضا علیه السلام</w:t>
      </w:r>
      <w:r>
        <w:rPr>
          <w:rFonts w:eastAsia="IRNazanin" w:cs="IRNazanin"/>
          <w:color w:val="111111"/>
          <w:sz w:val="28"/>
          <w:szCs w:val="28"/>
          <w:rtl w:val="true"/>
          <w:lang w:bidi="fa-IR"/>
        </w:rPr>
        <w:t xml:space="preserve">. </w:t>
      </w:r>
      <w:bookmarkStart w:id="2694" w:name="pg12224_127286"/>
    </w:p>
    <w:p>
      <w:pPr>
        <w:pStyle w:val="Heading6"/>
        <w:numPr>
          <w:ilvl w:val="5"/>
          <w:numId w:val="1"/>
        </w:numPr>
        <w:rPr/>
      </w:pPr>
      <w:bookmarkStart w:id="2695" w:name="__RefHeading___Toc6344145_417432637"/>
      <w:bookmarkStart w:id="2696" w:name="_Toc1203"/>
      <w:bookmarkEnd w:id="2694"/>
      <w:bookmarkEnd w:id="2695"/>
      <w:r>
        <w:rPr>
          <w:rtl w:val="true"/>
        </w:rPr>
        <w:t>عبد الله بن إبراهیم بن محمد بن علی بن عبد الله بن جعفر بن أبی طالب؛ أبو محمد</w:t>
      </w:r>
      <w:r>
        <w:rPr>
          <w:rtl w:val="true"/>
        </w:rPr>
        <w:t>:</w:t>
      </w:r>
      <w:bookmarkEnd w:id="2696"/>
    </w:p>
    <w:p>
      <w:pPr>
        <w:pStyle w:val="BookText"/>
        <w:rPr/>
      </w:pPr>
      <w:r>
        <w:rPr>
          <w:rFonts w:ascii="IRNazanin" w:hAnsi="IRNazanin" w:eastAsia="IRNazanin"/>
          <w:color w:val="111111"/>
          <w:sz w:val="28"/>
          <w:sz w:val="28"/>
          <w:szCs w:val="28"/>
          <w:rtl w:val="true"/>
          <w:lang w:bidi="fa-IR"/>
        </w:rPr>
        <w:t>ثقة، صدوق؛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697" w:name="__RefHeading___Toc6344147_417432637"/>
      <w:bookmarkStart w:id="2698" w:name="_Toc1204"/>
      <w:bookmarkEnd w:id="2697"/>
      <w:r>
        <w:rPr>
          <w:rtl w:val="true"/>
        </w:rPr>
        <w:t>عبد الله بن أبی زید؛ أحمد بن یعقوب بن نصر، الأنباری</w:t>
      </w:r>
      <w:r>
        <w:rPr>
          <w:rtl w:val="true"/>
        </w:rPr>
        <w:t>:</w:t>
      </w:r>
      <w:bookmarkEnd w:id="2698"/>
    </w:p>
    <w:p>
      <w:pPr>
        <w:pStyle w:val="BookText"/>
        <w:rPr/>
      </w:pPr>
      <w:r>
        <w:rPr>
          <w:rFonts w:ascii="IRNazanin" w:hAnsi="IRNazanin" w:eastAsia="IRNazanin"/>
          <w:color w:val="111111"/>
          <w:sz w:val="28"/>
          <w:sz w:val="28"/>
          <w:szCs w:val="28"/>
          <w:rtl w:val="true"/>
          <w:lang w:bidi="fa-IR"/>
        </w:rPr>
        <w:t>شیخ أصحابنا؛ أبو طالب، ثقة فی الحدیث، عالم به، و کان قدیما من الواقفة، ثم عاد إلی الإمامة، و کان حسن العبادة و الخشوع؛ قاله النجاشی، و ضعفه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نقلهما العلامة، و نقل عن الشیخ أیضا توثیقه</w:t>
      </w:r>
      <w:r>
        <w:rPr>
          <w:rFonts w:eastAsia="IRNazanin" w:cs="IRNazanin"/>
          <w:color w:val="111111"/>
          <w:sz w:val="28"/>
          <w:szCs w:val="28"/>
          <w:rtl w:val="true"/>
          <w:lang w:bidi="fa-IR"/>
        </w:rPr>
        <w:t>.</w:t>
      </w:r>
    </w:p>
    <w:p>
      <w:pPr>
        <w:pStyle w:val="Heading6"/>
        <w:numPr>
          <w:ilvl w:val="5"/>
          <w:numId w:val="1"/>
        </w:numPr>
        <w:rPr/>
      </w:pPr>
      <w:bookmarkStart w:id="2699" w:name="__RefHeading___Toc6344149_417432637"/>
      <w:bookmarkStart w:id="2700" w:name="_Toc1205"/>
      <w:bookmarkEnd w:id="2699"/>
      <w:r>
        <w:rPr>
          <w:rtl w:val="true"/>
        </w:rPr>
        <w:t>عبد الله بن أبی عبد الله محمد بن خالد بن عمر؛ الطیالسی؛ أبو العبّاس؛ التمیمی</w:t>
      </w:r>
      <w:r>
        <w:rPr>
          <w:rtl w:val="true"/>
        </w:rPr>
        <w:t>:</w:t>
      </w:r>
      <w:bookmarkEnd w:id="2700"/>
    </w:p>
    <w:p>
      <w:pPr>
        <w:pStyle w:val="BookText"/>
        <w:rPr/>
      </w:pPr>
      <w:r>
        <w:rPr>
          <w:rFonts w:ascii="IRNazanin" w:hAnsi="IRNazanin" w:eastAsia="IRNazanin"/>
          <w:color w:val="111111"/>
          <w:sz w:val="28"/>
          <w:sz w:val="28"/>
          <w:szCs w:val="28"/>
          <w:rtl w:val="true"/>
          <w:lang w:bidi="fa-IR"/>
        </w:rPr>
        <w:t>عبد الله بن أبی عبد الله‌</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أبوه أبا عبد اللّه التمیمی،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خالد بن عمر؛ الطیالسی؛ أبو العبّاس؛ التمیمی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أصحابنا، ثقة، سلیم الجنبة، و کذلک أخوه؛ أبو محمّد؛ الحسن؛ 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w:t>
      </w:r>
      <w:r>
        <w:rPr>
          <w:rFonts w:eastAsia="IRNazanin" w:cs="IRNazanin"/>
          <w:color w:val="111111"/>
          <w:sz w:val="28"/>
          <w:szCs w:val="28"/>
          <w:rtl w:val="true"/>
          <w:lang w:bidi="fa-IR"/>
        </w:rPr>
        <w:t>.</w:t>
      </w:r>
    </w:p>
    <w:p>
      <w:pPr>
        <w:pStyle w:val="Heading6"/>
        <w:numPr>
          <w:ilvl w:val="5"/>
          <w:numId w:val="1"/>
        </w:numPr>
        <w:rPr/>
      </w:pPr>
      <w:bookmarkStart w:id="2701" w:name="__RefHeading___Toc6344151_417432637"/>
      <w:bookmarkStart w:id="2702" w:name="_Toc1206"/>
      <w:bookmarkEnd w:id="2701"/>
      <w:r>
        <w:rPr>
          <w:rtl w:val="true"/>
        </w:rPr>
        <w:t>عبد الله بن أبی العلاء؛ المذاری، أبو محمد</w:t>
      </w:r>
      <w:r>
        <w:rPr>
          <w:rtl w:val="true"/>
        </w:rPr>
        <w:t>:</w:t>
      </w:r>
      <w:bookmarkEnd w:id="2702"/>
    </w:p>
    <w:p>
      <w:pPr>
        <w:pStyle w:val="BookText"/>
        <w:rPr/>
      </w:pPr>
      <w:r>
        <w:rPr>
          <w:rFonts w:ascii="Amiri" w:hAnsi="Amiri" w:eastAsia="Amiri" w:cs="Amiri"/>
          <w:color w:val="111111"/>
          <w:sz w:val="28"/>
          <w:sz w:val="28"/>
          <w:szCs w:val="28"/>
          <w:rtl w:val="true"/>
          <w:lang w:bidi="ar-SA"/>
        </w:rPr>
        <w:t>ثقة، من وجوه أصحابنا؛ قاله العلامة، و ابن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العلاء</w:t>
      </w:r>
      <w:r>
        <w:rPr>
          <w:rFonts w:eastAsia="IRNazanin" w:cs="IRNazanin"/>
          <w:color w:val="111111"/>
          <w:sz w:val="28"/>
          <w:szCs w:val="28"/>
          <w:rtl w:val="true"/>
          <w:lang w:bidi="fa-IR"/>
        </w:rPr>
        <w:t>.</w:t>
      </w:r>
    </w:p>
    <w:p>
      <w:pPr>
        <w:pStyle w:val="Heading6"/>
        <w:numPr>
          <w:ilvl w:val="5"/>
          <w:numId w:val="1"/>
        </w:numPr>
        <w:rPr/>
      </w:pPr>
      <w:bookmarkStart w:id="2703" w:name="__RefHeading___Toc6344153_417432637"/>
      <w:bookmarkStart w:id="2704" w:name="_Toc1207"/>
      <w:bookmarkEnd w:id="2703"/>
      <w:r>
        <w:rPr>
          <w:rtl w:val="true"/>
        </w:rPr>
        <w:t>عبد الله بن أبی یعفور و اسم أبی یعفور</w:t>
      </w:r>
      <w:r>
        <w:rPr>
          <w:rtl w:val="true"/>
        </w:rPr>
        <w:t xml:space="preserve">: </w:t>
      </w:r>
      <w:r>
        <w:rPr>
          <w:rtl w:val="true"/>
        </w:rPr>
        <w:t>واقد، و قیل</w:t>
      </w:r>
      <w:r>
        <w:rPr>
          <w:rtl w:val="true"/>
        </w:rPr>
        <w:t xml:space="preserve">: </w:t>
      </w:r>
      <w:r>
        <w:rPr>
          <w:rtl w:val="true"/>
        </w:rPr>
        <w:t>وقدان یکنی أبا محمد</w:t>
      </w:r>
      <w:r>
        <w:rPr>
          <w:rtl w:val="true"/>
        </w:rPr>
        <w:t>:</w:t>
      </w:r>
      <w:bookmarkEnd w:id="2704"/>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جلیل، فی أصحابنا، کریم علی أبی عبد الله علیه السلام، </w:t>
      </w:r>
      <w:bookmarkStart w:id="2705" w:name="pg12224_127287"/>
    </w:p>
    <w:p>
      <w:pPr>
        <w:pStyle w:val="BookText"/>
        <w:rPr/>
      </w:pPr>
      <w:bookmarkEnd w:id="2705"/>
      <w:r>
        <w:rPr>
          <w:rFonts w:ascii="IRNazanin" w:hAnsi="IRNazanin" w:eastAsia="IRNazanin"/>
          <w:color w:val="111111"/>
          <w:sz w:val="28"/>
          <w:sz w:val="28"/>
          <w:szCs w:val="28"/>
          <w:rtl w:val="true"/>
          <w:lang w:bidi="fa-IR"/>
        </w:rPr>
        <w:t>و کان قارئا، یقرأ فی مسجد الکوفة؛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توثیقه، و روی له مدحا، جلیلا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نقلهما العلامة</w:t>
      </w:r>
      <w:r>
        <w:rPr>
          <w:rFonts w:eastAsia="Amiri" w:cs="Amiri" w:ascii="Amiri" w:hAnsi="Amiri"/>
          <w:color w:val="111111"/>
          <w:sz w:val="28"/>
          <w:szCs w:val="28"/>
          <w:rtl w:val="true"/>
          <w:lang w:bidi="ar-SA"/>
        </w:rPr>
        <w:t>.</w:t>
      </w:r>
    </w:p>
    <w:p>
      <w:pPr>
        <w:pStyle w:val="Heading6"/>
        <w:numPr>
          <w:ilvl w:val="5"/>
          <w:numId w:val="1"/>
        </w:numPr>
        <w:rPr/>
      </w:pPr>
      <w:bookmarkStart w:id="2706" w:name="__RefHeading___Toc6344155_417432637"/>
      <w:bookmarkStart w:id="2707" w:name="_Toc1208"/>
      <w:bookmarkEnd w:id="2706"/>
      <w:r>
        <w:rPr>
          <w:rtl w:val="true"/>
        </w:rPr>
        <w:t>عبد الله بن أحمد، أبی زید، الأنباری</w:t>
      </w:r>
      <w:r>
        <w:rPr>
          <w:rtl w:val="true"/>
        </w:rPr>
        <w:t>:</w:t>
      </w:r>
      <w:bookmarkEnd w:id="2707"/>
    </w:p>
    <w:p>
      <w:pPr>
        <w:pStyle w:val="BookText"/>
        <w:rPr/>
      </w:pPr>
      <w:r>
        <w:rPr>
          <w:rFonts w:ascii="IRNazanin" w:hAnsi="IRNazanin" w:eastAsia="IRNazanin"/>
          <w:color w:val="111111"/>
          <w:sz w:val="28"/>
          <w:sz w:val="28"/>
          <w:szCs w:val="28"/>
          <w:rtl w:val="true"/>
          <w:lang w:bidi="fa-IR"/>
        </w:rPr>
        <w:t>دم بکنیته‌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08" w:name="__RefHeading___Toc6344157_417432637"/>
      <w:bookmarkStart w:id="2709" w:name="_Toc1209"/>
      <w:bookmarkEnd w:id="2708"/>
      <w:r>
        <w:rPr>
          <w:rtl w:val="true"/>
        </w:rPr>
        <w:t>عبد الله بن أحمد بن حرب بن مهزم بن خالد بن الفزر، العبدی؛ أبو هفان</w:t>
      </w:r>
      <w:r>
        <w:rPr>
          <w:rtl w:val="true"/>
        </w:rPr>
        <w:t>:</w:t>
      </w:r>
      <w:bookmarkEnd w:id="2709"/>
    </w:p>
    <w:p>
      <w:pPr>
        <w:pStyle w:val="BookText"/>
        <w:rPr/>
      </w:pPr>
      <w:r>
        <w:rPr>
          <w:rFonts w:ascii="IRNazanin" w:hAnsi="IRNazanin" w:eastAsia="IRNazanin"/>
          <w:color w:val="111111"/>
          <w:sz w:val="28"/>
          <w:sz w:val="28"/>
          <w:szCs w:val="28"/>
          <w:rtl w:val="true"/>
          <w:lang w:bidi="fa-IR"/>
        </w:rPr>
        <w:t>مشهور فی أصحابنا، و له شعر فی المذهب؛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710" w:name="__RefHeading___Toc6344159_417432637"/>
      <w:bookmarkStart w:id="2711" w:name="_Toc1210"/>
      <w:bookmarkEnd w:id="2710"/>
      <w:r>
        <w:rPr>
          <w:rtl w:val="true"/>
        </w:rPr>
        <w:t>عبد الله بن أحمد بن نهیک؛ أبو العباس؛ النخعی</w:t>
      </w:r>
      <w:r>
        <w:rPr>
          <w:rtl w:val="true"/>
        </w:rPr>
        <w:t>:</w:t>
      </w:r>
      <w:bookmarkEnd w:id="2711"/>
    </w:p>
    <w:p>
      <w:pPr>
        <w:pStyle w:val="BookText"/>
        <w:rPr/>
      </w:pPr>
      <w:r>
        <w:rPr>
          <w:rFonts w:ascii="IRNazanin" w:hAnsi="IRNazanin" w:eastAsia="IRNazanin"/>
          <w:color w:val="111111"/>
          <w:sz w:val="28"/>
          <w:sz w:val="28"/>
          <w:szCs w:val="28"/>
          <w:rtl w:val="true"/>
          <w:lang w:bidi="fa-IR"/>
        </w:rPr>
        <w:t>الشیخ، الصدوق،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آل نهیک بالکوفة بیت من أصحابنا؛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کتب الرجال 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اسمه یأتی مکبرا، و مصغرا</w:t>
      </w:r>
      <w:r>
        <w:rPr>
          <w:rFonts w:eastAsia="IRNazanin" w:cs="IRNazanin"/>
          <w:color w:val="111111"/>
          <w:sz w:val="28"/>
          <w:szCs w:val="28"/>
          <w:rtl w:val="true"/>
          <w:lang w:bidi="fa-IR"/>
        </w:rPr>
        <w:t>.</w:t>
      </w:r>
    </w:p>
    <w:p>
      <w:pPr>
        <w:pStyle w:val="Heading6"/>
        <w:numPr>
          <w:ilvl w:val="5"/>
          <w:numId w:val="1"/>
        </w:numPr>
        <w:rPr/>
      </w:pPr>
      <w:bookmarkStart w:id="2712" w:name="__RefHeading___Toc6344161_417432637"/>
      <w:bookmarkStart w:id="2713" w:name="_Toc1211"/>
      <w:bookmarkEnd w:id="2712"/>
      <w:r>
        <w:rPr>
          <w:rtl w:val="true"/>
        </w:rPr>
        <w:t>عبد الله بن أیوب بن راشد؛ الزهری، بیاع الزطی</w:t>
      </w:r>
      <w:r>
        <w:rPr>
          <w:rtl w:val="true"/>
        </w:rPr>
        <w:t>:</w:t>
      </w:r>
      <w:bookmarkEnd w:id="2713"/>
    </w:p>
    <w:p>
      <w:pPr>
        <w:pStyle w:val="BookText"/>
        <w:rPr/>
      </w:pPr>
      <w:r>
        <w:rPr>
          <w:rFonts w:ascii="IRNazanin" w:hAnsi="IRNazanin" w:eastAsia="IRNazanin"/>
          <w:color w:val="111111"/>
          <w:sz w:val="28"/>
          <w:sz w:val="28"/>
          <w:szCs w:val="28"/>
          <w:rtl w:val="true"/>
          <w:lang w:bidi="fa-IR"/>
        </w:rPr>
        <w:t>روی عن جعفر بن محمد علیه السلام، ثقة،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تخلیط؛ قاله النجاشی، و نقله العلامة</w:t>
      </w:r>
      <w:r>
        <w:rPr>
          <w:rFonts w:eastAsia="IRNazanin" w:cs="IRNazanin"/>
          <w:color w:val="111111"/>
          <w:sz w:val="28"/>
          <w:szCs w:val="28"/>
          <w:rtl w:val="true"/>
          <w:lang w:bidi="fa-IR"/>
        </w:rPr>
        <w:t>.</w:t>
      </w:r>
    </w:p>
    <w:p>
      <w:pPr>
        <w:pStyle w:val="Heading6"/>
        <w:numPr>
          <w:ilvl w:val="5"/>
          <w:numId w:val="1"/>
        </w:numPr>
        <w:rPr/>
      </w:pPr>
      <w:bookmarkStart w:id="2714" w:name="__RefHeading___Toc6344163_417432637"/>
      <w:bookmarkStart w:id="2715" w:name="_Toc1212"/>
      <w:bookmarkEnd w:id="2714"/>
      <w:r>
        <w:rPr>
          <w:rtl w:val="true"/>
        </w:rPr>
        <w:t>عبد الله بن بکیر بن أعین بن سنسن، أبو علی، الشیبانی، مولاهم</w:t>
      </w:r>
      <w:r>
        <w:rPr>
          <w:rtl w:val="true"/>
        </w:rPr>
        <w:t>:</w:t>
      </w:r>
      <w:bookmarkEnd w:id="2715"/>
    </w:p>
    <w:p>
      <w:pPr>
        <w:pStyle w:val="BookText"/>
        <w:rPr/>
      </w:pPr>
      <w:r>
        <w:rPr>
          <w:rFonts w:ascii="IRNazanin" w:hAnsi="IRNazanin" w:eastAsia="IRNazanin"/>
          <w:color w:val="111111"/>
          <w:sz w:val="28"/>
          <w:sz w:val="28"/>
          <w:szCs w:val="28"/>
          <w:rtl w:val="true"/>
          <w:lang w:bidi="fa-IR"/>
        </w:rPr>
        <w:t xml:space="preserve">روی عن أبی عبد الله علیه السلام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الرواة؛ 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بکیر، فطحی المذهب، إلا أنه ثقة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نقلهما العلامة، و نقل عن الکشی مدحه، و ما تقدم من عدة من </w:t>
      </w:r>
      <w:bookmarkStart w:id="2716" w:name="pg12224_127288"/>
    </w:p>
    <w:p>
      <w:pPr>
        <w:pStyle w:val="BookText"/>
        <w:rPr/>
      </w:pPr>
      <w:bookmarkEnd w:id="2716"/>
      <w:r>
        <w:rPr>
          <w:rFonts w:ascii="IRNazanin" w:hAnsi="IRNazanin" w:eastAsia="IRNazanin"/>
          <w:color w:val="111111"/>
          <w:sz w:val="28"/>
          <w:sz w:val="28"/>
          <w:szCs w:val="28"/>
          <w:rtl w:val="true"/>
          <w:lang w:bidi="fa-IR"/>
        </w:rPr>
        <w:t>أصحاب الإجماع‌</w:t>
      </w:r>
      <w:r>
        <w:rPr>
          <w:rStyle w:val="FootnoteAnchor"/>
          <w:rtl w:val="true"/>
        </w:rPr>
        <w:footnoteReference w:id="398"/>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أعتمد علی روایته، و إن کان مذهبه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ابن شهرآشوب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غالب الزراری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الله بن بکیر فقیها، کثیر الحدیث</w:t>
      </w:r>
      <w:r>
        <w:rPr>
          <w:rFonts w:eastAsia="IRNazanin" w:cs="IRNazanin"/>
          <w:color w:val="111111"/>
          <w:sz w:val="28"/>
          <w:szCs w:val="28"/>
          <w:rtl w:val="true"/>
          <w:lang w:bidi="fa-IR"/>
        </w:rPr>
        <w:t>.</w:t>
      </w:r>
    </w:p>
    <w:p>
      <w:pPr>
        <w:pStyle w:val="Heading6"/>
        <w:numPr>
          <w:ilvl w:val="5"/>
          <w:numId w:val="1"/>
        </w:numPr>
        <w:rPr/>
      </w:pPr>
      <w:bookmarkStart w:id="2717" w:name="__RefHeading___Toc6344165_417432637"/>
      <w:bookmarkStart w:id="2718" w:name="_Toc1213"/>
      <w:bookmarkEnd w:id="2717"/>
      <w:r>
        <w:rPr>
          <w:rtl w:val="true"/>
        </w:rPr>
        <w:t>عبد الله بن جبلة بن حیان بن أبجر؛ الکنانی</w:t>
      </w:r>
      <w:r>
        <w:rPr>
          <w:rtl w:val="true"/>
        </w:rPr>
        <w:t xml:space="preserve">: </w:t>
      </w:r>
      <w:r>
        <w:rPr>
          <w:rtl w:val="true"/>
        </w:rPr>
        <w:t>أبو محمد</w:t>
      </w:r>
      <w:r>
        <w:rPr>
          <w:rtl w:val="true"/>
        </w:rPr>
        <w:t>:</w:t>
      </w:r>
      <w:bookmarkEnd w:id="2718"/>
    </w:p>
    <w:p>
      <w:pPr>
        <w:pStyle w:val="BookText"/>
        <w:rPr/>
      </w:pPr>
      <w:r>
        <w:rPr>
          <w:rFonts w:ascii="IRNazanin" w:hAnsi="IRNazanin" w:eastAsia="IRNazanin"/>
          <w:color w:val="111111"/>
          <w:sz w:val="28"/>
          <w:sz w:val="28"/>
          <w:szCs w:val="28"/>
          <w:rtl w:val="true"/>
          <w:lang w:bidi="fa-IR"/>
        </w:rPr>
        <w:t>عربی، صلیب، ثقة، روی عن أبیه، عن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بیت جبلة مشهور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عبد الله واقفا، و کان فقیها، ثقة، مشهورا؛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719" w:name="__RefHeading___Toc6344167_417432637"/>
      <w:bookmarkStart w:id="2720" w:name="_Toc1214"/>
      <w:bookmarkEnd w:id="2719"/>
      <w:r>
        <w:rPr>
          <w:rtl w:val="true"/>
        </w:rPr>
        <w:t>عبد الله بن جعفر بن الحسین بن مالک بن جامع؛ الحمیری؛ أبو العباس؛ القمی</w:t>
      </w:r>
      <w:r>
        <w:rPr>
          <w:rtl w:val="true"/>
        </w:rPr>
        <w:t>:</w:t>
      </w:r>
      <w:bookmarkEnd w:id="2720"/>
    </w:p>
    <w:p>
      <w:pPr>
        <w:pStyle w:val="BookText"/>
        <w:rPr/>
      </w:pPr>
      <w:r>
        <w:rPr>
          <w:rFonts w:ascii="IRNazanin" w:hAnsi="IRNazanin" w:eastAsia="IRNazanin"/>
          <w:color w:val="111111"/>
          <w:sz w:val="28"/>
          <w:sz w:val="28"/>
          <w:szCs w:val="28"/>
          <w:rtl w:val="true"/>
          <w:lang w:bidi="fa-IR"/>
        </w:rPr>
        <w:t>شیخ القمیین، و وجههم، ثقة من أصحاب أبی محمد العسکری علیه السلام؛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شیخ القمیین، و وجههم،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له کتب، و ذکره فی أصحاب الهادی، و العسکری علیهما السلام، و وثقه ابن شهرآشوب</w:t>
      </w:r>
      <w:r>
        <w:rPr>
          <w:rFonts w:eastAsia="IRNazanin" w:cs="IRNazanin"/>
          <w:color w:val="111111"/>
          <w:sz w:val="28"/>
          <w:szCs w:val="28"/>
          <w:rtl w:val="true"/>
          <w:lang w:bidi="fa-IR"/>
        </w:rPr>
        <w:t>.</w:t>
      </w:r>
    </w:p>
    <w:p>
      <w:pPr>
        <w:pStyle w:val="Heading6"/>
        <w:numPr>
          <w:ilvl w:val="5"/>
          <w:numId w:val="1"/>
        </w:numPr>
        <w:rPr/>
      </w:pPr>
      <w:bookmarkStart w:id="2721" w:name="__RefHeading___Toc6344169_417432637"/>
      <w:bookmarkStart w:id="2722" w:name="_Toc1215"/>
      <w:bookmarkEnd w:id="2721"/>
      <w:r>
        <w:rPr>
          <w:rtl w:val="true"/>
        </w:rPr>
        <w:t>عبد الله بن جندب</w:t>
      </w:r>
      <w:r>
        <w:rPr>
          <w:rtl w:val="true"/>
        </w:rPr>
        <w:t xml:space="preserve">: </w:t>
      </w:r>
      <w:r>
        <w:rPr>
          <w:rtl w:val="true"/>
        </w:rPr>
        <w:t>البجلی</w:t>
      </w:r>
      <w:r>
        <w:rPr>
          <w:rtl w:val="true"/>
        </w:rPr>
        <w:t>:</w:t>
      </w:r>
      <w:bookmarkEnd w:id="272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عربی، کوفی، من أصحاب الکاظم، و الرضا علیهما السلام، ثقة، قاله العلامة و وثقه الشیخ أیضا و ذکره فی أصحاب الصادق، و الکاظم، و الرضا علیهم السلام</w:t>
      </w:r>
      <w:r>
        <w:rPr>
          <w:rFonts w:eastAsia="IRNazanin" w:cs="IRNazanin"/>
          <w:color w:val="111111"/>
          <w:sz w:val="28"/>
          <w:szCs w:val="28"/>
          <w:rtl w:val="true"/>
          <w:lang w:bidi="fa-IR"/>
        </w:rPr>
        <w:t xml:space="preserve">. </w:t>
      </w:r>
      <w:bookmarkStart w:id="2723" w:name="pg12224_127289"/>
    </w:p>
    <w:p>
      <w:pPr>
        <w:pStyle w:val="BookText"/>
        <w:rPr/>
      </w:pPr>
      <w:bookmarkEnd w:id="2723"/>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وکیلا للکاظم، و الرضا علیهما السلام، عظیم المنزلة لدیهما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له مدحا جلیلا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نقلهما العلامة</w:t>
      </w:r>
      <w:r>
        <w:rPr>
          <w:rFonts w:eastAsia="Amiri" w:cs="Amiri" w:ascii="Amiri" w:hAnsi="Amiri"/>
          <w:color w:val="111111"/>
          <w:sz w:val="28"/>
          <w:szCs w:val="28"/>
          <w:rtl w:val="true"/>
          <w:lang w:bidi="ar-SA"/>
        </w:rPr>
        <w:t>.</w:t>
      </w:r>
    </w:p>
    <w:p>
      <w:pPr>
        <w:pStyle w:val="Heading6"/>
        <w:numPr>
          <w:ilvl w:val="5"/>
          <w:numId w:val="1"/>
        </w:numPr>
        <w:rPr/>
      </w:pPr>
      <w:bookmarkStart w:id="2724" w:name="__RefHeading___Toc6344171_417432637"/>
      <w:bookmarkStart w:id="2725" w:name="_Toc1216"/>
      <w:bookmarkEnd w:id="2724"/>
      <w:r>
        <w:rPr>
          <w:rtl w:val="true"/>
        </w:rPr>
        <w:t>عبد الله بن حبیب، السلمی</w:t>
      </w:r>
      <w:r>
        <w:rPr>
          <w:rtl w:val="true"/>
        </w:rPr>
        <w:t>:</w:t>
      </w:r>
      <w:bookmarkEnd w:id="2725"/>
    </w:p>
    <w:p>
      <w:pPr>
        <w:pStyle w:val="BookText"/>
        <w:rPr/>
      </w:pPr>
      <w:r>
        <w:rPr>
          <w:rFonts w:ascii="IRNazanin" w:hAnsi="IRNazanin" w:eastAsia="IRNazanin"/>
          <w:color w:val="111111"/>
          <w:sz w:val="28"/>
          <w:sz w:val="28"/>
          <w:szCs w:val="28"/>
          <w:rtl w:val="true"/>
          <w:lang w:bidi="fa-IR"/>
        </w:rPr>
        <w:t>من خواص علی علیه السلام من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الرواة یطعن فیه؛ قاله البرقی، و العلامة</w:t>
      </w:r>
      <w:r>
        <w:rPr>
          <w:rFonts w:eastAsia="IRNazanin" w:cs="IRNazanin"/>
          <w:color w:val="111111"/>
          <w:sz w:val="28"/>
          <w:szCs w:val="28"/>
          <w:rtl w:val="true"/>
          <w:lang w:bidi="fa-IR"/>
        </w:rPr>
        <w:t>.</w:t>
      </w:r>
    </w:p>
    <w:p>
      <w:pPr>
        <w:pStyle w:val="Heading6"/>
        <w:numPr>
          <w:ilvl w:val="5"/>
          <w:numId w:val="1"/>
        </w:numPr>
        <w:rPr/>
      </w:pPr>
      <w:bookmarkStart w:id="2726" w:name="__RefHeading___Toc6344173_417432637"/>
      <w:bookmarkStart w:id="2727" w:name="_Toc1217"/>
      <w:bookmarkEnd w:id="2726"/>
      <w:r>
        <w:rPr>
          <w:rtl w:val="true"/>
        </w:rPr>
        <w:t>عبد الله بن الحجاج؛ البجلی أخو عبد الرحمن</w:t>
      </w:r>
      <w:r>
        <w:rPr>
          <w:rtl w:val="true"/>
        </w:rPr>
        <w:t>-:</w:t>
      </w:r>
      <w:bookmarkEnd w:id="2727"/>
    </w:p>
    <w:p>
      <w:pPr>
        <w:pStyle w:val="BookText"/>
        <w:rPr/>
      </w:pPr>
      <w:r>
        <w:rPr>
          <w:rFonts w:ascii="IRNazanin" w:hAnsi="IRNazanin" w:eastAsia="IRNazanin"/>
          <w:color w:val="111111"/>
          <w:sz w:val="28"/>
          <w:sz w:val="28"/>
          <w:szCs w:val="28"/>
          <w:rtl w:val="true"/>
          <w:lang w:bidi="fa-IR"/>
        </w:rPr>
        <w:t>مولی، ثقة؛ قاله العلامة، و النجاشی</w:t>
      </w:r>
      <w:r>
        <w:rPr>
          <w:rFonts w:eastAsia="IRNazanin" w:cs="IRNazanin"/>
          <w:color w:val="111111"/>
          <w:sz w:val="28"/>
          <w:szCs w:val="28"/>
          <w:rtl w:val="true"/>
          <w:lang w:bidi="fa-IR"/>
        </w:rPr>
        <w:t>.</w:t>
      </w:r>
    </w:p>
    <w:p>
      <w:pPr>
        <w:pStyle w:val="Heading6"/>
        <w:numPr>
          <w:ilvl w:val="5"/>
          <w:numId w:val="1"/>
        </w:numPr>
        <w:rPr/>
      </w:pPr>
      <w:bookmarkStart w:id="2728" w:name="__RefHeading___Toc6344175_417432637"/>
      <w:bookmarkStart w:id="2729" w:name="_Toc1218"/>
      <w:bookmarkEnd w:id="2728"/>
      <w:r>
        <w:rPr>
          <w:rtl w:val="true"/>
        </w:rPr>
        <w:t>عبد الله بن الحسین بن سعید، القطرنبلی‌</w:t>
      </w:r>
      <w:r>
        <w:rPr>
          <w:rtl w:val="true"/>
        </w:rPr>
        <w:t>:</w:t>
      </w:r>
      <w:bookmarkEnd w:id="2729"/>
    </w:p>
    <w:p>
      <w:pPr>
        <w:pStyle w:val="BookText"/>
        <w:rPr/>
      </w:pPr>
      <w:r>
        <w:rPr>
          <w:rFonts w:ascii="IRNazanin" w:hAnsi="IRNazanin" w:eastAsia="IRNazanin"/>
          <w:color w:val="111111"/>
          <w:sz w:val="28"/>
          <w:sz w:val="28"/>
          <w:szCs w:val="28"/>
          <w:rtl w:val="true"/>
          <w:lang w:bidi="fa-IR"/>
        </w:rPr>
        <w:t>عبد الله بن الحسین بن سعید، القطرنبلی‌</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من خواص سیدنا أبی محمد علیه السلام؛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الحسین بن محمد بن یعقوب؛ الفارسی؛ أبو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من وجوه أصحابنا، و محدثیهم، رأیته و لم أسمع منه، قاله النجاشی، و نحوه العلامة</w:t>
      </w:r>
      <w:r>
        <w:rPr>
          <w:rFonts w:eastAsia="IRNazanin" w:cs="IRNazanin"/>
          <w:color w:val="111111"/>
          <w:sz w:val="28"/>
          <w:szCs w:val="28"/>
          <w:rtl w:val="true"/>
          <w:lang w:bidi="fa-IR"/>
        </w:rPr>
        <w:t>.</w:t>
      </w:r>
    </w:p>
    <w:p>
      <w:pPr>
        <w:pStyle w:val="Heading6"/>
        <w:numPr>
          <w:ilvl w:val="5"/>
          <w:numId w:val="1"/>
        </w:numPr>
        <w:rPr/>
      </w:pPr>
      <w:bookmarkStart w:id="2730" w:name="__RefHeading___Toc6344177_417432637"/>
      <w:bookmarkStart w:id="2731" w:name="_Toc1219"/>
      <w:bookmarkEnd w:id="2730"/>
      <w:r>
        <w:rPr>
          <w:rtl w:val="true"/>
        </w:rPr>
        <w:t>عبد الله بن حماد؛ الأنصاری</w:t>
      </w:r>
      <w:r>
        <w:rPr>
          <w:rtl w:val="true"/>
        </w:rPr>
        <w:t>:</w:t>
      </w:r>
      <w:bookmarkEnd w:id="2731"/>
    </w:p>
    <w:p>
      <w:pPr>
        <w:pStyle w:val="BookText"/>
        <w:rPr/>
      </w:pPr>
      <w:r>
        <w:rPr>
          <w:rFonts w:ascii="IRNazanin" w:hAnsi="IRNazanin" w:eastAsia="IRNazanin"/>
          <w:color w:val="111111"/>
          <w:sz w:val="28"/>
          <w:sz w:val="28"/>
          <w:szCs w:val="28"/>
          <w:rtl w:val="true"/>
          <w:lang w:bidi="fa-IR"/>
        </w:rPr>
        <w:t>من شیوخ أصحابنا؛ قاله النجاشی، و نقله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حدیثه یعرف و ینکر</w:t>
      </w:r>
      <w:r>
        <w:rPr>
          <w:rFonts w:eastAsia="IRNazanin" w:cs="IRNazanin"/>
          <w:color w:val="111111"/>
          <w:sz w:val="28"/>
          <w:szCs w:val="28"/>
          <w:rtl w:val="true"/>
          <w:lang w:bidi="fa-IR"/>
        </w:rPr>
        <w:t>.</w:t>
      </w:r>
    </w:p>
    <w:p>
      <w:pPr>
        <w:pStyle w:val="Heading6"/>
        <w:numPr>
          <w:ilvl w:val="5"/>
          <w:numId w:val="1"/>
        </w:numPr>
        <w:rPr/>
      </w:pPr>
      <w:bookmarkStart w:id="2732" w:name="__RefHeading___Toc6344179_417432637"/>
      <w:bookmarkStart w:id="2733" w:name="_Toc1220"/>
      <w:bookmarkEnd w:id="2732"/>
      <w:r>
        <w:rPr>
          <w:rtl w:val="true"/>
        </w:rPr>
        <w:t>عبد الله بن حمدویه؛ البیهقی</w:t>
      </w:r>
      <w:r>
        <w:rPr>
          <w:rtl w:val="true"/>
        </w:rPr>
        <w:t>:</w:t>
      </w:r>
      <w:bookmarkEnd w:id="2733"/>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الکشی، عن الرضا علیه السلام توثیقه، و وکالته، و مدحه</w:t>
      </w:r>
      <w:r>
        <w:rPr>
          <w:rFonts w:eastAsia="IRNazanin" w:cs="IRNazanin"/>
          <w:color w:val="111111"/>
          <w:sz w:val="28"/>
          <w:szCs w:val="28"/>
          <w:rtl w:val="true"/>
          <w:lang w:bidi="fa-IR"/>
        </w:rPr>
        <w:t xml:space="preserve">. </w:t>
      </w:r>
      <w:bookmarkStart w:id="2734" w:name="pg12224_127290"/>
    </w:p>
    <w:p>
      <w:pPr>
        <w:pStyle w:val="Heading6"/>
        <w:numPr>
          <w:ilvl w:val="5"/>
          <w:numId w:val="1"/>
        </w:numPr>
        <w:rPr/>
      </w:pPr>
      <w:bookmarkStart w:id="2735" w:name="__RefHeading___Toc6344181_417432637"/>
      <w:bookmarkStart w:id="2736" w:name="_Toc1221"/>
      <w:bookmarkEnd w:id="2734"/>
      <w:bookmarkEnd w:id="2735"/>
      <w:r>
        <w:rPr>
          <w:rtl w:val="true"/>
        </w:rPr>
        <w:t>عبد الله بن خداش؛ أبو خداش؛ المهری</w:t>
      </w:r>
      <w:r>
        <w:rPr>
          <w:rtl w:val="true"/>
        </w:rPr>
        <w:t>:</w:t>
      </w:r>
      <w:bookmarkEnd w:id="2736"/>
    </w:p>
    <w:p>
      <w:pPr>
        <w:pStyle w:val="BookText"/>
        <w:rPr/>
      </w:pPr>
      <w:r>
        <w:rPr>
          <w:rFonts w:ascii="IRNazanin" w:hAnsi="IRNazanin" w:eastAsia="IRNazanin"/>
          <w:color w:val="111111"/>
          <w:sz w:val="28"/>
          <w:sz w:val="28"/>
          <w:szCs w:val="28"/>
          <w:rtl w:val="true"/>
          <w:lang w:bidi="fa-IR"/>
        </w:rPr>
        <w:t>نقل الکشی توثیقه، عن محمد بن مسعود، عن عبد الله بن محمد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ضعفه النجاشی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توقف العلامة بعد نقلهما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تضعیف النجاشی له باعتبار فساد مذهبه، فلا ینافی التوثیق،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جدا، فی مذهبه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ابن داود، عن خط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خراش</w:t>
      </w:r>
      <w:r>
        <w:rPr>
          <w:rFonts w:eastAsia="IRNazanin" w:cs="IRNazanin"/>
          <w:color w:val="111111"/>
          <w:sz w:val="28"/>
          <w:szCs w:val="28"/>
          <w:rtl w:val="true"/>
          <w:lang w:bidi="fa-IR"/>
        </w:rPr>
        <w:t>".</w:t>
      </w:r>
    </w:p>
    <w:p>
      <w:pPr>
        <w:pStyle w:val="Heading6"/>
        <w:numPr>
          <w:ilvl w:val="5"/>
          <w:numId w:val="1"/>
        </w:numPr>
        <w:rPr/>
      </w:pPr>
      <w:bookmarkStart w:id="2737" w:name="__RefHeading___Toc6344183_417432637"/>
      <w:bookmarkStart w:id="2738" w:name="_Toc1222"/>
      <w:bookmarkEnd w:id="2737"/>
      <w:r>
        <w:rPr>
          <w:rtl w:val="true"/>
        </w:rPr>
        <w:t>عبد الله بن رباط</w:t>
      </w:r>
      <w:r>
        <w:rPr>
          <w:rtl w:val="true"/>
        </w:rPr>
        <w:t>:</w:t>
      </w:r>
      <w:bookmarkEnd w:id="2738"/>
    </w:p>
    <w:p>
      <w:pPr>
        <w:pStyle w:val="BookText"/>
        <w:rPr/>
      </w:pPr>
      <w:r>
        <w:rPr>
          <w:rFonts w:ascii="IRNazanin" w:hAnsi="IRNazanin" w:eastAsia="IRNazanin"/>
          <w:color w:val="111111"/>
          <w:sz w:val="28"/>
          <w:sz w:val="28"/>
          <w:szCs w:val="28"/>
          <w:rtl w:val="true"/>
          <w:lang w:bidi="fa-IR"/>
        </w:rPr>
        <w:t>ثقة؛ قاله العلامة، و وثقه النجاشی، فی ترجمة ابنه؛ محمد، و ذکر أنه روی عن أبی عبد الله علیه السلام</w:t>
      </w:r>
      <w:r>
        <w:rPr>
          <w:rFonts w:eastAsia="IRNazanin" w:cs="IRNazanin"/>
          <w:color w:val="111111"/>
          <w:sz w:val="28"/>
          <w:szCs w:val="28"/>
          <w:rtl w:val="true"/>
          <w:lang w:bidi="fa-IR"/>
        </w:rPr>
        <w:t>.</w:t>
      </w:r>
    </w:p>
    <w:p>
      <w:pPr>
        <w:pStyle w:val="Heading6"/>
        <w:numPr>
          <w:ilvl w:val="5"/>
          <w:numId w:val="1"/>
        </w:numPr>
        <w:rPr/>
      </w:pPr>
      <w:bookmarkStart w:id="2739" w:name="__RefHeading___Toc6344185_417432637"/>
      <w:bookmarkStart w:id="2740" w:name="_Toc1223"/>
      <w:bookmarkEnd w:id="2739"/>
      <w:r>
        <w:rPr>
          <w:rtl w:val="true"/>
        </w:rPr>
        <w:t>عبد الله بن زرارة بن أعین؛ الشیبانی</w:t>
      </w:r>
      <w:r>
        <w:rPr>
          <w:rtl w:val="true"/>
        </w:rPr>
        <w:t>:</w:t>
      </w:r>
      <w:bookmarkEnd w:id="2740"/>
    </w:p>
    <w:p>
      <w:pPr>
        <w:pStyle w:val="BookText"/>
        <w:rPr/>
      </w:pPr>
      <w:r>
        <w:rPr>
          <w:rFonts w:ascii="IRNazanin" w:hAnsi="IRNazanin" w:eastAsia="IRNazanin"/>
          <w:color w:val="111111"/>
          <w:sz w:val="28"/>
          <w:sz w:val="28"/>
          <w:szCs w:val="28"/>
          <w:rtl w:val="true"/>
          <w:lang w:bidi="fa-IR"/>
        </w:rPr>
        <w:t>روی عن أبی عبد الله علیه السلام،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741" w:name="__RefHeading___Toc6344187_417432637"/>
      <w:bookmarkStart w:id="2742" w:name="_Toc1224"/>
      <w:bookmarkEnd w:id="2741"/>
      <w:r>
        <w:rPr>
          <w:rtl w:val="true"/>
        </w:rPr>
        <w:t>عبد الله بن سعید؛ أبو شبل؛ الأسدی؛ مولاهم</w:t>
      </w:r>
      <w:r>
        <w:rPr>
          <w:rtl w:val="true"/>
        </w:rPr>
        <w:t>:</w:t>
      </w:r>
      <w:bookmarkEnd w:id="2742"/>
    </w:p>
    <w:p>
      <w:pPr>
        <w:pStyle w:val="BookText"/>
        <w:rPr/>
      </w:pPr>
      <w:r>
        <w:rPr>
          <w:rFonts w:ascii="IRNazanin" w:hAnsi="IRNazanin" w:eastAsia="IRNazanin"/>
          <w:color w:val="111111"/>
          <w:sz w:val="28"/>
          <w:sz w:val="28"/>
          <w:szCs w:val="28"/>
          <w:rtl w:val="true"/>
          <w:lang w:bidi="fa-IR"/>
        </w:rPr>
        <w:t>کوفی، روی عن أبی عبد الله علیه السلام،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743" w:name="__RefHeading___Toc6344189_417432637"/>
      <w:bookmarkStart w:id="2744" w:name="_Toc1225"/>
      <w:bookmarkEnd w:id="2743"/>
      <w:r>
        <w:rPr>
          <w:rtl w:val="true"/>
        </w:rPr>
        <w:t>عبد الله بن سعید بن حیان بن أبجر، الکنانی؛ أبو عمر؛ الطبیب</w:t>
      </w:r>
      <w:r>
        <w:rPr>
          <w:rtl w:val="true"/>
        </w:rPr>
        <w:t>:</w:t>
      </w:r>
      <w:bookmarkEnd w:id="2744"/>
    </w:p>
    <w:p>
      <w:pPr>
        <w:pStyle w:val="BookText"/>
        <w:rPr/>
      </w:pPr>
      <w:r>
        <w:rPr>
          <w:rFonts w:ascii="IRNazanin" w:hAnsi="IRNazanin" w:eastAsia="IRNazanin"/>
          <w:color w:val="111111"/>
          <w:sz w:val="28"/>
          <w:sz w:val="28"/>
          <w:szCs w:val="28"/>
          <w:rtl w:val="true"/>
          <w:lang w:bidi="fa-IR"/>
        </w:rPr>
        <w:t xml:space="preserve">شیخ من أصحابنا، ثقة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بکتاب عبد الله بن أبجر؛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745" w:name="__RefHeading___Toc6344191_417432637"/>
      <w:bookmarkStart w:id="2746" w:name="_Toc1226"/>
      <w:bookmarkEnd w:id="2745"/>
      <w:r>
        <w:rPr>
          <w:rtl w:val="true"/>
        </w:rPr>
        <w:t>عبد الله بن سنان</w:t>
      </w:r>
      <w:r>
        <w:rPr>
          <w:rtl w:val="true"/>
        </w:rPr>
        <w:t>:</w:t>
      </w:r>
      <w:bookmarkEnd w:id="2746"/>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من أصحابنا، جلیل، و لا یطعن علیه فی شی‌ء؛ قاله العلامة، </w:t>
      </w:r>
      <w:bookmarkStart w:id="2747" w:name="pg12224_127291"/>
    </w:p>
    <w:p>
      <w:pPr>
        <w:pStyle w:val="BookText"/>
        <w:rPr/>
      </w:pPr>
      <w:bookmarkEnd w:id="2747"/>
      <w:r>
        <w:rPr>
          <w:rFonts w:ascii="IRNazanin" w:hAnsi="IRNazanin" w:eastAsia="IRNazanin"/>
          <w:color w:val="111111"/>
          <w:sz w:val="28"/>
          <w:sz w:val="28"/>
          <w:szCs w:val="28"/>
          <w:rtl w:val="true"/>
          <w:lang w:bidi="fa-IR"/>
        </w:rPr>
        <w:t>و النجاشی،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جماعات من أصحابنا، لعظمه فی الطائفة، و جلالته، و ثقته، و قال الشیخ، و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و غیره مدحه</w:t>
      </w:r>
      <w:r>
        <w:rPr>
          <w:rFonts w:eastAsia="IRNazanin" w:cs="IRNazanin"/>
          <w:color w:val="111111"/>
          <w:sz w:val="28"/>
          <w:szCs w:val="28"/>
          <w:rtl w:val="true"/>
          <w:lang w:bidi="fa-IR"/>
        </w:rPr>
        <w:t>.</w:t>
      </w:r>
    </w:p>
    <w:p>
      <w:pPr>
        <w:pStyle w:val="Heading6"/>
        <w:numPr>
          <w:ilvl w:val="5"/>
          <w:numId w:val="1"/>
        </w:numPr>
        <w:rPr/>
      </w:pPr>
      <w:bookmarkStart w:id="2748" w:name="__RefHeading___Toc6344193_417432637"/>
      <w:bookmarkStart w:id="2749" w:name="_Toc1227"/>
      <w:bookmarkEnd w:id="2748"/>
      <w:r>
        <w:rPr>
          <w:rtl w:val="true"/>
        </w:rPr>
        <w:t>عبد الله بن شداد</w:t>
      </w:r>
      <w:r>
        <w:rPr>
          <w:rtl w:val="true"/>
        </w:rPr>
        <w:t>:</w:t>
      </w:r>
      <w:bookmarkEnd w:id="2749"/>
    </w:p>
    <w:p>
      <w:pPr>
        <w:pStyle w:val="BookText"/>
        <w:rPr/>
      </w:pPr>
      <w:r>
        <w:rPr>
          <w:rFonts w:ascii="IRNazanin" w:hAnsi="IRNazanin" w:eastAsia="IRNazanin"/>
          <w:color w:val="111111"/>
          <w:sz w:val="28"/>
          <w:sz w:val="28"/>
          <w:szCs w:val="28"/>
          <w:rtl w:val="true"/>
          <w:lang w:bidi="fa-IR"/>
        </w:rPr>
        <w:t>مشکور؛ قاله العلامة، و عده من خواص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مدحه</w:t>
      </w:r>
      <w:r>
        <w:rPr>
          <w:rFonts w:eastAsia="IRNazanin" w:cs="IRNazanin"/>
          <w:color w:val="111111"/>
          <w:sz w:val="28"/>
          <w:szCs w:val="28"/>
          <w:rtl w:val="true"/>
          <w:lang w:bidi="fa-IR"/>
        </w:rPr>
        <w:t>.</w:t>
      </w:r>
    </w:p>
    <w:p>
      <w:pPr>
        <w:pStyle w:val="Heading6"/>
        <w:numPr>
          <w:ilvl w:val="5"/>
          <w:numId w:val="1"/>
        </w:numPr>
        <w:rPr/>
      </w:pPr>
      <w:bookmarkStart w:id="2750" w:name="__RefHeading___Toc6344195_417432637"/>
      <w:bookmarkStart w:id="2751" w:name="_Toc1228"/>
      <w:bookmarkEnd w:id="2750"/>
      <w:r>
        <w:rPr>
          <w:rtl w:val="true"/>
        </w:rPr>
        <w:t>عبد الله بن شریک؛ العامری، یکنی أبا المحجل</w:t>
      </w:r>
      <w:r>
        <w:rPr>
          <w:rtl w:val="true"/>
        </w:rPr>
        <w:t>:</w:t>
      </w:r>
      <w:bookmarkEnd w:id="2751"/>
    </w:p>
    <w:p>
      <w:pPr>
        <w:pStyle w:val="BookText"/>
        <w:rPr/>
      </w:pPr>
      <w:r>
        <w:rPr>
          <w:rFonts w:ascii="IRNazanin" w:hAnsi="IRNazanin" w:eastAsia="IRNazanin"/>
          <w:color w:val="111111"/>
          <w:sz w:val="28"/>
          <w:sz w:val="28"/>
          <w:szCs w:val="28"/>
          <w:rtl w:val="true"/>
          <w:lang w:bidi="fa-IR"/>
        </w:rPr>
        <w:t>روی عن علی بن الحسین، و أبی جعفر علیهما السلام، و کان عندهما وجها؛ مقدما؛ قاله العلامة؛ و النجاشی،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العلامة، عن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ثناءً عظیما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مدحه، و أنه من حواری الباقر، و الصادق علیهما السلام، و أنه من أهل الرجعة</w:t>
      </w:r>
      <w:r>
        <w:rPr>
          <w:rFonts w:eastAsia="IRNazanin" w:cs="IRNazanin"/>
          <w:color w:val="111111"/>
          <w:sz w:val="28"/>
          <w:szCs w:val="28"/>
          <w:rtl w:val="true"/>
          <w:lang w:bidi="fa-IR"/>
        </w:rPr>
        <w:t>.</w:t>
      </w:r>
    </w:p>
    <w:p>
      <w:pPr>
        <w:pStyle w:val="Heading6"/>
        <w:numPr>
          <w:ilvl w:val="5"/>
          <w:numId w:val="1"/>
        </w:numPr>
        <w:rPr/>
      </w:pPr>
      <w:bookmarkStart w:id="2752" w:name="__RefHeading___Toc6344197_417432637"/>
      <w:bookmarkStart w:id="2753" w:name="_Toc1229"/>
      <w:bookmarkEnd w:id="2752"/>
      <w:r>
        <w:rPr>
          <w:rtl w:val="true"/>
        </w:rPr>
        <w:t>عبد الله بن الصلت؛ أبو طالب؛ القمی</w:t>
      </w:r>
      <w:r>
        <w:rPr>
          <w:rtl w:val="true"/>
        </w:rPr>
        <w:t>:</w:t>
      </w:r>
      <w:bookmarkEnd w:id="2753"/>
    </w:p>
    <w:p>
      <w:pPr>
        <w:pStyle w:val="BookText"/>
        <w:rPr/>
      </w:pPr>
      <w:r>
        <w:rPr>
          <w:rFonts w:ascii="IRNazanin" w:hAnsi="IRNazanin" w:eastAsia="IRNazanin"/>
          <w:color w:val="111111"/>
          <w:sz w:val="28"/>
          <w:sz w:val="28"/>
          <w:szCs w:val="28"/>
          <w:rtl w:val="true"/>
          <w:lang w:bidi="fa-IR"/>
        </w:rPr>
        <w:t>ثقة، مسکون إلی روایته، روی عن الرضا علیه السلام؛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الشیخ أیضا</w:t>
      </w:r>
      <w:r>
        <w:rPr>
          <w:rFonts w:eastAsia="IRNazanin" w:cs="IRNazanin"/>
          <w:color w:val="111111"/>
          <w:sz w:val="28"/>
          <w:szCs w:val="28"/>
          <w:rtl w:val="true"/>
          <w:lang w:bidi="fa-IR"/>
        </w:rPr>
        <w:t>-.</w:t>
      </w:r>
    </w:p>
    <w:p>
      <w:pPr>
        <w:pStyle w:val="Heading6"/>
        <w:numPr>
          <w:ilvl w:val="5"/>
          <w:numId w:val="1"/>
        </w:numPr>
        <w:rPr/>
      </w:pPr>
      <w:bookmarkStart w:id="2754" w:name="__RefHeading___Toc6344199_417432637"/>
      <w:bookmarkStart w:id="2755" w:name="_Toc1230"/>
      <w:bookmarkEnd w:id="2754"/>
      <w:r>
        <w:rPr>
          <w:rtl w:val="true"/>
        </w:rPr>
        <w:t>عبد الله بن طاهر؛ الثقاب</w:t>
      </w:r>
      <w:r>
        <w:rPr>
          <w:rtl w:val="true"/>
        </w:rPr>
        <w:t>:</w:t>
      </w:r>
      <w:bookmarkEnd w:id="2755"/>
    </w:p>
    <w:p>
      <w:pPr>
        <w:pStyle w:val="BookText"/>
        <w:rPr/>
      </w:pPr>
      <w:r>
        <w:rPr>
          <w:rFonts w:ascii="Amiri" w:hAnsi="Amiri" w:eastAsia="Amiri" w:cs="Amiri"/>
          <w:color w:val="111111"/>
          <w:sz w:val="28"/>
          <w:sz w:val="28"/>
          <w:szCs w:val="28"/>
          <w:rtl w:val="true"/>
          <w:lang w:bidi="ar-SA"/>
        </w:rPr>
        <w:t>ثقة؛ قاله 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طاهر، النقاد</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 کذا عنونه ابن داود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أثبته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غلط بل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النقار</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ثقة، حلوانی، صالح،</w:t>
      </w:r>
      <w:bookmarkStart w:id="2756" w:name="pg12224_127292"/>
    </w:p>
    <w:p>
      <w:pPr>
        <w:pStyle w:val="BookText"/>
        <w:rPr/>
      </w:pPr>
      <w:bookmarkEnd w:id="2756"/>
      <w:r>
        <w:rPr>
          <w:rFonts w:ascii="IRNazanin" w:hAnsi="IRNazanin" w:eastAsia="IRNazanin"/>
          <w:color w:val="111111"/>
          <w:sz w:val="28"/>
          <w:sz w:val="28"/>
          <w:szCs w:val="28"/>
          <w:rtl w:val="true"/>
          <w:lang w:bidi="fa-IR"/>
        </w:rPr>
        <w:t>ورع، یکنی أبا القاسم، من أصحاب العیاشی</w:t>
      </w:r>
      <w:r>
        <w:rPr>
          <w:rFonts w:eastAsia="IRNazanin" w:cs="IRNazanin"/>
          <w:color w:val="111111"/>
          <w:sz w:val="28"/>
          <w:szCs w:val="28"/>
          <w:rtl w:val="true"/>
          <w:lang w:bidi="fa-IR"/>
        </w:rPr>
        <w:t>.</w:t>
      </w:r>
    </w:p>
    <w:p>
      <w:pPr>
        <w:pStyle w:val="Heading6"/>
        <w:numPr>
          <w:ilvl w:val="5"/>
          <w:numId w:val="1"/>
        </w:numPr>
        <w:rPr/>
      </w:pPr>
      <w:bookmarkStart w:id="2757" w:name="__RefHeading___Toc6344201_417432637"/>
      <w:bookmarkStart w:id="2758" w:name="_Toc1231"/>
      <w:bookmarkEnd w:id="2757"/>
      <w:r>
        <w:rPr>
          <w:rtl w:val="true"/>
        </w:rPr>
        <w:t>عبد الله بن عاصم</w:t>
      </w:r>
      <w:r>
        <w:rPr>
          <w:rtl w:val="true"/>
        </w:rPr>
        <w:t>:</w:t>
      </w:r>
      <w:bookmarkEnd w:id="2758"/>
    </w:p>
    <w:p>
      <w:pPr>
        <w:pStyle w:val="BookText"/>
        <w:rPr/>
      </w:pPr>
      <w:r>
        <w:rPr>
          <w:rFonts w:ascii="IRNazanin" w:hAnsi="IRNazanin" w:eastAsia="IRNazanin"/>
          <w:color w:val="111111"/>
          <w:sz w:val="28"/>
          <w:sz w:val="28"/>
          <w:szCs w:val="28"/>
          <w:rtl w:val="true"/>
          <w:lang w:bidi="fa-IR"/>
        </w:rPr>
        <w:t xml:space="preserve">وصفه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التیمم بالعدالة و العلم</w:t>
      </w:r>
      <w:r>
        <w:rPr>
          <w:rFonts w:eastAsia="IRNazanin" w:cs="IRNazanin"/>
          <w:color w:val="111111"/>
          <w:sz w:val="28"/>
          <w:szCs w:val="28"/>
          <w:rtl w:val="true"/>
          <w:lang w:bidi="fa-IR"/>
        </w:rPr>
        <w:t>.</w:t>
      </w:r>
    </w:p>
    <w:p>
      <w:pPr>
        <w:pStyle w:val="Heading6"/>
        <w:numPr>
          <w:ilvl w:val="5"/>
          <w:numId w:val="1"/>
        </w:numPr>
        <w:rPr/>
      </w:pPr>
      <w:bookmarkStart w:id="2759" w:name="__RefHeading___Toc6344203_417432637"/>
      <w:bookmarkStart w:id="2760" w:name="_Toc1232"/>
      <w:bookmarkEnd w:id="2759"/>
      <w:r>
        <w:rPr>
          <w:rtl w:val="true"/>
        </w:rPr>
        <w:t>عبد الله بن عامر بن عمران؛ الأشعری</w:t>
      </w:r>
      <w:r>
        <w:rPr>
          <w:rtl w:val="true"/>
        </w:rPr>
        <w:t>:</w:t>
      </w:r>
      <w:bookmarkEnd w:id="2760"/>
    </w:p>
    <w:p>
      <w:pPr>
        <w:pStyle w:val="BookText"/>
        <w:rPr/>
      </w:pPr>
      <w:r>
        <w:rPr>
          <w:rFonts w:ascii="IRNazanin" w:hAnsi="IRNazanin" w:eastAsia="IRNazanin"/>
          <w:color w:val="111111"/>
          <w:sz w:val="28"/>
          <w:sz w:val="28"/>
          <w:szCs w:val="28"/>
          <w:rtl w:val="true"/>
          <w:lang w:bidi="fa-IR"/>
        </w:rPr>
        <w:t>شیخ، من وجوه أصحابنا،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761" w:name="__RefHeading___Toc6344205_417432637"/>
      <w:bookmarkStart w:id="2762" w:name="_Toc1233"/>
      <w:bookmarkEnd w:id="2761"/>
      <w:r>
        <w:rPr>
          <w:rtl w:val="true"/>
        </w:rPr>
        <w:t>عبد الله بن العباس</w:t>
      </w:r>
      <w:r>
        <w:rPr>
          <w:rtl w:val="true"/>
        </w:rPr>
        <w:t>:</w:t>
      </w:r>
      <w:bookmarkEnd w:id="2762"/>
    </w:p>
    <w:p>
      <w:pPr>
        <w:pStyle w:val="BookText"/>
        <w:rPr/>
      </w:pPr>
      <w:r>
        <w:rPr>
          <w:rFonts w:ascii="IRNazanin" w:hAnsi="IRNazanin" w:eastAsia="IRNazanin"/>
          <w:color w:val="111111"/>
          <w:sz w:val="28"/>
          <w:sz w:val="28"/>
          <w:szCs w:val="28"/>
          <w:rtl w:val="true"/>
          <w:lang w:bidi="fa-IR"/>
        </w:rPr>
        <w:t>حاله فی الجلالة، و الإخلاص لأمیر المؤمنین علیه السلام أشهر من أن یخفی، و روی فیه قدح، و هو أجل من ذلک؛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الذم الوارد فیه محمول علی أنه فی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rtl w:val="true"/>
          <w:lang w:bidi="fa-IR"/>
        </w:rPr>
        <w:t>..</w:t>
      </w:r>
    </w:p>
    <w:p>
      <w:pPr>
        <w:pStyle w:val="Heading6"/>
        <w:numPr>
          <w:ilvl w:val="5"/>
          <w:numId w:val="1"/>
        </w:numPr>
        <w:rPr/>
      </w:pPr>
      <w:bookmarkStart w:id="2763" w:name="__RefHeading___Toc6344207_417432637"/>
      <w:bookmarkStart w:id="2764" w:name="_Toc1234"/>
      <w:bookmarkEnd w:id="2763"/>
      <w:r>
        <w:rPr>
          <w:rtl w:val="true"/>
        </w:rPr>
        <w:t>عبد الله بن عبد الرحمن بن عتیبة؛ الأسدی؛ أبو أمیة</w:t>
      </w:r>
      <w:r>
        <w:rPr>
          <w:rtl w:val="true"/>
        </w:rPr>
        <w:t>:</w:t>
      </w:r>
      <w:bookmarkEnd w:id="2764"/>
    </w:p>
    <w:p>
      <w:pPr>
        <w:pStyle w:val="BookText"/>
        <w:rPr/>
      </w:pPr>
      <w:r>
        <w:rPr>
          <w:rFonts w:ascii="IRNazanin" w:hAnsi="IRNazanin" w:eastAsia="IRNazanin"/>
          <w:color w:val="111111"/>
          <w:sz w:val="28"/>
          <w:sz w:val="28"/>
          <w:szCs w:val="28"/>
          <w:rtl w:val="true"/>
          <w:lang w:bidi="fa-IR"/>
        </w:rPr>
        <w:t>ثقة،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765" w:name="__RefHeading___Toc6344209_417432637"/>
      <w:bookmarkStart w:id="2766" w:name="_Toc1235"/>
      <w:bookmarkEnd w:id="2765"/>
      <w:r>
        <w:rPr>
          <w:rtl w:val="true"/>
        </w:rPr>
        <w:t>عبد الله بن عثمان بن عمرو بن خالد؛ الفزاری</w:t>
      </w:r>
      <w:r>
        <w:rPr>
          <w:rtl w:val="true"/>
        </w:rPr>
        <w:t>:</w:t>
      </w:r>
      <w:bookmarkEnd w:id="2766"/>
    </w:p>
    <w:p>
      <w:pPr>
        <w:pStyle w:val="BookText"/>
        <w:rPr/>
      </w:pPr>
      <w:r>
        <w:rPr>
          <w:rFonts w:ascii="IRNazanin" w:hAnsi="IRNazanin" w:eastAsia="IRNazanin"/>
          <w:color w:val="111111"/>
          <w:sz w:val="28"/>
          <w:sz w:val="28"/>
          <w:szCs w:val="28"/>
          <w:rtl w:val="true"/>
          <w:lang w:bidi="fa-IR"/>
        </w:rPr>
        <w:t>ثقة، روی عن أبی عبد الله علیه السلام؛ قاله العلامة، و النجاشی فی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w:t>
      </w:r>
    </w:p>
    <w:p>
      <w:pPr>
        <w:pStyle w:val="Heading6"/>
        <w:numPr>
          <w:ilvl w:val="5"/>
          <w:numId w:val="1"/>
        </w:numPr>
        <w:rPr/>
      </w:pPr>
      <w:bookmarkStart w:id="2767" w:name="__RefHeading___Toc6344211_417432637"/>
      <w:bookmarkStart w:id="2768" w:name="_Toc1236"/>
      <w:bookmarkEnd w:id="2767"/>
      <w:r>
        <w:rPr>
          <w:rtl w:val="true"/>
        </w:rPr>
        <w:t>عبد الله بن عجلان</w:t>
      </w:r>
      <w:r>
        <w:rPr>
          <w:rtl w:val="true"/>
        </w:rPr>
        <w:t>:</w:t>
      </w:r>
      <w:bookmarkEnd w:id="2768"/>
    </w:p>
    <w:p>
      <w:pPr>
        <w:pStyle w:val="BookText"/>
        <w:rPr/>
      </w:pPr>
      <w:r>
        <w:rPr>
          <w:rFonts w:ascii="IRNazanin" w:hAnsi="IRNazanin" w:eastAsia="IRNazanin"/>
          <w:color w:val="111111"/>
          <w:sz w:val="28"/>
          <w:sz w:val="28"/>
          <w:szCs w:val="28"/>
          <w:rtl w:val="true"/>
          <w:lang w:bidi="fa-IR"/>
        </w:rPr>
        <w:t>روی الکشی روایات تقتضی مدحه، و الثناء علیه، و کذا عن علی بن أحمد؛ العقیقی، و لم نر ما ینافیها، قاله لعلّامة</w:t>
      </w:r>
      <w:r>
        <w:rPr>
          <w:rFonts w:eastAsia="IRNazanin" w:cs="IRNazanin"/>
          <w:color w:val="111111"/>
          <w:sz w:val="28"/>
          <w:szCs w:val="28"/>
          <w:rtl w:val="true"/>
          <w:lang w:bidi="fa-IR"/>
        </w:rPr>
        <w:t>.</w:t>
      </w:r>
    </w:p>
    <w:p>
      <w:pPr>
        <w:pStyle w:val="Heading6"/>
        <w:numPr>
          <w:ilvl w:val="5"/>
          <w:numId w:val="1"/>
        </w:numPr>
        <w:rPr/>
      </w:pPr>
      <w:bookmarkStart w:id="2769" w:name="__RefHeading___Toc6344213_417432637"/>
      <w:bookmarkStart w:id="2770" w:name="_Toc1237"/>
      <w:bookmarkEnd w:id="2769"/>
      <w:r>
        <w:rPr>
          <w:rtl w:val="true"/>
        </w:rPr>
        <w:t>عبد الله بن عطاء</w:t>
      </w:r>
      <w:r>
        <w:rPr>
          <w:rtl w:val="true"/>
        </w:rPr>
        <w:t>:</w:t>
      </w:r>
      <w:bookmarkEnd w:id="2770"/>
    </w:p>
    <w:p>
      <w:pPr>
        <w:pStyle w:val="BookText"/>
        <w:rPr/>
      </w:pPr>
      <w:r>
        <w:rPr>
          <w:rFonts w:ascii="IRNazanin" w:hAnsi="IRNazanin" w:eastAsia="IRNazanin"/>
          <w:color w:val="111111"/>
          <w:sz w:val="28"/>
          <w:sz w:val="28"/>
          <w:szCs w:val="28"/>
          <w:rtl w:val="true"/>
          <w:lang w:bidi="fa-IR"/>
        </w:rPr>
        <w:t>روی الکشی له مدحا، و نقله العلامة</w:t>
      </w:r>
      <w:r>
        <w:rPr>
          <w:rFonts w:eastAsia="IRNazanin" w:cs="IRNazanin"/>
          <w:color w:val="111111"/>
          <w:sz w:val="28"/>
          <w:szCs w:val="28"/>
          <w:rtl w:val="true"/>
          <w:lang w:bidi="fa-IR"/>
        </w:rPr>
        <w:t>.</w:t>
      </w:r>
    </w:p>
    <w:p>
      <w:pPr>
        <w:pStyle w:val="Heading6"/>
        <w:numPr>
          <w:ilvl w:val="5"/>
          <w:numId w:val="1"/>
        </w:numPr>
        <w:rPr/>
      </w:pPr>
      <w:bookmarkStart w:id="2771" w:name="__RefHeading___Toc6344215_417432637"/>
      <w:bookmarkStart w:id="2772" w:name="_Toc1238"/>
      <w:bookmarkEnd w:id="2771"/>
      <w:r>
        <w:rPr>
          <w:rtl w:val="true"/>
        </w:rPr>
        <w:t>عبد الله بن العلاء؛ المذاری؛ أبو محمد</w:t>
      </w:r>
      <w:r>
        <w:rPr>
          <w:rtl w:val="true"/>
        </w:rPr>
        <w:t>:</w:t>
      </w:r>
      <w:bookmarkEnd w:id="2772"/>
    </w:p>
    <w:p>
      <w:pPr>
        <w:pStyle w:val="BookText"/>
        <w:rPr/>
      </w:pPr>
      <w:r>
        <w:rPr>
          <w:rFonts w:ascii="IRNazanin" w:hAnsi="IRNazanin" w:eastAsia="IRNazanin"/>
          <w:color w:val="111111"/>
          <w:sz w:val="28"/>
          <w:sz w:val="28"/>
          <w:szCs w:val="28"/>
          <w:rtl w:val="true"/>
          <w:lang w:bidi="fa-IR"/>
        </w:rPr>
        <w:t>ثقة، من وجوه أصحابنا؛ قاله النجاشی، و العلامة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العلاء</w:t>
      </w:r>
      <w:r>
        <w:rPr>
          <w:rFonts w:eastAsia="IRNazanin" w:cs="IRNazanin"/>
          <w:color w:val="111111"/>
          <w:sz w:val="28"/>
          <w:szCs w:val="28"/>
          <w:rtl w:val="true"/>
          <w:lang w:bidi="fa-IR"/>
        </w:rPr>
        <w:t xml:space="preserve">. </w:t>
      </w:r>
      <w:bookmarkStart w:id="2773" w:name="pg12224_127293"/>
    </w:p>
    <w:p>
      <w:pPr>
        <w:pStyle w:val="Heading6"/>
        <w:numPr>
          <w:ilvl w:val="5"/>
          <w:numId w:val="1"/>
        </w:numPr>
        <w:rPr/>
      </w:pPr>
      <w:bookmarkStart w:id="2774" w:name="__RefHeading___Toc6344217_417432637"/>
      <w:bookmarkStart w:id="2775" w:name="_Toc1239"/>
      <w:bookmarkEnd w:id="2773"/>
      <w:bookmarkEnd w:id="2774"/>
      <w:r>
        <w:rPr>
          <w:rtl w:val="true"/>
        </w:rPr>
        <w:t>عبد الله بن علی بن الحسین علیه السلام أخو أبی جعفر علیه السلام</w:t>
      </w:r>
      <w:r>
        <w:rPr>
          <w:rtl w:val="true"/>
        </w:rPr>
        <w:t>-:</w:t>
      </w:r>
      <w:bookmarkEnd w:id="2775"/>
    </w:p>
    <w:p>
      <w:pPr>
        <w:pStyle w:val="BookText"/>
        <w:rPr/>
      </w:pPr>
      <w:r>
        <w:rPr>
          <w:rFonts w:ascii="IRNazanin" w:hAnsi="IRNazanin" w:eastAsia="IRNazanin"/>
          <w:color w:val="111111"/>
          <w:sz w:val="28"/>
          <w:sz w:val="28"/>
          <w:szCs w:val="28"/>
          <w:rtl w:val="true"/>
          <w:lang w:bidi="fa-IR"/>
        </w:rPr>
        <w:t xml:space="preserve">کان یلی صدقات رسول الله صلی الله علیه و آله، و صدقات أمیر المؤمنین علیه السلام، و کان فاضلا، فقیها، یروی عن آبائه، عن رسول الله صلی الله علیه و آله أخبارا کثیرة، و حدث الناس عنه، و حملوا عنه الآثار؛ قاله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إرشاده</w:t>
      </w:r>
      <w:r>
        <w:rPr>
          <w:rFonts w:eastAsia="IRNazanin" w:cs="IRNazanin"/>
          <w:color w:val="111111"/>
          <w:sz w:val="28"/>
          <w:szCs w:val="28"/>
          <w:rtl w:val="true"/>
          <w:lang w:bidi="fa-IR"/>
        </w:rPr>
        <w:t>).</w:t>
      </w:r>
    </w:p>
    <w:p>
      <w:pPr>
        <w:pStyle w:val="Heading6"/>
        <w:numPr>
          <w:ilvl w:val="5"/>
          <w:numId w:val="1"/>
        </w:numPr>
        <w:rPr/>
      </w:pPr>
      <w:bookmarkStart w:id="2776" w:name="__RefHeading___Toc6344219_417432637"/>
      <w:bookmarkStart w:id="2777" w:name="_Toc1240"/>
      <w:bookmarkEnd w:id="2776"/>
      <w:r>
        <w:rPr>
          <w:rtl w:val="true"/>
        </w:rPr>
        <w:t>عبد الله بن عمر بن بکار؛ الحناط</w:t>
      </w:r>
      <w:r>
        <w:rPr>
          <w:rtl w:val="true"/>
        </w:rPr>
        <w:t>:</w:t>
      </w:r>
      <w:bookmarkEnd w:id="2777"/>
    </w:p>
    <w:p>
      <w:pPr>
        <w:pStyle w:val="BookText"/>
        <w:rPr/>
      </w:pPr>
      <w:r>
        <w:rPr>
          <w:rFonts w:ascii="IRNazanin" w:hAnsi="IRNazanin" w:eastAsia="IRNazanin"/>
          <w:color w:val="111111"/>
          <w:sz w:val="28"/>
          <w:sz w:val="28"/>
          <w:szCs w:val="28"/>
          <w:rtl w:val="true"/>
          <w:lang w:bidi="fa-IR"/>
        </w:rPr>
        <w:t>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778" w:name="__RefHeading___Toc6344221_417432637"/>
      <w:bookmarkStart w:id="2779" w:name="_Toc1241"/>
      <w:bookmarkEnd w:id="2778"/>
      <w:r>
        <w:rPr>
          <w:rtl w:val="true"/>
        </w:rPr>
        <w:t>عبد الله بن غالب؛ الأسدی؛ الشاعر</w:t>
      </w:r>
      <w:r>
        <w:rPr>
          <w:rtl w:val="true"/>
        </w:rPr>
        <w:t>:</w:t>
      </w:r>
      <w:bookmarkEnd w:id="2779"/>
    </w:p>
    <w:p>
      <w:pPr>
        <w:pStyle w:val="BookText"/>
        <w:rPr/>
      </w:pPr>
      <w:r>
        <w:rPr>
          <w:rFonts w:ascii="IRNazanin" w:hAnsi="IRNazanin" w:eastAsia="IRNazanin"/>
          <w:color w:val="111111"/>
          <w:sz w:val="28"/>
          <w:sz w:val="28"/>
          <w:szCs w:val="28"/>
          <w:rtl w:val="true"/>
          <w:lang w:bidi="fa-IR"/>
        </w:rPr>
        <w:t>ثقة، ثقة، روی عن أبی جعفر، و أبی عبد الله، و أبی الحسن علیهم السلام؛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و الکشی مدحه</w:t>
      </w:r>
      <w:r>
        <w:rPr>
          <w:rFonts w:eastAsia="IRNazanin" w:cs="IRNazanin"/>
          <w:color w:val="111111"/>
          <w:sz w:val="28"/>
          <w:szCs w:val="28"/>
          <w:rtl w:val="true"/>
          <w:lang w:bidi="fa-IR"/>
        </w:rPr>
        <w:t>.</w:t>
      </w:r>
    </w:p>
    <w:p>
      <w:pPr>
        <w:pStyle w:val="Heading6"/>
        <w:numPr>
          <w:ilvl w:val="5"/>
          <w:numId w:val="1"/>
        </w:numPr>
        <w:rPr/>
      </w:pPr>
      <w:bookmarkStart w:id="2780" w:name="__RefHeading___Toc6344223_417432637"/>
      <w:bookmarkStart w:id="2781" w:name="_Toc1242"/>
      <w:bookmarkEnd w:id="2780"/>
      <w:r>
        <w:rPr>
          <w:rtl w:val="true"/>
        </w:rPr>
        <w:t>عبد الله بن الفضل، النوفلی</w:t>
      </w:r>
      <w:r>
        <w:rPr>
          <w:rtl w:val="true"/>
        </w:rPr>
        <w:t>:</w:t>
      </w:r>
      <w:bookmarkEnd w:id="2781"/>
    </w:p>
    <w:p>
      <w:pPr>
        <w:pStyle w:val="BookText"/>
        <w:rPr/>
      </w:pPr>
      <w:r>
        <w:rPr>
          <w:rFonts w:ascii="IRNazanin" w:hAnsi="IRNazanin" w:eastAsia="IRNazanin"/>
          <w:color w:val="111111"/>
          <w:sz w:val="28"/>
          <w:sz w:val="28"/>
          <w:szCs w:val="28"/>
          <w:rtl w:val="true"/>
          <w:lang w:bidi="fa-IR"/>
        </w:rPr>
        <w:t>روی عن أبی عبد الله علیه السلام،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782" w:name="__RefHeading___Toc6344225_417432637"/>
      <w:bookmarkStart w:id="2783" w:name="_Toc1243"/>
      <w:bookmarkEnd w:id="2782"/>
      <w:r>
        <w:rPr>
          <w:rtl w:val="true"/>
        </w:rPr>
        <w:t>عبد الله بن محمد، أبو بکر؛ الحضرمی</w:t>
      </w:r>
      <w:r>
        <w:rPr>
          <w:rtl w:val="true"/>
        </w:rPr>
        <w:t>:</w:t>
      </w:r>
      <w:bookmarkEnd w:id="2783"/>
    </w:p>
    <w:p>
      <w:pPr>
        <w:pStyle w:val="BookText"/>
        <w:rPr/>
      </w:pPr>
      <w:r>
        <w:rPr>
          <w:rFonts w:ascii="IRNazanin" w:hAnsi="IRNazanin" w:eastAsia="IRNazanin"/>
          <w:color w:val="111111"/>
          <w:sz w:val="28"/>
          <w:sz w:val="28"/>
          <w:szCs w:val="28"/>
          <w:rtl w:val="true"/>
          <w:lang w:bidi="fa-IR"/>
        </w:rPr>
        <w:t>روی الکشی ما یتضمن مدحه، و کذا الشیخ، فی أحادیث التلقین‌</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84" w:name="__RefHeading___Toc6344227_417432637"/>
      <w:bookmarkStart w:id="2785" w:name="_Toc1244"/>
      <w:bookmarkEnd w:id="2784"/>
      <w:r>
        <w:rPr>
          <w:rtl w:val="true"/>
        </w:rPr>
        <w:t>عبد الله بن محمد؛ الأسدی؛ أبو بصیر</w:t>
      </w:r>
      <w:r>
        <w:rPr>
          <w:rtl w:val="true"/>
        </w:rPr>
        <w:t>:</w:t>
      </w:r>
      <w:bookmarkEnd w:id="2785"/>
    </w:p>
    <w:p>
      <w:pPr>
        <w:pStyle w:val="BookText"/>
        <w:rPr/>
      </w:pPr>
      <w:r>
        <w:rPr>
          <w:rFonts w:ascii="IRNazanin" w:hAnsi="IRNazanin" w:eastAsia="IRNazanin"/>
          <w:color w:val="111111"/>
          <w:sz w:val="28"/>
          <w:sz w:val="28"/>
          <w:szCs w:val="28"/>
          <w:rtl w:val="true"/>
          <w:lang w:bidi="fa-IR"/>
        </w:rPr>
        <w:t>من أصحاب الصادق، و الباقر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ذکره فی أصحاب الإجماع‌</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86" w:name="__RefHeading___Toc6344229_417432637"/>
      <w:bookmarkStart w:id="2787" w:name="_Toc1245"/>
      <w:bookmarkEnd w:id="2786"/>
      <w:r>
        <w:rPr>
          <w:rtl w:val="true"/>
        </w:rPr>
        <w:t>عبد الله بن محمد، الأسدی؛ الحجال؛ المزخرف؛ أبو محمد</w:t>
      </w:r>
      <w:r>
        <w:rPr>
          <w:rtl w:val="true"/>
        </w:rPr>
        <w:t>:</w:t>
      </w:r>
      <w:bookmarkEnd w:id="278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ثقة، ثبت، قاله النجاشی، و العلامة، و ذکره الشیخ فی </w:t>
      </w:r>
      <w:bookmarkStart w:id="2788" w:name="pg12224_127294"/>
    </w:p>
    <w:p>
      <w:pPr>
        <w:pStyle w:val="BookText"/>
        <w:rPr/>
      </w:pPr>
      <w:bookmarkEnd w:id="2788"/>
      <w:r>
        <w:rPr>
          <w:rFonts w:ascii="IRNazanin" w:hAnsi="IRNazanin" w:eastAsia="IRNazanin"/>
          <w:color w:val="111111"/>
          <w:sz w:val="28"/>
          <w:sz w:val="28"/>
          <w:szCs w:val="28"/>
          <w:rtl w:val="true"/>
          <w:lang w:bidi="fa-IR"/>
        </w:rPr>
        <w:t>أصحاب الرضا علیه السلام، و وثقه</w:t>
      </w:r>
      <w:r>
        <w:rPr>
          <w:rFonts w:eastAsia="IRNazanin" w:cs="IRNazanin"/>
          <w:color w:val="111111"/>
          <w:sz w:val="28"/>
          <w:szCs w:val="28"/>
          <w:rtl w:val="true"/>
          <w:lang w:bidi="fa-IR"/>
        </w:rPr>
        <w:t>.</w:t>
      </w:r>
    </w:p>
    <w:p>
      <w:pPr>
        <w:pStyle w:val="Heading6"/>
        <w:numPr>
          <w:ilvl w:val="5"/>
          <w:numId w:val="1"/>
        </w:numPr>
        <w:rPr/>
      </w:pPr>
      <w:bookmarkStart w:id="2789" w:name="__RefHeading___Toc6344231_417432637"/>
      <w:bookmarkStart w:id="2790" w:name="_Toc1246"/>
      <w:bookmarkEnd w:id="2789"/>
      <w:r>
        <w:rPr>
          <w:rtl w:val="true"/>
        </w:rPr>
        <w:t>عبد الله بن محمد بن حصین؛ الحصینی؛ الأهوازی</w:t>
      </w:r>
      <w:r>
        <w:rPr>
          <w:rtl w:val="true"/>
        </w:rPr>
        <w:t>:</w:t>
      </w:r>
      <w:bookmarkEnd w:id="2790"/>
    </w:p>
    <w:p>
      <w:pPr>
        <w:pStyle w:val="BookText"/>
        <w:rPr/>
      </w:pPr>
      <w:r>
        <w:rPr>
          <w:rFonts w:ascii="IRNazanin" w:hAnsi="IRNazanin" w:eastAsia="IRNazanin"/>
          <w:color w:val="111111"/>
          <w:sz w:val="28"/>
          <w:sz w:val="28"/>
          <w:szCs w:val="28"/>
          <w:rtl w:val="true"/>
          <w:lang w:bidi="fa-IR"/>
        </w:rPr>
        <w:t>روی عن الرضا علیه السلام، ثقة،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791" w:name="__RefHeading___Toc6344233_417432637"/>
      <w:bookmarkStart w:id="2792" w:name="_Toc1247"/>
      <w:bookmarkEnd w:id="2791"/>
      <w:r>
        <w:rPr>
          <w:rtl w:val="true"/>
        </w:rPr>
        <w:t>عبد الله بن محمد بن خالد؛ الطیالسی؛ أبو العباس</w:t>
      </w:r>
      <w:r>
        <w:rPr>
          <w:rtl w:val="true"/>
        </w:rPr>
        <w:t>:</w:t>
      </w:r>
      <w:bookmarkEnd w:id="2792"/>
    </w:p>
    <w:p>
      <w:pPr>
        <w:pStyle w:val="BookText"/>
        <w:rPr/>
      </w:pPr>
      <w:r>
        <w:rPr>
          <w:rFonts w:ascii="IRNazanin" w:hAnsi="IRNazanin" w:eastAsia="IRNazanin"/>
          <w:color w:val="111111"/>
          <w:sz w:val="28"/>
          <w:sz w:val="28"/>
          <w:szCs w:val="28"/>
          <w:rtl w:val="true"/>
          <w:lang w:bidi="fa-IR"/>
        </w:rPr>
        <w:t>رجل من أصحابنا، ثقة، سلیم الجنبة، و کذلک أخوه؛ أبو محمد، الحسن؛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مدحه، و توثیقه، عن محمد بن مسعود، العیاشی، و نقله العلامة</w:t>
      </w:r>
      <w:r>
        <w:rPr>
          <w:rFonts w:eastAsia="IRNazanin" w:cs="IRNazanin"/>
          <w:color w:val="111111"/>
          <w:sz w:val="28"/>
          <w:szCs w:val="28"/>
          <w:rtl w:val="true"/>
          <w:lang w:bidi="fa-IR"/>
        </w:rPr>
        <w:t>.</w:t>
      </w:r>
    </w:p>
    <w:p>
      <w:pPr>
        <w:pStyle w:val="Heading6"/>
        <w:numPr>
          <w:ilvl w:val="5"/>
          <w:numId w:val="1"/>
        </w:numPr>
        <w:rPr/>
      </w:pPr>
      <w:bookmarkStart w:id="2793" w:name="__RefHeading___Toc6344235_417432637"/>
      <w:bookmarkStart w:id="2794" w:name="_Toc1248"/>
      <w:bookmarkEnd w:id="2793"/>
      <w:r>
        <w:rPr>
          <w:rtl w:val="true"/>
        </w:rPr>
        <w:t>عبد الله بن محمد بن عبد الله، أبو محمد، الحذاء، الدعلجی</w:t>
      </w:r>
      <w:r>
        <w:rPr>
          <w:rtl w:val="true"/>
        </w:rPr>
        <w:t>:</w:t>
      </w:r>
      <w:bookmarkEnd w:id="2794"/>
    </w:p>
    <w:p>
      <w:pPr>
        <w:pStyle w:val="BookText"/>
        <w:rPr/>
      </w:pPr>
      <w:r>
        <w:rPr>
          <w:rFonts w:ascii="IRNazanin" w:hAnsi="IRNazanin" w:eastAsia="IRNazanin"/>
          <w:color w:val="111111"/>
          <w:sz w:val="28"/>
          <w:sz w:val="28"/>
          <w:szCs w:val="28"/>
          <w:rtl w:val="true"/>
          <w:lang w:bidi="fa-IR"/>
        </w:rPr>
        <w:t>کان فقیها؛ عارفا، و علیه تعلمت المواریث؛ قاله النجاشی، و العلامة،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تعلم النجاشی</w:t>
      </w:r>
      <w:r>
        <w:rPr>
          <w:rFonts w:eastAsia="IRNazanin" w:cs="IRNazanin"/>
          <w:color w:val="111111"/>
          <w:sz w:val="28"/>
          <w:szCs w:val="28"/>
          <w:rtl w:val="true"/>
          <w:lang w:bidi="fa-IR"/>
        </w:rPr>
        <w:t>.</w:t>
      </w:r>
    </w:p>
    <w:p>
      <w:pPr>
        <w:pStyle w:val="Heading6"/>
        <w:numPr>
          <w:ilvl w:val="5"/>
          <w:numId w:val="1"/>
        </w:numPr>
        <w:rPr/>
      </w:pPr>
      <w:bookmarkStart w:id="2795" w:name="__RefHeading___Toc6344237_417432637"/>
      <w:bookmarkStart w:id="2796" w:name="_Toc1249"/>
      <w:bookmarkEnd w:id="2795"/>
      <w:r>
        <w:rPr>
          <w:rtl w:val="true"/>
        </w:rPr>
        <w:t>عبد الله بن محمد بن علی بن الحسین أخو جعفر بن محمد علیه السلام، من أم واحدة</w:t>
      </w:r>
      <w:r>
        <w:rPr>
          <w:rtl w:val="true"/>
        </w:rPr>
        <w:t>-:</w:t>
      </w:r>
      <w:bookmarkEnd w:id="2796"/>
    </w:p>
    <w:p>
      <w:pPr>
        <w:pStyle w:val="BookText"/>
        <w:rPr/>
      </w:pPr>
      <w:r>
        <w:rPr>
          <w:rFonts w:ascii="IRNazanin" w:hAnsi="IRNazanin" w:eastAsia="IRNazanin"/>
          <w:color w:val="111111"/>
          <w:sz w:val="28"/>
          <w:sz w:val="28"/>
          <w:szCs w:val="28"/>
          <w:rtl w:val="true"/>
          <w:lang w:bidi="fa-IR"/>
        </w:rPr>
        <w:t xml:space="preserve">کان یشار إلیه بالفضل، و الصلاح؛ قاله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p>
    <w:p>
      <w:pPr>
        <w:pStyle w:val="Heading6"/>
        <w:numPr>
          <w:ilvl w:val="5"/>
          <w:numId w:val="1"/>
        </w:numPr>
        <w:rPr/>
      </w:pPr>
      <w:bookmarkStart w:id="2797" w:name="__RefHeading___Toc6344239_417432637"/>
      <w:bookmarkStart w:id="2798" w:name="_Toc1250"/>
      <w:bookmarkEnd w:id="2797"/>
      <w:r>
        <w:rPr>
          <w:rtl w:val="true"/>
        </w:rPr>
        <w:t>عبد الله بن محمد؛ النهیکی</w:t>
      </w:r>
      <w:r>
        <w:rPr>
          <w:rtl w:val="true"/>
        </w:rPr>
        <w:t>:</w:t>
      </w:r>
      <w:bookmarkEnd w:id="2798"/>
    </w:p>
    <w:p>
      <w:pPr>
        <w:pStyle w:val="BookText"/>
        <w:rPr/>
      </w:pPr>
      <w:r>
        <w:rPr>
          <w:rFonts w:ascii="IRNazanin" w:hAnsi="IRNazanin" w:eastAsia="IRNazanin"/>
          <w:color w:val="111111"/>
          <w:sz w:val="28"/>
          <w:sz w:val="28"/>
          <w:szCs w:val="28"/>
          <w:rtl w:val="true"/>
          <w:lang w:bidi="fa-IR"/>
        </w:rPr>
        <w:t>ثقة، قلیل الحدیث؛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799" w:name="__RefHeading___Toc6344241_417432637"/>
      <w:bookmarkStart w:id="2800" w:name="_Toc1251"/>
      <w:bookmarkEnd w:id="2799"/>
      <w:r>
        <w:rPr>
          <w:rtl w:val="true"/>
        </w:rPr>
        <w:t>عبد الله بن مسکان</w:t>
      </w:r>
      <w:r>
        <w:rPr>
          <w:rtl w:val="true"/>
        </w:rPr>
        <w:t>:</w:t>
      </w:r>
      <w:bookmarkEnd w:id="2800"/>
    </w:p>
    <w:p>
      <w:pPr>
        <w:pStyle w:val="BookText"/>
        <w:rPr/>
      </w:pPr>
      <w:r>
        <w:rPr>
          <w:rFonts w:ascii="IRNazanin" w:hAnsi="IRNazanin" w:eastAsia="IRNazanin"/>
          <w:color w:val="111111"/>
          <w:sz w:val="28"/>
          <w:sz w:val="28"/>
          <w:szCs w:val="28"/>
          <w:rtl w:val="true"/>
          <w:lang w:bidi="fa-IR"/>
        </w:rPr>
        <w:t>ثقة، عین؛ قاله العلامة، و النجاشی، و وثقه الشیخ و ابن شهرآشوب أیضا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الکشی من أصحاب الإجماع، کما تقدم‌</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2801" w:name="pg12224_127295"/>
    </w:p>
    <w:p>
      <w:pPr>
        <w:pStyle w:val="Heading6"/>
        <w:numPr>
          <w:ilvl w:val="5"/>
          <w:numId w:val="1"/>
        </w:numPr>
        <w:rPr/>
      </w:pPr>
      <w:bookmarkStart w:id="2802" w:name="__RefHeading___Toc6344243_417432637"/>
      <w:bookmarkStart w:id="2803" w:name="_Toc1252"/>
      <w:bookmarkEnd w:id="2801"/>
      <w:bookmarkEnd w:id="2802"/>
      <w:r>
        <w:rPr>
          <w:rtl w:val="true"/>
        </w:rPr>
        <w:t>عبد الله بن المغیرة؛ أبو محمد؛ البجلی</w:t>
      </w:r>
      <w:r>
        <w:rPr>
          <w:rtl w:val="true"/>
        </w:rPr>
        <w:t>:</w:t>
      </w:r>
      <w:bookmarkEnd w:id="2803"/>
    </w:p>
    <w:p>
      <w:pPr>
        <w:pStyle w:val="BookText"/>
        <w:rPr/>
      </w:pPr>
      <w:r>
        <w:rPr>
          <w:rFonts w:ascii="IRNazanin" w:hAnsi="IRNazanin" w:eastAsia="IRNazanin"/>
          <w:color w:val="111111"/>
          <w:sz w:val="28"/>
          <w:sz w:val="28"/>
          <w:szCs w:val="28"/>
          <w:rtl w:val="true"/>
          <w:lang w:bidi="fa-IR"/>
        </w:rPr>
        <w:t>کوفی، ثقة، ثقة، لا یعدل به أحد من جلالته، و دینه، و ورعه، روی عن أبی الحسن؛ موسی علیه السلام؛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عده الکشی من أصحاب الإجماع، کما مر </w:t>
      </w:r>
      <w:r>
        <w:rPr>
          <w:rStyle w:val="FootnoteAnchor"/>
          <w:rtl w:val="true"/>
        </w:rPr>
        <w:footnoteReference w:id="404"/>
      </w:r>
      <w:r>
        <w:rPr>
          <w:rFonts w:ascii="Amiri" w:hAnsi="Amiri" w:eastAsia="Amiri" w:cs="Amiri"/>
          <w:color w:val="111111"/>
          <w:sz w:val="28"/>
          <w:sz w:val="28"/>
          <w:szCs w:val="28"/>
          <w:rtl w:val="true"/>
          <w:lang w:bidi="ar-SA"/>
        </w:rPr>
        <w:t>و نقله 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الکشی أیضا له مدحا آخر، و روی أنه کان واقفا، فرجع، و قطع بإمامة الرضا علیه السلام</w:t>
      </w:r>
      <w:r>
        <w:rPr>
          <w:rFonts w:eastAsia="IRNazanin" w:cs="IRNazanin"/>
          <w:color w:val="111111"/>
          <w:sz w:val="28"/>
          <w:szCs w:val="28"/>
          <w:rtl w:val="true"/>
          <w:lang w:bidi="fa-IR"/>
        </w:rPr>
        <w:t>.</w:t>
      </w:r>
    </w:p>
    <w:p>
      <w:pPr>
        <w:pStyle w:val="Heading6"/>
        <w:numPr>
          <w:ilvl w:val="5"/>
          <w:numId w:val="1"/>
        </w:numPr>
        <w:rPr/>
      </w:pPr>
      <w:bookmarkStart w:id="2804" w:name="__RefHeading___Toc6344245_417432637"/>
      <w:bookmarkStart w:id="2805" w:name="_Toc1253"/>
      <w:bookmarkEnd w:id="2804"/>
      <w:r>
        <w:rPr>
          <w:rtl w:val="true"/>
        </w:rPr>
        <w:t>عبد الله بن میمون؛ القداح کان یبری القداح</w:t>
      </w:r>
      <w:r>
        <w:rPr>
          <w:rtl w:val="true"/>
        </w:rPr>
        <w:t>-:</w:t>
      </w:r>
      <w:bookmarkEnd w:id="2805"/>
    </w:p>
    <w:p>
      <w:pPr>
        <w:pStyle w:val="BookText"/>
        <w:rPr/>
      </w:pPr>
      <w:r>
        <w:rPr>
          <w:rFonts w:ascii="IRNazanin" w:hAnsi="IRNazanin" w:eastAsia="IRNazanin"/>
          <w:color w:val="111111"/>
          <w:sz w:val="28"/>
          <w:sz w:val="28"/>
          <w:szCs w:val="28"/>
          <w:rtl w:val="true"/>
          <w:lang w:bidi="fa-IR"/>
        </w:rPr>
        <w:t>روی عن أبی عبد الله علیه السلام، و کان ثقة؛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مدحه</w:t>
      </w:r>
      <w:r>
        <w:rPr>
          <w:rFonts w:eastAsia="IRNazanin" w:cs="IRNazanin"/>
          <w:color w:val="111111"/>
          <w:sz w:val="28"/>
          <w:szCs w:val="28"/>
          <w:rtl w:val="true"/>
          <w:lang w:bidi="fa-IR"/>
        </w:rPr>
        <w:t>.</w:t>
      </w:r>
    </w:p>
    <w:p>
      <w:pPr>
        <w:pStyle w:val="Heading6"/>
        <w:numPr>
          <w:ilvl w:val="5"/>
          <w:numId w:val="1"/>
        </w:numPr>
        <w:rPr/>
      </w:pPr>
      <w:bookmarkStart w:id="2806" w:name="__RefHeading___Toc6344247_417432637"/>
      <w:bookmarkStart w:id="2807" w:name="_Toc1254"/>
      <w:bookmarkEnd w:id="2806"/>
      <w:r>
        <w:rPr>
          <w:rtl w:val="true"/>
        </w:rPr>
        <w:t>عبد الله بن النجاشی؛ أبو بجیر، الأسدی، النصری</w:t>
      </w:r>
      <w:r>
        <w:rPr>
          <w:rtl w:val="true"/>
        </w:rPr>
        <w:t>:</w:t>
      </w:r>
      <w:bookmarkEnd w:id="2807"/>
    </w:p>
    <w:p>
      <w:pPr>
        <w:pStyle w:val="BookText"/>
        <w:rPr/>
      </w:pPr>
      <w:r>
        <w:rPr>
          <w:rFonts w:ascii="IRNazanin" w:hAnsi="IRNazanin" w:eastAsia="IRNazanin"/>
          <w:color w:val="111111"/>
          <w:sz w:val="28"/>
          <w:sz w:val="28"/>
          <w:szCs w:val="28"/>
          <w:rtl w:val="true"/>
          <w:lang w:bidi="fa-IR"/>
        </w:rPr>
        <w:t xml:space="preserve">یروی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منه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ما یتضمن مدحه، و ذکره العلامة</w:t>
      </w:r>
      <w:r>
        <w:rPr>
          <w:rFonts w:eastAsia="IRNazanin" w:cs="IRNazanin"/>
          <w:color w:val="111111"/>
          <w:sz w:val="28"/>
          <w:szCs w:val="28"/>
          <w:rtl w:val="true"/>
          <w:lang w:bidi="fa-IR"/>
        </w:rPr>
        <w:t>.</w:t>
      </w:r>
    </w:p>
    <w:p>
      <w:pPr>
        <w:pStyle w:val="Heading6"/>
        <w:numPr>
          <w:ilvl w:val="5"/>
          <w:numId w:val="1"/>
        </w:numPr>
        <w:rPr/>
      </w:pPr>
      <w:bookmarkStart w:id="2808" w:name="__RefHeading___Toc6344249_417432637"/>
      <w:bookmarkStart w:id="2809" w:name="_Toc1255"/>
      <w:bookmarkEnd w:id="2808"/>
      <w:r>
        <w:rPr>
          <w:rtl w:val="true"/>
        </w:rPr>
        <w:t>عبد الله بن واقد</w:t>
      </w:r>
      <w:r>
        <w:rPr>
          <w:rtl w:val="true"/>
        </w:rPr>
        <w:t>:</w:t>
      </w:r>
      <w:bookmarkEnd w:id="2809"/>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یعفور، کما مر</w:t>
      </w:r>
      <w:r>
        <w:rPr>
          <w:rStyle w:val="FootnoteAnchor"/>
          <w:rtl w:val="true"/>
        </w:rPr>
        <w:footnoteReference w:id="405"/>
      </w:r>
      <w:r>
        <w:rPr>
          <w:rFonts w:ascii="IRNazanin" w:hAnsi="IRNazanin" w:eastAsia="IRNazanin"/>
          <w:color w:val="111111"/>
          <w:sz w:val="28"/>
          <w:sz w:val="28"/>
          <w:szCs w:val="28"/>
          <w:rtl w:val="true"/>
          <w:lang w:bidi="fa-IR"/>
        </w:rPr>
        <w:t>من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أعلم</w:t>
      </w:r>
      <w:r>
        <w:rPr>
          <w:rFonts w:eastAsia="IRNazanin" w:cs="IRNazanin"/>
          <w:color w:val="111111"/>
          <w:sz w:val="28"/>
          <w:szCs w:val="28"/>
          <w:rtl w:val="true"/>
          <w:lang w:bidi="fa-IR"/>
        </w:rPr>
        <w:t>.</w:t>
      </w:r>
    </w:p>
    <w:p>
      <w:pPr>
        <w:pStyle w:val="Heading6"/>
        <w:numPr>
          <w:ilvl w:val="5"/>
          <w:numId w:val="1"/>
        </w:numPr>
        <w:rPr/>
      </w:pPr>
      <w:bookmarkStart w:id="2810" w:name="__RefHeading___Toc6344251_417432637"/>
      <w:bookmarkStart w:id="2811" w:name="_Toc1256"/>
      <w:bookmarkEnd w:id="2810"/>
      <w:r>
        <w:rPr>
          <w:rtl w:val="true"/>
        </w:rPr>
        <w:t>عبد الله بن وضاح؛ أبو محمد</w:t>
      </w:r>
      <w:r>
        <w:rPr>
          <w:rtl w:val="true"/>
        </w:rPr>
        <w:t>:</w:t>
      </w:r>
      <w:bookmarkEnd w:id="2811"/>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 من الموالی، ثقة، صحب أبا بصیر؛ یحیی بن القاسم، کثیرا؛ قاله النجاشی، و العلّامة</w:t>
      </w:r>
      <w:r>
        <w:rPr>
          <w:rFonts w:eastAsia="IRNazanin" w:cs="IRNazanin"/>
          <w:color w:val="111111"/>
          <w:sz w:val="28"/>
          <w:szCs w:val="28"/>
          <w:rtl w:val="true"/>
          <w:lang w:bidi="fa-IR"/>
        </w:rPr>
        <w:t xml:space="preserve">. </w:t>
      </w:r>
      <w:bookmarkStart w:id="2812" w:name="pg12224_127296"/>
    </w:p>
    <w:p>
      <w:pPr>
        <w:pStyle w:val="Heading6"/>
        <w:numPr>
          <w:ilvl w:val="5"/>
          <w:numId w:val="1"/>
        </w:numPr>
        <w:rPr/>
      </w:pPr>
      <w:bookmarkStart w:id="2813" w:name="__RefHeading___Toc6344253_417432637"/>
      <w:bookmarkStart w:id="2814" w:name="_Toc1257"/>
      <w:bookmarkEnd w:id="2812"/>
      <w:bookmarkEnd w:id="2813"/>
      <w:r>
        <w:rPr>
          <w:rtl w:val="true"/>
        </w:rPr>
        <w:t>عبد الله بن الولید؛ السمان؛ النخعی</w:t>
      </w:r>
      <w:r>
        <w:rPr>
          <w:rtl w:val="true"/>
        </w:rPr>
        <w:t>:</w:t>
      </w:r>
      <w:bookmarkEnd w:id="2814"/>
    </w:p>
    <w:p>
      <w:pPr>
        <w:pStyle w:val="BookText"/>
        <w:rPr/>
      </w:pPr>
      <w:r>
        <w:rPr>
          <w:rFonts w:ascii="IRNazanin" w:hAnsi="IRNazanin" w:eastAsia="IRNazanin"/>
          <w:color w:val="111111"/>
          <w:sz w:val="28"/>
          <w:sz w:val="28"/>
          <w:szCs w:val="28"/>
          <w:rtl w:val="true"/>
          <w:lang w:bidi="fa-IR"/>
        </w:rPr>
        <w:t>مولی، کوفی، روی عن أبی عبد الله علیه السلام،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815" w:name="__RefHeading___Toc6344255_417432637"/>
      <w:bookmarkStart w:id="2816" w:name="_Toc1258"/>
      <w:bookmarkEnd w:id="2815"/>
      <w:r>
        <w:rPr>
          <w:rtl w:val="true"/>
        </w:rPr>
        <w:t>عبد الله بن یحیی؛ الحضرمی</w:t>
      </w:r>
      <w:r>
        <w:rPr>
          <w:rtl w:val="true"/>
        </w:rPr>
        <w:t>:</w:t>
      </w:r>
      <w:bookmarkEnd w:id="2816"/>
    </w:p>
    <w:p>
      <w:pPr>
        <w:pStyle w:val="BookText"/>
        <w:rPr/>
      </w:pPr>
      <w:r>
        <w:rPr>
          <w:rFonts w:ascii="IRNazanin" w:hAnsi="IRNazanin" w:eastAsia="IRNazanin"/>
          <w:color w:val="111111"/>
          <w:sz w:val="28"/>
          <w:sz w:val="28"/>
          <w:szCs w:val="28"/>
          <w:rtl w:val="true"/>
          <w:lang w:bidi="fa-IR"/>
        </w:rPr>
        <w:t>من الأولیاء، من أصحاب علی علیه السلام، ذکره العلامة، و البرقی، و روی الکشیّ و غیره له مدحا جلیلا</w:t>
      </w:r>
      <w:r>
        <w:rPr>
          <w:rFonts w:eastAsia="IRNazanin" w:cs="IRNazanin"/>
          <w:color w:val="111111"/>
          <w:sz w:val="28"/>
          <w:szCs w:val="28"/>
          <w:rtl w:val="true"/>
          <w:lang w:bidi="fa-IR"/>
        </w:rPr>
        <w:t>.</w:t>
      </w:r>
    </w:p>
    <w:p>
      <w:pPr>
        <w:pStyle w:val="Heading6"/>
        <w:numPr>
          <w:ilvl w:val="5"/>
          <w:numId w:val="1"/>
        </w:numPr>
        <w:rPr/>
      </w:pPr>
      <w:bookmarkStart w:id="2817" w:name="__RefHeading___Toc6344257_417432637"/>
      <w:bookmarkStart w:id="2818" w:name="_Toc1259"/>
      <w:bookmarkEnd w:id="2817"/>
      <w:r>
        <w:rPr>
          <w:rtl w:val="true"/>
        </w:rPr>
        <w:t>عبد الله بن یحیی؛ الکاهلی؛ أبو محمد</w:t>
      </w:r>
      <w:r>
        <w:rPr>
          <w:rtl w:val="true"/>
        </w:rPr>
        <w:t>:</w:t>
      </w:r>
      <w:bookmarkEnd w:id="2818"/>
    </w:p>
    <w:p>
      <w:pPr>
        <w:pStyle w:val="BookText"/>
        <w:rPr/>
      </w:pPr>
      <w:r>
        <w:rPr>
          <w:rFonts w:ascii="IRNazanin" w:hAnsi="IRNazanin" w:eastAsia="IRNazanin"/>
          <w:color w:val="111111"/>
          <w:sz w:val="28"/>
          <w:sz w:val="28"/>
          <w:szCs w:val="28"/>
          <w:rtl w:val="true"/>
          <w:lang w:bidi="fa-IR"/>
        </w:rPr>
        <w:t>کان وجها عند أبی الحسن علیه السلام، و وصی به علی بن یقطین،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أضمن لی الکاهلی و عیاله، أضمن لک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 و الکشی</w:t>
      </w:r>
      <w:r>
        <w:rPr>
          <w:rFonts w:eastAsia="IRNazanin" w:cs="IRNazanin"/>
          <w:color w:val="111111"/>
          <w:sz w:val="28"/>
          <w:szCs w:val="28"/>
          <w:rtl w:val="true"/>
          <w:lang w:bidi="fa-IR"/>
        </w:rPr>
        <w:t>.</w:t>
      </w:r>
    </w:p>
    <w:p>
      <w:pPr>
        <w:pStyle w:val="Heading6"/>
        <w:numPr>
          <w:ilvl w:val="5"/>
          <w:numId w:val="1"/>
        </w:numPr>
        <w:rPr/>
      </w:pPr>
      <w:bookmarkStart w:id="2819" w:name="__RefHeading___Toc6344259_417432637"/>
      <w:bookmarkStart w:id="2820" w:name="_Toc1260"/>
      <w:bookmarkEnd w:id="2819"/>
      <w:r>
        <w:rPr>
          <w:rtl w:val="true"/>
        </w:rPr>
        <w:t>عبد المؤمن بن القاسم بن قیس بن فهد</w:t>
      </w:r>
      <w:r>
        <w:rPr>
          <w:rtl w:val="true"/>
        </w:rPr>
        <w:t>:</w:t>
      </w:r>
      <w:bookmarkEnd w:id="2820"/>
    </w:p>
    <w:p>
      <w:pPr>
        <w:pStyle w:val="BookText"/>
        <w:rPr/>
      </w:pPr>
      <w:r>
        <w:rPr>
          <w:rFonts w:ascii="IRNazanin" w:hAnsi="IRNazanin" w:eastAsia="IRNazanin"/>
          <w:color w:val="111111"/>
          <w:sz w:val="28"/>
          <w:sz w:val="28"/>
          <w:szCs w:val="28"/>
          <w:rtl w:val="true"/>
          <w:lang w:bidi="fa-IR"/>
        </w:rPr>
        <w:t>روی عن أبی عبد الله، و أبی جعفر علیهما السلام، ثقة، هو و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مریم؛ الأنصاری؛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821" w:name="__RefHeading___Toc6344261_417432637"/>
      <w:bookmarkStart w:id="2822" w:name="_Toc1261"/>
      <w:bookmarkEnd w:id="2821"/>
      <w:r>
        <w:rPr>
          <w:rtl w:val="true"/>
        </w:rPr>
        <w:t>عبد الملک بن أعین</w:t>
      </w:r>
      <w:r>
        <w:rPr>
          <w:rtl w:val="true"/>
        </w:rPr>
        <w:t>:</w:t>
      </w:r>
      <w:bookmarkEnd w:id="2822"/>
    </w:p>
    <w:p>
      <w:pPr>
        <w:pStyle w:val="BookText"/>
        <w:rPr/>
      </w:pPr>
      <w:r>
        <w:rPr>
          <w:rFonts w:ascii="IRNazanin" w:hAnsi="IRNazanin" w:eastAsia="IRNazanin"/>
          <w:color w:val="111111"/>
          <w:sz w:val="28"/>
          <w:sz w:val="28"/>
          <w:szCs w:val="28"/>
          <w:rtl w:val="true"/>
          <w:lang w:bidi="fa-IR"/>
        </w:rPr>
        <w:t>روی الکشی، و العلامة، و الشیخ، و الصدوق له مدائح متعددة</w:t>
      </w:r>
      <w:r>
        <w:rPr>
          <w:rFonts w:eastAsia="IRNazanin" w:cs="IRNazanin"/>
          <w:color w:val="111111"/>
          <w:sz w:val="28"/>
          <w:szCs w:val="28"/>
          <w:rtl w:val="true"/>
          <w:lang w:bidi="fa-IR"/>
        </w:rPr>
        <w:t>.</w:t>
      </w:r>
    </w:p>
    <w:p>
      <w:pPr>
        <w:pStyle w:val="Heading6"/>
        <w:numPr>
          <w:ilvl w:val="5"/>
          <w:numId w:val="1"/>
        </w:numPr>
        <w:rPr/>
      </w:pPr>
      <w:bookmarkStart w:id="2823" w:name="__RefHeading___Toc6344263_417432637"/>
      <w:bookmarkStart w:id="2824" w:name="_Toc1262"/>
      <w:bookmarkEnd w:id="2823"/>
      <w:r>
        <w:rPr>
          <w:rtl w:val="true"/>
        </w:rPr>
        <w:t>عبد الملک بن حکیم</w:t>
      </w:r>
      <w:r>
        <w:rPr>
          <w:rtl w:val="true"/>
        </w:rPr>
        <w:t xml:space="preserve">: </w:t>
      </w:r>
      <w:r>
        <w:rPr>
          <w:rtl w:val="true"/>
        </w:rPr>
        <w:t>الخثعمی</w:t>
      </w:r>
      <w:r>
        <w:rPr>
          <w:rtl w:val="true"/>
        </w:rPr>
        <w:t>:</w:t>
      </w:r>
      <w:bookmarkEnd w:id="2824"/>
    </w:p>
    <w:p>
      <w:pPr>
        <w:pStyle w:val="BookText"/>
        <w:rPr/>
      </w:pPr>
      <w:r>
        <w:rPr>
          <w:rFonts w:ascii="IRNazanin" w:hAnsi="IRNazanin" w:eastAsia="IRNazanin"/>
          <w:color w:val="111111"/>
          <w:sz w:val="28"/>
          <w:sz w:val="28"/>
          <w:szCs w:val="28"/>
          <w:rtl w:val="true"/>
          <w:lang w:bidi="fa-IR"/>
        </w:rPr>
        <w:t>کوفی، ثقة، عین، روی عن أبی عبد الله، و أبی الحسن علیهما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825" w:name="__RefHeading___Toc6344265_417432637"/>
      <w:bookmarkStart w:id="2826" w:name="_Toc1263"/>
      <w:bookmarkEnd w:id="2825"/>
      <w:r>
        <w:rPr>
          <w:rtl w:val="true"/>
        </w:rPr>
        <w:t>عبد الملک بن سعید</w:t>
      </w:r>
      <w:r>
        <w:rPr>
          <w:rtl w:val="true"/>
        </w:rPr>
        <w:t>:</w:t>
      </w:r>
      <w:bookmarkEnd w:id="2826"/>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قاله العلامة، و ابن داود، و النجاشی مع أخیه عبد الله بن سعید بن حیان</w:t>
      </w:r>
      <w:r>
        <w:rPr>
          <w:rFonts w:eastAsia="IRNazanin" w:cs="IRNazanin"/>
          <w:color w:val="111111"/>
          <w:sz w:val="28"/>
          <w:szCs w:val="28"/>
          <w:rtl w:val="true"/>
          <w:lang w:bidi="fa-IR"/>
        </w:rPr>
        <w:t xml:space="preserve">. </w:t>
      </w:r>
      <w:bookmarkStart w:id="2827" w:name="pg12224_127297"/>
    </w:p>
    <w:p>
      <w:pPr>
        <w:pStyle w:val="Heading6"/>
        <w:numPr>
          <w:ilvl w:val="5"/>
          <w:numId w:val="1"/>
        </w:numPr>
        <w:rPr/>
      </w:pPr>
      <w:bookmarkStart w:id="2828" w:name="__RefHeading___Toc6344267_417432637"/>
      <w:bookmarkStart w:id="2829" w:name="_Toc1264"/>
      <w:bookmarkEnd w:id="2827"/>
      <w:bookmarkEnd w:id="2828"/>
      <w:r>
        <w:rPr>
          <w:rtl w:val="true"/>
        </w:rPr>
        <w:t>عبد الملک بن عبد الله</w:t>
      </w:r>
      <w:r>
        <w:rPr>
          <w:rtl w:val="true"/>
        </w:rPr>
        <w:t>:</w:t>
      </w:r>
      <w:bookmarkEnd w:id="2829"/>
    </w:p>
    <w:p>
      <w:pPr>
        <w:pStyle w:val="BookText"/>
        <w:rPr/>
      </w:pPr>
      <w:r>
        <w:rPr>
          <w:rFonts w:ascii="IRNazanin" w:hAnsi="IRNazanin" w:eastAsia="IRNazanin"/>
          <w:color w:val="111111"/>
          <w:sz w:val="28"/>
          <w:sz w:val="28"/>
          <w:szCs w:val="28"/>
          <w:rtl w:val="true"/>
          <w:lang w:bidi="fa-IR"/>
        </w:rPr>
        <w:t>روی العقیقی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قوی الإیمان؛ نقله العلامة</w:t>
      </w:r>
      <w:r>
        <w:rPr>
          <w:rFonts w:eastAsia="IRNazanin" w:cs="IRNazanin"/>
          <w:color w:val="111111"/>
          <w:sz w:val="28"/>
          <w:szCs w:val="28"/>
          <w:rtl w:val="true"/>
          <w:lang w:bidi="fa-IR"/>
        </w:rPr>
        <w:t>.</w:t>
      </w:r>
    </w:p>
    <w:p>
      <w:pPr>
        <w:pStyle w:val="Heading6"/>
        <w:numPr>
          <w:ilvl w:val="5"/>
          <w:numId w:val="1"/>
        </w:numPr>
        <w:rPr/>
      </w:pPr>
      <w:bookmarkStart w:id="2830" w:name="__RefHeading___Toc6344269_417432637"/>
      <w:bookmarkStart w:id="2831" w:name="_Toc1265"/>
      <w:bookmarkEnd w:id="2830"/>
      <w:r>
        <w:rPr>
          <w:rtl w:val="true"/>
        </w:rPr>
        <w:t>عبد الملک بن عتبة؛ النخعی؛ الصیرفی</w:t>
      </w:r>
      <w:r>
        <w:rPr>
          <w:rtl w:val="true"/>
        </w:rPr>
        <w:t>:</w:t>
      </w:r>
      <w:bookmarkEnd w:id="2831"/>
    </w:p>
    <w:p>
      <w:pPr>
        <w:pStyle w:val="BookText"/>
        <w:rPr/>
      </w:pPr>
      <w:r>
        <w:rPr>
          <w:rFonts w:ascii="IRNazanin" w:hAnsi="IRNazanin" w:eastAsia="IRNazanin"/>
          <w:color w:val="111111"/>
          <w:sz w:val="28"/>
          <w:sz w:val="28"/>
          <w:szCs w:val="28"/>
          <w:rtl w:val="true"/>
          <w:lang w:bidi="fa-IR"/>
        </w:rPr>
        <w:t>کوفی، ثقة، روی عن أبی عبد الله، و أبی الحسن علیهما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832" w:name="__RefHeading___Toc6344271_417432637"/>
      <w:bookmarkStart w:id="2833" w:name="_Toc1266"/>
      <w:bookmarkEnd w:id="2832"/>
      <w:r>
        <w:rPr>
          <w:rtl w:val="true"/>
        </w:rPr>
        <w:t>عبد الملک بن عطاء</w:t>
      </w:r>
      <w:r>
        <w:rPr>
          <w:rtl w:val="true"/>
        </w:rPr>
        <w:t>:</w:t>
      </w:r>
      <w:bookmarkEnd w:id="2833"/>
    </w:p>
    <w:p>
      <w:pPr>
        <w:pStyle w:val="BookText"/>
        <w:rPr/>
      </w:pPr>
      <w:r>
        <w:rPr>
          <w:rFonts w:ascii="IRNazanin" w:hAnsi="IRNazanin" w:eastAsia="IRNazanin"/>
          <w:color w:val="111111"/>
          <w:sz w:val="28"/>
          <w:sz w:val="28"/>
          <w:szCs w:val="28"/>
          <w:rtl w:val="true"/>
          <w:lang w:bidi="fa-IR"/>
        </w:rPr>
        <w:t>من أصحاب الباقر، و الصادق علیهما السلام، 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نجیب، رواه العلّامة، و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ابن داود عن الکشی توثیقه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نجده فیه، و لعله کان فیه، فسقط من النسخ، الآن، أو لعله من کتاب آخر للکشی</w:t>
      </w:r>
      <w:r>
        <w:rPr>
          <w:rFonts w:eastAsia="IRNazanin" w:cs="IRNazanin"/>
          <w:color w:val="111111"/>
          <w:sz w:val="28"/>
          <w:szCs w:val="28"/>
          <w:rtl w:val="true"/>
          <w:lang w:bidi="fa-IR"/>
        </w:rPr>
        <w:t>.</w:t>
      </w:r>
    </w:p>
    <w:p>
      <w:pPr>
        <w:pStyle w:val="Heading6"/>
        <w:numPr>
          <w:ilvl w:val="5"/>
          <w:numId w:val="1"/>
        </w:numPr>
        <w:rPr/>
      </w:pPr>
      <w:bookmarkStart w:id="2834" w:name="__RefHeading___Toc6344273_417432637"/>
      <w:bookmarkStart w:id="2835" w:name="_Toc1267"/>
      <w:bookmarkEnd w:id="2834"/>
      <w:r>
        <w:rPr>
          <w:rtl w:val="true"/>
        </w:rPr>
        <w:t>عبد الملک بن عمرو</w:t>
      </w:r>
      <w:r>
        <w:rPr>
          <w:rtl w:val="true"/>
        </w:rPr>
        <w:t>:</w:t>
      </w:r>
      <w:bookmarkEnd w:id="2835"/>
    </w:p>
    <w:p>
      <w:pPr>
        <w:pStyle w:val="BookText"/>
        <w:rPr/>
      </w:pPr>
      <w:r>
        <w:rPr>
          <w:rFonts w:ascii="IRNazanin" w:hAnsi="IRNazanin" w:eastAsia="IRNazanin"/>
          <w:color w:val="111111"/>
          <w:sz w:val="28"/>
          <w:sz w:val="28"/>
          <w:szCs w:val="28"/>
          <w:rtl w:val="true"/>
          <w:lang w:bidi="fa-IR"/>
        </w:rPr>
        <w:t>روی الکشی له مدحا؛ و نقله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ابن داود توثیقه عن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نجده فیه، و تقدم وجهه</w:t>
      </w:r>
      <w:r>
        <w:rPr>
          <w:rFonts w:eastAsia="IRNazanin" w:cs="IRNazanin"/>
          <w:color w:val="111111"/>
          <w:sz w:val="28"/>
          <w:szCs w:val="28"/>
          <w:rtl w:val="true"/>
          <w:lang w:bidi="fa-IR"/>
        </w:rPr>
        <w:t>.</w:t>
      </w:r>
    </w:p>
    <w:p>
      <w:pPr>
        <w:pStyle w:val="Heading6"/>
        <w:numPr>
          <w:ilvl w:val="5"/>
          <w:numId w:val="1"/>
        </w:numPr>
        <w:rPr/>
      </w:pPr>
      <w:bookmarkStart w:id="2836" w:name="__RefHeading___Toc6344275_417432637"/>
      <w:bookmarkStart w:id="2837" w:name="_Toc1268"/>
      <w:bookmarkEnd w:id="2836"/>
      <w:r>
        <w:rPr>
          <w:rtl w:val="true"/>
        </w:rPr>
        <w:t>عبد الملک بن الولید، الکوفی</w:t>
      </w:r>
      <w:r>
        <w:rPr>
          <w:rtl w:val="true"/>
        </w:rPr>
        <w:t>:</w:t>
      </w:r>
      <w:bookmarkEnd w:id="2837"/>
    </w:p>
    <w:p>
      <w:pPr>
        <w:pStyle w:val="BookText"/>
        <w:rPr/>
      </w:pPr>
      <w:r>
        <w:rPr>
          <w:rFonts w:ascii="IRNazanin" w:hAnsi="IRNazanin" w:eastAsia="IRNazanin"/>
          <w:color w:val="111111"/>
          <w:sz w:val="28"/>
          <w:sz w:val="28"/>
          <w:szCs w:val="28"/>
          <w:rtl w:val="true"/>
          <w:lang w:bidi="fa-IR"/>
        </w:rPr>
        <w:t>ثقة، قلیل الحدیث،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838" w:name="__RefHeading___Toc6344277_417432637"/>
      <w:bookmarkStart w:id="2839" w:name="_Toc1269"/>
      <w:bookmarkEnd w:id="2838"/>
      <w:r>
        <w:rPr>
          <w:rtl w:val="true"/>
        </w:rPr>
        <w:t>عبد الملک بن هارون بن عنترة؛ الشیبانی</w:t>
      </w:r>
      <w:r>
        <w:rPr>
          <w:rtl w:val="true"/>
        </w:rPr>
        <w:t>:</w:t>
      </w:r>
      <w:bookmarkEnd w:id="2839"/>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 ثقة، عین، روی عن أصحابنا، و رووا عنه، و لم یکن متحققا بأمرنا؛ قاله النجاشی، و العلامة</w:t>
      </w:r>
      <w:r>
        <w:rPr>
          <w:rFonts w:eastAsia="IRNazanin" w:cs="IRNazanin"/>
          <w:color w:val="111111"/>
          <w:sz w:val="28"/>
          <w:szCs w:val="28"/>
          <w:rtl w:val="true"/>
          <w:lang w:bidi="fa-IR"/>
        </w:rPr>
        <w:t xml:space="preserve">. </w:t>
      </w:r>
      <w:bookmarkStart w:id="2840" w:name="pg12224_127298"/>
    </w:p>
    <w:p>
      <w:pPr>
        <w:pStyle w:val="Heading6"/>
        <w:numPr>
          <w:ilvl w:val="5"/>
          <w:numId w:val="1"/>
        </w:numPr>
        <w:rPr/>
      </w:pPr>
      <w:bookmarkStart w:id="2841" w:name="__RefHeading___Toc6344279_417432637"/>
      <w:bookmarkStart w:id="2842" w:name="_Toc1270"/>
      <w:bookmarkEnd w:id="2840"/>
      <w:bookmarkEnd w:id="2841"/>
      <w:r>
        <w:rPr>
          <w:rtl w:val="true"/>
        </w:rPr>
        <w:t>عبد الواحد بن عبد الله بن یونس، الموصلی، یکنی أبا القاسم</w:t>
      </w:r>
      <w:r>
        <w:rPr>
          <w:rtl w:val="true"/>
        </w:rPr>
        <w:t>:</w:t>
      </w:r>
      <w:bookmarkEnd w:id="2842"/>
    </w:p>
    <w:p>
      <w:pPr>
        <w:pStyle w:val="BookText"/>
        <w:rPr/>
      </w:pPr>
      <w:r>
        <w:rPr>
          <w:rFonts w:ascii="IRNazanin" w:hAnsi="IRNazanin" w:eastAsia="IRNazanin"/>
          <w:color w:val="111111"/>
          <w:sz w:val="28"/>
          <w:sz w:val="28"/>
          <w:szCs w:val="28"/>
          <w:rtl w:val="true"/>
          <w:lang w:bidi="fa-IR"/>
        </w:rPr>
        <w:t>سمع منه التلعکبری،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ثقة؛ قاله الشیخ، و العلامة</w:t>
      </w:r>
      <w:r>
        <w:rPr>
          <w:rFonts w:eastAsia="IRNazanin" w:cs="IRNazanin"/>
          <w:color w:val="111111"/>
          <w:sz w:val="28"/>
          <w:szCs w:val="28"/>
          <w:rtl w:val="true"/>
          <w:lang w:bidi="fa-IR"/>
        </w:rPr>
        <w:t>.</w:t>
      </w:r>
    </w:p>
    <w:p>
      <w:pPr>
        <w:pStyle w:val="Heading6"/>
        <w:numPr>
          <w:ilvl w:val="5"/>
          <w:numId w:val="1"/>
        </w:numPr>
        <w:rPr/>
      </w:pPr>
      <w:bookmarkStart w:id="2843" w:name="__RefHeading___Toc6344281_417432637"/>
      <w:bookmarkStart w:id="2844" w:name="_Toc1271"/>
      <w:bookmarkEnd w:id="2843"/>
      <w:r>
        <w:rPr>
          <w:rtl w:val="true"/>
        </w:rPr>
        <w:t>عبید بن الحسن</w:t>
      </w:r>
      <w:r>
        <w:rPr>
          <w:rtl w:val="true"/>
        </w:rPr>
        <w:t>:</w:t>
      </w:r>
      <w:bookmarkEnd w:id="2844"/>
    </w:p>
    <w:p>
      <w:pPr>
        <w:pStyle w:val="BookText"/>
        <w:rPr/>
      </w:pPr>
      <w:r>
        <w:rPr>
          <w:rFonts w:ascii="IRNazanin" w:hAnsi="IRNazanin" w:eastAsia="IRNazanin"/>
          <w:color w:val="111111"/>
          <w:sz w:val="28"/>
          <w:sz w:val="28"/>
          <w:szCs w:val="28"/>
          <w:rtl w:val="true"/>
          <w:lang w:bidi="fa-IR"/>
        </w:rPr>
        <w:t>کوفی، ثقة، قلیل الحدیث؛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845" w:name="__RefHeading___Toc6344283_417432637"/>
      <w:bookmarkStart w:id="2846" w:name="_Toc1272"/>
      <w:bookmarkEnd w:id="2845"/>
      <w:r>
        <w:rPr>
          <w:rtl w:val="true"/>
        </w:rPr>
        <w:t>عبید بن زرارة بن أعین؛ الشیبانی</w:t>
      </w:r>
      <w:r>
        <w:rPr>
          <w:rtl w:val="true"/>
        </w:rPr>
        <w:t>:</w:t>
      </w:r>
      <w:bookmarkEnd w:id="2846"/>
    </w:p>
    <w:p>
      <w:pPr>
        <w:pStyle w:val="BookText"/>
        <w:rPr/>
      </w:pPr>
      <w:r>
        <w:rPr>
          <w:rFonts w:ascii="IRNazanin" w:hAnsi="IRNazanin" w:eastAsia="IRNazanin"/>
          <w:color w:val="111111"/>
          <w:sz w:val="28"/>
          <w:sz w:val="28"/>
          <w:szCs w:val="28"/>
          <w:rtl w:val="true"/>
          <w:lang w:bidi="fa-IR"/>
        </w:rPr>
        <w:t>روی عن أبی عبد الله علیه السلام، ثقة، ثقة، عین، لا لبس فیه و لا شک؛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الزراری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عبید وافد الشیعة بالکوفة إلی المدینة</w:t>
      </w:r>
      <w:r>
        <w:rPr>
          <w:rFonts w:eastAsia="IRNazanin" w:cs="IRNazanin"/>
          <w:color w:val="111111"/>
          <w:sz w:val="28"/>
          <w:szCs w:val="28"/>
          <w:rtl w:val="true"/>
          <w:lang w:bidi="fa-IR"/>
        </w:rPr>
        <w:t>.</w:t>
      </w:r>
    </w:p>
    <w:p>
      <w:pPr>
        <w:pStyle w:val="Heading6"/>
        <w:numPr>
          <w:ilvl w:val="5"/>
          <w:numId w:val="1"/>
        </w:numPr>
        <w:rPr/>
      </w:pPr>
      <w:bookmarkStart w:id="2847" w:name="__RefHeading___Toc6344285_417432637"/>
      <w:bookmarkStart w:id="2848" w:name="_Toc1273"/>
      <w:bookmarkEnd w:id="2847"/>
      <w:r>
        <w:rPr>
          <w:rtl w:val="true"/>
        </w:rPr>
        <w:t>عبید بن عبد؛ أبو عبد الله؛ الجدلی</w:t>
      </w:r>
      <w:r>
        <w:rPr>
          <w:rtl w:val="true"/>
        </w:rPr>
        <w:t>:</w:t>
      </w:r>
      <w:bookmarkEnd w:id="2848"/>
    </w:p>
    <w:p>
      <w:pPr>
        <w:pStyle w:val="BookText"/>
        <w:rPr/>
      </w:pPr>
      <w:r>
        <w:rPr>
          <w:rFonts w:ascii="IRNazanin" w:hAnsi="IRNazanin" w:eastAsia="IRNazanin"/>
          <w:color w:val="111111"/>
          <w:sz w:val="28"/>
          <w:sz w:val="28"/>
          <w:szCs w:val="28"/>
          <w:rtl w:val="true"/>
          <w:lang w:bidi="fa-IR"/>
        </w:rPr>
        <w:t>عده البرقی فی الأولیاء من أصحاب علی علیه السلام، و عدة العلامة من خواصه علیه السلام</w:t>
      </w:r>
      <w:r>
        <w:rPr>
          <w:rFonts w:eastAsia="IRNazanin" w:cs="IRNazanin"/>
          <w:color w:val="111111"/>
          <w:sz w:val="28"/>
          <w:szCs w:val="28"/>
          <w:rtl w:val="true"/>
          <w:lang w:bidi="fa-IR"/>
        </w:rPr>
        <w:t>.</w:t>
      </w:r>
    </w:p>
    <w:p>
      <w:pPr>
        <w:pStyle w:val="Heading6"/>
        <w:numPr>
          <w:ilvl w:val="5"/>
          <w:numId w:val="1"/>
        </w:numPr>
        <w:rPr/>
      </w:pPr>
      <w:bookmarkStart w:id="2849" w:name="__RefHeading___Toc6344287_417432637"/>
      <w:bookmarkStart w:id="2850" w:name="_Toc1274"/>
      <w:bookmarkEnd w:id="2849"/>
      <w:r>
        <w:rPr>
          <w:rtl w:val="true"/>
        </w:rPr>
        <w:t>عبید الله بن أبی رافع</w:t>
      </w:r>
      <w:r>
        <w:rPr>
          <w:rtl w:val="true"/>
        </w:rPr>
        <w:t>:</w:t>
      </w:r>
      <w:bookmarkEnd w:id="2850"/>
    </w:p>
    <w:p>
      <w:pPr>
        <w:pStyle w:val="BookText"/>
        <w:rPr/>
      </w:pPr>
      <w:r>
        <w:rPr>
          <w:rFonts w:ascii="IRNazanin" w:hAnsi="IRNazanin" w:eastAsia="IRNazanin"/>
          <w:color w:val="111111"/>
          <w:sz w:val="28"/>
          <w:sz w:val="28"/>
          <w:szCs w:val="28"/>
          <w:rtl w:val="true"/>
          <w:lang w:bidi="fa-IR"/>
        </w:rPr>
        <w:t>کاتب أمیر المؤمنین علیه السلام، عده البرقی من خواصه علیه السلام، و یظهر مدحه من کلام العلامة، و النجاشی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أبی رافع،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أخیه</w:t>
      </w:r>
      <w:r>
        <w:rPr>
          <w:rFonts w:eastAsia="IRNazanin" w:cs="IRNazanin"/>
          <w:color w:val="111111"/>
          <w:sz w:val="28"/>
          <w:szCs w:val="28"/>
          <w:rtl w:val="true"/>
          <w:lang w:bidi="fa-IR"/>
        </w:rPr>
        <w:t>.</w:t>
      </w:r>
    </w:p>
    <w:p>
      <w:pPr>
        <w:pStyle w:val="Heading6"/>
        <w:numPr>
          <w:ilvl w:val="5"/>
          <w:numId w:val="1"/>
        </w:numPr>
        <w:rPr/>
      </w:pPr>
      <w:bookmarkStart w:id="2851" w:name="__RefHeading___Toc6344289_417432637"/>
      <w:bookmarkStart w:id="2852" w:name="_Toc1275"/>
      <w:bookmarkEnd w:id="2851"/>
      <w:r>
        <w:rPr>
          <w:rtl w:val="true"/>
        </w:rPr>
        <w:t>عبید الله بن أبی زید؛ أحمد بن یعقوب بن نصر، الأنباری</w:t>
      </w:r>
      <w:r>
        <w:rPr>
          <w:rtl w:val="true"/>
        </w:rPr>
        <w:t>:</w:t>
      </w:r>
      <w:bookmarkEnd w:id="2852"/>
    </w:p>
    <w:p>
      <w:pPr>
        <w:pStyle w:val="BookText"/>
        <w:rPr/>
      </w:pPr>
      <w:r>
        <w:rPr>
          <w:rFonts w:ascii="IRNazanin" w:hAnsi="IRNazanin" w:eastAsia="IRNazanin"/>
          <w:color w:val="111111"/>
          <w:sz w:val="28"/>
          <w:sz w:val="28"/>
          <w:szCs w:val="28"/>
          <w:rtl w:val="true"/>
          <w:lang w:bidi="fa-IR"/>
        </w:rPr>
        <w:t>تقدم توثیقه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فقد ذکر مکبرا، و مصغرا</w:t>
      </w:r>
      <w:r>
        <w:rPr>
          <w:rFonts w:eastAsia="IRNazanin" w:cs="IRNazanin"/>
          <w:color w:val="111111"/>
          <w:sz w:val="28"/>
          <w:szCs w:val="28"/>
          <w:rtl w:val="true"/>
          <w:lang w:bidi="fa-IR"/>
        </w:rPr>
        <w:t>.</w:t>
      </w:r>
    </w:p>
    <w:p>
      <w:pPr>
        <w:pStyle w:val="Heading6"/>
        <w:numPr>
          <w:ilvl w:val="5"/>
          <w:numId w:val="1"/>
        </w:numPr>
        <w:rPr/>
      </w:pPr>
      <w:bookmarkStart w:id="2853" w:name="__RefHeading___Toc6344291_417432637"/>
      <w:bookmarkStart w:id="2854" w:name="_Toc1276"/>
      <w:bookmarkEnd w:id="2853"/>
      <w:r>
        <w:rPr>
          <w:rtl w:val="true"/>
        </w:rPr>
        <w:t>عبید الله بن زرارة</w:t>
      </w:r>
      <w:r>
        <w:rPr>
          <w:rtl w:val="true"/>
        </w:rPr>
        <w:t>:</w:t>
      </w:r>
      <w:bookmarkEnd w:id="2854"/>
    </w:p>
    <w:p>
      <w:pPr>
        <w:pStyle w:val="BookText"/>
        <w:rPr/>
      </w:pPr>
      <w:r>
        <w:rPr>
          <w:rFonts w:ascii="IRNazanin" w:hAnsi="IRNazanin" w:eastAsia="IRNazanin"/>
          <w:color w:val="111111"/>
          <w:sz w:val="28"/>
          <w:sz w:val="28"/>
          <w:szCs w:val="28"/>
          <w:rtl w:val="true"/>
          <w:lang w:bidi="fa-IR"/>
        </w:rPr>
        <w:t>تقدم توثیقه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حکم بعض علمائنا بالاتحاد</w:t>
      </w:r>
      <w:r>
        <w:rPr>
          <w:rFonts w:eastAsia="IRNazanin" w:cs="IRNazanin"/>
          <w:color w:val="111111"/>
          <w:sz w:val="28"/>
          <w:szCs w:val="28"/>
          <w:rtl w:val="true"/>
          <w:lang w:bidi="fa-IR"/>
        </w:rPr>
        <w:t xml:space="preserve">. </w:t>
      </w:r>
      <w:bookmarkStart w:id="2855" w:name="pg12224_127299"/>
    </w:p>
    <w:p>
      <w:pPr>
        <w:pStyle w:val="Heading6"/>
        <w:numPr>
          <w:ilvl w:val="5"/>
          <w:numId w:val="1"/>
        </w:numPr>
        <w:rPr/>
      </w:pPr>
      <w:bookmarkStart w:id="2856" w:name="__RefHeading___Toc6344293_417432637"/>
      <w:bookmarkStart w:id="2857" w:name="_Toc1277"/>
      <w:bookmarkEnd w:id="2855"/>
      <w:bookmarkEnd w:id="2856"/>
      <w:r>
        <w:rPr>
          <w:rtl w:val="true"/>
        </w:rPr>
        <w:t>عبید الله بن علی بن أبی شعبة؛ الحلبی، أبو علی</w:t>
      </w:r>
      <w:r>
        <w:rPr>
          <w:rtl w:val="true"/>
        </w:rPr>
        <w:t>:</w:t>
      </w:r>
      <w:bookmarkEnd w:id="2857"/>
    </w:p>
    <w:p>
      <w:pPr>
        <w:pStyle w:val="BookText"/>
        <w:rPr/>
      </w:pPr>
      <w:r>
        <w:rPr>
          <w:rFonts w:ascii="IRNazanin" w:hAnsi="IRNazanin" w:eastAsia="IRNazanin"/>
          <w:color w:val="111111"/>
          <w:sz w:val="28"/>
          <w:sz w:val="28"/>
          <w:szCs w:val="28"/>
          <w:rtl w:val="true"/>
          <w:lang w:bidi="fa-IR"/>
        </w:rPr>
        <w:t>کان یتجر هو و أبوه إلی حلب، فغلب علیهم النسبة إلی حلب، و آل أبی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مذکور فی أصحابنا، روی جدهم؛ أبو شعبة عن الحسن و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جمیعا ثقات، مرجوعا إلیهم فیما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عبید الله کبیرهم و وجیههم،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إلیه، و عرضه علی الصادق علیه السلام، و صححه، و استحسنه، و قال عند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لهؤلاء فی الفقه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و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مصنف، معمول علیه،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عرض علی الصادق علیه السلام، و استحسنه،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لهؤلاء یعنی المخالفین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ثقة، صحیح، له کتاب</w:t>
      </w:r>
      <w:r>
        <w:rPr>
          <w:rFonts w:eastAsia="IRNazanin" w:cs="IRNazanin"/>
          <w:color w:val="111111"/>
          <w:sz w:val="28"/>
          <w:szCs w:val="28"/>
          <w:rtl w:val="true"/>
          <w:lang w:bidi="fa-IR"/>
        </w:rPr>
        <w:t>.</w:t>
      </w:r>
    </w:p>
    <w:p>
      <w:pPr>
        <w:pStyle w:val="Heading6"/>
        <w:numPr>
          <w:ilvl w:val="5"/>
          <w:numId w:val="1"/>
        </w:numPr>
        <w:rPr/>
      </w:pPr>
      <w:bookmarkStart w:id="2858" w:name="__RefHeading___Toc6344295_417432637"/>
      <w:bookmarkStart w:id="2859" w:name="_Toc1278"/>
      <w:bookmarkEnd w:id="2858"/>
      <w:r>
        <w:rPr>
          <w:rtl w:val="true"/>
        </w:rPr>
        <w:t>عبید الله بن الولید؛ الوصافی‌ یکنی أبا سعید</w:t>
      </w:r>
      <w:r>
        <w:rPr>
          <w:rtl w:val="true"/>
        </w:rPr>
        <w:t>:</w:t>
      </w:r>
      <w:bookmarkEnd w:id="2859"/>
    </w:p>
    <w:p>
      <w:pPr>
        <w:pStyle w:val="BookText"/>
        <w:rPr/>
      </w:pPr>
      <w:r>
        <w:rPr>
          <w:rFonts w:ascii="IRNazanin" w:hAnsi="IRNazanin" w:eastAsia="IRNazanin"/>
          <w:color w:val="111111"/>
          <w:sz w:val="28"/>
          <w:sz w:val="28"/>
          <w:szCs w:val="28"/>
          <w:rtl w:val="true"/>
          <w:lang w:bidi="fa-IR"/>
        </w:rPr>
        <w:t>عبید الله بن الولید؛ الوصافی‌</w:t>
      </w:r>
      <w:r>
        <w:rPr>
          <w:rStyle w:val="FootnoteAnchor"/>
          <w:rtl w:val="true"/>
        </w:rPr>
        <w:footnoteReference w:id="406"/>
      </w:r>
      <w:r>
        <w:rPr>
          <w:rFonts w:ascii="IRNazanin" w:hAnsi="IRNazanin" w:eastAsia="IRNazanin"/>
          <w:color w:val="111111"/>
          <w:sz w:val="28"/>
          <w:sz w:val="28"/>
          <w:szCs w:val="28"/>
          <w:rtl w:val="true"/>
          <w:lang w:bidi="fa-IR"/>
        </w:rPr>
        <w:t>یکنی أبا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 ثقة، روی عن أبی جعفر، و أبی عبد الله علیهما السلام،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ابن داود توثیقه، عن الکشی</w:t>
      </w:r>
      <w:r>
        <w:rPr>
          <w:rFonts w:eastAsia="IRNazanin" w:cs="IRNazanin"/>
          <w:color w:val="111111"/>
          <w:sz w:val="28"/>
          <w:szCs w:val="28"/>
          <w:rtl w:val="true"/>
          <w:lang w:bidi="fa-IR"/>
        </w:rPr>
        <w:t>.</w:t>
      </w:r>
    </w:p>
    <w:p>
      <w:pPr>
        <w:pStyle w:val="Heading6"/>
        <w:numPr>
          <w:ilvl w:val="5"/>
          <w:numId w:val="1"/>
        </w:numPr>
        <w:rPr/>
      </w:pPr>
      <w:bookmarkStart w:id="2860" w:name="__RefHeading___Toc6344297_417432637"/>
      <w:bookmarkStart w:id="2861" w:name="_Toc1279"/>
      <w:bookmarkEnd w:id="2860"/>
      <w:r>
        <w:rPr>
          <w:rtl w:val="true"/>
        </w:rPr>
        <w:t>عبیدة، السلمانی</w:t>
      </w:r>
      <w:r>
        <w:rPr>
          <w:rtl w:val="true"/>
        </w:rPr>
        <w:t>:</w:t>
      </w:r>
      <w:bookmarkEnd w:id="2861"/>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الأولیاء، من أصحاب أمیر المؤمنین علیه السلام، ذکره البرقی، و العلامة، و وثقه ابن داود</w:t>
      </w:r>
      <w:r>
        <w:rPr>
          <w:rFonts w:eastAsia="IRNazanin" w:cs="IRNazanin"/>
          <w:color w:val="111111"/>
          <w:sz w:val="28"/>
          <w:szCs w:val="28"/>
          <w:rtl w:val="true"/>
          <w:lang w:bidi="fa-IR"/>
        </w:rPr>
        <w:t xml:space="preserve">. </w:t>
      </w:r>
      <w:bookmarkStart w:id="2862" w:name="pg12224_127300"/>
    </w:p>
    <w:p>
      <w:pPr>
        <w:pStyle w:val="Heading6"/>
        <w:numPr>
          <w:ilvl w:val="5"/>
          <w:numId w:val="1"/>
        </w:numPr>
        <w:rPr/>
      </w:pPr>
      <w:bookmarkStart w:id="2863" w:name="__RefHeading___Toc6344299_417432637"/>
      <w:bookmarkStart w:id="2864" w:name="_Toc1280"/>
      <w:bookmarkEnd w:id="2862"/>
      <w:bookmarkEnd w:id="2863"/>
      <w:r>
        <w:rPr>
          <w:rtl w:val="true"/>
        </w:rPr>
        <w:t>عبیس بن هشام</w:t>
      </w:r>
      <w:r>
        <w:rPr>
          <w:rtl w:val="true"/>
        </w:rPr>
        <w:t>:</w:t>
      </w:r>
      <w:bookmarkEnd w:id="2864"/>
    </w:p>
    <w:p>
      <w:pPr>
        <w:pStyle w:val="BookText"/>
        <w:rPr/>
      </w:pPr>
      <w:r>
        <w:rPr>
          <w:rFonts w:ascii="Amiri" w:hAnsi="Amiri" w:eastAsia="Amiri" w:cs="Amiri"/>
          <w:color w:val="111111"/>
          <w:sz w:val="28"/>
          <w:sz w:val="28"/>
          <w:szCs w:val="28"/>
          <w:rtl w:val="true"/>
          <w:lang w:bidi="ar-SA"/>
        </w:rPr>
        <w:t>ثقة،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فصغر؛ و قد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عبیس کزبیر ابن هشام، شیخ للشیعة</w:t>
      </w:r>
      <w:r>
        <w:rPr>
          <w:rFonts w:eastAsia="IRNazanin" w:cs="IRNazanin"/>
          <w:color w:val="111111"/>
          <w:sz w:val="28"/>
          <w:szCs w:val="28"/>
          <w:rtl w:val="true"/>
          <w:lang w:bidi="fa-IR"/>
        </w:rPr>
        <w:t>.</w:t>
      </w:r>
    </w:p>
    <w:p>
      <w:pPr>
        <w:pStyle w:val="Heading6"/>
        <w:numPr>
          <w:ilvl w:val="5"/>
          <w:numId w:val="1"/>
        </w:numPr>
        <w:rPr/>
      </w:pPr>
      <w:bookmarkStart w:id="2865" w:name="__RefHeading___Toc6344301_417432637"/>
      <w:bookmarkStart w:id="2866" w:name="_Toc1281"/>
      <w:bookmarkEnd w:id="2865"/>
      <w:r>
        <w:rPr>
          <w:rtl w:val="true"/>
        </w:rPr>
        <w:t>عتیبة بن میمون؛ بیاع القصب</w:t>
      </w:r>
      <w:r>
        <w:rPr>
          <w:rtl w:val="true"/>
        </w:rPr>
        <w:t>:</w:t>
      </w:r>
      <w:bookmarkEnd w:id="2866"/>
    </w:p>
    <w:p>
      <w:pPr>
        <w:pStyle w:val="BookText"/>
        <w:rPr/>
      </w:pPr>
      <w:r>
        <w:rPr>
          <w:rFonts w:ascii="IRNazanin" w:hAnsi="IRNazanin" w:eastAsia="IRNazanin"/>
          <w:color w:val="111111"/>
          <w:sz w:val="28"/>
          <w:sz w:val="28"/>
          <w:szCs w:val="28"/>
          <w:rtl w:val="true"/>
          <w:lang w:bidi="fa-IR"/>
        </w:rPr>
        <w:t>ثقة، عین، مولی بجیلة،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867" w:name="__RefHeading___Toc6344303_417432637"/>
      <w:bookmarkStart w:id="2868" w:name="_Toc1282"/>
      <w:bookmarkEnd w:id="2867"/>
      <w:r>
        <w:rPr>
          <w:rtl w:val="true"/>
        </w:rPr>
        <w:t>عتیق بن معاویة بن الصامت</w:t>
      </w:r>
      <w:r>
        <w:rPr>
          <w:rtl w:val="true"/>
        </w:rPr>
        <w:t>:</w:t>
      </w:r>
      <w:bookmarkEnd w:id="2868"/>
    </w:p>
    <w:p>
      <w:pPr>
        <w:pStyle w:val="BookText"/>
        <w:rPr/>
      </w:pPr>
      <w:r>
        <w:rPr>
          <w:rFonts w:ascii="IRNazanin" w:hAnsi="IRNazanin" w:eastAsia="IRNazanin"/>
          <w:color w:val="111111"/>
          <w:sz w:val="28"/>
          <w:sz w:val="28"/>
          <w:szCs w:val="28"/>
          <w:rtl w:val="true"/>
          <w:lang w:bidi="fa-IR"/>
        </w:rPr>
        <w:t>فارس رسول الله صلی الله علیه و آله؛ قاله الشیخ، و العلامة</w:t>
      </w:r>
      <w:r>
        <w:rPr>
          <w:rFonts w:eastAsia="IRNazanin" w:cs="IRNazanin"/>
          <w:color w:val="111111"/>
          <w:sz w:val="28"/>
          <w:szCs w:val="28"/>
          <w:rtl w:val="true"/>
          <w:lang w:bidi="fa-IR"/>
        </w:rPr>
        <w:t>.</w:t>
      </w:r>
    </w:p>
    <w:p>
      <w:pPr>
        <w:pStyle w:val="Heading6"/>
        <w:numPr>
          <w:ilvl w:val="5"/>
          <w:numId w:val="1"/>
        </w:numPr>
        <w:rPr/>
      </w:pPr>
      <w:bookmarkStart w:id="2869" w:name="__RefHeading___Toc6344305_417432637"/>
      <w:bookmarkStart w:id="2870" w:name="_Toc1283"/>
      <w:bookmarkEnd w:id="2869"/>
      <w:r>
        <w:rPr>
          <w:rtl w:val="true"/>
        </w:rPr>
        <w:t>عثمان بن حامد؛ أبو سعید؛ الرجیبی‌</w:t>
      </w:r>
      <w:r>
        <w:rPr>
          <w:rtl w:val="true"/>
        </w:rPr>
        <w:t>:</w:t>
      </w:r>
      <w:bookmarkEnd w:id="2870"/>
    </w:p>
    <w:p>
      <w:pPr>
        <w:pStyle w:val="BookText"/>
        <w:rPr/>
      </w:pPr>
      <w:r>
        <w:rPr>
          <w:rFonts w:ascii="IRNazanin" w:hAnsi="IRNazanin" w:eastAsia="IRNazanin"/>
          <w:color w:val="111111"/>
          <w:sz w:val="28"/>
          <w:sz w:val="28"/>
          <w:szCs w:val="28"/>
          <w:rtl w:val="true"/>
          <w:lang w:bidi="fa-IR"/>
        </w:rPr>
        <w:t>عثمان بن حامد؛ أبو سعید؛ الرجیبی‌</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أهل کش، ثقة؛ قاله الشیخ، و العلامة</w:t>
      </w:r>
      <w:r>
        <w:rPr>
          <w:rFonts w:eastAsia="IRNazanin" w:cs="IRNazanin"/>
          <w:color w:val="111111"/>
          <w:sz w:val="28"/>
          <w:szCs w:val="28"/>
          <w:rtl w:val="true"/>
          <w:lang w:bidi="fa-IR"/>
        </w:rPr>
        <w:t>.</w:t>
      </w:r>
    </w:p>
    <w:p>
      <w:pPr>
        <w:pStyle w:val="Heading6"/>
        <w:numPr>
          <w:ilvl w:val="5"/>
          <w:numId w:val="1"/>
        </w:numPr>
        <w:rPr/>
      </w:pPr>
      <w:bookmarkStart w:id="2871" w:name="__RefHeading___Toc6344307_417432637"/>
      <w:bookmarkStart w:id="2872" w:name="_Toc1284"/>
      <w:bookmarkEnd w:id="2871"/>
      <w:r>
        <w:rPr>
          <w:rtl w:val="true"/>
        </w:rPr>
        <w:t>عثمان بن حنیف</w:t>
      </w:r>
      <w:r>
        <w:rPr>
          <w:rtl w:val="true"/>
        </w:rPr>
        <w:t>:</w:t>
      </w:r>
      <w:bookmarkEnd w:id="2872"/>
    </w:p>
    <w:p>
      <w:pPr>
        <w:pStyle w:val="BookText"/>
        <w:rPr/>
      </w:pPr>
      <w:r>
        <w:rPr>
          <w:rFonts w:ascii="IRNazanin" w:hAnsi="IRNazanin" w:eastAsia="IRNazanin"/>
          <w:color w:val="111111"/>
          <w:sz w:val="28"/>
          <w:sz w:val="28"/>
          <w:szCs w:val="28"/>
          <w:rtl w:val="true"/>
          <w:lang w:bidi="fa-IR"/>
        </w:rPr>
        <w:t>من السابقین، الذین رجعوا إلی أمیر المؤمنین علیه السلام؛ قاله العلامة، و الکشی، نقلا عن الفضل بن شاذان</w:t>
      </w:r>
      <w:r>
        <w:rPr>
          <w:rFonts w:eastAsia="IRNazanin" w:cs="IRNazanin"/>
          <w:color w:val="111111"/>
          <w:sz w:val="28"/>
          <w:szCs w:val="28"/>
          <w:rtl w:val="true"/>
          <w:lang w:bidi="fa-IR"/>
        </w:rPr>
        <w:t>.</w:t>
      </w:r>
    </w:p>
    <w:p>
      <w:pPr>
        <w:pStyle w:val="Heading6"/>
        <w:numPr>
          <w:ilvl w:val="5"/>
          <w:numId w:val="1"/>
        </w:numPr>
        <w:rPr/>
      </w:pPr>
      <w:bookmarkStart w:id="2873" w:name="__RefHeading___Toc6344309_417432637"/>
      <w:bookmarkStart w:id="2874" w:name="_Toc1285"/>
      <w:bookmarkEnd w:id="2873"/>
      <w:r>
        <w:rPr>
          <w:rtl w:val="true"/>
        </w:rPr>
        <w:t>عثمان بن سعید، العمری، یکنی أبا عمرو؛ السمان یقال له</w:t>
      </w:r>
      <w:r>
        <w:rPr>
          <w:rtl w:val="true"/>
        </w:rPr>
        <w:t xml:space="preserve">: </w:t>
      </w:r>
      <w:r>
        <w:rPr>
          <w:rtl w:val="true"/>
        </w:rPr>
        <w:t>الزیات الأسدی</w:t>
      </w:r>
      <w:r>
        <w:rPr>
          <w:rtl w:val="true"/>
        </w:rPr>
        <w:t>:</w:t>
      </w:r>
      <w:bookmarkEnd w:id="2874"/>
    </w:p>
    <w:p>
      <w:pPr>
        <w:pStyle w:val="BookText"/>
        <w:rPr/>
      </w:pPr>
      <w:r>
        <w:rPr>
          <w:rFonts w:ascii="IRNazanin" w:hAnsi="IRNazanin" w:eastAsia="IRNazanin"/>
          <w:color w:val="111111"/>
          <w:sz w:val="28"/>
          <w:sz w:val="28"/>
          <w:szCs w:val="28"/>
          <w:rtl w:val="true"/>
          <w:lang w:bidi="fa-IR"/>
        </w:rPr>
        <w:t>من أصحاب أبی جعفر الثانی علیه السلام، خدمه و له أحد عشرة سنة، و هو ثقة، جلیل القدر، وکیل أبی محمد علیه السلام، قاله العلامة، و الشیخ</w:t>
      </w:r>
      <w:r>
        <w:rPr>
          <w:rFonts w:eastAsia="IRNazanin" w:cs="IRNazanin"/>
          <w:color w:val="111111"/>
          <w:sz w:val="28"/>
          <w:szCs w:val="28"/>
          <w:rtl w:val="true"/>
          <w:lang w:bidi="fa-IR"/>
        </w:rPr>
        <w:t>.</w:t>
      </w:r>
    </w:p>
    <w:p>
      <w:pPr>
        <w:pStyle w:val="Heading6"/>
        <w:numPr>
          <w:ilvl w:val="5"/>
          <w:numId w:val="1"/>
        </w:numPr>
        <w:rPr/>
      </w:pPr>
      <w:bookmarkStart w:id="2875" w:name="__RefHeading___Toc6344311_417432637"/>
      <w:bookmarkStart w:id="2876" w:name="_Toc1286"/>
      <w:bookmarkEnd w:id="2875"/>
      <w:r>
        <w:rPr>
          <w:rtl w:val="true"/>
        </w:rPr>
        <w:t>عثمان بن عیسی؛ أبو عمرو، الرواسی؛ العامری؛ الکلابی</w:t>
      </w:r>
      <w:r>
        <w:rPr>
          <w:rtl w:val="true"/>
        </w:rPr>
        <w:t>:</w:t>
      </w:r>
      <w:bookmarkEnd w:id="287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الواقفة، و وجهها، و أحد الوکلاء المستبدین بمال موسی بن جعفر علیه السلام؛ قاله النجاشی</w:t>
      </w:r>
      <w:r>
        <w:rPr>
          <w:rFonts w:eastAsia="IRNazanin" w:cs="IRNazanin"/>
          <w:color w:val="111111"/>
          <w:sz w:val="28"/>
          <w:szCs w:val="28"/>
          <w:rtl w:val="true"/>
          <w:lang w:bidi="fa-IR"/>
        </w:rPr>
        <w:t xml:space="preserve">. </w:t>
      </w:r>
      <w:bookmarkStart w:id="2877" w:name="pg12224_127301"/>
    </w:p>
    <w:p>
      <w:pPr>
        <w:pStyle w:val="BookText"/>
        <w:rPr/>
      </w:pPr>
      <w:bookmarkEnd w:id="2877"/>
      <w:r>
        <w:rPr>
          <w:rFonts w:ascii="IRNazanin" w:hAnsi="IRNazanin" w:eastAsia="IRNazanin"/>
          <w:color w:val="111111"/>
          <w:sz w:val="28"/>
          <w:sz w:val="28"/>
          <w:szCs w:val="28"/>
          <w:rtl w:val="true"/>
          <w:lang w:bidi="fa-IR"/>
        </w:rPr>
        <w:t>و روی الکشی، عن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واقفیا، و کان وکیل أبی الحسن؛ موسی علیه السلام، و فی یده مال، فسخط علیه الرضا علیه السلام، ثم تاب عثمان، و بعث إلیه بالمال، و لا یتهمون عثمان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عن الکشی عده من أصحاب الإجماع علی قول‌</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العلامة نقل القولین</w:t>
      </w:r>
      <w:r>
        <w:rPr>
          <w:rFonts w:eastAsia="IRNazanin" w:cs="IRNazanin"/>
          <w:color w:val="111111"/>
          <w:sz w:val="28"/>
          <w:szCs w:val="28"/>
          <w:rtl w:val="true"/>
          <w:lang w:bidi="fa-IR"/>
        </w:rPr>
        <w:t>.</w:t>
      </w:r>
    </w:p>
    <w:p>
      <w:pPr>
        <w:pStyle w:val="Heading6"/>
        <w:numPr>
          <w:ilvl w:val="5"/>
          <w:numId w:val="1"/>
        </w:numPr>
        <w:rPr/>
      </w:pPr>
      <w:bookmarkStart w:id="2878" w:name="__RefHeading___Toc6344313_417432637"/>
      <w:bookmarkStart w:id="2879" w:name="_Toc1287"/>
      <w:bookmarkEnd w:id="2878"/>
      <w:r>
        <w:rPr>
          <w:rtl w:val="true"/>
        </w:rPr>
        <w:t>عجلان؛ أبو صالح</w:t>
      </w:r>
      <w:r>
        <w:rPr>
          <w:rtl w:val="true"/>
        </w:rPr>
        <w:t>:</w:t>
      </w:r>
      <w:bookmarkEnd w:id="2879"/>
    </w:p>
    <w:p>
      <w:pPr>
        <w:pStyle w:val="BookText"/>
        <w:rPr/>
      </w:pPr>
      <w:r>
        <w:rPr>
          <w:rFonts w:ascii="IRNazanin" w:hAnsi="IRNazanin" w:eastAsia="IRNazanin"/>
          <w:color w:val="111111"/>
          <w:sz w:val="28"/>
          <w:sz w:val="28"/>
          <w:szCs w:val="28"/>
          <w:rtl w:val="true"/>
          <w:lang w:bidi="fa-IR"/>
        </w:rPr>
        <w:t>روی الکشی توثیقه، عن محمد بن مسعود، عن علی بن الحسن بن فضال، و روی أیضا عن أبی عبد الله علیه السلام مدحه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نقلهما العلامة</w:t>
      </w:r>
      <w:r>
        <w:rPr>
          <w:rFonts w:eastAsia="Amiri" w:cs="Amiri" w:ascii="Amiri" w:hAnsi="Amiri"/>
          <w:color w:val="111111"/>
          <w:sz w:val="28"/>
          <w:szCs w:val="28"/>
          <w:rtl w:val="true"/>
          <w:lang w:bidi="ar-SA"/>
        </w:rPr>
        <w:t>.</w:t>
      </w:r>
    </w:p>
    <w:p>
      <w:pPr>
        <w:pStyle w:val="Heading6"/>
        <w:numPr>
          <w:ilvl w:val="5"/>
          <w:numId w:val="1"/>
        </w:numPr>
        <w:rPr/>
      </w:pPr>
      <w:bookmarkStart w:id="2880" w:name="__RefHeading___Toc6344315_417432637"/>
      <w:bookmarkStart w:id="2881" w:name="_Toc1288"/>
      <w:bookmarkEnd w:id="2880"/>
      <w:r>
        <w:rPr>
          <w:rtl w:val="true"/>
        </w:rPr>
        <w:t>عدی بن حاتم؛ الطائی</w:t>
      </w:r>
      <w:r>
        <w:rPr>
          <w:rtl w:val="true"/>
        </w:rPr>
        <w:t>:</w:t>
      </w:r>
      <w:bookmarkEnd w:id="2881"/>
    </w:p>
    <w:p>
      <w:pPr>
        <w:pStyle w:val="BookText"/>
        <w:rPr/>
      </w:pPr>
      <w:r>
        <w:rPr>
          <w:rFonts w:ascii="IRNazanin" w:hAnsi="IRNazanin" w:eastAsia="IRNazanin"/>
          <w:color w:val="111111"/>
          <w:sz w:val="28"/>
          <w:sz w:val="28"/>
          <w:szCs w:val="28"/>
          <w:rtl w:val="true"/>
          <w:lang w:bidi="fa-IR"/>
        </w:rPr>
        <w:t>من السابقین، الذین رجعوا إلی أمیر المؤمنین علیه السلام، رواه الکشی، و العلامة، عن الفضل بن شاذان</w:t>
      </w:r>
      <w:r>
        <w:rPr>
          <w:rFonts w:eastAsia="IRNazanin" w:cs="IRNazanin"/>
          <w:color w:val="111111"/>
          <w:sz w:val="28"/>
          <w:szCs w:val="28"/>
          <w:rtl w:val="true"/>
          <w:lang w:bidi="fa-IR"/>
        </w:rPr>
        <w:t>.</w:t>
      </w:r>
    </w:p>
    <w:p>
      <w:pPr>
        <w:pStyle w:val="Heading6"/>
        <w:numPr>
          <w:ilvl w:val="5"/>
          <w:numId w:val="1"/>
        </w:numPr>
        <w:rPr/>
      </w:pPr>
      <w:bookmarkStart w:id="2882" w:name="__RefHeading___Toc6344317_417432637"/>
      <w:bookmarkStart w:id="2883" w:name="_Toc1289"/>
      <w:bookmarkEnd w:id="2882"/>
      <w:r>
        <w:rPr>
          <w:rtl w:val="true"/>
        </w:rPr>
        <w:t>عرفة؛ الأزدی</w:t>
      </w:r>
      <w:r>
        <w:rPr>
          <w:rtl w:val="true"/>
        </w:rPr>
        <w:t>:</w:t>
      </w:r>
      <w:bookmarkEnd w:id="2883"/>
    </w:p>
    <w:p>
      <w:pPr>
        <w:pStyle w:val="BookText"/>
        <w:rPr/>
      </w:pPr>
      <w:r>
        <w:rPr>
          <w:rFonts w:ascii="IRNazanin" w:hAnsi="IRNazanin" w:eastAsia="IRNazanin"/>
          <w:color w:val="111111"/>
          <w:sz w:val="28"/>
          <w:sz w:val="28"/>
          <w:szCs w:val="28"/>
          <w:rtl w:val="true"/>
          <w:lang w:bidi="fa-IR"/>
        </w:rPr>
        <w:t>من أصحاب علی علیه السلام، دعا له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له فی صفقة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و الشیخ</w:t>
      </w:r>
      <w:r>
        <w:rPr>
          <w:rFonts w:eastAsia="IRNazanin" w:cs="IRNazanin"/>
          <w:color w:val="111111"/>
          <w:sz w:val="28"/>
          <w:szCs w:val="28"/>
          <w:rtl w:val="true"/>
          <w:lang w:bidi="fa-IR"/>
        </w:rPr>
        <w:t>.</w:t>
      </w:r>
    </w:p>
    <w:p>
      <w:pPr>
        <w:pStyle w:val="Heading6"/>
        <w:numPr>
          <w:ilvl w:val="5"/>
          <w:numId w:val="1"/>
        </w:numPr>
        <w:rPr/>
      </w:pPr>
      <w:bookmarkStart w:id="2884" w:name="__RefHeading___Toc6344319_417432637"/>
      <w:bookmarkStart w:id="2885" w:name="_Toc1290"/>
      <w:bookmarkEnd w:id="2884"/>
      <w:r>
        <w:rPr>
          <w:rtl w:val="true"/>
        </w:rPr>
        <w:t>عروة؛ القتات</w:t>
      </w:r>
      <w:r>
        <w:rPr>
          <w:rtl w:val="true"/>
        </w:rPr>
        <w:t>:</w:t>
      </w:r>
      <w:bookmarkEnd w:id="2885"/>
    </w:p>
    <w:p>
      <w:pPr>
        <w:pStyle w:val="BookText"/>
        <w:rPr/>
      </w:pPr>
      <w:r>
        <w:rPr>
          <w:rFonts w:ascii="IRNazanin" w:hAnsi="IRNazanin" w:eastAsia="IRNazanin"/>
          <w:color w:val="111111"/>
          <w:sz w:val="28"/>
          <w:sz w:val="28"/>
          <w:szCs w:val="28"/>
          <w:rtl w:val="true"/>
          <w:lang w:bidi="fa-IR"/>
        </w:rPr>
        <w:t>روی له الکشی مدحا، و نقله العلامة</w:t>
      </w:r>
      <w:r>
        <w:rPr>
          <w:rFonts w:eastAsia="IRNazanin" w:cs="IRNazanin"/>
          <w:color w:val="111111"/>
          <w:sz w:val="28"/>
          <w:szCs w:val="28"/>
          <w:rtl w:val="true"/>
          <w:lang w:bidi="fa-IR"/>
        </w:rPr>
        <w:t>.</w:t>
      </w:r>
    </w:p>
    <w:p>
      <w:pPr>
        <w:pStyle w:val="Heading6"/>
        <w:numPr>
          <w:ilvl w:val="5"/>
          <w:numId w:val="1"/>
        </w:numPr>
        <w:rPr/>
      </w:pPr>
      <w:bookmarkStart w:id="2886" w:name="__RefHeading___Toc6344321_417432637"/>
      <w:bookmarkStart w:id="2887" w:name="_Toc1291"/>
      <w:bookmarkEnd w:id="2886"/>
      <w:r>
        <w:rPr>
          <w:rtl w:val="true"/>
        </w:rPr>
        <w:t>عروة؛ الوکیل</w:t>
      </w:r>
      <w:r>
        <w:rPr>
          <w:rtl w:val="true"/>
        </w:rPr>
        <w:t>:</w:t>
      </w:r>
      <w:bookmarkEnd w:id="2887"/>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 من أصحاب العسکری علیه السلام، ذکره الشیخ</w:t>
      </w:r>
      <w:r>
        <w:rPr>
          <w:rFonts w:eastAsia="IRNazanin" w:cs="IRNazanin"/>
          <w:color w:val="111111"/>
          <w:sz w:val="28"/>
          <w:szCs w:val="28"/>
          <w:rtl w:val="true"/>
          <w:lang w:bidi="fa-IR"/>
        </w:rPr>
        <w:t xml:space="preserve">. </w:t>
      </w:r>
      <w:bookmarkStart w:id="2888" w:name="pg12224_127302"/>
    </w:p>
    <w:p>
      <w:pPr>
        <w:pStyle w:val="Heading6"/>
        <w:numPr>
          <w:ilvl w:val="5"/>
          <w:numId w:val="1"/>
        </w:numPr>
        <w:rPr/>
      </w:pPr>
      <w:bookmarkStart w:id="2889" w:name="__RefHeading___Toc6344323_417432637"/>
      <w:bookmarkStart w:id="2890" w:name="_Toc1292"/>
      <w:bookmarkEnd w:id="2888"/>
      <w:bookmarkEnd w:id="2889"/>
      <w:r>
        <w:rPr>
          <w:rtl w:val="true"/>
        </w:rPr>
        <w:t>العزیز بن زهیر</w:t>
      </w:r>
      <w:r>
        <w:rPr>
          <w:rtl w:val="true"/>
        </w:rPr>
        <w:t>:</w:t>
      </w:r>
      <w:bookmarkEnd w:id="2890"/>
    </w:p>
    <w:p>
      <w:pPr>
        <w:pStyle w:val="BookText"/>
        <w:rPr/>
      </w:pPr>
      <w:r>
        <w:rPr>
          <w:rFonts w:ascii="IRNazanin" w:hAnsi="IRNazanin" w:eastAsia="IRNazanin"/>
          <w:color w:val="111111"/>
          <w:sz w:val="28"/>
          <w:sz w:val="28"/>
          <w:szCs w:val="28"/>
          <w:rtl w:val="true"/>
          <w:lang w:bidi="fa-IR"/>
        </w:rPr>
        <w:t>العزیز</w:t>
      </w:r>
      <w:r>
        <w:rPr>
          <w:rStyle w:val="FootnoteAnchor"/>
          <w:rtl w:val="true"/>
        </w:rPr>
        <w:footnoteReference w:id="409"/>
      </w:r>
      <w:r>
        <w:rPr>
          <w:rFonts w:ascii="IRNazanin" w:hAnsi="IRNazanin" w:eastAsia="IRNazanin"/>
          <w:color w:val="111111"/>
          <w:sz w:val="28"/>
          <w:sz w:val="28"/>
          <w:szCs w:val="28"/>
          <w:rtl w:val="true"/>
          <w:lang w:bidi="fa-IR"/>
        </w:rPr>
        <w:t>بن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بنی کشمرد، من أهل همدان، وکیل،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النجاشی فی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العزیز</w:t>
      </w:r>
      <w:r>
        <w:rPr>
          <w:rStyle w:val="FootnoteAnchor"/>
          <w:rtl w:val="true"/>
        </w:rPr>
        <w:footnoteReference w:id="410"/>
      </w:r>
      <w:r>
        <w:rPr>
          <w:rFonts w:ascii="IRNazanin" w:hAnsi="IRNazanin" w:eastAsia="IRNazanin"/>
          <w:color w:val="111111"/>
          <w:sz w:val="28"/>
          <w:sz w:val="28"/>
          <w:szCs w:val="28"/>
          <w:rtl w:val="true"/>
          <w:lang w:bidi="fa-IR"/>
        </w:rPr>
        <w:t>بن زهیر من وکلاء الناحیة</w:t>
      </w:r>
      <w:r>
        <w:rPr>
          <w:rFonts w:eastAsia="IRNazanin" w:cs="IRNazanin"/>
          <w:color w:val="111111"/>
          <w:sz w:val="28"/>
          <w:szCs w:val="28"/>
          <w:rtl w:val="true"/>
          <w:lang w:bidi="fa-IR"/>
        </w:rPr>
        <w:t>.</w:t>
      </w:r>
    </w:p>
    <w:p>
      <w:pPr>
        <w:pStyle w:val="Heading6"/>
        <w:numPr>
          <w:ilvl w:val="5"/>
          <w:numId w:val="1"/>
        </w:numPr>
        <w:rPr/>
      </w:pPr>
      <w:bookmarkStart w:id="2891" w:name="__RefHeading___Toc6344325_417432637"/>
      <w:bookmarkStart w:id="2892" w:name="_Toc1293"/>
      <w:bookmarkEnd w:id="2891"/>
      <w:r>
        <w:rPr>
          <w:rtl w:val="true"/>
        </w:rPr>
        <w:t>عقبة بن خالد</w:t>
      </w:r>
      <w:r>
        <w:rPr>
          <w:rtl w:val="true"/>
        </w:rPr>
        <w:t>:</w:t>
      </w:r>
      <w:bookmarkEnd w:id="2892"/>
    </w:p>
    <w:p>
      <w:pPr>
        <w:pStyle w:val="BookText"/>
        <w:rPr/>
      </w:pPr>
      <w:r>
        <w:rPr>
          <w:rFonts w:ascii="IRNazanin" w:hAnsi="IRNazanin" w:eastAsia="IRNazanin"/>
          <w:color w:val="111111"/>
          <w:sz w:val="28"/>
          <w:sz w:val="28"/>
          <w:szCs w:val="28"/>
          <w:rtl w:val="true"/>
          <w:lang w:bidi="fa-IR"/>
        </w:rPr>
        <w:t>روی الکشی مدحه، و دعاء الصادق علیه السلام له، و نقله العلامة، و روی الکلینی فی الجنائز له مدحا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 و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Heading6"/>
        <w:numPr>
          <w:ilvl w:val="5"/>
          <w:numId w:val="1"/>
        </w:numPr>
        <w:rPr/>
      </w:pPr>
      <w:bookmarkStart w:id="2893" w:name="__RefHeading___Toc6344327_417432637"/>
      <w:bookmarkStart w:id="2894" w:name="_Toc1294"/>
      <w:bookmarkEnd w:id="2893"/>
      <w:r>
        <w:rPr>
          <w:rtl w:val="true"/>
        </w:rPr>
        <w:t>عقبة بن عمرو؛ الأنصاری</w:t>
      </w:r>
      <w:r>
        <w:rPr>
          <w:rtl w:val="true"/>
        </w:rPr>
        <w:t>:</w:t>
      </w:r>
      <w:bookmarkEnd w:id="2894"/>
    </w:p>
    <w:p>
      <w:pPr>
        <w:pStyle w:val="BookText"/>
        <w:rPr/>
      </w:pPr>
      <w:r>
        <w:rPr>
          <w:rFonts w:ascii="IRNazanin" w:hAnsi="IRNazanin" w:eastAsia="IRNazanin"/>
          <w:color w:val="111111"/>
          <w:sz w:val="28"/>
          <w:sz w:val="28"/>
          <w:szCs w:val="28"/>
          <w:rtl w:val="true"/>
          <w:lang w:bidi="fa-IR"/>
        </w:rPr>
        <w:t>خلیفة علی علیه السلام بالکوفة؛ قاله الشیخ، و العلامة</w:t>
      </w:r>
      <w:r>
        <w:rPr>
          <w:rFonts w:eastAsia="IRNazanin" w:cs="IRNazanin"/>
          <w:color w:val="111111"/>
          <w:sz w:val="28"/>
          <w:szCs w:val="28"/>
          <w:rtl w:val="true"/>
          <w:lang w:bidi="fa-IR"/>
        </w:rPr>
        <w:t>.</w:t>
      </w:r>
    </w:p>
    <w:p>
      <w:pPr>
        <w:pStyle w:val="Heading6"/>
        <w:numPr>
          <w:ilvl w:val="5"/>
          <w:numId w:val="1"/>
        </w:numPr>
        <w:rPr/>
      </w:pPr>
      <w:bookmarkStart w:id="2895" w:name="__RefHeading___Toc6344329_417432637"/>
      <w:bookmarkStart w:id="2896" w:name="_Toc1295"/>
      <w:bookmarkEnd w:id="2895"/>
      <w:r>
        <w:rPr>
          <w:rtl w:val="true"/>
        </w:rPr>
        <w:t>العلاء بن رزین، القلاء</w:t>
      </w:r>
      <w:r>
        <w:rPr>
          <w:rtl w:val="true"/>
        </w:rPr>
        <w:t>:</w:t>
      </w:r>
      <w:bookmarkEnd w:id="2896"/>
    </w:p>
    <w:p>
      <w:pPr>
        <w:pStyle w:val="BookText"/>
        <w:rPr/>
      </w:pPr>
      <w:r>
        <w:rPr>
          <w:rFonts w:ascii="IRNazanin" w:hAnsi="IRNazanin" w:eastAsia="IRNazanin"/>
          <w:color w:val="111111"/>
          <w:sz w:val="28"/>
          <w:sz w:val="28"/>
          <w:szCs w:val="28"/>
          <w:rtl w:val="true"/>
          <w:lang w:bidi="fa-IR"/>
        </w:rPr>
        <w:t>ثقفی، مولی، روی عن أبی عبد الله علیه السلام، و صحب محمد بن مسلم، و تفقه علیه، و کان ثقة، جلیل القدر، وجها؛ قاله العلامة، و نحوه النجاشی، و الشیخ، و وثقه ابن شهرآشوب أیضا</w:t>
      </w:r>
      <w:r>
        <w:rPr>
          <w:rFonts w:eastAsia="IRNazanin" w:cs="IRNazanin"/>
          <w:color w:val="111111"/>
          <w:sz w:val="28"/>
          <w:szCs w:val="28"/>
          <w:rtl w:val="true"/>
          <w:lang w:bidi="fa-IR"/>
        </w:rPr>
        <w:t>-.</w:t>
      </w:r>
    </w:p>
    <w:p>
      <w:pPr>
        <w:pStyle w:val="Heading6"/>
        <w:numPr>
          <w:ilvl w:val="5"/>
          <w:numId w:val="1"/>
        </w:numPr>
        <w:rPr/>
      </w:pPr>
      <w:bookmarkStart w:id="2897" w:name="__RefHeading___Toc6344331_417432637"/>
      <w:bookmarkStart w:id="2898" w:name="_Toc1296"/>
      <w:bookmarkEnd w:id="2897"/>
      <w:r>
        <w:rPr>
          <w:rtl w:val="true"/>
        </w:rPr>
        <w:t>العلاء بن فضیل بن یسار؛ أبو القاسم، النهدی</w:t>
      </w:r>
      <w:r>
        <w:rPr>
          <w:rtl w:val="true"/>
        </w:rPr>
        <w:t>:</w:t>
      </w:r>
      <w:bookmarkEnd w:id="2898"/>
    </w:p>
    <w:p>
      <w:pPr>
        <w:pStyle w:val="BookText"/>
        <w:rPr/>
      </w:pPr>
      <w:r>
        <w:rPr>
          <w:rFonts w:ascii="IRNazanin" w:hAnsi="IRNazanin" w:eastAsia="IRNazanin"/>
          <w:color w:val="111111"/>
          <w:sz w:val="28"/>
          <w:sz w:val="28"/>
          <w:szCs w:val="28"/>
          <w:rtl w:val="true"/>
          <w:lang w:bidi="fa-IR"/>
        </w:rPr>
        <w:t>مولی، بصری،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899" w:name="__RefHeading___Toc6344333_417432637"/>
      <w:bookmarkStart w:id="2900" w:name="_Toc1297"/>
      <w:bookmarkEnd w:id="2899"/>
      <w:r>
        <w:rPr>
          <w:rtl w:val="true"/>
        </w:rPr>
        <w:t>العلاء بن المقعد</w:t>
      </w:r>
      <w:r>
        <w:rPr>
          <w:rtl w:val="true"/>
        </w:rPr>
        <w:t>:</w:t>
      </w:r>
      <w:bookmarkEnd w:id="2900"/>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 ثقة، روی عن أبی عبد الله علیه السلام؛ قاله النجاشی، و العلامة</w:t>
      </w:r>
      <w:r>
        <w:rPr>
          <w:rFonts w:eastAsia="IRNazanin" w:cs="IRNazanin"/>
          <w:color w:val="111111"/>
          <w:sz w:val="28"/>
          <w:szCs w:val="28"/>
          <w:rtl w:val="true"/>
          <w:lang w:bidi="fa-IR"/>
        </w:rPr>
        <w:t xml:space="preserve">. </w:t>
      </w:r>
      <w:bookmarkStart w:id="2901" w:name="pg12224_127303"/>
    </w:p>
    <w:p>
      <w:pPr>
        <w:pStyle w:val="Heading6"/>
        <w:numPr>
          <w:ilvl w:val="5"/>
          <w:numId w:val="1"/>
        </w:numPr>
        <w:rPr/>
      </w:pPr>
      <w:bookmarkStart w:id="2902" w:name="__RefHeading___Toc6344335_417432637"/>
      <w:bookmarkStart w:id="2903" w:name="_Toc1298"/>
      <w:bookmarkEnd w:id="2901"/>
      <w:bookmarkEnd w:id="2902"/>
      <w:r>
        <w:rPr>
          <w:rtl w:val="true"/>
        </w:rPr>
        <w:t>العلاء بن یحیی؛ المکفوف</w:t>
      </w:r>
      <w:r>
        <w:rPr>
          <w:rtl w:val="true"/>
        </w:rPr>
        <w:t>:</w:t>
      </w:r>
      <w:bookmarkEnd w:id="2903"/>
    </w:p>
    <w:p>
      <w:pPr>
        <w:pStyle w:val="BookText"/>
        <w:rPr/>
      </w:pPr>
      <w:r>
        <w:rPr>
          <w:rFonts w:ascii="IRNazanin" w:hAnsi="IRNazanin" w:eastAsia="IRNazanin"/>
          <w:color w:val="111111"/>
          <w:sz w:val="28"/>
          <w:sz w:val="28"/>
          <w:szCs w:val="28"/>
          <w:rtl w:val="true"/>
          <w:lang w:bidi="fa-IR"/>
        </w:rPr>
        <w:t>کوفی،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904" w:name="__RefHeading___Toc6344337_417432637"/>
      <w:bookmarkStart w:id="2905" w:name="_Toc1299"/>
      <w:bookmarkEnd w:id="2904"/>
      <w:r>
        <w:rPr>
          <w:rtl w:val="true"/>
        </w:rPr>
        <w:t>علباء، الأسدی</w:t>
      </w:r>
      <w:r>
        <w:rPr>
          <w:rtl w:val="true"/>
        </w:rPr>
        <w:t>:</w:t>
      </w:r>
      <w:bookmarkEnd w:id="2905"/>
    </w:p>
    <w:p>
      <w:pPr>
        <w:pStyle w:val="BookText"/>
        <w:rPr/>
      </w:pPr>
      <w:r>
        <w:rPr>
          <w:rFonts w:ascii="IRNazanin" w:hAnsi="IRNazanin" w:eastAsia="IRNazanin"/>
          <w:color w:val="111111"/>
          <w:sz w:val="28"/>
          <w:sz w:val="28"/>
          <w:szCs w:val="28"/>
          <w:rtl w:val="true"/>
          <w:lang w:bidi="fa-IR"/>
        </w:rPr>
        <w:t>روی الکشی مدحه، و ضمان الجنة له، و نقله العلامة</w:t>
      </w:r>
      <w:r>
        <w:rPr>
          <w:rFonts w:eastAsia="IRNazanin" w:cs="IRNazanin"/>
          <w:color w:val="111111"/>
          <w:sz w:val="28"/>
          <w:szCs w:val="28"/>
          <w:rtl w:val="true"/>
          <w:lang w:bidi="fa-IR"/>
        </w:rPr>
        <w:t>.</w:t>
      </w:r>
    </w:p>
    <w:p>
      <w:pPr>
        <w:pStyle w:val="Heading6"/>
        <w:numPr>
          <w:ilvl w:val="5"/>
          <w:numId w:val="1"/>
        </w:numPr>
        <w:rPr/>
      </w:pPr>
      <w:bookmarkStart w:id="2906" w:name="__RefHeading___Toc6344339_417432637"/>
      <w:bookmarkStart w:id="2907" w:name="_Toc1300"/>
      <w:bookmarkEnd w:id="2906"/>
      <w:r>
        <w:rPr>
          <w:rtl w:val="true"/>
        </w:rPr>
        <w:t>علقمة بن قیس</w:t>
      </w:r>
      <w:r>
        <w:rPr>
          <w:rtl w:val="true"/>
        </w:rPr>
        <w:t>:</w:t>
      </w:r>
      <w:bookmarkEnd w:id="2907"/>
    </w:p>
    <w:p>
      <w:pPr>
        <w:pStyle w:val="BookText"/>
        <w:rPr/>
      </w:pPr>
      <w:r>
        <w:rPr>
          <w:rFonts w:ascii="IRNazanin" w:hAnsi="IRNazanin" w:eastAsia="IRNazanin"/>
          <w:color w:val="111111"/>
          <w:sz w:val="28"/>
          <w:sz w:val="28"/>
          <w:szCs w:val="28"/>
          <w:rtl w:val="true"/>
          <w:lang w:bidi="fa-IR"/>
        </w:rPr>
        <w:t>من التابعین الکبار، و رؤسائهم، و زهادهم، رواه الکشی، عن الفضل بن شاذان و روی له مدحا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توثیقه فی الفائدة السابعة</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08" w:name="__RefHeading___Toc6344341_417432637"/>
      <w:bookmarkStart w:id="2909" w:name="_Toc1301"/>
      <w:bookmarkEnd w:id="2908"/>
      <w:r>
        <w:rPr>
          <w:rtl w:val="true"/>
        </w:rPr>
        <w:t>علی بن إبراهیم بن محمد بن الحسن، العلوی؛ أبو الحسن، الجوّانی</w:t>
      </w:r>
      <w:r>
        <w:rPr>
          <w:rtl w:val="true"/>
        </w:rPr>
        <w:t>:</w:t>
      </w:r>
      <w:bookmarkEnd w:id="2909"/>
    </w:p>
    <w:p>
      <w:pPr>
        <w:pStyle w:val="BookText"/>
        <w:rPr/>
      </w:pPr>
      <w:r>
        <w:rPr>
          <w:rFonts w:ascii="IRNazanin" w:hAnsi="IRNazanin" w:eastAsia="IRNazanin"/>
          <w:color w:val="111111"/>
          <w:sz w:val="28"/>
          <w:sz w:val="28"/>
          <w:szCs w:val="28"/>
          <w:rtl w:val="true"/>
          <w:lang w:bidi="fa-IR"/>
        </w:rPr>
        <w:t>علی بن إبراهیم بن محمد بن الحسن، العلوی؛ أبو الحسن، الجوّانی‌</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ثقة، صحیح الحدیث،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910" w:name="__RefHeading___Toc6344343_417432637"/>
      <w:bookmarkStart w:id="2911" w:name="_Toc1302"/>
      <w:bookmarkEnd w:id="2910"/>
      <w:r>
        <w:rPr>
          <w:rtl w:val="true"/>
        </w:rPr>
        <w:t>علی بن إبراهیم بن هاشم؛ القمی</w:t>
      </w:r>
      <w:r>
        <w:rPr>
          <w:rtl w:val="true"/>
        </w:rPr>
        <w:t>:</w:t>
      </w:r>
      <w:bookmarkEnd w:id="2911"/>
    </w:p>
    <w:p>
      <w:pPr>
        <w:pStyle w:val="BookText"/>
        <w:rPr/>
      </w:pPr>
      <w:r>
        <w:rPr>
          <w:rFonts w:ascii="IRNazanin" w:hAnsi="IRNazanin" w:eastAsia="IRNazanin"/>
          <w:color w:val="111111"/>
          <w:sz w:val="28"/>
          <w:sz w:val="28"/>
          <w:szCs w:val="28"/>
          <w:rtl w:val="true"/>
          <w:lang w:bidi="fa-IR"/>
        </w:rPr>
        <w:t xml:space="preserve">ثقة فی الحدیث، ثبت، معتمد، صحیح، سمع فأکثر،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912" w:name="__RefHeading___Toc6344345_417432637"/>
      <w:bookmarkStart w:id="2913" w:name="_Toc1303"/>
      <w:bookmarkEnd w:id="2912"/>
      <w:r>
        <w:rPr>
          <w:rtl w:val="true"/>
        </w:rPr>
        <w:t>علی بن إبراهیم الهمدانی</w:t>
      </w:r>
      <w:r>
        <w:rPr>
          <w:rtl w:val="true"/>
        </w:rPr>
        <w:t>:</w:t>
      </w:r>
      <w:bookmarkEnd w:id="2913"/>
    </w:p>
    <w:p>
      <w:pPr>
        <w:pStyle w:val="BookText"/>
        <w:rPr/>
      </w:pPr>
      <w:r>
        <w:rPr>
          <w:rFonts w:ascii="IRNazanin" w:hAnsi="IRNazanin" w:eastAsia="IRNazanin"/>
          <w:color w:val="111111"/>
          <w:sz w:val="28"/>
          <w:sz w:val="28"/>
          <w:szCs w:val="28"/>
          <w:rtl w:val="true"/>
          <w:lang w:bidi="fa-IR"/>
        </w:rPr>
        <w:t>من وکلاء الناحیة؛ قاله النجاشی، فی ترجمة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6"/>
        <w:numPr>
          <w:ilvl w:val="5"/>
          <w:numId w:val="1"/>
        </w:numPr>
        <w:rPr/>
      </w:pPr>
      <w:bookmarkStart w:id="2914" w:name="__RefHeading___Toc6344347_417432637"/>
      <w:bookmarkStart w:id="2915" w:name="_Toc1304"/>
      <w:bookmarkEnd w:id="2914"/>
      <w:r>
        <w:rPr>
          <w:rtl w:val="true"/>
        </w:rPr>
        <w:t>علی بن أبی جهمة</w:t>
      </w:r>
      <w:r>
        <w:rPr>
          <w:rtl w:val="true"/>
        </w:rPr>
        <w:t>:</w:t>
      </w:r>
      <w:bookmarkEnd w:id="2915"/>
    </w:p>
    <w:p>
      <w:pPr>
        <w:pStyle w:val="BookText"/>
        <w:rPr/>
      </w:pPr>
      <w:r>
        <w:rPr>
          <w:rFonts w:ascii="IRNazanin" w:hAnsi="IRNazanin" w:eastAsia="IRNazanin"/>
          <w:color w:val="111111"/>
          <w:sz w:val="28"/>
          <w:sz w:val="28"/>
          <w:szCs w:val="28"/>
          <w:rtl w:val="true"/>
          <w:lang w:bidi="fa-IR"/>
        </w:rPr>
        <w:t>مولی، کوفی،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916" w:name="__RefHeading___Toc6344349_417432637"/>
      <w:bookmarkStart w:id="2917" w:name="_Toc1305"/>
      <w:bookmarkEnd w:id="2916"/>
      <w:r>
        <w:rPr>
          <w:rtl w:val="true"/>
        </w:rPr>
        <w:t>علی بن أبی حمزة؛ البطائنی</w:t>
      </w:r>
      <w:r>
        <w:rPr>
          <w:rtl w:val="true"/>
        </w:rPr>
        <w:t>:</w:t>
      </w:r>
      <w:bookmarkEnd w:id="2917"/>
    </w:p>
    <w:p>
      <w:pPr>
        <w:pStyle w:val="BookText"/>
        <w:rPr/>
      </w:pPr>
      <w:r>
        <w:rPr>
          <w:rFonts w:ascii="Amiri" w:hAnsi="Amiri" w:eastAsia="Amiri" w:cs="Amiri"/>
          <w:color w:val="111111"/>
          <w:sz w:val="28"/>
          <w:sz w:val="28"/>
          <w:szCs w:val="28"/>
          <w:rtl w:val="true"/>
          <w:lang w:bidi="ar-SA"/>
        </w:rPr>
        <w:t>واقف، مضعّف</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ذکر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عنه ابن أبی عمیر، </w:t>
      </w:r>
      <w:bookmarkStart w:id="2918" w:name="pg12224_127304"/>
    </w:p>
    <w:p>
      <w:pPr>
        <w:pStyle w:val="BookText"/>
        <w:rPr/>
      </w:pPr>
      <w:bookmarkEnd w:id="2918"/>
      <w:r>
        <w:rPr>
          <w:rFonts w:ascii="IRNazanin" w:hAnsi="IRNazanin" w:eastAsia="IRNazanin"/>
          <w:color w:val="111111"/>
          <w:sz w:val="28"/>
          <w:sz w:val="28"/>
          <w:szCs w:val="28"/>
          <w:rtl w:val="true"/>
          <w:lang w:bidi="fa-IR"/>
        </w:rPr>
        <w:t>و صفوان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قائد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فکتابه معتمد، و روایته عن أبی بصیر من کتابه معتمد</w:t>
      </w:r>
      <w:r>
        <w:rPr>
          <w:rFonts w:eastAsia="IRNazanin" w:cs="IRNazanin"/>
          <w:color w:val="111111"/>
          <w:sz w:val="28"/>
          <w:szCs w:val="28"/>
          <w:rtl w:val="true"/>
          <w:lang w:bidi="fa-IR"/>
        </w:rPr>
        <w:t>.</w:t>
      </w:r>
    </w:p>
    <w:p>
      <w:pPr>
        <w:pStyle w:val="Heading6"/>
        <w:numPr>
          <w:ilvl w:val="5"/>
          <w:numId w:val="1"/>
        </w:numPr>
        <w:rPr/>
      </w:pPr>
      <w:bookmarkStart w:id="2919" w:name="__RefHeading___Toc6344351_417432637"/>
      <w:bookmarkStart w:id="2920" w:name="_Toc1306"/>
      <w:bookmarkEnd w:id="2919"/>
      <w:r>
        <w:rPr>
          <w:rtl w:val="true"/>
        </w:rPr>
        <w:t>علی بن أبی حمزة؛ الثمالی</w:t>
      </w:r>
      <w:r>
        <w:rPr>
          <w:rtl w:val="true"/>
        </w:rPr>
        <w:t>:</w:t>
      </w:r>
      <w:bookmarkEnd w:id="2920"/>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حمدویه بن نصیر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حمزة الثمالی، و الحسین بن أبی حمزة، و محمد؛ أخویه، و أبیه؟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ثقات، فاضلون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نقله العلامة</w:t>
      </w:r>
      <w:r>
        <w:rPr>
          <w:rFonts w:eastAsia="Amiri" w:cs="Amiri" w:ascii="Amiri" w:hAnsi="Amiri"/>
          <w:color w:val="111111"/>
          <w:sz w:val="28"/>
          <w:szCs w:val="28"/>
          <w:rtl w:val="true"/>
          <w:lang w:bidi="ar-SA"/>
        </w:rPr>
        <w:t>.</w:t>
      </w:r>
    </w:p>
    <w:p>
      <w:pPr>
        <w:pStyle w:val="Heading6"/>
        <w:numPr>
          <w:ilvl w:val="5"/>
          <w:numId w:val="1"/>
        </w:numPr>
        <w:rPr/>
      </w:pPr>
      <w:bookmarkStart w:id="2921" w:name="__RefHeading___Toc6344353_417432637"/>
      <w:bookmarkStart w:id="2922" w:name="_Toc1307"/>
      <w:bookmarkEnd w:id="2921"/>
      <w:r>
        <w:rPr>
          <w:rtl w:val="true"/>
        </w:rPr>
        <w:t>علی بن أبی رافع</w:t>
      </w:r>
      <w:r>
        <w:rPr>
          <w:rtl w:val="true"/>
        </w:rPr>
        <w:t>:</w:t>
      </w:r>
      <w:bookmarkEnd w:id="2922"/>
    </w:p>
    <w:p>
      <w:pPr>
        <w:pStyle w:val="BookText"/>
        <w:rPr/>
      </w:pPr>
      <w:r>
        <w:rPr>
          <w:rFonts w:ascii="IRNazanin" w:hAnsi="IRNazanin" w:eastAsia="IRNazanin"/>
          <w:color w:val="111111"/>
          <w:sz w:val="28"/>
          <w:sz w:val="28"/>
          <w:szCs w:val="28"/>
          <w:rtl w:val="true"/>
          <w:lang w:bidi="fa-IR"/>
        </w:rPr>
        <w:t>تابعی، من خیار الشیعة، کانت له صحبة من أمیر المؤمنین علیه السلام، و کان کاتبا؛ له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923" w:name="__RefHeading___Toc6344355_417432637"/>
      <w:bookmarkStart w:id="2924" w:name="_Toc1308"/>
      <w:bookmarkEnd w:id="2923"/>
      <w:r>
        <w:rPr>
          <w:rtl w:val="true"/>
        </w:rPr>
        <w:t>علی بن أبی سهل، حاتم بن أبی حاتم؛ القزوینی، أبو الحسن</w:t>
      </w:r>
      <w:r>
        <w:rPr>
          <w:rtl w:val="true"/>
        </w:rPr>
        <w:t>:</w:t>
      </w:r>
      <w:bookmarkEnd w:id="2924"/>
    </w:p>
    <w:p>
      <w:pPr>
        <w:pStyle w:val="BookText"/>
        <w:rPr/>
      </w:pPr>
      <w:r>
        <w:rPr>
          <w:rFonts w:ascii="IRNazanin" w:hAnsi="IRNazanin" w:eastAsia="IRNazanin"/>
          <w:color w:val="111111"/>
          <w:sz w:val="28"/>
          <w:sz w:val="28"/>
          <w:szCs w:val="28"/>
          <w:rtl w:val="true"/>
          <w:lang w:bidi="fa-IR"/>
        </w:rPr>
        <w:t xml:space="preserve">ثقة من أصحابنا فی نفسه، یروی عن الضعفاء، سمع فأکثر،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حاتم</w:t>
      </w:r>
      <w:r>
        <w:rPr>
          <w:rFonts w:eastAsia="IRNazanin" w:cs="IRNazanin"/>
          <w:color w:val="111111"/>
          <w:sz w:val="28"/>
          <w:szCs w:val="28"/>
          <w:rtl w:val="true"/>
          <w:lang w:bidi="fa-IR"/>
        </w:rPr>
        <w:t>.</w:t>
      </w:r>
    </w:p>
    <w:p>
      <w:pPr>
        <w:pStyle w:val="Heading6"/>
        <w:numPr>
          <w:ilvl w:val="5"/>
          <w:numId w:val="1"/>
        </w:numPr>
        <w:rPr/>
      </w:pPr>
      <w:bookmarkStart w:id="2925" w:name="__RefHeading___Toc6344357_417432637"/>
      <w:bookmarkStart w:id="2926" w:name="_Toc1309"/>
      <w:bookmarkEnd w:id="2925"/>
      <w:r>
        <w:rPr>
          <w:rtl w:val="true"/>
        </w:rPr>
        <w:t>علی بن أبی شجرة</w:t>
      </w:r>
      <w:r>
        <w:rPr>
          <w:rtl w:val="true"/>
        </w:rPr>
        <w:t>:</w:t>
      </w:r>
      <w:bookmarkEnd w:id="2926"/>
    </w:p>
    <w:p>
      <w:pPr>
        <w:pStyle w:val="BookText"/>
        <w:rPr/>
      </w:pPr>
      <w:r>
        <w:rPr>
          <w:rFonts w:ascii="IRNazanin" w:hAnsi="IRNazanin" w:eastAsia="IRNazanin"/>
          <w:color w:val="111111"/>
          <w:sz w:val="28"/>
          <w:sz w:val="28"/>
          <w:szCs w:val="28"/>
          <w:rtl w:val="true"/>
          <w:lang w:bidi="fa-IR"/>
        </w:rPr>
        <w:t>ذکره ابن داود، و نقل توثیقه عن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شجرة، و هو الصواب، کما قاله الشهید الثانی، و غیره</w:t>
      </w:r>
      <w:r>
        <w:rPr>
          <w:rFonts w:eastAsia="IRNazanin" w:cs="IRNazanin"/>
          <w:color w:val="111111"/>
          <w:sz w:val="28"/>
          <w:szCs w:val="28"/>
          <w:rtl w:val="true"/>
          <w:lang w:bidi="fa-IR"/>
        </w:rPr>
        <w:t>.</w:t>
      </w:r>
    </w:p>
    <w:p>
      <w:pPr>
        <w:pStyle w:val="Heading6"/>
        <w:numPr>
          <w:ilvl w:val="5"/>
          <w:numId w:val="1"/>
        </w:numPr>
        <w:rPr/>
      </w:pPr>
      <w:bookmarkStart w:id="2927" w:name="__RefHeading___Toc6344359_417432637"/>
      <w:bookmarkStart w:id="2928" w:name="_Toc1310"/>
      <w:bookmarkEnd w:id="2927"/>
      <w:r>
        <w:rPr>
          <w:rtl w:val="true"/>
        </w:rPr>
        <w:t>علی بن أبی شعبة؛ الحلبی</w:t>
      </w:r>
      <w:r>
        <w:rPr>
          <w:rtl w:val="true"/>
        </w:rPr>
        <w:t>:</w:t>
      </w:r>
      <w:bookmarkEnd w:id="2928"/>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قاله العلامة، و النجاشی، فی ترجمة أحمد بن عمر، و فی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علی</w:t>
      </w:r>
      <w:r>
        <w:rPr>
          <w:rFonts w:eastAsia="IRNazanin" w:cs="IRNazanin"/>
          <w:color w:val="111111"/>
          <w:sz w:val="28"/>
          <w:szCs w:val="28"/>
          <w:rtl w:val="true"/>
          <w:lang w:bidi="fa-IR"/>
        </w:rPr>
        <w:t xml:space="preserve">. </w:t>
      </w:r>
      <w:bookmarkStart w:id="2929" w:name="pg12224_127305"/>
    </w:p>
    <w:p>
      <w:pPr>
        <w:pStyle w:val="Heading6"/>
        <w:numPr>
          <w:ilvl w:val="5"/>
          <w:numId w:val="1"/>
        </w:numPr>
        <w:rPr/>
      </w:pPr>
      <w:bookmarkStart w:id="2930" w:name="__RefHeading___Toc6344361_417432637"/>
      <w:bookmarkStart w:id="2931" w:name="_Toc1311"/>
      <w:bookmarkEnd w:id="2929"/>
      <w:bookmarkEnd w:id="2930"/>
      <w:r>
        <w:rPr>
          <w:rtl w:val="true"/>
        </w:rPr>
        <w:t>علی بن أبی القاسم؛ عبد الله بن عمران؛ البرقی؛ المعروف أبوه بماجیلویه، یکنی أبا الحسن</w:t>
      </w:r>
      <w:r>
        <w:rPr>
          <w:rtl w:val="true"/>
        </w:rPr>
        <w:t>:</w:t>
      </w:r>
      <w:bookmarkEnd w:id="2931"/>
    </w:p>
    <w:p>
      <w:pPr>
        <w:pStyle w:val="BookText"/>
        <w:rPr/>
      </w:pPr>
      <w:r>
        <w:rPr>
          <w:rFonts w:ascii="IRNazanin" w:hAnsi="IRNazanin" w:eastAsia="IRNazanin"/>
          <w:color w:val="111111"/>
          <w:sz w:val="28"/>
          <w:sz w:val="28"/>
          <w:szCs w:val="28"/>
          <w:rtl w:val="true"/>
          <w:lang w:bidi="fa-IR"/>
        </w:rPr>
        <w:t>ثقة، فاضل، فقیه، أدیب؛ 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من تصحیح العلامة طریق الصدوق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بن أبی القاسم</w:t>
      </w:r>
      <w:r>
        <w:rPr>
          <w:rFonts w:eastAsia="IRNazanin" w:cs="IRNazanin"/>
          <w:color w:val="111111"/>
          <w:sz w:val="28"/>
          <w:szCs w:val="28"/>
          <w:rtl w:val="true"/>
          <w:lang w:bidi="fa-IR"/>
        </w:rPr>
        <w:t>.</w:t>
      </w:r>
    </w:p>
    <w:p>
      <w:pPr>
        <w:pStyle w:val="Heading6"/>
        <w:numPr>
          <w:ilvl w:val="5"/>
          <w:numId w:val="1"/>
        </w:numPr>
        <w:rPr/>
      </w:pPr>
      <w:bookmarkStart w:id="2932" w:name="__RefHeading___Toc6344363_417432637"/>
      <w:bookmarkStart w:id="2933" w:name="_Toc1312"/>
      <w:bookmarkEnd w:id="2932"/>
      <w:r>
        <w:rPr>
          <w:rtl w:val="true"/>
        </w:rPr>
        <w:t>علی بن أبی المغیرة</w:t>
      </w:r>
      <w:r>
        <w:rPr>
          <w:rtl w:val="true"/>
        </w:rPr>
        <w:t>:</w:t>
      </w:r>
      <w:bookmarkEnd w:id="2933"/>
    </w:p>
    <w:p>
      <w:pPr>
        <w:pStyle w:val="BookText"/>
        <w:rPr/>
      </w:pPr>
      <w:r>
        <w:rPr>
          <w:rFonts w:ascii="IRNazanin" w:hAnsi="IRNazanin" w:eastAsia="IRNazanin"/>
          <w:color w:val="111111"/>
          <w:sz w:val="28"/>
          <w:sz w:val="28"/>
          <w:szCs w:val="28"/>
          <w:rtl w:val="true"/>
          <w:lang w:bidi="fa-IR"/>
        </w:rPr>
        <w:t>ثقة؛ قاله العلامة، و النجاشی، فی ترجمة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Heading6"/>
        <w:numPr>
          <w:ilvl w:val="5"/>
          <w:numId w:val="1"/>
        </w:numPr>
        <w:rPr/>
      </w:pPr>
      <w:bookmarkStart w:id="2934" w:name="__RefHeading___Toc6344365_417432637"/>
      <w:bookmarkStart w:id="2935" w:name="_Toc1313"/>
      <w:bookmarkEnd w:id="2934"/>
      <w:r>
        <w:rPr>
          <w:rtl w:val="true"/>
        </w:rPr>
        <w:t>علی بن أحمد بن الحسین، الطبری، الآملی، أبو الحسن</w:t>
      </w:r>
      <w:r>
        <w:rPr>
          <w:rtl w:val="true"/>
        </w:rPr>
        <w:t>:</w:t>
      </w:r>
      <w:bookmarkEnd w:id="2935"/>
    </w:p>
    <w:p>
      <w:pPr>
        <w:pStyle w:val="BookText"/>
        <w:rPr/>
      </w:pPr>
      <w:r>
        <w:rPr>
          <w:rFonts w:ascii="IRNazanin" w:hAnsi="IRNazanin" w:eastAsia="IRNazanin"/>
          <w:color w:val="111111"/>
          <w:sz w:val="28"/>
          <w:sz w:val="28"/>
          <w:szCs w:val="28"/>
          <w:rtl w:val="true"/>
          <w:lang w:bidi="fa-IR"/>
        </w:rPr>
        <w:t>شیخ، کثیر الحدیث، من أصحابنا،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936" w:name="__RefHeading___Toc6344367_417432637"/>
      <w:bookmarkStart w:id="2937" w:name="_Toc1314"/>
      <w:bookmarkEnd w:id="2936"/>
      <w:r>
        <w:rPr>
          <w:rtl w:val="true"/>
        </w:rPr>
        <w:t>علی بن أحمد بن علی؛ الخزاز، نزیل الریّ، یکنی أبا الحسن</w:t>
      </w:r>
      <w:r>
        <w:rPr>
          <w:rtl w:val="true"/>
        </w:rPr>
        <w:t>:</w:t>
      </w:r>
      <w:bookmarkEnd w:id="2937"/>
    </w:p>
    <w:p>
      <w:pPr>
        <w:pStyle w:val="BookText"/>
        <w:rPr/>
      </w:pPr>
      <w:r>
        <w:rPr>
          <w:rFonts w:ascii="IRNazanin" w:hAnsi="IRNazanin" w:eastAsia="IRNazanin"/>
          <w:color w:val="111111"/>
          <w:sz w:val="28"/>
          <w:sz w:val="28"/>
          <w:szCs w:val="28"/>
          <w:rtl w:val="true"/>
          <w:lang w:bidi="fa-IR"/>
        </w:rPr>
        <w:t>متکلم، جلیل، قاله الشیخ</w:t>
      </w:r>
      <w:r>
        <w:rPr>
          <w:rFonts w:eastAsia="IRNazanin" w:cs="IRNazanin"/>
          <w:color w:val="111111"/>
          <w:sz w:val="28"/>
          <w:szCs w:val="28"/>
          <w:rtl w:val="true"/>
          <w:lang w:bidi="fa-IR"/>
        </w:rPr>
        <w:t>.</w:t>
      </w:r>
    </w:p>
    <w:p>
      <w:pPr>
        <w:pStyle w:val="Heading6"/>
        <w:numPr>
          <w:ilvl w:val="5"/>
          <w:numId w:val="1"/>
        </w:numPr>
        <w:rPr/>
      </w:pPr>
      <w:bookmarkStart w:id="2938" w:name="__RefHeading___Toc6344369_417432637"/>
      <w:bookmarkStart w:id="2939" w:name="_Toc1315"/>
      <w:bookmarkEnd w:id="2938"/>
      <w:r>
        <w:rPr>
          <w:rtl w:val="true"/>
        </w:rPr>
        <w:t>علی بن أسباط بن سالم؛ بیاع الزطی، أبو الحسن؛ المقری</w:t>
      </w:r>
      <w:r>
        <w:rPr>
          <w:rtl w:val="true"/>
        </w:rPr>
        <w:t>:</w:t>
      </w:r>
      <w:bookmarkEnd w:id="2939"/>
    </w:p>
    <w:p>
      <w:pPr>
        <w:pStyle w:val="BookText"/>
        <w:rPr/>
      </w:pPr>
      <w:r>
        <w:rPr>
          <w:rFonts w:ascii="IRNazanin" w:hAnsi="IRNazanin" w:eastAsia="IRNazanin"/>
          <w:color w:val="111111"/>
          <w:sz w:val="28"/>
          <w:sz w:val="28"/>
          <w:szCs w:val="28"/>
          <w:rtl w:val="true"/>
          <w:lang w:bidi="fa-IR"/>
        </w:rPr>
        <w:t>کوفی، ثقة، و کان فطحیا، فرجع عن ذلک القول و ترکه، و کان أوثق الناس، و أصدقهم لهجة، 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النجاشی أوثق، و الشهادة بالإثبات أقرب إلی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نقلهما العلامة،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أعتمد علی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p>
    <w:p>
      <w:pPr>
        <w:pStyle w:val="Heading6"/>
        <w:numPr>
          <w:ilvl w:val="5"/>
          <w:numId w:val="1"/>
        </w:numPr>
        <w:rPr/>
      </w:pPr>
      <w:bookmarkStart w:id="2940" w:name="__RefHeading___Toc6344371_417432637"/>
      <w:bookmarkStart w:id="2941" w:name="_Toc1316"/>
      <w:bookmarkEnd w:id="2940"/>
      <w:r>
        <w:rPr>
          <w:rtl w:val="true"/>
        </w:rPr>
        <w:t>علی بن إسحاق بن عبد الله بن سعد، الأشعری، أبو الحسین‌</w:t>
      </w:r>
      <w:r>
        <w:rPr>
          <w:rtl w:val="true"/>
        </w:rPr>
        <w:t>:</w:t>
      </w:r>
      <w:bookmarkEnd w:id="2941"/>
    </w:p>
    <w:p>
      <w:pPr>
        <w:pStyle w:val="BookText"/>
        <w:rPr/>
      </w:pPr>
      <w:r>
        <w:rPr>
          <w:rFonts w:ascii="IRNazanin" w:hAnsi="IRNazanin" w:eastAsia="IRNazanin"/>
          <w:color w:val="111111"/>
          <w:sz w:val="28"/>
          <w:sz w:val="28"/>
          <w:szCs w:val="28"/>
          <w:rtl w:val="true"/>
          <w:lang w:bidi="fa-IR"/>
        </w:rPr>
        <w:t>علی بن إسحاق بن عبد الله بن سعد، الأشعری، أبو الحسین‌</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قاله النجاشی، و العلامة</w:t>
      </w:r>
      <w:r>
        <w:rPr>
          <w:rFonts w:eastAsia="IRNazanin" w:cs="IRNazanin"/>
          <w:color w:val="111111"/>
          <w:sz w:val="28"/>
          <w:szCs w:val="28"/>
          <w:rtl w:val="true"/>
          <w:lang w:bidi="fa-IR"/>
        </w:rPr>
        <w:t xml:space="preserve">. </w:t>
      </w:r>
      <w:bookmarkStart w:id="2942" w:name="pg12224_127306"/>
    </w:p>
    <w:p>
      <w:pPr>
        <w:pStyle w:val="Heading6"/>
        <w:numPr>
          <w:ilvl w:val="5"/>
          <w:numId w:val="1"/>
        </w:numPr>
        <w:rPr/>
      </w:pPr>
      <w:bookmarkStart w:id="2943" w:name="__RefHeading___Toc6344373_417432637"/>
      <w:bookmarkStart w:id="2944" w:name="_Toc1317"/>
      <w:bookmarkEnd w:id="2942"/>
      <w:bookmarkEnd w:id="2943"/>
      <w:r>
        <w:rPr>
          <w:rtl w:val="true"/>
        </w:rPr>
        <w:t>علی بن إسماعیل</w:t>
      </w:r>
      <w:r>
        <w:rPr>
          <w:rtl w:val="true"/>
        </w:rPr>
        <w:t>:</w:t>
      </w:r>
      <w:bookmarkEnd w:id="2944"/>
    </w:p>
    <w:p>
      <w:pPr>
        <w:pStyle w:val="BookText"/>
        <w:rPr/>
      </w:pPr>
      <w:r>
        <w:rPr>
          <w:rFonts w:ascii="IRNazanin" w:hAnsi="IRNazanin" w:eastAsia="IRNazanin"/>
          <w:color w:val="111111"/>
          <w:sz w:val="28"/>
          <w:sz w:val="28"/>
          <w:szCs w:val="28"/>
          <w:rtl w:val="true"/>
          <w:lang w:bidi="fa-IR"/>
        </w:rPr>
        <w:t>نقل الکشی عن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السندی، فلقب إسماعیل بالسندی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اختیار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موثقا</w:t>
      </w:r>
      <w:r>
        <w:rPr>
          <w:rFonts w:eastAsia="IRNazanin" w:cs="IRNazanin"/>
          <w:color w:val="111111"/>
          <w:sz w:val="28"/>
          <w:szCs w:val="28"/>
          <w:rtl w:val="true"/>
          <w:lang w:bidi="fa-IR"/>
        </w:rPr>
        <w:t>.</w:t>
      </w:r>
    </w:p>
    <w:p>
      <w:pPr>
        <w:pStyle w:val="Heading6"/>
        <w:numPr>
          <w:ilvl w:val="5"/>
          <w:numId w:val="1"/>
        </w:numPr>
        <w:rPr/>
      </w:pPr>
      <w:bookmarkStart w:id="2945" w:name="__RefHeading___Toc6344375_417432637"/>
      <w:bookmarkStart w:id="2946" w:name="_Toc1318"/>
      <w:bookmarkEnd w:id="2945"/>
      <w:r>
        <w:rPr>
          <w:rtl w:val="true"/>
        </w:rPr>
        <w:t>علی بن إسماعیل، الدهقان</w:t>
      </w:r>
      <w:r>
        <w:rPr>
          <w:rtl w:val="true"/>
        </w:rPr>
        <w:t>:</w:t>
      </w:r>
      <w:bookmarkEnd w:id="2946"/>
    </w:p>
    <w:p>
      <w:pPr>
        <w:pStyle w:val="BookText"/>
        <w:rPr/>
      </w:pPr>
      <w:r>
        <w:rPr>
          <w:rFonts w:ascii="IRNazanin" w:hAnsi="IRNazanin" w:eastAsia="IRNazanin"/>
          <w:color w:val="111111"/>
          <w:sz w:val="28"/>
          <w:sz w:val="28"/>
          <w:szCs w:val="28"/>
          <w:rtl w:val="true"/>
          <w:lang w:bidi="fa-IR"/>
        </w:rPr>
        <w:t>زاهد، خیر، فاضل، قاله الشیخ، و العلامة</w:t>
      </w:r>
      <w:r>
        <w:rPr>
          <w:rFonts w:eastAsia="IRNazanin" w:cs="IRNazanin"/>
          <w:color w:val="111111"/>
          <w:sz w:val="28"/>
          <w:szCs w:val="28"/>
          <w:rtl w:val="true"/>
          <w:lang w:bidi="fa-IR"/>
        </w:rPr>
        <w:t>.</w:t>
      </w:r>
    </w:p>
    <w:p>
      <w:pPr>
        <w:pStyle w:val="Heading6"/>
        <w:numPr>
          <w:ilvl w:val="5"/>
          <w:numId w:val="1"/>
        </w:numPr>
        <w:rPr/>
      </w:pPr>
      <w:bookmarkStart w:id="2947" w:name="__RefHeading___Toc6344377_417432637"/>
      <w:bookmarkStart w:id="2948" w:name="_Toc1319"/>
      <w:bookmarkEnd w:id="2947"/>
      <w:r>
        <w:rPr>
          <w:rtl w:val="true"/>
        </w:rPr>
        <w:t>علی بن إسماعیل بن شعیب بن میثم بن یحیی، التمار؛ أبو الحسن؛ المیثمی</w:t>
      </w:r>
      <w:r>
        <w:rPr>
          <w:rtl w:val="true"/>
        </w:rPr>
        <w:t>:</w:t>
      </w:r>
      <w:bookmarkEnd w:id="2948"/>
    </w:p>
    <w:p>
      <w:pPr>
        <w:pStyle w:val="BookText"/>
        <w:rPr/>
      </w:pPr>
      <w:r>
        <w:rPr>
          <w:rFonts w:ascii="IRNazanin" w:hAnsi="IRNazanin" w:eastAsia="IRNazanin"/>
          <w:color w:val="111111"/>
          <w:sz w:val="28"/>
          <w:sz w:val="28"/>
          <w:szCs w:val="28"/>
          <w:rtl w:val="true"/>
          <w:lang w:bidi="fa-IR"/>
        </w:rPr>
        <w:t>کان من وجوه المتکلمین من أصحابنا؛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949" w:name="__RefHeading___Toc6344379_417432637"/>
      <w:bookmarkStart w:id="2950" w:name="_Toc1320"/>
      <w:bookmarkEnd w:id="2949"/>
      <w:r>
        <w:rPr>
          <w:rtl w:val="true"/>
        </w:rPr>
        <w:t>علی بن إسماعیل بن عمار</w:t>
      </w:r>
      <w:r>
        <w:rPr>
          <w:rtl w:val="true"/>
        </w:rPr>
        <w:t>:</w:t>
      </w:r>
      <w:bookmarkEnd w:id="2950"/>
    </w:p>
    <w:p>
      <w:pPr>
        <w:pStyle w:val="BookText"/>
        <w:rPr/>
      </w:pPr>
      <w:r>
        <w:rPr>
          <w:rFonts w:ascii="IRNazanin" w:hAnsi="IRNazanin" w:eastAsia="IRNazanin"/>
          <w:color w:val="111111"/>
          <w:sz w:val="28"/>
          <w:sz w:val="28"/>
          <w:szCs w:val="28"/>
          <w:rtl w:val="true"/>
          <w:lang w:bidi="fa-IR"/>
        </w:rPr>
        <w:t>کان من وجوه من روی الحدیث؛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951" w:name="__RefHeading___Toc6344381_417432637"/>
      <w:bookmarkStart w:id="2952" w:name="_Toc1321"/>
      <w:bookmarkEnd w:id="2951"/>
      <w:r>
        <w:rPr>
          <w:rtl w:val="true"/>
        </w:rPr>
        <w:t>علی بن بلال بن أبی معاویة؛ أبو الحسن؛ المهلبی، الأزدی</w:t>
      </w:r>
      <w:r>
        <w:rPr>
          <w:rtl w:val="true"/>
        </w:rPr>
        <w:t>:</w:t>
      </w:r>
      <w:bookmarkEnd w:id="2952"/>
    </w:p>
    <w:p>
      <w:pPr>
        <w:pStyle w:val="BookText"/>
        <w:rPr/>
      </w:pPr>
      <w:r>
        <w:rPr>
          <w:rFonts w:ascii="IRNazanin" w:hAnsi="IRNazanin" w:eastAsia="IRNazanin"/>
          <w:color w:val="111111"/>
          <w:sz w:val="28"/>
          <w:sz w:val="28"/>
          <w:szCs w:val="28"/>
          <w:rtl w:val="true"/>
          <w:lang w:bidi="fa-IR"/>
        </w:rPr>
        <w:t>شیخ أصحابنا بالبصرة، ثقة، سمع الحدیث و أکثر؛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953" w:name="__RefHeading___Toc6344383_417432637"/>
      <w:bookmarkStart w:id="2954" w:name="_Toc1322"/>
      <w:bookmarkEnd w:id="2953"/>
      <w:r>
        <w:rPr>
          <w:rtl w:val="true"/>
        </w:rPr>
        <w:t>علی بن بلال</w:t>
      </w:r>
      <w:r>
        <w:rPr>
          <w:rtl w:val="true"/>
        </w:rPr>
        <w:t>:</w:t>
      </w:r>
      <w:bookmarkEnd w:id="2954"/>
    </w:p>
    <w:p>
      <w:pPr>
        <w:pStyle w:val="BookText"/>
        <w:rPr/>
      </w:pPr>
      <w:r>
        <w:rPr>
          <w:rFonts w:ascii="IRNazanin" w:hAnsi="IRNazanin" w:eastAsia="IRNazanin"/>
          <w:color w:val="111111"/>
          <w:sz w:val="28"/>
          <w:sz w:val="28"/>
          <w:szCs w:val="28"/>
          <w:rtl w:val="true"/>
          <w:lang w:bidi="fa-IR"/>
        </w:rPr>
        <w:t>بغدادی، من أصحاب أبی جعفر الثانی علیه السلام، ثقة؛ قاله العلامة، و الشیخ، و روی الکشی توثیقه</w:t>
      </w:r>
      <w:r>
        <w:rPr>
          <w:rFonts w:eastAsia="IRNazanin" w:cs="IRNazanin"/>
          <w:color w:val="111111"/>
          <w:sz w:val="28"/>
          <w:szCs w:val="28"/>
          <w:rtl w:val="true"/>
          <w:lang w:bidi="fa-IR"/>
        </w:rPr>
        <w:t>.</w:t>
      </w:r>
    </w:p>
    <w:p>
      <w:pPr>
        <w:pStyle w:val="Heading6"/>
        <w:numPr>
          <w:ilvl w:val="5"/>
          <w:numId w:val="1"/>
        </w:numPr>
        <w:rPr/>
      </w:pPr>
      <w:bookmarkStart w:id="2955" w:name="__RefHeading___Toc6344385_417432637"/>
      <w:bookmarkStart w:id="2956" w:name="_Toc1323"/>
      <w:bookmarkEnd w:id="2955"/>
      <w:r>
        <w:rPr>
          <w:rtl w:val="true"/>
        </w:rPr>
        <w:t>علی بن جعفر</w:t>
      </w:r>
      <w:r>
        <w:rPr>
          <w:rtl w:val="true"/>
        </w:rPr>
        <w:t>:</w:t>
      </w:r>
      <w:bookmarkEnd w:id="295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 أبی محمد؛ الحسن علیه السلام، قیّم لأبی الحسن علیه السلام، ثقة؛ قاله الشیخ و العلامة</w:t>
      </w:r>
      <w:r>
        <w:rPr>
          <w:rFonts w:eastAsia="IRNazanin" w:cs="IRNazanin"/>
          <w:color w:val="111111"/>
          <w:sz w:val="28"/>
          <w:szCs w:val="28"/>
          <w:rtl w:val="true"/>
          <w:lang w:bidi="fa-IR"/>
        </w:rPr>
        <w:t xml:space="preserve">. </w:t>
      </w:r>
      <w:bookmarkStart w:id="2957" w:name="pg12224_127307"/>
    </w:p>
    <w:p>
      <w:pPr>
        <w:pStyle w:val="Heading6"/>
        <w:numPr>
          <w:ilvl w:val="5"/>
          <w:numId w:val="1"/>
        </w:numPr>
        <w:rPr/>
      </w:pPr>
      <w:bookmarkStart w:id="2958" w:name="__RefHeading___Toc6344387_417432637"/>
      <w:bookmarkStart w:id="2959" w:name="_Toc1324"/>
      <w:bookmarkEnd w:id="2957"/>
      <w:bookmarkEnd w:id="2958"/>
      <w:r>
        <w:rPr>
          <w:rtl w:val="true"/>
        </w:rPr>
        <w:t>علی بن جعفر بن محمد بن علی بن الحسین علیهم السلام</w:t>
      </w:r>
      <w:r>
        <w:rPr>
          <w:rtl w:val="true"/>
        </w:rPr>
        <w:t>:</w:t>
      </w:r>
      <w:bookmarkEnd w:id="2959"/>
    </w:p>
    <w:p>
      <w:pPr>
        <w:pStyle w:val="BookText"/>
        <w:rPr/>
      </w:pPr>
      <w:r>
        <w:rPr>
          <w:rFonts w:ascii="IRNazanin" w:hAnsi="IRNazanin" w:eastAsia="IRNazanin"/>
          <w:color w:val="111111"/>
          <w:sz w:val="28"/>
          <w:sz w:val="28"/>
          <w:szCs w:val="28"/>
          <w:rtl w:val="true"/>
          <w:lang w:bidi="fa-IR"/>
        </w:rPr>
        <w:t>جلیل القدر، ثقة، قاله الشیخ، و ذکره فی أصحاب الصادق، و الکاظم، و الرضا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جعفر راویة للحدیث، سدید الطریق، شدید الورع، کثیر الفضل، و لزم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و روی عنه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مدحه، و أنه أدرک الجواد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العلامة، و نقل المدح،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حاله أجل من ذلک‌</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60" w:name="__RefHeading___Toc6344389_417432637"/>
      <w:bookmarkStart w:id="2961" w:name="_Toc1325"/>
      <w:bookmarkEnd w:id="2960"/>
      <w:r>
        <w:rPr>
          <w:rtl w:val="true"/>
        </w:rPr>
        <w:t>علی بن حاتم؛ القزوینی؛ ابن أبی حاتم، و یکنی حاتم أبوه بأبی سهل، و یکنی علی بأبی الحسن</w:t>
      </w:r>
      <w:r>
        <w:rPr>
          <w:rtl w:val="true"/>
        </w:rPr>
        <w:t>:</w:t>
      </w:r>
      <w:bookmarkEnd w:id="2961"/>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من أصحابنا فی نفسه، یروی عن الضعفاء، 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جیدة، معتمدة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نقلهما العلامة</w:t>
      </w:r>
      <w:r>
        <w:rPr>
          <w:rFonts w:eastAsia="Amiri" w:cs="Amiri" w:ascii="Amiri" w:hAnsi="Amiri"/>
          <w:color w:val="111111"/>
          <w:sz w:val="28"/>
          <w:szCs w:val="28"/>
          <w:rtl w:val="true"/>
          <w:lang w:bidi="ar-SA"/>
        </w:rPr>
        <w:t>.</w:t>
      </w:r>
    </w:p>
    <w:p>
      <w:pPr>
        <w:pStyle w:val="Heading6"/>
        <w:numPr>
          <w:ilvl w:val="5"/>
          <w:numId w:val="1"/>
        </w:numPr>
        <w:rPr/>
      </w:pPr>
      <w:bookmarkStart w:id="2962" w:name="__RefHeading___Toc6344391_417432637"/>
      <w:bookmarkStart w:id="2963" w:name="_Toc1326"/>
      <w:bookmarkEnd w:id="2962"/>
      <w:r>
        <w:rPr>
          <w:rtl w:val="true"/>
        </w:rPr>
        <w:t>علی بن حسان</w:t>
      </w:r>
      <w:r>
        <w:rPr>
          <w:rtl w:val="true"/>
        </w:rPr>
        <w:t xml:space="preserve">: </w:t>
      </w:r>
      <w:r>
        <w:rPr>
          <w:rtl w:val="true"/>
        </w:rPr>
        <w:t>الواسطی؛ أبو الحسین؛ القصیر؛ المعروف بالمنمس</w:t>
      </w:r>
      <w:r>
        <w:rPr>
          <w:rtl w:val="true"/>
        </w:rPr>
        <w:t>:</w:t>
      </w:r>
      <w:bookmarkEnd w:id="2963"/>
    </w:p>
    <w:p>
      <w:pPr>
        <w:pStyle w:val="BookText"/>
        <w:rPr/>
      </w:pPr>
      <w:r>
        <w:rPr>
          <w:rFonts w:ascii="IRNazanin" w:hAnsi="IRNazanin" w:eastAsia="IRNazanin"/>
          <w:color w:val="111111"/>
          <w:sz w:val="28"/>
          <w:sz w:val="28"/>
          <w:szCs w:val="28"/>
          <w:rtl w:val="true"/>
          <w:lang w:bidi="fa-IR"/>
        </w:rPr>
        <w:t>کان لا بأس به، روی عن أبی عبد الله علیه السلام؛ قاله النجاشی، و العلامة، و نقل الکشی توثیقه، عن العیاشی، عن علی بن الحسن بن فضال، و نقل العلامة عن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ثقة، ثقة</w:t>
      </w:r>
      <w:r>
        <w:rPr>
          <w:rFonts w:eastAsia="IRNazanin" w:cs="IRNazanin"/>
          <w:color w:val="111111"/>
          <w:sz w:val="28"/>
          <w:szCs w:val="28"/>
          <w:rtl w:val="true"/>
          <w:lang w:bidi="fa-IR"/>
        </w:rPr>
        <w:t>.</w:t>
      </w:r>
    </w:p>
    <w:p>
      <w:pPr>
        <w:pStyle w:val="Heading6"/>
        <w:numPr>
          <w:ilvl w:val="5"/>
          <w:numId w:val="1"/>
        </w:numPr>
        <w:rPr/>
      </w:pPr>
      <w:bookmarkStart w:id="2964" w:name="__RefHeading___Toc6344393_417432637"/>
      <w:bookmarkStart w:id="2965" w:name="_Toc1327"/>
      <w:bookmarkEnd w:id="2964"/>
      <w:r>
        <w:rPr>
          <w:rtl w:val="true"/>
        </w:rPr>
        <w:t>علی بن الحسن بن رباط، البجلی، أبو الحسن</w:t>
      </w:r>
      <w:r>
        <w:rPr>
          <w:rtl w:val="true"/>
        </w:rPr>
        <w:t>:</w:t>
      </w:r>
      <w:bookmarkEnd w:id="2965"/>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 ثقة، یعول علیه، قاله النجاشی، و العلامة</w:t>
      </w:r>
      <w:r>
        <w:rPr>
          <w:rFonts w:eastAsia="IRNazanin" w:cs="IRNazanin"/>
          <w:color w:val="111111"/>
          <w:sz w:val="28"/>
          <w:szCs w:val="28"/>
          <w:rtl w:val="true"/>
          <w:lang w:bidi="fa-IR"/>
        </w:rPr>
        <w:t xml:space="preserve">. </w:t>
      </w:r>
      <w:bookmarkStart w:id="2966" w:name="pg12224_127308"/>
    </w:p>
    <w:p>
      <w:pPr>
        <w:pStyle w:val="Heading6"/>
        <w:numPr>
          <w:ilvl w:val="5"/>
          <w:numId w:val="1"/>
        </w:numPr>
        <w:rPr/>
      </w:pPr>
      <w:bookmarkStart w:id="2967" w:name="__RefHeading___Toc6344395_417432637"/>
      <w:bookmarkStart w:id="2968" w:name="_Toc1328"/>
      <w:bookmarkEnd w:id="2966"/>
      <w:bookmarkEnd w:id="2967"/>
      <w:r>
        <w:rPr>
          <w:rtl w:val="true"/>
        </w:rPr>
        <w:t>علی بن الحسن؛ الطاطری؛ الجرمی</w:t>
      </w:r>
      <w:r>
        <w:rPr>
          <w:rtl w:val="true"/>
        </w:rPr>
        <w:t>:</w:t>
      </w:r>
      <w:bookmarkEnd w:id="2968"/>
    </w:p>
    <w:p>
      <w:pPr>
        <w:pStyle w:val="BookText"/>
        <w:rPr/>
      </w:pPr>
      <w:r>
        <w:rPr>
          <w:rFonts w:ascii="IRNazanin" w:hAnsi="IRNazanin" w:eastAsia="IRNazanin"/>
          <w:color w:val="111111"/>
          <w:sz w:val="28"/>
          <w:sz w:val="28"/>
          <w:szCs w:val="28"/>
          <w:rtl w:val="true"/>
          <w:lang w:bidi="fa-IR"/>
        </w:rPr>
        <w:t>یکنی أبا الحسن، و کان فقیها، ثقة فی حدیثه، من أصحاب الکاظم علیه السلام، و کان من وجوه الواقفة، و شیوخهم،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واقفیا، شدید العناد فی مذهبه،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رواها عن الرجال الموثوق بهم، و بروایاتهم</w:t>
      </w:r>
      <w:r>
        <w:rPr>
          <w:rFonts w:eastAsia="IRNazanin" w:cs="IRNazanin"/>
          <w:color w:val="111111"/>
          <w:sz w:val="28"/>
          <w:szCs w:val="28"/>
          <w:rtl w:val="true"/>
          <w:lang w:bidi="fa-IR"/>
        </w:rPr>
        <w:t>.</w:t>
      </w:r>
    </w:p>
    <w:p>
      <w:pPr>
        <w:pStyle w:val="Heading6"/>
        <w:numPr>
          <w:ilvl w:val="5"/>
          <w:numId w:val="1"/>
        </w:numPr>
        <w:rPr/>
      </w:pPr>
      <w:bookmarkStart w:id="2969" w:name="__RefHeading___Toc6344397_417432637"/>
      <w:bookmarkStart w:id="2970" w:name="_Toc1329"/>
      <w:bookmarkEnd w:id="2969"/>
      <w:r>
        <w:rPr>
          <w:rtl w:val="true"/>
        </w:rPr>
        <w:t>علی بن الحسن بن علی بن فضال، أبو الحسن، الکوفی</w:t>
      </w:r>
      <w:r>
        <w:rPr>
          <w:rtl w:val="true"/>
        </w:rPr>
        <w:t>:</w:t>
      </w:r>
      <w:bookmarkEnd w:id="2970"/>
    </w:p>
    <w:p>
      <w:pPr>
        <w:pStyle w:val="BookText"/>
        <w:rPr/>
      </w:pPr>
      <w:r>
        <w:rPr>
          <w:rFonts w:ascii="IRNazanin" w:hAnsi="IRNazanin" w:eastAsia="IRNazanin"/>
          <w:color w:val="111111"/>
          <w:sz w:val="28"/>
          <w:sz w:val="28"/>
          <w:szCs w:val="28"/>
          <w:rtl w:val="true"/>
          <w:lang w:bidi="fa-IR"/>
        </w:rPr>
        <w:t>کان فقیه أصحابنا بالکوفة، و وجههم، و ثقتهم، و عارفهم بالحدیث، و المسموع قوله فیه، سمع منه کثیرا، لم یعثر له علی زلة فیه و لا ما یشینه، قلما روی عن ضعیف، و کان فطحی المذهب؛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الکشی، و العلامة، عن العیاشی مدحه، و توثیقه، و أنه ما رأی بالعراق و خراسان أفقه، و لا أفضل منه</w:t>
      </w:r>
      <w:r>
        <w:rPr>
          <w:rFonts w:eastAsia="IRNazanin" w:cs="IRNazanin"/>
          <w:color w:val="111111"/>
          <w:sz w:val="28"/>
          <w:szCs w:val="28"/>
          <w:rtl w:val="true"/>
          <w:lang w:bidi="fa-IR"/>
        </w:rPr>
        <w:t>.</w:t>
      </w:r>
    </w:p>
    <w:p>
      <w:pPr>
        <w:pStyle w:val="Heading6"/>
        <w:numPr>
          <w:ilvl w:val="5"/>
          <w:numId w:val="1"/>
        </w:numPr>
        <w:rPr/>
      </w:pPr>
      <w:bookmarkStart w:id="2971" w:name="__RefHeading___Toc6344399_417432637"/>
      <w:bookmarkStart w:id="2972" w:name="_Toc1330"/>
      <w:bookmarkEnd w:id="2971"/>
      <w:r>
        <w:rPr>
          <w:rtl w:val="true"/>
        </w:rPr>
        <w:t>علی بن الحسین، السعدآبادی</w:t>
      </w:r>
      <w:r>
        <w:rPr>
          <w:rtl w:val="true"/>
        </w:rPr>
        <w:t>:</w:t>
      </w:r>
      <w:bookmarkEnd w:id="2972"/>
    </w:p>
    <w:p>
      <w:pPr>
        <w:pStyle w:val="BookText"/>
        <w:rPr/>
      </w:pPr>
      <w:r>
        <w:rPr>
          <w:rFonts w:ascii="IRNazanin" w:hAnsi="IRNazanin" w:eastAsia="IRNazanin"/>
          <w:color w:val="111111"/>
          <w:sz w:val="28"/>
          <w:sz w:val="28"/>
          <w:szCs w:val="28"/>
          <w:rtl w:val="true"/>
          <w:lang w:bidi="fa-IR"/>
        </w:rPr>
        <w:t>روی عنه الکلینی، و روی عنه الزراری، و کان معلمه؛ قاله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الأصحاب قبول حدیثه، و یعدونه صحیحا</w:t>
      </w:r>
      <w:r>
        <w:rPr>
          <w:rFonts w:eastAsia="IRNazanin" w:cs="IRNazanin"/>
          <w:color w:val="111111"/>
          <w:sz w:val="28"/>
          <w:szCs w:val="28"/>
          <w:rtl w:val="true"/>
          <w:lang w:bidi="fa-IR"/>
        </w:rPr>
        <w:t>.</w:t>
      </w:r>
    </w:p>
    <w:p>
      <w:pPr>
        <w:pStyle w:val="Heading6"/>
        <w:numPr>
          <w:ilvl w:val="5"/>
          <w:numId w:val="1"/>
        </w:numPr>
        <w:rPr/>
      </w:pPr>
      <w:bookmarkStart w:id="2973" w:name="__RefHeading___Toc6344401_417432637"/>
      <w:bookmarkStart w:id="2974" w:name="_Toc1331"/>
      <w:bookmarkEnd w:id="2973"/>
      <w:r>
        <w:rPr>
          <w:rtl w:val="true"/>
        </w:rPr>
        <w:t>علی بن الحسین بن عبد الله</w:t>
      </w:r>
      <w:r>
        <w:rPr>
          <w:rtl w:val="true"/>
        </w:rPr>
        <w:t>:</w:t>
      </w:r>
      <w:bookmarkEnd w:id="2974"/>
    </w:p>
    <w:p>
      <w:pPr>
        <w:pStyle w:val="BookText"/>
        <w:rPr/>
      </w:pPr>
      <w:r>
        <w:rPr>
          <w:rFonts w:ascii="IRNazanin" w:hAnsi="IRNazanin" w:eastAsia="IRNazanin"/>
          <w:color w:val="111111"/>
          <w:sz w:val="28"/>
          <w:sz w:val="28"/>
          <w:szCs w:val="28"/>
          <w:rtl w:val="true"/>
          <w:lang w:bidi="fa-IR"/>
        </w:rPr>
        <w:t>روی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وکیلا قبل أبی علی بن راشد</w:t>
      </w:r>
      <w:r>
        <w:rPr>
          <w:rFonts w:eastAsia="IRNazanin" w:cs="IRNazanin"/>
          <w:color w:val="111111"/>
          <w:sz w:val="28"/>
          <w:szCs w:val="28"/>
          <w:rtl w:val="true"/>
          <w:lang w:bidi="fa-IR"/>
        </w:rPr>
        <w:t>.</w:t>
      </w:r>
    </w:p>
    <w:p>
      <w:pPr>
        <w:pStyle w:val="Heading6"/>
        <w:numPr>
          <w:ilvl w:val="5"/>
          <w:numId w:val="1"/>
        </w:numPr>
        <w:rPr/>
      </w:pPr>
      <w:bookmarkStart w:id="2975" w:name="__RefHeading___Toc6344403_417432637"/>
      <w:bookmarkStart w:id="2976" w:name="_Toc1332"/>
      <w:bookmarkEnd w:id="2975"/>
      <w:r>
        <w:rPr>
          <w:rtl w:val="true"/>
        </w:rPr>
        <w:t>علی بن الحسین بن علی، یکنی أبا الحسن بن أبی طاهر؛ الطبری</w:t>
      </w:r>
      <w:r>
        <w:rPr>
          <w:rtl w:val="true"/>
        </w:rPr>
        <w:t>:</w:t>
      </w:r>
      <w:bookmarkEnd w:id="2976"/>
    </w:p>
    <w:p>
      <w:pPr>
        <w:pStyle w:val="BookText"/>
        <w:rPr/>
      </w:pPr>
      <w:r>
        <w:rPr>
          <w:rFonts w:ascii="IRNazanin" w:hAnsi="IRNazanin" w:eastAsia="IRNazanin"/>
          <w:color w:val="111111"/>
          <w:sz w:val="28"/>
          <w:sz w:val="28"/>
          <w:szCs w:val="28"/>
          <w:rtl w:val="true"/>
          <w:lang w:bidi="fa-IR"/>
        </w:rPr>
        <w:t>من أهل سمرقند، ثقة، وکیل؛ قاله الشیخ، و العلامة</w:t>
      </w:r>
      <w:r>
        <w:rPr>
          <w:rFonts w:eastAsia="IRNazanin" w:cs="IRNazanin"/>
          <w:color w:val="111111"/>
          <w:sz w:val="28"/>
          <w:szCs w:val="28"/>
          <w:rtl w:val="true"/>
          <w:lang w:bidi="fa-IR"/>
        </w:rPr>
        <w:t>.</w:t>
      </w:r>
    </w:p>
    <w:p>
      <w:pPr>
        <w:pStyle w:val="Heading6"/>
        <w:numPr>
          <w:ilvl w:val="5"/>
          <w:numId w:val="1"/>
        </w:numPr>
        <w:rPr/>
      </w:pPr>
      <w:bookmarkStart w:id="2977" w:name="__RefHeading___Toc6344405_417432637"/>
      <w:bookmarkStart w:id="2978" w:name="_Toc1333"/>
      <w:bookmarkEnd w:id="2977"/>
      <w:r>
        <w:rPr>
          <w:rtl w:val="true"/>
        </w:rPr>
        <w:t>علی بن الحسین المسعودی؛ أبو الحسن؛ الهذلی</w:t>
      </w:r>
      <w:r>
        <w:rPr>
          <w:rtl w:val="true"/>
        </w:rPr>
        <w:t>:</w:t>
      </w:r>
      <w:bookmarkEnd w:id="2978"/>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الإمامة و غیرها،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الوصیة لعلی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 العلامة، و النجاشی</w:t>
      </w:r>
      <w:r>
        <w:rPr>
          <w:rFonts w:eastAsia="IRNazanin" w:cs="IRNazanin"/>
          <w:color w:val="111111"/>
          <w:sz w:val="28"/>
          <w:szCs w:val="28"/>
          <w:rtl w:val="true"/>
          <w:lang w:bidi="fa-IR"/>
        </w:rPr>
        <w:t xml:space="preserve">. </w:t>
      </w:r>
      <w:bookmarkStart w:id="2979" w:name="pg12224_127309"/>
    </w:p>
    <w:p>
      <w:pPr>
        <w:pStyle w:val="Heading6"/>
        <w:numPr>
          <w:ilvl w:val="5"/>
          <w:numId w:val="1"/>
        </w:numPr>
        <w:rPr/>
      </w:pPr>
      <w:bookmarkStart w:id="2980" w:name="__RefHeading___Toc6344407_417432637"/>
      <w:bookmarkStart w:id="2981" w:name="_Toc1334"/>
      <w:bookmarkEnd w:id="2979"/>
      <w:bookmarkEnd w:id="2980"/>
      <w:r>
        <w:rPr>
          <w:rtl w:val="true"/>
        </w:rPr>
        <w:t>علی بن الحسین بن موسی بن بابویه؛ القمی؛ أبو الحسن</w:t>
      </w:r>
      <w:r>
        <w:rPr>
          <w:rtl w:val="true"/>
        </w:rPr>
        <w:t>:</w:t>
      </w:r>
      <w:bookmarkEnd w:id="2981"/>
    </w:p>
    <w:p>
      <w:pPr>
        <w:pStyle w:val="BookText"/>
        <w:rPr/>
      </w:pPr>
      <w:r>
        <w:rPr>
          <w:rFonts w:ascii="IRNazanin" w:hAnsi="IRNazanin" w:eastAsia="IRNazanin"/>
          <w:color w:val="111111"/>
          <w:sz w:val="28"/>
          <w:sz w:val="28"/>
          <w:szCs w:val="28"/>
          <w:rtl w:val="true"/>
          <w:lang w:bidi="fa-IR"/>
        </w:rPr>
        <w:t>شیخ القمیین فی عصره، و فقیههم، و ثقتهم، کان قدم العراق و اجتمع مع أبی القاسم؛ الحسین بن روح رحمه الله، و سأله عن مسائل، ثم کاتبه بعد ذلک، علی ید علی بن جعفر بن الأسود، 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یوصل له رقعة إلی الصاحب علیه السلام، و یسأله فیها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دعونا الله لک بذلک، و سترزق ولدین، ذکرین، 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له أبو جعفر، و أبو عبد الله؛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فقیها، ثقة، جلیلا،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82" w:name="__RefHeading___Toc6344409_417432637"/>
      <w:bookmarkStart w:id="2983" w:name="_Toc1335"/>
      <w:bookmarkEnd w:id="2982"/>
      <w:r>
        <w:rPr>
          <w:rtl w:val="true"/>
        </w:rPr>
        <w:t>علی بن الحسین بن موسی بن محمد بن موسی بن إبراهیم بن موسی بن جعفر علیه السلام؛ أبو القاسم؛ المرتضی؛ ذو المجدین، علم الهدی</w:t>
      </w:r>
      <w:r>
        <w:rPr>
          <w:rtl w:val="true"/>
        </w:rPr>
        <w:t>:</w:t>
      </w:r>
      <w:bookmarkEnd w:id="2983"/>
    </w:p>
    <w:p>
      <w:pPr>
        <w:pStyle w:val="BookText"/>
        <w:rPr/>
      </w:pPr>
      <w:r>
        <w:rPr>
          <w:rFonts w:ascii="IRNazanin" w:hAnsi="IRNazanin" w:eastAsia="IRNazanin"/>
          <w:color w:val="111111"/>
          <w:sz w:val="28"/>
          <w:sz w:val="28"/>
          <w:szCs w:val="28"/>
          <w:rtl w:val="true"/>
          <w:lang w:bidi="fa-IR"/>
        </w:rPr>
        <w:t>متوحد فی علوم کثیرة، مجمع علی فضله، متقدم فی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 الکلام، و الفقه، و أصول الفقه، و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النحو، و الشعر، و اللغة، و غیر ذلک؛ قاله العلامة، و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 من العلوم ما لم یدانه فیه أحد فی زمانه، و سمع من الحدیث فأکثر، و کان متکلما، شاعرا، أدیبا، عظیم المنزلة فی الدین و الدنیا</w:t>
      </w:r>
      <w:r>
        <w:rPr>
          <w:rFonts w:eastAsia="IRNazanin" w:cs="IRNazanin"/>
          <w:color w:val="111111"/>
          <w:sz w:val="28"/>
          <w:szCs w:val="28"/>
          <w:rtl w:val="true"/>
          <w:lang w:bidi="fa-IR"/>
        </w:rPr>
        <w:t>.</w:t>
      </w:r>
    </w:p>
    <w:p>
      <w:pPr>
        <w:pStyle w:val="Heading6"/>
        <w:numPr>
          <w:ilvl w:val="5"/>
          <w:numId w:val="1"/>
        </w:numPr>
        <w:rPr/>
      </w:pPr>
      <w:bookmarkStart w:id="2984" w:name="__RefHeading___Toc6344411_417432637"/>
      <w:bookmarkStart w:id="2985" w:name="_Toc1336"/>
      <w:bookmarkEnd w:id="2984"/>
      <w:r>
        <w:rPr>
          <w:rtl w:val="true"/>
        </w:rPr>
        <w:t>علی بن الحسین، الهمدانی</w:t>
      </w:r>
      <w:r>
        <w:rPr>
          <w:rtl w:val="true"/>
        </w:rPr>
        <w:t>:</w:t>
      </w:r>
      <w:bookmarkEnd w:id="2985"/>
    </w:p>
    <w:p>
      <w:pPr>
        <w:pStyle w:val="BookText"/>
        <w:rPr/>
      </w:pP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و الشیخ فی أصحاب الهادی علیه السلام</w:t>
      </w:r>
      <w:r>
        <w:rPr>
          <w:rFonts w:eastAsia="IRNazanin" w:cs="IRNazanin"/>
          <w:color w:val="111111"/>
          <w:sz w:val="28"/>
          <w:szCs w:val="28"/>
          <w:rtl w:val="true"/>
          <w:lang w:bidi="fa-IR"/>
        </w:rPr>
        <w:t>.</w:t>
      </w:r>
    </w:p>
    <w:p>
      <w:pPr>
        <w:pStyle w:val="Heading6"/>
        <w:numPr>
          <w:ilvl w:val="5"/>
          <w:numId w:val="1"/>
        </w:numPr>
        <w:rPr/>
      </w:pPr>
      <w:bookmarkStart w:id="2986" w:name="__RefHeading___Toc6344413_417432637"/>
      <w:bookmarkStart w:id="2987" w:name="_Toc1337"/>
      <w:bookmarkEnd w:id="2986"/>
      <w:r>
        <w:rPr>
          <w:rtl w:val="true"/>
        </w:rPr>
        <w:t>علی بن الحکم؛ الکوفی</w:t>
      </w:r>
      <w:r>
        <w:rPr>
          <w:rtl w:val="true"/>
        </w:rPr>
        <w:t>:</w:t>
      </w:r>
      <w:bookmarkEnd w:id="2987"/>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جلیل القدر؛ قاله الشیخ، و العلامة، و وثقه ابن شهرآشوب</w:t>
      </w:r>
      <w:r>
        <w:rPr>
          <w:rFonts w:eastAsia="IRNazanin" w:cs="IRNazanin"/>
          <w:color w:val="111111"/>
          <w:sz w:val="28"/>
          <w:szCs w:val="28"/>
          <w:rtl w:val="true"/>
          <w:lang w:bidi="fa-IR"/>
        </w:rPr>
        <w:t xml:space="preserve">. </w:t>
      </w:r>
      <w:bookmarkStart w:id="2988" w:name="pg12224_127310"/>
    </w:p>
    <w:p>
      <w:pPr>
        <w:pStyle w:val="Heading6"/>
        <w:numPr>
          <w:ilvl w:val="5"/>
          <w:numId w:val="1"/>
        </w:numPr>
        <w:rPr/>
      </w:pPr>
      <w:bookmarkStart w:id="2989" w:name="__RefHeading___Toc6344415_417432637"/>
      <w:bookmarkStart w:id="2990" w:name="_Toc1338"/>
      <w:bookmarkEnd w:id="2988"/>
      <w:bookmarkEnd w:id="2989"/>
      <w:r>
        <w:rPr>
          <w:rtl w:val="true"/>
        </w:rPr>
        <w:t>علی بن حمزة بن الحسن بن عبد الله بن العباس بن علی بن أبی طالب علیه السلام؛ أبو محمد</w:t>
      </w:r>
      <w:r>
        <w:rPr>
          <w:rtl w:val="true"/>
        </w:rPr>
        <w:t>:</w:t>
      </w:r>
      <w:bookmarkEnd w:id="2990"/>
    </w:p>
    <w:p>
      <w:pPr>
        <w:pStyle w:val="BookText"/>
        <w:rPr/>
      </w:pP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2991" w:name="__RefHeading___Toc6344417_417432637"/>
      <w:bookmarkStart w:id="2992" w:name="_Toc1339"/>
      <w:bookmarkEnd w:id="2991"/>
      <w:r>
        <w:rPr>
          <w:rtl w:val="true"/>
        </w:rPr>
        <w:t>علی؛ الخزاز؛ الرازی</w:t>
      </w:r>
      <w:r>
        <w:rPr>
          <w:rtl w:val="true"/>
        </w:rPr>
        <w:t>:</w:t>
      </w:r>
      <w:bookmarkEnd w:id="2992"/>
    </w:p>
    <w:p>
      <w:pPr>
        <w:pStyle w:val="BookText"/>
        <w:rPr/>
      </w:pPr>
      <w:r>
        <w:rPr>
          <w:rFonts w:ascii="IRNazanin" w:hAnsi="IRNazanin" w:eastAsia="IRNazanin"/>
          <w:color w:val="111111"/>
          <w:sz w:val="28"/>
          <w:sz w:val="28"/>
          <w:szCs w:val="28"/>
          <w:rtl w:val="true"/>
          <w:lang w:bidi="fa-IR"/>
        </w:rPr>
        <w:t xml:space="preserve">متکلم، جلیل،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 و له أنس بالفقه؛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أحمد بن علی؛ الخزاز</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93" w:name="__RefHeading___Toc6344419_417432637"/>
      <w:bookmarkStart w:id="2994" w:name="_Toc1340"/>
      <w:bookmarkEnd w:id="2993"/>
      <w:r>
        <w:rPr>
          <w:rtl w:val="true"/>
        </w:rPr>
        <w:t>علی بن خلید؛ أبو الحسن؛ المکفوف</w:t>
      </w:r>
      <w:r>
        <w:rPr>
          <w:rtl w:val="true"/>
        </w:rPr>
        <w:t>:</w:t>
      </w:r>
      <w:bookmarkEnd w:id="2994"/>
    </w:p>
    <w:p>
      <w:pPr>
        <w:pStyle w:val="BookText"/>
        <w:rPr/>
      </w:pPr>
      <w:r>
        <w:rPr>
          <w:rFonts w:ascii="IRNazanin" w:hAnsi="IRNazanin" w:eastAsia="IRNazanin"/>
          <w:color w:val="111111"/>
          <w:sz w:val="28"/>
          <w:sz w:val="28"/>
          <w:szCs w:val="28"/>
          <w:rtl w:val="true"/>
          <w:lang w:bidi="fa-IR"/>
        </w:rPr>
        <w:t>لیس به بأس؛ قاله الکشی، عن محمد بن مسعود، عن علی بن الحسن، و نقله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ابن داود، فی ترجمة الحسن بن علی بن فضال</w:t>
      </w:r>
      <w:r>
        <w:rPr>
          <w:rFonts w:eastAsia="IRNazanin" w:cs="IRNazanin"/>
          <w:color w:val="111111"/>
          <w:sz w:val="28"/>
          <w:szCs w:val="28"/>
          <w:rtl w:val="true"/>
          <w:lang w:bidi="fa-IR"/>
        </w:rPr>
        <w:t>.</w:t>
      </w:r>
    </w:p>
    <w:p>
      <w:pPr>
        <w:pStyle w:val="Heading6"/>
        <w:numPr>
          <w:ilvl w:val="5"/>
          <w:numId w:val="1"/>
        </w:numPr>
        <w:rPr/>
      </w:pPr>
      <w:bookmarkStart w:id="2995" w:name="__RefHeading___Toc6344421_417432637"/>
      <w:bookmarkStart w:id="2996" w:name="_Toc1341"/>
      <w:bookmarkEnd w:id="2995"/>
      <w:r>
        <w:rPr>
          <w:rtl w:val="true"/>
        </w:rPr>
        <w:t>علی بن رئاب، الکوفی</w:t>
      </w:r>
      <w:r>
        <w:rPr>
          <w:rtl w:val="true"/>
        </w:rPr>
        <w:t>:</w:t>
      </w:r>
      <w:bookmarkEnd w:id="2996"/>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و هو ثقة، جلیل القدر؛ قاله العلامة، و الشیخ</w:t>
      </w:r>
      <w:r>
        <w:rPr>
          <w:rFonts w:eastAsia="IRNazanin" w:cs="IRNazanin"/>
          <w:color w:val="111111"/>
          <w:sz w:val="28"/>
          <w:szCs w:val="28"/>
          <w:rtl w:val="true"/>
          <w:lang w:bidi="fa-IR"/>
        </w:rPr>
        <w:t>.</w:t>
      </w:r>
    </w:p>
    <w:p>
      <w:pPr>
        <w:pStyle w:val="Heading6"/>
        <w:numPr>
          <w:ilvl w:val="5"/>
          <w:numId w:val="1"/>
        </w:numPr>
        <w:rPr/>
      </w:pPr>
      <w:bookmarkStart w:id="2997" w:name="__RefHeading___Toc6344423_417432637"/>
      <w:bookmarkStart w:id="2998" w:name="_Toc1342"/>
      <w:bookmarkEnd w:id="2997"/>
      <w:r>
        <w:rPr>
          <w:rtl w:val="true"/>
        </w:rPr>
        <w:t>علی بن الریان بن الصلت؛ الأشعری؛ القمی</w:t>
      </w:r>
      <w:r>
        <w:rPr>
          <w:rtl w:val="true"/>
        </w:rPr>
        <w:t>:</w:t>
      </w:r>
      <w:bookmarkEnd w:id="2998"/>
    </w:p>
    <w:p>
      <w:pPr>
        <w:pStyle w:val="BookText"/>
        <w:rPr/>
      </w:pPr>
      <w:r>
        <w:rPr>
          <w:rFonts w:ascii="IRNazanin" w:hAnsi="IRNazanin" w:eastAsia="IRNazanin"/>
          <w:color w:val="111111"/>
          <w:sz w:val="28"/>
          <w:sz w:val="28"/>
          <w:szCs w:val="28"/>
          <w:rtl w:val="true"/>
          <w:lang w:bidi="fa-IR"/>
        </w:rPr>
        <w:t xml:space="preserve">ثقة، له عن أبی الحسن الثالث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وکیلا، و نقله العلامة</w:t>
      </w:r>
      <w:r>
        <w:rPr>
          <w:rFonts w:eastAsia="IRNazanin" w:cs="IRNazanin"/>
          <w:color w:val="111111"/>
          <w:sz w:val="28"/>
          <w:szCs w:val="28"/>
          <w:rtl w:val="true"/>
          <w:lang w:bidi="fa-IR"/>
        </w:rPr>
        <w:t>.</w:t>
      </w:r>
    </w:p>
    <w:p>
      <w:pPr>
        <w:pStyle w:val="Heading6"/>
        <w:numPr>
          <w:ilvl w:val="5"/>
          <w:numId w:val="1"/>
        </w:numPr>
        <w:rPr/>
      </w:pPr>
      <w:bookmarkStart w:id="2999" w:name="__RefHeading___Toc6344425_417432637"/>
      <w:bookmarkStart w:id="3000" w:name="_Toc1343"/>
      <w:bookmarkEnd w:id="2999"/>
      <w:r>
        <w:rPr>
          <w:rtl w:val="true"/>
        </w:rPr>
        <w:t>علی بن السری؛ الکرخی</w:t>
      </w:r>
      <w:r>
        <w:rPr>
          <w:rtl w:val="true"/>
        </w:rPr>
        <w:t>:</w:t>
      </w:r>
      <w:bookmarkEnd w:id="3000"/>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عبد الله علیه السلام،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فی أخیه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3001" w:name="pg12224_127311"/>
    </w:p>
    <w:p>
      <w:pPr>
        <w:pStyle w:val="BookText"/>
        <w:rPr/>
      </w:pPr>
      <w:bookmarkEnd w:id="3001"/>
      <w:r>
        <w:rPr>
          <w:rFonts w:ascii="IRNazanin" w:hAnsi="IRNazanin" w:eastAsia="IRNazanin"/>
          <w:color w:val="111111"/>
          <w:sz w:val="28"/>
          <w:sz w:val="28"/>
          <w:szCs w:val="28"/>
          <w:rtl w:val="true"/>
          <w:lang w:bidi="fa-IR"/>
        </w:rPr>
        <w:t>الحسن، و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العلامة، و روی الکشی توثیقه</w:t>
      </w:r>
      <w:r>
        <w:rPr>
          <w:rFonts w:eastAsia="IRNazanin" w:cs="IRNazanin"/>
          <w:color w:val="111111"/>
          <w:sz w:val="28"/>
          <w:szCs w:val="28"/>
          <w:rtl w:val="true"/>
          <w:lang w:bidi="fa-IR"/>
        </w:rPr>
        <w:t>.</w:t>
      </w:r>
    </w:p>
    <w:p>
      <w:pPr>
        <w:pStyle w:val="Heading6"/>
        <w:numPr>
          <w:ilvl w:val="5"/>
          <w:numId w:val="1"/>
        </w:numPr>
        <w:rPr/>
      </w:pPr>
      <w:bookmarkStart w:id="3002" w:name="__RefHeading___Toc6344427_417432637"/>
      <w:bookmarkStart w:id="3003" w:name="_Toc1344"/>
      <w:bookmarkEnd w:id="3002"/>
      <w:r>
        <w:rPr>
          <w:rtl w:val="true"/>
        </w:rPr>
        <w:t>علی بن سعید بن رزام، القاسانی‌</w:t>
      </w:r>
      <w:r>
        <w:rPr>
          <w:rtl w:val="true"/>
        </w:rPr>
        <w:t>:</w:t>
      </w:r>
      <w:bookmarkEnd w:id="3003"/>
    </w:p>
    <w:p>
      <w:pPr>
        <w:pStyle w:val="BookText"/>
        <w:rPr/>
      </w:pPr>
      <w:r>
        <w:rPr>
          <w:rFonts w:ascii="IRNazanin" w:hAnsi="IRNazanin" w:eastAsia="IRNazanin"/>
          <w:color w:val="111111"/>
          <w:sz w:val="28"/>
          <w:sz w:val="28"/>
          <w:szCs w:val="28"/>
          <w:rtl w:val="true"/>
          <w:lang w:bidi="fa-IR"/>
        </w:rPr>
        <w:t>علی بن سعید بن رزام، القاسانی‌</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ثقة فی الحدیث، مأمون؛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004" w:name="__RefHeading___Toc6344429_417432637"/>
      <w:bookmarkStart w:id="3005" w:name="_Toc1345"/>
      <w:bookmarkEnd w:id="3004"/>
      <w:r>
        <w:rPr>
          <w:rtl w:val="true"/>
        </w:rPr>
        <w:t>علی بن سلیمان بن الحسن بن الجهم بن بکیر بن أعین؛ الزراری</w:t>
      </w:r>
      <w:r>
        <w:rPr>
          <w:rtl w:val="true"/>
        </w:rPr>
        <w:t>:</w:t>
      </w:r>
      <w:bookmarkEnd w:id="3005"/>
    </w:p>
    <w:p>
      <w:pPr>
        <w:pStyle w:val="BookText"/>
        <w:rPr/>
      </w:pPr>
      <w:r>
        <w:rPr>
          <w:rFonts w:ascii="IRNazanin" w:hAnsi="IRNazanin" w:eastAsia="IRNazanin"/>
          <w:color w:val="111111"/>
          <w:sz w:val="28"/>
          <w:sz w:val="28"/>
          <w:szCs w:val="28"/>
          <w:rtl w:val="true"/>
          <w:lang w:bidi="fa-IR"/>
        </w:rPr>
        <w:t>کان له اتصال بصاحب الأمر علیه السلام، و خرجت إلیه توقیعات، و کانت له منزلة فی أصحابنا، و کان ورعا، ثقة، فقیها، لا یطعن علیه فی شی‌ء؛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006" w:name="__RefHeading___Toc6344431_417432637"/>
      <w:bookmarkStart w:id="3007" w:name="_Toc1346"/>
      <w:bookmarkEnd w:id="3006"/>
      <w:r>
        <w:rPr>
          <w:rtl w:val="true"/>
        </w:rPr>
        <w:t>علی بن سنان؛ الموصلی؛ العدل</w:t>
      </w:r>
      <w:r>
        <w:rPr>
          <w:rtl w:val="true"/>
        </w:rPr>
        <w:t>:</w:t>
      </w:r>
      <w:bookmarkEnd w:id="3007"/>
    </w:p>
    <w:p>
      <w:pPr>
        <w:pStyle w:val="BookText"/>
        <w:rPr/>
      </w:pPr>
      <w:r>
        <w:rPr>
          <w:rFonts w:ascii="IRNazanin" w:hAnsi="IRNazanin" w:eastAsia="IRNazanin"/>
          <w:color w:val="111111"/>
          <w:sz w:val="28"/>
          <w:sz w:val="28"/>
          <w:szCs w:val="28"/>
          <w:rtl w:val="true"/>
          <w:lang w:bidi="fa-IR"/>
        </w:rPr>
        <w:t xml:space="preserve">ذکره الشیخ فی أسانید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p>
    <w:p>
      <w:pPr>
        <w:pStyle w:val="Heading6"/>
        <w:numPr>
          <w:ilvl w:val="5"/>
          <w:numId w:val="1"/>
        </w:numPr>
        <w:rPr/>
      </w:pPr>
      <w:bookmarkStart w:id="3008" w:name="__RefHeading___Toc6344433_417432637"/>
      <w:bookmarkStart w:id="3009" w:name="_Toc1347"/>
      <w:bookmarkEnd w:id="3008"/>
      <w:r>
        <w:rPr>
          <w:rtl w:val="true"/>
        </w:rPr>
        <w:t>علی بن سوید؛ السائی‌ منسوب إلی</w:t>
      </w:r>
      <w:r>
        <w:rPr>
          <w:rtl w:val="true"/>
        </w:rPr>
        <w:t xml:space="preserve">" </w:t>
      </w:r>
      <w:r>
        <w:rPr>
          <w:rtl w:val="true"/>
        </w:rPr>
        <w:t>سایة</w:t>
      </w:r>
      <w:r>
        <w:rPr>
          <w:rtl w:val="true"/>
        </w:rPr>
        <w:t xml:space="preserve">" </w:t>
      </w:r>
      <w:r>
        <w:rPr>
          <w:rtl w:val="true"/>
        </w:rPr>
        <w:t>قریة بالمدینة</w:t>
      </w:r>
      <w:r>
        <w:rPr>
          <w:rtl w:val="true"/>
        </w:rPr>
        <w:t>:</w:t>
      </w:r>
      <w:bookmarkEnd w:id="3009"/>
    </w:p>
    <w:p>
      <w:pPr>
        <w:pStyle w:val="BookText"/>
        <w:rPr/>
      </w:pPr>
      <w:r>
        <w:rPr>
          <w:rFonts w:ascii="IRNazanin" w:hAnsi="IRNazanin" w:eastAsia="IRNazanin"/>
          <w:color w:val="111111"/>
          <w:sz w:val="28"/>
          <w:sz w:val="28"/>
          <w:szCs w:val="28"/>
          <w:rtl w:val="true"/>
          <w:lang w:bidi="fa-IR"/>
        </w:rPr>
        <w:t>علی بن سوید؛ السائی‌</w:t>
      </w:r>
      <w:r>
        <w:rPr>
          <w:rStyle w:val="FootnoteAnchor"/>
          <w:rtl w:val="true"/>
        </w:rPr>
        <w:footnoteReference w:id="419"/>
      </w:r>
      <w:r>
        <w:rPr>
          <w:rFonts w:ascii="IRNazanin" w:hAnsi="IRNazanin" w:eastAsia="IRNazanin"/>
          <w:color w:val="111111"/>
          <w:sz w:val="28"/>
          <w:sz w:val="28"/>
          <w:szCs w:val="28"/>
          <w:rtl w:val="true"/>
          <w:lang w:bidi="fa-IR"/>
        </w:rPr>
        <w:t>منسوب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من أصحاب الرضا علیه السلام؛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مدحه، و نقله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الشیخ، فی أصحاب الرضا علیه السلام</w:t>
      </w:r>
      <w:r>
        <w:rPr>
          <w:rFonts w:eastAsia="IRNazanin" w:cs="IRNazanin"/>
          <w:color w:val="111111"/>
          <w:sz w:val="28"/>
          <w:szCs w:val="28"/>
          <w:rtl w:val="true"/>
          <w:lang w:bidi="fa-IR"/>
        </w:rPr>
        <w:t>.</w:t>
      </w:r>
    </w:p>
    <w:p>
      <w:pPr>
        <w:pStyle w:val="Heading6"/>
        <w:numPr>
          <w:ilvl w:val="5"/>
          <w:numId w:val="1"/>
        </w:numPr>
        <w:rPr/>
      </w:pPr>
      <w:bookmarkStart w:id="3010" w:name="__RefHeading___Toc6344435_417432637"/>
      <w:bookmarkStart w:id="3011" w:name="_Toc1348"/>
      <w:bookmarkEnd w:id="3010"/>
      <w:r>
        <w:rPr>
          <w:rtl w:val="true"/>
        </w:rPr>
        <w:t>علی بن سیف بن عمیرة؛ النخعی، أبو الحسن</w:t>
      </w:r>
      <w:r>
        <w:rPr>
          <w:rtl w:val="true"/>
        </w:rPr>
        <w:t>:</w:t>
      </w:r>
      <w:bookmarkEnd w:id="3011"/>
    </w:p>
    <w:p>
      <w:pPr>
        <w:pStyle w:val="BookText"/>
        <w:rPr/>
      </w:pPr>
      <w:r>
        <w:rPr>
          <w:rFonts w:ascii="IRNazanin" w:hAnsi="IRNazanin" w:eastAsia="IRNazanin"/>
          <w:color w:val="111111"/>
          <w:sz w:val="28"/>
          <w:sz w:val="28"/>
          <w:szCs w:val="28"/>
          <w:rtl w:val="true"/>
          <w:lang w:bidi="fa-IR"/>
        </w:rPr>
        <w:t>کوفی، مولی، ثقة، روی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012" w:name="__RefHeading___Toc6344437_417432637"/>
      <w:bookmarkStart w:id="3013" w:name="_Toc1349"/>
      <w:bookmarkEnd w:id="3012"/>
      <w:r>
        <w:rPr>
          <w:rtl w:val="true"/>
        </w:rPr>
        <w:t>علی بن شجرة بن میمون بن أبی أراکة؛ النبال</w:t>
      </w:r>
      <w:r>
        <w:rPr>
          <w:rtl w:val="true"/>
        </w:rPr>
        <w:t>:</w:t>
      </w:r>
      <w:bookmarkEnd w:id="3013"/>
    </w:p>
    <w:p>
      <w:pPr>
        <w:pStyle w:val="BookText"/>
        <w:rPr/>
      </w:pPr>
      <w:r>
        <w:rPr>
          <w:rFonts w:ascii="IRNazanin" w:hAnsi="IRNazanin" w:eastAsia="IRNazanin"/>
          <w:color w:val="111111"/>
          <w:sz w:val="28"/>
          <w:sz w:val="28"/>
          <w:szCs w:val="28"/>
          <w:rtl w:val="true"/>
          <w:lang w:bidi="fa-IR"/>
        </w:rPr>
        <w:t>مولی کندة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أبوه عن أبی جعفر، و أبی عبد الله علیهما السلام</w:t>
      </w:r>
      <w:r>
        <w:rPr>
          <w:rFonts w:eastAsia="IRNazanin" w:cs="IRNazanin"/>
          <w:color w:val="111111"/>
          <w:sz w:val="28"/>
          <w:szCs w:val="28"/>
          <w:rtl w:val="true"/>
          <w:lang w:bidi="fa-IR"/>
        </w:rPr>
        <w:t xml:space="preserve">: </w:t>
      </w:r>
      <w:bookmarkStart w:id="3014" w:name="pg12224_127312"/>
    </w:p>
    <w:p>
      <w:pPr>
        <w:pStyle w:val="BookText"/>
        <w:rPr/>
      </w:pPr>
      <w:bookmarkEnd w:id="3014"/>
      <w:r>
        <w:rPr>
          <w:rFonts w:ascii="IRNazanin" w:hAnsi="IRNazanin" w:eastAsia="IRNazanin"/>
          <w:color w:val="111111"/>
          <w:sz w:val="28"/>
          <w:sz w:val="28"/>
          <w:szCs w:val="28"/>
          <w:rtl w:val="true"/>
          <w:lang w:bidi="fa-IR"/>
        </w:rPr>
        <w:t>و أخوه الحسن بن شجرة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کلهم ثقات، وجوه؛ جلة؛ قاله النجاشی، و العلامة،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w:t>
      </w:r>
      <w:r>
        <w:rPr>
          <w:rFonts w:eastAsia="IRNazanin" w:cs="IRNazanin"/>
          <w:color w:val="111111"/>
          <w:sz w:val="28"/>
          <w:szCs w:val="28"/>
          <w:rtl w:val="true"/>
          <w:lang w:bidi="fa-IR"/>
        </w:rPr>
        <w:t>.</w:t>
      </w:r>
    </w:p>
    <w:p>
      <w:pPr>
        <w:pStyle w:val="Heading6"/>
        <w:numPr>
          <w:ilvl w:val="5"/>
          <w:numId w:val="1"/>
        </w:numPr>
        <w:rPr/>
      </w:pPr>
      <w:bookmarkStart w:id="3015" w:name="__RefHeading___Toc6344439_417432637"/>
      <w:bookmarkStart w:id="3016" w:name="_Toc1350"/>
      <w:bookmarkEnd w:id="3015"/>
      <w:r>
        <w:rPr>
          <w:rtl w:val="true"/>
        </w:rPr>
        <w:t>علی بن شیرة</w:t>
      </w:r>
      <w:r>
        <w:rPr>
          <w:rtl w:val="true"/>
        </w:rPr>
        <w:t>:</w:t>
      </w:r>
      <w:bookmarkEnd w:id="3016"/>
    </w:p>
    <w:p>
      <w:pPr>
        <w:pStyle w:val="BookText"/>
        <w:rPr/>
      </w:pPr>
      <w:r>
        <w:rPr>
          <w:rFonts w:ascii="IRNazanin" w:hAnsi="IRNazanin" w:eastAsia="IRNazanin"/>
          <w:color w:val="111111"/>
          <w:sz w:val="28"/>
          <w:sz w:val="28"/>
          <w:szCs w:val="28"/>
          <w:rtl w:val="true"/>
          <w:lang w:bidi="fa-IR"/>
        </w:rPr>
        <w:t>ثقة، قاله الشیخ، فی أصحاب الهادی علیه السلام، و نقله ابن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بن شیرة</w:t>
      </w:r>
      <w:r>
        <w:rPr>
          <w:rFonts w:eastAsia="IRNazanin" w:cs="IRNazanin"/>
          <w:color w:val="111111"/>
          <w:sz w:val="28"/>
          <w:szCs w:val="28"/>
          <w:rtl w:val="true"/>
          <w:lang w:bidi="fa-IR"/>
        </w:rPr>
        <w:t>.</w:t>
      </w:r>
    </w:p>
    <w:p>
      <w:pPr>
        <w:pStyle w:val="Heading6"/>
        <w:numPr>
          <w:ilvl w:val="5"/>
          <w:numId w:val="1"/>
        </w:numPr>
        <w:rPr/>
      </w:pPr>
      <w:bookmarkStart w:id="3017" w:name="__RefHeading___Toc6344441_417432637"/>
      <w:bookmarkStart w:id="3018" w:name="_Toc1351"/>
      <w:bookmarkEnd w:id="3017"/>
      <w:r>
        <w:rPr>
          <w:rtl w:val="true"/>
        </w:rPr>
        <w:t>علی بن عاصم</w:t>
      </w:r>
      <w:r>
        <w:rPr>
          <w:rtl w:val="true"/>
        </w:rPr>
        <w:t>:</w:t>
      </w:r>
      <w:bookmarkEnd w:id="3018"/>
    </w:p>
    <w:p>
      <w:pPr>
        <w:pStyle w:val="BookText"/>
        <w:rPr/>
      </w:pPr>
      <w:r>
        <w:rPr>
          <w:rFonts w:ascii="IRNazanin" w:hAnsi="IRNazanin" w:eastAsia="IRNazanin"/>
          <w:color w:val="111111"/>
          <w:sz w:val="28"/>
          <w:sz w:val="28"/>
          <w:szCs w:val="28"/>
          <w:rtl w:val="true"/>
          <w:lang w:bidi="fa-IR"/>
        </w:rPr>
        <w:t xml:space="preserve">ذکره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غالب الزراری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عاصم شیخ الشیعة فی وقته</w:t>
      </w:r>
      <w:r>
        <w:rPr>
          <w:rFonts w:eastAsia="IRNazanin" w:cs="IRNazanin"/>
          <w:color w:val="111111"/>
          <w:sz w:val="28"/>
          <w:szCs w:val="28"/>
          <w:rtl w:val="true"/>
          <w:lang w:bidi="fa-IR"/>
        </w:rPr>
        <w:t>.</w:t>
      </w:r>
    </w:p>
    <w:p>
      <w:pPr>
        <w:pStyle w:val="Heading6"/>
        <w:numPr>
          <w:ilvl w:val="5"/>
          <w:numId w:val="1"/>
        </w:numPr>
        <w:rPr/>
      </w:pPr>
      <w:bookmarkStart w:id="3019" w:name="__RefHeading___Toc6344443_417432637"/>
      <w:bookmarkStart w:id="3020" w:name="_Toc1352"/>
      <w:bookmarkEnd w:id="3019"/>
      <w:r>
        <w:rPr>
          <w:rtl w:val="true"/>
        </w:rPr>
        <w:t>علی بن عبد الرحمن بن عیسی بن عروة، الجراح؛ القنانی؛ أبو الحسن؛ الکاتب</w:t>
      </w:r>
      <w:r>
        <w:rPr>
          <w:rtl w:val="true"/>
        </w:rPr>
        <w:t>:</w:t>
      </w:r>
      <w:bookmarkEnd w:id="3020"/>
    </w:p>
    <w:p>
      <w:pPr>
        <w:pStyle w:val="BookText"/>
        <w:rPr/>
      </w:pPr>
      <w:r>
        <w:rPr>
          <w:rFonts w:ascii="IRNazanin" w:hAnsi="IRNazanin" w:eastAsia="IRNazanin"/>
          <w:color w:val="111111"/>
          <w:sz w:val="28"/>
          <w:sz w:val="28"/>
          <w:szCs w:val="28"/>
          <w:rtl w:val="true"/>
          <w:lang w:bidi="fa-IR"/>
        </w:rPr>
        <w:t>کان سلیم الاعتقاد، کثیر الحدیث، صحیح الروایة؛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021" w:name="__RefHeading___Toc6344445_417432637"/>
      <w:bookmarkStart w:id="3022" w:name="_Toc1353"/>
      <w:bookmarkEnd w:id="3021"/>
      <w:r>
        <w:rPr>
          <w:rtl w:val="true"/>
        </w:rPr>
        <w:t>علی بن عبد الغفار</w:t>
      </w:r>
      <w:r>
        <w:rPr>
          <w:rtl w:val="true"/>
        </w:rPr>
        <w:t>:</w:t>
      </w:r>
      <w:bookmarkEnd w:id="3022"/>
    </w:p>
    <w:p>
      <w:pPr>
        <w:pStyle w:val="BookText"/>
        <w:rPr/>
      </w:pPr>
      <w:r>
        <w:rPr>
          <w:rFonts w:ascii="IRNazanin" w:hAnsi="IRNazanin" w:eastAsia="IRNazanin"/>
          <w:color w:val="111111"/>
          <w:sz w:val="28"/>
          <w:sz w:val="28"/>
          <w:szCs w:val="28"/>
          <w:rtl w:val="true"/>
          <w:lang w:bidi="fa-IR"/>
        </w:rPr>
        <w:t>روی الکشی توثیقه، عن العمری</w:t>
      </w:r>
      <w:r>
        <w:rPr>
          <w:rFonts w:eastAsia="IRNazanin" w:cs="IRNazanin"/>
          <w:color w:val="111111"/>
          <w:sz w:val="28"/>
          <w:szCs w:val="28"/>
          <w:rtl w:val="true"/>
          <w:lang w:bidi="fa-IR"/>
        </w:rPr>
        <w:t>.</w:t>
      </w:r>
    </w:p>
    <w:p>
      <w:pPr>
        <w:pStyle w:val="Heading6"/>
        <w:numPr>
          <w:ilvl w:val="5"/>
          <w:numId w:val="1"/>
        </w:numPr>
        <w:rPr/>
      </w:pPr>
      <w:bookmarkStart w:id="3023" w:name="__RefHeading___Toc6344447_417432637"/>
      <w:bookmarkStart w:id="3024" w:name="_Toc1354"/>
      <w:bookmarkEnd w:id="3023"/>
      <w:r>
        <w:rPr>
          <w:rtl w:val="true"/>
        </w:rPr>
        <w:t>علی بن عبد الله؛ أبو الحسن؛ العطار؛ القمی</w:t>
      </w:r>
      <w:r>
        <w:rPr>
          <w:rtl w:val="true"/>
        </w:rPr>
        <w:t>:</w:t>
      </w:r>
      <w:bookmarkEnd w:id="3024"/>
    </w:p>
    <w:p>
      <w:pPr>
        <w:pStyle w:val="BookText"/>
        <w:rPr/>
      </w:pPr>
      <w:r>
        <w:rPr>
          <w:rFonts w:ascii="IRNazanin" w:hAnsi="IRNazanin" w:eastAsia="IRNazanin"/>
          <w:color w:val="111111"/>
          <w:sz w:val="28"/>
          <w:sz w:val="28"/>
          <w:szCs w:val="28"/>
          <w:rtl w:val="true"/>
          <w:lang w:bidi="fa-IR"/>
        </w:rPr>
        <w:t>ثقة من أصحابنا؛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025" w:name="__RefHeading___Toc6344449_417432637"/>
      <w:bookmarkStart w:id="3026" w:name="_Toc1355"/>
      <w:bookmarkEnd w:id="3025"/>
      <w:r>
        <w:rPr>
          <w:rtl w:val="true"/>
        </w:rPr>
        <w:t>علی بن عبد الله بن غالب؛ القیسی</w:t>
      </w:r>
      <w:r>
        <w:rPr>
          <w:rtl w:val="true"/>
        </w:rPr>
        <w:t>:</w:t>
      </w:r>
      <w:bookmarkEnd w:id="3026"/>
    </w:p>
    <w:p>
      <w:pPr>
        <w:pStyle w:val="BookText"/>
        <w:rPr/>
      </w:pPr>
      <w:r>
        <w:rPr>
          <w:rFonts w:ascii="IRNazanin" w:hAnsi="IRNazanin" w:eastAsia="IRNazanin"/>
          <w:color w:val="111111"/>
          <w:sz w:val="28"/>
          <w:sz w:val="28"/>
          <w:szCs w:val="28"/>
          <w:rtl w:val="true"/>
          <w:lang w:bidi="fa-IR"/>
        </w:rPr>
        <w:t>ثقة، صدوق، کوفی؛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027" w:name="__RefHeading___Toc6344451_417432637"/>
      <w:bookmarkStart w:id="3028" w:name="_Toc1356"/>
      <w:bookmarkEnd w:id="3027"/>
      <w:r>
        <w:rPr>
          <w:rtl w:val="true"/>
        </w:rPr>
        <w:t>علی بن عبد الله بن مروان</w:t>
      </w:r>
      <w:r>
        <w:rPr>
          <w:rtl w:val="true"/>
        </w:rPr>
        <w:t>:</w:t>
      </w:r>
      <w:bookmarkEnd w:id="3028"/>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الکشی، عن العیاشی،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فیه إلا خیرا، و نقله العلامة</w:t>
      </w:r>
      <w:r>
        <w:rPr>
          <w:rFonts w:eastAsia="IRNazanin" w:cs="IRNazanin"/>
          <w:color w:val="111111"/>
          <w:sz w:val="28"/>
          <w:szCs w:val="28"/>
          <w:rtl w:val="true"/>
          <w:lang w:bidi="fa-IR"/>
        </w:rPr>
        <w:t xml:space="preserve">. </w:t>
      </w:r>
      <w:bookmarkStart w:id="3029" w:name="pg12224_127313"/>
    </w:p>
    <w:p>
      <w:pPr>
        <w:pStyle w:val="Heading6"/>
        <w:numPr>
          <w:ilvl w:val="5"/>
          <w:numId w:val="1"/>
        </w:numPr>
        <w:rPr/>
      </w:pPr>
      <w:bookmarkStart w:id="3030" w:name="__RefHeading___Toc6344453_417432637"/>
      <w:bookmarkStart w:id="3031" w:name="_Toc1357"/>
      <w:bookmarkEnd w:id="3029"/>
      <w:bookmarkEnd w:id="3030"/>
      <w:r>
        <w:rPr>
          <w:rtl w:val="true"/>
        </w:rPr>
        <w:t>علی بن عبید الله بن علی بن الحسین؛ أبو الحسن؛ الزوج الصالح</w:t>
      </w:r>
      <w:r>
        <w:rPr>
          <w:rtl w:val="true"/>
        </w:rPr>
        <w:t>:</w:t>
      </w:r>
      <w:bookmarkEnd w:id="3031"/>
    </w:p>
    <w:p>
      <w:pPr>
        <w:pStyle w:val="BookText"/>
        <w:rPr/>
      </w:pPr>
      <w:r>
        <w:rPr>
          <w:rFonts w:ascii="IRNazanin" w:hAnsi="IRNazanin" w:eastAsia="IRNazanin"/>
          <w:color w:val="111111"/>
          <w:sz w:val="28"/>
          <w:sz w:val="28"/>
          <w:szCs w:val="28"/>
          <w:rtl w:val="true"/>
          <w:lang w:bidi="fa-IR"/>
        </w:rPr>
        <w:t>کان أزهد آل أبی طالب، و أعبدهم فی زمانه، و اختص بموسی، و الرضا علیهما السلام، و اختلط بأصحابنا الإمامیة؛ 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امرأته، و ولده، من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نقلهما العلامة،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الحسین بن علی بن الحسین</w:t>
      </w:r>
      <w:r>
        <w:rPr>
          <w:rFonts w:eastAsia="IRNazanin" w:cs="IRNazanin"/>
          <w:color w:val="111111"/>
          <w:sz w:val="28"/>
          <w:szCs w:val="28"/>
          <w:rtl w:val="true"/>
          <w:lang w:bidi="fa-IR"/>
        </w:rPr>
        <w:t>.</w:t>
      </w:r>
    </w:p>
    <w:p>
      <w:pPr>
        <w:pStyle w:val="Heading6"/>
        <w:numPr>
          <w:ilvl w:val="5"/>
          <w:numId w:val="1"/>
        </w:numPr>
        <w:rPr/>
      </w:pPr>
      <w:bookmarkStart w:id="3032" w:name="__RefHeading___Toc6344455_417432637"/>
      <w:bookmarkStart w:id="3033" w:name="_Toc1358"/>
      <w:bookmarkEnd w:id="3032"/>
      <w:r>
        <w:rPr>
          <w:rtl w:val="true"/>
        </w:rPr>
        <w:t>علی بن عطیة</w:t>
      </w:r>
      <w:r>
        <w:rPr>
          <w:rtl w:val="true"/>
        </w:rPr>
        <w:t>:</w:t>
      </w:r>
      <w:bookmarkEnd w:id="3033"/>
    </w:p>
    <w:p>
      <w:pPr>
        <w:pStyle w:val="BookText"/>
        <w:rPr/>
      </w:pPr>
      <w:r>
        <w:rPr>
          <w:rFonts w:ascii="IRNazanin" w:hAnsi="IRNazanin" w:eastAsia="IRNazanin"/>
          <w:color w:val="111111"/>
          <w:sz w:val="28"/>
          <w:sz w:val="28"/>
          <w:szCs w:val="28"/>
          <w:rtl w:val="true"/>
          <w:lang w:bidi="fa-IR"/>
        </w:rPr>
        <w:t>ثقة؛ قاله العلامة، و النجاشی،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Heading6"/>
        <w:numPr>
          <w:ilvl w:val="5"/>
          <w:numId w:val="1"/>
        </w:numPr>
        <w:rPr/>
      </w:pPr>
      <w:bookmarkStart w:id="3034" w:name="__RefHeading___Toc6344457_417432637"/>
      <w:bookmarkStart w:id="3035" w:name="_Toc1359"/>
      <w:bookmarkEnd w:id="3034"/>
      <w:r>
        <w:rPr>
          <w:rtl w:val="true"/>
        </w:rPr>
        <w:t>علی به عقبة بن خالد، الأسدی؛ أبو الحسن</w:t>
      </w:r>
      <w:r>
        <w:rPr>
          <w:rtl w:val="true"/>
        </w:rPr>
        <w:t>:</w:t>
      </w:r>
      <w:bookmarkEnd w:id="3035"/>
    </w:p>
    <w:p>
      <w:pPr>
        <w:pStyle w:val="BookText"/>
        <w:rPr/>
      </w:pPr>
      <w:r>
        <w:rPr>
          <w:rFonts w:ascii="IRNazanin" w:hAnsi="IRNazanin" w:eastAsia="IRNazanin"/>
          <w:color w:val="111111"/>
          <w:sz w:val="28"/>
          <w:sz w:val="28"/>
          <w:szCs w:val="28"/>
          <w:rtl w:val="true"/>
          <w:lang w:bidi="fa-IR"/>
        </w:rPr>
        <w:t>مولی، کوفی، ثقة،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036" w:name="__RefHeading___Toc6344459_417432637"/>
      <w:bookmarkStart w:id="3037" w:name="_Toc1360"/>
      <w:bookmarkEnd w:id="3036"/>
      <w:r>
        <w:rPr>
          <w:rtl w:val="true"/>
        </w:rPr>
        <w:t>علی بن عمران؛ الخزاز؛ المعروف بشفا</w:t>
      </w:r>
      <w:r>
        <w:rPr>
          <w:rtl w:val="true"/>
        </w:rPr>
        <w:t>:</w:t>
      </w:r>
      <w:bookmarkEnd w:id="3037"/>
    </w:p>
    <w:p>
      <w:pPr>
        <w:pStyle w:val="BookText"/>
        <w:rPr/>
      </w:pPr>
      <w:r>
        <w:rPr>
          <w:rFonts w:ascii="IRNazanin" w:hAnsi="IRNazanin" w:eastAsia="IRNazanin"/>
          <w:color w:val="111111"/>
          <w:sz w:val="28"/>
          <w:sz w:val="28"/>
          <w:szCs w:val="28"/>
          <w:rtl w:val="true"/>
          <w:lang w:bidi="fa-IR"/>
        </w:rPr>
        <w:t>ثقة، قلیل الحدیث؛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038" w:name="__RefHeading___Toc6344461_417432637"/>
      <w:bookmarkStart w:id="3039" w:name="_Toc1361"/>
      <w:bookmarkEnd w:id="3038"/>
      <w:r>
        <w:rPr>
          <w:rtl w:val="true"/>
        </w:rPr>
        <w:t>علی، العنزی</w:t>
      </w:r>
      <w:r>
        <w:rPr>
          <w:rtl w:val="true"/>
        </w:rPr>
        <w:t>:</w:t>
      </w:r>
      <w:bookmarkEnd w:id="3039"/>
    </w:p>
    <w:p>
      <w:pPr>
        <w:pStyle w:val="BookText"/>
        <w:rPr/>
      </w:pPr>
      <w:r>
        <w:rPr>
          <w:rFonts w:ascii="IRNazanin" w:hAnsi="IRNazanin" w:eastAsia="IRNazanin"/>
          <w:color w:val="111111"/>
          <w:sz w:val="28"/>
          <w:sz w:val="28"/>
          <w:szCs w:val="28"/>
          <w:rtl w:val="true"/>
          <w:lang w:bidi="fa-IR"/>
        </w:rPr>
        <w:t>ثقة؛ 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یأتی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مندل بن علی</w:t>
      </w:r>
      <w:r>
        <w:rPr>
          <w:rFonts w:eastAsia="IRNazanin" w:cs="IRNazanin"/>
          <w:color w:val="111111"/>
          <w:sz w:val="28"/>
          <w:szCs w:val="28"/>
          <w:rtl w:val="true"/>
          <w:lang w:bidi="fa-IR"/>
        </w:rPr>
        <w:t>.</w:t>
      </w:r>
    </w:p>
    <w:p>
      <w:pPr>
        <w:pStyle w:val="Heading6"/>
        <w:numPr>
          <w:ilvl w:val="5"/>
          <w:numId w:val="1"/>
        </w:numPr>
        <w:rPr/>
      </w:pPr>
      <w:bookmarkStart w:id="3040" w:name="__RefHeading___Toc6344463_417432637"/>
      <w:bookmarkStart w:id="3041" w:name="_Toc1362"/>
      <w:bookmarkEnd w:id="3040"/>
      <w:r>
        <w:rPr>
          <w:rtl w:val="true"/>
        </w:rPr>
        <w:t>علی بن محمد بن إبراهیم بن أبان؛ الرازی؛ المعروف بعلان، یکنی أبا الحسن</w:t>
      </w:r>
      <w:r>
        <w:rPr>
          <w:rtl w:val="true"/>
        </w:rPr>
        <w:t>:</w:t>
      </w:r>
      <w:bookmarkEnd w:id="3041"/>
    </w:p>
    <w:p>
      <w:pPr>
        <w:pStyle w:val="BookText"/>
        <w:rPr/>
      </w:pPr>
      <w:r>
        <w:rPr>
          <w:rFonts w:ascii="IRNazanin" w:hAnsi="IRNazanin" w:eastAsia="IRNazanin"/>
          <w:color w:val="111111"/>
          <w:sz w:val="28"/>
          <w:sz w:val="28"/>
          <w:szCs w:val="28"/>
          <w:rtl w:val="true"/>
          <w:lang w:bidi="fa-IR"/>
        </w:rPr>
        <w:t>ثقة، عین؛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042" w:name="__RefHeading___Toc6344465_417432637"/>
      <w:bookmarkStart w:id="3043" w:name="_Toc1363"/>
      <w:bookmarkEnd w:id="3042"/>
      <w:r>
        <w:rPr>
          <w:rtl w:val="true"/>
        </w:rPr>
        <w:t>علی بن محمد بن إبراهیم بن محمد؛ الهمدانی</w:t>
      </w:r>
      <w:r>
        <w:rPr>
          <w:rtl w:val="true"/>
        </w:rPr>
        <w:t>:</w:t>
      </w:r>
      <w:bookmarkEnd w:id="3043"/>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وکیل الناحیة؛ قاله العلامة</w:t>
      </w:r>
      <w:r>
        <w:rPr>
          <w:rFonts w:eastAsia="IRNazanin" w:cs="IRNazanin"/>
          <w:color w:val="111111"/>
          <w:sz w:val="28"/>
          <w:szCs w:val="28"/>
          <w:rtl w:val="true"/>
          <w:lang w:bidi="fa-IR"/>
        </w:rPr>
        <w:t xml:space="preserve">. </w:t>
      </w:r>
      <w:bookmarkStart w:id="3044" w:name="pg12224_127314"/>
    </w:p>
    <w:p>
      <w:pPr>
        <w:pStyle w:val="Heading6"/>
        <w:numPr>
          <w:ilvl w:val="5"/>
          <w:numId w:val="1"/>
        </w:numPr>
        <w:rPr/>
      </w:pPr>
      <w:bookmarkStart w:id="3045" w:name="__RefHeading___Toc6344467_417432637"/>
      <w:bookmarkStart w:id="3046" w:name="_Toc1364"/>
      <w:bookmarkEnd w:id="3044"/>
      <w:bookmarkEnd w:id="3045"/>
      <w:r>
        <w:rPr>
          <w:rtl w:val="true"/>
        </w:rPr>
        <w:t>علی بن محمد بن أبی القاسم؛ عبد الله بن عمران؛ البرقی؛ المعرف أبوه بماجیلویه؛ یکنی أبا الحسن</w:t>
      </w:r>
      <w:r>
        <w:rPr>
          <w:rtl w:val="true"/>
        </w:rPr>
        <w:t>:</w:t>
      </w:r>
      <w:bookmarkEnd w:id="3046"/>
    </w:p>
    <w:p>
      <w:pPr>
        <w:pStyle w:val="BookText"/>
        <w:rPr/>
      </w:pPr>
      <w:r>
        <w:rPr>
          <w:rFonts w:ascii="IRNazanin" w:hAnsi="IRNazanin" w:eastAsia="IRNazanin"/>
          <w:color w:val="111111"/>
          <w:sz w:val="28"/>
          <w:sz w:val="28"/>
          <w:szCs w:val="28"/>
          <w:rtl w:val="true"/>
          <w:lang w:bidi="fa-IR"/>
        </w:rPr>
        <w:t>ثقة، فاضل، فقیه، أدیب؛ قاله العلامة، و النجاشی،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القاسم، کما مر</w:t>
      </w:r>
      <w:r>
        <w:rPr>
          <w:rFonts w:eastAsia="IRNazanin" w:cs="IRNazanin"/>
          <w:color w:val="111111"/>
          <w:sz w:val="28"/>
          <w:szCs w:val="28"/>
          <w:rtl w:val="true"/>
          <w:lang w:bidi="fa-IR"/>
        </w:rPr>
        <w:t>.</w:t>
      </w:r>
    </w:p>
    <w:p>
      <w:pPr>
        <w:pStyle w:val="Heading6"/>
        <w:numPr>
          <w:ilvl w:val="5"/>
          <w:numId w:val="1"/>
        </w:numPr>
        <w:rPr/>
      </w:pPr>
      <w:bookmarkStart w:id="3047" w:name="__RefHeading___Toc6344469_417432637"/>
      <w:bookmarkStart w:id="3048" w:name="_Toc1365"/>
      <w:bookmarkEnd w:id="3047"/>
      <w:r>
        <w:rPr>
          <w:rtl w:val="true"/>
        </w:rPr>
        <w:t>علی بن محمد بن حفص؛ الأشعری، أبو قتادة؛ القمی</w:t>
      </w:r>
      <w:r>
        <w:rPr>
          <w:rtl w:val="true"/>
        </w:rPr>
        <w:t>:</w:t>
      </w:r>
      <w:bookmarkEnd w:id="3048"/>
    </w:p>
    <w:p>
      <w:pPr>
        <w:pStyle w:val="BookText"/>
        <w:rPr/>
      </w:pPr>
      <w:r>
        <w:rPr>
          <w:rFonts w:ascii="IRNazanin" w:hAnsi="IRNazanin" w:eastAsia="IRNazanin"/>
          <w:color w:val="111111"/>
          <w:sz w:val="28"/>
          <w:sz w:val="28"/>
          <w:szCs w:val="28"/>
          <w:rtl w:val="true"/>
          <w:lang w:bidi="fa-IR"/>
        </w:rPr>
        <w:t>روی عن أبی عبد الله علیه السلام، و کان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049" w:name="__RefHeading___Toc6344471_417432637"/>
      <w:bookmarkStart w:id="3050" w:name="_Toc1366"/>
      <w:bookmarkEnd w:id="3049"/>
      <w:r>
        <w:rPr>
          <w:rtl w:val="true"/>
        </w:rPr>
        <w:t>علی بن محمد؛ الخلفی‌؛ من أهل سمرقند</w:t>
      </w:r>
      <w:r>
        <w:rPr>
          <w:rtl w:val="true"/>
        </w:rPr>
        <w:t>:</w:t>
      </w:r>
      <w:bookmarkEnd w:id="3050"/>
    </w:p>
    <w:p>
      <w:pPr>
        <w:pStyle w:val="BookText"/>
        <w:rPr/>
      </w:pPr>
      <w:r>
        <w:rPr>
          <w:rFonts w:ascii="IRNazanin" w:hAnsi="IRNazanin" w:eastAsia="IRNazanin"/>
          <w:color w:val="111111"/>
          <w:sz w:val="28"/>
          <w:sz w:val="28"/>
          <w:szCs w:val="28"/>
          <w:rtl w:val="true"/>
          <w:lang w:bidi="fa-IR"/>
        </w:rPr>
        <w:t>علی بن محمد؛ الخلفی‌</w:t>
      </w:r>
      <w:r>
        <w:rPr>
          <w:rStyle w:val="FootnoteAnchor"/>
          <w:rtl w:val="true"/>
        </w:rPr>
        <w:footnoteReference w:id="420"/>
      </w:r>
      <w:r>
        <w:rPr>
          <w:rFonts w:ascii="IRNazanin" w:hAnsi="IRNazanin" w:eastAsia="IRNazanin"/>
          <w:color w:val="111111"/>
          <w:sz w:val="28"/>
          <w:sz w:val="28"/>
          <w:szCs w:val="28"/>
          <w:rtl w:val="true"/>
          <w:lang w:bidi="fa-IR"/>
        </w:rPr>
        <w:t>من أهل سمرقند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و الشیخ</w:t>
      </w:r>
      <w:r>
        <w:rPr>
          <w:rFonts w:eastAsia="IRNazanin" w:cs="IRNazanin"/>
          <w:color w:val="111111"/>
          <w:sz w:val="28"/>
          <w:szCs w:val="28"/>
          <w:rtl w:val="true"/>
          <w:lang w:bidi="fa-IR"/>
        </w:rPr>
        <w:t>.</w:t>
      </w:r>
    </w:p>
    <w:p>
      <w:pPr>
        <w:pStyle w:val="Heading6"/>
        <w:numPr>
          <w:ilvl w:val="5"/>
          <w:numId w:val="1"/>
        </w:numPr>
        <w:rPr/>
      </w:pPr>
      <w:bookmarkStart w:id="3051" w:name="__RefHeading___Toc6344473_417432637"/>
      <w:bookmarkStart w:id="3052" w:name="_Toc1367"/>
      <w:bookmarkEnd w:id="3051"/>
      <w:r>
        <w:rPr>
          <w:rtl w:val="true"/>
        </w:rPr>
        <w:t>علی بن محمد؛ السمری</w:t>
      </w:r>
      <w:r>
        <w:rPr>
          <w:rtl w:val="true"/>
        </w:rPr>
        <w:t>:</w:t>
      </w:r>
      <w:bookmarkEnd w:id="3052"/>
    </w:p>
    <w:p>
      <w:pPr>
        <w:pStyle w:val="BookText"/>
        <w:rPr/>
      </w:pPr>
      <w:r>
        <w:rPr>
          <w:rFonts w:ascii="IRNazanin" w:hAnsi="IRNazanin" w:eastAsia="IRNazanin"/>
          <w:color w:val="111111"/>
          <w:sz w:val="28"/>
          <w:sz w:val="28"/>
          <w:szCs w:val="28"/>
          <w:rtl w:val="true"/>
          <w:lang w:bidi="fa-IR"/>
        </w:rPr>
        <w:t>ممن أثنی علیه الأئمة علیهم السلام؛ کما مر فی الفائدة السابعة</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53" w:name="__RefHeading___Toc6344475_417432637"/>
      <w:bookmarkStart w:id="3054" w:name="_Toc1368"/>
      <w:bookmarkEnd w:id="3053"/>
      <w:r>
        <w:rPr>
          <w:rtl w:val="true"/>
        </w:rPr>
        <w:t>علی بن محمد بن شیران؛ أبو الحسن؛ الأبلی</w:t>
      </w:r>
      <w:r>
        <w:rPr>
          <w:rtl w:val="true"/>
        </w:rPr>
        <w:t>:</w:t>
      </w:r>
      <w:bookmarkEnd w:id="3054"/>
    </w:p>
    <w:p>
      <w:pPr>
        <w:pStyle w:val="BookText"/>
        <w:rPr/>
      </w:pPr>
      <w:r>
        <w:rPr>
          <w:rFonts w:ascii="IRNazanin" w:hAnsi="IRNazanin" w:eastAsia="IRNazanin"/>
          <w:color w:val="111111"/>
          <w:sz w:val="28"/>
          <w:sz w:val="28"/>
          <w:szCs w:val="28"/>
          <w:rtl w:val="true"/>
          <w:lang w:bidi="fa-IR"/>
        </w:rPr>
        <w:t>شیخ من أصحابنا، ثقة، صدوق؛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055" w:name="__RefHeading___Toc6344477_417432637"/>
      <w:bookmarkStart w:id="3056" w:name="_Toc1369"/>
      <w:bookmarkEnd w:id="3055"/>
      <w:r>
        <w:rPr>
          <w:rtl w:val="true"/>
        </w:rPr>
        <w:t>علی بن محمد بن العباس بن فسانجس؛ أبو الحسن؛ رضی الله عنه</w:t>
      </w:r>
      <w:r>
        <w:rPr>
          <w:rtl w:val="true"/>
        </w:rPr>
        <w:t>:</w:t>
      </w:r>
      <w:bookmarkEnd w:id="3056"/>
    </w:p>
    <w:p>
      <w:pPr>
        <w:pStyle w:val="BookText"/>
        <w:rPr/>
      </w:pPr>
      <w:r>
        <w:rPr>
          <w:rFonts w:ascii="IRNazanin" w:hAnsi="IRNazanin" w:eastAsia="IRNazanin"/>
          <w:color w:val="111111"/>
          <w:sz w:val="28"/>
          <w:sz w:val="28"/>
          <w:szCs w:val="28"/>
          <w:rtl w:val="true"/>
          <w:lang w:bidi="fa-IR"/>
        </w:rPr>
        <w:t>کان عالما بالأخبار، و الشعر، و النسب، و الآثار، و السیر، و ما رئی فی زمانه مثله، و کان مجردا فی مذهب الإمامیة، و کان قبل ذلک معتزلیا، ثم عاد، و هو أشهر من أن یشرح أمره؛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057" w:name="__RefHeading___Toc6344479_417432637"/>
      <w:bookmarkStart w:id="3058" w:name="_Toc1370"/>
      <w:bookmarkEnd w:id="3057"/>
      <w:r>
        <w:rPr>
          <w:rtl w:val="true"/>
        </w:rPr>
        <w:t>علی بن محمد؛ العدوی؛ الشمشاطی؛ أبو الحسن</w:t>
      </w:r>
      <w:r>
        <w:rPr>
          <w:rtl w:val="true"/>
        </w:rPr>
        <w:t>:</w:t>
      </w:r>
      <w:bookmarkEnd w:id="3058"/>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شیخا بالجزیرة، و فاضل أهل زمانه، و أدیبهم</w:t>
      </w:r>
      <w:r>
        <w:rPr>
          <w:rFonts w:eastAsia="IRNazanin" w:cs="IRNazanin"/>
          <w:color w:val="111111"/>
          <w:sz w:val="28"/>
          <w:szCs w:val="28"/>
          <w:rtl w:val="true"/>
          <w:lang w:bidi="fa-IR"/>
        </w:rPr>
        <w:t xml:space="preserve">. </w:t>
      </w:r>
      <w:bookmarkStart w:id="3059" w:name="pg12224_127315"/>
    </w:p>
    <w:p>
      <w:pPr>
        <w:pStyle w:val="BookText"/>
        <w:rPr/>
      </w:pPr>
      <w:bookmarkEnd w:id="3059"/>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سلام بن زکریا یذکره بالفضل، و العلم، و الدین، و التحقیق بهذا الأمر؛ قاله العلامة، و النجاشی نحوه</w:t>
      </w:r>
      <w:r>
        <w:rPr>
          <w:rFonts w:eastAsia="IRNazanin" w:cs="IRNazanin"/>
          <w:color w:val="111111"/>
          <w:sz w:val="28"/>
          <w:szCs w:val="28"/>
          <w:rtl w:val="true"/>
          <w:lang w:bidi="fa-IR"/>
        </w:rPr>
        <w:t>.</w:t>
      </w:r>
    </w:p>
    <w:p>
      <w:pPr>
        <w:pStyle w:val="Heading6"/>
        <w:numPr>
          <w:ilvl w:val="5"/>
          <w:numId w:val="1"/>
        </w:numPr>
        <w:rPr/>
      </w:pPr>
      <w:bookmarkStart w:id="3060" w:name="__RefHeading___Toc6344481_417432637"/>
      <w:bookmarkStart w:id="3061" w:name="_Toc1371"/>
      <w:bookmarkEnd w:id="3060"/>
      <w:r>
        <w:rPr>
          <w:rtl w:val="true"/>
        </w:rPr>
        <w:t>علی بن محمد بن علی، الخراز، یکنی أبا الحسن</w:t>
      </w:r>
      <w:r>
        <w:rPr>
          <w:rtl w:val="true"/>
        </w:rPr>
        <w:t>:</w:t>
      </w:r>
      <w:bookmarkEnd w:id="3061"/>
    </w:p>
    <w:p>
      <w:pPr>
        <w:pStyle w:val="BookText"/>
        <w:rPr/>
      </w:pPr>
      <w:r>
        <w:rPr>
          <w:rFonts w:ascii="IRNazanin" w:hAnsi="IRNazanin" w:eastAsia="IRNazanin"/>
          <w:color w:val="111111"/>
          <w:sz w:val="28"/>
          <w:sz w:val="28"/>
          <w:szCs w:val="28"/>
          <w:rtl w:val="true"/>
          <w:lang w:bidi="fa-IR"/>
        </w:rPr>
        <w:t>علی بن محمد بن علی، الخراز</w:t>
      </w:r>
      <w:r>
        <w:rPr>
          <w:rStyle w:val="FootnoteAnchor"/>
          <w:rtl w:val="true"/>
        </w:rPr>
        <w:footnoteReference w:id="422"/>
      </w:r>
      <w:r>
        <w:rPr>
          <w:rFonts w:ascii="IRNazanin" w:hAnsi="IRNazanin" w:eastAsia="IRNazanin"/>
          <w:color w:val="111111"/>
          <w:sz w:val="28"/>
          <w:sz w:val="28"/>
          <w:szCs w:val="28"/>
          <w:rtl w:val="true"/>
          <w:lang w:bidi="fa-IR"/>
        </w:rPr>
        <w:t>، یکنی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ثقة، من أصحابنا، فقیها، وجها؛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062" w:name="__RefHeading___Toc6344483_417432637"/>
      <w:bookmarkStart w:id="3063" w:name="_Toc1372"/>
      <w:bookmarkEnd w:id="3062"/>
      <w:r>
        <w:rPr>
          <w:rtl w:val="true"/>
        </w:rPr>
        <w:t>علی بن محمد بن علی بن عمر رباح؛ أبو الحسن؛ السواق و یقال</w:t>
      </w:r>
      <w:r>
        <w:rPr>
          <w:rtl w:val="true"/>
        </w:rPr>
        <w:t xml:space="preserve">: </w:t>
      </w:r>
      <w:r>
        <w:rPr>
          <w:rtl w:val="true"/>
        </w:rPr>
        <w:t>القلاء و قیل فی کنیته</w:t>
      </w:r>
      <w:r>
        <w:rPr>
          <w:rtl w:val="true"/>
        </w:rPr>
        <w:t xml:space="preserve">: </w:t>
      </w:r>
      <w:r>
        <w:rPr>
          <w:rtl w:val="true"/>
        </w:rPr>
        <w:t>أبو القاسم</w:t>
      </w:r>
      <w:r>
        <w:rPr>
          <w:rtl w:val="true"/>
        </w:rPr>
        <w:t>-:</w:t>
      </w:r>
      <w:bookmarkEnd w:id="3063"/>
    </w:p>
    <w:p>
      <w:pPr>
        <w:pStyle w:val="BookText"/>
        <w:rPr/>
      </w:pPr>
      <w:r>
        <w:rPr>
          <w:rFonts w:ascii="IRNazanin" w:hAnsi="IRNazanin" w:eastAsia="IRNazanin"/>
          <w:color w:val="111111"/>
          <w:sz w:val="28"/>
          <w:sz w:val="28"/>
          <w:szCs w:val="28"/>
          <w:rtl w:val="true"/>
          <w:lang w:bidi="fa-IR"/>
        </w:rPr>
        <w:t>کان ثقة فی الحدیث، واقفا فی المذهب، صحیح الروایة؛ ثبتا، معتمدا علی ما یرویه؛ قاله العلامة، و نحوه النجاشی</w:t>
      </w:r>
      <w:r>
        <w:rPr>
          <w:rFonts w:eastAsia="IRNazanin" w:cs="IRNazanin"/>
          <w:color w:val="111111"/>
          <w:sz w:val="28"/>
          <w:szCs w:val="28"/>
          <w:rtl w:val="true"/>
          <w:lang w:bidi="fa-IR"/>
        </w:rPr>
        <w:t>.</w:t>
      </w:r>
    </w:p>
    <w:p>
      <w:pPr>
        <w:pStyle w:val="Heading6"/>
        <w:numPr>
          <w:ilvl w:val="5"/>
          <w:numId w:val="1"/>
        </w:numPr>
        <w:rPr/>
      </w:pPr>
      <w:bookmarkStart w:id="3064" w:name="__RefHeading___Toc6344485_417432637"/>
      <w:bookmarkStart w:id="3065" w:name="_Toc1373"/>
      <w:bookmarkEnd w:id="3064"/>
      <w:r>
        <w:rPr>
          <w:rtl w:val="true"/>
        </w:rPr>
        <w:t>علی بن محمد بن قتیبة، و یعرف بالقتیبی</w:t>
      </w:r>
      <w:r>
        <w:rPr>
          <w:rtl w:val="true"/>
        </w:rPr>
        <w:t xml:space="preserve">: </w:t>
      </w:r>
      <w:r>
        <w:rPr>
          <w:rtl w:val="true"/>
        </w:rPr>
        <w:t>النیسابوری؛ أبو الحسن</w:t>
      </w:r>
      <w:r>
        <w:rPr>
          <w:rtl w:val="true"/>
        </w:rPr>
        <w:t>:</w:t>
      </w:r>
      <w:bookmarkEnd w:id="3065"/>
    </w:p>
    <w:p>
      <w:pPr>
        <w:pStyle w:val="BookText"/>
        <w:rPr/>
      </w:pPr>
      <w:r>
        <w:rPr>
          <w:rFonts w:ascii="IRNazanin" w:hAnsi="IRNazanin" w:eastAsia="IRNazanin"/>
          <w:color w:val="111111"/>
          <w:sz w:val="28"/>
          <w:sz w:val="28"/>
          <w:szCs w:val="28"/>
          <w:rtl w:val="true"/>
          <w:lang w:bidi="fa-IR"/>
        </w:rPr>
        <w:t xml:space="preserve">تلمیذ الفضل بن شاذان؛ فاضل، علیه اعتمد أبو عمرو الکشی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و النجاشی، إلا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کلام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کثرة اعتماد الکشی علیه ظاهره توثیقه إیاه</w:t>
      </w:r>
      <w:r>
        <w:rPr>
          <w:rFonts w:eastAsia="IRNazanin" w:cs="IRNazanin"/>
          <w:color w:val="111111"/>
          <w:sz w:val="28"/>
          <w:szCs w:val="28"/>
          <w:rtl w:val="true"/>
          <w:lang w:bidi="fa-IR"/>
        </w:rPr>
        <w:t>.</w:t>
      </w:r>
    </w:p>
    <w:p>
      <w:pPr>
        <w:pStyle w:val="Heading6"/>
        <w:numPr>
          <w:ilvl w:val="5"/>
          <w:numId w:val="1"/>
        </w:numPr>
        <w:rPr/>
      </w:pPr>
      <w:bookmarkStart w:id="3066" w:name="__RefHeading___Toc6344487_417432637"/>
      <w:bookmarkStart w:id="3067" w:name="_Toc1374"/>
      <w:bookmarkEnd w:id="3066"/>
      <w:r>
        <w:rPr>
          <w:rtl w:val="true"/>
        </w:rPr>
        <w:t>علی بن محمد، الکرخی، أبو الحسن</w:t>
      </w:r>
      <w:r>
        <w:rPr>
          <w:rtl w:val="true"/>
        </w:rPr>
        <w:t>:</w:t>
      </w:r>
      <w:bookmarkEnd w:id="3067"/>
    </w:p>
    <w:p>
      <w:pPr>
        <w:pStyle w:val="BookText"/>
        <w:rPr/>
      </w:pPr>
      <w:r>
        <w:rPr>
          <w:rFonts w:ascii="IRNazanin" w:hAnsi="IRNazanin" w:eastAsia="IRNazanin"/>
          <w:color w:val="111111"/>
          <w:sz w:val="28"/>
          <w:sz w:val="28"/>
          <w:szCs w:val="28"/>
          <w:rtl w:val="true"/>
          <w:lang w:bidi="fa-IR"/>
        </w:rPr>
        <w:t>کان فقیها، متکلما، من وجوه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068" w:name="__RefHeading___Toc6344489_417432637"/>
      <w:bookmarkStart w:id="3069" w:name="_Toc1375"/>
      <w:bookmarkEnd w:id="3068"/>
      <w:r>
        <w:rPr>
          <w:rtl w:val="true"/>
        </w:rPr>
        <w:t>علی بن محمد، المنقری</w:t>
      </w:r>
      <w:r>
        <w:rPr>
          <w:rtl w:val="true"/>
        </w:rPr>
        <w:t>:</w:t>
      </w:r>
      <w:bookmarkEnd w:id="3069"/>
    </w:p>
    <w:p>
      <w:pPr>
        <w:pStyle w:val="BookText"/>
        <w:rPr/>
      </w:pPr>
      <w:r>
        <w:rPr>
          <w:rFonts w:ascii="IRNazanin" w:hAnsi="IRNazanin" w:eastAsia="IRNazanin"/>
          <w:color w:val="111111"/>
          <w:sz w:val="28"/>
          <w:sz w:val="28"/>
          <w:szCs w:val="28"/>
          <w:rtl w:val="true"/>
          <w:lang w:bidi="fa-IR"/>
        </w:rPr>
        <w:t>کوفی،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070" w:name="__RefHeading___Toc6344491_417432637"/>
      <w:bookmarkStart w:id="3071" w:name="_Toc1376"/>
      <w:bookmarkEnd w:id="3070"/>
      <w:r>
        <w:rPr>
          <w:rtl w:val="true"/>
        </w:rPr>
        <w:t>علی بن محمد بن یوسف بن مهجور؛ أبو الحسن؛ الفارسی؛ المعروف بابن خالویه</w:t>
      </w:r>
      <w:r>
        <w:rPr>
          <w:rtl w:val="true"/>
        </w:rPr>
        <w:t>:</w:t>
      </w:r>
      <w:bookmarkStart w:id="3072" w:name="pg12224_127316"/>
      <w:bookmarkEnd w:id="3071"/>
    </w:p>
    <w:p>
      <w:pPr>
        <w:pStyle w:val="BookText"/>
        <w:rPr/>
      </w:pPr>
      <w:bookmarkEnd w:id="3072"/>
      <w:r>
        <w:rPr>
          <w:rFonts w:ascii="IRNazanin" w:hAnsi="IRNazanin" w:eastAsia="IRNazanin"/>
          <w:color w:val="111111"/>
          <w:sz w:val="28"/>
          <w:sz w:val="28"/>
          <w:szCs w:val="28"/>
          <w:rtl w:val="true"/>
          <w:lang w:bidi="fa-IR"/>
        </w:rPr>
        <w:t>شیخ من أصحابنا، ثقة، سمع الحدیث و أکثر؛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073" w:name="__RefHeading___Toc6344493_417432637"/>
      <w:bookmarkStart w:id="3074" w:name="_Toc1377"/>
      <w:bookmarkEnd w:id="3073"/>
      <w:r>
        <w:rPr>
          <w:rtl w:val="true"/>
        </w:rPr>
        <w:t>علی بن المسیب</w:t>
      </w:r>
      <w:r>
        <w:rPr>
          <w:rtl w:val="true"/>
        </w:rPr>
        <w:t>:</w:t>
      </w:r>
      <w:bookmarkEnd w:id="3074"/>
    </w:p>
    <w:p>
      <w:pPr>
        <w:pStyle w:val="BookText"/>
        <w:rPr/>
      </w:pPr>
      <w:r>
        <w:rPr>
          <w:rFonts w:ascii="IRNazanin" w:hAnsi="IRNazanin" w:eastAsia="IRNazanin"/>
          <w:color w:val="111111"/>
          <w:sz w:val="28"/>
          <w:sz w:val="28"/>
          <w:szCs w:val="28"/>
          <w:rtl w:val="true"/>
          <w:lang w:bidi="fa-IR"/>
        </w:rPr>
        <w:t>عربی، من أهل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الشیخ، فی أصحاب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العلامة، و وثقه</w:t>
      </w:r>
      <w:r>
        <w:rPr>
          <w:rFonts w:eastAsia="IRNazanin" w:cs="IRNazanin"/>
          <w:color w:val="111111"/>
          <w:sz w:val="28"/>
          <w:szCs w:val="28"/>
          <w:rtl w:val="true"/>
          <w:lang w:bidi="fa-IR"/>
        </w:rPr>
        <w:t>.</w:t>
      </w:r>
    </w:p>
    <w:p>
      <w:pPr>
        <w:pStyle w:val="Heading6"/>
        <w:numPr>
          <w:ilvl w:val="5"/>
          <w:numId w:val="1"/>
        </w:numPr>
        <w:rPr/>
      </w:pPr>
      <w:bookmarkStart w:id="3075" w:name="__RefHeading___Toc6344495_417432637"/>
      <w:bookmarkStart w:id="3076" w:name="_Toc1378"/>
      <w:bookmarkEnd w:id="3075"/>
      <w:r>
        <w:rPr>
          <w:rtl w:val="true"/>
        </w:rPr>
        <w:t>علی بن مهزیار؛ الأهوازی؛ أبو الحسن</w:t>
      </w:r>
      <w:r>
        <w:rPr>
          <w:rtl w:val="true"/>
        </w:rPr>
        <w:t>:</w:t>
      </w:r>
      <w:bookmarkEnd w:id="3076"/>
    </w:p>
    <w:p>
      <w:pPr>
        <w:pStyle w:val="BookText"/>
        <w:rPr/>
      </w:pPr>
      <w:r>
        <w:rPr>
          <w:rFonts w:ascii="IRNazanin" w:hAnsi="IRNazanin" w:eastAsia="IRNazanin"/>
          <w:color w:val="111111"/>
          <w:sz w:val="28"/>
          <w:sz w:val="28"/>
          <w:szCs w:val="28"/>
          <w:rtl w:val="true"/>
          <w:lang w:bidi="fa-IR"/>
        </w:rPr>
        <w:t>روی عن الرضا علیه السلام، و عن أبی جعفر، و اختص بأبی جعفر الثانی علیه السلام، و توکل له، و عظم محله منه، و کذلک أبو الحسن الثالث علیه السلام، و توکل لهم فی بعض النواحی، و خرجت إلی الشیعة فیه توقیعات بکل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ثقة فی روایته، لا یطعن علیه، صحیح الاعتقاد؛ قاله النجاشی، و العلامة، و وثقه ابن شهرآشوب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جلیل القدر، واسع الروایة،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له مدائح بلیغة</w:t>
      </w:r>
      <w:r>
        <w:rPr>
          <w:rFonts w:eastAsia="IRNazanin" w:cs="IRNazanin"/>
          <w:color w:val="111111"/>
          <w:sz w:val="28"/>
          <w:szCs w:val="28"/>
          <w:rtl w:val="true"/>
          <w:lang w:bidi="fa-IR"/>
        </w:rPr>
        <w:t>.</w:t>
      </w:r>
    </w:p>
    <w:p>
      <w:pPr>
        <w:pStyle w:val="Heading6"/>
        <w:numPr>
          <w:ilvl w:val="5"/>
          <w:numId w:val="1"/>
        </w:numPr>
        <w:rPr/>
      </w:pPr>
      <w:bookmarkStart w:id="3077" w:name="__RefHeading___Toc6344497_417432637"/>
      <w:bookmarkStart w:id="3078" w:name="_Toc1379"/>
      <w:bookmarkEnd w:id="3077"/>
      <w:r>
        <w:rPr>
          <w:rtl w:val="true"/>
        </w:rPr>
        <w:t>علی بن النعمان؛ أبو الحسن؛ الأعلم؛ النخعی، مولاهم</w:t>
      </w:r>
      <w:r>
        <w:rPr>
          <w:rtl w:val="true"/>
        </w:rPr>
        <w:t>:</w:t>
      </w:r>
      <w:bookmarkEnd w:id="3078"/>
    </w:p>
    <w:p>
      <w:pPr>
        <w:pStyle w:val="BookText"/>
        <w:rPr/>
      </w:pPr>
      <w:r>
        <w:rPr>
          <w:rFonts w:ascii="IRNazanin" w:hAnsi="IRNazanin" w:eastAsia="IRNazanin"/>
          <w:color w:val="111111"/>
          <w:sz w:val="28"/>
          <w:sz w:val="28"/>
          <w:szCs w:val="28"/>
          <w:rtl w:val="true"/>
          <w:lang w:bidi="fa-IR"/>
        </w:rPr>
        <w:t>کوفی، روی 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أعلی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و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رویا الحدیث</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علیّ ثقة، وجهاً ثبتا، واضح الطریقة؛ قاله النجاشی، و العلامة</w:t>
      </w:r>
      <w:r>
        <w:rPr>
          <w:rFonts w:eastAsia="IRNazanin" w:cs="IRNazanin"/>
          <w:color w:val="111111"/>
          <w:sz w:val="28"/>
          <w:szCs w:val="28"/>
          <w:rtl w:val="true"/>
          <w:lang w:bidi="fa-IR"/>
        </w:rPr>
        <w:t xml:space="preserve">. </w:t>
      </w:r>
      <w:bookmarkStart w:id="3079" w:name="pg12224_127317"/>
    </w:p>
    <w:p>
      <w:pPr>
        <w:pStyle w:val="Heading6"/>
        <w:numPr>
          <w:ilvl w:val="5"/>
          <w:numId w:val="1"/>
        </w:numPr>
        <w:rPr/>
      </w:pPr>
      <w:bookmarkStart w:id="3080" w:name="__RefHeading___Toc6344499_417432637"/>
      <w:bookmarkStart w:id="3081" w:name="_Toc1380"/>
      <w:bookmarkEnd w:id="3079"/>
      <w:bookmarkEnd w:id="3080"/>
      <w:r>
        <w:rPr>
          <w:rtl w:val="true"/>
        </w:rPr>
        <w:t>علی بن نعیم</w:t>
      </w:r>
      <w:r>
        <w:rPr>
          <w:rtl w:val="true"/>
        </w:rPr>
        <w:t>:</w:t>
      </w:r>
      <w:bookmarkEnd w:id="3081"/>
    </w:p>
    <w:p>
      <w:pPr>
        <w:pStyle w:val="BookText"/>
        <w:rPr/>
      </w:pPr>
      <w:r>
        <w:rPr>
          <w:rFonts w:ascii="Amiri" w:hAnsi="Amiri" w:eastAsia="Amiri" w:cs="Amiri"/>
          <w:color w:val="111111"/>
          <w:sz w:val="28"/>
          <w:sz w:val="28"/>
          <w:szCs w:val="28"/>
          <w:rtl w:val="true"/>
          <w:lang w:bidi="ar-SA"/>
        </w:rPr>
        <w:t>ثقة؛ قاله العلامة، و ابن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یظهر من عبارة النجاشی، فی أخیه الحسین توثیقه</w:t>
      </w:r>
      <w:r>
        <w:rPr>
          <w:rFonts w:eastAsia="IRNazanin" w:cs="IRNazanin"/>
          <w:color w:val="111111"/>
          <w:sz w:val="28"/>
          <w:szCs w:val="28"/>
          <w:rtl w:val="true"/>
          <w:lang w:bidi="fa-IR"/>
        </w:rPr>
        <w:t>.</w:t>
      </w:r>
    </w:p>
    <w:p>
      <w:pPr>
        <w:pStyle w:val="Heading6"/>
        <w:numPr>
          <w:ilvl w:val="5"/>
          <w:numId w:val="1"/>
        </w:numPr>
        <w:rPr/>
      </w:pPr>
      <w:bookmarkStart w:id="3082" w:name="__RefHeading___Toc6344501_417432637"/>
      <w:bookmarkStart w:id="3083" w:name="_Toc1381"/>
      <w:bookmarkEnd w:id="3082"/>
      <w:r>
        <w:rPr>
          <w:rtl w:val="true"/>
        </w:rPr>
        <w:t>علی بن وصیف؛ أبو الحسن؛ الناشی</w:t>
      </w:r>
      <w:r>
        <w:rPr>
          <w:rtl w:val="true"/>
        </w:rPr>
        <w:t>:</w:t>
      </w:r>
      <w:bookmarkEnd w:id="3083"/>
    </w:p>
    <w:p>
      <w:pPr>
        <w:pStyle w:val="BookText"/>
        <w:rPr/>
      </w:pPr>
      <w:r>
        <w:rPr>
          <w:rFonts w:ascii="IRNazanin" w:hAnsi="IRNazanin" w:eastAsia="IRNazanin"/>
          <w:color w:val="111111"/>
          <w:sz w:val="28"/>
          <w:sz w:val="28"/>
          <w:szCs w:val="28"/>
          <w:rtl w:val="true"/>
          <w:lang w:bidi="fa-IR"/>
        </w:rPr>
        <w:t>کان متکلما، شاعرا؛ مجودا</w:t>
      </w:r>
      <w:r>
        <w:rPr>
          <w:rStyle w:val="FootnoteAnchor"/>
          <w:rtl w:val="true"/>
        </w:rPr>
        <w:footnoteReference w:id="423"/>
      </w:r>
      <w:r>
        <w:rPr>
          <w:rFonts w:ascii="IRNazanin" w:hAnsi="IRNazanin" w:eastAsia="IRNazanin"/>
          <w:color w:val="111111"/>
          <w:sz w:val="28"/>
          <w:sz w:val="28"/>
          <w:szCs w:val="28"/>
          <w:rtl w:val="true"/>
          <w:lang w:bidi="fa-IR"/>
        </w:rPr>
        <w:t>و کان یتکلم علی مذهب أهل الظاهر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الشیخ، و العلامة، و مدحه النجاشی أیضا</w:t>
      </w:r>
      <w:r>
        <w:rPr>
          <w:rFonts w:eastAsia="IRNazanin" w:cs="IRNazanin"/>
          <w:color w:val="111111"/>
          <w:sz w:val="28"/>
          <w:szCs w:val="28"/>
          <w:rtl w:val="true"/>
          <w:lang w:bidi="fa-IR"/>
        </w:rPr>
        <w:t>-.</w:t>
      </w:r>
    </w:p>
    <w:p>
      <w:pPr>
        <w:pStyle w:val="Heading6"/>
        <w:numPr>
          <w:ilvl w:val="5"/>
          <w:numId w:val="1"/>
        </w:numPr>
        <w:rPr/>
      </w:pPr>
      <w:bookmarkStart w:id="3084" w:name="__RefHeading___Toc6344503_417432637"/>
      <w:bookmarkStart w:id="3085" w:name="_Toc1382"/>
      <w:bookmarkEnd w:id="3084"/>
      <w:r>
        <w:rPr>
          <w:rtl w:val="true"/>
        </w:rPr>
        <w:t>علی بن یحیی بن الحسن؛ مولی علی بن الحسین</w:t>
      </w:r>
      <w:r>
        <w:rPr>
          <w:rtl w:val="true"/>
        </w:rPr>
        <w:t>:</w:t>
      </w:r>
      <w:bookmarkEnd w:id="3085"/>
    </w:p>
    <w:p>
      <w:pPr>
        <w:pStyle w:val="BookText"/>
        <w:rPr/>
      </w:pPr>
      <w:r>
        <w:rPr>
          <w:rFonts w:ascii="IRNazanin" w:hAnsi="IRNazanin" w:eastAsia="IRNazanin"/>
          <w:color w:val="111111"/>
          <w:sz w:val="28"/>
          <w:sz w:val="28"/>
          <w:szCs w:val="28"/>
          <w:rtl w:val="true"/>
          <w:lang w:bidi="fa-IR"/>
        </w:rPr>
        <w:t>کوفی، و هو خال الحسین بن سعید؛ قاله الشیخ، و العلامة،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الحسین</w:t>
      </w:r>
      <w:r>
        <w:rPr>
          <w:rFonts w:eastAsia="IRNazanin" w:cs="IRNazanin"/>
          <w:color w:val="111111"/>
          <w:sz w:val="28"/>
          <w:szCs w:val="28"/>
          <w:rtl w:val="true"/>
          <w:lang w:bidi="fa-IR"/>
        </w:rPr>
        <w:t>".</w:t>
      </w:r>
    </w:p>
    <w:p>
      <w:pPr>
        <w:pStyle w:val="Heading6"/>
        <w:numPr>
          <w:ilvl w:val="5"/>
          <w:numId w:val="1"/>
        </w:numPr>
        <w:rPr/>
      </w:pPr>
      <w:bookmarkStart w:id="3086" w:name="__RefHeading___Toc6344505_417432637"/>
      <w:bookmarkStart w:id="3087" w:name="_Toc1383"/>
      <w:bookmarkEnd w:id="3086"/>
      <w:r>
        <w:rPr>
          <w:rtl w:val="true"/>
        </w:rPr>
        <w:t>علی بن یقطین بن موسی؛ البغدادی</w:t>
      </w:r>
      <w:r>
        <w:rPr>
          <w:rtl w:val="true"/>
        </w:rPr>
        <w:t>:</w:t>
      </w:r>
      <w:bookmarkEnd w:id="3087"/>
    </w:p>
    <w:p>
      <w:pPr>
        <w:pStyle w:val="BookText"/>
        <w:rPr/>
      </w:pPr>
      <w:r>
        <w:rPr>
          <w:rFonts w:ascii="IRNazanin" w:hAnsi="IRNazanin" w:eastAsia="IRNazanin"/>
          <w:color w:val="111111"/>
          <w:sz w:val="28"/>
          <w:sz w:val="28"/>
          <w:szCs w:val="28"/>
          <w:rtl w:val="true"/>
          <w:lang w:bidi="fa-IR"/>
        </w:rPr>
        <w:t>کوفی الأصل، روی عن أبی عبد الله علیه السلام حدیثا واحدا، و روی عن أبی الحسن موسی علیه السلام و أکثر، و کان ثقة، جلیل القدر، له منزلة عظیمة عند أبی الحسن؛ موسی علیه السلام، عظیم المکان فی هذه الطائفة؛ قاله العلامة، و نحوه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مدحه، و ضمان الجنة له، و جلالته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ابن شهرآشوب</w:t>
      </w:r>
      <w:r>
        <w:rPr>
          <w:rFonts w:eastAsia="IRNazanin" w:cs="IRNazanin"/>
          <w:color w:val="111111"/>
          <w:sz w:val="28"/>
          <w:szCs w:val="28"/>
          <w:rtl w:val="true"/>
          <w:lang w:bidi="fa-IR"/>
        </w:rPr>
        <w:t>.</w:t>
      </w:r>
    </w:p>
    <w:p>
      <w:pPr>
        <w:pStyle w:val="Heading6"/>
        <w:numPr>
          <w:ilvl w:val="5"/>
          <w:numId w:val="1"/>
        </w:numPr>
        <w:rPr/>
      </w:pPr>
      <w:bookmarkStart w:id="3088" w:name="__RefHeading___Toc6344507_417432637"/>
      <w:bookmarkStart w:id="3089" w:name="_Toc1384"/>
      <w:bookmarkEnd w:id="3088"/>
      <w:r>
        <w:rPr>
          <w:rtl w:val="true"/>
        </w:rPr>
        <w:t>عمار بن جناب؛ أبو معاویة</w:t>
      </w:r>
      <w:r>
        <w:rPr>
          <w:rtl w:val="true"/>
        </w:rPr>
        <w:t>:</w:t>
      </w:r>
      <w:bookmarkEnd w:id="3089"/>
    </w:p>
    <w:p>
      <w:pPr>
        <w:pStyle w:val="BookText"/>
        <w:rPr/>
      </w:pPr>
      <w:r>
        <w:rPr>
          <w:rFonts w:ascii="IRNazanin" w:hAnsi="IRNazanin" w:eastAsia="IRNazanin"/>
          <w:color w:val="111111"/>
          <w:sz w:val="28"/>
          <w:sz w:val="28"/>
          <w:szCs w:val="28"/>
          <w:rtl w:val="true"/>
          <w:lang w:bidi="fa-IR"/>
        </w:rPr>
        <w:t xml:space="preserve">ثقة فی العامة، وجه؛ قاله النجاشی فی ترجمة ولده، و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بنی ثوبان بن سالم، مولی یشکر و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ثقتان، روی عن أبی عبد الله علیه السلام؛ قاله النجاشی، و العلامة</w:t>
      </w:r>
      <w:r>
        <w:rPr>
          <w:rFonts w:eastAsia="IRNazanin" w:cs="IRNazanin"/>
          <w:color w:val="111111"/>
          <w:sz w:val="28"/>
          <w:szCs w:val="28"/>
          <w:rtl w:val="true"/>
          <w:lang w:bidi="fa-IR"/>
        </w:rPr>
        <w:t xml:space="preserve">. </w:t>
      </w:r>
      <w:bookmarkStart w:id="3090" w:name="pg12224_127318"/>
    </w:p>
    <w:p>
      <w:pPr>
        <w:pStyle w:val="Heading6"/>
        <w:numPr>
          <w:ilvl w:val="5"/>
          <w:numId w:val="1"/>
        </w:numPr>
        <w:rPr/>
      </w:pPr>
      <w:bookmarkStart w:id="3091" w:name="__RefHeading___Toc6344509_417432637"/>
      <w:bookmarkStart w:id="3092" w:name="_Toc1385"/>
      <w:bookmarkEnd w:id="3090"/>
      <w:bookmarkEnd w:id="3091"/>
      <w:r>
        <w:rPr>
          <w:rtl w:val="true"/>
        </w:rPr>
        <w:t>عمار بن موسی؛ الساباطی و أخواه</w:t>
      </w:r>
      <w:r>
        <w:rPr>
          <w:rtl w:val="true"/>
        </w:rPr>
        <w:t xml:space="preserve">: </w:t>
      </w:r>
      <w:r>
        <w:rPr>
          <w:rtl w:val="true"/>
        </w:rPr>
        <w:t>قیس، و صباح</w:t>
      </w:r>
      <w:r>
        <w:rPr>
          <w:rtl w:val="true"/>
        </w:rPr>
        <w:t>-:</w:t>
      </w:r>
      <w:bookmarkEnd w:id="3092"/>
    </w:p>
    <w:p>
      <w:pPr>
        <w:pStyle w:val="BookText"/>
        <w:rPr/>
      </w:pPr>
      <w:r>
        <w:rPr>
          <w:rFonts w:ascii="IRNazanin" w:hAnsi="IRNazanin" w:eastAsia="IRNazanin"/>
          <w:color w:val="111111"/>
          <w:sz w:val="28"/>
          <w:sz w:val="28"/>
          <w:szCs w:val="28"/>
          <w:rtl w:val="true"/>
          <w:lang w:bidi="fa-IR"/>
        </w:rPr>
        <w:t>رووا عن أبی عبد الله، و أبی الحسن علیهما السلام، و کانوا ثقات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عمار کان فطحیا،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جید، معتمد؛ قاله العلامة، و النجاشی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الباقی عبارة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ضعفه قوم، لأنه کان فطحیا، غیر أنا لا نطعن علیه بهذه الطریقة، لأنه و إن کان کذلک فهو ثقة فی النقل، لا یطعن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الطائفة علی العمل بروایات السکونی، و عمار، و من ماثلهما، من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الشیعه ؛ 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روی الکشی له مدحا</w:t>
      </w:r>
      <w:r>
        <w:rPr>
          <w:rFonts w:eastAsia="IRNazanin" w:cs="IRNazanin"/>
          <w:color w:val="111111"/>
          <w:sz w:val="28"/>
          <w:szCs w:val="28"/>
          <w:rtl w:val="true"/>
          <w:lang w:bidi="fa-IR"/>
        </w:rPr>
        <w:t>.</w:t>
      </w:r>
    </w:p>
    <w:p>
      <w:pPr>
        <w:pStyle w:val="Heading6"/>
        <w:numPr>
          <w:ilvl w:val="5"/>
          <w:numId w:val="1"/>
        </w:numPr>
        <w:rPr/>
      </w:pPr>
      <w:bookmarkStart w:id="3093" w:name="__RefHeading___Toc6344511_417432637"/>
      <w:bookmarkStart w:id="3094" w:name="_Toc1386"/>
      <w:bookmarkEnd w:id="3093"/>
      <w:r>
        <w:rPr>
          <w:rtl w:val="true"/>
        </w:rPr>
        <w:t>عمار بن یاسر؛ أبو الیقظان</w:t>
      </w:r>
      <w:r>
        <w:rPr>
          <w:rtl w:val="true"/>
        </w:rPr>
        <w:t>:</w:t>
      </w:r>
      <w:bookmarkEnd w:id="3094"/>
    </w:p>
    <w:p>
      <w:pPr>
        <w:pStyle w:val="BookText"/>
        <w:rPr/>
      </w:pPr>
      <w:r>
        <w:rPr>
          <w:rFonts w:ascii="IRNazanin" w:hAnsi="IRNazanin" w:eastAsia="IRNazanin"/>
          <w:color w:val="111111"/>
          <w:sz w:val="28"/>
          <w:sz w:val="28"/>
          <w:szCs w:val="28"/>
          <w:rtl w:val="true"/>
          <w:lang w:bidi="fa-IR"/>
        </w:rPr>
        <w:t>من أصحاب الرسول، و علی علیهما السلام ذکره الشیخ، و نقل عن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الأصفیاء، من أصحاب أمیر المؤمنین علیه السلام، و أنه من شرطة الخمیس، و أنهم من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رابع 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له مدائح کثیرة بلیغة، و کذا غیره</w:t>
      </w:r>
      <w:r>
        <w:rPr>
          <w:rFonts w:eastAsia="IRNazanin" w:cs="IRNazanin"/>
          <w:color w:val="111111"/>
          <w:sz w:val="28"/>
          <w:szCs w:val="28"/>
          <w:rtl w:val="true"/>
          <w:lang w:bidi="fa-IR"/>
        </w:rPr>
        <w:t>.</w:t>
      </w:r>
    </w:p>
    <w:p>
      <w:pPr>
        <w:pStyle w:val="Heading6"/>
        <w:numPr>
          <w:ilvl w:val="5"/>
          <w:numId w:val="1"/>
        </w:numPr>
        <w:rPr/>
      </w:pPr>
      <w:bookmarkStart w:id="3095" w:name="__RefHeading___Toc6344513_417432637"/>
      <w:bookmarkStart w:id="3096" w:name="_Toc1387"/>
      <w:bookmarkEnd w:id="3095"/>
      <w:r>
        <w:rPr>
          <w:rtl w:val="true"/>
        </w:rPr>
        <w:t>عمرو بن إبراهیم؛ الأزدی</w:t>
      </w:r>
      <w:r>
        <w:rPr>
          <w:rtl w:val="true"/>
        </w:rPr>
        <w:t>:</w:t>
      </w:r>
      <w:bookmarkEnd w:id="3096"/>
    </w:p>
    <w:p>
      <w:pPr>
        <w:pStyle w:val="BookText"/>
        <w:rPr/>
      </w:pPr>
      <w:r>
        <w:rPr>
          <w:rFonts w:ascii="IRNazanin" w:hAnsi="IRNazanin" w:eastAsia="IRNazanin"/>
          <w:color w:val="111111"/>
          <w:sz w:val="28"/>
          <w:sz w:val="28"/>
          <w:szCs w:val="28"/>
          <w:rtl w:val="true"/>
          <w:lang w:bidi="fa-IR"/>
        </w:rPr>
        <w:t>کوفی، ثقة، روی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و النجاشی</w:t>
      </w:r>
      <w:r>
        <w:rPr>
          <w:rFonts w:eastAsia="IRNazanin" w:cs="IRNazanin"/>
          <w:color w:val="111111"/>
          <w:sz w:val="28"/>
          <w:szCs w:val="28"/>
          <w:rtl w:val="true"/>
          <w:lang w:bidi="fa-IR"/>
        </w:rPr>
        <w:t>.</w:t>
      </w:r>
    </w:p>
    <w:p>
      <w:pPr>
        <w:pStyle w:val="Heading6"/>
        <w:numPr>
          <w:ilvl w:val="5"/>
          <w:numId w:val="1"/>
        </w:numPr>
        <w:rPr/>
      </w:pPr>
      <w:bookmarkStart w:id="3097" w:name="__RefHeading___Toc6344515_417432637"/>
      <w:bookmarkStart w:id="3098" w:name="_Toc1388"/>
      <w:bookmarkEnd w:id="3097"/>
      <w:r>
        <w:rPr>
          <w:rtl w:val="true"/>
        </w:rPr>
        <w:t>عمرو بن أبی نصر و اسمه زید، و قیل</w:t>
      </w:r>
      <w:r>
        <w:rPr>
          <w:rtl w:val="true"/>
        </w:rPr>
        <w:t xml:space="preserve">: </w:t>
      </w:r>
      <w:r>
        <w:rPr>
          <w:rtl w:val="true"/>
        </w:rPr>
        <w:t>زیاد</w:t>
      </w:r>
      <w:r>
        <w:rPr>
          <w:rtl w:val="true"/>
        </w:rPr>
        <w:t>-:</w:t>
      </w:r>
      <w:bookmarkEnd w:id="3098"/>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روی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 xml:space="preserve">. </w:t>
      </w:r>
      <w:bookmarkStart w:id="3099" w:name="pg12224_127319"/>
    </w:p>
    <w:p>
      <w:pPr>
        <w:pStyle w:val="Heading6"/>
        <w:numPr>
          <w:ilvl w:val="5"/>
          <w:numId w:val="1"/>
        </w:numPr>
        <w:rPr/>
      </w:pPr>
      <w:bookmarkStart w:id="3100" w:name="__RefHeading___Toc6344517_417432637"/>
      <w:bookmarkStart w:id="3101" w:name="_Toc1389"/>
      <w:bookmarkEnd w:id="3099"/>
      <w:bookmarkEnd w:id="3100"/>
      <w:r>
        <w:rPr>
          <w:rtl w:val="true"/>
        </w:rPr>
        <w:t>عمرو بن إلیاس بن عمرو بن إلیاس؛ البجلی</w:t>
      </w:r>
      <w:r>
        <w:rPr>
          <w:rtl w:val="true"/>
        </w:rPr>
        <w:t>:</w:t>
      </w:r>
      <w:bookmarkEnd w:id="3101"/>
    </w:p>
    <w:p>
      <w:pPr>
        <w:pStyle w:val="BookText"/>
        <w:rPr/>
      </w:pPr>
      <w:r>
        <w:rPr>
          <w:rFonts w:ascii="IRNazanin" w:hAnsi="IRNazanin" w:eastAsia="IRNazanin"/>
          <w:color w:val="111111"/>
          <w:sz w:val="28"/>
          <w:sz w:val="28"/>
          <w:szCs w:val="28"/>
          <w:rtl w:val="true"/>
          <w:lang w:bidi="fa-IR"/>
        </w:rPr>
        <w:t>روی عن أبی عبد الله علیه السلام، و هو ثقة؛ هو، و أخواه؛ یعقوب، و رقیم؛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102" w:name="__RefHeading___Toc6344519_417432637"/>
      <w:bookmarkStart w:id="3103" w:name="_Toc1390"/>
      <w:bookmarkEnd w:id="3102"/>
      <w:r>
        <w:rPr>
          <w:rtl w:val="true"/>
        </w:rPr>
        <w:t>عمرو بن حریث؛ أبو أحمد؛ الصیرفی</w:t>
      </w:r>
      <w:r>
        <w:rPr>
          <w:rtl w:val="true"/>
        </w:rPr>
        <w:t>:</w:t>
      </w:r>
      <w:bookmarkEnd w:id="3103"/>
    </w:p>
    <w:p>
      <w:pPr>
        <w:pStyle w:val="BookText"/>
        <w:rPr/>
      </w:pPr>
      <w:r>
        <w:rPr>
          <w:rFonts w:ascii="IRNazanin" w:hAnsi="IRNazanin" w:eastAsia="IRNazanin"/>
          <w:color w:val="111111"/>
          <w:sz w:val="28"/>
          <w:sz w:val="28"/>
          <w:szCs w:val="28"/>
          <w:rtl w:val="true"/>
          <w:lang w:bidi="fa-IR"/>
        </w:rPr>
        <w:t>مولی، ثقة، روی عن أبی عبد الله علیه السلام؛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و الکشی مدحه</w:t>
      </w:r>
      <w:r>
        <w:rPr>
          <w:rFonts w:eastAsia="IRNazanin" w:cs="IRNazanin"/>
          <w:color w:val="111111"/>
          <w:sz w:val="28"/>
          <w:szCs w:val="28"/>
          <w:rtl w:val="true"/>
          <w:lang w:bidi="fa-IR"/>
        </w:rPr>
        <w:t>.</w:t>
      </w:r>
    </w:p>
    <w:p>
      <w:pPr>
        <w:pStyle w:val="Heading6"/>
        <w:numPr>
          <w:ilvl w:val="5"/>
          <w:numId w:val="1"/>
        </w:numPr>
        <w:rPr/>
      </w:pPr>
      <w:bookmarkStart w:id="3104" w:name="__RefHeading___Toc6344521_417432637"/>
      <w:bookmarkStart w:id="3105" w:name="_Toc1391"/>
      <w:bookmarkEnd w:id="3104"/>
      <w:r>
        <w:rPr>
          <w:rtl w:val="true"/>
        </w:rPr>
        <w:t>عمرو بن الحمق</w:t>
      </w:r>
      <w:r>
        <w:rPr>
          <w:rtl w:val="true"/>
        </w:rPr>
        <w:t>:</w:t>
      </w:r>
      <w:bookmarkEnd w:id="3105"/>
    </w:p>
    <w:p>
      <w:pPr>
        <w:pStyle w:val="BookText"/>
        <w:rPr/>
      </w:pPr>
      <w:r>
        <w:rPr>
          <w:rFonts w:ascii="IRNazanin" w:hAnsi="IRNazanin" w:eastAsia="IRNazanin"/>
          <w:color w:val="111111"/>
          <w:sz w:val="28"/>
          <w:sz w:val="28"/>
          <w:szCs w:val="28"/>
          <w:rtl w:val="true"/>
          <w:lang w:bidi="fa-IR"/>
        </w:rPr>
        <w:t>من السابقین، الذین رجعوا إلی أمیر المؤمنین علیه السلام، و هو من حواریه، رواه الکشی، و نقله العلامة، و روی له مدائح آخر</w:t>
      </w:r>
    </w:p>
    <w:p>
      <w:pPr>
        <w:pStyle w:val="Heading6"/>
        <w:numPr>
          <w:ilvl w:val="5"/>
          <w:numId w:val="1"/>
        </w:numPr>
        <w:rPr/>
      </w:pPr>
      <w:bookmarkStart w:id="3106" w:name="__RefHeading___Toc6344523_417432637"/>
      <w:bookmarkStart w:id="3107" w:name="_Toc1392"/>
      <w:bookmarkEnd w:id="3106"/>
      <w:r>
        <w:rPr>
          <w:rtl w:val="true"/>
        </w:rPr>
        <w:t>عمرو بن خالد؛ الأفرق؛ الخیاط؛ الکوفی</w:t>
      </w:r>
      <w:r>
        <w:rPr>
          <w:rtl w:val="true"/>
        </w:rPr>
        <w:t>:</w:t>
      </w:r>
      <w:bookmarkEnd w:id="3107"/>
    </w:p>
    <w:p>
      <w:pPr>
        <w:pStyle w:val="BookText"/>
        <w:rPr/>
      </w:pPr>
      <w:r>
        <w:rPr>
          <w:rFonts w:ascii="IRNazanin" w:hAnsi="IRNazanin" w:eastAsia="IRNazanin"/>
          <w:color w:val="111111"/>
          <w:sz w:val="28"/>
          <w:sz w:val="28"/>
          <w:szCs w:val="28"/>
          <w:rtl w:val="true"/>
          <w:lang w:bidi="fa-IR"/>
        </w:rPr>
        <w:t xml:space="preserve">من أصحاب الصادق علیه السلام،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 الشیخ، 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مولی، ثقة، عین، له کتاب، یرویه صفوان،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بغیر واوٍ</w:t>
      </w:r>
      <w:r>
        <w:rPr>
          <w:rFonts w:eastAsia="IRNazanin" w:cs="IRNazanin"/>
          <w:color w:val="111111"/>
          <w:sz w:val="28"/>
          <w:szCs w:val="28"/>
          <w:rtl w:val="true"/>
          <w:lang w:bidi="fa-IR"/>
        </w:rPr>
        <w:t>.</w:t>
      </w:r>
    </w:p>
    <w:p>
      <w:pPr>
        <w:pStyle w:val="Heading6"/>
        <w:numPr>
          <w:ilvl w:val="5"/>
          <w:numId w:val="1"/>
        </w:numPr>
        <w:rPr/>
      </w:pPr>
      <w:bookmarkStart w:id="3108" w:name="__RefHeading___Toc6344525_417432637"/>
      <w:bookmarkStart w:id="3109" w:name="_Toc1393"/>
      <w:bookmarkEnd w:id="3108"/>
      <w:r>
        <w:rPr>
          <w:rtl w:val="true"/>
        </w:rPr>
        <w:t>عمرو بن خالد؛ الواسطی؛</w:t>
      </w:r>
      <w:bookmarkEnd w:id="3109"/>
    </w:p>
    <w:p>
      <w:pPr>
        <w:pStyle w:val="BookText"/>
        <w:rPr/>
      </w:pPr>
      <w:r>
        <w:rPr>
          <w:rFonts w:ascii="IRNazanin" w:hAnsi="IRNazanin" w:eastAsia="IRNazanin"/>
          <w:color w:val="111111"/>
          <w:sz w:val="28"/>
          <w:sz w:val="28"/>
          <w:szCs w:val="28"/>
          <w:rtl w:val="true"/>
          <w:lang w:bidi="fa-IR"/>
        </w:rPr>
        <w:t>من رجال العامة، إلا أن له میلا، و محبة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ثقة،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زیدی</w:t>
      </w:r>
      <w:r>
        <w:rPr>
          <w:rFonts w:eastAsia="IRNazanin" w:cs="IRNazanin"/>
          <w:color w:val="111111"/>
          <w:sz w:val="28"/>
          <w:szCs w:val="28"/>
          <w:rtl w:val="true"/>
          <w:lang w:bidi="fa-IR"/>
        </w:rPr>
        <w:t>.</w:t>
      </w:r>
    </w:p>
    <w:p>
      <w:pPr>
        <w:pStyle w:val="Heading6"/>
        <w:numPr>
          <w:ilvl w:val="5"/>
          <w:numId w:val="1"/>
        </w:numPr>
        <w:rPr/>
      </w:pPr>
      <w:bookmarkStart w:id="3110" w:name="__RefHeading___Toc6344527_417432637"/>
      <w:bookmarkStart w:id="3111" w:name="_Toc1394"/>
      <w:bookmarkEnd w:id="3110"/>
      <w:r>
        <w:rPr>
          <w:rtl w:val="true"/>
        </w:rPr>
        <w:t>عمرو بن دینار؛ المکی</w:t>
      </w:r>
      <w:r>
        <w:rPr>
          <w:rtl w:val="true"/>
        </w:rPr>
        <w:t>:</w:t>
      </w:r>
      <w:bookmarkEnd w:id="3111"/>
    </w:p>
    <w:p>
      <w:pPr>
        <w:pStyle w:val="BookText"/>
        <w:rPr/>
      </w:pPr>
      <w:r>
        <w:rPr>
          <w:rFonts w:ascii="IRNazanin" w:hAnsi="IRNazanin" w:eastAsia="IRNazanin"/>
          <w:color w:val="111111"/>
          <w:sz w:val="28"/>
          <w:sz w:val="28"/>
          <w:szCs w:val="28"/>
          <w:rtl w:val="true"/>
          <w:lang w:bidi="fa-IR"/>
        </w:rPr>
        <w:t>من أصحاب الباقر، و الصادق علیهما السلام، أحد أئمة التابعین، فاضل،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ابن داود، نقلا عن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وثقه علماء العامة أیضا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112" w:name="__RefHeading___Toc6344529_417432637"/>
      <w:bookmarkStart w:id="3113" w:name="_Toc1395"/>
      <w:bookmarkEnd w:id="3112"/>
      <w:r>
        <w:rPr>
          <w:rtl w:val="true"/>
        </w:rPr>
        <w:t>عمرو بن سعید؛ المدائنی</w:t>
      </w:r>
      <w:r>
        <w:rPr>
          <w:rtl w:val="true"/>
        </w:rPr>
        <w:t>:</w:t>
      </w:r>
      <w:bookmarkStart w:id="3114" w:name="pg12224_127320"/>
      <w:bookmarkEnd w:id="3113"/>
    </w:p>
    <w:p>
      <w:pPr>
        <w:pStyle w:val="BookText"/>
        <w:rPr/>
      </w:pPr>
      <w:bookmarkEnd w:id="3114"/>
      <w:r>
        <w:rPr>
          <w:rFonts w:ascii="IRNazanin" w:hAnsi="IRNazanin" w:eastAsia="IRNazanin"/>
          <w:color w:val="111111"/>
          <w:sz w:val="28"/>
          <w:sz w:val="28"/>
          <w:szCs w:val="28"/>
          <w:rtl w:val="true"/>
          <w:lang w:bidi="fa-IR"/>
        </w:rPr>
        <w:t>ثقة، روی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عن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نقلهما العلامة،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أعتمد علی قوله</w:t>
      </w:r>
      <w:r>
        <w:rPr>
          <w:rFonts w:eastAsia="IRNazanin" w:cs="IRNazanin"/>
          <w:color w:val="111111"/>
          <w:sz w:val="28"/>
          <w:szCs w:val="28"/>
          <w:rtl w:val="true"/>
          <w:lang w:bidi="fa-IR"/>
        </w:rPr>
        <w:t>.</w:t>
      </w:r>
    </w:p>
    <w:p>
      <w:pPr>
        <w:pStyle w:val="Heading6"/>
        <w:numPr>
          <w:ilvl w:val="5"/>
          <w:numId w:val="1"/>
        </w:numPr>
        <w:rPr/>
      </w:pPr>
      <w:bookmarkStart w:id="3115" w:name="__RefHeading___Toc6344531_417432637"/>
      <w:bookmarkStart w:id="3116" w:name="_Toc1396"/>
      <w:bookmarkEnd w:id="3115"/>
      <w:r>
        <w:rPr>
          <w:rtl w:val="true"/>
        </w:rPr>
        <w:t>عمرو بن عثمان، الثقفی و قیل</w:t>
      </w:r>
      <w:r>
        <w:rPr>
          <w:rtl w:val="true"/>
        </w:rPr>
        <w:t xml:space="preserve">: </w:t>
      </w:r>
      <w:r>
        <w:rPr>
          <w:rtl w:val="true"/>
        </w:rPr>
        <w:t>الأزدی الخزاز؛ أبو علی</w:t>
      </w:r>
      <w:r>
        <w:rPr>
          <w:rtl w:val="true"/>
        </w:rPr>
        <w:t>:</w:t>
      </w:r>
      <w:bookmarkEnd w:id="3116"/>
    </w:p>
    <w:p>
      <w:pPr>
        <w:pStyle w:val="BookText"/>
        <w:rPr/>
      </w:pPr>
      <w:r>
        <w:rPr>
          <w:rFonts w:ascii="IRNazanin" w:hAnsi="IRNazanin" w:eastAsia="IRNazanin"/>
          <w:color w:val="111111"/>
          <w:sz w:val="28"/>
          <w:sz w:val="28"/>
          <w:szCs w:val="28"/>
          <w:rtl w:val="true"/>
          <w:lang w:bidi="fa-IR"/>
        </w:rPr>
        <w:t>کوفی، ثقة، و کان نقی الحدیث، صحیح الحکایات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117" w:name="__RefHeading___Toc6344533_417432637"/>
      <w:bookmarkStart w:id="3118" w:name="_Toc1397"/>
      <w:bookmarkEnd w:id="3117"/>
      <w:r>
        <w:rPr>
          <w:rtl w:val="true"/>
        </w:rPr>
        <w:t>عمرو بن علی؛ العنزی؛ الکوفی؛ المعروف بمندل بن علی</w:t>
      </w:r>
      <w:r>
        <w:rPr>
          <w:rtl w:val="true"/>
        </w:rPr>
        <w:t>:</w:t>
      </w:r>
      <w:bookmarkEnd w:id="3118"/>
    </w:p>
    <w:p>
      <w:pPr>
        <w:pStyle w:val="BookText"/>
        <w:rPr/>
      </w:pPr>
      <w:r>
        <w:rPr>
          <w:rFonts w:ascii="IRNazanin" w:hAnsi="IRNazanin" w:eastAsia="IRNazanin"/>
          <w:color w:val="111111"/>
          <w:sz w:val="28"/>
          <w:sz w:val="28"/>
          <w:szCs w:val="28"/>
          <w:rtl w:val="true"/>
          <w:lang w:bidi="fa-IR"/>
        </w:rPr>
        <w:t>من أصحاب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توثیقه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مندل</w:t>
      </w:r>
      <w:r>
        <w:rPr>
          <w:rFonts w:eastAsia="IRNazanin" w:cs="IRNazanin"/>
          <w:color w:val="111111"/>
          <w:sz w:val="28"/>
          <w:szCs w:val="28"/>
          <w:rtl w:val="true"/>
          <w:lang w:bidi="fa-IR"/>
        </w:rPr>
        <w:t>".</w:t>
      </w:r>
    </w:p>
    <w:p>
      <w:pPr>
        <w:pStyle w:val="Heading6"/>
        <w:numPr>
          <w:ilvl w:val="5"/>
          <w:numId w:val="1"/>
        </w:numPr>
        <w:rPr/>
      </w:pPr>
      <w:bookmarkStart w:id="3119" w:name="__RefHeading___Toc6344535_417432637"/>
      <w:bookmarkStart w:id="3120" w:name="_Toc1398"/>
      <w:bookmarkEnd w:id="3119"/>
      <w:r>
        <w:rPr>
          <w:rtl w:val="true"/>
        </w:rPr>
        <w:t>عمرو بن مروان</w:t>
      </w:r>
      <w:r>
        <w:rPr>
          <w:rtl w:val="true"/>
        </w:rPr>
        <w:t>:</w:t>
      </w:r>
      <w:bookmarkEnd w:id="3120"/>
    </w:p>
    <w:p>
      <w:pPr>
        <w:pStyle w:val="BookText"/>
        <w:rPr/>
      </w:pP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و النجاشی، فی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p>
    <w:p>
      <w:pPr>
        <w:pStyle w:val="Heading6"/>
        <w:numPr>
          <w:ilvl w:val="5"/>
          <w:numId w:val="1"/>
        </w:numPr>
        <w:rPr/>
      </w:pPr>
      <w:bookmarkStart w:id="3121" w:name="__RefHeading___Toc6344537_417432637"/>
      <w:bookmarkStart w:id="3122" w:name="_Toc1399"/>
      <w:bookmarkEnd w:id="3121"/>
      <w:r>
        <w:rPr>
          <w:rtl w:val="true"/>
        </w:rPr>
        <w:t>عمرو بن مسلم؛ التمیمی</w:t>
      </w:r>
      <w:r>
        <w:rPr>
          <w:rtl w:val="true"/>
        </w:rPr>
        <w:t>:</w:t>
      </w:r>
      <w:bookmarkEnd w:id="3122"/>
    </w:p>
    <w:p>
      <w:pPr>
        <w:pStyle w:val="BookText"/>
        <w:rPr/>
      </w:pP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أبی نجران، تقدم</w:t>
      </w:r>
      <w:r>
        <w:rPr>
          <w:rFonts w:eastAsia="IRNazanin" w:cs="IRNazanin"/>
          <w:color w:val="111111"/>
          <w:sz w:val="28"/>
          <w:szCs w:val="28"/>
          <w:rtl w:val="true"/>
          <w:lang w:bidi="fa-IR"/>
        </w:rPr>
        <w:t>.</w:t>
      </w:r>
    </w:p>
    <w:p>
      <w:pPr>
        <w:pStyle w:val="Heading6"/>
        <w:numPr>
          <w:ilvl w:val="5"/>
          <w:numId w:val="1"/>
        </w:numPr>
        <w:rPr/>
      </w:pPr>
      <w:bookmarkStart w:id="3123" w:name="__RefHeading___Toc6344539_417432637"/>
      <w:bookmarkStart w:id="3124" w:name="_Toc1400"/>
      <w:bookmarkEnd w:id="3123"/>
      <w:r>
        <w:rPr>
          <w:rtl w:val="true"/>
        </w:rPr>
        <w:t>عمرو بن المنهال بن المقلاص؛ القیسی</w:t>
      </w:r>
      <w:r>
        <w:rPr>
          <w:rtl w:val="true"/>
        </w:rPr>
        <w:t>:</w:t>
      </w:r>
      <w:bookmarkEnd w:id="3124"/>
    </w:p>
    <w:p>
      <w:pPr>
        <w:pStyle w:val="BookText"/>
        <w:rPr/>
      </w:pPr>
      <w:r>
        <w:rPr>
          <w:rFonts w:ascii="IRNazanin" w:hAnsi="IRNazanin" w:eastAsia="IRNazanin"/>
          <w:color w:val="111111"/>
          <w:sz w:val="28"/>
          <w:sz w:val="28"/>
          <w:szCs w:val="28"/>
          <w:rtl w:val="true"/>
          <w:lang w:bidi="fa-IR"/>
        </w:rPr>
        <w:t>روی عن أبی عبد الله، و أبی الحسن علیهما السلام،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و النجاشی فی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Heading6"/>
        <w:numPr>
          <w:ilvl w:val="5"/>
          <w:numId w:val="1"/>
        </w:numPr>
        <w:rPr/>
      </w:pPr>
      <w:bookmarkStart w:id="3125" w:name="__RefHeading___Toc6344541_417432637"/>
      <w:bookmarkStart w:id="3126" w:name="_Toc1401"/>
      <w:bookmarkEnd w:id="3125"/>
      <w:r>
        <w:rPr>
          <w:rtl w:val="true"/>
        </w:rPr>
        <w:t>عمر بن أبان؛ الکلبی، أبو حفص</w:t>
      </w:r>
      <w:r>
        <w:rPr>
          <w:rtl w:val="true"/>
        </w:rPr>
        <w:t>:</w:t>
      </w:r>
      <w:bookmarkEnd w:id="3126"/>
    </w:p>
    <w:p>
      <w:pPr>
        <w:pStyle w:val="BookText"/>
        <w:rPr/>
      </w:pPr>
      <w:r>
        <w:rPr>
          <w:rFonts w:ascii="IRNazanin" w:hAnsi="IRNazanin" w:eastAsia="IRNazanin"/>
          <w:color w:val="111111"/>
          <w:sz w:val="28"/>
          <w:sz w:val="28"/>
          <w:szCs w:val="28"/>
          <w:rtl w:val="true"/>
          <w:lang w:bidi="fa-IR"/>
        </w:rPr>
        <w:t>مولی، کوفی، ثقة،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127" w:name="__RefHeading___Toc6344543_417432637"/>
      <w:bookmarkStart w:id="3128" w:name="_Toc1402"/>
      <w:bookmarkEnd w:id="3127"/>
      <w:r>
        <w:rPr>
          <w:rtl w:val="true"/>
        </w:rPr>
        <w:t>عمر؛ أبو حفص؛ الرمانی</w:t>
      </w:r>
      <w:r>
        <w:rPr>
          <w:rtl w:val="true"/>
        </w:rPr>
        <w:t>:</w:t>
      </w:r>
      <w:bookmarkEnd w:id="3128"/>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کوفی، ثقة، روی عن أبی عبد الله علیه السلام؛ قاله النجاشی، </w:t>
      </w:r>
      <w:bookmarkStart w:id="3129" w:name="pg12224_127321"/>
    </w:p>
    <w:p>
      <w:pPr>
        <w:pStyle w:val="BookText"/>
        <w:rPr/>
      </w:pPr>
      <w:bookmarkEnd w:id="3129"/>
      <w:r>
        <w:rPr>
          <w:rFonts w:ascii="Amiri" w:hAnsi="Amiri" w:eastAsia="Amiri" w:cs="Amiri"/>
          <w:color w:val="111111"/>
          <w:sz w:val="28"/>
          <w:sz w:val="28"/>
          <w:szCs w:val="28"/>
          <w:rtl w:val="true"/>
          <w:lang w:bidi="ar-SA"/>
        </w:rPr>
        <w:t>و العلامة</w:t>
      </w:r>
      <w:r>
        <w:rPr>
          <w:rFonts w:eastAsia="Amiri" w:cs="Amiri" w:ascii="Amiri" w:hAnsi="Amiri"/>
          <w:color w:val="111111"/>
          <w:sz w:val="28"/>
          <w:szCs w:val="28"/>
          <w:rtl w:val="true"/>
          <w:lang w:bidi="ar-SA"/>
        </w:rPr>
        <w:t>.</w:t>
      </w:r>
    </w:p>
    <w:p>
      <w:pPr>
        <w:pStyle w:val="Heading6"/>
        <w:numPr>
          <w:ilvl w:val="5"/>
          <w:numId w:val="1"/>
        </w:numPr>
        <w:rPr/>
      </w:pPr>
      <w:bookmarkStart w:id="3130" w:name="__RefHeading___Toc6344545_417432637"/>
      <w:bookmarkStart w:id="3131" w:name="_Toc1403"/>
      <w:bookmarkEnd w:id="3130"/>
      <w:r>
        <w:rPr>
          <w:rtl w:val="true"/>
        </w:rPr>
        <w:t>عمر بن أبی شعبة؛ الحلبی</w:t>
      </w:r>
      <w:r>
        <w:rPr>
          <w:rtl w:val="true"/>
        </w:rPr>
        <w:t>:</w:t>
      </w:r>
      <w:bookmarkEnd w:id="3131"/>
    </w:p>
    <w:p>
      <w:pPr>
        <w:pStyle w:val="BookText"/>
        <w:rPr/>
      </w:pPr>
      <w:r>
        <w:rPr>
          <w:rFonts w:ascii="IRNazanin" w:hAnsi="IRNazanin" w:eastAsia="IRNazanin"/>
          <w:color w:val="111111"/>
          <w:sz w:val="28"/>
          <w:sz w:val="28"/>
          <w:szCs w:val="28"/>
          <w:rtl w:val="true"/>
          <w:lang w:bidi="fa-IR"/>
        </w:rPr>
        <w:t>من أصحاب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توثیقه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علی</w:t>
      </w:r>
      <w:r>
        <w:rPr>
          <w:rFonts w:eastAsia="IRNazanin" w:cs="IRNazanin"/>
          <w:color w:val="111111"/>
          <w:sz w:val="28"/>
          <w:szCs w:val="28"/>
          <w:rtl w:val="true"/>
          <w:lang w:bidi="fa-IR"/>
        </w:rPr>
        <w:t>".</w:t>
      </w:r>
    </w:p>
    <w:p>
      <w:pPr>
        <w:pStyle w:val="Heading6"/>
        <w:numPr>
          <w:ilvl w:val="5"/>
          <w:numId w:val="1"/>
        </w:numPr>
        <w:rPr/>
      </w:pPr>
      <w:bookmarkStart w:id="3132" w:name="__RefHeading___Toc6344547_417432637"/>
      <w:bookmarkStart w:id="3133" w:name="_Toc1404"/>
      <w:bookmarkEnd w:id="3132"/>
      <w:r>
        <w:rPr>
          <w:rtl w:val="true"/>
        </w:rPr>
        <w:t>عمر بن أذینة</w:t>
      </w:r>
      <w:r>
        <w:rPr>
          <w:rtl w:val="true"/>
        </w:rPr>
        <w:t>:</w:t>
      </w:r>
      <w:bookmarkEnd w:id="3133"/>
    </w:p>
    <w:p>
      <w:pPr>
        <w:pStyle w:val="BookText"/>
        <w:rPr/>
      </w:pPr>
      <w:r>
        <w:rPr>
          <w:rFonts w:ascii="IRNazanin" w:hAnsi="IRNazanin" w:eastAsia="IRNazanin"/>
          <w:color w:val="111111"/>
          <w:sz w:val="28"/>
          <w:sz w:val="28"/>
          <w:szCs w:val="28"/>
          <w:rtl w:val="true"/>
          <w:lang w:bidi="fa-IR"/>
        </w:rPr>
        <w:t>من أصحاب الصادق، و الکاظم علیهما السلام،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ابن أبی عمیر، و صفوان؛ قاله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 بن عبد الرحمن بن أذینة</w:t>
      </w:r>
      <w:r>
        <w:rPr>
          <w:rFonts w:eastAsia="IRNazanin" w:cs="IRNazanin"/>
          <w:color w:val="111111"/>
          <w:sz w:val="28"/>
          <w:szCs w:val="28"/>
          <w:rtl w:val="true"/>
          <w:lang w:bidi="fa-IR"/>
        </w:rPr>
        <w:t>.</w:t>
      </w:r>
    </w:p>
    <w:p>
      <w:pPr>
        <w:pStyle w:val="Heading6"/>
        <w:numPr>
          <w:ilvl w:val="5"/>
          <w:numId w:val="1"/>
        </w:numPr>
        <w:rPr/>
      </w:pPr>
      <w:bookmarkStart w:id="3134" w:name="__RefHeading___Toc6344549_417432637"/>
      <w:bookmarkStart w:id="3135" w:name="_Toc1405"/>
      <w:bookmarkEnd w:id="3134"/>
      <w:r>
        <w:rPr>
          <w:rtl w:val="true"/>
        </w:rPr>
        <w:t>عمر؛ الأهوازی</w:t>
      </w:r>
      <w:r>
        <w:rPr>
          <w:rtl w:val="true"/>
        </w:rPr>
        <w:t>:</w:t>
      </w:r>
      <w:bookmarkEnd w:id="3135"/>
    </w:p>
    <w:p>
      <w:pPr>
        <w:pStyle w:val="BookText"/>
        <w:rPr/>
      </w:pPr>
      <w:r>
        <w:rPr>
          <w:rFonts w:ascii="IRNazanin" w:hAnsi="IRNazanin" w:eastAsia="IRNazanin"/>
          <w:color w:val="111111"/>
          <w:sz w:val="28"/>
          <w:sz w:val="28"/>
          <w:szCs w:val="28"/>
          <w:rtl w:val="true"/>
          <w:lang w:bidi="fa-IR"/>
        </w:rPr>
        <w:t>من السفراء الموجودین‌</w:t>
      </w:r>
      <w:r>
        <w:rPr>
          <w:rStyle w:val="FootnoteAnchor"/>
          <w:rtl w:val="true"/>
        </w:rPr>
        <w:footnoteReference w:id="424"/>
      </w:r>
      <w:r>
        <w:rPr>
          <w:rFonts w:ascii="IRNazanin" w:hAnsi="IRNazanin" w:eastAsia="IRNazanin"/>
          <w:color w:val="111111"/>
          <w:sz w:val="28"/>
          <w:sz w:val="28"/>
          <w:szCs w:val="28"/>
          <w:rtl w:val="true"/>
          <w:lang w:bidi="fa-IR"/>
        </w:rPr>
        <w:t>، و الأبواب المعروفین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طاوس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الشیعة</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36" w:name="__RefHeading___Toc6344551_417432637"/>
      <w:bookmarkStart w:id="3137" w:name="_Toc1406"/>
      <w:bookmarkEnd w:id="3136"/>
      <w:r>
        <w:rPr>
          <w:rtl w:val="true"/>
        </w:rPr>
        <w:t>عمر بن ثابت بن هرم، أبو المقدام، الحداد</w:t>
      </w:r>
      <w:r>
        <w:rPr>
          <w:rtl w:val="true"/>
        </w:rPr>
        <w:t>:</w:t>
      </w:r>
      <w:bookmarkEnd w:id="3137"/>
    </w:p>
    <w:p>
      <w:pPr>
        <w:pStyle w:val="BookText"/>
        <w:rPr/>
      </w:pPr>
      <w:r>
        <w:rPr>
          <w:rFonts w:ascii="IRNazanin" w:hAnsi="IRNazanin" w:eastAsia="IRNazanin"/>
          <w:color w:val="111111"/>
          <w:sz w:val="28"/>
          <w:sz w:val="28"/>
          <w:szCs w:val="28"/>
          <w:rtl w:val="true"/>
          <w:lang w:bidi="fa-IR"/>
        </w:rPr>
        <w:t>وثقه ابن الغضائری فی أحد کتابیه، و ضعفه فی الآخر، و نقلهما العلامة</w:t>
      </w:r>
      <w:r>
        <w:rPr>
          <w:rFonts w:eastAsia="IRNazanin" w:cs="IRNazanin"/>
          <w:color w:val="111111"/>
          <w:sz w:val="28"/>
          <w:szCs w:val="28"/>
          <w:rtl w:val="true"/>
          <w:lang w:bidi="fa-IR"/>
        </w:rPr>
        <w:t>.</w:t>
      </w:r>
    </w:p>
    <w:p>
      <w:pPr>
        <w:pStyle w:val="Heading6"/>
        <w:numPr>
          <w:ilvl w:val="5"/>
          <w:numId w:val="1"/>
        </w:numPr>
        <w:rPr/>
      </w:pPr>
      <w:bookmarkStart w:id="3138" w:name="__RefHeading___Toc6344553_417432637"/>
      <w:bookmarkStart w:id="3139" w:name="_Toc1407"/>
      <w:bookmarkEnd w:id="3138"/>
      <w:r>
        <w:rPr>
          <w:rtl w:val="true"/>
        </w:rPr>
        <w:t>عمر بن حسان؛ الأزدی</w:t>
      </w:r>
      <w:r>
        <w:rPr>
          <w:rtl w:val="true"/>
        </w:rPr>
        <w:t>:</w:t>
      </w:r>
      <w:bookmarkEnd w:id="3139"/>
    </w:p>
    <w:p>
      <w:pPr>
        <w:pStyle w:val="BookText"/>
        <w:rPr/>
      </w:pPr>
      <w:r>
        <w:rPr>
          <w:rFonts w:ascii="IRNazanin" w:hAnsi="IRNazanin" w:eastAsia="IRNazanin"/>
          <w:color w:val="111111"/>
          <w:sz w:val="28"/>
          <w:sz w:val="28"/>
          <w:szCs w:val="28"/>
          <w:rtl w:val="true"/>
          <w:lang w:bidi="fa-IR"/>
        </w:rPr>
        <w:t>من أصحاب الصادق علیه السلام، ثقة، نقله ابن داود، عن الشیخ</w:t>
      </w:r>
      <w:r>
        <w:rPr>
          <w:rFonts w:eastAsia="IRNazanin" w:cs="IRNazanin"/>
          <w:color w:val="111111"/>
          <w:sz w:val="28"/>
          <w:szCs w:val="28"/>
          <w:rtl w:val="true"/>
          <w:lang w:bidi="fa-IR"/>
        </w:rPr>
        <w:t>.</w:t>
      </w:r>
    </w:p>
    <w:p>
      <w:pPr>
        <w:pStyle w:val="Heading6"/>
        <w:numPr>
          <w:ilvl w:val="5"/>
          <w:numId w:val="1"/>
        </w:numPr>
        <w:rPr/>
      </w:pPr>
      <w:bookmarkStart w:id="3140" w:name="__RefHeading___Toc6344555_417432637"/>
      <w:bookmarkStart w:id="3141" w:name="_Toc1408"/>
      <w:bookmarkEnd w:id="3140"/>
      <w:r>
        <w:rPr>
          <w:rtl w:val="true"/>
        </w:rPr>
        <w:t>عمر بن حفص؛ الرمانی</w:t>
      </w:r>
      <w:r>
        <w:rPr>
          <w:rtl w:val="true"/>
        </w:rPr>
        <w:t>:</w:t>
      </w:r>
      <w:bookmarkEnd w:id="3141"/>
    </w:p>
    <w:p>
      <w:pPr>
        <w:pStyle w:val="BookText"/>
        <w:rPr/>
      </w:pPr>
      <w:r>
        <w:rPr>
          <w:rFonts w:ascii="IRNazanin" w:hAnsi="IRNazanin" w:eastAsia="IRNazanin"/>
          <w:color w:val="111111"/>
          <w:sz w:val="28"/>
          <w:sz w:val="28"/>
          <w:szCs w:val="28"/>
          <w:rtl w:val="true"/>
          <w:lang w:bidi="fa-IR"/>
        </w:rPr>
        <w:t>نقل ابن داود توثیقه، عن الشیخ</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موثقا</w:t>
      </w:r>
      <w:r>
        <w:rPr>
          <w:rFonts w:eastAsia="IRNazanin" w:cs="IRNazanin"/>
          <w:color w:val="111111"/>
          <w:sz w:val="28"/>
          <w:szCs w:val="28"/>
          <w:rtl w:val="true"/>
          <w:lang w:bidi="fa-IR"/>
        </w:rPr>
        <w:t xml:space="preserve">. </w:t>
      </w:r>
      <w:bookmarkStart w:id="3142" w:name="pg12224_127322"/>
    </w:p>
    <w:p>
      <w:pPr>
        <w:pStyle w:val="Heading6"/>
        <w:numPr>
          <w:ilvl w:val="5"/>
          <w:numId w:val="1"/>
        </w:numPr>
        <w:rPr/>
      </w:pPr>
      <w:bookmarkStart w:id="3143" w:name="__RefHeading___Toc6344557_417432637"/>
      <w:bookmarkStart w:id="3144" w:name="_Toc1409"/>
      <w:bookmarkEnd w:id="3142"/>
      <w:bookmarkEnd w:id="3143"/>
      <w:r>
        <w:rPr>
          <w:rtl w:val="true"/>
        </w:rPr>
        <w:t>عمر بن حنظلة</w:t>
      </w:r>
      <w:r>
        <w:rPr>
          <w:rtl w:val="true"/>
        </w:rPr>
        <w:t>:</w:t>
      </w:r>
      <w:bookmarkEnd w:id="3144"/>
    </w:p>
    <w:p>
      <w:pPr>
        <w:pStyle w:val="BookText"/>
        <w:rPr/>
      </w:pPr>
      <w:r>
        <w:rPr>
          <w:rFonts w:ascii="IRNazanin" w:hAnsi="IRNazanin" w:eastAsia="IRNazanin"/>
          <w:color w:val="111111"/>
          <w:sz w:val="28"/>
          <w:sz w:val="28"/>
          <w:szCs w:val="28"/>
          <w:rtl w:val="true"/>
          <w:lang w:bidi="fa-IR"/>
        </w:rPr>
        <w:t xml:space="preserve">لم ینص الأصحاب علیه بتوثیق و لا جرح، و لکن حققنا توثیقه من محل آخر؛ قاله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درایة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أحادیث المواقیت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یکذب علینا</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مأخذ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ولده الشیخ حسن بضعف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ضعف الاصطلاح الجدید، فلا یکون السند ضعیفا</w:t>
      </w:r>
      <w:r>
        <w:rPr>
          <w:rFonts w:eastAsia="IRNazanin" w:cs="IRNazanin"/>
          <w:color w:val="111111"/>
          <w:sz w:val="28"/>
          <w:szCs w:val="28"/>
          <w:rtl w:val="true"/>
          <w:lang w:bidi="fa-IR"/>
        </w:rPr>
        <w:t>.</w:t>
      </w:r>
    </w:p>
    <w:p>
      <w:pPr>
        <w:pStyle w:val="Heading6"/>
        <w:numPr>
          <w:ilvl w:val="5"/>
          <w:numId w:val="1"/>
        </w:numPr>
        <w:rPr/>
      </w:pPr>
      <w:bookmarkStart w:id="3145" w:name="__RefHeading___Toc6344559_417432637"/>
      <w:bookmarkStart w:id="3146" w:name="_Toc1410"/>
      <w:bookmarkEnd w:id="3145"/>
      <w:r>
        <w:rPr>
          <w:rtl w:val="true"/>
        </w:rPr>
        <w:t>عمر بن خالد؛ الحناط؛ لقبه</w:t>
      </w:r>
      <w:r>
        <w:rPr>
          <w:rtl w:val="true"/>
        </w:rPr>
        <w:t xml:space="preserve">: </w:t>
      </w:r>
      <w:r>
        <w:rPr>
          <w:rtl w:val="true"/>
        </w:rPr>
        <w:t>الأفرق</w:t>
      </w:r>
      <w:r>
        <w:rPr>
          <w:rtl w:val="true"/>
        </w:rPr>
        <w:t>:</w:t>
      </w:r>
      <w:bookmarkEnd w:id="3146"/>
    </w:p>
    <w:p>
      <w:pPr>
        <w:pStyle w:val="BookText"/>
        <w:rPr/>
      </w:pPr>
      <w:r>
        <w:rPr>
          <w:rFonts w:ascii="IRNazanin" w:hAnsi="IRNazanin" w:eastAsia="IRNazanin"/>
          <w:color w:val="111111"/>
          <w:sz w:val="28"/>
          <w:sz w:val="28"/>
          <w:szCs w:val="28"/>
          <w:rtl w:val="true"/>
          <w:lang w:bidi="fa-IR"/>
        </w:rPr>
        <w:t>مولی، ثقة؛ عین؛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بالواو</w:t>
      </w:r>
      <w:r>
        <w:rPr>
          <w:rFonts w:eastAsia="IRNazanin" w:cs="IRNazanin"/>
          <w:color w:val="111111"/>
          <w:sz w:val="28"/>
          <w:szCs w:val="28"/>
          <w:rtl w:val="true"/>
          <w:lang w:bidi="fa-IR"/>
        </w:rPr>
        <w:t>.</w:t>
      </w:r>
    </w:p>
    <w:p>
      <w:pPr>
        <w:pStyle w:val="Heading6"/>
        <w:numPr>
          <w:ilvl w:val="5"/>
          <w:numId w:val="1"/>
        </w:numPr>
        <w:rPr/>
      </w:pPr>
      <w:bookmarkStart w:id="3147" w:name="__RefHeading___Toc6344561_417432637"/>
      <w:bookmarkStart w:id="3148" w:name="_Toc1411"/>
      <w:bookmarkEnd w:id="3147"/>
      <w:r>
        <w:rPr>
          <w:rtl w:val="true"/>
        </w:rPr>
        <w:t>عمر بن الربیع؛ أبو أحمد؛ البصری</w:t>
      </w:r>
      <w:r>
        <w:rPr>
          <w:rtl w:val="true"/>
        </w:rPr>
        <w:t>:</w:t>
      </w:r>
      <w:bookmarkEnd w:id="3148"/>
    </w:p>
    <w:p>
      <w:pPr>
        <w:pStyle w:val="BookText"/>
        <w:rPr/>
      </w:pPr>
      <w:r>
        <w:rPr>
          <w:rFonts w:ascii="IRNazanin" w:hAnsi="IRNazanin" w:eastAsia="IRNazanin"/>
          <w:color w:val="111111"/>
          <w:sz w:val="28"/>
          <w:sz w:val="28"/>
          <w:szCs w:val="28"/>
          <w:rtl w:val="true"/>
          <w:lang w:bidi="fa-IR"/>
        </w:rPr>
        <w:t>ثقة،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149" w:name="__RefHeading___Toc6344563_417432637"/>
      <w:bookmarkStart w:id="3150" w:name="_Toc1412"/>
      <w:bookmarkEnd w:id="3149"/>
      <w:r>
        <w:rPr>
          <w:rtl w:val="true"/>
        </w:rPr>
        <w:t>عمر بن سالم؛ صاحب السابری</w:t>
      </w:r>
      <w:r>
        <w:rPr>
          <w:rtl w:val="true"/>
        </w:rPr>
        <w:t>:</w:t>
      </w:r>
      <w:bookmarkEnd w:id="3150"/>
    </w:p>
    <w:p>
      <w:pPr>
        <w:pStyle w:val="BookText"/>
        <w:rPr/>
      </w:pPr>
      <w:r>
        <w:rPr>
          <w:rFonts w:ascii="IRNazanin" w:hAnsi="IRNazanin" w:eastAsia="IRNazanin"/>
          <w:color w:val="111111"/>
          <w:sz w:val="28"/>
          <w:sz w:val="28"/>
          <w:szCs w:val="28"/>
          <w:rtl w:val="true"/>
          <w:lang w:bidi="fa-IR"/>
        </w:rPr>
        <w:t>کوفی و أخوه؛ حفص رویا عن أبی عبد الله علیه السلام، و کانا ثقتین؛ قاله العلامة، و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تابعی، فاضل؛ قاله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درایته</w:t>
      </w:r>
      <w:r>
        <w:rPr>
          <w:rFonts w:eastAsia="IRNazanin" w:cs="IRNazanin"/>
          <w:color w:val="111111"/>
          <w:sz w:val="28"/>
          <w:szCs w:val="28"/>
          <w:rtl w:val="true"/>
          <w:lang w:bidi="fa-IR"/>
        </w:rPr>
        <w:t>).</w:t>
      </w:r>
    </w:p>
    <w:p>
      <w:pPr>
        <w:pStyle w:val="Heading6"/>
        <w:numPr>
          <w:ilvl w:val="5"/>
          <w:numId w:val="1"/>
        </w:numPr>
        <w:rPr/>
      </w:pPr>
      <w:bookmarkStart w:id="3151" w:name="__RefHeading___Toc6344565_417432637"/>
      <w:bookmarkStart w:id="3152" w:name="_Toc1413"/>
      <w:bookmarkEnd w:id="3151"/>
      <w:r>
        <w:rPr>
          <w:rtl w:val="true"/>
        </w:rPr>
        <w:t>عمر بن علی بن الحسین</w:t>
      </w:r>
      <w:r>
        <w:rPr>
          <w:rtl w:val="true"/>
        </w:rPr>
        <w:t>.</w:t>
      </w:r>
      <w:bookmarkEnd w:id="3152"/>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فاضلا، جلیلا، ولی صدقات النبی، و صدقات أمیر المؤمنین </w:t>
      </w:r>
      <w:bookmarkStart w:id="3153" w:name="pg12224_127323"/>
    </w:p>
    <w:p>
      <w:pPr>
        <w:pStyle w:val="BookText"/>
        <w:rPr/>
      </w:pPr>
      <w:bookmarkEnd w:id="3153"/>
      <w:r>
        <w:rPr>
          <w:rFonts w:ascii="IRNazanin" w:hAnsi="IRNazanin" w:eastAsia="IRNazanin"/>
          <w:color w:val="111111"/>
          <w:sz w:val="28"/>
          <w:sz w:val="28"/>
          <w:szCs w:val="28"/>
          <w:rtl w:val="true"/>
          <w:lang w:bidi="fa-IR"/>
        </w:rPr>
        <w:t xml:space="preserve">علیهما السلام، و کان ورعا، متجنبا؛ قاله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إرشاده</w:t>
      </w:r>
      <w:r>
        <w:rPr>
          <w:rFonts w:eastAsia="IRNazanin" w:cs="IRNazanin"/>
          <w:color w:val="111111"/>
          <w:sz w:val="28"/>
          <w:szCs w:val="28"/>
          <w:rtl w:val="true"/>
          <w:lang w:bidi="fa-IR"/>
        </w:rPr>
        <w:t>).</w:t>
      </w:r>
    </w:p>
    <w:p>
      <w:pPr>
        <w:pStyle w:val="Heading6"/>
        <w:numPr>
          <w:ilvl w:val="5"/>
          <w:numId w:val="1"/>
        </w:numPr>
        <w:rPr/>
      </w:pPr>
      <w:bookmarkStart w:id="3154" w:name="__RefHeading___Toc6344567_417432637"/>
      <w:bookmarkStart w:id="3155" w:name="_Toc1414"/>
      <w:bookmarkEnd w:id="3154"/>
      <w:r>
        <w:rPr>
          <w:rtl w:val="true"/>
        </w:rPr>
        <w:t>عمر بن محمد بن سلیم بن البراء؛ المعروف بابن الجعابی</w:t>
      </w:r>
      <w:r>
        <w:rPr>
          <w:rtl w:val="true"/>
        </w:rPr>
        <w:t>:</w:t>
      </w:r>
      <w:bookmarkEnd w:id="3155"/>
    </w:p>
    <w:p>
      <w:pPr>
        <w:pStyle w:val="BookText"/>
        <w:rPr/>
      </w:pPr>
      <w:r>
        <w:rPr>
          <w:rFonts w:ascii="IRNazanin" w:hAnsi="IRNazanin" w:eastAsia="IRNazanin"/>
          <w:color w:val="111111"/>
          <w:sz w:val="28"/>
          <w:sz w:val="28"/>
          <w:szCs w:val="28"/>
          <w:rtl w:val="true"/>
          <w:lang w:bidi="fa-IR"/>
        </w:rPr>
        <w:t>ثقة، و کان حفظة، عارفا بالرجال؛ قاله الشیخ، و نقله العلامة بغیر توثیق</w:t>
      </w:r>
      <w:r>
        <w:rPr>
          <w:rFonts w:eastAsia="IRNazanin" w:cs="IRNazanin"/>
          <w:color w:val="111111"/>
          <w:sz w:val="28"/>
          <w:szCs w:val="28"/>
          <w:rtl w:val="true"/>
          <w:lang w:bidi="fa-IR"/>
        </w:rPr>
        <w:t>.</w:t>
      </w:r>
    </w:p>
    <w:p>
      <w:pPr>
        <w:pStyle w:val="Heading6"/>
        <w:numPr>
          <w:ilvl w:val="5"/>
          <w:numId w:val="1"/>
        </w:numPr>
        <w:rPr/>
      </w:pPr>
      <w:bookmarkStart w:id="3156" w:name="__RefHeading___Toc6344569_417432637"/>
      <w:bookmarkStart w:id="3157" w:name="_Toc1415"/>
      <w:bookmarkEnd w:id="3156"/>
      <w:r>
        <w:rPr>
          <w:rtl w:val="true"/>
        </w:rPr>
        <w:t>عمر بن محمد بن عبد الرحمن بن أذینة</w:t>
      </w:r>
      <w:r>
        <w:rPr>
          <w:rtl w:val="true"/>
        </w:rPr>
        <w:t>:</w:t>
      </w:r>
      <w:bookmarkEnd w:id="3157"/>
    </w:p>
    <w:p>
      <w:pPr>
        <w:pStyle w:val="BookText"/>
        <w:rPr/>
      </w:pPr>
      <w:r>
        <w:rPr>
          <w:rFonts w:ascii="IRNazanin" w:hAnsi="IRNazanin" w:eastAsia="IRNazanin"/>
          <w:color w:val="111111"/>
          <w:sz w:val="28"/>
          <w:sz w:val="28"/>
          <w:szCs w:val="28"/>
          <w:rtl w:val="true"/>
          <w:lang w:bidi="fa-IR"/>
        </w:rPr>
        <w:t>شیخ أصحابنا البصریین، و وجههم، روی عن أبی عبد الله علیه السلام بمکاتبة؛ قاله النجاشی، و العلامة،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ثقة،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أذینة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العلامة، و الشهید الثانی و غیرهما بالاتحاد، و ابن داود بالتعدد</w:t>
      </w:r>
      <w:r>
        <w:rPr>
          <w:rFonts w:eastAsia="IRNazanin" w:cs="IRNazanin"/>
          <w:color w:val="111111"/>
          <w:sz w:val="28"/>
          <w:szCs w:val="28"/>
          <w:rtl w:val="true"/>
          <w:lang w:bidi="fa-IR"/>
        </w:rPr>
        <w:t>.</w:t>
      </w:r>
    </w:p>
    <w:p>
      <w:pPr>
        <w:pStyle w:val="Heading6"/>
        <w:numPr>
          <w:ilvl w:val="5"/>
          <w:numId w:val="1"/>
        </w:numPr>
        <w:rPr/>
      </w:pPr>
      <w:bookmarkStart w:id="3158" w:name="__RefHeading___Toc6344571_417432637"/>
      <w:bookmarkStart w:id="3159" w:name="_Toc1416"/>
      <w:bookmarkEnd w:id="3158"/>
      <w:r>
        <w:rPr>
          <w:rtl w:val="true"/>
        </w:rPr>
        <w:t>عمر بن محمد بن یزید؛ أبو الأسود</w:t>
      </w:r>
      <w:r>
        <w:rPr>
          <w:rtl w:val="true"/>
        </w:rPr>
        <w:t>:</w:t>
      </w:r>
      <w:bookmarkEnd w:id="3159"/>
    </w:p>
    <w:p>
      <w:pPr>
        <w:pStyle w:val="BookText"/>
        <w:rPr/>
      </w:pPr>
      <w:r>
        <w:rPr>
          <w:rFonts w:ascii="IRNazanin" w:hAnsi="IRNazanin" w:eastAsia="IRNazanin"/>
          <w:color w:val="111111"/>
          <w:sz w:val="28"/>
          <w:sz w:val="28"/>
          <w:szCs w:val="28"/>
          <w:rtl w:val="true"/>
          <w:lang w:bidi="fa-IR"/>
        </w:rPr>
        <w:t>ثقة؛ جلیل، أحد من کان یفد فی کل سنة، روی عن أبی عبد الله، و أبی الحسن علیهما السلام، و أثنی علیه شفاها؛ قاله العلامة، و النجاشی</w:t>
      </w:r>
      <w:r>
        <w:rPr>
          <w:rFonts w:eastAsia="IRNazanin" w:cs="IRNazanin"/>
          <w:color w:val="111111"/>
          <w:sz w:val="28"/>
          <w:szCs w:val="28"/>
          <w:rtl w:val="true"/>
          <w:lang w:bidi="fa-IR"/>
        </w:rPr>
        <w:t>.</w:t>
      </w:r>
    </w:p>
    <w:p>
      <w:pPr>
        <w:pStyle w:val="Heading6"/>
        <w:numPr>
          <w:ilvl w:val="5"/>
          <w:numId w:val="1"/>
        </w:numPr>
        <w:rPr/>
      </w:pPr>
      <w:bookmarkStart w:id="3160" w:name="__RefHeading___Toc6344573_417432637"/>
      <w:bookmarkStart w:id="3161" w:name="_Toc1417"/>
      <w:bookmarkEnd w:id="3160"/>
      <w:r>
        <w:rPr>
          <w:rtl w:val="true"/>
        </w:rPr>
        <w:t>عمر بن منهال</w:t>
      </w:r>
      <w:r>
        <w:rPr>
          <w:rtl w:val="true"/>
        </w:rPr>
        <w:t>:</w:t>
      </w:r>
      <w:bookmarkEnd w:id="3161"/>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موثقا</w:t>
      </w:r>
      <w:r>
        <w:rPr>
          <w:rFonts w:eastAsia="IRNazanin" w:cs="IRNazanin"/>
          <w:color w:val="111111"/>
          <w:sz w:val="28"/>
          <w:szCs w:val="28"/>
          <w:rtl w:val="true"/>
          <w:lang w:bidi="fa-IR"/>
        </w:rPr>
        <w:t>.</w:t>
      </w:r>
    </w:p>
    <w:p>
      <w:pPr>
        <w:pStyle w:val="Heading6"/>
        <w:numPr>
          <w:ilvl w:val="5"/>
          <w:numId w:val="1"/>
        </w:numPr>
        <w:rPr/>
      </w:pPr>
      <w:bookmarkStart w:id="3162" w:name="__RefHeading___Toc6344575_417432637"/>
      <w:bookmarkStart w:id="3163" w:name="_Toc1418"/>
      <w:bookmarkEnd w:id="3162"/>
      <w:r>
        <w:rPr>
          <w:rtl w:val="true"/>
        </w:rPr>
        <w:t>عمر بن یزید؛ بیاع السابری</w:t>
      </w:r>
      <w:r>
        <w:rPr>
          <w:rtl w:val="true"/>
        </w:rPr>
        <w:t>:</w:t>
      </w:r>
      <w:bookmarkEnd w:id="3163"/>
    </w:p>
    <w:p>
      <w:pPr>
        <w:pStyle w:val="BookText"/>
        <w:rPr/>
      </w:pPr>
      <w:r>
        <w:rPr>
          <w:rFonts w:ascii="IRNazanin" w:hAnsi="IRNazanin" w:eastAsia="IRNazanin"/>
          <w:color w:val="111111"/>
          <w:sz w:val="28"/>
          <w:sz w:val="28"/>
          <w:szCs w:val="28"/>
          <w:rtl w:val="true"/>
          <w:lang w:bidi="fa-IR"/>
        </w:rPr>
        <w:t xml:space="preserve">ثقة،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 الشیخ، و وثقه ابن شهرآشوب أیضا</w:t>
      </w:r>
      <w:r>
        <w:rPr>
          <w:rFonts w:eastAsia="IRNazanin" w:cs="IRNazanin"/>
          <w:color w:val="111111"/>
          <w:sz w:val="28"/>
          <w:szCs w:val="28"/>
          <w:rtl w:val="true"/>
          <w:lang w:bidi="fa-IR"/>
        </w:rPr>
        <w:t>-.</w:t>
      </w:r>
    </w:p>
    <w:p>
      <w:pPr>
        <w:pStyle w:val="Heading6"/>
        <w:numPr>
          <w:ilvl w:val="5"/>
          <w:numId w:val="1"/>
        </w:numPr>
        <w:rPr/>
      </w:pPr>
      <w:bookmarkStart w:id="3164" w:name="__RefHeading___Toc6344577_417432637"/>
      <w:bookmarkStart w:id="3165" w:name="_Toc1419"/>
      <w:bookmarkEnd w:id="3164"/>
      <w:r>
        <w:rPr>
          <w:rtl w:val="true"/>
        </w:rPr>
        <w:t>عمر بن یزید بن ذبیان، الصیقل، أبو موسی</w:t>
      </w:r>
      <w:r>
        <w:rPr>
          <w:rtl w:val="true"/>
        </w:rPr>
        <w:t>:</w:t>
      </w:r>
      <w:bookmarkEnd w:id="3165"/>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بنی نهد، من أصحاب الصادق علیه السلام، ثقة؛ قاله ابن داود، نقلا عن النجاشی</w:t>
      </w:r>
      <w:r>
        <w:rPr>
          <w:rFonts w:eastAsia="IRNazanin" w:cs="IRNazanin"/>
          <w:color w:val="111111"/>
          <w:sz w:val="28"/>
          <w:szCs w:val="28"/>
          <w:rtl w:val="true"/>
          <w:lang w:bidi="fa-IR"/>
        </w:rPr>
        <w:t xml:space="preserve">. </w:t>
      </w:r>
      <w:bookmarkStart w:id="3166" w:name="pg12224_127324"/>
    </w:p>
    <w:p>
      <w:pPr>
        <w:pStyle w:val="Heading6"/>
        <w:numPr>
          <w:ilvl w:val="5"/>
          <w:numId w:val="1"/>
        </w:numPr>
        <w:rPr/>
      </w:pPr>
      <w:bookmarkStart w:id="3167" w:name="__RefHeading___Toc6344579_417432637"/>
      <w:bookmarkStart w:id="3168" w:name="_Toc1420"/>
      <w:bookmarkEnd w:id="3166"/>
      <w:bookmarkEnd w:id="3167"/>
      <w:r>
        <w:rPr>
          <w:rtl w:val="true"/>
        </w:rPr>
        <w:t>عمران بن الحصین</w:t>
      </w:r>
      <w:r>
        <w:rPr>
          <w:rtl w:val="true"/>
        </w:rPr>
        <w:t>:</w:t>
      </w:r>
      <w:bookmarkEnd w:id="3168"/>
    </w:p>
    <w:p>
      <w:pPr>
        <w:pStyle w:val="BookText"/>
        <w:rPr/>
      </w:pPr>
      <w:r>
        <w:rPr>
          <w:rFonts w:ascii="IRNazanin" w:hAnsi="IRNazanin" w:eastAsia="IRNazanin"/>
          <w:color w:val="111111"/>
          <w:sz w:val="28"/>
          <w:sz w:val="28"/>
          <w:szCs w:val="28"/>
          <w:rtl w:val="true"/>
          <w:lang w:bidi="fa-IR"/>
        </w:rPr>
        <w:t>روی الکشی عن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السابقین، الذین رجعوا إلی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العلامة</w:t>
      </w:r>
      <w:r>
        <w:rPr>
          <w:rFonts w:eastAsia="IRNazanin" w:cs="IRNazanin"/>
          <w:color w:val="111111"/>
          <w:sz w:val="28"/>
          <w:szCs w:val="28"/>
          <w:rtl w:val="true"/>
          <w:lang w:bidi="fa-IR"/>
        </w:rPr>
        <w:t>.</w:t>
      </w:r>
    </w:p>
    <w:p>
      <w:pPr>
        <w:pStyle w:val="Heading6"/>
        <w:numPr>
          <w:ilvl w:val="5"/>
          <w:numId w:val="1"/>
        </w:numPr>
        <w:rPr/>
      </w:pPr>
      <w:bookmarkStart w:id="3169" w:name="__RefHeading___Toc6344581_417432637"/>
      <w:bookmarkStart w:id="3170" w:name="_Toc1421"/>
      <w:bookmarkEnd w:id="3169"/>
      <w:r>
        <w:rPr>
          <w:rtl w:val="true"/>
        </w:rPr>
        <w:t>عمران بن علی بن أبی شعبة؛ الحلبی</w:t>
      </w:r>
      <w:r>
        <w:rPr>
          <w:rtl w:val="true"/>
        </w:rPr>
        <w:t>:</w:t>
      </w:r>
      <w:bookmarkEnd w:id="3170"/>
    </w:p>
    <w:p>
      <w:pPr>
        <w:pStyle w:val="BookText"/>
        <w:rPr/>
      </w:pPr>
      <w:r>
        <w:rPr>
          <w:rFonts w:ascii="IRNazanin" w:hAnsi="IRNazanin" w:eastAsia="IRNazanin"/>
          <w:color w:val="111111"/>
          <w:sz w:val="28"/>
          <w:sz w:val="28"/>
          <w:szCs w:val="28"/>
          <w:rtl w:val="true"/>
          <w:lang w:bidi="fa-IR"/>
        </w:rPr>
        <w:t>ثقة، لا یطعن علیه؛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توثیقه أیضا مع عبید الله بن علی</w:t>
      </w:r>
      <w:r>
        <w:rPr>
          <w:rFonts w:eastAsia="IRNazanin" w:cs="IRNazanin"/>
          <w:color w:val="111111"/>
          <w:sz w:val="28"/>
          <w:szCs w:val="28"/>
          <w:rtl w:val="true"/>
          <w:lang w:bidi="fa-IR"/>
        </w:rPr>
        <w:t>.</w:t>
      </w:r>
    </w:p>
    <w:p>
      <w:pPr>
        <w:pStyle w:val="Heading6"/>
        <w:numPr>
          <w:ilvl w:val="5"/>
          <w:numId w:val="1"/>
        </w:numPr>
        <w:rPr/>
      </w:pPr>
      <w:bookmarkStart w:id="3171" w:name="__RefHeading___Toc6344583_417432637"/>
      <w:bookmarkStart w:id="3172" w:name="_Toc1422"/>
      <w:bookmarkEnd w:id="3171"/>
      <w:r>
        <w:rPr>
          <w:rtl w:val="true"/>
        </w:rPr>
        <w:t>عمران بن محمد بن عمران؛ الأشعری</w:t>
      </w:r>
      <w:r>
        <w:rPr>
          <w:rtl w:val="true"/>
        </w:rPr>
        <w:t>:</w:t>
      </w:r>
      <w:bookmarkEnd w:id="3172"/>
    </w:p>
    <w:p>
      <w:pPr>
        <w:pStyle w:val="BookText"/>
        <w:rPr/>
      </w:pPr>
      <w:r>
        <w:rPr>
          <w:rFonts w:ascii="IRNazanin" w:hAnsi="IRNazanin" w:eastAsia="IRNazanin"/>
          <w:color w:val="111111"/>
          <w:sz w:val="28"/>
          <w:sz w:val="28"/>
          <w:szCs w:val="28"/>
          <w:rtl w:val="true"/>
          <w:lang w:bidi="fa-IR"/>
        </w:rPr>
        <w:t>ثقة؛ قاله الشیخ، فی أصحاب الرضا علیه السلام، و وثقه العلامة أیضا</w:t>
      </w:r>
      <w:r>
        <w:rPr>
          <w:rFonts w:eastAsia="IRNazanin" w:cs="IRNazanin"/>
          <w:color w:val="111111"/>
          <w:sz w:val="28"/>
          <w:szCs w:val="28"/>
          <w:rtl w:val="true"/>
          <w:lang w:bidi="fa-IR"/>
        </w:rPr>
        <w:t>-.</w:t>
      </w:r>
    </w:p>
    <w:p>
      <w:pPr>
        <w:pStyle w:val="Heading6"/>
        <w:numPr>
          <w:ilvl w:val="5"/>
          <w:numId w:val="1"/>
        </w:numPr>
        <w:rPr/>
      </w:pPr>
      <w:bookmarkStart w:id="3173" w:name="__RefHeading___Toc6344585_417432637"/>
      <w:bookmarkStart w:id="3174" w:name="_Toc1423"/>
      <w:bookmarkEnd w:id="3173"/>
      <w:r>
        <w:rPr>
          <w:rtl w:val="true"/>
        </w:rPr>
        <w:t>عمران بن مسکان؛ أبو محمد</w:t>
      </w:r>
      <w:r>
        <w:rPr>
          <w:rtl w:val="true"/>
        </w:rPr>
        <w:t>:</w:t>
      </w:r>
      <w:bookmarkEnd w:id="3174"/>
    </w:p>
    <w:p>
      <w:pPr>
        <w:pStyle w:val="BookText"/>
        <w:rPr/>
      </w:pPr>
      <w:r>
        <w:rPr>
          <w:rFonts w:ascii="IRNazanin" w:hAnsi="IRNazanin" w:eastAsia="IRNazanin"/>
          <w:color w:val="111111"/>
          <w:sz w:val="28"/>
          <w:sz w:val="28"/>
          <w:szCs w:val="28"/>
          <w:rtl w:val="true"/>
          <w:lang w:bidi="fa-IR"/>
        </w:rPr>
        <w:t>کوفی،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175" w:name="__RefHeading___Toc6344587_417432637"/>
      <w:bookmarkStart w:id="3176" w:name="_Toc1424"/>
      <w:bookmarkEnd w:id="3175"/>
      <w:r>
        <w:rPr>
          <w:rtl w:val="true"/>
        </w:rPr>
        <w:t>عمران بن موسی؛ الزیتونی</w:t>
      </w:r>
      <w:r>
        <w:rPr>
          <w:rtl w:val="true"/>
        </w:rPr>
        <w:t>:</w:t>
      </w:r>
      <w:bookmarkEnd w:id="3176"/>
    </w:p>
    <w:p>
      <w:pPr>
        <w:pStyle w:val="BookText"/>
        <w:rPr/>
      </w:pPr>
      <w:r>
        <w:rPr>
          <w:rFonts w:ascii="IRNazanin" w:hAnsi="IRNazanin" w:eastAsia="IRNazanin"/>
          <w:color w:val="111111"/>
          <w:sz w:val="28"/>
          <w:sz w:val="28"/>
          <w:szCs w:val="28"/>
          <w:rtl w:val="true"/>
          <w:lang w:bidi="fa-IR"/>
        </w:rPr>
        <w:t>قمی،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177" w:name="__RefHeading___Toc6344589_417432637"/>
      <w:bookmarkStart w:id="3178" w:name="_Toc1425"/>
      <w:bookmarkEnd w:id="3177"/>
      <w:r>
        <w:rPr>
          <w:rtl w:val="true"/>
        </w:rPr>
        <w:t>عمران بن میثم بن یحیی؛ الأسدی</w:t>
      </w:r>
      <w:r>
        <w:rPr>
          <w:rtl w:val="true"/>
        </w:rPr>
        <w:t>:</w:t>
      </w:r>
      <w:bookmarkEnd w:id="3178"/>
    </w:p>
    <w:p>
      <w:pPr>
        <w:pStyle w:val="BookText"/>
        <w:rPr/>
      </w:pPr>
      <w:r>
        <w:rPr>
          <w:rFonts w:ascii="IRNazanin" w:hAnsi="IRNazanin" w:eastAsia="IRNazanin"/>
          <w:color w:val="111111"/>
          <w:sz w:val="28"/>
          <w:sz w:val="28"/>
          <w:szCs w:val="28"/>
          <w:rtl w:val="true"/>
          <w:lang w:bidi="fa-IR"/>
        </w:rPr>
        <w:t>مولی، ثقة، روی عن أبی عبد الله، و أبی جعفر علیهما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179" w:name="__RefHeading___Toc6344591_417432637"/>
      <w:bookmarkStart w:id="3180" w:name="_Toc1426"/>
      <w:bookmarkEnd w:id="3179"/>
      <w:r>
        <w:rPr>
          <w:rtl w:val="true"/>
        </w:rPr>
        <w:t>العمرکی بن علی؛ البوفکی</w:t>
      </w:r>
      <w:r>
        <w:rPr>
          <w:rtl w:val="true"/>
        </w:rPr>
        <w:t>:</w:t>
      </w:r>
      <w:bookmarkEnd w:id="3180"/>
    </w:p>
    <w:p>
      <w:pPr>
        <w:pStyle w:val="BookText"/>
        <w:rPr/>
      </w:pPr>
      <w:r>
        <w:rPr>
          <w:rFonts w:ascii="IRNazanin" w:hAnsi="IRNazanin" w:eastAsia="IRNazanin"/>
          <w:color w:val="111111"/>
          <w:sz w:val="28"/>
          <w:sz w:val="28"/>
          <w:szCs w:val="28"/>
          <w:rtl w:val="true"/>
          <w:lang w:bidi="fa-IR"/>
        </w:rPr>
        <w:t>شیخ، من أصحابنا،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181" w:name="__RefHeading___Toc6344593_417432637"/>
      <w:bookmarkStart w:id="3182" w:name="_Toc1427"/>
      <w:bookmarkEnd w:id="3181"/>
      <w:r>
        <w:rPr>
          <w:rtl w:val="true"/>
        </w:rPr>
        <w:t>عمیر بن زرارة</w:t>
      </w:r>
      <w:r>
        <w:rPr>
          <w:rtl w:val="true"/>
        </w:rPr>
        <w:t>:</w:t>
      </w:r>
      <w:bookmarkEnd w:id="3182"/>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ثقات أمیر المؤمنین علیه السلام، کما تقدم فی الفائدة السابعة</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3183" w:name="pg12224_127325"/>
    </w:p>
    <w:p>
      <w:pPr>
        <w:pStyle w:val="Heading6"/>
        <w:numPr>
          <w:ilvl w:val="5"/>
          <w:numId w:val="1"/>
        </w:numPr>
        <w:rPr/>
      </w:pPr>
      <w:bookmarkStart w:id="3184" w:name="__RefHeading___Toc6344595_417432637"/>
      <w:bookmarkStart w:id="3185" w:name="_Toc1428"/>
      <w:bookmarkEnd w:id="3183"/>
      <w:bookmarkEnd w:id="3184"/>
      <w:r>
        <w:rPr>
          <w:rtl w:val="true"/>
        </w:rPr>
        <w:t>عنبسة بن بجاد</w:t>
      </w:r>
      <w:r>
        <w:rPr>
          <w:rtl w:val="true"/>
        </w:rPr>
        <w:t>:</w:t>
      </w:r>
      <w:bookmarkEnd w:id="3185"/>
    </w:p>
    <w:p>
      <w:pPr>
        <w:pStyle w:val="BookText"/>
        <w:rPr/>
      </w:pPr>
      <w:r>
        <w:rPr>
          <w:rFonts w:ascii="IRNazanin" w:hAnsi="IRNazanin" w:eastAsia="IRNazanin"/>
          <w:color w:val="111111"/>
          <w:sz w:val="28"/>
          <w:sz w:val="28"/>
          <w:szCs w:val="28"/>
          <w:rtl w:val="true"/>
          <w:lang w:bidi="fa-IR"/>
        </w:rPr>
        <w:t>کان خیرا، فاضلا؛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ابن داود توثیقه، عن النجاشی</w:t>
      </w:r>
      <w:r>
        <w:rPr>
          <w:rFonts w:eastAsia="IRNazanin" w:cs="IRNazanin"/>
          <w:color w:val="111111"/>
          <w:sz w:val="28"/>
          <w:szCs w:val="28"/>
          <w:rtl w:val="true"/>
          <w:lang w:bidi="fa-IR"/>
        </w:rPr>
        <w:t>.</w:t>
      </w:r>
    </w:p>
    <w:p>
      <w:pPr>
        <w:pStyle w:val="Heading6"/>
        <w:numPr>
          <w:ilvl w:val="5"/>
          <w:numId w:val="1"/>
        </w:numPr>
        <w:rPr/>
      </w:pPr>
      <w:bookmarkStart w:id="3186" w:name="__RefHeading___Toc6344597_417432637"/>
      <w:bookmarkStart w:id="3187" w:name="_Toc1429"/>
      <w:bookmarkEnd w:id="3186"/>
      <w:r>
        <w:rPr>
          <w:rtl w:val="true"/>
        </w:rPr>
        <w:t>عون بن سالم</w:t>
      </w:r>
      <w:r>
        <w:rPr>
          <w:rtl w:val="true"/>
        </w:rPr>
        <w:t>:</w:t>
      </w:r>
      <w:bookmarkEnd w:id="3187"/>
    </w:p>
    <w:p>
      <w:pPr>
        <w:pStyle w:val="BookText"/>
        <w:rPr/>
      </w:pPr>
      <w:r>
        <w:rPr>
          <w:rFonts w:ascii="IRNazanin" w:hAnsi="IRNazanin" w:eastAsia="IRNazanin"/>
          <w:color w:val="111111"/>
          <w:sz w:val="28"/>
          <w:sz w:val="28"/>
          <w:szCs w:val="28"/>
          <w:rtl w:val="true"/>
          <w:lang w:bidi="fa-IR"/>
        </w:rPr>
        <w:t>ثقة، قلیل الحدیث؛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188" w:name="__RefHeading___Toc6344599_417432637"/>
      <w:bookmarkStart w:id="3189" w:name="_Toc1430"/>
      <w:bookmarkEnd w:id="3188"/>
      <w:r>
        <w:rPr>
          <w:rtl w:val="true"/>
        </w:rPr>
        <w:t>عون بن عبد الله بن جعفر بن أبی طالب</w:t>
      </w:r>
      <w:r>
        <w:rPr>
          <w:rtl w:val="true"/>
        </w:rPr>
        <w:t>:</w:t>
      </w:r>
      <w:bookmarkEnd w:id="3189"/>
    </w:p>
    <w:p>
      <w:pPr>
        <w:pStyle w:val="BookText"/>
        <w:rPr/>
      </w:pPr>
      <w:r>
        <w:rPr>
          <w:rFonts w:ascii="IRNazanin" w:hAnsi="IRNazanin" w:eastAsia="IRNazanin"/>
          <w:color w:val="111111"/>
          <w:sz w:val="28"/>
          <w:sz w:val="28"/>
          <w:szCs w:val="28"/>
          <w:rtl w:val="true"/>
          <w:lang w:bidi="fa-IR"/>
        </w:rPr>
        <w:t>من أصحاب الحسین علیه السلام، قتل معه بالطف؛ قاله العلامة، و الشیخ</w:t>
      </w:r>
      <w:r>
        <w:rPr>
          <w:rFonts w:eastAsia="IRNazanin" w:cs="IRNazanin"/>
          <w:color w:val="111111"/>
          <w:sz w:val="28"/>
          <w:szCs w:val="28"/>
          <w:rtl w:val="true"/>
          <w:lang w:bidi="fa-IR"/>
        </w:rPr>
        <w:t>.</w:t>
      </w:r>
    </w:p>
    <w:p>
      <w:pPr>
        <w:pStyle w:val="Heading6"/>
        <w:numPr>
          <w:ilvl w:val="5"/>
          <w:numId w:val="1"/>
        </w:numPr>
        <w:rPr/>
      </w:pPr>
      <w:bookmarkStart w:id="3190" w:name="__RefHeading___Toc6344601_417432637"/>
      <w:bookmarkStart w:id="3191" w:name="_Toc1431"/>
      <w:bookmarkEnd w:id="3190"/>
      <w:r>
        <w:rPr>
          <w:rtl w:val="true"/>
        </w:rPr>
        <w:t>عیسی بن أبی منصور، شلقان و اسم أبی منصور</w:t>
      </w:r>
      <w:r>
        <w:rPr>
          <w:rtl w:val="true"/>
        </w:rPr>
        <w:t xml:space="preserve">: </w:t>
      </w:r>
      <w:r>
        <w:rPr>
          <w:rtl w:val="true"/>
        </w:rPr>
        <w:t>صبیح</w:t>
      </w:r>
      <w:r>
        <w:rPr>
          <w:rtl w:val="true"/>
        </w:rPr>
        <w:t>-:</w:t>
      </w:r>
      <w:bookmarkEnd w:id="3191"/>
    </w:p>
    <w:p>
      <w:pPr>
        <w:pStyle w:val="BookText"/>
        <w:rPr/>
      </w:pPr>
      <w:r>
        <w:rPr>
          <w:rFonts w:ascii="IRNazanin" w:hAnsi="IRNazanin" w:eastAsia="IRNazanin"/>
          <w:color w:val="111111"/>
          <w:sz w:val="28"/>
          <w:sz w:val="28"/>
          <w:szCs w:val="28"/>
          <w:rtl w:val="true"/>
          <w:lang w:bidi="fa-IR"/>
        </w:rPr>
        <w:t>روی الصدوق، و الکشی، و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خیار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أهل الجنة، و أنه خیر،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العلامة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فی أسانید الفقیه مدح بلیغ له</w:t>
      </w:r>
      <w:r>
        <w:rPr>
          <w:rFonts w:eastAsia="IRNazanin" w:cs="IRNazanin"/>
          <w:color w:val="111111"/>
          <w:sz w:val="28"/>
          <w:szCs w:val="28"/>
          <w:rtl w:val="true"/>
          <w:lang w:bidi="fa-IR"/>
        </w:rPr>
        <w:t>.</w:t>
      </w:r>
    </w:p>
    <w:p>
      <w:pPr>
        <w:pStyle w:val="Heading6"/>
        <w:numPr>
          <w:ilvl w:val="5"/>
          <w:numId w:val="1"/>
        </w:numPr>
        <w:rPr/>
      </w:pPr>
      <w:bookmarkStart w:id="3192" w:name="__RefHeading___Toc6344603_417432637"/>
      <w:bookmarkStart w:id="3193" w:name="_Toc1432"/>
      <w:bookmarkEnd w:id="3192"/>
      <w:r>
        <w:rPr>
          <w:rtl w:val="true"/>
        </w:rPr>
        <w:t>عیسی بن أعین؛ الجریری؛ الأسدی</w:t>
      </w:r>
      <w:r>
        <w:rPr>
          <w:rtl w:val="true"/>
        </w:rPr>
        <w:t>:</w:t>
      </w:r>
      <w:bookmarkEnd w:id="3193"/>
    </w:p>
    <w:p>
      <w:pPr>
        <w:pStyle w:val="BookText"/>
        <w:rPr/>
      </w:pPr>
      <w:r>
        <w:rPr>
          <w:rFonts w:ascii="IRNazanin" w:hAnsi="IRNazanin" w:eastAsia="IRNazanin"/>
          <w:color w:val="111111"/>
          <w:sz w:val="28"/>
          <w:sz w:val="28"/>
          <w:szCs w:val="28"/>
          <w:rtl w:val="true"/>
          <w:lang w:bidi="fa-IR"/>
        </w:rPr>
        <w:t>مولی، کوفی، ثقة،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194" w:name="__RefHeading___Toc6344605_417432637"/>
      <w:bookmarkStart w:id="3195" w:name="_Toc1433"/>
      <w:bookmarkEnd w:id="3194"/>
      <w:r>
        <w:rPr>
          <w:rtl w:val="true"/>
        </w:rPr>
        <w:t>عیسی بن جعفر بن عاصم</w:t>
      </w:r>
      <w:r>
        <w:rPr>
          <w:rtl w:val="true"/>
        </w:rPr>
        <w:t>:</w:t>
      </w:r>
      <w:bookmarkEnd w:id="319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له أبو الحسن علیه السلام؛ رواه الکشی، و نقله العلامة</w:t>
      </w:r>
      <w:r>
        <w:rPr>
          <w:rFonts w:eastAsia="IRNazanin" w:cs="IRNazanin"/>
          <w:color w:val="111111"/>
          <w:sz w:val="28"/>
          <w:szCs w:val="28"/>
          <w:rtl w:val="true"/>
          <w:lang w:bidi="fa-IR"/>
        </w:rPr>
        <w:t xml:space="preserve">. </w:t>
      </w:r>
      <w:bookmarkStart w:id="3196" w:name="pg12224_127326"/>
    </w:p>
    <w:p>
      <w:pPr>
        <w:pStyle w:val="Heading6"/>
        <w:numPr>
          <w:ilvl w:val="5"/>
          <w:numId w:val="1"/>
        </w:numPr>
        <w:rPr/>
      </w:pPr>
      <w:bookmarkStart w:id="3197" w:name="__RefHeading___Toc6344607_417432637"/>
      <w:bookmarkStart w:id="3198" w:name="_Toc1434"/>
      <w:bookmarkEnd w:id="3196"/>
      <w:bookmarkEnd w:id="3197"/>
      <w:r>
        <w:rPr>
          <w:rtl w:val="true"/>
        </w:rPr>
        <w:t>عیسی بن راشد</w:t>
      </w:r>
      <w:r>
        <w:rPr>
          <w:rtl w:val="true"/>
        </w:rPr>
        <w:t>:</w:t>
      </w:r>
      <w:bookmarkEnd w:id="3198"/>
    </w:p>
    <w:p>
      <w:pPr>
        <w:pStyle w:val="BookText"/>
        <w:rPr/>
      </w:pPr>
      <w:r>
        <w:rPr>
          <w:rFonts w:ascii="IRNazanin" w:hAnsi="IRNazanin" w:eastAsia="IRNazanin"/>
          <w:color w:val="111111"/>
          <w:sz w:val="28"/>
          <w:sz w:val="28"/>
          <w:szCs w:val="28"/>
          <w:rtl w:val="true"/>
          <w:lang w:bidi="fa-IR"/>
        </w:rPr>
        <w:t>ثقة، روی عن أبی عبد الله علیه السلام، یعرف بابن کازر</w:t>
      </w:r>
      <w:r>
        <w:rPr>
          <w:rStyle w:val="FootnoteAnchor"/>
          <w:rtl w:val="true"/>
        </w:rPr>
        <w:footnoteReference w:id="428"/>
      </w:r>
      <w:r>
        <w:rPr>
          <w:rFonts w:ascii="IRNazanin" w:hAnsi="IRNazanin" w:eastAsia="IRNazanin"/>
          <w:color w:val="111111"/>
          <w:sz w:val="28"/>
          <w:sz w:val="28"/>
          <w:szCs w:val="28"/>
          <w:rtl w:val="true"/>
          <w:lang w:bidi="fa-IR"/>
        </w:rPr>
        <w:t xml:space="preserve">،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یرویه جماعة؛ قاله النجاشی</w:t>
      </w:r>
      <w:r>
        <w:rPr>
          <w:rFonts w:eastAsia="IRNazanin" w:cs="IRNazanin"/>
          <w:color w:val="111111"/>
          <w:sz w:val="28"/>
          <w:szCs w:val="28"/>
          <w:rtl w:val="true"/>
          <w:lang w:bidi="fa-IR"/>
        </w:rPr>
        <w:t>.</w:t>
      </w:r>
    </w:p>
    <w:p>
      <w:pPr>
        <w:pStyle w:val="Heading6"/>
        <w:numPr>
          <w:ilvl w:val="5"/>
          <w:numId w:val="1"/>
        </w:numPr>
        <w:rPr/>
      </w:pPr>
      <w:bookmarkStart w:id="3199" w:name="__RefHeading___Toc6344609_417432637"/>
      <w:bookmarkStart w:id="3200" w:name="_Toc1435"/>
      <w:bookmarkEnd w:id="3199"/>
      <w:r>
        <w:rPr>
          <w:rtl w:val="true"/>
        </w:rPr>
        <w:t>عیسی بن روضة، حاجب المنصور</w:t>
      </w:r>
      <w:r>
        <w:rPr>
          <w:rtl w:val="true"/>
        </w:rPr>
        <w:t>:</w:t>
      </w:r>
      <w:bookmarkEnd w:id="3200"/>
    </w:p>
    <w:p>
      <w:pPr>
        <w:pStyle w:val="BookText"/>
        <w:rPr/>
      </w:pPr>
      <w:r>
        <w:rPr>
          <w:rFonts w:ascii="IRNazanin" w:hAnsi="IRNazanin" w:eastAsia="IRNazanin"/>
          <w:color w:val="111111"/>
          <w:sz w:val="28"/>
          <w:sz w:val="28"/>
          <w:szCs w:val="28"/>
          <w:rtl w:val="true"/>
          <w:lang w:bidi="fa-IR"/>
        </w:rPr>
        <w:t xml:space="preserve">کان متکلما، جید الکلام،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 النجاشی</w:t>
      </w:r>
      <w:r>
        <w:rPr>
          <w:rFonts w:eastAsia="IRNazanin" w:cs="IRNazanin"/>
          <w:color w:val="111111"/>
          <w:sz w:val="28"/>
          <w:szCs w:val="28"/>
          <w:rtl w:val="true"/>
          <w:lang w:bidi="fa-IR"/>
        </w:rPr>
        <w:t>.</w:t>
      </w:r>
    </w:p>
    <w:p>
      <w:pPr>
        <w:pStyle w:val="Heading6"/>
        <w:numPr>
          <w:ilvl w:val="5"/>
          <w:numId w:val="1"/>
        </w:numPr>
        <w:rPr/>
      </w:pPr>
      <w:bookmarkStart w:id="3201" w:name="__RefHeading___Toc6344611_417432637"/>
      <w:bookmarkStart w:id="3202" w:name="_Toc1436"/>
      <w:bookmarkEnd w:id="3201"/>
      <w:r>
        <w:rPr>
          <w:rtl w:val="true"/>
        </w:rPr>
        <w:t>عیسی بن السری؛ أبو الیسع؛ الکرخی</w:t>
      </w:r>
      <w:r>
        <w:rPr>
          <w:rtl w:val="true"/>
        </w:rPr>
        <w:t>:</w:t>
      </w:r>
      <w:bookmarkEnd w:id="3202"/>
    </w:p>
    <w:p>
      <w:pPr>
        <w:pStyle w:val="BookText"/>
        <w:rPr/>
      </w:pPr>
      <w:r>
        <w:rPr>
          <w:rFonts w:ascii="IRNazanin" w:hAnsi="IRNazanin" w:eastAsia="IRNazanin"/>
          <w:color w:val="111111"/>
          <w:sz w:val="28"/>
          <w:sz w:val="28"/>
          <w:szCs w:val="28"/>
          <w:rtl w:val="true"/>
          <w:lang w:bidi="fa-IR"/>
        </w:rPr>
        <w:t>بغدادی؛ مولی، ثقة،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203" w:name="__RefHeading___Toc6344613_417432637"/>
      <w:bookmarkStart w:id="3204" w:name="_Toc1437"/>
      <w:bookmarkEnd w:id="3203"/>
      <w:r>
        <w:rPr>
          <w:rtl w:val="true"/>
        </w:rPr>
        <w:t>عیسی بن صبیح؛ العرزمی</w:t>
      </w:r>
      <w:r>
        <w:rPr>
          <w:rtl w:val="true"/>
        </w:rPr>
        <w:t>:</w:t>
      </w:r>
      <w:bookmarkEnd w:id="3204"/>
    </w:p>
    <w:p>
      <w:pPr>
        <w:pStyle w:val="BookText"/>
        <w:rPr/>
      </w:pPr>
      <w:r>
        <w:rPr>
          <w:rFonts w:ascii="IRNazanin" w:hAnsi="IRNazanin" w:eastAsia="IRNazanin"/>
          <w:color w:val="111111"/>
          <w:sz w:val="28"/>
          <w:sz w:val="28"/>
          <w:szCs w:val="28"/>
          <w:rtl w:val="true"/>
          <w:lang w:bidi="fa-IR"/>
        </w:rPr>
        <w:t>عربی، صلیب، ثقة، روی عن أبی عبد الله علیه السلام؛ قاله العلامة، و النجاشی</w:t>
      </w:r>
      <w:r>
        <w:rPr>
          <w:rFonts w:eastAsia="IRNazanin" w:cs="IRNazanin"/>
          <w:color w:val="111111"/>
          <w:sz w:val="28"/>
          <w:szCs w:val="28"/>
          <w:rtl w:val="true"/>
          <w:lang w:bidi="fa-IR"/>
        </w:rPr>
        <w:t>.</w:t>
      </w:r>
    </w:p>
    <w:p>
      <w:pPr>
        <w:pStyle w:val="Heading6"/>
        <w:numPr>
          <w:ilvl w:val="5"/>
          <w:numId w:val="1"/>
        </w:numPr>
        <w:rPr/>
      </w:pPr>
      <w:bookmarkStart w:id="3205" w:name="__RefHeading___Toc6344615_417432637"/>
      <w:bookmarkStart w:id="3206" w:name="_Toc1438"/>
      <w:bookmarkEnd w:id="3205"/>
      <w:r>
        <w:rPr>
          <w:rtl w:val="true"/>
        </w:rPr>
        <w:t>عیسی بن عبد الله؛ القمی</w:t>
      </w:r>
      <w:r>
        <w:rPr>
          <w:rtl w:val="true"/>
        </w:rPr>
        <w:t>:</w:t>
      </w:r>
      <w:bookmarkEnd w:id="3206"/>
    </w:p>
    <w:p>
      <w:pPr>
        <w:pStyle w:val="BookText"/>
        <w:rPr/>
      </w:pPr>
      <w:r>
        <w:rPr>
          <w:rFonts w:ascii="IRNazanin" w:hAnsi="IRNazanin" w:eastAsia="IRNazanin"/>
          <w:color w:val="111111"/>
          <w:sz w:val="28"/>
          <w:sz w:val="28"/>
          <w:szCs w:val="28"/>
          <w:rtl w:val="true"/>
          <w:lang w:bidi="fa-IR"/>
        </w:rPr>
        <w:t>روی الکشی مدحه، و نقله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ابن داود، عن الکشی توثیقه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نقلا عن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عیسی بن عبد الله بن سعد کان یشبه أباه، و کان وجها عند أبی عبد الله علیه السلام، مختصا به</w:t>
      </w:r>
      <w:r>
        <w:rPr>
          <w:rFonts w:eastAsia="IRNazanin" w:cs="IRNazanin"/>
          <w:color w:val="111111"/>
          <w:sz w:val="28"/>
          <w:szCs w:val="28"/>
          <w:rtl w:val="true"/>
          <w:lang w:bidi="fa-IR"/>
        </w:rPr>
        <w:t>.</w:t>
      </w:r>
    </w:p>
    <w:p>
      <w:pPr>
        <w:pStyle w:val="Heading6"/>
        <w:numPr>
          <w:ilvl w:val="5"/>
          <w:numId w:val="1"/>
        </w:numPr>
        <w:rPr/>
      </w:pPr>
      <w:bookmarkStart w:id="3207" w:name="__RefHeading___Toc6344617_417432637"/>
      <w:bookmarkStart w:id="3208" w:name="_Toc1439"/>
      <w:bookmarkEnd w:id="3207"/>
      <w:r>
        <w:rPr>
          <w:rtl w:val="true"/>
        </w:rPr>
        <w:t>عیسی بن الولید؛ الهمدانی</w:t>
      </w:r>
      <w:r>
        <w:rPr>
          <w:rtl w:val="true"/>
        </w:rPr>
        <w:t>:</w:t>
      </w:r>
      <w:bookmarkEnd w:id="3208"/>
    </w:p>
    <w:p>
      <w:pPr>
        <w:pStyle w:val="BookText"/>
        <w:rPr/>
      </w:pPr>
      <w:r>
        <w:rPr>
          <w:rFonts w:ascii="IRNazanin" w:hAnsi="IRNazanin" w:eastAsia="IRNazanin"/>
          <w:color w:val="111111"/>
          <w:sz w:val="28"/>
          <w:sz w:val="28"/>
          <w:szCs w:val="28"/>
          <w:rtl w:val="true"/>
          <w:lang w:bidi="fa-IR"/>
        </w:rPr>
        <w:t>کوفی، ثقة؛ قاله النجاشی، و ابن داود</w:t>
      </w:r>
      <w:r>
        <w:rPr>
          <w:rFonts w:eastAsia="IRNazanin" w:cs="IRNazanin"/>
          <w:color w:val="111111"/>
          <w:sz w:val="28"/>
          <w:szCs w:val="28"/>
          <w:rtl w:val="true"/>
          <w:lang w:bidi="fa-IR"/>
        </w:rPr>
        <w:t>.</w:t>
      </w:r>
    </w:p>
    <w:p>
      <w:pPr>
        <w:pStyle w:val="Heading6"/>
        <w:numPr>
          <w:ilvl w:val="5"/>
          <w:numId w:val="1"/>
        </w:numPr>
        <w:rPr/>
      </w:pPr>
      <w:bookmarkStart w:id="3209" w:name="__RefHeading___Toc6344619_417432637"/>
      <w:bookmarkStart w:id="3210" w:name="_Toc1440"/>
      <w:bookmarkEnd w:id="3209"/>
      <w:r>
        <w:rPr>
          <w:rtl w:val="true"/>
        </w:rPr>
        <w:t>عیص بن القاسم بن ثابت؛ البجلی</w:t>
      </w:r>
      <w:r>
        <w:rPr>
          <w:rtl w:val="true"/>
        </w:rPr>
        <w:t>:</w:t>
      </w:r>
      <w:bookmarkEnd w:id="3210"/>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کوفی، عربی، یکنی أبا القاسم، ثقة، عین، روی عن أبی </w:t>
      </w:r>
      <w:bookmarkStart w:id="3211" w:name="pg12224_127327"/>
    </w:p>
    <w:p>
      <w:pPr>
        <w:pStyle w:val="BookText"/>
        <w:rPr/>
      </w:pPr>
      <w:bookmarkEnd w:id="3211"/>
      <w:r>
        <w:rPr>
          <w:rFonts w:ascii="IRNazanin" w:hAnsi="IRNazanin" w:eastAsia="IRNazanin"/>
          <w:color w:val="111111"/>
          <w:sz w:val="28"/>
          <w:sz w:val="28"/>
          <w:szCs w:val="28"/>
          <w:rtl w:val="true"/>
          <w:lang w:bidi="fa-IR"/>
        </w:rPr>
        <w:t>عبد الله، و أبی الحسن علیهما السلام؛ قاله النجاشی، و العلامة</w:t>
      </w:r>
      <w:r>
        <w:rPr>
          <w:rFonts w:eastAsia="IRNazanin" w:cs="IRNazanin"/>
          <w:color w:val="111111"/>
          <w:sz w:val="28"/>
          <w:szCs w:val="28"/>
          <w:rtl w:val="true"/>
          <w:lang w:bidi="fa-IR"/>
        </w:rPr>
        <w:t>.</w:t>
      </w:r>
    </w:p>
    <w:p>
      <w:pPr>
        <w:pStyle w:val="Heading5"/>
        <w:numPr>
          <w:ilvl w:val="4"/>
          <w:numId w:val="1"/>
        </w:numPr>
        <w:rPr/>
      </w:pPr>
      <w:bookmarkStart w:id="3212" w:name="__RefHeading___Toc6344621_417432637"/>
      <w:bookmarkStart w:id="3213" w:name="_Toc1441"/>
      <w:bookmarkEnd w:id="3212"/>
      <w:r>
        <w:rPr>
          <w:rtl w:val="true"/>
        </w:rPr>
        <w:t>باب الغین‌</w:t>
      </w:r>
      <w:bookmarkEnd w:id="3213"/>
    </w:p>
    <w:p>
      <w:pPr>
        <w:pStyle w:val="Heading6"/>
        <w:numPr>
          <w:ilvl w:val="5"/>
          <w:numId w:val="1"/>
        </w:numPr>
        <w:rPr/>
      </w:pPr>
      <w:bookmarkStart w:id="3214" w:name="__RefHeading___Toc6344623_417432637"/>
      <w:bookmarkStart w:id="3215" w:name="_Toc1442"/>
      <w:bookmarkEnd w:id="3214"/>
      <w:r>
        <w:rPr>
          <w:rtl w:val="true"/>
        </w:rPr>
        <w:t>غالب بن عثمان؛ المنقری؛ مولاهم</w:t>
      </w:r>
      <w:r>
        <w:rPr>
          <w:rtl w:val="true"/>
        </w:rPr>
        <w:t>:</w:t>
      </w:r>
      <w:bookmarkEnd w:id="3215"/>
    </w:p>
    <w:p>
      <w:pPr>
        <w:pStyle w:val="BookText"/>
        <w:rPr/>
      </w:pPr>
      <w:r>
        <w:rPr>
          <w:rFonts w:ascii="IRNazanin" w:hAnsi="IRNazanin" w:eastAsia="IRNazanin"/>
          <w:color w:val="111111"/>
          <w:sz w:val="28"/>
          <w:sz w:val="28"/>
          <w:szCs w:val="28"/>
          <w:rtl w:val="true"/>
          <w:lang w:bidi="fa-IR"/>
        </w:rPr>
        <w:t>کوفی، سمال بمعنی کحال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مولی أعین، روی عن أبی عبد الله علیه السلام، ثقة، و کان واقفیا؛ قاله العلامة، و وثقه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واقفی</w:t>
      </w:r>
      <w:r>
        <w:rPr>
          <w:rFonts w:eastAsia="IRNazanin" w:cs="IRNazanin"/>
          <w:color w:val="111111"/>
          <w:sz w:val="28"/>
          <w:szCs w:val="28"/>
          <w:rtl w:val="true"/>
          <w:lang w:bidi="fa-IR"/>
        </w:rPr>
        <w:t>.</w:t>
      </w:r>
    </w:p>
    <w:p>
      <w:pPr>
        <w:pStyle w:val="Heading6"/>
        <w:numPr>
          <w:ilvl w:val="5"/>
          <w:numId w:val="1"/>
        </w:numPr>
        <w:rPr/>
      </w:pPr>
      <w:bookmarkStart w:id="3216" w:name="__RefHeading___Toc6344625_417432637"/>
      <w:bookmarkStart w:id="3217" w:name="_Toc1443"/>
      <w:bookmarkEnd w:id="3216"/>
      <w:r>
        <w:rPr>
          <w:rtl w:val="true"/>
        </w:rPr>
        <w:t>غیاث بن إبراهیم؛ التمیمی؛ الأسدی</w:t>
      </w:r>
      <w:r>
        <w:rPr>
          <w:rtl w:val="true"/>
        </w:rPr>
        <w:t>:</w:t>
      </w:r>
      <w:bookmarkEnd w:id="3217"/>
    </w:p>
    <w:p>
      <w:pPr>
        <w:pStyle w:val="BookText"/>
        <w:rPr/>
      </w:pPr>
      <w:r>
        <w:rPr>
          <w:rFonts w:ascii="IRNazanin" w:hAnsi="IRNazanin" w:eastAsia="IRNazanin"/>
          <w:color w:val="111111"/>
          <w:sz w:val="28"/>
          <w:sz w:val="28"/>
          <w:szCs w:val="28"/>
          <w:rtl w:val="true"/>
          <w:lang w:bidi="fa-IR"/>
        </w:rPr>
        <w:t>ثقة، بتری؛ قاله العلامة، 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بتری</w:t>
      </w:r>
      <w:r>
        <w:rPr>
          <w:rFonts w:eastAsia="IRNazanin" w:cs="IRNazanin"/>
          <w:color w:val="111111"/>
          <w:sz w:val="28"/>
          <w:szCs w:val="28"/>
          <w:rtl w:val="true"/>
          <w:lang w:bidi="fa-IR"/>
        </w:rPr>
        <w:t>.</w:t>
      </w:r>
    </w:p>
    <w:p>
      <w:pPr>
        <w:pStyle w:val="Heading6"/>
        <w:numPr>
          <w:ilvl w:val="5"/>
          <w:numId w:val="1"/>
        </w:numPr>
        <w:rPr/>
      </w:pPr>
      <w:bookmarkStart w:id="3218" w:name="__RefHeading___Toc6344627_417432637"/>
      <w:bookmarkStart w:id="3219" w:name="_Toc1444"/>
      <w:bookmarkEnd w:id="3218"/>
      <w:r>
        <w:rPr>
          <w:rtl w:val="true"/>
        </w:rPr>
        <w:t>غیاث بن کلوب بن فیهس</w:t>
      </w:r>
      <w:r>
        <w:rPr>
          <w:rtl w:val="true"/>
        </w:rPr>
        <w:t>:</w:t>
      </w:r>
      <w:bookmarkEnd w:id="3219"/>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 النجاشی، و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العصابة عملت بروایاته</w:t>
      </w:r>
      <w:r>
        <w:rPr>
          <w:rFonts w:eastAsia="IRNazanin" w:cs="IRNazanin"/>
          <w:color w:val="111111"/>
          <w:sz w:val="28"/>
          <w:szCs w:val="28"/>
          <w:rtl w:val="true"/>
          <w:lang w:bidi="fa-IR"/>
        </w:rPr>
        <w:t>.</w:t>
      </w:r>
    </w:p>
    <w:p>
      <w:pPr>
        <w:pStyle w:val="Heading5"/>
        <w:numPr>
          <w:ilvl w:val="4"/>
          <w:numId w:val="1"/>
        </w:numPr>
        <w:rPr/>
      </w:pPr>
      <w:bookmarkStart w:id="3220" w:name="__RefHeading___Toc6344629_417432637"/>
      <w:bookmarkStart w:id="3221" w:name="_Toc1445"/>
      <w:bookmarkEnd w:id="3220"/>
      <w:r>
        <w:rPr>
          <w:rtl w:val="true"/>
        </w:rPr>
        <w:t>باب الفاء</w:t>
      </w:r>
      <w:bookmarkEnd w:id="3221"/>
    </w:p>
    <w:p>
      <w:pPr>
        <w:pStyle w:val="Heading6"/>
        <w:numPr>
          <w:ilvl w:val="5"/>
          <w:numId w:val="1"/>
        </w:numPr>
        <w:rPr/>
      </w:pPr>
      <w:bookmarkStart w:id="3222" w:name="__RefHeading___Toc6344631_417432637"/>
      <w:bookmarkStart w:id="3223" w:name="_Toc1446"/>
      <w:bookmarkEnd w:id="3222"/>
      <w:r>
        <w:rPr>
          <w:rtl w:val="true"/>
        </w:rPr>
        <w:t>فارس بن سلیمان؛ أبو شجاع؛ الأرجانی</w:t>
      </w:r>
      <w:r>
        <w:rPr>
          <w:rtl w:val="true"/>
        </w:rPr>
        <w:t>:</w:t>
      </w:r>
      <w:bookmarkEnd w:id="3223"/>
    </w:p>
    <w:p>
      <w:pPr>
        <w:pStyle w:val="BookText"/>
        <w:rPr/>
      </w:pPr>
      <w:r>
        <w:rPr>
          <w:rFonts w:ascii="IRNazanin" w:hAnsi="IRNazanin" w:eastAsia="IRNazanin"/>
          <w:color w:val="111111"/>
          <w:sz w:val="28"/>
          <w:sz w:val="28"/>
          <w:szCs w:val="28"/>
          <w:rtl w:val="true"/>
          <w:lang w:bidi="fa-IR"/>
        </w:rPr>
        <w:t>شیخ من أصحابنا، کثیر الأدب و الحدیث؛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224" w:name="__RefHeading___Toc6344633_417432637"/>
      <w:bookmarkStart w:id="3225" w:name="_Toc1447"/>
      <w:bookmarkEnd w:id="3224"/>
      <w:r>
        <w:rPr>
          <w:rtl w:val="true"/>
        </w:rPr>
        <w:t>الفرزدق؛ الشاعر؛ یکنی أبا فراس</w:t>
      </w:r>
      <w:r>
        <w:rPr>
          <w:rtl w:val="true"/>
        </w:rPr>
        <w:t>:</w:t>
      </w:r>
      <w:bookmarkEnd w:id="3225"/>
    </w:p>
    <w:p>
      <w:pPr>
        <w:pStyle w:val="BookText"/>
        <w:rPr/>
      </w:pPr>
      <w:r>
        <w:rPr>
          <w:rFonts w:ascii="IRNazanin" w:hAnsi="IRNazanin" w:eastAsia="IRNazanin"/>
          <w:color w:val="111111"/>
          <w:sz w:val="28"/>
          <w:sz w:val="28"/>
          <w:szCs w:val="28"/>
          <w:rtl w:val="true"/>
          <w:lang w:bidi="fa-IR"/>
        </w:rPr>
        <w:t>من أصحاب علی بن الحسین علیهما السلام، روی الکشی و غیره مدحه</w:t>
      </w:r>
      <w:r>
        <w:rPr>
          <w:rFonts w:eastAsia="IRNazanin" w:cs="IRNazanin"/>
          <w:color w:val="111111"/>
          <w:sz w:val="28"/>
          <w:szCs w:val="28"/>
          <w:rtl w:val="true"/>
          <w:lang w:bidi="fa-IR"/>
        </w:rPr>
        <w:t>.</w:t>
      </w:r>
    </w:p>
    <w:p>
      <w:pPr>
        <w:pStyle w:val="Heading6"/>
        <w:numPr>
          <w:ilvl w:val="5"/>
          <w:numId w:val="1"/>
        </w:numPr>
        <w:rPr/>
      </w:pPr>
      <w:bookmarkStart w:id="3226" w:name="__RefHeading___Toc6344635_417432637"/>
      <w:bookmarkStart w:id="3227" w:name="_Toc1448"/>
      <w:bookmarkEnd w:id="3226"/>
      <w:r>
        <w:rPr>
          <w:rtl w:val="true"/>
        </w:rPr>
        <w:t>فضالة بن أیوب؛ الأزدی</w:t>
      </w:r>
      <w:r>
        <w:rPr>
          <w:rtl w:val="true"/>
        </w:rPr>
        <w:t>:</w:t>
      </w:r>
      <w:bookmarkEnd w:id="3227"/>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 الکاظم علیه السلام، و کان ثقة فی حدیثه، مستقیما فی دینه؛ قاله النجاشی، و العلامة، و وثقه الشیخ أیضا</w:t>
      </w:r>
      <w:r>
        <w:rPr>
          <w:rFonts w:eastAsia="IRNazanin" w:cs="IRNazanin"/>
          <w:color w:val="111111"/>
          <w:sz w:val="28"/>
          <w:szCs w:val="28"/>
          <w:rtl w:val="true"/>
          <w:lang w:bidi="fa-IR"/>
        </w:rPr>
        <w:t xml:space="preserve">-. </w:t>
      </w:r>
      <w:bookmarkStart w:id="3228" w:name="pg12224_127328"/>
    </w:p>
    <w:p>
      <w:pPr>
        <w:pStyle w:val="BookText"/>
        <w:rPr/>
      </w:pPr>
      <w:bookmarkEnd w:id="3228"/>
      <w:r>
        <w:rPr>
          <w:rFonts w:ascii="IRNazanin" w:hAnsi="IRNazanin" w:eastAsia="IRNazanin"/>
          <w:color w:val="111111"/>
          <w:sz w:val="28"/>
          <w:sz w:val="28"/>
          <w:szCs w:val="28"/>
          <w:rtl w:val="true"/>
          <w:lang w:bidi="fa-IR"/>
        </w:rPr>
        <w:t>و تقدم، عن الکشی، عده من أصحاب الإجماع علی قول‌</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29" w:name="__RefHeading___Toc6344637_417432637"/>
      <w:bookmarkStart w:id="3230" w:name="_Toc1449"/>
      <w:bookmarkEnd w:id="3229"/>
      <w:r>
        <w:rPr>
          <w:rtl w:val="true"/>
        </w:rPr>
        <w:t>الفضل بن إسماعیل؛ الکندی</w:t>
      </w:r>
      <w:r>
        <w:rPr>
          <w:rtl w:val="true"/>
        </w:rPr>
        <w:t>:</w:t>
      </w:r>
      <w:bookmarkEnd w:id="3230"/>
    </w:p>
    <w:p>
      <w:pPr>
        <w:pStyle w:val="BookText"/>
        <w:rPr/>
      </w:pPr>
      <w:r>
        <w:rPr>
          <w:rFonts w:ascii="IRNazanin" w:hAnsi="IRNazanin" w:eastAsia="IRNazanin"/>
          <w:color w:val="111111"/>
          <w:sz w:val="28"/>
          <w:sz w:val="28"/>
          <w:szCs w:val="28"/>
          <w:rtl w:val="true"/>
          <w:lang w:bidi="fa-IR"/>
        </w:rPr>
        <w:t>رجل من أصحابنا، ثقة، قلیل الحدیث؛ قاله العلامة، و النجاشی</w:t>
      </w:r>
      <w:r>
        <w:rPr>
          <w:rFonts w:eastAsia="IRNazanin" w:cs="IRNazanin"/>
          <w:color w:val="111111"/>
          <w:sz w:val="28"/>
          <w:szCs w:val="28"/>
          <w:rtl w:val="true"/>
          <w:lang w:bidi="fa-IR"/>
        </w:rPr>
        <w:t>.</w:t>
      </w:r>
    </w:p>
    <w:p>
      <w:pPr>
        <w:pStyle w:val="Heading6"/>
        <w:numPr>
          <w:ilvl w:val="5"/>
          <w:numId w:val="1"/>
        </w:numPr>
        <w:rPr/>
      </w:pPr>
      <w:bookmarkStart w:id="3231" w:name="__RefHeading___Toc6344639_417432637"/>
      <w:bookmarkStart w:id="3232" w:name="_Toc1450"/>
      <w:bookmarkEnd w:id="3231"/>
      <w:r>
        <w:rPr>
          <w:rtl w:val="true"/>
        </w:rPr>
        <w:t>الفضل بن سنان</w:t>
      </w:r>
      <w:r>
        <w:rPr>
          <w:rtl w:val="true"/>
        </w:rPr>
        <w:t>:</w:t>
      </w:r>
      <w:bookmarkEnd w:id="3232"/>
    </w:p>
    <w:p>
      <w:pPr>
        <w:pStyle w:val="BookText"/>
        <w:rPr/>
      </w:pPr>
      <w:r>
        <w:rPr>
          <w:rFonts w:ascii="IRNazanin" w:hAnsi="IRNazanin" w:eastAsia="IRNazanin"/>
          <w:color w:val="111111"/>
          <w:sz w:val="28"/>
          <w:sz w:val="28"/>
          <w:szCs w:val="28"/>
          <w:rtl w:val="true"/>
          <w:lang w:bidi="fa-IR"/>
        </w:rPr>
        <w:t>نیسابوری، من أصحاب الرضا علیه السلام، وکیل؛ قاله العلامة، و الشیخ</w:t>
      </w:r>
      <w:r>
        <w:rPr>
          <w:rFonts w:eastAsia="IRNazanin" w:cs="IRNazanin"/>
          <w:color w:val="111111"/>
          <w:sz w:val="28"/>
          <w:szCs w:val="28"/>
          <w:rtl w:val="true"/>
          <w:lang w:bidi="fa-IR"/>
        </w:rPr>
        <w:t>.</w:t>
      </w:r>
    </w:p>
    <w:p>
      <w:pPr>
        <w:pStyle w:val="Heading6"/>
        <w:numPr>
          <w:ilvl w:val="5"/>
          <w:numId w:val="1"/>
        </w:numPr>
        <w:rPr/>
      </w:pPr>
      <w:bookmarkStart w:id="3233" w:name="__RefHeading___Toc6344641_417432637"/>
      <w:bookmarkStart w:id="3234" w:name="_Toc1451"/>
      <w:bookmarkEnd w:id="3233"/>
      <w:r>
        <w:rPr>
          <w:rtl w:val="true"/>
        </w:rPr>
        <w:t>الفضل بن شاذان بن الخلیل؛ أبو محمد؛ الأزدی؛ النیسابوری</w:t>
      </w:r>
      <w:r>
        <w:rPr>
          <w:rtl w:val="true"/>
        </w:rPr>
        <w:t>:</w:t>
      </w:r>
      <w:bookmarkEnd w:id="3234"/>
    </w:p>
    <w:p>
      <w:pPr>
        <w:pStyle w:val="BookText"/>
        <w:rPr/>
      </w:pPr>
      <w:r>
        <w:rPr>
          <w:rFonts w:ascii="IRNazanin" w:hAnsi="IRNazanin" w:eastAsia="IRNazanin"/>
          <w:color w:val="111111"/>
          <w:sz w:val="28"/>
          <w:sz w:val="28"/>
          <w:szCs w:val="28"/>
          <w:rtl w:val="true"/>
          <w:lang w:bidi="fa-IR"/>
        </w:rPr>
        <w:t>روی عن أبی جعفر الثانی، علیه السلام،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و کان ثقة، جلیلا، متکلما، له عظم شأن فی هذه الطائفة، و ترحم علیه أبو محمد علیه السلام مرتین،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الکشی عن الأئمة علیهم السلام مدحه، ثم ذکر ما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الشیخ أجل من أن یغمز علیه، فإنه رئیس طائفتنا؛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أجل أصحابنا، الفقهاء و المتکلمین، و له جلالة فی هذه الطائفة، و هو فی قدره أشهر من أن 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متکلم، فقیه، جلیل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مدحه و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وجه الذم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p>
    <w:p>
      <w:pPr>
        <w:pStyle w:val="Heading6"/>
        <w:numPr>
          <w:ilvl w:val="5"/>
          <w:numId w:val="1"/>
        </w:numPr>
        <w:rPr/>
      </w:pPr>
      <w:bookmarkStart w:id="3235" w:name="__RefHeading___Toc6344643_417432637"/>
      <w:bookmarkStart w:id="3236" w:name="_Toc1452"/>
      <w:bookmarkEnd w:id="3235"/>
      <w:r>
        <w:rPr>
          <w:rtl w:val="true"/>
        </w:rPr>
        <w:t>الفضل بن عبد الرحمن</w:t>
      </w:r>
      <w:r>
        <w:rPr>
          <w:rtl w:val="true"/>
        </w:rPr>
        <w:t>:</w:t>
      </w:r>
      <w:bookmarkEnd w:id="3236"/>
    </w:p>
    <w:p>
      <w:pPr>
        <w:pStyle w:val="BookText"/>
        <w:rPr/>
      </w:pPr>
      <w:r>
        <w:rPr>
          <w:rFonts w:ascii="IRNazanin" w:hAnsi="IRNazanin" w:eastAsia="IRNazanin"/>
          <w:color w:val="111111"/>
          <w:sz w:val="28"/>
          <w:sz w:val="28"/>
          <w:szCs w:val="28"/>
          <w:rtl w:val="true"/>
          <w:lang w:bidi="fa-IR"/>
        </w:rPr>
        <w:t>بغدادی، متکلم، جید الکلام؛ قاله العلامة، و النجاشی</w:t>
      </w:r>
      <w:r>
        <w:rPr>
          <w:rFonts w:eastAsia="IRNazanin" w:cs="IRNazanin"/>
          <w:color w:val="111111"/>
          <w:sz w:val="28"/>
          <w:szCs w:val="28"/>
          <w:rtl w:val="true"/>
          <w:lang w:bidi="fa-IR"/>
        </w:rPr>
        <w:t>.</w:t>
      </w:r>
    </w:p>
    <w:p>
      <w:pPr>
        <w:pStyle w:val="Heading6"/>
        <w:numPr>
          <w:ilvl w:val="5"/>
          <w:numId w:val="1"/>
        </w:numPr>
        <w:rPr/>
      </w:pPr>
      <w:bookmarkStart w:id="3237" w:name="__RefHeading___Toc6344645_417432637"/>
      <w:bookmarkStart w:id="3238" w:name="_Toc1453"/>
      <w:bookmarkEnd w:id="3237"/>
      <w:r>
        <w:rPr>
          <w:rtl w:val="true"/>
        </w:rPr>
        <w:t>الفضل بن عبد الملک؛ أبو العباس؛ البقباق</w:t>
      </w:r>
      <w:r>
        <w:rPr>
          <w:rtl w:val="true"/>
        </w:rPr>
        <w:t>:</w:t>
      </w:r>
      <w:bookmarkEnd w:id="3238"/>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کوفی، ثقة، عین، روی عن أبی عبد الله علیه السلام؛ قاله العلامة، </w:t>
      </w:r>
      <w:bookmarkStart w:id="3239" w:name="pg12224_127329"/>
    </w:p>
    <w:p>
      <w:pPr>
        <w:pStyle w:val="BookText"/>
        <w:rPr/>
      </w:pPr>
      <w:bookmarkEnd w:id="3239"/>
      <w:r>
        <w:rPr>
          <w:rFonts w:ascii="IRNazanin" w:hAnsi="IRNazanin" w:eastAsia="IRNazanin"/>
          <w:color w:val="111111"/>
          <w:sz w:val="28"/>
          <w:sz w:val="28"/>
          <w:szCs w:val="28"/>
          <w:rtl w:val="true"/>
          <w:lang w:bidi="fa-IR"/>
        </w:rPr>
        <w:t>و النجاشی، إلا أنه ترک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نقل توثیقه، عن سعد</w:t>
      </w:r>
      <w:r>
        <w:rPr>
          <w:rFonts w:eastAsia="IRNazanin" w:cs="IRNazanin"/>
          <w:color w:val="111111"/>
          <w:sz w:val="28"/>
          <w:szCs w:val="28"/>
          <w:rtl w:val="true"/>
          <w:lang w:bidi="fa-IR"/>
        </w:rPr>
        <w:t>.</w:t>
      </w:r>
    </w:p>
    <w:p>
      <w:pPr>
        <w:pStyle w:val="Heading6"/>
        <w:numPr>
          <w:ilvl w:val="5"/>
          <w:numId w:val="1"/>
        </w:numPr>
        <w:rPr/>
      </w:pPr>
      <w:bookmarkStart w:id="3240" w:name="__RefHeading___Toc6344647_417432637"/>
      <w:bookmarkStart w:id="3241" w:name="_Toc1454"/>
      <w:bookmarkEnd w:id="3240"/>
      <w:r>
        <w:rPr>
          <w:rtl w:val="true"/>
        </w:rPr>
        <w:t>الفضل بن عثمان؛ المرادی؛ الصائغ؛ الأنباری؛ أبو محمد؛ الأعور</w:t>
      </w:r>
      <w:r>
        <w:rPr>
          <w:rtl w:val="true"/>
        </w:rPr>
        <w:t>:</w:t>
      </w:r>
      <w:bookmarkEnd w:id="3241"/>
    </w:p>
    <w:p>
      <w:pPr>
        <w:pStyle w:val="BookText"/>
        <w:rPr/>
      </w:pPr>
      <w:r>
        <w:rPr>
          <w:rFonts w:ascii="IRNazanin" w:hAnsi="IRNazanin" w:eastAsia="IRNazanin"/>
          <w:color w:val="111111"/>
          <w:sz w:val="28"/>
          <w:sz w:val="28"/>
          <w:szCs w:val="28"/>
          <w:rtl w:val="true"/>
          <w:lang w:bidi="fa-IR"/>
        </w:rPr>
        <w:t>ثقة، ثقة،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242" w:name="__RefHeading___Toc6344649_417432637"/>
      <w:bookmarkStart w:id="3243" w:name="_Toc1455"/>
      <w:bookmarkEnd w:id="3242"/>
      <w:r>
        <w:rPr>
          <w:rtl w:val="true"/>
        </w:rPr>
        <w:t>الفضل بن یونس؛ الکاتب؛ البغدادی</w:t>
      </w:r>
      <w:r>
        <w:rPr>
          <w:rtl w:val="true"/>
        </w:rPr>
        <w:t>:</w:t>
      </w:r>
      <w:bookmarkEnd w:id="3243"/>
    </w:p>
    <w:p>
      <w:pPr>
        <w:pStyle w:val="BookText"/>
        <w:rPr/>
      </w:pPr>
      <w:r>
        <w:rPr>
          <w:rFonts w:ascii="IRNazanin" w:hAnsi="IRNazanin" w:eastAsia="IRNazanin"/>
          <w:color w:val="111111"/>
          <w:sz w:val="28"/>
          <w:sz w:val="28"/>
          <w:szCs w:val="28"/>
          <w:rtl w:val="true"/>
          <w:lang w:bidi="fa-IR"/>
        </w:rPr>
        <w:t>روی عن أبی الحسن؛ موسی علیه السلام، ثقة؛ قاله النجاشی، و نقله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و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واقفی</w:t>
      </w:r>
      <w:r>
        <w:rPr>
          <w:rFonts w:eastAsia="IRNazanin" w:cs="IRNazanin"/>
          <w:color w:val="111111"/>
          <w:sz w:val="28"/>
          <w:szCs w:val="28"/>
          <w:rtl w:val="true"/>
          <w:lang w:bidi="fa-IR"/>
        </w:rPr>
        <w:t>.</w:t>
      </w:r>
    </w:p>
    <w:p>
      <w:pPr>
        <w:pStyle w:val="Heading6"/>
        <w:numPr>
          <w:ilvl w:val="5"/>
          <w:numId w:val="1"/>
        </w:numPr>
        <w:rPr/>
      </w:pPr>
      <w:bookmarkStart w:id="3244" w:name="__RefHeading___Toc6344651_417432637"/>
      <w:bookmarkStart w:id="3245" w:name="_Toc1456"/>
      <w:bookmarkEnd w:id="3244"/>
      <w:r>
        <w:rPr>
          <w:rtl w:val="true"/>
        </w:rPr>
        <w:t>الفضیل بن عیاض</w:t>
      </w:r>
      <w:r>
        <w:rPr>
          <w:rtl w:val="true"/>
        </w:rPr>
        <w:t>:</w:t>
      </w:r>
      <w:bookmarkEnd w:id="3245"/>
    </w:p>
    <w:p>
      <w:pPr>
        <w:pStyle w:val="BookText"/>
        <w:rPr/>
      </w:pPr>
      <w:r>
        <w:rPr>
          <w:rFonts w:ascii="IRNazanin" w:hAnsi="IRNazanin" w:eastAsia="IRNazanin"/>
          <w:color w:val="111111"/>
          <w:sz w:val="28"/>
          <w:sz w:val="28"/>
          <w:szCs w:val="28"/>
          <w:rtl w:val="true"/>
          <w:lang w:bidi="fa-IR"/>
        </w:rPr>
        <w:t>بصری، ثقة، عامی،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246" w:name="__RefHeading___Toc6344653_417432637"/>
      <w:bookmarkStart w:id="3247" w:name="_Toc1457"/>
      <w:bookmarkEnd w:id="3246"/>
      <w:r>
        <w:rPr>
          <w:rtl w:val="true"/>
        </w:rPr>
        <w:t>الفضیل بن محمد بن راشد؛ مولی الفضل البقباق؛ أبو العباس</w:t>
      </w:r>
      <w:r>
        <w:rPr>
          <w:rtl w:val="true"/>
        </w:rPr>
        <w:t>:</w:t>
      </w:r>
      <w:bookmarkEnd w:id="3247"/>
    </w:p>
    <w:p>
      <w:pPr>
        <w:pStyle w:val="BookText"/>
        <w:rPr/>
      </w:pPr>
      <w:r>
        <w:rPr>
          <w:rFonts w:ascii="IRNazanin" w:hAnsi="IRNazanin" w:eastAsia="IRNazanin"/>
          <w:color w:val="111111"/>
          <w:sz w:val="28"/>
          <w:sz w:val="28"/>
          <w:szCs w:val="28"/>
          <w:rtl w:val="true"/>
          <w:lang w:bidi="fa-IR"/>
        </w:rPr>
        <w:t xml:space="preserve">کوفی،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قاله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التوثیق للبقباق، 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برأسه‌</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ثمّ إن العلامة لم یوثق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البقباق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ذکره فی بابه، فکیف یحتمل رجوع التوثیق هنا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48" w:name="__RefHeading___Toc6344655_417432637"/>
      <w:bookmarkStart w:id="3249" w:name="_Toc1458"/>
      <w:bookmarkEnd w:id="3248"/>
      <w:r>
        <w:rPr>
          <w:rtl w:val="true"/>
        </w:rPr>
        <w:t>الفضل بن یسار؛ أبو القاسم</w:t>
      </w:r>
      <w:r>
        <w:rPr>
          <w:rtl w:val="true"/>
        </w:rPr>
        <w:t>:</w:t>
      </w:r>
      <w:bookmarkEnd w:id="3249"/>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عربی، صمیم، بصری، ثقة، عین، جلیل القدر، روی عن </w:t>
      </w:r>
      <w:bookmarkStart w:id="3250" w:name="pg12224_127330"/>
    </w:p>
    <w:p>
      <w:pPr>
        <w:pStyle w:val="BookText"/>
        <w:rPr/>
      </w:pPr>
      <w:bookmarkEnd w:id="3250"/>
      <w:r>
        <w:rPr>
          <w:rFonts w:ascii="IRNazanin" w:hAnsi="IRNazanin" w:eastAsia="IRNazanin"/>
          <w:color w:val="111111"/>
          <w:sz w:val="28"/>
          <w:sz w:val="28"/>
          <w:szCs w:val="28"/>
          <w:rtl w:val="true"/>
          <w:lang w:bidi="fa-IR"/>
        </w:rPr>
        <w:t>الباقر، و الصادق علیهما السلام؛ قاله العلامة، و النجاشی، و وثقه الشیخ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عده من أصحاب الإجماع‌</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الکشی له مدائح کثیرة</w:t>
      </w:r>
      <w:r>
        <w:rPr>
          <w:rFonts w:eastAsia="IRNazanin" w:cs="IRNazanin"/>
          <w:color w:val="111111"/>
          <w:sz w:val="28"/>
          <w:szCs w:val="28"/>
          <w:rtl w:val="true"/>
          <w:lang w:bidi="fa-IR"/>
        </w:rPr>
        <w:t>.</w:t>
      </w:r>
    </w:p>
    <w:p>
      <w:pPr>
        <w:pStyle w:val="Heading6"/>
        <w:numPr>
          <w:ilvl w:val="5"/>
          <w:numId w:val="1"/>
        </w:numPr>
        <w:rPr/>
      </w:pPr>
      <w:bookmarkStart w:id="3251" w:name="__RefHeading___Toc6344657_417432637"/>
      <w:bookmarkStart w:id="3252" w:name="_Toc1459"/>
      <w:bookmarkEnd w:id="3251"/>
      <w:r>
        <w:rPr>
          <w:rtl w:val="true"/>
        </w:rPr>
        <w:t>الفیض بن المختار؛ الخثعمی؛ الکوفی</w:t>
      </w:r>
      <w:r>
        <w:rPr>
          <w:rtl w:val="true"/>
        </w:rPr>
        <w:t>:</w:t>
      </w:r>
      <w:bookmarkEnd w:id="3252"/>
    </w:p>
    <w:p>
      <w:pPr>
        <w:pStyle w:val="BookText"/>
        <w:rPr/>
      </w:pPr>
      <w:r>
        <w:rPr>
          <w:rFonts w:ascii="IRNazanin" w:hAnsi="IRNazanin" w:eastAsia="IRNazanin"/>
          <w:color w:val="111111"/>
          <w:sz w:val="28"/>
          <w:sz w:val="28"/>
          <w:szCs w:val="28"/>
          <w:rtl w:val="true"/>
          <w:lang w:bidi="fa-IR"/>
        </w:rPr>
        <w:t xml:space="preserve">روی عن أبی عبد الله، و أبی جعفر علیهما السلام، و أبی الحسن علیه السلام، ثقة، عین؛ قاله النجاشی، و العلامة، و وثقه المفید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له مدحا</w:t>
      </w:r>
      <w:r>
        <w:rPr>
          <w:rFonts w:eastAsia="IRNazanin" w:cs="IRNazanin"/>
          <w:color w:val="111111"/>
          <w:sz w:val="28"/>
          <w:szCs w:val="28"/>
          <w:rtl w:val="true"/>
          <w:lang w:bidi="fa-IR"/>
        </w:rPr>
        <w:t>.</w:t>
      </w:r>
    </w:p>
    <w:p>
      <w:pPr>
        <w:pStyle w:val="Heading5"/>
        <w:numPr>
          <w:ilvl w:val="4"/>
          <w:numId w:val="1"/>
        </w:numPr>
        <w:rPr/>
      </w:pPr>
      <w:bookmarkStart w:id="3253" w:name="__RefHeading___Toc6344659_417432637"/>
      <w:bookmarkStart w:id="3254" w:name="_Toc1460"/>
      <w:bookmarkEnd w:id="3253"/>
      <w:r>
        <w:rPr>
          <w:rtl w:val="true"/>
        </w:rPr>
        <w:t>باب القاف‌</w:t>
      </w:r>
      <w:bookmarkEnd w:id="3254"/>
    </w:p>
    <w:p>
      <w:pPr>
        <w:pStyle w:val="Heading6"/>
        <w:numPr>
          <w:ilvl w:val="5"/>
          <w:numId w:val="1"/>
        </w:numPr>
        <w:rPr/>
      </w:pPr>
      <w:bookmarkStart w:id="3255" w:name="__RefHeading___Toc6344661_417432637"/>
      <w:bookmarkStart w:id="3256" w:name="_Toc1461"/>
      <w:bookmarkEnd w:id="3255"/>
      <w:r>
        <w:rPr>
          <w:rtl w:val="true"/>
        </w:rPr>
        <w:t>القاسم بن برید بن معاویة؛ العجلی</w:t>
      </w:r>
      <w:r>
        <w:rPr>
          <w:rtl w:val="true"/>
        </w:rPr>
        <w:t>:</w:t>
      </w:r>
      <w:bookmarkEnd w:id="3256"/>
    </w:p>
    <w:p>
      <w:pPr>
        <w:pStyle w:val="BookText"/>
        <w:rPr/>
      </w:pPr>
      <w:r>
        <w:rPr>
          <w:rFonts w:ascii="IRNazanin" w:hAnsi="IRNazanin" w:eastAsia="IRNazanin"/>
          <w:color w:val="111111"/>
          <w:sz w:val="28"/>
          <w:sz w:val="28"/>
          <w:szCs w:val="28"/>
          <w:rtl w:val="true"/>
          <w:lang w:bidi="fa-IR"/>
        </w:rPr>
        <w:t>ثقة، روی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257" w:name="__RefHeading___Toc6344663_417432637"/>
      <w:bookmarkStart w:id="3258" w:name="_Toc1462"/>
      <w:bookmarkEnd w:id="3257"/>
      <w:r>
        <w:rPr>
          <w:rtl w:val="true"/>
        </w:rPr>
        <w:t>القاسم بن خلیفة</w:t>
      </w:r>
      <w:r>
        <w:rPr>
          <w:rtl w:val="true"/>
        </w:rPr>
        <w:t>:</w:t>
      </w:r>
      <w:bookmarkEnd w:id="3258"/>
    </w:p>
    <w:p>
      <w:pPr>
        <w:pStyle w:val="BookText"/>
        <w:rPr/>
      </w:pPr>
      <w:r>
        <w:rPr>
          <w:rFonts w:ascii="IRNazanin" w:hAnsi="IRNazanin" w:eastAsia="IRNazanin"/>
          <w:color w:val="111111"/>
          <w:sz w:val="28"/>
          <w:sz w:val="28"/>
          <w:szCs w:val="28"/>
          <w:rtl w:val="true"/>
          <w:lang w:bidi="fa-IR"/>
        </w:rPr>
        <w:t>کوفی، ثقة، قلیل الحدیث؛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259" w:name="__RefHeading___Toc6344665_417432637"/>
      <w:bookmarkStart w:id="3260" w:name="_Toc1463"/>
      <w:bookmarkEnd w:id="3259"/>
      <w:r>
        <w:rPr>
          <w:rtl w:val="true"/>
        </w:rPr>
        <w:t>القاسم بن العلاء</w:t>
      </w:r>
      <w:r>
        <w:rPr>
          <w:rtl w:val="true"/>
        </w:rPr>
        <w:t>:</w:t>
      </w:r>
      <w:bookmarkEnd w:id="3260"/>
    </w:p>
    <w:p>
      <w:pPr>
        <w:pStyle w:val="BookText"/>
        <w:rPr/>
      </w:pPr>
      <w:r>
        <w:rPr>
          <w:rFonts w:ascii="IRNazanin" w:hAnsi="IRNazanin" w:eastAsia="IRNazanin"/>
          <w:color w:val="111111"/>
          <w:sz w:val="28"/>
          <w:sz w:val="28"/>
          <w:szCs w:val="28"/>
          <w:rtl w:val="true"/>
          <w:lang w:bidi="fa-IR"/>
        </w:rPr>
        <w:t xml:space="preserve">من أهل أذربیجان؛ ذکره ابن طاوس من وکلاء الناحیة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الشیعة</w:t>
      </w:r>
      <w:r>
        <w:rPr>
          <w:rFonts w:eastAsia="IRNazanin" w:cs="IRNazanin"/>
          <w:color w:val="111111"/>
          <w:sz w:val="28"/>
          <w:szCs w:val="28"/>
          <w:rtl w:val="true"/>
          <w:lang w:bidi="fa-IR"/>
        </w:rPr>
        <w:t>).</w:t>
      </w:r>
    </w:p>
    <w:p>
      <w:pPr>
        <w:pStyle w:val="Heading6"/>
        <w:numPr>
          <w:ilvl w:val="5"/>
          <w:numId w:val="1"/>
        </w:numPr>
        <w:rPr/>
      </w:pPr>
      <w:bookmarkStart w:id="3261" w:name="__RefHeading___Toc6344667_417432637"/>
      <w:bookmarkStart w:id="3262" w:name="_Toc1464"/>
      <w:bookmarkEnd w:id="3261"/>
      <w:r>
        <w:rPr>
          <w:rtl w:val="true"/>
        </w:rPr>
        <w:t>القاسم بن الفضیل بن یسار؛ النهدی؛ البصری؛ أبو محمد</w:t>
      </w:r>
      <w:r>
        <w:rPr>
          <w:rtl w:val="true"/>
        </w:rPr>
        <w:t>:</w:t>
      </w:r>
      <w:bookmarkEnd w:id="3262"/>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روی عن أبی عبد الله علیه السلام؛ قاله النجاشی، و العلامة</w:t>
      </w:r>
      <w:r>
        <w:rPr>
          <w:rFonts w:eastAsia="IRNazanin" w:cs="IRNazanin"/>
          <w:color w:val="111111"/>
          <w:sz w:val="28"/>
          <w:szCs w:val="28"/>
          <w:rtl w:val="true"/>
          <w:lang w:bidi="fa-IR"/>
        </w:rPr>
        <w:t xml:space="preserve">. </w:t>
      </w:r>
      <w:bookmarkStart w:id="3263" w:name="pg12224_127331"/>
    </w:p>
    <w:p>
      <w:pPr>
        <w:pStyle w:val="Heading6"/>
        <w:numPr>
          <w:ilvl w:val="5"/>
          <w:numId w:val="1"/>
        </w:numPr>
        <w:rPr/>
      </w:pPr>
      <w:bookmarkStart w:id="3264" w:name="__RefHeading___Toc6344669_417432637"/>
      <w:bookmarkStart w:id="3265" w:name="_Toc1465"/>
      <w:bookmarkEnd w:id="3263"/>
      <w:bookmarkEnd w:id="3264"/>
      <w:r>
        <w:rPr>
          <w:rtl w:val="true"/>
        </w:rPr>
        <w:t>القاسم بن محمد بن أبی بکر</w:t>
      </w:r>
      <w:r>
        <w:rPr>
          <w:rtl w:val="true"/>
        </w:rPr>
        <w:t>:</w:t>
      </w:r>
      <w:bookmarkEnd w:id="3265"/>
    </w:p>
    <w:p>
      <w:pPr>
        <w:pStyle w:val="BookText"/>
        <w:rPr/>
      </w:pPr>
      <w:r>
        <w:rPr>
          <w:rFonts w:ascii="IRNazanin" w:hAnsi="IRNazanin" w:eastAsia="IRNazanin"/>
          <w:color w:val="111111"/>
          <w:sz w:val="28"/>
          <w:sz w:val="28"/>
          <w:szCs w:val="28"/>
          <w:rtl w:val="true"/>
          <w:lang w:bidi="fa-IR"/>
        </w:rPr>
        <w:t>تقدم توثیقه فی الفائدة السابعة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66" w:name="__RefHeading___Toc6344671_417432637"/>
      <w:bookmarkStart w:id="3267" w:name="_Toc1466"/>
      <w:bookmarkEnd w:id="3266"/>
      <w:r>
        <w:rPr>
          <w:rtl w:val="true"/>
        </w:rPr>
        <w:t>القاسم بن محمد بن أیوب بن میمون</w:t>
      </w:r>
      <w:r>
        <w:rPr>
          <w:rtl w:val="true"/>
        </w:rPr>
        <w:t>:</w:t>
      </w:r>
      <w:bookmarkEnd w:id="3267"/>
    </w:p>
    <w:p>
      <w:pPr>
        <w:pStyle w:val="BookText"/>
        <w:rPr/>
      </w:pPr>
      <w:r>
        <w:rPr>
          <w:rFonts w:ascii="IRNazanin" w:hAnsi="IRNazanin" w:eastAsia="IRNazanin"/>
          <w:color w:val="111111"/>
          <w:sz w:val="28"/>
          <w:sz w:val="28"/>
          <w:szCs w:val="28"/>
          <w:rtl w:val="true"/>
          <w:lang w:bidi="fa-IR"/>
        </w:rPr>
        <w:t>من جلة أصحابنا، و لیس هو بکاسولا؛ قاله العلامة، و النجاشی فی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Heading6"/>
        <w:numPr>
          <w:ilvl w:val="5"/>
          <w:numId w:val="1"/>
        </w:numPr>
        <w:rPr/>
      </w:pPr>
      <w:bookmarkStart w:id="3268" w:name="__RefHeading___Toc6344673_417432637"/>
      <w:bookmarkStart w:id="3269" w:name="_Toc1467"/>
      <w:bookmarkEnd w:id="3268"/>
      <w:r>
        <w:rPr>
          <w:rtl w:val="true"/>
        </w:rPr>
        <w:t>القاسم بن محمد؛ الجوهری</w:t>
      </w:r>
      <w:r>
        <w:rPr>
          <w:rtl w:val="true"/>
        </w:rPr>
        <w:t>:</w:t>
      </w:r>
      <w:bookmarkEnd w:id="3269"/>
    </w:p>
    <w:p>
      <w:pPr>
        <w:pStyle w:val="BookText"/>
        <w:rPr/>
      </w:pPr>
      <w:r>
        <w:rPr>
          <w:rFonts w:ascii="IRNazanin" w:hAnsi="IRNazanin" w:eastAsia="IRNazanin"/>
          <w:color w:val="111111"/>
          <w:sz w:val="28"/>
          <w:sz w:val="28"/>
          <w:szCs w:val="28"/>
          <w:rtl w:val="true"/>
          <w:lang w:bidi="fa-IR"/>
        </w:rPr>
        <w:t>واقفی؛ قاله الشیخ، و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اثنان، و أحدهما یروی عنه الحسین بن سعید، و 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مأخذ التوثیق خفی</w:t>
      </w:r>
      <w:r>
        <w:rPr>
          <w:rFonts w:eastAsia="IRNazanin" w:cs="IRNazanin"/>
          <w:color w:val="111111"/>
          <w:sz w:val="28"/>
          <w:szCs w:val="28"/>
          <w:rtl w:val="true"/>
          <w:lang w:bidi="fa-IR"/>
        </w:rPr>
        <w:t>.</w:t>
      </w:r>
    </w:p>
    <w:p>
      <w:pPr>
        <w:pStyle w:val="Heading6"/>
        <w:numPr>
          <w:ilvl w:val="5"/>
          <w:numId w:val="1"/>
        </w:numPr>
        <w:rPr/>
      </w:pPr>
      <w:bookmarkStart w:id="3270" w:name="__RefHeading___Toc6344675_417432637"/>
      <w:bookmarkStart w:id="3271" w:name="_Toc1468"/>
      <w:bookmarkEnd w:id="3270"/>
      <w:r>
        <w:rPr>
          <w:rtl w:val="true"/>
        </w:rPr>
        <w:t>القاسم بن محمد؛ الخلقانی</w:t>
      </w:r>
      <w:r>
        <w:rPr>
          <w:rtl w:val="true"/>
        </w:rPr>
        <w:t>:</w:t>
      </w:r>
      <w:bookmarkEnd w:id="3271"/>
    </w:p>
    <w:p>
      <w:pPr>
        <w:pStyle w:val="BookText"/>
        <w:rPr/>
      </w:pPr>
      <w:r>
        <w:rPr>
          <w:rFonts w:ascii="IRNazanin" w:hAnsi="IRNazanin" w:eastAsia="IRNazanin"/>
          <w:color w:val="111111"/>
          <w:sz w:val="28"/>
          <w:sz w:val="28"/>
          <w:szCs w:val="28"/>
          <w:rtl w:val="true"/>
          <w:lang w:bidi="fa-IR"/>
        </w:rPr>
        <w:t>کوفی، قریب الأمر؛ قاله العلامة، و النجاشی،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w:t>
      </w:r>
    </w:p>
    <w:p>
      <w:pPr>
        <w:pStyle w:val="Heading6"/>
        <w:numPr>
          <w:ilvl w:val="5"/>
          <w:numId w:val="1"/>
        </w:numPr>
        <w:rPr/>
      </w:pPr>
      <w:bookmarkStart w:id="3272" w:name="__RefHeading___Toc6344677_417432637"/>
      <w:bookmarkStart w:id="3273" w:name="_Toc1469"/>
      <w:bookmarkEnd w:id="3272"/>
      <w:r>
        <w:rPr>
          <w:rtl w:val="true"/>
        </w:rPr>
        <w:t>القاسم بن محمد بن علی بن إبراهیم بن محمد؛ الهمدانی</w:t>
      </w:r>
      <w:r>
        <w:rPr>
          <w:rtl w:val="true"/>
        </w:rPr>
        <w:t>:</w:t>
      </w:r>
      <w:bookmarkEnd w:id="3273"/>
    </w:p>
    <w:p>
      <w:pPr>
        <w:pStyle w:val="BookText"/>
        <w:rPr/>
      </w:pPr>
      <w:r>
        <w:rPr>
          <w:rFonts w:ascii="IRNazanin" w:hAnsi="IRNazanin" w:eastAsia="IRNazanin"/>
          <w:color w:val="111111"/>
          <w:sz w:val="28"/>
          <w:sz w:val="28"/>
          <w:szCs w:val="28"/>
          <w:rtl w:val="true"/>
          <w:lang w:bidi="fa-IR"/>
        </w:rPr>
        <w:t>وکیل الناحیة؛ قاله العلامة، و النجاشی فی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p>
    <w:p>
      <w:pPr>
        <w:pStyle w:val="Heading6"/>
        <w:numPr>
          <w:ilvl w:val="5"/>
          <w:numId w:val="1"/>
        </w:numPr>
        <w:rPr/>
      </w:pPr>
      <w:bookmarkStart w:id="3274" w:name="__RefHeading___Toc6344679_417432637"/>
      <w:bookmarkStart w:id="3275" w:name="_Toc1470"/>
      <w:bookmarkEnd w:id="3274"/>
      <w:r>
        <w:rPr>
          <w:rtl w:val="true"/>
        </w:rPr>
        <w:t>القاسم بن هشام</w:t>
      </w:r>
      <w:r>
        <w:rPr>
          <w:rtl w:val="true"/>
        </w:rPr>
        <w:t>:</w:t>
      </w:r>
      <w:bookmarkEnd w:id="3275"/>
    </w:p>
    <w:p>
      <w:pPr>
        <w:pStyle w:val="BookText"/>
        <w:rPr/>
      </w:pPr>
      <w:r>
        <w:rPr>
          <w:rFonts w:ascii="IRNazanin" w:hAnsi="IRNazanin" w:eastAsia="IRNazanin"/>
          <w:color w:val="111111"/>
          <w:sz w:val="28"/>
          <w:sz w:val="28"/>
          <w:szCs w:val="28"/>
          <w:rtl w:val="true"/>
          <w:lang w:bidi="fa-IR"/>
        </w:rPr>
        <w:t>روی العلامة، و الکشی، عن العیاشی،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رأیته فاضلا، خیرا</w:t>
      </w:r>
      <w:r>
        <w:rPr>
          <w:rFonts w:eastAsia="IRNazanin" w:cs="IRNazanin"/>
          <w:color w:val="111111"/>
          <w:sz w:val="28"/>
          <w:szCs w:val="28"/>
          <w:rtl w:val="true"/>
          <w:lang w:bidi="fa-IR"/>
        </w:rPr>
        <w:t>.</w:t>
      </w:r>
    </w:p>
    <w:p>
      <w:pPr>
        <w:pStyle w:val="Heading6"/>
        <w:numPr>
          <w:ilvl w:val="5"/>
          <w:numId w:val="1"/>
        </w:numPr>
        <w:rPr/>
      </w:pPr>
      <w:bookmarkStart w:id="3276" w:name="__RefHeading___Toc6344681_417432637"/>
      <w:bookmarkStart w:id="3277" w:name="_Toc1471"/>
      <w:bookmarkEnd w:id="3276"/>
      <w:r>
        <w:rPr>
          <w:rtl w:val="true"/>
        </w:rPr>
        <w:t>قتیبة بن محمد؛ الأعشی، المؤدب؛ أبو محمد؛ المقرئ</w:t>
      </w:r>
      <w:r>
        <w:rPr>
          <w:rtl w:val="true"/>
        </w:rPr>
        <w:t>:</w:t>
      </w:r>
      <w:bookmarkEnd w:id="3277"/>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الأزد، ثقة، عین، روی عن أبی عبد الله علیه السلام؛ قاله النجاشی، و العلامة</w:t>
      </w:r>
      <w:r>
        <w:rPr>
          <w:rFonts w:eastAsia="IRNazanin" w:cs="IRNazanin"/>
          <w:color w:val="111111"/>
          <w:sz w:val="28"/>
          <w:szCs w:val="28"/>
          <w:rtl w:val="true"/>
          <w:lang w:bidi="fa-IR"/>
        </w:rPr>
        <w:t xml:space="preserve">. </w:t>
      </w:r>
      <w:bookmarkStart w:id="3278" w:name="pg12224_127332"/>
    </w:p>
    <w:p>
      <w:pPr>
        <w:pStyle w:val="Heading6"/>
        <w:numPr>
          <w:ilvl w:val="5"/>
          <w:numId w:val="1"/>
        </w:numPr>
        <w:rPr/>
      </w:pPr>
      <w:bookmarkStart w:id="3279" w:name="__RefHeading___Toc6344683_417432637"/>
      <w:bookmarkStart w:id="3280" w:name="_Toc1472"/>
      <w:bookmarkEnd w:id="3278"/>
      <w:bookmarkEnd w:id="3279"/>
      <w:r>
        <w:rPr>
          <w:rtl w:val="true"/>
        </w:rPr>
        <w:t>قنبر، مولی أمیر المؤمنین علیه السلام</w:t>
      </w:r>
      <w:r>
        <w:rPr>
          <w:rtl w:val="true"/>
        </w:rPr>
        <w:t>:</w:t>
      </w:r>
      <w:bookmarkEnd w:id="3280"/>
    </w:p>
    <w:p>
      <w:pPr>
        <w:pStyle w:val="BookText"/>
        <w:rPr/>
      </w:pPr>
      <w:r>
        <w:rPr>
          <w:rFonts w:ascii="IRNazanin" w:hAnsi="IRNazanin" w:eastAsia="IRNazanin"/>
          <w:color w:val="111111"/>
          <w:sz w:val="28"/>
          <w:sz w:val="28"/>
          <w:szCs w:val="28"/>
          <w:rtl w:val="true"/>
          <w:lang w:bidi="fa-IR"/>
        </w:rPr>
        <w:t>مشکور؛ قاله العلامة، و روی الکشی و غیره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تعدیله من حدیث درع طلحة، التی أخذت غلولا، یوم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81" w:name="__RefHeading___Toc6344685_417432637"/>
      <w:bookmarkStart w:id="3282" w:name="_Toc1473"/>
      <w:bookmarkEnd w:id="3281"/>
      <w:r>
        <w:rPr>
          <w:rtl w:val="true"/>
        </w:rPr>
        <w:t>قیس، أبو إسماعیل؛ الکوفی</w:t>
      </w:r>
      <w:r>
        <w:rPr>
          <w:rtl w:val="true"/>
        </w:rPr>
        <w:t>:</w:t>
      </w:r>
      <w:bookmarkEnd w:id="3282"/>
    </w:p>
    <w:p>
      <w:pPr>
        <w:pStyle w:val="BookText"/>
        <w:rPr/>
      </w:pPr>
      <w:r>
        <w:rPr>
          <w:rFonts w:ascii="IRNazanin" w:hAnsi="IRNazanin" w:eastAsia="IRNazanin"/>
          <w:color w:val="111111"/>
          <w:sz w:val="28"/>
          <w:sz w:val="28"/>
          <w:szCs w:val="28"/>
          <w:rtl w:val="true"/>
          <w:lang w:bidi="fa-IR"/>
        </w:rPr>
        <w:t>من أصحاب الصادق علیه السلام، روی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بأس به، من أصحابنا</w:t>
      </w:r>
      <w:r>
        <w:rPr>
          <w:rFonts w:eastAsia="IRNazanin" w:cs="IRNazanin"/>
          <w:color w:val="111111"/>
          <w:sz w:val="28"/>
          <w:szCs w:val="28"/>
          <w:rtl w:val="true"/>
          <w:lang w:bidi="fa-IR"/>
        </w:rPr>
        <w:t>.</w:t>
      </w:r>
    </w:p>
    <w:p>
      <w:pPr>
        <w:pStyle w:val="Heading6"/>
        <w:numPr>
          <w:ilvl w:val="5"/>
          <w:numId w:val="1"/>
        </w:numPr>
        <w:rPr/>
      </w:pPr>
      <w:bookmarkStart w:id="3283" w:name="__RefHeading___Toc6344687_417432637"/>
      <w:bookmarkStart w:id="3284" w:name="_Toc1474"/>
      <w:bookmarkEnd w:id="3283"/>
      <w:r>
        <w:rPr>
          <w:rtl w:val="true"/>
        </w:rPr>
        <w:t>قیس؛ أخو عمار الساباطی</w:t>
      </w:r>
      <w:r>
        <w:rPr>
          <w:rtl w:val="true"/>
        </w:rPr>
        <w:t>:</w:t>
      </w:r>
      <w:bookmarkEnd w:id="3284"/>
    </w:p>
    <w:p>
      <w:pPr>
        <w:pStyle w:val="BookText"/>
        <w:rPr/>
      </w:pP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و الشیخ فی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p>
    <w:p>
      <w:pPr>
        <w:pStyle w:val="Heading6"/>
        <w:numPr>
          <w:ilvl w:val="5"/>
          <w:numId w:val="1"/>
        </w:numPr>
        <w:rPr/>
      </w:pPr>
      <w:bookmarkStart w:id="3285" w:name="__RefHeading___Toc6344689_417432637"/>
      <w:bookmarkStart w:id="3286" w:name="_Toc1475"/>
      <w:bookmarkEnd w:id="3285"/>
      <w:r>
        <w:rPr>
          <w:rtl w:val="true"/>
        </w:rPr>
        <w:t>قیس بن سعد بن عبادة</w:t>
      </w:r>
      <w:r>
        <w:rPr>
          <w:rtl w:val="true"/>
        </w:rPr>
        <w:t>:</w:t>
      </w:r>
      <w:bookmarkEnd w:id="3286"/>
    </w:p>
    <w:p>
      <w:pPr>
        <w:pStyle w:val="BookText"/>
        <w:rPr/>
      </w:pPr>
      <w:r>
        <w:rPr>
          <w:rFonts w:ascii="IRNazanin" w:hAnsi="IRNazanin" w:eastAsia="IRNazanin"/>
          <w:color w:val="111111"/>
          <w:sz w:val="28"/>
          <w:sz w:val="28"/>
          <w:szCs w:val="28"/>
          <w:rtl w:val="true"/>
          <w:lang w:bidi="fa-IR"/>
        </w:rPr>
        <w:t>من السابقین، الذین رجعوا إلی أمیر المؤمنین علیه السلام، و هو مشکور، لم یبایع أبا بکر؛ قاله العلامة، و رواه الکشی مع مدح آخر له</w:t>
      </w:r>
      <w:r>
        <w:rPr>
          <w:rFonts w:eastAsia="IRNazanin" w:cs="IRNazanin"/>
          <w:color w:val="111111"/>
          <w:sz w:val="28"/>
          <w:szCs w:val="28"/>
          <w:rtl w:val="true"/>
          <w:lang w:bidi="fa-IR"/>
        </w:rPr>
        <w:t>.</w:t>
      </w:r>
    </w:p>
    <w:p>
      <w:pPr>
        <w:pStyle w:val="Heading6"/>
        <w:numPr>
          <w:ilvl w:val="5"/>
          <w:numId w:val="1"/>
        </w:numPr>
        <w:rPr/>
      </w:pPr>
      <w:bookmarkStart w:id="3287" w:name="__RefHeading___Toc6344691_417432637"/>
      <w:bookmarkStart w:id="3288" w:name="_Toc1476"/>
      <w:bookmarkEnd w:id="3287"/>
      <w:r>
        <w:rPr>
          <w:rtl w:val="true"/>
        </w:rPr>
        <w:t>قیس بن عوف</w:t>
      </w:r>
      <w:r>
        <w:rPr>
          <w:rtl w:val="true"/>
        </w:rPr>
        <w:t>:</w:t>
      </w:r>
      <w:bookmarkEnd w:id="3288"/>
    </w:p>
    <w:p>
      <w:pPr>
        <w:pStyle w:val="BookText"/>
        <w:rPr/>
      </w:pPr>
      <w:r>
        <w:rPr>
          <w:rFonts w:ascii="IRNazanin" w:hAnsi="IRNazanin" w:eastAsia="IRNazanin"/>
          <w:color w:val="111111"/>
          <w:sz w:val="28"/>
          <w:sz w:val="28"/>
          <w:szCs w:val="28"/>
          <w:rtl w:val="true"/>
          <w:lang w:bidi="fa-IR"/>
        </w:rPr>
        <w:t>نقل ابن داود مدحه، عن الکشی</w:t>
      </w:r>
      <w:r>
        <w:rPr>
          <w:rFonts w:eastAsia="IRNazanin" w:cs="IRNazanin"/>
          <w:color w:val="111111"/>
          <w:sz w:val="28"/>
          <w:szCs w:val="28"/>
          <w:rtl w:val="true"/>
          <w:lang w:bidi="fa-IR"/>
        </w:rPr>
        <w:t>.</w:t>
      </w:r>
    </w:p>
    <w:p>
      <w:pPr>
        <w:pStyle w:val="Heading5"/>
        <w:numPr>
          <w:ilvl w:val="4"/>
          <w:numId w:val="1"/>
        </w:numPr>
        <w:rPr/>
      </w:pPr>
      <w:bookmarkStart w:id="3289" w:name="__RefHeading___Toc6344693_417432637"/>
      <w:bookmarkStart w:id="3290" w:name="_Toc1477"/>
      <w:bookmarkEnd w:id="3289"/>
      <w:r>
        <w:rPr>
          <w:rtl w:val="true"/>
        </w:rPr>
        <w:t>باب الکاف‌</w:t>
      </w:r>
      <w:bookmarkEnd w:id="3290"/>
    </w:p>
    <w:p>
      <w:pPr>
        <w:pStyle w:val="Heading6"/>
        <w:numPr>
          <w:ilvl w:val="5"/>
          <w:numId w:val="1"/>
        </w:numPr>
        <w:rPr/>
      </w:pPr>
      <w:bookmarkStart w:id="3291" w:name="__RefHeading___Toc6344695_417432637"/>
      <w:bookmarkStart w:id="3292" w:name="_Toc1478"/>
      <w:bookmarkEnd w:id="3291"/>
      <w:r>
        <w:rPr>
          <w:rtl w:val="true"/>
        </w:rPr>
        <w:t>کافور بن إبراهیم؛ المدنی</w:t>
      </w:r>
      <w:r>
        <w:rPr>
          <w:rtl w:val="true"/>
        </w:rPr>
        <w:t>:</w:t>
      </w:r>
      <w:bookmarkEnd w:id="3292"/>
    </w:p>
    <w:p>
      <w:pPr>
        <w:pStyle w:val="BookText"/>
        <w:rPr/>
      </w:pPr>
      <w:r>
        <w:rPr>
          <w:rFonts w:ascii="IRNazanin" w:hAnsi="IRNazanin" w:eastAsia="IRNazanin"/>
          <w:color w:val="111111"/>
          <w:sz w:val="28"/>
          <w:sz w:val="28"/>
          <w:szCs w:val="28"/>
          <w:rtl w:val="true"/>
          <w:lang w:bidi="fa-IR"/>
        </w:rPr>
        <w:t xml:space="preserve">ممن رأی صاحب الزمان علیه السلام، و رأی منه إخبارا بالمغیبات، و شاهد منه معجزات، و سمع النص علیه من أبیه، علی ما ذکره الشیخ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p>
    <w:p>
      <w:pPr>
        <w:pStyle w:val="Heading6"/>
        <w:numPr>
          <w:ilvl w:val="5"/>
          <w:numId w:val="1"/>
        </w:numPr>
        <w:rPr/>
      </w:pPr>
      <w:bookmarkStart w:id="3293" w:name="__RefHeading___Toc6344697_417432637"/>
      <w:bookmarkStart w:id="3294" w:name="_Toc1479"/>
      <w:bookmarkEnd w:id="3293"/>
      <w:r>
        <w:rPr>
          <w:rtl w:val="true"/>
        </w:rPr>
        <w:t>کافور، الخادم</w:t>
      </w:r>
      <w:r>
        <w:rPr>
          <w:rtl w:val="true"/>
        </w:rPr>
        <w:t>:</w:t>
      </w:r>
      <w:bookmarkEnd w:id="3294"/>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من أصحاب الهادی علیه السلام، ذکره الشیخ، و ابن داود</w:t>
      </w:r>
      <w:r>
        <w:rPr>
          <w:rFonts w:eastAsia="IRNazanin" w:cs="IRNazanin"/>
          <w:color w:val="111111"/>
          <w:sz w:val="28"/>
          <w:szCs w:val="28"/>
          <w:rtl w:val="true"/>
          <w:lang w:bidi="fa-IR"/>
        </w:rPr>
        <w:t xml:space="preserve">. </w:t>
      </w:r>
      <w:bookmarkStart w:id="3295" w:name="pg12224_127333"/>
    </w:p>
    <w:p>
      <w:pPr>
        <w:pStyle w:val="Heading6"/>
        <w:numPr>
          <w:ilvl w:val="5"/>
          <w:numId w:val="1"/>
        </w:numPr>
        <w:rPr/>
      </w:pPr>
      <w:bookmarkStart w:id="3296" w:name="__RefHeading___Toc6344699_417432637"/>
      <w:bookmarkStart w:id="3297" w:name="_Toc1480"/>
      <w:bookmarkEnd w:id="3295"/>
      <w:bookmarkEnd w:id="3296"/>
      <w:r>
        <w:rPr>
          <w:rtl w:val="true"/>
        </w:rPr>
        <w:t>کثیر بن کلثم، أبو الحارث و قیل</w:t>
      </w:r>
      <w:r>
        <w:rPr>
          <w:rtl w:val="true"/>
        </w:rPr>
        <w:t xml:space="preserve">: </w:t>
      </w:r>
      <w:r>
        <w:rPr>
          <w:rtl w:val="true"/>
        </w:rPr>
        <w:t>أبو الفضل</w:t>
      </w:r>
      <w:r>
        <w:rPr>
          <w:rtl w:val="true"/>
        </w:rPr>
        <w:t>-:</w:t>
      </w:r>
      <w:bookmarkEnd w:id="3297"/>
    </w:p>
    <w:p>
      <w:pPr>
        <w:pStyle w:val="BookText"/>
        <w:rPr/>
      </w:pPr>
      <w:r>
        <w:rPr>
          <w:rFonts w:ascii="IRNazanin" w:hAnsi="IRNazanin" w:eastAsia="IRNazanin"/>
          <w:color w:val="111111"/>
          <w:sz w:val="28"/>
          <w:sz w:val="28"/>
          <w:szCs w:val="28"/>
          <w:rtl w:val="true"/>
          <w:lang w:bidi="fa-IR"/>
        </w:rPr>
        <w:t>کوفی، روی عن أبی عبد الله، و أبی جعفر علیهما السلام، ثقة؛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کلثمة</w:t>
      </w:r>
      <w:r>
        <w:rPr>
          <w:rFonts w:eastAsia="IRNazanin" w:cs="IRNazanin"/>
          <w:color w:val="111111"/>
          <w:sz w:val="28"/>
          <w:szCs w:val="28"/>
          <w:rtl w:val="true"/>
          <w:lang w:bidi="fa-IR"/>
        </w:rPr>
        <w:t>".</w:t>
      </w:r>
    </w:p>
    <w:p>
      <w:pPr>
        <w:pStyle w:val="Heading6"/>
        <w:numPr>
          <w:ilvl w:val="5"/>
          <w:numId w:val="1"/>
        </w:numPr>
        <w:rPr/>
      </w:pPr>
      <w:bookmarkStart w:id="3298" w:name="__RefHeading___Toc6344701_417432637"/>
      <w:bookmarkStart w:id="3299" w:name="_Toc1481"/>
      <w:bookmarkEnd w:id="3298"/>
      <w:r>
        <w:rPr>
          <w:rtl w:val="true"/>
        </w:rPr>
        <w:t>کردین أبو سیار</w:t>
      </w:r>
      <w:r>
        <w:rPr>
          <w:rtl w:val="true"/>
        </w:rPr>
        <w:t>:</w:t>
      </w:r>
      <w:bookmarkEnd w:id="3299"/>
    </w:p>
    <w:p>
      <w:pPr>
        <w:pStyle w:val="BookText"/>
        <w:rPr/>
      </w:pPr>
      <w:r>
        <w:rPr>
          <w:rFonts w:ascii="IRNazanin" w:hAnsi="IRNazanin" w:eastAsia="IRNazanin"/>
          <w:color w:val="111111"/>
          <w:sz w:val="28"/>
          <w:sz w:val="28"/>
          <w:szCs w:val="28"/>
          <w:rtl w:val="true"/>
          <w:lang w:bidi="fa-IR"/>
        </w:rPr>
        <w:t>کردین‌</w:t>
      </w:r>
      <w:r>
        <w:rPr>
          <w:rStyle w:val="FootnoteAnchor"/>
          <w:rtl w:val="true"/>
        </w:rPr>
        <w:footnoteReference w:id="434"/>
      </w:r>
      <w:r>
        <w:rPr>
          <w:rFonts w:ascii="IRNazanin" w:hAnsi="IRNazanin" w:eastAsia="IRNazanin"/>
          <w:color w:val="111111"/>
          <w:sz w:val="28"/>
          <w:sz w:val="28"/>
          <w:szCs w:val="28"/>
          <w:rtl w:val="true"/>
          <w:lang w:bidi="fa-IR"/>
        </w:rPr>
        <w:t>أبو 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عبد الملک، الثقة، الآتی</w:t>
      </w:r>
      <w:r>
        <w:rPr>
          <w:rFonts w:eastAsia="IRNazanin" w:cs="IRNazanin"/>
          <w:color w:val="111111"/>
          <w:sz w:val="28"/>
          <w:szCs w:val="28"/>
          <w:rtl w:val="true"/>
          <w:lang w:bidi="fa-IR"/>
        </w:rPr>
        <w:t>.</w:t>
      </w:r>
    </w:p>
    <w:p>
      <w:pPr>
        <w:pStyle w:val="Heading6"/>
        <w:numPr>
          <w:ilvl w:val="5"/>
          <w:numId w:val="1"/>
        </w:numPr>
        <w:rPr/>
      </w:pPr>
      <w:bookmarkStart w:id="3300" w:name="__RefHeading___Toc6344703_417432637"/>
      <w:bookmarkStart w:id="3301" w:name="_Toc1482"/>
      <w:bookmarkEnd w:id="3300"/>
      <w:r>
        <w:rPr>
          <w:rtl w:val="true"/>
        </w:rPr>
        <w:t>کعب بن عبد الله</w:t>
      </w:r>
      <w:r>
        <w:rPr>
          <w:rtl w:val="true"/>
        </w:rPr>
        <w:t>:</w:t>
      </w:r>
      <w:bookmarkEnd w:id="3301"/>
    </w:p>
    <w:p>
      <w:pPr>
        <w:pStyle w:val="BookText"/>
        <w:rPr/>
      </w:pPr>
      <w:r>
        <w:rPr>
          <w:rFonts w:ascii="IRNazanin" w:hAnsi="IRNazanin" w:eastAsia="IRNazanin"/>
          <w:color w:val="111111"/>
          <w:sz w:val="28"/>
          <w:sz w:val="28"/>
          <w:szCs w:val="28"/>
          <w:rtl w:val="true"/>
          <w:lang w:bidi="fa-IR"/>
        </w:rPr>
        <w:t>کان مع علی علیه السلام فی الجمل، و صفین، و غیرهما؛ قاله العلامة، و الشیخ</w:t>
      </w:r>
      <w:r>
        <w:rPr>
          <w:rFonts w:eastAsia="IRNazanin" w:cs="IRNazanin"/>
          <w:color w:val="111111"/>
          <w:sz w:val="28"/>
          <w:szCs w:val="28"/>
          <w:rtl w:val="true"/>
          <w:lang w:bidi="fa-IR"/>
        </w:rPr>
        <w:t>.</w:t>
      </w:r>
    </w:p>
    <w:p>
      <w:pPr>
        <w:pStyle w:val="Heading6"/>
        <w:numPr>
          <w:ilvl w:val="5"/>
          <w:numId w:val="1"/>
        </w:numPr>
        <w:rPr/>
      </w:pPr>
      <w:bookmarkStart w:id="3302" w:name="__RefHeading___Toc6344705_417432637"/>
      <w:bookmarkStart w:id="3303" w:name="_Toc1483"/>
      <w:bookmarkEnd w:id="3302"/>
      <w:r>
        <w:rPr>
          <w:rtl w:val="true"/>
        </w:rPr>
        <w:t>کعب بن عبد الله</w:t>
      </w:r>
      <w:r>
        <w:rPr>
          <w:rtl w:val="true"/>
        </w:rPr>
        <w:t>:</w:t>
      </w:r>
      <w:bookmarkEnd w:id="3303"/>
    </w:p>
    <w:p>
      <w:pPr>
        <w:pStyle w:val="BookText"/>
        <w:rPr/>
      </w:pPr>
      <w:r>
        <w:rPr>
          <w:rFonts w:ascii="IRNazanin" w:hAnsi="IRNazanin" w:eastAsia="IRNazanin"/>
          <w:color w:val="111111"/>
          <w:sz w:val="28"/>
          <w:sz w:val="28"/>
          <w:szCs w:val="28"/>
          <w:rtl w:val="true"/>
          <w:lang w:bidi="fa-IR"/>
        </w:rPr>
        <w:t>مولی طرفة؛ کوفی؛ ثقة، روی عن أبی عبد الله علیه السلام، ذکره أصحاب الرجال؛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304" w:name="__RefHeading___Toc6344707_417432637"/>
      <w:bookmarkStart w:id="3305" w:name="_Toc1484"/>
      <w:bookmarkEnd w:id="3304"/>
      <w:r>
        <w:rPr>
          <w:rtl w:val="true"/>
        </w:rPr>
        <w:t>کلیب بن معاویة؛ الصیداوی</w:t>
      </w:r>
      <w:r>
        <w:rPr>
          <w:rtl w:val="true"/>
        </w:rPr>
        <w:t>:</w:t>
      </w:r>
      <w:bookmarkEnd w:id="3305"/>
    </w:p>
    <w:p>
      <w:pPr>
        <w:pStyle w:val="BookText"/>
        <w:rPr/>
      </w:pPr>
      <w:r>
        <w:rPr>
          <w:rFonts w:ascii="IRNazanin" w:hAnsi="IRNazanin" w:eastAsia="IRNazanin"/>
          <w:color w:val="111111"/>
          <w:sz w:val="28"/>
          <w:sz w:val="28"/>
          <w:szCs w:val="28"/>
          <w:rtl w:val="true"/>
          <w:lang w:bidi="fa-IR"/>
        </w:rPr>
        <w:t>روی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الصادق علیه السلام ترحم علیه، و روی أیضا ما یشهد بصحة عقیدته</w:t>
      </w:r>
      <w:r>
        <w:rPr>
          <w:rFonts w:eastAsia="IRNazanin" w:cs="IRNazanin"/>
          <w:color w:val="111111"/>
          <w:sz w:val="28"/>
          <w:szCs w:val="28"/>
          <w:rtl w:val="true"/>
          <w:lang w:bidi="fa-IR"/>
        </w:rPr>
        <w:t>.</w:t>
      </w:r>
    </w:p>
    <w:p>
      <w:pPr>
        <w:pStyle w:val="Heading6"/>
        <w:numPr>
          <w:ilvl w:val="5"/>
          <w:numId w:val="1"/>
        </w:numPr>
        <w:rPr/>
      </w:pPr>
      <w:bookmarkStart w:id="3306" w:name="__RefHeading___Toc6344709_417432637"/>
      <w:bookmarkStart w:id="3307" w:name="_Toc1485"/>
      <w:bookmarkEnd w:id="3306"/>
      <w:r>
        <w:rPr>
          <w:rtl w:val="true"/>
        </w:rPr>
        <w:t>الکمیت بن زید؛ الأسدی رحمه الله</w:t>
      </w:r>
      <w:r>
        <w:rPr>
          <w:rtl w:val="true"/>
        </w:rPr>
        <w:t>:</w:t>
      </w:r>
      <w:bookmarkEnd w:id="3307"/>
    </w:p>
    <w:p>
      <w:pPr>
        <w:pStyle w:val="BookText"/>
        <w:rPr/>
      </w:pPr>
      <w:r>
        <w:rPr>
          <w:rFonts w:ascii="IRNazanin" w:hAnsi="IRNazanin" w:eastAsia="IRNazanin"/>
          <w:color w:val="111111"/>
          <w:sz w:val="28"/>
          <w:sz w:val="28"/>
          <w:szCs w:val="28"/>
          <w:rtl w:val="true"/>
          <w:lang w:bidi="fa-IR"/>
        </w:rPr>
        <w:t>مشکور؛ قاله العلامة، و روی الکشی له مدحا</w:t>
      </w:r>
      <w:r>
        <w:rPr>
          <w:rFonts w:eastAsia="IRNazanin" w:cs="IRNazanin"/>
          <w:color w:val="111111"/>
          <w:sz w:val="28"/>
          <w:szCs w:val="28"/>
          <w:rtl w:val="true"/>
          <w:lang w:bidi="fa-IR"/>
        </w:rPr>
        <w:t>.</w:t>
      </w:r>
    </w:p>
    <w:p>
      <w:pPr>
        <w:pStyle w:val="Heading6"/>
        <w:numPr>
          <w:ilvl w:val="5"/>
          <w:numId w:val="1"/>
        </w:numPr>
        <w:rPr/>
      </w:pPr>
      <w:bookmarkStart w:id="3308" w:name="__RefHeading___Toc6344711_417432637"/>
      <w:bookmarkStart w:id="3309" w:name="_Toc1486"/>
      <w:bookmarkEnd w:id="3308"/>
      <w:r>
        <w:rPr>
          <w:rtl w:val="true"/>
        </w:rPr>
        <w:t>کمیل بن زیاد، النخعی</w:t>
      </w:r>
      <w:r>
        <w:rPr>
          <w:rtl w:val="true"/>
        </w:rPr>
        <w:t>:</w:t>
      </w:r>
      <w:bookmarkEnd w:id="3309"/>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 علی، و الحسن علیهما السلام؛ قاله الشیخ، و قال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خواصهما، و تقدم توثیقه فی الفائدة السابعة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3310" w:name="pg12224_127334"/>
    </w:p>
    <w:p>
      <w:pPr>
        <w:pStyle w:val="Heading6"/>
        <w:numPr>
          <w:ilvl w:val="5"/>
          <w:numId w:val="1"/>
        </w:numPr>
        <w:rPr/>
      </w:pPr>
      <w:bookmarkStart w:id="3311" w:name="__RefHeading___Toc6344713_417432637"/>
      <w:bookmarkStart w:id="3312" w:name="_Toc1487"/>
      <w:bookmarkEnd w:id="3310"/>
      <w:bookmarkEnd w:id="3311"/>
      <w:r>
        <w:rPr>
          <w:rtl w:val="true"/>
        </w:rPr>
        <w:t>کنکر، أبو خالد</w:t>
      </w:r>
      <w:r>
        <w:rPr>
          <w:rtl w:val="true"/>
        </w:rPr>
        <w:t>:</w:t>
      </w:r>
      <w:bookmarkEnd w:id="3312"/>
    </w:p>
    <w:p>
      <w:pPr>
        <w:pStyle w:val="BookText"/>
        <w:rPr/>
      </w:pP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وردان</w:t>
      </w:r>
      <w:r>
        <w:rPr>
          <w:rFonts w:eastAsia="IRNazanin" w:cs="IRNazanin"/>
          <w:color w:val="111111"/>
          <w:sz w:val="28"/>
          <w:szCs w:val="28"/>
          <w:rtl w:val="true"/>
          <w:lang w:bidi="fa-IR"/>
        </w:rPr>
        <w:t>.</w:t>
      </w:r>
    </w:p>
    <w:p>
      <w:pPr>
        <w:pStyle w:val="Heading5"/>
        <w:numPr>
          <w:ilvl w:val="4"/>
          <w:numId w:val="1"/>
        </w:numPr>
        <w:rPr/>
      </w:pPr>
      <w:bookmarkStart w:id="3313" w:name="__RefHeading___Toc6344715_417432637"/>
      <w:bookmarkStart w:id="3314" w:name="_Toc1488"/>
      <w:bookmarkEnd w:id="3313"/>
      <w:r>
        <w:rPr>
          <w:rtl w:val="true"/>
        </w:rPr>
        <w:t>باب اللام‌</w:t>
      </w:r>
      <w:bookmarkEnd w:id="3314"/>
    </w:p>
    <w:p>
      <w:pPr>
        <w:pStyle w:val="Heading6"/>
        <w:numPr>
          <w:ilvl w:val="5"/>
          <w:numId w:val="1"/>
        </w:numPr>
        <w:rPr/>
      </w:pPr>
      <w:bookmarkStart w:id="3315" w:name="__RefHeading___Toc6344717_417432637"/>
      <w:bookmarkStart w:id="3316" w:name="_Toc1489"/>
      <w:bookmarkEnd w:id="3315"/>
      <w:r>
        <w:rPr>
          <w:rtl w:val="true"/>
        </w:rPr>
        <w:t>لوط بن یحیی بن سعید بن مخنف بن سالم؛ الغامدی؛ أبو مخنف رحمه الله</w:t>
      </w:r>
      <w:r>
        <w:rPr>
          <w:rtl w:val="true"/>
        </w:rPr>
        <w:t>:</w:t>
      </w:r>
      <w:bookmarkEnd w:id="3316"/>
    </w:p>
    <w:p>
      <w:pPr>
        <w:pStyle w:val="BookText"/>
        <w:rPr/>
      </w:pPr>
      <w:r>
        <w:rPr>
          <w:rFonts w:ascii="IRNazanin" w:hAnsi="IRNazanin" w:eastAsia="IRNazanin"/>
          <w:color w:val="111111"/>
          <w:sz w:val="28"/>
          <w:sz w:val="28"/>
          <w:szCs w:val="28"/>
          <w:rtl w:val="true"/>
          <w:lang w:bidi="fa-IR"/>
        </w:rPr>
        <w:t>شیخ أصحاب الأخبار بالکوفة، و کان یسکن إلی ما یرویه، روی عن جعفر بن محمد علیهما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317" w:name="__RefHeading___Toc6344719_417432637"/>
      <w:bookmarkStart w:id="3318" w:name="_Toc1490"/>
      <w:bookmarkEnd w:id="3317"/>
      <w:r>
        <w:rPr>
          <w:rtl w:val="true"/>
        </w:rPr>
        <w:t>لیث بن البختری؛ المرادی؛ أبو بصیر، و یکنی أبا محمد</w:t>
      </w:r>
      <w:r>
        <w:rPr>
          <w:rtl w:val="true"/>
        </w:rPr>
        <w:t>:</w:t>
      </w:r>
      <w:bookmarkEnd w:id="3318"/>
    </w:p>
    <w:p>
      <w:pPr>
        <w:pStyle w:val="BookText"/>
        <w:rPr/>
      </w:pPr>
      <w:r>
        <w:rPr>
          <w:rFonts w:ascii="IRNazanin" w:hAnsi="IRNazanin" w:eastAsia="IRNazanin"/>
          <w:color w:val="111111"/>
          <w:sz w:val="28"/>
          <w:sz w:val="28"/>
          <w:szCs w:val="28"/>
          <w:rtl w:val="true"/>
          <w:lang w:bidi="fa-IR"/>
        </w:rPr>
        <w:t>تقدم عده من أصحاب الإجماع‌</w:t>
      </w:r>
      <w:r>
        <w:rPr>
          <w:rStyle w:val="FootnoteAnchor"/>
          <w:rtl w:val="true"/>
        </w:rPr>
        <w:footnoteReference w:id="436"/>
      </w:r>
      <w:r>
        <w:rPr>
          <w:rFonts w:ascii="IRNazanin" w:hAnsi="IRNazanin" w:eastAsia="IRNazanin"/>
          <w:color w:val="111111"/>
          <w:sz w:val="28"/>
          <w:sz w:val="28"/>
          <w:szCs w:val="28"/>
          <w:rtl w:val="true"/>
          <w:lang w:bidi="fa-IR"/>
        </w:rPr>
        <w:t>، و تقدم بعض مدائحه الجلیلة فی القضاء</w:t>
      </w:r>
      <w:r>
        <w:rPr>
          <w:rStyle w:val="FootnoteAnchor"/>
          <w:rtl w:val="true"/>
        </w:rPr>
        <w:footnoteReference w:id="437"/>
      </w:r>
      <w:r>
        <w:rPr>
          <w:rFonts w:ascii="IRNazanin" w:hAnsi="IRNazanin" w:eastAsia="IRNazanin"/>
          <w:color w:val="111111"/>
          <w:sz w:val="28"/>
          <w:sz w:val="28"/>
          <w:szCs w:val="28"/>
          <w:rtl w:val="true"/>
          <w:lang w:bidi="fa-IR"/>
        </w:rPr>
        <w:t>، و له مدائح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ذم تقدم الوجه فی مثله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العلامة الإجماع، و نقل عن العقیقی توثیقه، و رجح العمل بروایته</w:t>
      </w:r>
      <w:r>
        <w:rPr>
          <w:rFonts w:eastAsia="IRNazanin" w:cs="IRNazanin"/>
          <w:color w:val="111111"/>
          <w:sz w:val="28"/>
          <w:szCs w:val="28"/>
          <w:rtl w:val="true"/>
          <w:lang w:bidi="fa-IR"/>
        </w:rPr>
        <w:t>.</w:t>
      </w:r>
    </w:p>
    <w:p>
      <w:pPr>
        <w:pStyle w:val="Heading5"/>
        <w:numPr>
          <w:ilvl w:val="4"/>
          <w:numId w:val="1"/>
        </w:numPr>
        <w:rPr/>
      </w:pPr>
      <w:bookmarkStart w:id="3319" w:name="__RefHeading___Toc6344721_417432637"/>
      <w:bookmarkStart w:id="3320" w:name="_Toc1491"/>
      <w:bookmarkEnd w:id="3319"/>
      <w:r>
        <w:rPr>
          <w:rtl w:val="true"/>
        </w:rPr>
        <w:t>باب المیم‌</w:t>
      </w:r>
      <w:bookmarkEnd w:id="3320"/>
    </w:p>
    <w:p>
      <w:pPr>
        <w:pStyle w:val="Heading6"/>
        <w:numPr>
          <w:ilvl w:val="5"/>
          <w:numId w:val="1"/>
        </w:numPr>
        <w:rPr/>
      </w:pPr>
      <w:bookmarkStart w:id="3321" w:name="__RefHeading___Toc6344723_417432637"/>
      <w:bookmarkStart w:id="3322" w:name="_Toc1492"/>
      <w:bookmarkEnd w:id="3321"/>
      <w:r>
        <w:rPr>
          <w:rtl w:val="true"/>
        </w:rPr>
        <w:t>مالک بن الحارث؛ الأشتر قدس الله روحه، و رضی عنه</w:t>
      </w:r>
      <w:r>
        <w:rPr>
          <w:rtl w:val="true"/>
        </w:rPr>
        <w:t>:</w:t>
      </w:r>
      <w:bookmarkEnd w:id="3322"/>
    </w:p>
    <w:p>
      <w:pPr>
        <w:pStyle w:val="BookText"/>
        <w:rPr/>
      </w:pPr>
      <w:r>
        <w:rPr>
          <w:rFonts w:ascii="IRNazanin" w:hAnsi="IRNazanin" w:eastAsia="IRNazanin"/>
          <w:color w:val="111111"/>
          <w:sz w:val="28"/>
          <w:sz w:val="28"/>
          <w:szCs w:val="28"/>
          <w:rtl w:val="true"/>
          <w:lang w:bidi="fa-IR"/>
        </w:rPr>
        <w:t>جلیل القدر، عظیم المنزلة، کان اختصاصه بعلی علیه السلام أظهر من أن یخفی، و تأسف أمیر المؤمنین علیه السلام بموته،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لی کما کنت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الکشی مدحه</w:t>
      </w:r>
      <w:r>
        <w:rPr>
          <w:rFonts w:eastAsia="IRNazanin" w:cs="IRNazanin"/>
          <w:color w:val="111111"/>
          <w:sz w:val="28"/>
          <w:szCs w:val="28"/>
          <w:rtl w:val="true"/>
          <w:lang w:bidi="fa-IR"/>
        </w:rPr>
        <w:t xml:space="preserve">. </w:t>
      </w:r>
      <w:bookmarkStart w:id="3323" w:name="pg12224_127335"/>
    </w:p>
    <w:p>
      <w:pPr>
        <w:pStyle w:val="Heading6"/>
        <w:numPr>
          <w:ilvl w:val="5"/>
          <w:numId w:val="1"/>
        </w:numPr>
        <w:rPr/>
      </w:pPr>
      <w:bookmarkStart w:id="3324" w:name="__RefHeading___Toc6344725_417432637"/>
      <w:bookmarkStart w:id="3325" w:name="_Toc1493"/>
      <w:bookmarkEnd w:id="3323"/>
      <w:bookmarkEnd w:id="3324"/>
      <w:r>
        <w:rPr>
          <w:rtl w:val="true"/>
        </w:rPr>
        <w:t>مالک بن عطیة؛ الأحمسی؛ أبو الحسین؛ البجلی؛ الکوفی</w:t>
      </w:r>
      <w:r>
        <w:rPr>
          <w:rtl w:val="true"/>
        </w:rPr>
        <w:t>:</w:t>
      </w:r>
      <w:bookmarkEnd w:id="3325"/>
    </w:p>
    <w:p>
      <w:pPr>
        <w:pStyle w:val="BookText"/>
        <w:rPr/>
      </w:pPr>
      <w:r>
        <w:rPr>
          <w:rFonts w:ascii="IRNazanin" w:hAnsi="IRNazanin" w:eastAsia="IRNazanin"/>
          <w:color w:val="111111"/>
          <w:sz w:val="28"/>
          <w:sz w:val="28"/>
          <w:szCs w:val="28"/>
          <w:rtl w:val="true"/>
          <w:lang w:bidi="fa-IR"/>
        </w:rPr>
        <w:t>ثقة، روی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326" w:name="__RefHeading___Toc6344727_417432637"/>
      <w:bookmarkStart w:id="3327" w:name="_Toc1494"/>
      <w:bookmarkEnd w:id="3326"/>
      <w:r>
        <w:rPr>
          <w:rtl w:val="true"/>
        </w:rPr>
        <w:t>المثنی بن عبد السلام</w:t>
      </w:r>
      <w:r>
        <w:rPr>
          <w:rtl w:val="true"/>
        </w:rPr>
        <w:t>:</w:t>
      </w:r>
      <w:bookmarkEnd w:id="3327"/>
    </w:p>
    <w:p>
      <w:pPr>
        <w:pStyle w:val="BookText"/>
        <w:rPr/>
      </w:pPr>
      <w:r>
        <w:rPr>
          <w:rFonts w:ascii="IRNazanin" w:hAnsi="IRNazanin" w:eastAsia="IRNazanin"/>
          <w:color w:val="111111"/>
          <w:sz w:val="28"/>
          <w:sz w:val="28"/>
          <w:szCs w:val="28"/>
          <w:rtl w:val="true"/>
          <w:lang w:bidi="fa-IR"/>
        </w:rPr>
        <w:t>نقل الکشی، عن العیاشی، عن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کوفی، حناط، لا بأس به، و نقله العلامة</w:t>
      </w:r>
      <w:r>
        <w:rPr>
          <w:rFonts w:eastAsia="IRNazanin" w:cs="IRNazanin"/>
          <w:color w:val="111111"/>
          <w:sz w:val="28"/>
          <w:szCs w:val="28"/>
          <w:rtl w:val="true"/>
          <w:lang w:bidi="fa-IR"/>
        </w:rPr>
        <w:t>.</w:t>
      </w:r>
    </w:p>
    <w:p>
      <w:pPr>
        <w:pStyle w:val="Heading6"/>
        <w:numPr>
          <w:ilvl w:val="5"/>
          <w:numId w:val="1"/>
        </w:numPr>
        <w:rPr/>
      </w:pPr>
      <w:bookmarkStart w:id="3328" w:name="__RefHeading___Toc6344729_417432637"/>
      <w:bookmarkStart w:id="3329" w:name="_Toc1495"/>
      <w:bookmarkEnd w:id="3328"/>
      <w:r>
        <w:rPr>
          <w:rtl w:val="true"/>
        </w:rPr>
        <w:t>المثنی بن الولید</w:t>
      </w:r>
      <w:r>
        <w:rPr>
          <w:rtl w:val="true"/>
        </w:rPr>
        <w:t>:</w:t>
      </w:r>
      <w:bookmarkEnd w:id="3329"/>
    </w:p>
    <w:p>
      <w:pPr>
        <w:pStyle w:val="BookText"/>
        <w:rPr/>
      </w:pPr>
      <w:r>
        <w:rPr>
          <w:rFonts w:ascii="IRNazanin" w:hAnsi="IRNazanin" w:eastAsia="IRNazanin"/>
          <w:color w:val="111111"/>
          <w:sz w:val="28"/>
          <w:sz w:val="28"/>
          <w:szCs w:val="28"/>
          <w:rtl w:val="true"/>
          <w:lang w:bidi="fa-IR"/>
        </w:rPr>
        <w:t>کوفی، حناط، لا بأس به؛ نقله الکشی، و العلامة، بالسند السابق</w:t>
      </w:r>
      <w:r>
        <w:rPr>
          <w:rFonts w:eastAsia="IRNazanin" w:cs="IRNazanin"/>
          <w:color w:val="111111"/>
          <w:sz w:val="28"/>
          <w:szCs w:val="28"/>
          <w:rtl w:val="true"/>
          <w:lang w:bidi="fa-IR"/>
        </w:rPr>
        <w:t>.</w:t>
      </w:r>
    </w:p>
    <w:p>
      <w:pPr>
        <w:pStyle w:val="Heading6"/>
        <w:numPr>
          <w:ilvl w:val="5"/>
          <w:numId w:val="1"/>
        </w:numPr>
        <w:rPr/>
      </w:pPr>
      <w:bookmarkStart w:id="3330" w:name="__RefHeading___Toc6344731_417432637"/>
      <w:bookmarkStart w:id="3331" w:name="_Toc1496"/>
      <w:bookmarkEnd w:id="3330"/>
      <w:r>
        <w:rPr>
          <w:rtl w:val="true"/>
        </w:rPr>
        <w:t>محفوظ بن نصر، الهمدانی</w:t>
      </w:r>
      <w:r>
        <w:rPr>
          <w:rtl w:val="true"/>
        </w:rPr>
        <w:t>:</w:t>
      </w:r>
      <w:bookmarkEnd w:id="3331"/>
    </w:p>
    <w:p>
      <w:pPr>
        <w:pStyle w:val="BookText"/>
        <w:rPr/>
      </w:pPr>
      <w:r>
        <w:rPr>
          <w:rFonts w:ascii="IRNazanin" w:hAnsi="IRNazanin" w:eastAsia="IRNazanin"/>
          <w:color w:val="111111"/>
          <w:sz w:val="28"/>
          <w:sz w:val="28"/>
          <w:szCs w:val="28"/>
          <w:rtl w:val="true"/>
          <w:lang w:bidi="fa-IR"/>
        </w:rPr>
        <w:t>کوفی،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332" w:name="__RefHeading___Toc6344733_417432637"/>
      <w:bookmarkStart w:id="3333" w:name="_Toc1497"/>
      <w:bookmarkEnd w:id="3332"/>
      <w:r>
        <w:rPr>
          <w:rtl w:val="true"/>
        </w:rPr>
        <w:t>محمد بن إبراهیم بن أبی البلاد</w:t>
      </w:r>
      <w:r>
        <w:rPr>
          <w:rtl w:val="true"/>
        </w:rPr>
        <w:t>:</w:t>
      </w:r>
      <w:bookmarkEnd w:id="3333"/>
    </w:p>
    <w:p>
      <w:pPr>
        <w:pStyle w:val="BookText"/>
        <w:rPr/>
      </w:pPr>
      <w:r>
        <w:rPr>
          <w:rFonts w:ascii="IRNazanin" w:hAnsi="IRNazanin" w:eastAsia="IRNazanin"/>
          <w:color w:val="111111"/>
          <w:sz w:val="28"/>
          <w:sz w:val="28"/>
          <w:szCs w:val="28"/>
          <w:rtl w:val="true"/>
          <w:lang w:bidi="fa-IR"/>
        </w:rPr>
        <w:t>ثقة، قلیل الحدیث؛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334" w:name="__RefHeading___Toc6344735_417432637"/>
      <w:bookmarkStart w:id="3335" w:name="_Toc1498"/>
      <w:bookmarkEnd w:id="3334"/>
      <w:r>
        <w:rPr>
          <w:rtl w:val="true"/>
        </w:rPr>
        <w:t>محمد بن إبراهیم بن جعفر؛ أبو عبد الله؛ الکاتب، النعمانی، المعروف بابن زینب</w:t>
      </w:r>
      <w:r>
        <w:rPr>
          <w:rtl w:val="true"/>
        </w:rPr>
        <w:t>:</w:t>
      </w:r>
      <w:bookmarkEnd w:id="3335"/>
    </w:p>
    <w:p>
      <w:pPr>
        <w:pStyle w:val="BookText"/>
        <w:rPr/>
      </w:pPr>
      <w:r>
        <w:rPr>
          <w:rFonts w:ascii="IRNazanin" w:hAnsi="IRNazanin" w:eastAsia="IRNazanin"/>
          <w:color w:val="111111"/>
          <w:sz w:val="28"/>
          <w:sz w:val="28"/>
          <w:szCs w:val="28"/>
          <w:rtl w:val="true"/>
          <w:lang w:bidi="fa-IR"/>
        </w:rPr>
        <w:t>شیخ، من أصحابنا، عظیم القدر، شریف المنزلة، صحیح العقیدة، کثیر الحدیث،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336" w:name="__RefHeading___Toc6344737_417432637"/>
      <w:bookmarkStart w:id="3337" w:name="_Toc1499"/>
      <w:bookmarkEnd w:id="3336"/>
      <w:r>
        <w:rPr>
          <w:rtl w:val="true"/>
        </w:rPr>
        <w:t>محمد بن إبراهیم بن محمد؛ الهمدانی</w:t>
      </w:r>
      <w:r>
        <w:rPr>
          <w:rtl w:val="true"/>
        </w:rPr>
        <w:t>:</w:t>
      </w:r>
      <w:bookmarkEnd w:id="3337"/>
    </w:p>
    <w:p>
      <w:pPr>
        <w:pStyle w:val="BookText"/>
        <w:rPr/>
      </w:pPr>
      <w:r>
        <w:rPr>
          <w:rFonts w:ascii="IRNazanin" w:hAnsi="IRNazanin" w:eastAsia="IRNazanin"/>
          <w:color w:val="111111"/>
          <w:sz w:val="28"/>
          <w:sz w:val="28"/>
          <w:szCs w:val="28"/>
          <w:rtl w:val="true"/>
          <w:lang w:bidi="fa-IR"/>
        </w:rPr>
        <w:t>ممدوح، رواه الکشی</w:t>
      </w:r>
      <w:r>
        <w:rPr>
          <w:rFonts w:eastAsia="IRNazanin" w:cs="IRNazanin"/>
          <w:color w:val="111111"/>
          <w:sz w:val="28"/>
          <w:szCs w:val="28"/>
          <w:rtl w:val="true"/>
          <w:lang w:bidi="fa-IR"/>
        </w:rPr>
        <w:t>.</w:t>
      </w:r>
    </w:p>
    <w:p>
      <w:pPr>
        <w:pStyle w:val="Heading6"/>
        <w:numPr>
          <w:ilvl w:val="5"/>
          <w:numId w:val="1"/>
        </w:numPr>
        <w:rPr/>
      </w:pPr>
      <w:bookmarkStart w:id="3338" w:name="__RefHeading___Toc6344739_417432637"/>
      <w:bookmarkStart w:id="3339" w:name="_Toc1500"/>
      <w:bookmarkEnd w:id="3338"/>
      <w:r>
        <w:rPr>
          <w:rtl w:val="true"/>
        </w:rPr>
        <w:t>محمد بن إبراهیم بن مهزیار</w:t>
      </w:r>
      <w:r>
        <w:rPr>
          <w:rtl w:val="true"/>
        </w:rPr>
        <w:t>:</w:t>
      </w:r>
      <w:bookmarkEnd w:id="3339"/>
    </w:p>
    <w:p>
      <w:pPr>
        <w:pStyle w:val="BookText"/>
        <w:rPr/>
      </w:pPr>
      <w:r>
        <w:rPr>
          <w:rFonts w:ascii="IRNazanin" w:hAnsi="IRNazanin" w:eastAsia="IRNazanin"/>
          <w:color w:val="111111"/>
          <w:sz w:val="28"/>
          <w:sz w:val="28"/>
          <w:szCs w:val="28"/>
          <w:rtl w:val="true"/>
          <w:lang w:bidi="fa-IR"/>
        </w:rPr>
        <w:t>من الوکلاء، و الأبواب المعروفین للناحیة، قاله ابن طاوس، و روی الکشی أیضا وکالته</w:t>
      </w:r>
      <w:r>
        <w:rPr>
          <w:rFonts w:eastAsia="IRNazanin" w:cs="IRNazanin"/>
          <w:color w:val="111111"/>
          <w:sz w:val="28"/>
          <w:szCs w:val="28"/>
          <w:rtl w:val="true"/>
          <w:lang w:bidi="fa-IR"/>
        </w:rPr>
        <w:t>.</w:t>
      </w:r>
    </w:p>
    <w:p>
      <w:pPr>
        <w:pStyle w:val="Heading6"/>
        <w:numPr>
          <w:ilvl w:val="5"/>
          <w:numId w:val="1"/>
        </w:numPr>
        <w:rPr/>
      </w:pPr>
      <w:bookmarkStart w:id="3340" w:name="__RefHeading___Toc6344741_417432637"/>
      <w:bookmarkStart w:id="3341" w:name="_Toc1501"/>
      <w:bookmarkEnd w:id="3340"/>
      <w:r>
        <w:rPr>
          <w:rtl w:val="true"/>
        </w:rPr>
        <w:t>محمد بن إبراهیم بن یوسف؛ الکاتب؛ یکنی أبا الحسن و قال أحمد ابن عبدون</w:t>
      </w:r>
      <w:r>
        <w:rPr>
          <w:rtl w:val="true"/>
        </w:rPr>
        <w:t xml:space="preserve">: </w:t>
      </w:r>
      <w:r>
        <w:rPr>
          <w:rtl w:val="true"/>
        </w:rPr>
        <w:t>هو أبو بکر؛ الشافعی</w:t>
      </w:r>
      <w:r>
        <w:rPr>
          <w:rtl w:val="true"/>
        </w:rPr>
        <w:t>-:</w:t>
      </w:r>
      <w:bookmarkEnd w:id="3341"/>
    </w:p>
    <w:p>
      <w:pPr>
        <w:pStyle w:val="BookText"/>
        <w:rPr/>
      </w:pPr>
      <w:r>
        <w:rPr>
          <w:rFonts w:ascii="IRNazanin" w:hAnsi="IRNazanin" w:eastAsia="IRNazanin"/>
          <w:color w:val="111111"/>
          <w:sz w:val="28"/>
          <w:sz w:val="28"/>
          <w:szCs w:val="28"/>
          <w:rtl w:val="true"/>
          <w:lang w:bidi="fa-IR"/>
        </w:rPr>
        <w:t xml:space="preserve">و کان علی الظاهر یتفقه علی مذهب الشافعی، و یری رأی الشیعة الإمامیة، فی الباطن، و کان فقیها، و له علی المذهبین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یعرف بالشافعی، له کتب</w:t>
      </w:r>
      <w:r>
        <w:rPr>
          <w:rFonts w:eastAsia="IRNazanin" w:cs="IRNazanin"/>
          <w:color w:val="111111"/>
          <w:sz w:val="28"/>
          <w:szCs w:val="28"/>
          <w:rtl w:val="true"/>
          <w:lang w:bidi="fa-IR"/>
        </w:rPr>
        <w:t>.</w:t>
      </w:r>
    </w:p>
    <w:p>
      <w:pPr>
        <w:pStyle w:val="Heading6"/>
        <w:numPr>
          <w:ilvl w:val="5"/>
          <w:numId w:val="1"/>
        </w:numPr>
        <w:rPr/>
      </w:pPr>
      <w:bookmarkStart w:id="3342" w:name="__RefHeading___Toc6344743_417432637"/>
      <w:bookmarkStart w:id="3343" w:name="_Toc1502"/>
      <w:bookmarkEnd w:id="3342"/>
      <w:r>
        <w:rPr>
          <w:rtl w:val="true"/>
        </w:rPr>
        <w:t>محمد؛ أبو جعفر، الملقب بمؤمن الطاق</w:t>
      </w:r>
      <w:r>
        <w:rPr>
          <w:rtl w:val="true"/>
        </w:rPr>
        <w:t>:</w:t>
      </w:r>
      <w:bookmarkEnd w:id="3343"/>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بن النعمان، و یأتی</w:t>
      </w:r>
      <w:r>
        <w:rPr>
          <w:rFonts w:eastAsia="IRNazanin" w:cs="IRNazanin"/>
          <w:color w:val="111111"/>
          <w:sz w:val="28"/>
          <w:szCs w:val="28"/>
          <w:rtl w:val="true"/>
          <w:lang w:bidi="fa-IR"/>
        </w:rPr>
        <w:t>.</w:t>
      </w:r>
    </w:p>
    <w:p>
      <w:pPr>
        <w:pStyle w:val="Heading6"/>
        <w:numPr>
          <w:ilvl w:val="5"/>
          <w:numId w:val="1"/>
        </w:numPr>
        <w:rPr/>
      </w:pPr>
      <w:bookmarkStart w:id="3344" w:name="__RefHeading___Toc6344745_417432637"/>
      <w:bookmarkStart w:id="3345" w:name="_Toc1503"/>
      <w:bookmarkEnd w:id="3344"/>
      <w:r>
        <w:rPr>
          <w:rtl w:val="true"/>
        </w:rPr>
        <w:t>محمد بن أبی بکر</w:t>
      </w:r>
      <w:r>
        <w:rPr>
          <w:rtl w:val="true"/>
        </w:rPr>
        <w:t>:</w:t>
      </w:r>
      <w:bookmarkEnd w:id="3345"/>
    </w:p>
    <w:p>
      <w:pPr>
        <w:pStyle w:val="BookText"/>
        <w:rPr/>
      </w:pPr>
      <w:r>
        <w:rPr>
          <w:rFonts w:ascii="IRNazanin" w:hAnsi="IRNazanin" w:eastAsia="IRNazanin"/>
          <w:color w:val="111111"/>
          <w:sz w:val="28"/>
          <w:sz w:val="28"/>
          <w:szCs w:val="28"/>
          <w:rtl w:val="true"/>
          <w:lang w:bidi="fa-IR"/>
        </w:rPr>
        <w:t>جلیل القدر، عظیم المنزلة، من خواص علی علیه السلام، قاله العلامة، و روی الکشی و غیره مدحه</w:t>
      </w:r>
      <w:r>
        <w:rPr>
          <w:rFonts w:eastAsia="IRNazanin" w:cs="IRNazanin"/>
          <w:color w:val="111111"/>
          <w:sz w:val="28"/>
          <w:szCs w:val="28"/>
          <w:rtl w:val="true"/>
          <w:lang w:bidi="fa-IR"/>
        </w:rPr>
        <w:t>.</w:t>
      </w:r>
    </w:p>
    <w:p>
      <w:pPr>
        <w:pStyle w:val="Heading6"/>
        <w:numPr>
          <w:ilvl w:val="5"/>
          <w:numId w:val="1"/>
        </w:numPr>
        <w:rPr/>
      </w:pPr>
      <w:bookmarkStart w:id="3346" w:name="__RefHeading___Toc6344747_417432637"/>
      <w:bookmarkStart w:id="3347" w:name="_Toc1504"/>
      <w:bookmarkEnd w:id="3346"/>
      <w:r>
        <w:rPr>
          <w:rtl w:val="true"/>
        </w:rPr>
        <w:t>محمد بن أبی بکر؛ همام بن سهیل؛ الکاتب، الإسکافی</w:t>
      </w:r>
      <w:r>
        <w:rPr>
          <w:rtl w:val="true"/>
        </w:rPr>
        <w:t>:</w:t>
      </w:r>
      <w:bookmarkEnd w:id="3347"/>
    </w:p>
    <w:p>
      <w:pPr>
        <w:pStyle w:val="BookText"/>
        <w:rPr/>
      </w:pPr>
      <w:r>
        <w:rPr>
          <w:rFonts w:ascii="IRNazanin" w:hAnsi="IRNazanin" w:eastAsia="IRNazanin"/>
          <w:color w:val="111111"/>
          <w:sz w:val="28"/>
          <w:sz w:val="28"/>
          <w:szCs w:val="28"/>
          <w:rtl w:val="true"/>
          <w:lang w:bidi="fa-IR"/>
        </w:rPr>
        <w:t>شیخ أصحابنا، و متقدمهم، له منزلة عظیمة، کثیر الحدیث؛ 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الإسکافی یکنی أبا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ثقة، له روایات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همام</w:t>
      </w:r>
      <w:r>
        <w:rPr>
          <w:rFonts w:eastAsia="IRNazanin" w:cs="IRNazanin"/>
          <w:color w:val="111111"/>
          <w:sz w:val="28"/>
          <w:szCs w:val="28"/>
          <w:rtl w:val="true"/>
          <w:lang w:bidi="fa-IR"/>
        </w:rPr>
        <w:t>.</w:t>
      </w:r>
    </w:p>
    <w:p>
      <w:pPr>
        <w:pStyle w:val="Heading6"/>
        <w:numPr>
          <w:ilvl w:val="5"/>
          <w:numId w:val="1"/>
        </w:numPr>
        <w:rPr/>
      </w:pPr>
      <w:bookmarkStart w:id="3348" w:name="__RefHeading___Toc6344749_417432637"/>
      <w:bookmarkStart w:id="3349" w:name="_Toc1505"/>
      <w:bookmarkEnd w:id="3348"/>
      <w:r>
        <w:rPr>
          <w:rtl w:val="true"/>
        </w:rPr>
        <w:t>محمد بن أبی حذیفة</w:t>
      </w:r>
      <w:r>
        <w:rPr>
          <w:rtl w:val="true"/>
        </w:rPr>
        <w:t>:</w:t>
      </w:r>
      <w:bookmarkEnd w:id="3349"/>
    </w:p>
    <w:p>
      <w:pPr>
        <w:pStyle w:val="BookText"/>
        <w:rPr/>
      </w:pPr>
      <w:r>
        <w:rPr>
          <w:rFonts w:ascii="IRNazanin" w:hAnsi="IRNazanin" w:eastAsia="IRNazanin"/>
          <w:color w:val="111111"/>
          <w:sz w:val="28"/>
          <w:sz w:val="28"/>
          <w:szCs w:val="28"/>
          <w:rtl w:val="true"/>
          <w:lang w:bidi="fa-IR"/>
        </w:rPr>
        <w:t>مشکور؛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عامل علی علیه السلام علی مصر</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الکشی مدحه</w:t>
      </w:r>
      <w:r>
        <w:rPr>
          <w:rFonts w:eastAsia="IRNazanin" w:cs="IRNazanin"/>
          <w:color w:val="111111"/>
          <w:sz w:val="28"/>
          <w:szCs w:val="28"/>
          <w:rtl w:val="true"/>
          <w:lang w:bidi="fa-IR"/>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50" w:name="pg12224_127337"/>
      <w:bookmarkStart w:id="3351" w:name="pg12224_127337"/>
      <w:bookmarkEnd w:id="3351"/>
    </w:p>
    <w:p>
      <w:pPr>
        <w:pStyle w:val="Heading6"/>
        <w:numPr>
          <w:ilvl w:val="5"/>
          <w:numId w:val="1"/>
        </w:numPr>
        <w:rPr/>
      </w:pPr>
      <w:bookmarkStart w:id="3352" w:name="pg12224_127337"/>
      <w:bookmarkStart w:id="3353" w:name="__RefHeading___Toc6344751_417432637"/>
      <w:bookmarkStart w:id="3354" w:name="_Toc1506"/>
      <w:bookmarkEnd w:id="3352"/>
      <w:bookmarkEnd w:id="3353"/>
      <w:r>
        <w:rPr>
          <w:rtl w:val="true"/>
        </w:rPr>
        <w:t>محمد بن أبی حمزة</w:t>
      </w:r>
      <w:r>
        <w:rPr>
          <w:rtl w:val="true"/>
        </w:rPr>
        <w:t xml:space="preserve">: </w:t>
      </w:r>
      <w:r>
        <w:rPr>
          <w:rtl w:val="true"/>
        </w:rPr>
        <w:t>ثابت بن أبی صفیة، الثمالی</w:t>
      </w:r>
      <w:r>
        <w:rPr>
          <w:rtl w:val="true"/>
        </w:rPr>
        <w:t>:</w:t>
      </w:r>
      <w:bookmarkEnd w:id="3354"/>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الکشی، عن حمدویه بن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ثقة، فاضل، و نقله العلامة</w:t>
      </w:r>
      <w:r>
        <w:rPr>
          <w:rFonts w:eastAsia="IRNazanin" w:cs="IRNazanin"/>
          <w:color w:val="111111"/>
          <w:sz w:val="28"/>
          <w:szCs w:val="28"/>
          <w:rtl w:val="true"/>
          <w:lang w:bidi="fa-IR"/>
        </w:rPr>
        <w:t>.</w:t>
      </w:r>
    </w:p>
    <w:p>
      <w:pPr>
        <w:pStyle w:val="Heading6"/>
        <w:numPr>
          <w:ilvl w:val="5"/>
          <w:numId w:val="1"/>
        </w:numPr>
        <w:rPr/>
      </w:pPr>
      <w:bookmarkStart w:id="3355" w:name="__RefHeading___Toc6344753_417432637"/>
      <w:bookmarkStart w:id="3356" w:name="_Toc1507"/>
      <w:bookmarkEnd w:id="3355"/>
      <w:r>
        <w:rPr>
          <w:rtl w:val="true"/>
        </w:rPr>
        <w:t>محمد بن أبی الصهبان</w:t>
      </w:r>
      <w:r>
        <w:rPr>
          <w:rtl w:val="true"/>
        </w:rPr>
        <w:t>:</w:t>
      </w:r>
      <w:bookmarkEnd w:id="3356"/>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الجبار، و یأتی</w:t>
      </w:r>
      <w:r>
        <w:rPr>
          <w:rFonts w:eastAsia="IRNazanin" w:cs="IRNazanin"/>
          <w:color w:val="111111"/>
          <w:sz w:val="28"/>
          <w:szCs w:val="28"/>
          <w:rtl w:val="true"/>
          <w:lang w:bidi="fa-IR"/>
        </w:rPr>
        <w:t>.</w:t>
      </w:r>
    </w:p>
    <w:p>
      <w:pPr>
        <w:pStyle w:val="Heading6"/>
        <w:numPr>
          <w:ilvl w:val="5"/>
          <w:numId w:val="1"/>
        </w:numPr>
        <w:rPr/>
      </w:pPr>
      <w:bookmarkStart w:id="3357" w:name="__RefHeading___Toc6344755_417432637"/>
      <w:bookmarkStart w:id="3358" w:name="_Toc1508"/>
      <w:bookmarkEnd w:id="3357"/>
      <w:r>
        <w:rPr>
          <w:rtl w:val="true"/>
        </w:rPr>
        <w:t>محمد بن أبی عبد الله</w:t>
      </w:r>
      <w:r>
        <w:rPr>
          <w:rtl w:val="true"/>
        </w:rPr>
        <w:t>:</w:t>
      </w:r>
      <w:bookmarkEnd w:id="3358"/>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الأسدی؛ الثقة، الآتی</w:t>
      </w:r>
      <w:r>
        <w:rPr>
          <w:rFonts w:eastAsia="IRNazanin" w:cs="IRNazanin"/>
          <w:color w:val="111111"/>
          <w:sz w:val="28"/>
          <w:szCs w:val="28"/>
          <w:rtl w:val="true"/>
          <w:lang w:bidi="fa-IR"/>
        </w:rPr>
        <w:t>.</w:t>
      </w:r>
    </w:p>
    <w:p>
      <w:pPr>
        <w:pStyle w:val="Heading6"/>
        <w:numPr>
          <w:ilvl w:val="5"/>
          <w:numId w:val="1"/>
        </w:numPr>
        <w:rPr/>
      </w:pPr>
      <w:bookmarkStart w:id="3359" w:name="__RefHeading___Toc6344757_417432637"/>
      <w:bookmarkStart w:id="3360" w:name="_Toc1509"/>
      <w:bookmarkEnd w:id="3359"/>
      <w:r>
        <w:rPr>
          <w:rtl w:val="true"/>
        </w:rPr>
        <w:t>محمد بن أبی عمران؛ موسی بن علی بن عبد ربه؛ أبو الفرج؛ القزوینی؛ الکاتب</w:t>
      </w:r>
      <w:r>
        <w:rPr>
          <w:rtl w:val="true"/>
        </w:rPr>
        <w:t>:</w:t>
      </w:r>
      <w:bookmarkEnd w:id="3360"/>
    </w:p>
    <w:p>
      <w:pPr>
        <w:pStyle w:val="BookText"/>
        <w:rPr/>
      </w:pPr>
      <w:r>
        <w:rPr>
          <w:rFonts w:ascii="IRNazanin" w:hAnsi="IRNazanin" w:eastAsia="IRNazanin"/>
          <w:color w:val="111111"/>
          <w:sz w:val="28"/>
          <w:sz w:val="28"/>
          <w:szCs w:val="28"/>
          <w:rtl w:val="true"/>
          <w:lang w:bidi="fa-IR"/>
        </w:rPr>
        <w:t>ثقة، صحیح الروایة، واضح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w:t>
      </w:r>
      <w:r>
        <w:rPr>
          <w:rFonts w:eastAsia="IRNazanin" w:cs="IRNazanin"/>
          <w:color w:val="111111"/>
          <w:sz w:val="28"/>
          <w:szCs w:val="28"/>
          <w:rtl w:val="true"/>
          <w:lang w:bidi="fa-IR"/>
        </w:rPr>
        <w:t>.</w:t>
      </w:r>
    </w:p>
    <w:p>
      <w:pPr>
        <w:pStyle w:val="Heading6"/>
        <w:numPr>
          <w:ilvl w:val="5"/>
          <w:numId w:val="1"/>
        </w:numPr>
        <w:rPr/>
      </w:pPr>
      <w:bookmarkStart w:id="3361" w:name="__RefHeading___Toc6344759_417432637"/>
      <w:bookmarkStart w:id="3362" w:name="_Toc1510"/>
      <w:bookmarkEnd w:id="3361"/>
      <w:r>
        <w:rPr>
          <w:rtl w:val="true"/>
        </w:rPr>
        <w:t>محمد بن أبی عمیر و اسم أبی عمیر</w:t>
      </w:r>
      <w:r>
        <w:rPr>
          <w:rtl w:val="true"/>
        </w:rPr>
        <w:t xml:space="preserve">: </w:t>
      </w:r>
      <w:r>
        <w:rPr>
          <w:rtl w:val="true"/>
        </w:rPr>
        <w:t>زیاد بن عیسی، و یکنی محمد</w:t>
      </w:r>
      <w:r>
        <w:rPr>
          <w:rtl w:val="true"/>
        </w:rPr>
        <w:t xml:space="preserve">: </w:t>
      </w:r>
      <w:r>
        <w:rPr>
          <w:rtl w:val="true"/>
        </w:rPr>
        <w:t>أبا أحمد</w:t>
      </w:r>
      <w:r>
        <w:rPr>
          <w:rtl w:val="true"/>
        </w:rPr>
        <w:t>:</w:t>
      </w:r>
      <w:bookmarkEnd w:id="3362"/>
    </w:p>
    <w:p>
      <w:pPr>
        <w:pStyle w:val="BookText"/>
        <w:rPr/>
      </w:pPr>
      <w:r>
        <w:rPr>
          <w:rFonts w:ascii="IRNazanin" w:hAnsi="IRNazanin" w:eastAsia="IRNazanin"/>
          <w:color w:val="111111"/>
          <w:sz w:val="28"/>
          <w:sz w:val="28"/>
          <w:szCs w:val="28"/>
          <w:rtl w:val="true"/>
          <w:lang w:bidi="fa-IR"/>
        </w:rPr>
        <w:t>مولی الأزد، بغدادی الأصل و المقام، لقی أبا الحسن؛ موسی علیه السلام، و سمع منه أحادیث، کناه فی بعضها،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الرضا علیه السلام، و کان جلیل القدر، عظیم المنزلة عندنا و عند المخالفین قاله النجاشی، و العلامة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عن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أصحاب الإجماع‌</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3363" w:name="pg12224_127338"/>
    </w:p>
    <w:p>
      <w:pPr>
        <w:pStyle w:val="BookText"/>
        <w:rPr/>
      </w:pPr>
      <w:bookmarkEnd w:id="3363"/>
      <w:r>
        <w:rPr>
          <w:rFonts w:ascii="IRNazanin" w:hAnsi="IRNazanin" w:eastAsia="IRNazanin"/>
          <w:color w:val="111111"/>
          <w:sz w:val="28"/>
          <w:sz w:val="28"/>
          <w:szCs w:val="28"/>
          <w:rtl w:val="true"/>
          <w:lang w:bidi="fa-IR"/>
        </w:rPr>
        <w:t>و روی الکشی له مدائح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أوثق الناس، عند الخاصة و العامة، و أنسکهم نسکا، و أورعهم، و أعبدهم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أوحد زمانه فی الأشیاء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العلامة الجمیع</w:t>
      </w:r>
      <w:r>
        <w:rPr>
          <w:rFonts w:eastAsia="IRNazanin" w:cs="IRNazanin"/>
          <w:color w:val="111111"/>
          <w:sz w:val="28"/>
          <w:szCs w:val="28"/>
          <w:rtl w:val="true"/>
          <w:lang w:bidi="fa-IR"/>
        </w:rPr>
        <w:t>.</w:t>
      </w:r>
    </w:p>
    <w:p>
      <w:pPr>
        <w:pStyle w:val="Heading6"/>
        <w:numPr>
          <w:ilvl w:val="5"/>
          <w:numId w:val="1"/>
        </w:numPr>
        <w:rPr/>
      </w:pPr>
      <w:bookmarkStart w:id="3364" w:name="__RefHeading___Toc6344761_417432637"/>
      <w:bookmarkStart w:id="3365" w:name="_Toc1511"/>
      <w:bookmarkEnd w:id="3364"/>
      <w:r>
        <w:rPr>
          <w:rtl w:val="true"/>
        </w:rPr>
        <w:t>محمد بن أبی القاسم؛ عبید الله و قیل</w:t>
      </w:r>
      <w:r>
        <w:rPr>
          <w:rtl w:val="true"/>
        </w:rPr>
        <w:t xml:space="preserve">: </w:t>
      </w:r>
      <w:r>
        <w:rPr>
          <w:rtl w:val="true"/>
        </w:rPr>
        <w:t>عبد الله بن عمران، البرقی، الملقب</w:t>
      </w:r>
      <w:r>
        <w:rPr>
          <w:rtl w:val="true"/>
        </w:rPr>
        <w:t xml:space="preserve">" </w:t>
      </w:r>
      <w:r>
        <w:rPr>
          <w:rtl w:val="true"/>
        </w:rPr>
        <w:t>ماجیلویه</w:t>
      </w:r>
      <w:r>
        <w:rPr>
          <w:rtl w:val="true"/>
        </w:rPr>
        <w:t>":</w:t>
      </w:r>
      <w:bookmarkEnd w:id="3365"/>
    </w:p>
    <w:p>
      <w:pPr>
        <w:pStyle w:val="BookText"/>
        <w:rPr/>
      </w:pPr>
      <w:r>
        <w:rPr>
          <w:rFonts w:ascii="IRNazanin" w:hAnsi="IRNazanin" w:eastAsia="IRNazanin"/>
          <w:color w:val="111111"/>
          <w:sz w:val="28"/>
          <w:sz w:val="28"/>
          <w:szCs w:val="28"/>
          <w:rtl w:val="true"/>
          <w:lang w:bidi="fa-IR"/>
        </w:rPr>
        <w:t>سید، من أصحابنا القمیین، ثقة، عارف، فقیه، عالم بالأدب و الشعر؛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366" w:name="__RefHeading___Toc6344763_417432637"/>
      <w:bookmarkStart w:id="3367" w:name="_Toc1512"/>
      <w:bookmarkEnd w:id="3366"/>
      <w:r>
        <w:rPr>
          <w:rtl w:val="true"/>
        </w:rPr>
        <w:t>محمد بن أبی یونس؛ تسنیم بن الحسن بن یونس؛ أبو طاهر؛ الوراق؛ الحضرمی؛ الکوفی</w:t>
      </w:r>
      <w:r>
        <w:rPr>
          <w:rtl w:val="true"/>
        </w:rPr>
        <w:t>:</w:t>
      </w:r>
      <w:bookmarkEnd w:id="3367"/>
    </w:p>
    <w:p>
      <w:pPr>
        <w:pStyle w:val="BookText"/>
        <w:rPr/>
      </w:pPr>
      <w:r>
        <w:rPr>
          <w:rFonts w:ascii="IRNazanin" w:hAnsi="IRNazanin" w:eastAsia="IRNazanin"/>
          <w:color w:val="111111"/>
          <w:sz w:val="28"/>
          <w:sz w:val="28"/>
          <w:szCs w:val="28"/>
          <w:rtl w:val="true"/>
          <w:lang w:bidi="fa-IR"/>
        </w:rPr>
        <w:t>ثقة، عین، صحیح الحدیث، روی عنه الخاصة، و العامة، و قد کاتب أبا الحسن؛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368" w:name="__RefHeading___Toc6344765_417432637"/>
      <w:bookmarkStart w:id="3369" w:name="_Toc1513"/>
      <w:bookmarkEnd w:id="3368"/>
      <w:r>
        <w:rPr>
          <w:rtl w:val="true"/>
        </w:rPr>
        <w:t>محمد بن أحمد بن إبراهیم؛ أبو الفضل؛ الجعفی؛ الصابونی</w:t>
      </w:r>
      <w:r>
        <w:rPr>
          <w:rtl w:val="true"/>
        </w:rPr>
        <w:t>:</w:t>
      </w:r>
      <w:bookmarkEnd w:id="3369"/>
    </w:p>
    <w:p>
      <w:pPr>
        <w:pStyle w:val="BookText"/>
        <w:rPr/>
      </w:pPr>
      <w:r>
        <w:rPr>
          <w:rFonts w:ascii="IRNazanin" w:hAnsi="IRNazanin" w:eastAsia="IRNazanin"/>
          <w:color w:val="111111"/>
          <w:sz w:val="28"/>
          <w:sz w:val="28"/>
          <w:szCs w:val="28"/>
          <w:rtl w:val="true"/>
          <w:lang w:bidi="fa-IR"/>
        </w:rPr>
        <w:t>کان زیدیا، ثم عاد إلینا، و کانت له منزلة بمصر؛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النجاشی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w:t>
      </w:r>
    </w:p>
    <w:p>
      <w:pPr>
        <w:pStyle w:val="Heading6"/>
        <w:numPr>
          <w:ilvl w:val="5"/>
          <w:numId w:val="1"/>
        </w:numPr>
        <w:rPr/>
      </w:pPr>
      <w:bookmarkStart w:id="3370" w:name="__RefHeading___Toc6344767_417432637"/>
      <w:bookmarkStart w:id="3371" w:name="_Toc1514"/>
      <w:bookmarkEnd w:id="3370"/>
      <w:r>
        <w:rPr>
          <w:rtl w:val="true"/>
        </w:rPr>
        <w:t>محمد بن أحمد بن أبی عوف</w:t>
      </w:r>
      <w:r>
        <w:rPr>
          <w:rtl w:val="true"/>
        </w:rPr>
        <w:t>:</w:t>
      </w:r>
      <w:bookmarkEnd w:id="3371"/>
    </w:p>
    <w:p>
      <w:pPr>
        <w:pStyle w:val="BookText"/>
        <w:rPr/>
      </w:pPr>
      <w:r>
        <w:rPr>
          <w:rFonts w:ascii="IRNazanin" w:hAnsi="IRNazanin" w:eastAsia="IRNazanin"/>
          <w:color w:val="111111"/>
          <w:sz w:val="28"/>
          <w:sz w:val="28"/>
          <w:szCs w:val="28"/>
          <w:rtl w:val="true"/>
          <w:lang w:bidi="fa-IR"/>
        </w:rPr>
        <w:t>من أهل بخاری، لا بأس به؛ قاله الشیخ، و العلامة</w:t>
      </w:r>
      <w:r>
        <w:rPr>
          <w:rFonts w:eastAsia="IRNazanin" w:cs="IRNazanin"/>
          <w:color w:val="111111"/>
          <w:sz w:val="28"/>
          <w:szCs w:val="28"/>
          <w:rtl w:val="true"/>
          <w:lang w:bidi="fa-IR"/>
        </w:rPr>
        <w:t>.</w:t>
      </w:r>
    </w:p>
    <w:p>
      <w:pPr>
        <w:pStyle w:val="Heading6"/>
        <w:numPr>
          <w:ilvl w:val="5"/>
          <w:numId w:val="1"/>
        </w:numPr>
        <w:rPr/>
      </w:pPr>
      <w:bookmarkStart w:id="3372" w:name="__RefHeading___Toc6344769_417432637"/>
      <w:bookmarkStart w:id="3373" w:name="_Toc1515"/>
      <w:bookmarkEnd w:id="3372"/>
      <w:r>
        <w:rPr>
          <w:rtl w:val="true"/>
        </w:rPr>
        <w:t>محمد بن أحمد بن أبی قتادة؛ علی بن محمد بن حفص بن عبید بن حمید، یکنی أبا جعفر</w:t>
      </w:r>
      <w:r>
        <w:rPr>
          <w:rtl w:val="true"/>
        </w:rPr>
        <w:t>:</w:t>
      </w:r>
      <w:bookmarkEnd w:id="3373"/>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من القمیین، صدوق، عین؛ قاله النجاشی، و العلامة</w:t>
      </w:r>
      <w:r>
        <w:rPr>
          <w:rFonts w:eastAsia="IRNazanin" w:cs="IRNazanin"/>
          <w:color w:val="111111"/>
          <w:sz w:val="28"/>
          <w:szCs w:val="28"/>
          <w:rtl w:val="true"/>
          <w:lang w:bidi="fa-IR"/>
        </w:rPr>
        <w:t xml:space="preserve">. </w:t>
      </w:r>
      <w:bookmarkStart w:id="3374" w:name="pg12224_127339"/>
    </w:p>
    <w:p>
      <w:pPr>
        <w:pStyle w:val="Heading6"/>
        <w:numPr>
          <w:ilvl w:val="5"/>
          <w:numId w:val="1"/>
        </w:numPr>
        <w:rPr/>
      </w:pPr>
      <w:bookmarkStart w:id="3375" w:name="__RefHeading___Toc6344771_417432637"/>
      <w:bookmarkStart w:id="3376" w:name="_Toc1516"/>
      <w:bookmarkEnd w:id="3374"/>
      <w:bookmarkEnd w:id="3375"/>
      <w:r>
        <w:rPr>
          <w:rtl w:val="true"/>
        </w:rPr>
        <w:t>محمد بن أحمد بن جعفر؛ القمی</w:t>
      </w:r>
      <w:r>
        <w:rPr>
          <w:rtl w:val="true"/>
        </w:rPr>
        <w:t>:</w:t>
      </w:r>
      <w:bookmarkEnd w:id="3376"/>
    </w:p>
    <w:p>
      <w:pPr>
        <w:pStyle w:val="BookText"/>
        <w:rPr/>
      </w:pPr>
      <w:r>
        <w:rPr>
          <w:rFonts w:ascii="IRNazanin" w:hAnsi="IRNazanin" w:eastAsia="IRNazanin"/>
          <w:color w:val="111111"/>
          <w:sz w:val="28"/>
          <w:sz w:val="28"/>
          <w:szCs w:val="28"/>
          <w:rtl w:val="true"/>
          <w:lang w:bidi="fa-IR"/>
        </w:rPr>
        <w:t>وکیل العسکری علیه السلام، قاله العلامة، و الشیخ، و رواه الکشی و روی له مدحا آخر</w:t>
      </w:r>
      <w:r>
        <w:rPr>
          <w:rFonts w:eastAsia="IRNazanin" w:cs="IRNazanin"/>
          <w:color w:val="111111"/>
          <w:sz w:val="28"/>
          <w:szCs w:val="28"/>
          <w:rtl w:val="true"/>
          <w:lang w:bidi="fa-IR"/>
        </w:rPr>
        <w:t>.</w:t>
      </w:r>
    </w:p>
    <w:p>
      <w:pPr>
        <w:pStyle w:val="Heading6"/>
        <w:numPr>
          <w:ilvl w:val="5"/>
          <w:numId w:val="1"/>
        </w:numPr>
        <w:rPr/>
      </w:pPr>
      <w:bookmarkStart w:id="3377" w:name="__RefHeading___Toc6344773_417432637"/>
      <w:bookmarkStart w:id="3378" w:name="_Toc1517"/>
      <w:bookmarkEnd w:id="3377"/>
      <w:r>
        <w:rPr>
          <w:rtl w:val="true"/>
        </w:rPr>
        <w:t>محمد بن أحمد بن الجنید؛ أبو علی؛ الکاتب، الإسکافی</w:t>
      </w:r>
      <w:r>
        <w:rPr>
          <w:rtl w:val="true"/>
        </w:rPr>
        <w:t>:</w:t>
      </w:r>
      <w:bookmarkEnd w:id="3378"/>
    </w:p>
    <w:p>
      <w:pPr>
        <w:pStyle w:val="BookText"/>
        <w:rPr/>
      </w:pPr>
      <w:r>
        <w:rPr>
          <w:rFonts w:ascii="IRNazanin" w:hAnsi="IRNazanin" w:eastAsia="IRNazanin"/>
          <w:color w:val="111111"/>
          <w:sz w:val="28"/>
          <w:sz w:val="28"/>
          <w:szCs w:val="28"/>
          <w:rtl w:val="true"/>
          <w:lang w:bidi="fa-IR"/>
        </w:rPr>
        <w:t>کان شیخ الإمامیة، جید التصانیف؛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فی أصحابنا، ثقة، جلیل القدر، و سمعت من شیوخنا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یعمل بالقیاس، و ذکر الشیخ نحو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فترکت لذلک کتبه، و لم یعول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العلامة، و نقل الجمیع</w:t>
      </w:r>
      <w:r>
        <w:rPr>
          <w:rFonts w:eastAsia="IRNazanin" w:cs="IRNazanin"/>
          <w:color w:val="111111"/>
          <w:sz w:val="28"/>
          <w:szCs w:val="28"/>
          <w:rtl w:val="true"/>
          <w:lang w:bidi="fa-IR"/>
        </w:rPr>
        <w:t>.</w:t>
      </w:r>
    </w:p>
    <w:p>
      <w:pPr>
        <w:pStyle w:val="Heading6"/>
        <w:numPr>
          <w:ilvl w:val="5"/>
          <w:numId w:val="1"/>
        </w:numPr>
        <w:rPr/>
      </w:pPr>
      <w:bookmarkStart w:id="3379" w:name="__RefHeading___Toc6344775_417432637"/>
      <w:bookmarkStart w:id="3380" w:name="_Toc1518"/>
      <w:bookmarkEnd w:id="3379"/>
      <w:r>
        <w:rPr>
          <w:rtl w:val="true"/>
        </w:rPr>
        <w:t>محمد بن أحمد بن حماد؛ أبو علی، المروزی، المحمودی</w:t>
      </w:r>
      <w:r>
        <w:rPr>
          <w:rtl w:val="true"/>
        </w:rPr>
        <w:t>:</w:t>
      </w:r>
      <w:bookmarkEnd w:id="3380"/>
    </w:p>
    <w:p>
      <w:pPr>
        <w:pStyle w:val="BookText"/>
        <w:rPr/>
      </w:pPr>
      <w:r>
        <w:rPr>
          <w:rFonts w:ascii="IRNazanin" w:hAnsi="IRNazanin" w:eastAsia="IRNazanin"/>
          <w:color w:val="111111"/>
          <w:sz w:val="28"/>
          <w:sz w:val="28"/>
          <w:szCs w:val="28"/>
          <w:rtl w:val="true"/>
          <w:lang w:bidi="fa-IR"/>
        </w:rPr>
        <w:t>روی الکشی مدحه، و نقله العلامة</w:t>
      </w:r>
      <w:r>
        <w:rPr>
          <w:rFonts w:eastAsia="IRNazanin" w:cs="IRNazanin"/>
          <w:color w:val="111111"/>
          <w:sz w:val="28"/>
          <w:szCs w:val="28"/>
          <w:rtl w:val="true"/>
          <w:lang w:bidi="fa-IR"/>
        </w:rPr>
        <w:t>.</w:t>
      </w:r>
    </w:p>
    <w:p>
      <w:pPr>
        <w:pStyle w:val="Heading6"/>
        <w:numPr>
          <w:ilvl w:val="5"/>
          <w:numId w:val="1"/>
        </w:numPr>
        <w:rPr/>
      </w:pPr>
      <w:bookmarkStart w:id="3381" w:name="__RefHeading___Toc6344777_417432637"/>
      <w:bookmarkStart w:id="3382" w:name="_Toc1519"/>
      <w:bookmarkEnd w:id="3381"/>
      <w:r>
        <w:rPr>
          <w:rtl w:val="true"/>
        </w:rPr>
        <w:t>محمد بن أحمد بن خاقان؛ أبو جعفر، القلانسی؛ المعروف بحمدان</w:t>
      </w:r>
      <w:r>
        <w:rPr>
          <w:rtl w:val="true"/>
        </w:rPr>
        <w:t>:</w:t>
      </w:r>
      <w:bookmarkEnd w:id="3382"/>
    </w:p>
    <w:p>
      <w:pPr>
        <w:pStyle w:val="BookText"/>
        <w:rPr/>
      </w:pPr>
      <w:r>
        <w:rPr>
          <w:rFonts w:ascii="IRNazanin" w:hAnsi="IRNazanin" w:eastAsia="IRNazanin"/>
          <w:color w:val="111111"/>
          <w:sz w:val="28"/>
          <w:sz w:val="28"/>
          <w:szCs w:val="28"/>
          <w:rtl w:val="true"/>
          <w:lang w:bidi="fa-IR"/>
        </w:rPr>
        <w:t>ثقة، خیر، فقیه؛ قاله الکشی، نقلا عن العیاشی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مضطرب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نقلهما العلامة، و نقل عن ابن الغضائری تضعیفه، ثم توقف</w:t>
      </w:r>
      <w:r>
        <w:rPr>
          <w:rFonts w:eastAsia="IRNazanin" w:cs="IRNazanin"/>
          <w:color w:val="111111"/>
          <w:sz w:val="28"/>
          <w:szCs w:val="28"/>
          <w:rtl w:val="true"/>
          <w:lang w:bidi="fa-IR"/>
        </w:rPr>
        <w:t>.</w:t>
      </w:r>
    </w:p>
    <w:p>
      <w:pPr>
        <w:pStyle w:val="Heading6"/>
        <w:numPr>
          <w:ilvl w:val="5"/>
          <w:numId w:val="1"/>
        </w:numPr>
        <w:rPr/>
      </w:pPr>
      <w:bookmarkStart w:id="3383" w:name="__RefHeading___Toc6344779_417432637"/>
      <w:bookmarkStart w:id="3384" w:name="_Toc1520"/>
      <w:bookmarkEnd w:id="3383"/>
      <w:r>
        <w:rPr>
          <w:rtl w:val="true"/>
        </w:rPr>
        <w:t>محمد بن أحمد بن داود بن علی؛ أبو الحسن</w:t>
      </w:r>
      <w:r>
        <w:rPr>
          <w:rtl w:val="true"/>
        </w:rPr>
        <w:t>:</w:t>
      </w:r>
      <w:bookmarkEnd w:id="3384"/>
    </w:p>
    <w:p>
      <w:pPr>
        <w:pStyle w:val="BookText"/>
        <w:rPr/>
      </w:pPr>
      <w:r>
        <w:rPr>
          <w:rFonts w:ascii="IRNazanin" w:hAnsi="IRNazanin" w:eastAsia="IRNazanin"/>
          <w:color w:val="111111"/>
          <w:sz w:val="28"/>
          <w:sz w:val="28"/>
          <w:szCs w:val="28"/>
          <w:rtl w:val="true"/>
          <w:lang w:bidi="fa-IR"/>
        </w:rPr>
        <w:t>شیخ هذه الطائفة، و عالمها، و شیخ القمیین فی وقته، و فقیههم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الحسین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یر أحدا أحفظ منه، و لا أفقه، و لا أعرف بالحدیث؛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385" w:name="__RefHeading___Toc6344781_417432637"/>
      <w:bookmarkStart w:id="3386" w:name="_Toc1521"/>
      <w:bookmarkEnd w:id="3385"/>
      <w:r>
        <w:rPr>
          <w:rtl w:val="true"/>
        </w:rPr>
        <w:t>محمد بن أحمد بن عبد الله؛ أبو عبد الله، البصری، الملقب بالمفجع</w:t>
      </w:r>
      <w:r>
        <w:rPr>
          <w:rtl w:val="true"/>
        </w:rPr>
        <w:t>:</w:t>
      </w:r>
      <w:bookmarkEnd w:id="3386"/>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جلیل، من وجوه أهل اللغة، و الأدب، و الأحادیث، و کان صحیح المذهب، حسن الاعتقاد، و له شعر کثیر فی أهل البیت علیهم السلام، </w:t>
      </w:r>
      <w:bookmarkStart w:id="3387" w:name="pg12224_127340"/>
    </w:p>
    <w:p>
      <w:pPr>
        <w:pStyle w:val="BookText"/>
        <w:rPr/>
      </w:pPr>
      <w:bookmarkEnd w:id="3387"/>
      <w:r>
        <w:rPr>
          <w:rFonts w:ascii="IRNazanin" w:hAnsi="IRNazanin" w:eastAsia="IRNazanin"/>
          <w:color w:val="111111"/>
          <w:sz w:val="28"/>
          <w:sz w:val="28"/>
          <w:szCs w:val="28"/>
          <w:rtl w:val="true"/>
          <w:lang w:bidi="fa-IR"/>
        </w:rPr>
        <w:t>و یذکر فیه أسماء الأئمة علیهم السلام، و یتفجع علیهم، فلذلک سمی المفجع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388" w:name="__RefHeading___Toc6344783_417432637"/>
      <w:bookmarkStart w:id="3389" w:name="_Toc1522"/>
      <w:bookmarkEnd w:id="3388"/>
      <w:r>
        <w:rPr>
          <w:rtl w:val="true"/>
        </w:rPr>
        <w:t>محمد بن أحمد بن عبد الله بن قضاعة بن صفوان بن مهران؛ الجمال، أبو عبد الله</w:t>
      </w:r>
      <w:r>
        <w:rPr>
          <w:rtl w:val="true"/>
        </w:rPr>
        <w:t>:</w:t>
      </w:r>
      <w:bookmarkEnd w:id="3389"/>
    </w:p>
    <w:p>
      <w:pPr>
        <w:pStyle w:val="BookText"/>
        <w:rPr/>
      </w:pPr>
      <w:r>
        <w:rPr>
          <w:rFonts w:ascii="IRNazanin" w:hAnsi="IRNazanin" w:eastAsia="IRNazanin"/>
          <w:color w:val="111111"/>
          <w:sz w:val="28"/>
          <w:sz w:val="28"/>
          <w:szCs w:val="28"/>
          <w:rtl w:val="true"/>
          <w:lang w:bidi="fa-IR"/>
        </w:rPr>
        <w:t>شیخ الطائفة، ثقة، فقیه، فاضل، کان له منزلة من السلطان،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ناظر قاضی الموصل، فی الإمامة، حتی انتهت الحال إلی المباهلة، ففعلا، فمات القاضی من الغد، 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حفظة، کثیر العلم، جید اللسان،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أمیا،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أملاها من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نحوهما کلام العلامة</w:t>
      </w:r>
      <w:r>
        <w:rPr>
          <w:rFonts w:eastAsia="IRNazanin" w:cs="IRNazanin"/>
          <w:color w:val="111111"/>
          <w:sz w:val="28"/>
          <w:szCs w:val="28"/>
          <w:rtl w:val="true"/>
          <w:lang w:bidi="fa-IR"/>
        </w:rPr>
        <w:t>.</w:t>
      </w:r>
    </w:p>
    <w:p>
      <w:pPr>
        <w:pStyle w:val="Heading6"/>
        <w:numPr>
          <w:ilvl w:val="5"/>
          <w:numId w:val="1"/>
        </w:numPr>
        <w:rPr/>
      </w:pPr>
      <w:bookmarkStart w:id="3390" w:name="__RefHeading___Toc6344785_417432637"/>
      <w:bookmarkStart w:id="3391" w:name="_Toc1523"/>
      <w:bookmarkEnd w:id="3390"/>
      <w:r>
        <w:rPr>
          <w:rtl w:val="true"/>
        </w:rPr>
        <w:t>محمد بن أحمد بن عبد الله بن مهران بن خانبة، الکرخی، أبو جعفر</w:t>
      </w:r>
      <w:r>
        <w:rPr>
          <w:rtl w:val="true"/>
        </w:rPr>
        <w:t>:</w:t>
      </w:r>
      <w:bookmarkEnd w:id="3391"/>
    </w:p>
    <w:p>
      <w:pPr>
        <w:pStyle w:val="BookText"/>
        <w:rPr/>
      </w:pPr>
      <w:r>
        <w:rPr>
          <w:rFonts w:ascii="IRNazanin" w:hAnsi="IRNazanin" w:eastAsia="IRNazanin"/>
          <w:color w:val="111111"/>
          <w:sz w:val="28"/>
          <w:sz w:val="28"/>
          <w:szCs w:val="28"/>
          <w:rtl w:val="true"/>
          <w:lang w:bidi="fa-IR"/>
        </w:rPr>
        <w:t>لوالده مکاتبة إلی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بیت من أصحابنا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ثقة، سلیما؛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392" w:name="__RefHeading___Toc6344787_417432637"/>
      <w:bookmarkStart w:id="3393" w:name="_Toc1524"/>
      <w:bookmarkEnd w:id="3392"/>
      <w:r>
        <w:rPr>
          <w:rtl w:val="true"/>
        </w:rPr>
        <w:t>محمد بن أحمد بن علی بن الصلت قدس الله روحه</w:t>
      </w:r>
      <w:r>
        <w:rPr>
          <w:rtl w:val="true"/>
        </w:rPr>
        <w:t>:</w:t>
      </w:r>
      <w:bookmarkEnd w:id="3393"/>
    </w:p>
    <w:p>
      <w:pPr>
        <w:pStyle w:val="BookText"/>
        <w:rPr/>
      </w:pPr>
      <w:r>
        <w:rPr>
          <w:rFonts w:ascii="IRNazanin" w:hAnsi="IRNazanin" w:eastAsia="IRNazanin"/>
          <w:color w:val="111111"/>
          <w:sz w:val="28"/>
          <w:sz w:val="28"/>
          <w:szCs w:val="28"/>
          <w:rtl w:val="true"/>
          <w:lang w:bidi="fa-IR"/>
        </w:rPr>
        <w:t xml:space="preserve">کان أبی یروی عنه، و یصف علمه، و فضله، و زهده، و عبادته؛ قاله الصدوق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w:t>
      </w:r>
    </w:p>
    <w:p>
      <w:pPr>
        <w:pStyle w:val="Heading6"/>
        <w:numPr>
          <w:ilvl w:val="5"/>
          <w:numId w:val="1"/>
        </w:numPr>
        <w:rPr/>
      </w:pPr>
      <w:bookmarkStart w:id="3394" w:name="__RefHeading___Toc6344789_417432637"/>
      <w:bookmarkStart w:id="3395" w:name="_Toc1525"/>
      <w:bookmarkEnd w:id="3394"/>
      <w:r>
        <w:rPr>
          <w:rtl w:val="true"/>
        </w:rPr>
        <w:t>محمد بن أحمد بن علی؛ الفتال؛ النیسابوری؛ المعروف بابن الفارسی؛ أبو علیّ</w:t>
      </w:r>
      <w:r>
        <w:rPr>
          <w:rtl w:val="true"/>
        </w:rPr>
        <w:t>:</w:t>
      </w:r>
      <w:bookmarkEnd w:id="3395"/>
    </w:p>
    <w:p>
      <w:pPr>
        <w:pStyle w:val="BookText"/>
        <w:rPr/>
      </w:pPr>
      <w:r>
        <w:rPr>
          <w:rFonts w:ascii="IRNazanin" w:hAnsi="IRNazanin" w:eastAsia="IRNazanin"/>
          <w:color w:val="111111"/>
          <w:sz w:val="28"/>
          <w:sz w:val="28"/>
          <w:szCs w:val="28"/>
          <w:rtl w:val="true"/>
          <w:lang w:bidi="fa-IR"/>
        </w:rPr>
        <w:t>متکلم، جلیل القدر، فقیه، زاهد، ورع؛ قاله ابن داود، نقلا عن الشیخ</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وثقه الشیخ منتجب الدین ابن بابویه، و أثنی علیه</w:t>
      </w:r>
      <w:r>
        <w:rPr>
          <w:rFonts w:eastAsia="IRNazanin" w:cs="IRNazanin"/>
          <w:color w:val="111111"/>
          <w:sz w:val="28"/>
          <w:szCs w:val="28"/>
          <w:rtl w:val="true"/>
          <w:lang w:bidi="fa-IR"/>
        </w:rPr>
        <w:t xml:space="preserve">. </w:t>
      </w:r>
      <w:bookmarkStart w:id="3396" w:name="pg12224_127341"/>
    </w:p>
    <w:p>
      <w:pPr>
        <w:pStyle w:val="Heading6"/>
        <w:numPr>
          <w:ilvl w:val="5"/>
          <w:numId w:val="1"/>
        </w:numPr>
        <w:rPr/>
      </w:pPr>
      <w:bookmarkStart w:id="3397" w:name="__RefHeading___Toc6344791_417432637"/>
      <w:bookmarkStart w:id="3398" w:name="_Toc1526"/>
      <w:bookmarkEnd w:id="3396"/>
      <w:bookmarkEnd w:id="3397"/>
      <w:r>
        <w:rPr>
          <w:rtl w:val="true"/>
        </w:rPr>
        <w:t>محمد بن أحمد بن قیس بن غیلان</w:t>
      </w:r>
      <w:r>
        <w:rPr>
          <w:rtl w:val="true"/>
        </w:rPr>
        <w:t>:</w:t>
      </w:r>
      <w:bookmarkEnd w:id="3398"/>
    </w:p>
    <w:p>
      <w:pPr>
        <w:pStyle w:val="BookText"/>
        <w:rPr/>
      </w:pPr>
      <w:r>
        <w:rPr>
          <w:rFonts w:ascii="IRNazanin" w:hAnsi="IRNazanin" w:eastAsia="IRNazanin"/>
          <w:color w:val="111111"/>
          <w:sz w:val="28"/>
          <w:sz w:val="28"/>
          <w:szCs w:val="28"/>
          <w:rtl w:val="true"/>
          <w:lang w:bidi="fa-IR"/>
        </w:rPr>
        <w:t xml:space="preserve">مولی، کوفی، ثقة،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أصحاب الرضا علیه السلام؛ قاله العلامة، و الشیخ</w:t>
      </w:r>
      <w:r>
        <w:rPr>
          <w:rFonts w:eastAsia="IRNazanin" w:cs="IRNazanin"/>
          <w:color w:val="111111"/>
          <w:sz w:val="28"/>
          <w:szCs w:val="28"/>
          <w:rtl w:val="true"/>
          <w:lang w:bidi="fa-IR"/>
        </w:rPr>
        <w:t>.</w:t>
      </w:r>
    </w:p>
    <w:p>
      <w:pPr>
        <w:pStyle w:val="Heading6"/>
        <w:numPr>
          <w:ilvl w:val="5"/>
          <w:numId w:val="1"/>
        </w:numPr>
        <w:rPr/>
      </w:pPr>
      <w:bookmarkStart w:id="3399" w:name="__RefHeading___Toc6344793_417432637"/>
      <w:bookmarkStart w:id="3400" w:name="_Toc1527"/>
      <w:bookmarkEnd w:id="3399"/>
      <w:r>
        <w:rPr>
          <w:rtl w:val="true"/>
        </w:rPr>
        <w:t>محمد بن أحمد بن محمد؛ أبو جعفر؛ الجریری؛ المعروف بابن البصری</w:t>
      </w:r>
      <w:r>
        <w:rPr>
          <w:rtl w:val="true"/>
        </w:rPr>
        <w:t>:</w:t>
      </w:r>
      <w:bookmarkEnd w:id="3400"/>
    </w:p>
    <w:p>
      <w:pPr>
        <w:pStyle w:val="BookText"/>
        <w:rPr/>
      </w:pPr>
      <w:r>
        <w:rPr>
          <w:rFonts w:ascii="IRNazanin" w:hAnsi="IRNazanin" w:eastAsia="IRNazanin"/>
          <w:color w:val="111111"/>
          <w:sz w:val="28"/>
          <w:sz w:val="28"/>
          <w:szCs w:val="28"/>
          <w:rtl w:val="true"/>
          <w:lang w:bidi="fa-IR"/>
        </w:rPr>
        <w:t>رجل،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و النجاشی،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روایة</w:t>
      </w:r>
      <w:r>
        <w:rPr>
          <w:rFonts w:eastAsia="IRNazanin" w:cs="IRNazanin"/>
          <w:color w:val="111111"/>
          <w:sz w:val="28"/>
          <w:szCs w:val="28"/>
          <w:rtl w:val="true"/>
          <w:lang w:bidi="fa-IR"/>
        </w:rPr>
        <w:t>.</w:t>
      </w:r>
    </w:p>
    <w:p>
      <w:pPr>
        <w:pStyle w:val="Heading6"/>
        <w:numPr>
          <w:ilvl w:val="5"/>
          <w:numId w:val="1"/>
        </w:numPr>
        <w:rPr/>
      </w:pPr>
      <w:bookmarkStart w:id="3401" w:name="__RefHeading___Toc6344795_417432637"/>
      <w:bookmarkStart w:id="3402" w:name="_Toc1528"/>
      <w:bookmarkEnd w:id="3401"/>
      <w:r>
        <w:rPr>
          <w:rtl w:val="true"/>
        </w:rPr>
        <w:t>محمد بن أحمد بن محمد بن الحارث؛ الخطیب بساوة؛ أبو الحسن، المعروف بالحارثی</w:t>
      </w:r>
      <w:r>
        <w:rPr>
          <w:rtl w:val="true"/>
        </w:rPr>
        <w:t>:</w:t>
      </w:r>
      <w:bookmarkEnd w:id="3402"/>
    </w:p>
    <w:p>
      <w:pPr>
        <w:pStyle w:val="BookText"/>
        <w:rPr/>
      </w:pPr>
      <w:r>
        <w:rPr>
          <w:rFonts w:ascii="IRNazanin" w:hAnsi="IRNazanin" w:eastAsia="IRNazanin"/>
          <w:color w:val="111111"/>
          <w:sz w:val="28"/>
          <w:sz w:val="28"/>
          <w:szCs w:val="28"/>
          <w:rtl w:val="true"/>
          <w:lang w:bidi="fa-IR"/>
        </w:rPr>
        <w:t>وجه، من أصحابنا،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403" w:name="__RefHeading___Toc6344797_417432637"/>
      <w:bookmarkStart w:id="3404" w:name="_Toc1529"/>
      <w:bookmarkEnd w:id="3403"/>
      <w:r>
        <w:rPr>
          <w:rtl w:val="true"/>
        </w:rPr>
        <w:t>محمد بن أحمد بن محمد بن سعید بن عقدة، یکنی أبا نعیم</w:t>
      </w:r>
      <w:r>
        <w:rPr>
          <w:rtl w:val="true"/>
        </w:rPr>
        <w:t>:</w:t>
      </w:r>
      <w:bookmarkEnd w:id="3404"/>
    </w:p>
    <w:p>
      <w:pPr>
        <w:pStyle w:val="BookText"/>
        <w:rPr/>
      </w:pPr>
      <w:r>
        <w:rPr>
          <w:rFonts w:ascii="IRNazanin" w:hAnsi="IRNazanin" w:eastAsia="IRNazanin"/>
          <w:color w:val="111111"/>
          <w:sz w:val="28"/>
          <w:sz w:val="28"/>
          <w:szCs w:val="28"/>
          <w:rtl w:val="true"/>
          <w:lang w:bidi="fa-IR"/>
        </w:rPr>
        <w:t>جلیل القدر، عظیم الحفظ، روی عنه التلعکبری، و سمع منه فی حیاة أبیه، و کان یروی عن حمید؛ قاله الشیخ، و العلامة، و ابن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العلامة له فی القسم الأول یدل علی کونه إمامیا، لأنه ذکر أباه، فی القسم الثانی، مع ثقته و جلالته، قاله الشهید الثانی</w:t>
      </w:r>
      <w:r>
        <w:rPr>
          <w:rFonts w:eastAsia="IRNazanin" w:cs="IRNazanin"/>
          <w:color w:val="111111"/>
          <w:sz w:val="28"/>
          <w:szCs w:val="28"/>
          <w:rtl w:val="true"/>
          <w:lang w:bidi="fa-IR"/>
        </w:rPr>
        <w:t>.</w:t>
      </w:r>
    </w:p>
    <w:p>
      <w:pPr>
        <w:pStyle w:val="Heading6"/>
        <w:numPr>
          <w:ilvl w:val="5"/>
          <w:numId w:val="1"/>
        </w:numPr>
        <w:rPr/>
      </w:pPr>
      <w:bookmarkStart w:id="3405" w:name="__RefHeading___Toc6344799_417432637"/>
      <w:bookmarkStart w:id="3406" w:name="_Toc1530"/>
      <w:bookmarkEnd w:id="3405"/>
      <w:r>
        <w:rPr>
          <w:rtl w:val="true"/>
        </w:rPr>
        <w:t>محمد بن أحمد بن عبد الله بن إسماعیل الکاتب، أبو بکر، و یعرف بابن أبی الثلج و أبو الثلج هو</w:t>
      </w:r>
      <w:r>
        <w:rPr>
          <w:rtl w:val="true"/>
        </w:rPr>
        <w:t xml:space="preserve">: </w:t>
      </w:r>
      <w:r>
        <w:rPr>
          <w:rtl w:val="true"/>
        </w:rPr>
        <w:t>عبد الله بن إسماعیل</w:t>
      </w:r>
      <w:r>
        <w:rPr>
          <w:rtl w:val="true"/>
        </w:rPr>
        <w:t>-:</w:t>
      </w:r>
      <w:bookmarkEnd w:id="3406"/>
    </w:p>
    <w:p>
      <w:pPr>
        <w:pStyle w:val="BookText"/>
        <w:rPr/>
      </w:pPr>
      <w:r>
        <w:rPr>
          <w:rFonts w:ascii="IRNazanin" w:hAnsi="IRNazanin" w:eastAsia="IRNazanin"/>
          <w:color w:val="111111"/>
          <w:sz w:val="28"/>
          <w:sz w:val="28"/>
          <w:szCs w:val="28"/>
          <w:rtl w:val="true"/>
          <w:lang w:bidi="fa-IR"/>
        </w:rPr>
        <w:t>ثقة، عین؛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407" w:name="__RefHeading___Toc6344801_417432637"/>
      <w:bookmarkStart w:id="3408" w:name="_Toc1531"/>
      <w:bookmarkEnd w:id="3407"/>
      <w:r>
        <w:rPr>
          <w:rtl w:val="true"/>
        </w:rPr>
        <w:t>محمد بن أحمد؛ النعیمی، أبو المظفر</w:t>
      </w:r>
      <w:r>
        <w:rPr>
          <w:rtl w:val="true"/>
        </w:rPr>
        <w:t>:</w:t>
      </w:r>
      <w:bookmarkEnd w:id="3408"/>
    </w:p>
    <w:p>
      <w:pPr>
        <w:pStyle w:val="BookText"/>
        <w:rPr/>
      </w:pPr>
      <w:r>
        <w:rPr>
          <w:rFonts w:ascii="IRNazanin" w:hAnsi="IRNazanin" w:eastAsia="IRNazanin"/>
          <w:color w:val="111111"/>
          <w:sz w:val="28"/>
          <w:sz w:val="28"/>
          <w:szCs w:val="28"/>
          <w:rtl w:val="true"/>
          <w:lang w:bidi="fa-IR"/>
        </w:rPr>
        <w:t>رجل من أصحابنا؛ إخباری، سمع الحدیث، و الأخبار و أکثر؛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409" w:name="__RefHeading___Toc6344803_417432637"/>
      <w:bookmarkStart w:id="3410" w:name="_Toc1532"/>
      <w:bookmarkEnd w:id="3409"/>
      <w:r>
        <w:rPr>
          <w:rtl w:val="true"/>
        </w:rPr>
        <w:t>محمد بن أحمد بن نعیم؛ الشاذانی</w:t>
      </w:r>
      <w:r>
        <w:rPr>
          <w:rtl w:val="true"/>
        </w:rPr>
        <w:t>:</w:t>
      </w:r>
      <w:bookmarkEnd w:id="3410"/>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الکشی مدحه، و الدعاء له، و نقله العلامة</w:t>
      </w:r>
      <w:r>
        <w:rPr>
          <w:rFonts w:eastAsia="IRNazanin" w:cs="IRNazanin"/>
          <w:color w:val="111111"/>
          <w:sz w:val="28"/>
          <w:szCs w:val="28"/>
          <w:rtl w:val="true"/>
          <w:lang w:bidi="fa-IR"/>
        </w:rPr>
        <w:t xml:space="preserve">. </w:t>
      </w:r>
      <w:bookmarkStart w:id="3411" w:name="pg12224_127342"/>
    </w:p>
    <w:p>
      <w:pPr>
        <w:pStyle w:val="Heading6"/>
        <w:numPr>
          <w:ilvl w:val="5"/>
          <w:numId w:val="1"/>
        </w:numPr>
        <w:rPr/>
      </w:pPr>
      <w:bookmarkStart w:id="3412" w:name="__RefHeading___Toc6344805_417432637"/>
      <w:bookmarkStart w:id="3413" w:name="_Toc1533"/>
      <w:bookmarkEnd w:id="3411"/>
      <w:bookmarkEnd w:id="3412"/>
      <w:r>
        <w:rPr>
          <w:rtl w:val="true"/>
        </w:rPr>
        <w:t>محمد بن أحمد؛ النهدی</w:t>
      </w:r>
      <w:r>
        <w:rPr>
          <w:rtl w:val="true"/>
        </w:rPr>
        <w:t>:</w:t>
      </w:r>
      <w:bookmarkEnd w:id="3413"/>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أحمد بن خاقان، السابق</w:t>
      </w:r>
      <w:r>
        <w:rPr>
          <w:rFonts w:eastAsia="IRNazanin" w:cs="IRNazanin"/>
          <w:color w:val="111111"/>
          <w:sz w:val="28"/>
          <w:szCs w:val="28"/>
          <w:rtl w:val="true"/>
          <w:lang w:bidi="fa-IR"/>
        </w:rPr>
        <w:t>.</w:t>
      </w:r>
    </w:p>
    <w:p>
      <w:pPr>
        <w:pStyle w:val="Heading6"/>
        <w:numPr>
          <w:ilvl w:val="5"/>
          <w:numId w:val="1"/>
        </w:numPr>
        <w:rPr/>
      </w:pPr>
      <w:bookmarkStart w:id="3414" w:name="__RefHeading___Toc6344807_417432637"/>
      <w:bookmarkStart w:id="3415" w:name="_Toc1534"/>
      <w:bookmarkEnd w:id="3414"/>
      <w:r>
        <w:rPr>
          <w:rtl w:val="true"/>
        </w:rPr>
        <w:t>محمد بن أحمد بن یحیی بن عمران؛ الأشعری؛ القمی؛ أبو جعفر</w:t>
      </w:r>
      <w:r>
        <w:rPr>
          <w:rtl w:val="true"/>
        </w:rPr>
        <w:t>:</w:t>
      </w:r>
      <w:bookmarkEnd w:id="3415"/>
    </w:p>
    <w:p>
      <w:pPr>
        <w:pStyle w:val="BookText"/>
        <w:rPr/>
      </w:pPr>
      <w:r>
        <w:rPr>
          <w:rFonts w:ascii="IRNazanin" w:hAnsi="IRNazanin" w:eastAsia="IRNazanin"/>
          <w:color w:val="111111"/>
          <w:sz w:val="28"/>
          <w:sz w:val="28"/>
          <w:szCs w:val="28"/>
          <w:rtl w:val="true"/>
          <w:lang w:bidi="fa-IR"/>
        </w:rPr>
        <w:t>کان ثقة فی الحدیث، جلیل القدر، کثیر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الشیخ،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 و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یروی عن الضعفاء، و یعتمد المراسیل و لا یبالی عمن أخذ و ما علیه فی نفسه طعن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حسن، کبیر،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استثنی من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جماعة من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الشیخ،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استثنی من روایاته ما کان فیه تخلیط، و ذکر الروایات التی استثناها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غفل بعض المتأخرین عن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بجید</w:t>
      </w:r>
      <w:r>
        <w:rPr>
          <w:rFonts w:eastAsia="IRNazanin" w:cs="IRNazanin"/>
          <w:color w:val="111111"/>
          <w:sz w:val="28"/>
          <w:szCs w:val="28"/>
          <w:rtl w:val="true"/>
          <w:lang w:bidi="fa-IR"/>
        </w:rPr>
        <w:t>.</w:t>
      </w:r>
    </w:p>
    <w:p>
      <w:pPr>
        <w:pStyle w:val="Heading6"/>
        <w:numPr>
          <w:ilvl w:val="5"/>
          <w:numId w:val="1"/>
        </w:numPr>
        <w:rPr/>
      </w:pPr>
      <w:bookmarkStart w:id="3416" w:name="__RefHeading___Toc6344809_417432637"/>
      <w:bookmarkStart w:id="3417" w:name="_Toc1535"/>
      <w:bookmarkEnd w:id="3416"/>
      <w:r>
        <w:rPr>
          <w:rtl w:val="true"/>
        </w:rPr>
        <w:t>محمد بن إسحاق بن عمار، التغلبی</w:t>
      </w:r>
      <w:r>
        <w:rPr>
          <w:rtl w:val="true"/>
        </w:rPr>
        <w:t>:</w:t>
      </w:r>
      <w:bookmarkEnd w:id="3417"/>
    </w:p>
    <w:p>
      <w:pPr>
        <w:pStyle w:val="BookText"/>
        <w:rPr/>
      </w:pPr>
      <w:r>
        <w:rPr>
          <w:rFonts w:ascii="IRNazanin" w:hAnsi="IRNazanin" w:eastAsia="IRNazanin"/>
          <w:color w:val="111111"/>
          <w:sz w:val="28"/>
          <w:sz w:val="28"/>
          <w:szCs w:val="28"/>
          <w:rtl w:val="true"/>
          <w:lang w:bidi="fa-IR"/>
        </w:rPr>
        <w:t>کوفی، ثقة، عین، روی عن أبی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واقفی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نقلهما 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خاصة أبی الحسن؛ موسی علیه السلام، و ثقاته، و أهل الورع، و العلم، و الفقه، من شیعته</w:t>
      </w:r>
      <w:r>
        <w:rPr>
          <w:rFonts w:eastAsia="IRNazanin" w:cs="IRNazanin"/>
          <w:color w:val="111111"/>
          <w:sz w:val="28"/>
          <w:szCs w:val="28"/>
          <w:rtl w:val="true"/>
          <w:lang w:bidi="fa-IR"/>
        </w:rPr>
        <w:t>.</w:t>
      </w:r>
    </w:p>
    <w:p>
      <w:pPr>
        <w:pStyle w:val="Heading6"/>
        <w:numPr>
          <w:ilvl w:val="5"/>
          <w:numId w:val="1"/>
        </w:numPr>
        <w:rPr/>
      </w:pPr>
      <w:bookmarkStart w:id="3418" w:name="__RefHeading___Toc6344811_417432637"/>
      <w:bookmarkStart w:id="3419" w:name="_Toc1536"/>
      <w:bookmarkEnd w:id="3418"/>
      <w:r>
        <w:rPr>
          <w:rtl w:val="true"/>
        </w:rPr>
        <w:t>محمد بن إسماعیل؛ أبو الحسن، البندقی، النیسابوری</w:t>
      </w:r>
      <w:r>
        <w:rPr>
          <w:rtl w:val="true"/>
        </w:rPr>
        <w:t>:</w:t>
      </w:r>
      <w:bookmarkEnd w:id="3419"/>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الشیخ فی باب من لم یرو عنهم علیهم السلام، و هو الذی یروی الکلینی عنه، عن الفضل بن شاذان</w:t>
      </w:r>
      <w:r>
        <w:rPr>
          <w:rFonts w:eastAsia="IRNazanin" w:cs="IRNazanin"/>
          <w:color w:val="111111"/>
          <w:sz w:val="28"/>
          <w:szCs w:val="28"/>
          <w:rtl w:val="true"/>
          <w:lang w:bidi="fa-IR"/>
        </w:rPr>
        <w:t xml:space="preserve">. </w:t>
      </w:r>
      <w:bookmarkStart w:id="3420" w:name="pg12224_127343"/>
    </w:p>
    <w:p>
      <w:pPr>
        <w:pStyle w:val="BookText"/>
        <w:rPr/>
      </w:pPr>
      <w:bookmarkEnd w:id="3420"/>
      <w:r>
        <w:rPr>
          <w:rFonts w:ascii="IRNazanin" w:hAnsi="IRNazanin" w:eastAsia="IRNazanin"/>
          <w:color w:val="111111"/>
          <w:sz w:val="28"/>
          <w:sz w:val="28"/>
          <w:szCs w:val="28"/>
          <w:rtl w:val="true"/>
          <w:lang w:bidi="fa-IR"/>
        </w:rPr>
        <w:t>و یعد أصحابنا المتأخرون حدیثه حسنا، و بعضهم یعده صحیحا، و هو مدح له، و توثیق علی قاعدتهم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 الحدیث لا یروی عن ضعیف، و لا بالواسطة، و هو مدح له یعلم بالتتبع</w:t>
      </w:r>
      <w:r>
        <w:rPr>
          <w:rFonts w:eastAsia="IRNazanin" w:cs="IRNazanin"/>
          <w:color w:val="111111"/>
          <w:sz w:val="28"/>
          <w:szCs w:val="28"/>
          <w:rtl w:val="true"/>
          <w:lang w:bidi="fa-IR"/>
        </w:rPr>
        <w:t>.</w:t>
      </w:r>
    </w:p>
    <w:p>
      <w:pPr>
        <w:pStyle w:val="Heading6"/>
        <w:numPr>
          <w:ilvl w:val="5"/>
          <w:numId w:val="1"/>
        </w:numPr>
        <w:rPr/>
      </w:pPr>
      <w:bookmarkStart w:id="3421" w:name="__RefHeading___Toc6344813_417432637"/>
      <w:bookmarkStart w:id="3422" w:name="_Toc1537"/>
      <w:bookmarkEnd w:id="3421"/>
      <w:r>
        <w:rPr>
          <w:rtl w:val="true"/>
        </w:rPr>
        <w:t>محمد بن إسماعیل بن أحمد بن بشیر؛ البرمکی؛ صاحب الصومعة</w:t>
      </w:r>
      <w:r>
        <w:rPr>
          <w:rtl w:val="true"/>
        </w:rPr>
        <w:t>:</w:t>
      </w:r>
      <w:bookmarkEnd w:id="3422"/>
    </w:p>
    <w:p>
      <w:pPr>
        <w:pStyle w:val="BookText"/>
        <w:rPr/>
      </w:pP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ثقة، مستقیما؛ قاله النجاشی، و نقله العلامة، و نقل عن ابن الغضائری تضعیفه، ثم رجح قول النجاشی</w:t>
      </w:r>
      <w:r>
        <w:rPr>
          <w:rFonts w:eastAsia="IRNazanin" w:cs="IRNazanin"/>
          <w:color w:val="111111"/>
          <w:sz w:val="28"/>
          <w:szCs w:val="28"/>
          <w:rtl w:val="true"/>
          <w:lang w:bidi="fa-IR"/>
        </w:rPr>
        <w:t>.</w:t>
      </w:r>
    </w:p>
    <w:p>
      <w:pPr>
        <w:pStyle w:val="Heading6"/>
        <w:numPr>
          <w:ilvl w:val="5"/>
          <w:numId w:val="1"/>
        </w:numPr>
        <w:rPr/>
      </w:pPr>
      <w:bookmarkStart w:id="3423" w:name="__RefHeading___Toc6344815_417432637"/>
      <w:bookmarkStart w:id="3424" w:name="_Toc1538"/>
      <w:bookmarkEnd w:id="3423"/>
      <w:r>
        <w:rPr>
          <w:rtl w:val="true"/>
        </w:rPr>
        <w:t>محمد بن إسماعیل بن بزیع</w:t>
      </w:r>
      <w:r>
        <w:rPr>
          <w:rtl w:val="true"/>
        </w:rPr>
        <w:t>:</w:t>
      </w:r>
      <w:bookmarkEnd w:id="3424"/>
    </w:p>
    <w:p>
      <w:pPr>
        <w:pStyle w:val="BookText"/>
        <w:rPr/>
      </w:pPr>
      <w:r>
        <w:rPr>
          <w:rFonts w:ascii="IRNazanin" w:hAnsi="IRNazanin" w:eastAsia="IRNazanin"/>
          <w:color w:val="111111"/>
          <w:sz w:val="28"/>
          <w:sz w:val="28"/>
          <w:szCs w:val="28"/>
          <w:rtl w:val="true"/>
          <w:lang w:bidi="fa-IR"/>
        </w:rPr>
        <w:t>کان من صالحی هذه الطائفة، و ثقاتهم، کثیر العمل؛ قاله النجاشی، و العلامة، و وثقه الشیخ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مدحه</w:t>
      </w:r>
      <w:r>
        <w:rPr>
          <w:rFonts w:eastAsia="IRNazanin" w:cs="IRNazanin"/>
          <w:color w:val="111111"/>
          <w:sz w:val="28"/>
          <w:szCs w:val="28"/>
          <w:rtl w:val="true"/>
          <w:lang w:bidi="fa-IR"/>
        </w:rPr>
        <w:t>.</w:t>
      </w:r>
    </w:p>
    <w:p>
      <w:pPr>
        <w:pStyle w:val="Heading6"/>
        <w:numPr>
          <w:ilvl w:val="5"/>
          <w:numId w:val="1"/>
        </w:numPr>
        <w:rPr/>
      </w:pPr>
      <w:bookmarkStart w:id="3425" w:name="__RefHeading___Toc6344817_417432637"/>
      <w:bookmarkStart w:id="3426" w:name="_Toc1539"/>
      <w:bookmarkEnd w:id="3425"/>
      <w:r>
        <w:rPr>
          <w:rtl w:val="true"/>
        </w:rPr>
        <w:t>محمد بن إسماعیل بن میمون؛ الزعفرانی؛ أبو عبد الله</w:t>
      </w:r>
      <w:r>
        <w:rPr>
          <w:rtl w:val="true"/>
        </w:rPr>
        <w:t>:</w:t>
      </w:r>
      <w:bookmarkEnd w:id="3426"/>
    </w:p>
    <w:p>
      <w:pPr>
        <w:pStyle w:val="BookText"/>
        <w:rPr/>
      </w:pPr>
      <w:r>
        <w:rPr>
          <w:rFonts w:ascii="IRNazanin" w:hAnsi="IRNazanin" w:eastAsia="IRNazanin"/>
          <w:color w:val="111111"/>
          <w:sz w:val="28"/>
          <w:sz w:val="28"/>
          <w:szCs w:val="28"/>
          <w:rtl w:val="true"/>
          <w:lang w:bidi="fa-IR"/>
        </w:rPr>
        <w:t>ثقة، عین، روی عن الثقات، و رووا عنه، و لقی أصحاب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427" w:name="__RefHeading___Toc6344819_417432637"/>
      <w:bookmarkStart w:id="3428" w:name="_Toc1540"/>
      <w:bookmarkEnd w:id="3427"/>
      <w:r>
        <w:rPr>
          <w:rtl w:val="true"/>
        </w:rPr>
        <w:t>محمد بن الأصبغ</w:t>
      </w:r>
      <w:r>
        <w:rPr>
          <w:rtl w:val="true"/>
        </w:rPr>
        <w:t>:</w:t>
      </w:r>
      <w:bookmarkEnd w:id="3428"/>
    </w:p>
    <w:p>
      <w:pPr>
        <w:pStyle w:val="BookText"/>
        <w:rPr/>
      </w:pPr>
      <w:r>
        <w:rPr>
          <w:rFonts w:ascii="IRNazanin" w:hAnsi="IRNazanin" w:eastAsia="IRNazanin"/>
          <w:color w:val="111111"/>
          <w:sz w:val="28"/>
          <w:sz w:val="28"/>
          <w:szCs w:val="28"/>
          <w:rtl w:val="true"/>
          <w:lang w:bidi="fa-IR"/>
        </w:rPr>
        <w:t>کوفی،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429" w:name="__RefHeading___Toc6344821_417432637"/>
      <w:bookmarkStart w:id="3430" w:name="_Toc1541"/>
      <w:bookmarkEnd w:id="3429"/>
      <w:r>
        <w:rPr>
          <w:rtl w:val="true"/>
        </w:rPr>
        <w:t>محمد بن بحر؛ الرهنی؛ من أهل سجستان</w:t>
      </w:r>
      <w:r>
        <w:rPr>
          <w:rtl w:val="true"/>
        </w:rPr>
        <w:t>:</w:t>
      </w:r>
      <w:bookmarkEnd w:id="3430"/>
    </w:p>
    <w:p>
      <w:pPr>
        <w:pStyle w:val="BookText"/>
        <w:rPr/>
      </w:pPr>
      <w:r>
        <w:rPr>
          <w:rFonts w:ascii="IRNazanin" w:hAnsi="IRNazanin" w:eastAsia="IRNazanin"/>
          <w:color w:val="111111"/>
          <w:sz w:val="28"/>
          <w:sz w:val="28"/>
          <w:szCs w:val="28"/>
          <w:rtl w:val="true"/>
          <w:lang w:bidi="fa-IR"/>
        </w:rPr>
        <w:t>من المتکلمین، و کان عالما بالأخبار، فقیها، إلا أنه متهم بالغلو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فی مذهبه ارتفاع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حدیثه قریب من السداد، و لا أدری من أین قیل ذلک؟</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نقلهما العلامة، و توقف</w:t>
      </w:r>
      <w:r>
        <w:rPr>
          <w:rFonts w:eastAsia="Amiri" w:cs="Amiri" w:ascii="Amiri" w:hAnsi="Amiri"/>
          <w:color w:val="111111"/>
          <w:sz w:val="28"/>
          <w:szCs w:val="28"/>
          <w:rtl w:val="true"/>
          <w:lang w:bidi="ar-SA"/>
        </w:rPr>
        <w:t xml:space="preserve">. </w:t>
      </w:r>
      <w:bookmarkStart w:id="3431" w:name="pg12224_127344"/>
    </w:p>
    <w:p>
      <w:pPr>
        <w:pStyle w:val="Heading6"/>
        <w:numPr>
          <w:ilvl w:val="5"/>
          <w:numId w:val="1"/>
        </w:numPr>
        <w:rPr/>
      </w:pPr>
      <w:bookmarkStart w:id="3432" w:name="__RefHeading___Toc6344823_417432637"/>
      <w:bookmarkStart w:id="3433" w:name="_Toc1542"/>
      <w:bookmarkEnd w:id="3431"/>
      <w:bookmarkEnd w:id="3432"/>
      <w:r>
        <w:rPr>
          <w:rtl w:val="true"/>
        </w:rPr>
        <w:t>محمد بن بدران بن عمران؛ أبو جعفر؛ الرازی</w:t>
      </w:r>
      <w:r>
        <w:rPr>
          <w:rtl w:val="true"/>
        </w:rPr>
        <w:t>:</w:t>
      </w:r>
      <w:bookmarkEnd w:id="3433"/>
    </w:p>
    <w:p>
      <w:pPr>
        <w:pStyle w:val="BookText"/>
        <w:rPr/>
      </w:pPr>
      <w:r>
        <w:rPr>
          <w:rFonts w:ascii="IRNazanin" w:hAnsi="IRNazanin" w:eastAsia="IRNazanin"/>
          <w:color w:val="111111"/>
          <w:sz w:val="28"/>
          <w:sz w:val="28"/>
          <w:szCs w:val="28"/>
          <w:rtl w:val="true"/>
          <w:lang w:bidi="fa-IR"/>
        </w:rPr>
        <w:t>سکن الکوفة، و جاور بقیة عمره، یسکن إلی روایته و هو عین؛ قاله العلامة، و ابن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عن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بکران</w:t>
      </w:r>
      <w:r>
        <w:rPr>
          <w:rFonts w:eastAsia="IRNazanin" w:cs="IRNazanin"/>
          <w:color w:val="111111"/>
          <w:sz w:val="28"/>
          <w:szCs w:val="28"/>
          <w:rtl w:val="true"/>
          <w:lang w:bidi="fa-IR"/>
        </w:rPr>
        <w:t>.</w:t>
      </w:r>
    </w:p>
    <w:p>
      <w:pPr>
        <w:pStyle w:val="Heading6"/>
        <w:numPr>
          <w:ilvl w:val="5"/>
          <w:numId w:val="1"/>
        </w:numPr>
        <w:rPr/>
      </w:pPr>
      <w:bookmarkStart w:id="3434" w:name="__RefHeading___Toc6344825_417432637"/>
      <w:bookmarkStart w:id="3435" w:name="_Toc1543"/>
      <w:bookmarkEnd w:id="3434"/>
      <w:r>
        <w:rPr>
          <w:rtl w:val="true"/>
        </w:rPr>
        <w:t>محمد بن بدیل بن ورقاء</w:t>
      </w:r>
      <w:r>
        <w:rPr>
          <w:rtl w:val="true"/>
        </w:rPr>
        <w:t>:</w:t>
      </w:r>
      <w:bookmarkEnd w:id="3435"/>
    </w:p>
    <w:p>
      <w:pPr>
        <w:pStyle w:val="BookText"/>
        <w:rPr/>
      </w:pPr>
      <w:r>
        <w:rPr>
          <w:rFonts w:ascii="IRNazanin" w:hAnsi="IRNazanin" w:eastAsia="IRNazanin"/>
          <w:color w:val="111111"/>
          <w:sz w:val="28"/>
          <w:sz w:val="28"/>
          <w:szCs w:val="28"/>
          <w:rtl w:val="true"/>
          <w:lang w:bidi="fa-IR"/>
        </w:rPr>
        <w:t>من أصحاب رسول الله صلی الله علیه و آله، شهد مع علی علیه السلام، هو و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 بصفین، و هما رسولا رسول الله صلی الله علیه و آله إلی أهل الیمن؛ قاله الشیخ، و العلامة</w:t>
      </w:r>
      <w:r>
        <w:rPr>
          <w:rFonts w:eastAsia="IRNazanin" w:cs="IRNazanin"/>
          <w:color w:val="111111"/>
          <w:sz w:val="28"/>
          <w:szCs w:val="28"/>
          <w:rtl w:val="true"/>
          <w:lang w:bidi="fa-IR"/>
        </w:rPr>
        <w:t>.</w:t>
      </w:r>
    </w:p>
    <w:p>
      <w:pPr>
        <w:pStyle w:val="Heading6"/>
        <w:numPr>
          <w:ilvl w:val="5"/>
          <w:numId w:val="1"/>
        </w:numPr>
        <w:rPr/>
      </w:pPr>
      <w:bookmarkStart w:id="3436" w:name="__RefHeading___Toc6344827_417432637"/>
      <w:bookmarkStart w:id="3437" w:name="_Toc1544"/>
      <w:bookmarkEnd w:id="3436"/>
      <w:r>
        <w:rPr>
          <w:rtl w:val="true"/>
        </w:rPr>
        <w:t>محمد بن بشر؛ الحمدونی؛ أبو الحسین؛ السوسنجردی</w:t>
      </w:r>
      <w:r>
        <w:rPr>
          <w:rtl w:val="true"/>
        </w:rPr>
        <w:t>:</w:t>
      </w:r>
      <w:bookmarkEnd w:id="3437"/>
    </w:p>
    <w:p>
      <w:pPr>
        <w:pStyle w:val="BookText"/>
        <w:rPr/>
      </w:pPr>
      <w:r>
        <w:rPr>
          <w:rFonts w:ascii="IRNazanin" w:hAnsi="IRNazanin" w:eastAsia="IRNazanin"/>
          <w:color w:val="111111"/>
          <w:sz w:val="28"/>
          <w:sz w:val="28"/>
          <w:szCs w:val="28"/>
          <w:rtl w:val="true"/>
          <w:lang w:bidi="fa-IR"/>
        </w:rPr>
        <w:t>کان من عیون أصحابنا، و صالحیهم، متکلم، جید الکلام، صحیح الاعتقاد، و کان یقول بالوعید، حج علی قدمیه خمسین حجة؛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438" w:name="__RefHeading___Toc6344829_417432637"/>
      <w:bookmarkStart w:id="3439" w:name="_Toc1545"/>
      <w:bookmarkEnd w:id="3438"/>
      <w:r>
        <w:rPr>
          <w:rtl w:val="true"/>
        </w:rPr>
        <w:t>محمد بن بشیر و أخوه</w:t>
      </w:r>
      <w:r>
        <w:rPr>
          <w:rtl w:val="true"/>
        </w:rPr>
        <w:t xml:space="preserve">: </w:t>
      </w:r>
      <w:r>
        <w:rPr>
          <w:rtl w:val="true"/>
        </w:rPr>
        <w:t>علی</w:t>
      </w:r>
      <w:r>
        <w:rPr>
          <w:rtl w:val="true"/>
        </w:rPr>
        <w:t>-:</w:t>
      </w:r>
      <w:bookmarkEnd w:id="3439"/>
    </w:p>
    <w:p>
      <w:pPr>
        <w:pStyle w:val="BookText"/>
        <w:rPr/>
      </w:pPr>
      <w:r>
        <w:rPr>
          <w:rFonts w:ascii="IRNazanin" w:hAnsi="IRNazanin" w:eastAsia="IRNazanin"/>
          <w:color w:val="111111"/>
          <w:sz w:val="28"/>
          <w:sz w:val="28"/>
          <w:szCs w:val="28"/>
          <w:rtl w:val="true"/>
          <w:lang w:bidi="fa-IR"/>
        </w:rPr>
        <w:t>ثقتان، من رواة الحدیث؛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440" w:name="__RefHeading___Toc6344831_417432637"/>
      <w:bookmarkStart w:id="3441" w:name="_Toc1546"/>
      <w:bookmarkEnd w:id="3440"/>
      <w:r>
        <w:rPr>
          <w:rtl w:val="true"/>
        </w:rPr>
        <w:t>محمد بن بکر بن جناح؛ أبو عبد الله</w:t>
      </w:r>
      <w:r>
        <w:rPr>
          <w:rtl w:val="true"/>
        </w:rPr>
        <w:t>:</w:t>
      </w:r>
      <w:bookmarkEnd w:id="3441"/>
    </w:p>
    <w:p>
      <w:pPr>
        <w:pStyle w:val="BookText"/>
        <w:rPr/>
      </w:pPr>
      <w:r>
        <w:rPr>
          <w:rFonts w:ascii="IRNazanin" w:hAnsi="IRNazanin" w:eastAsia="IRNazanin"/>
          <w:color w:val="111111"/>
          <w:sz w:val="28"/>
          <w:sz w:val="28"/>
          <w:szCs w:val="28"/>
          <w:rtl w:val="true"/>
          <w:lang w:bidi="fa-IR"/>
        </w:rPr>
        <w:t>ثقة، کوفی، مولی؛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واقفی</w:t>
      </w:r>
      <w:r>
        <w:rPr>
          <w:rFonts w:eastAsia="IRNazanin" w:cs="IRNazanin"/>
          <w:color w:val="111111"/>
          <w:sz w:val="28"/>
          <w:szCs w:val="28"/>
          <w:rtl w:val="true"/>
          <w:lang w:bidi="fa-IR"/>
        </w:rPr>
        <w:t>.</w:t>
      </w:r>
    </w:p>
    <w:p>
      <w:pPr>
        <w:pStyle w:val="Heading6"/>
        <w:numPr>
          <w:ilvl w:val="5"/>
          <w:numId w:val="1"/>
        </w:numPr>
        <w:rPr/>
      </w:pPr>
      <w:bookmarkStart w:id="3442" w:name="__RefHeading___Toc6344833_417432637"/>
      <w:bookmarkStart w:id="3443" w:name="_Toc1547"/>
      <w:bookmarkEnd w:id="3442"/>
      <w:r>
        <w:rPr>
          <w:rtl w:val="true"/>
        </w:rPr>
        <w:t>محمد بن بکران بن عمران؛ أبو جعفر؛ الرازی</w:t>
      </w:r>
      <w:r>
        <w:rPr>
          <w:rtl w:val="true"/>
        </w:rPr>
        <w:t>:</w:t>
      </w:r>
      <w:bookmarkEnd w:id="3443"/>
    </w:p>
    <w:p>
      <w:pPr>
        <w:pStyle w:val="BookText"/>
        <w:rPr/>
      </w:pPr>
      <w:r>
        <w:rPr>
          <w:rFonts w:ascii="IRNazanin" w:hAnsi="IRNazanin" w:eastAsia="IRNazanin"/>
          <w:color w:val="111111"/>
          <w:sz w:val="28"/>
          <w:sz w:val="28"/>
          <w:szCs w:val="28"/>
          <w:rtl w:val="true"/>
          <w:lang w:bidi="fa-IR"/>
        </w:rPr>
        <w:t>سکن الکوفة، و جاور بقیة عمره، عین، مسکون إلی روایته؛ قاله النجاشی، و نقله ابن داود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عن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بدران</w:t>
      </w:r>
      <w:r>
        <w:rPr>
          <w:rFonts w:eastAsia="Amiri" w:cs="Amiri" w:ascii="Amiri" w:hAnsi="Amiri"/>
          <w:color w:val="111111"/>
          <w:sz w:val="28"/>
          <w:szCs w:val="28"/>
          <w:rtl w:val="true"/>
          <w:lang w:bidi="ar-SA"/>
        </w:rPr>
        <w:t xml:space="preserve">. </w:t>
      </w:r>
      <w:bookmarkStart w:id="3444" w:name="pg12224_127345"/>
    </w:p>
    <w:p>
      <w:pPr>
        <w:pStyle w:val="Heading6"/>
        <w:numPr>
          <w:ilvl w:val="5"/>
          <w:numId w:val="1"/>
        </w:numPr>
        <w:rPr/>
      </w:pPr>
      <w:bookmarkStart w:id="3445" w:name="__RefHeading___Toc6344835_417432637"/>
      <w:bookmarkStart w:id="3446" w:name="_Toc1548"/>
      <w:bookmarkEnd w:id="3444"/>
      <w:bookmarkEnd w:id="3445"/>
      <w:r>
        <w:rPr>
          <w:rtl w:val="true"/>
        </w:rPr>
        <w:t>محمد بن بلال</w:t>
      </w:r>
      <w:r>
        <w:rPr>
          <w:rtl w:val="true"/>
        </w:rPr>
        <w:t>:</w:t>
      </w:r>
      <w:bookmarkEnd w:id="3446"/>
    </w:p>
    <w:p>
      <w:pPr>
        <w:pStyle w:val="BookText"/>
        <w:rPr/>
      </w:pPr>
      <w:r>
        <w:rPr>
          <w:rFonts w:ascii="IRNazanin" w:hAnsi="IRNazanin" w:eastAsia="IRNazanin"/>
          <w:color w:val="111111"/>
          <w:sz w:val="28"/>
          <w:sz w:val="28"/>
          <w:szCs w:val="28"/>
          <w:rtl w:val="true"/>
          <w:lang w:bidi="fa-IR"/>
        </w:rPr>
        <w:t>من أصحاب العسکری علیه السلام، ثقة؛ قاله العلامة، و الشیخ</w:t>
      </w:r>
      <w:r>
        <w:rPr>
          <w:rFonts w:eastAsia="IRNazanin" w:cs="IRNazanin"/>
          <w:color w:val="111111"/>
          <w:sz w:val="28"/>
          <w:szCs w:val="28"/>
          <w:rtl w:val="true"/>
          <w:lang w:bidi="fa-IR"/>
        </w:rPr>
        <w:t>.</w:t>
      </w:r>
    </w:p>
    <w:p>
      <w:pPr>
        <w:pStyle w:val="Heading6"/>
        <w:numPr>
          <w:ilvl w:val="5"/>
          <w:numId w:val="1"/>
        </w:numPr>
        <w:rPr/>
      </w:pPr>
      <w:bookmarkStart w:id="3447" w:name="__RefHeading___Toc6344837_417432637"/>
      <w:bookmarkStart w:id="3448" w:name="_Toc1549"/>
      <w:bookmarkEnd w:id="3447"/>
      <w:r>
        <w:rPr>
          <w:rtl w:val="true"/>
        </w:rPr>
        <w:t>محمد بن بندار بن عاصم؛ الذهلی؛ أبو جعفر؛ القمی</w:t>
      </w:r>
      <w:r>
        <w:rPr>
          <w:rtl w:val="true"/>
        </w:rPr>
        <w:t>:</w:t>
      </w:r>
      <w:bookmarkEnd w:id="3448"/>
    </w:p>
    <w:p>
      <w:pPr>
        <w:pStyle w:val="BookText"/>
        <w:rPr/>
      </w:pPr>
      <w:r>
        <w:rPr>
          <w:rFonts w:ascii="IRNazanin" w:hAnsi="IRNazanin" w:eastAsia="IRNazanin"/>
          <w:color w:val="111111"/>
          <w:sz w:val="28"/>
          <w:sz w:val="28"/>
          <w:szCs w:val="28"/>
          <w:rtl w:val="true"/>
          <w:lang w:bidi="fa-IR"/>
        </w:rPr>
        <w:t>ثقة، عین؛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449" w:name="__RefHeading___Toc6344839_417432637"/>
      <w:bookmarkStart w:id="3450" w:name="_Toc1550"/>
      <w:bookmarkEnd w:id="3449"/>
      <w:r>
        <w:rPr>
          <w:rtl w:val="true"/>
        </w:rPr>
        <w:t>محمد، یلقب</w:t>
      </w:r>
      <w:r>
        <w:rPr>
          <w:rtl w:val="true"/>
        </w:rPr>
        <w:t xml:space="preserve">:" </w:t>
      </w:r>
      <w:r>
        <w:rPr>
          <w:rtl w:val="true"/>
        </w:rPr>
        <w:t>ثوابا</w:t>
      </w:r>
      <w:r>
        <w:rPr>
          <w:rtl w:val="true"/>
        </w:rPr>
        <w:t>":</w:t>
      </w:r>
      <w:bookmarkEnd w:id="3450"/>
    </w:p>
    <w:p>
      <w:pPr>
        <w:pStyle w:val="BookText"/>
        <w:rPr/>
      </w:pPr>
      <w:r>
        <w:rPr>
          <w:rFonts w:ascii="IRNazanin" w:hAnsi="IRNazanin" w:eastAsia="IRNazanin"/>
          <w:color w:val="111111"/>
          <w:sz w:val="28"/>
          <w:sz w:val="28"/>
          <w:szCs w:val="28"/>
          <w:rtl w:val="true"/>
          <w:lang w:bidi="fa-IR"/>
        </w:rPr>
        <w:t>ثقة، قلیل الحدیث؛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جبیر بن مطعم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ممدوح؛ رواه الکشی، و العلامة</w:t>
      </w:r>
      <w:r>
        <w:rPr>
          <w:rFonts w:eastAsia="IRNazanin" w:cs="IRNazanin"/>
          <w:color w:val="111111"/>
          <w:sz w:val="28"/>
          <w:szCs w:val="28"/>
          <w:rtl w:val="true"/>
          <w:lang w:bidi="fa-IR"/>
        </w:rPr>
        <w:t>.</w:t>
      </w:r>
    </w:p>
    <w:p>
      <w:pPr>
        <w:pStyle w:val="Heading6"/>
        <w:numPr>
          <w:ilvl w:val="5"/>
          <w:numId w:val="1"/>
        </w:numPr>
        <w:rPr/>
      </w:pPr>
      <w:bookmarkStart w:id="3451" w:name="__RefHeading___Toc6344841_417432637"/>
      <w:bookmarkStart w:id="3452" w:name="_Toc1551"/>
      <w:bookmarkEnd w:id="3451"/>
      <w:r>
        <w:rPr>
          <w:rtl w:val="true"/>
        </w:rPr>
        <w:t>محمد بن جریر بن رستم؛ الطبری؛ الآملی؛ أبو جعفر</w:t>
      </w:r>
      <w:r>
        <w:rPr>
          <w:rtl w:val="true"/>
        </w:rPr>
        <w:t>:</w:t>
      </w:r>
      <w:bookmarkEnd w:id="3452"/>
    </w:p>
    <w:p>
      <w:pPr>
        <w:pStyle w:val="BookText"/>
        <w:rPr/>
      </w:pPr>
      <w:r>
        <w:rPr>
          <w:rFonts w:ascii="IRNazanin" w:hAnsi="IRNazanin" w:eastAsia="IRNazanin"/>
          <w:color w:val="111111"/>
          <w:sz w:val="28"/>
          <w:sz w:val="28"/>
          <w:szCs w:val="28"/>
          <w:rtl w:val="true"/>
          <w:lang w:bidi="fa-IR"/>
        </w:rPr>
        <w:t>جلیل، من أصحابنا، کثیر العلم، حسن الکلام، ثقة فی الحدیث؛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دین فاضل، و لیس بصاحب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عامی</w:t>
      </w:r>
      <w:r>
        <w:rPr>
          <w:rFonts w:eastAsia="IRNazanin" w:cs="IRNazanin"/>
          <w:color w:val="111111"/>
          <w:sz w:val="28"/>
          <w:szCs w:val="28"/>
          <w:rtl w:val="true"/>
          <w:lang w:bidi="fa-IR"/>
        </w:rPr>
        <w:t>.</w:t>
      </w:r>
    </w:p>
    <w:p>
      <w:pPr>
        <w:pStyle w:val="Heading6"/>
        <w:numPr>
          <w:ilvl w:val="5"/>
          <w:numId w:val="1"/>
        </w:numPr>
        <w:rPr/>
      </w:pPr>
      <w:bookmarkStart w:id="3453" w:name="__RefHeading___Toc6344843_417432637"/>
      <w:bookmarkStart w:id="3454" w:name="_Toc1552"/>
      <w:bookmarkEnd w:id="3453"/>
      <w:r>
        <w:rPr>
          <w:rtl w:val="true"/>
        </w:rPr>
        <w:t>محمد بن جزک؛ الجمال</w:t>
      </w:r>
      <w:r>
        <w:rPr>
          <w:rtl w:val="true"/>
        </w:rPr>
        <w:t>:</w:t>
      </w:r>
      <w:bookmarkEnd w:id="3454"/>
    </w:p>
    <w:p>
      <w:pPr>
        <w:pStyle w:val="BookText"/>
        <w:rPr/>
      </w:pPr>
      <w:r>
        <w:rPr>
          <w:rFonts w:ascii="IRNazanin" w:hAnsi="IRNazanin" w:eastAsia="IRNazanin"/>
          <w:color w:val="111111"/>
          <w:sz w:val="28"/>
          <w:sz w:val="28"/>
          <w:szCs w:val="28"/>
          <w:rtl w:val="true"/>
          <w:lang w:bidi="fa-IR"/>
        </w:rPr>
        <w:t>من أصحاب الهادی علیه السلام، ثقة؛ قاله العلامة، و الشیخ</w:t>
      </w:r>
      <w:r>
        <w:rPr>
          <w:rFonts w:eastAsia="IRNazanin" w:cs="IRNazanin"/>
          <w:color w:val="111111"/>
          <w:sz w:val="28"/>
          <w:szCs w:val="28"/>
          <w:rtl w:val="true"/>
          <w:lang w:bidi="fa-IR"/>
        </w:rPr>
        <w:t>.</w:t>
      </w:r>
    </w:p>
    <w:p>
      <w:pPr>
        <w:pStyle w:val="Heading6"/>
        <w:numPr>
          <w:ilvl w:val="5"/>
          <w:numId w:val="1"/>
        </w:numPr>
        <w:rPr/>
      </w:pPr>
      <w:bookmarkStart w:id="3455" w:name="__RefHeading___Toc6344845_417432637"/>
      <w:bookmarkStart w:id="3456" w:name="_Toc1553"/>
      <w:bookmarkEnd w:id="3455"/>
      <w:r>
        <w:rPr>
          <w:rtl w:val="true"/>
        </w:rPr>
        <w:t>محمد بن جعفر بن أحمد بن بطة؛ المؤدب؛ أبو جعفر؛ القمی؛</w:t>
      </w:r>
      <w:bookmarkEnd w:id="3456"/>
    </w:p>
    <w:p>
      <w:pPr>
        <w:pStyle w:val="BookText"/>
        <w:rPr/>
      </w:pPr>
      <w:r>
        <w:rPr>
          <w:rFonts w:ascii="IRNazanin" w:hAnsi="IRNazanin" w:eastAsia="IRNazanin"/>
          <w:color w:val="111111"/>
          <w:sz w:val="28"/>
          <w:sz w:val="28"/>
          <w:szCs w:val="28"/>
          <w:rtl w:val="true"/>
          <w:lang w:bidi="fa-IR"/>
        </w:rPr>
        <w:t>کان کبیر المنزلة بقم، کثیر الأدب، و العلم، و الفضل، یتساهل فی الحدیث؛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457" w:name="__RefHeading___Toc6344847_417432637"/>
      <w:bookmarkStart w:id="3458" w:name="_Toc1554"/>
      <w:bookmarkEnd w:id="3457"/>
      <w:r>
        <w:rPr>
          <w:rtl w:val="true"/>
        </w:rPr>
        <w:t>محمد بن جعفر، الأسدی، یکنی أبا الحسین</w:t>
      </w:r>
      <w:r>
        <w:rPr>
          <w:rtl w:val="true"/>
        </w:rPr>
        <w:t>:</w:t>
      </w:r>
      <w:bookmarkEnd w:id="3458"/>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أحد الأبواب؛ قاله الشیخ، و عده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الثقات، الذین کانت ترد علیهم التوقیعات، من قبل المنصوبین للسفارة من الأصل، و نقل توقیعا فی توثیقه</w:t>
      </w:r>
      <w:r>
        <w:rPr>
          <w:rFonts w:eastAsia="IRNazanin" w:cs="IRNazanin"/>
          <w:color w:val="111111"/>
          <w:sz w:val="28"/>
          <w:szCs w:val="28"/>
          <w:rtl w:val="true"/>
          <w:lang w:bidi="fa-IR"/>
        </w:rPr>
        <w:t xml:space="preserve">. </w:t>
      </w:r>
      <w:bookmarkStart w:id="3459" w:name="pg12224_127346"/>
    </w:p>
    <w:p>
      <w:pPr>
        <w:pStyle w:val="Heading6"/>
        <w:numPr>
          <w:ilvl w:val="5"/>
          <w:numId w:val="1"/>
        </w:numPr>
        <w:rPr/>
      </w:pPr>
      <w:bookmarkStart w:id="3460" w:name="__RefHeading___Toc6344849_417432637"/>
      <w:bookmarkStart w:id="3461" w:name="_Toc1555"/>
      <w:bookmarkEnd w:id="3459"/>
      <w:bookmarkEnd w:id="3460"/>
      <w:r>
        <w:rPr>
          <w:rtl w:val="true"/>
        </w:rPr>
        <w:t>محمد بن جعفر بن محمد؛ أبو الفتح؛ الهمدانیّ؛ الوادعیّ؛ المراغیّ</w:t>
      </w:r>
      <w:r>
        <w:rPr>
          <w:rtl w:val="true"/>
        </w:rPr>
        <w:t>:</w:t>
      </w:r>
      <w:bookmarkEnd w:id="3461"/>
    </w:p>
    <w:p>
      <w:pPr>
        <w:pStyle w:val="BookText"/>
        <w:rPr/>
      </w:pPr>
      <w:r>
        <w:rPr>
          <w:rFonts w:ascii="IRNazanin" w:hAnsi="IRNazanin" w:eastAsia="IRNazanin"/>
          <w:color w:val="111111"/>
          <w:sz w:val="28"/>
          <w:sz w:val="28"/>
          <w:szCs w:val="28"/>
          <w:rtl w:val="true"/>
          <w:lang w:bidi="fa-IR"/>
        </w:rPr>
        <w:t>کان وجها فی النحو، و اللغة، ببغداد، حسن الحفظ، صحیح الروایة، فیما نعلمه؛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462" w:name="__RefHeading___Toc6344851_417432637"/>
      <w:bookmarkStart w:id="3463" w:name="_Toc1556"/>
      <w:bookmarkEnd w:id="3462"/>
      <w:r>
        <w:rPr>
          <w:rtl w:val="true"/>
        </w:rPr>
        <w:t>محمد بن جعفر بن محمد بن عبد الله؛ النحوی، أبو بکر، المؤدب؛</w:t>
      </w:r>
      <w:bookmarkEnd w:id="3463"/>
    </w:p>
    <w:p>
      <w:pPr>
        <w:pStyle w:val="BookText"/>
        <w:rPr/>
      </w:pPr>
      <w:r>
        <w:rPr>
          <w:rFonts w:ascii="IRNazanin" w:hAnsi="IRNazanin" w:eastAsia="IRNazanin"/>
          <w:color w:val="111111"/>
          <w:sz w:val="28"/>
          <w:sz w:val="28"/>
          <w:szCs w:val="28"/>
          <w:rtl w:val="true"/>
          <w:lang w:bidi="fa-IR"/>
        </w:rPr>
        <w:t xml:space="preserve">حسن العلم بالعربیة، و المعرفة بالحدیث،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إمامة الاثنی عشر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464" w:name="__RefHeading___Toc6344853_417432637"/>
      <w:bookmarkStart w:id="3465" w:name="_Toc1557"/>
      <w:bookmarkEnd w:id="3464"/>
      <w:r>
        <w:rPr>
          <w:rtl w:val="true"/>
        </w:rPr>
        <w:t>محمد بن جعفر بن محمد بن علی بن الحسین؛ یلقب</w:t>
      </w:r>
      <w:r>
        <w:rPr>
          <w:rtl w:val="true"/>
        </w:rPr>
        <w:t xml:space="preserve">" </w:t>
      </w:r>
      <w:r>
        <w:rPr>
          <w:rtl w:val="true"/>
        </w:rPr>
        <w:t>دیباجة</w:t>
      </w:r>
      <w:r>
        <w:rPr>
          <w:rtl w:val="true"/>
        </w:rPr>
        <w:t>":</w:t>
      </w:r>
      <w:bookmarkEnd w:id="3465"/>
    </w:p>
    <w:p>
      <w:pPr>
        <w:pStyle w:val="BookText"/>
        <w:rPr/>
      </w:pPr>
      <w:r>
        <w:rPr>
          <w:rFonts w:ascii="IRNazanin" w:hAnsi="IRNazanin" w:eastAsia="IRNazanin"/>
          <w:color w:val="111111"/>
          <w:sz w:val="28"/>
          <w:sz w:val="28"/>
          <w:szCs w:val="28"/>
          <w:rtl w:val="true"/>
          <w:lang w:bidi="fa-IR"/>
        </w:rPr>
        <w:t xml:space="preserve">ممدوح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یری رأی الزیدیة</w:t>
      </w:r>
      <w:r>
        <w:rPr>
          <w:rFonts w:eastAsia="IRNazanin" w:cs="IRNazanin"/>
          <w:color w:val="111111"/>
          <w:sz w:val="28"/>
          <w:szCs w:val="28"/>
          <w:rtl w:val="true"/>
          <w:lang w:bidi="fa-IR"/>
        </w:rPr>
        <w:t>.</w:t>
      </w:r>
    </w:p>
    <w:p>
      <w:pPr>
        <w:pStyle w:val="Heading6"/>
        <w:numPr>
          <w:ilvl w:val="5"/>
          <w:numId w:val="1"/>
        </w:numPr>
        <w:rPr/>
      </w:pPr>
      <w:bookmarkStart w:id="3466" w:name="__RefHeading___Toc6344855_417432637"/>
      <w:bookmarkStart w:id="3467" w:name="_Toc1558"/>
      <w:bookmarkEnd w:id="3466"/>
      <w:r>
        <w:rPr>
          <w:rtl w:val="true"/>
        </w:rPr>
        <w:t>محمد بن جعفر بن محمد بن عون؛ الأسدی؛ أبو الحسن، الکوفی</w:t>
      </w:r>
      <w:r>
        <w:rPr>
          <w:rtl w:val="true"/>
        </w:rPr>
        <w:t>:</w:t>
      </w:r>
      <w:bookmarkEnd w:id="3467"/>
    </w:p>
    <w:p>
      <w:pPr>
        <w:pStyle w:val="BookText"/>
        <w:rPr/>
      </w:pPr>
      <w:r>
        <w:rPr>
          <w:rFonts w:ascii="IRNazanin" w:hAnsi="IRNazanin" w:eastAsia="IRNazanin"/>
          <w:color w:val="111111"/>
          <w:sz w:val="28"/>
          <w:sz w:val="28"/>
          <w:szCs w:val="28"/>
          <w:rtl w:val="true"/>
          <w:lang w:bidi="fa-IR"/>
        </w:rPr>
        <w:t>ساکن الری،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صحیح الحدیث، إلا أنه روی عن الضعفاء، و کان یقول بالجبر و التشبیه؛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جعفر،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 الجبر و التشبیه غیر لائقین بمقامه الجلیل، فکأنه أظهرهما فی بعض الأوقات للتقیة، لما أشرنا إلیه من النص علیه و عدم تغیره،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الصدوق، و 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وکالته، و جلالته، و رؤیته للمهدی علیه السلام، و وقوفه علی معجزاته</w:t>
      </w:r>
      <w:r>
        <w:rPr>
          <w:rFonts w:eastAsia="IRNazanin" w:cs="IRNazanin"/>
          <w:color w:val="111111"/>
          <w:sz w:val="28"/>
          <w:szCs w:val="28"/>
          <w:rtl w:val="true"/>
          <w:lang w:bidi="fa-IR"/>
        </w:rPr>
        <w:t>.</w:t>
      </w:r>
    </w:p>
    <w:p>
      <w:pPr>
        <w:pStyle w:val="Heading6"/>
        <w:numPr>
          <w:ilvl w:val="5"/>
          <w:numId w:val="1"/>
        </w:numPr>
        <w:rPr/>
      </w:pPr>
      <w:bookmarkStart w:id="3468" w:name="__RefHeading___Toc6344857_417432637"/>
      <w:bookmarkStart w:id="3469" w:name="_Toc1559"/>
      <w:bookmarkEnd w:id="3468"/>
      <w:r>
        <w:rPr>
          <w:rtl w:val="true"/>
        </w:rPr>
        <w:t>محمد بن جمیل بن صالح؛ الأسدی</w:t>
      </w:r>
      <w:r>
        <w:rPr>
          <w:rtl w:val="true"/>
        </w:rPr>
        <w:t>:</w:t>
      </w:r>
      <w:bookmarkEnd w:id="3469"/>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قاله النجاشی، و العلامة</w:t>
      </w:r>
      <w:r>
        <w:rPr>
          <w:rFonts w:eastAsia="IRNazanin" w:cs="IRNazanin"/>
          <w:color w:val="111111"/>
          <w:sz w:val="28"/>
          <w:szCs w:val="28"/>
          <w:rtl w:val="true"/>
          <w:lang w:bidi="fa-IR"/>
        </w:rPr>
        <w:t xml:space="preserve">. </w:t>
      </w:r>
      <w:bookmarkStart w:id="3470" w:name="pg12224_127347"/>
    </w:p>
    <w:p>
      <w:pPr>
        <w:pStyle w:val="Heading6"/>
        <w:numPr>
          <w:ilvl w:val="5"/>
          <w:numId w:val="1"/>
        </w:numPr>
        <w:rPr/>
      </w:pPr>
      <w:bookmarkStart w:id="3471" w:name="__RefHeading___Toc6344859_417432637"/>
      <w:bookmarkStart w:id="3472" w:name="_Toc1560"/>
      <w:bookmarkEnd w:id="3470"/>
      <w:bookmarkEnd w:id="3471"/>
      <w:r>
        <w:rPr>
          <w:rtl w:val="true"/>
        </w:rPr>
        <w:t>محمد بن الحسن بن أبی سارة؛ أبو جعفر؛ الرواسی</w:t>
      </w:r>
      <w:r>
        <w:rPr>
          <w:rtl w:val="true"/>
        </w:rPr>
        <w:t>:</w:t>
      </w:r>
      <w:bookmarkEnd w:id="3472"/>
    </w:p>
    <w:p>
      <w:pPr>
        <w:pStyle w:val="BookText"/>
        <w:rPr/>
      </w:pPr>
      <w:r>
        <w:rPr>
          <w:rFonts w:ascii="IRNazanin" w:hAnsi="IRNazanin" w:eastAsia="IRNazanin"/>
          <w:color w:val="111111"/>
          <w:sz w:val="28"/>
          <w:sz w:val="28"/>
          <w:szCs w:val="28"/>
          <w:rtl w:val="true"/>
          <w:lang w:bidi="fa-IR"/>
        </w:rPr>
        <w:t>روی هو و أبوه عن أبی جعفر، و أبی عبد الله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أهل بیت فضل، و 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عم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مسلم بن أبی 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الکسائی، و الفرّاء</w:t>
      </w:r>
      <w:r>
        <w:rPr>
          <w:rStyle w:val="FootnoteAnchor"/>
          <w:rtl w:val="true"/>
        </w:rPr>
        <w:footnoteReference w:id="439"/>
      </w:r>
      <w:r>
        <w:rPr>
          <w:rFonts w:ascii="IRNazanin" w:hAnsi="IRNazanin" w:eastAsia="IRNazanin"/>
          <w:color w:val="111111"/>
          <w:sz w:val="28"/>
          <w:sz w:val="28"/>
          <w:szCs w:val="28"/>
          <w:rtl w:val="true"/>
          <w:lang w:bidi="fa-IR"/>
        </w:rPr>
        <w:t>یحکون فی کتبهم،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الرواسی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ثقات، لا یطعن علیهم فی شی‌ء؛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473" w:name="__RefHeading___Toc6344861_417432637"/>
      <w:bookmarkStart w:id="3474" w:name="_Toc1561"/>
      <w:bookmarkEnd w:id="3473"/>
      <w:r>
        <w:rPr>
          <w:rtl w:val="true"/>
        </w:rPr>
        <w:t>محمد بن الحسن بن أحمد بن الولید؛ أبو جعفر</w:t>
      </w:r>
      <w:r>
        <w:rPr>
          <w:rtl w:val="true"/>
        </w:rPr>
        <w:t>:</w:t>
      </w:r>
      <w:bookmarkEnd w:id="3474"/>
    </w:p>
    <w:p>
      <w:pPr>
        <w:pStyle w:val="BookText"/>
        <w:rPr/>
      </w:pPr>
      <w:r>
        <w:rPr>
          <w:rFonts w:ascii="IRNazanin" w:hAnsi="IRNazanin" w:eastAsia="IRNazanin"/>
          <w:color w:val="111111"/>
          <w:sz w:val="28"/>
          <w:sz w:val="28"/>
          <w:szCs w:val="28"/>
          <w:rtl w:val="true"/>
          <w:lang w:bidi="fa-IR"/>
        </w:rPr>
        <w:t>شیخ القمیین، و فقیههم، و متقدمهم، و وجههم، ثقة، ثقة، عین، مسکون إلی روایته، مسکون إلیه، جلیل القدر، عظیم المنزلة، عارف بالرجال، موثوق به؛ قاله العلامة، و النجاشی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جلیل القدر، بصیر بالفقه،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 بن الولید</w:t>
      </w:r>
      <w:r>
        <w:rPr>
          <w:rFonts w:eastAsia="IRNazanin" w:cs="IRNazanin"/>
          <w:color w:val="111111"/>
          <w:sz w:val="28"/>
          <w:szCs w:val="28"/>
          <w:rtl w:val="true"/>
          <w:lang w:bidi="fa-IR"/>
        </w:rPr>
        <w:t>.</w:t>
      </w:r>
    </w:p>
    <w:p>
      <w:pPr>
        <w:pStyle w:val="Heading6"/>
        <w:numPr>
          <w:ilvl w:val="5"/>
          <w:numId w:val="1"/>
        </w:numPr>
        <w:rPr/>
      </w:pPr>
      <w:bookmarkStart w:id="3475" w:name="__RefHeading___Toc6344863_417432637"/>
      <w:bookmarkStart w:id="3476" w:name="_Toc1562"/>
      <w:bookmarkEnd w:id="3475"/>
      <w:r>
        <w:rPr>
          <w:rtl w:val="true"/>
        </w:rPr>
        <w:t>محمد بن الحسن بن حمزة؛ الجعفری؛ أبو یعلی</w:t>
      </w:r>
      <w:r>
        <w:rPr>
          <w:rtl w:val="true"/>
        </w:rPr>
        <w:t>:</w:t>
      </w:r>
      <w:bookmarkEnd w:id="3476"/>
    </w:p>
    <w:p>
      <w:pPr>
        <w:pStyle w:val="BookText"/>
        <w:rPr/>
      </w:pPr>
      <w:r>
        <w:rPr>
          <w:rFonts w:ascii="IRNazanin" w:hAnsi="IRNazanin" w:eastAsia="IRNazanin"/>
          <w:color w:val="111111"/>
          <w:sz w:val="28"/>
          <w:sz w:val="28"/>
          <w:szCs w:val="28"/>
          <w:rtl w:val="true"/>
          <w:lang w:bidi="fa-IR"/>
        </w:rPr>
        <w:t>خلیفة الشیخ المفید، متکلم، فقیه، قیم بالأمرین معا،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477" w:name="__RefHeading___Toc6344865_417432637"/>
      <w:bookmarkStart w:id="3478" w:name="_Toc1563"/>
      <w:bookmarkEnd w:id="3477"/>
      <w:r>
        <w:rPr>
          <w:rtl w:val="true"/>
        </w:rPr>
        <w:t>محمد بن الحسن بن زیاد</w:t>
      </w:r>
      <w:r>
        <w:rPr>
          <w:rtl w:val="true"/>
        </w:rPr>
        <w:t>:</w:t>
      </w:r>
      <w:bookmarkEnd w:id="3478"/>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 xml:space="preserve">. </w:t>
      </w:r>
      <w:bookmarkStart w:id="3479" w:name="pg12224_127348"/>
    </w:p>
    <w:p>
      <w:pPr>
        <w:pStyle w:val="Heading6"/>
        <w:numPr>
          <w:ilvl w:val="5"/>
          <w:numId w:val="1"/>
        </w:numPr>
        <w:rPr/>
      </w:pPr>
      <w:bookmarkStart w:id="3480" w:name="__RefHeading___Toc6344867_417432637"/>
      <w:bookmarkStart w:id="3481" w:name="_Toc1564"/>
      <w:bookmarkEnd w:id="3479"/>
      <w:bookmarkEnd w:id="3480"/>
      <w:r>
        <w:rPr>
          <w:rtl w:val="true"/>
        </w:rPr>
        <w:t>محمد بن الحسن بن زیاد؛ المیثمی؛ مولاهم، أبو جعفر</w:t>
      </w:r>
      <w:r>
        <w:rPr>
          <w:rtl w:val="true"/>
        </w:rPr>
        <w:t>:</w:t>
      </w:r>
      <w:bookmarkEnd w:id="3481"/>
    </w:p>
    <w:p>
      <w:pPr>
        <w:pStyle w:val="BookText"/>
        <w:rPr/>
      </w:pPr>
      <w:r>
        <w:rPr>
          <w:rFonts w:ascii="IRNazanin" w:hAnsi="IRNazanin" w:eastAsia="IRNazanin"/>
          <w:color w:val="111111"/>
          <w:sz w:val="28"/>
          <w:sz w:val="28"/>
          <w:szCs w:val="28"/>
          <w:rtl w:val="true"/>
          <w:lang w:bidi="fa-IR"/>
        </w:rPr>
        <w:t>ثقة، عین، روی عن الرضا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482" w:name="__RefHeading___Toc6344869_417432637"/>
      <w:bookmarkStart w:id="3483" w:name="_Toc1565"/>
      <w:bookmarkEnd w:id="3482"/>
      <w:r>
        <w:rPr>
          <w:rtl w:val="true"/>
        </w:rPr>
        <w:t>محمد بن الحسن؛ الصفار</w:t>
      </w:r>
      <w:r>
        <w:rPr>
          <w:rtl w:val="true"/>
        </w:rPr>
        <w:t>:</w:t>
      </w:r>
      <w:bookmarkEnd w:id="3483"/>
    </w:p>
    <w:p>
      <w:pPr>
        <w:pStyle w:val="BookText"/>
        <w:rPr/>
      </w:pPr>
      <w:r>
        <w:rPr>
          <w:rFonts w:ascii="IRNazanin" w:hAnsi="IRNazanin" w:eastAsia="IRNazanin"/>
          <w:color w:val="111111"/>
          <w:sz w:val="28"/>
          <w:sz w:val="28"/>
          <w:szCs w:val="28"/>
          <w:rtl w:val="true"/>
          <w:lang w:bidi="fa-IR"/>
        </w:rPr>
        <w:t>ثقة، 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ابن فروخ</w:t>
      </w:r>
      <w:r>
        <w:rPr>
          <w:rFonts w:eastAsia="IRNazanin" w:cs="IRNazanin"/>
          <w:color w:val="111111"/>
          <w:sz w:val="28"/>
          <w:szCs w:val="28"/>
          <w:rtl w:val="true"/>
          <w:lang w:bidi="fa-IR"/>
        </w:rPr>
        <w:t>.</w:t>
      </w:r>
    </w:p>
    <w:p>
      <w:pPr>
        <w:pStyle w:val="Heading6"/>
        <w:numPr>
          <w:ilvl w:val="5"/>
          <w:numId w:val="1"/>
        </w:numPr>
        <w:rPr/>
      </w:pPr>
      <w:bookmarkStart w:id="3484" w:name="__RefHeading___Toc6344871_417432637"/>
      <w:bookmarkStart w:id="3485" w:name="_Toc1566"/>
      <w:bookmarkEnd w:id="3484"/>
      <w:r>
        <w:rPr>
          <w:rtl w:val="true"/>
        </w:rPr>
        <w:t>محمد بن الحسن بن عبد الله، الجوانی</w:t>
      </w:r>
      <w:r>
        <w:rPr>
          <w:rtl w:val="true"/>
        </w:rPr>
        <w:t>:</w:t>
      </w:r>
      <w:bookmarkEnd w:id="3485"/>
    </w:p>
    <w:p>
      <w:pPr>
        <w:pStyle w:val="BookText"/>
        <w:rPr/>
      </w:pPr>
      <w:r>
        <w:rPr>
          <w:rFonts w:ascii="IRNazanin" w:hAnsi="IRNazanin" w:eastAsia="IRNazanin"/>
          <w:color w:val="111111"/>
          <w:sz w:val="28"/>
          <w:sz w:val="28"/>
          <w:szCs w:val="28"/>
          <w:rtl w:val="true"/>
          <w:lang w:bidi="fa-IR"/>
        </w:rPr>
        <w:t>کان فقیها، و سمع الحدیث،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486" w:name="__RefHeading___Toc6344873_417432637"/>
      <w:bookmarkStart w:id="3487" w:name="_Toc1567"/>
      <w:bookmarkEnd w:id="3486"/>
      <w:r>
        <w:rPr>
          <w:rtl w:val="true"/>
        </w:rPr>
        <w:t>محمد بن الحسن بن علی؛ أبو عبد الله، المحاربی</w:t>
      </w:r>
      <w:r>
        <w:rPr>
          <w:rtl w:val="true"/>
        </w:rPr>
        <w:t>:</w:t>
      </w:r>
      <w:bookmarkEnd w:id="3487"/>
    </w:p>
    <w:p>
      <w:pPr>
        <w:pStyle w:val="BookText"/>
        <w:rPr/>
      </w:pPr>
      <w:r>
        <w:rPr>
          <w:rFonts w:ascii="IRNazanin" w:hAnsi="IRNazanin" w:eastAsia="IRNazanin"/>
          <w:color w:val="111111"/>
          <w:sz w:val="28"/>
          <w:sz w:val="28"/>
          <w:szCs w:val="28"/>
          <w:rtl w:val="true"/>
          <w:lang w:bidi="fa-IR"/>
        </w:rPr>
        <w:t>جلیل، من أصحابنا، عظیم القدر، خبیر بأمور أصحابنا، و بواطن أنسابهم؛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488" w:name="__RefHeading___Toc6344875_417432637"/>
      <w:bookmarkStart w:id="3489" w:name="_Toc1568"/>
      <w:bookmarkEnd w:id="3488"/>
      <w:r>
        <w:rPr>
          <w:rtl w:val="true"/>
        </w:rPr>
        <w:t>محمد بن الحسن بن علی، أبو المثنی</w:t>
      </w:r>
      <w:r>
        <w:rPr>
          <w:rtl w:val="true"/>
        </w:rPr>
        <w:t>:</w:t>
      </w:r>
      <w:bookmarkEnd w:id="3489"/>
    </w:p>
    <w:p>
      <w:pPr>
        <w:pStyle w:val="BookText"/>
        <w:rPr/>
      </w:pPr>
      <w:r>
        <w:rPr>
          <w:rFonts w:ascii="IRNazanin" w:hAnsi="IRNazanin" w:eastAsia="IRNazanin"/>
          <w:color w:val="111111"/>
          <w:sz w:val="28"/>
          <w:sz w:val="28"/>
          <w:szCs w:val="28"/>
          <w:rtl w:val="true"/>
          <w:lang w:bidi="fa-IR"/>
        </w:rPr>
        <w:t>ثقة، عظیم المنزلة فی أصحابنا؛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490" w:name="__RefHeading___Toc6344877_417432637"/>
      <w:bookmarkStart w:id="3491" w:name="_Toc1569"/>
      <w:bookmarkEnd w:id="3490"/>
      <w:r>
        <w:rPr>
          <w:rtl w:val="true"/>
        </w:rPr>
        <w:t>محمد بن الحسن بن علی بن شاذان؛ أبو الحسن</w:t>
      </w:r>
      <w:r>
        <w:rPr>
          <w:rtl w:val="true"/>
        </w:rPr>
        <w:t>:</w:t>
      </w:r>
      <w:bookmarkEnd w:id="3491"/>
    </w:p>
    <w:p>
      <w:pPr>
        <w:pStyle w:val="BookText"/>
        <w:rPr/>
      </w:pPr>
      <w:r>
        <w:rPr>
          <w:rFonts w:ascii="IRNazanin" w:hAnsi="IRNazanin" w:eastAsia="IRNazanin"/>
          <w:color w:val="111111"/>
          <w:sz w:val="28"/>
          <w:sz w:val="28"/>
          <w:szCs w:val="28"/>
          <w:rtl w:val="true"/>
          <w:lang w:bidi="fa-IR"/>
        </w:rPr>
        <w:t>فاضل؛ جلیل القدر، عظیم المنزلة؛ قاله ابن داود، نقلا عن الشیخ</w:t>
      </w:r>
      <w:r>
        <w:rPr>
          <w:rFonts w:eastAsia="IRNazanin" w:cs="IRNazanin"/>
          <w:color w:val="111111"/>
          <w:sz w:val="28"/>
          <w:szCs w:val="28"/>
          <w:rtl w:val="true"/>
          <w:lang w:bidi="fa-IR"/>
        </w:rPr>
        <w:t>.</w:t>
      </w:r>
    </w:p>
    <w:p>
      <w:pPr>
        <w:pStyle w:val="Heading6"/>
        <w:numPr>
          <w:ilvl w:val="5"/>
          <w:numId w:val="1"/>
        </w:numPr>
        <w:rPr/>
      </w:pPr>
      <w:bookmarkStart w:id="3492" w:name="__RefHeading___Toc6344879_417432637"/>
      <w:bookmarkStart w:id="3493" w:name="_Toc1570"/>
      <w:bookmarkEnd w:id="3492"/>
      <w:r>
        <w:rPr>
          <w:rtl w:val="true"/>
        </w:rPr>
        <w:t>محمد بن الحسن بن علی؛ الطوسی، أبو جعفر</w:t>
      </w:r>
      <w:r>
        <w:rPr>
          <w:rtl w:val="true"/>
        </w:rPr>
        <w:t>:</w:t>
      </w:r>
      <w:bookmarkEnd w:id="3493"/>
    </w:p>
    <w:p>
      <w:pPr>
        <w:pStyle w:val="BookText"/>
        <w:rPr/>
      </w:pPr>
      <w:r>
        <w:rPr>
          <w:rFonts w:ascii="IRNazanin" w:hAnsi="IRNazanin" w:eastAsia="IRNazanin"/>
          <w:color w:val="111111"/>
          <w:sz w:val="28"/>
          <w:sz w:val="28"/>
          <w:szCs w:val="28"/>
          <w:rtl w:val="true"/>
          <w:lang w:bidi="fa-IR"/>
        </w:rPr>
        <w:t>شیخ الإمامیة، رئیس الطائفة، جلیل القدر، عظیم المنزلة، ثقة، عین، صدوق، عارف بالأخبار، و الرجال، و الفقه، و الأصول، و الکلام، و الأدب، و جمیع الفضائل تنسب إلیه، صنف فی کل فنون الإسلام، و هو المهذب للعقائد فی الأصول و الفروع، الجامع لکمالات النفس فی العلم و العمل؛ قاله العلامة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عین، من تلامذة شیخنا أبی عبد الله</w:t>
      </w:r>
      <w:r>
        <w:rPr>
          <w:rFonts w:eastAsia="IRNazanin" w:cs="IRNazanin"/>
          <w:color w:val="111111"/>
          <w:sz w:val="28"/>
          <w:szCs w:val="28"/>
          <w:rtl w:val="true"/>
          <w:lang w:bidi="fa-IR"/>
        </w:rPr>
        <w:t xml:space="preserve">. </w:t>
      </w:r>
      <w:bookmarkStart w:id="3494" w:name="pg12224_127349"/>
    </w:p>
    <w:p>
      <w:pPr>
        <w:pStyle w:val="Heading6"/>
        <w:numPr>
          <w:ilvl w:val="5"/>
          <w:numId w:val="1"/>
        </w:numPr>
        <w:rPr/>
      </w:pPr>
      <w:bookmarkStart w:id="3495" w:name="__RefHeading___Toc6344881_417432637"/>
      <w:bookmarkStart w:id="3496" w:name="_Toc1571"/>
      <w:bookmarkEnd w:id="3494"/>
      <w:bookmarkEnd w:id="3495"/>
      <w:r>
        <w:rPr>
          <w:rtl w:val="true"/>
        </w:rPr>
        <w:t>محمد بن الحسن بن علی بن فضال</w:t>
      </w:r>
      <w:r>
        <w:rPr>
          <w:rtl w:val="true"/>
        </w:rPr>
        <w:t>:</w:t>
      </w:r>
      <w:bookmarkEnd w:id="3496"/>
    </w:p>
    <w:p>
      <w:pPr>
        <w:pStyle w:val="BookText"/>
        <w:rPr/>
      </w:pPr>
      <w:r>
        <w:rPr>
          <w:rFonts w:ascii="IRNazanin" w:hAnsi="IRNazanin" w:eastAsia="IRNazanin"/>
          <w:color w:val="111111"/>
          <w:sz w:val="28"/>
          <w:sz w:val="28"/>
          <w:szCs w:val="28"/>
          <w:rtl w:val="true"/>
          <w:lang w:bidi="fa-IR"/>
        </w:rPr>
        <w:t>ممدوح؛ رواه الکشی</w:t>
      </w:r>
      <w:r>
        <w:rPr>
          <w:rFonts w:eastAsia="IRNazanin" w:cs="IRNazanin"/>
          <w:color w:val="111111"/>
          <w:sz w:val="28"/>
          <w:szCs w:val="28"/>
          <w:rtl w:val="true"/>
          <w:lang w:bidi="fa-IR"/>
        </w:rPr>
        <w:t>.</w:t>
      </w:r>
    </w:p>
    <w:p>
      <w:pPr>
        <w:pStyle w:val="Heading6"/>
        <w:numPr>
          <w:ilvl w:val="5"/>
          <w:numId w:val="1"/>
        </w:numPr>
        <w:rPr/>
      </w:pPr>
      <w:bookmarkStart w:id="3497" w:name="__RefHeading___Toc6344883_417432637"/>
      <w:bookmarkStart w:id="3498" w:name="_Toc1572"/>
      <w:bookmarkEnd w:id="3497"/>
      <w:r>
        <w:rPr>
          <w:rtl w:val="true"/>
        </w:rPr>
        <w:t>محمد بن الحسن بن علی بن محمد؛ الحر؛ العاملی، المشغری</w:t>
      </w:r>
      <w:r>
        <w:rPr>
          <w:rtl w:val="true"/>
        </w:rPr>
        <w:t>:</w:t>
      </w:r>
      <w:bookmarkEnd w:id="3498"/>
    </w:p>
    <w:p>
      <w:pPr>
        <w:pStyle w:val="BookText"/>
        <w:rPr/>
      </w:pPr>
      <w:r>
        <w:rPr>
          <w:rFonts w:ascii="IRNazanin" w:hAnsi="IRNazanin" w:eastAsia="IRNazanin"/>
          <w:color w:val="111111"/>
          <w:sz w:val="28"/>
          <w:sz w:val="28"/>
          <w:szCs w:val="28"/>
          <w:rtl w:val="true"/>
          <w:lang w:bidi="fa-IR"/>
        </w:rPr>
        <w:t>مؤلف هذا الکتاب،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وسائل الشیعة إلی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فی مدة ثمانی عشرة سنة، خرج منه نحو الثلُثین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جبل عامل، و الباقی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المشهد المقدس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مشرفه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السنیة فی الأحادیث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یسبق إلیه، و هو أول ما ألفه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أدعیة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رسالة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الطوسیة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المهدی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سهو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 بالنصوص و المعجزات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ذلک، من الرسائل، و الحواشی</w:t>
      </w:r>
      <w:r>
        <w:rPr>
          <w:rFonts w:eastAsia="IRNazanin" w:cs="IRNazanin"/>
          <w:color w:val="111111"/>
          <w:sz w:val="28"/>
          <w:szCs w:val="28"/>
          <w:rtl w:val="true"/>
          <w:lang w:bidi="fa-IR"/>
        </w:rPr>
        <w:t xml:space="preserve">. </w:t>
      </w:r>
      <w:bookmarkStart w:id="3499" w:name="pg12224_127350"/>
    </w:p>
    <w:p>
      <w:pPr>
        <w:pStyle w:val="BookText"/>
        <w:rPr/>
      </w:pPr>
      <w:bookmarkEnd w:id="3499"/>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یقارب عشرین ألف بیت، أکثره فی مدح النبی، و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 رجب، یوم جمعة، سنة ثلاث و ثلاثین بعد الألف</w:t>
      </w:r>
      <w:r>
        <w:rPr>
          <w:rFonts w:eastAsia="IRNazanin" w:cs="IRNazanin"/>
          <w:color w:val="111111"/>
          <w:sz w:val="28"/>
          <w:szCs w:val="28"/>
          <w:rtl w:val="true"/>
          <w:lang w:bidi="fa-IR"/>
        </w:rPr>
        <w:t>.</w:t>
      </w:r>
    </w:p>
    <w:p>
      <w:pPr>
        <w:pStyle w:val="Heading6"/>
        <w:numPr>
          <w:ilvl w:val="5"/>
          <w:numId w:val="1"/>
        </w:numPr>
        <w:rPr/>
      </w:pPr>
      <w:bookmarkStart w:id="3500" w:name="__RefHeading___Toc6344885_417432637"/>
      <w:bookmarkStart w:id="3501" w:name="_Toc1573"/>
      <w:bookmarkEnd w:id="3500"/>
      <w:r>
        <w:rPr>
          <w:rtl w:val="true"/>
        </w:rPr>
        <w:t>محمد بن الحسن بن فروخ؛ الصفار؛ أبو جعفر؛ الأعرج</w:t>
      </w:r>
      <w:r>
        <w:rPr>
          <w:rtl w:val="true"/>
        </w:rPr>
        <w:t>:</w:t>
      </w:r>
      <w:bookmarkEnd w:id="3501"/>
    </w:p>
    <w:p>
      <w:pPr>
        <w:pStyle w:val="BookText"/>
        <w:rPr/>
      </w:pPr>
      <w:r>
        <w:rPr>
          <w:rFonts w:ascii="IRNazanin" w:hAnsi="IRNazanin" w:eastAsia="IRNazanin"/>
          <w:color w:val="111111"/>
          <w:sz w:val="28"/>
          <w:sz w:val="28"/>
          <w:szCs w:val="28"/>
          <w:rtl w:val="true"/>
          <w:lang w:bidi="fa-IR"/>
        </w:rPr>
        <w:t>کان وجها فی أصحابنا القمیین، ثقة، عظیم القدر، راجحا، قلیل السقط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502" w:name="__RefHeading___Toc6344887_417432637"/>
      <w:bookmarkStart w:id="3503" w:name="_Toc1574"/>
      <w:bookmarkEnd w:id="3502"/>
      <w:r>
        <w:rPr>
          <w:rtl w:val="true"/>
        </w:rPr>
        <w:t>محمد بن الحسن؛ القمی</w:t>
      </w:r>
      <w:r>
        <w:rPr>
          <w:rtl w:val="true"/>
        </w:rPr>
        <w:t>:</w:t>
      </w:r>
      <w:bookmarkEnd w:id="3503"/>
    </w:p>
    <w:p>
      <w:pPr>
        <w:pStyle w:val="BookText"/>
        <w:rPr/>
      </w:pPr>
      <w:r>
        <w:rPr>
          <w:rFonts w:ascii="IRNazanin" w:hAnsi="IRNazanin" w:eastAsia="IRNazanin"/>
          <w:color w:val="111111"/>
          <w:sz w:val="28"/>
          <w:sz w:val="28"/>
          <w:szCs w:val="28"/>
          <w:rtl w:val="true"/>
          <w:lang w:bidi="fa-IR"/>
        </w:rPr>
        <w:t>و لیس بابن الولید، إلا أنه نظیره؛ قاله الشیخ، و العلامة</w:t>
      </w:r>
      <w:r>
        <w:rPr>
          <w:rFonts w:eastAsia="IRNazanin" w:cs="IRNazanin"/>
          <w:color w:val="111111"/>
          <w:sz w:val="28"/>
          <w:szCs w:val="28"/>
          <w:rtl w:val="true"/>
          <w:lang w:bidi="fa-IR"/>
        </w:rPr>
        <w:t>.</w:t>
      </w:r>
    </w:p>
    <w:p>
      <w:pPr>
        <w:pStyle w:val="Heading6"/>
        <w:numPr>
          <w:ilvl w:val="5"/>
          <w:numId w:val="1"/>
        </w:numPr>
        <w:rPr/>
      </w:pPr>
      <w:bookmarkStart w:id="3504" w:name="__RefHeading___Toc6344889_417432637"/>
      <w:bookmarkStart w:id="3505" w:name="_Toc1575"/>
      <w:bookmarkEnd w:id="3504"/>
      <w:r>
        <w:rPr>
          <w:rtl w:val="true"/>
        </w:rPr>
        <w:t>محمد بن الحسن؛ الواسطی</w:t>
      </w:r>
      <w:r>
        <w:rPr>
          <w:rtl w:val="true"/>
        </w:rPr>
        <w:t>:</w:t>
      </w:r>
      <w:bookmarkEnd w:id="3505"/>
    </w:p>
    <w:p>
      <w:pPr>
        <w:pStyle w:val="BookText"/>
        <w:rPr/>
      </w:pPr>
      <w:r>
        <w:rPr>
          <w:rFonts w:ascii="IRNazanin" w:hAnsi="IRNazanin" w:eastAsia="IRNazanin"/>
          <w:color w:val="111111"/>
          <w:sz w:val="28"/>
          <w:sz w:val="28"/>
          <w:szCs w:val="28"/>
          <w:rtl w:val="true"/>
          <w:lang w:bidi="fa-IR"/>
        </w:rPr>
        <w:t>روی الکشی مدحه، و نقله العلامة</w:t>
      </w:r>
      <w:r>
        <w:rPr>
          <w:rFonts w:eastAsia="IRNazanin" w:cs="IRNazanin"/>
          <w:color w:val="111111"/>
          <w:sz w:val="28"/>
          <w:szCs w:val="28"/>
          <w:rtl w:val="true"/>
          <w:lang w:bidi="fa-IR"/>
        </w:rPr>
        <w:t>.</w:t>
      </w:r>
    </w:p>
    <w:p>
      <w:pPr>
        <w:pStyle w:val="Heading6"/>
        <w:numPr>
          <w:ilvl w:val="5"/>
          <w:numId w:val="1"/>
        </w:numPr>
        <w:rPr/>
      </w:pPr>
      <w:bookmarkStart w:id="3506" w:name="__RefHeading___Toc6344891_417432637"/>
      <w:bookmarkStart w:id="3507" w:name="_Toc1576"/>
      <w:bookmarkEnd w:id="3506"/>
      <w:r>
        <w:rPr>
          <w:rtl w:val="true"/>
        </w:rPr>
        <w:t>محمد بن الحسن بن الولید؛ القمی</w:t>
      </w:r>
      <w:r>
        <w:rPr>
          <w:rtl w:val="true"/>
        </w:rPr>
        <w:t>:</w:t>
      </w:r>
      <w:bookmarkEnd w:id="3507"/>
    </w:p>
    <w:p>
      <w:pPr>
        <w:pStyle w:val="BookText"/>
        <w:rPr/>
      </w:pPr>
      <w:r>
        <w:rPr>
          <w:rFonts w:ascii="IRNazanin" w:hAnsi="IRNazanin" w:eastAsia="IRNazanin"/>
          <w:color w:val="111111"/>
          <w:sz w:val="28"/>
          <w:sz w:val="28"/>
          <w:szCs w:val="28"/>
          <w:rtl w:val="true"/>
          <w:lang w:bidi="fa-IR"/>
        </w:rPr>
        <w:t>جلیل القدر، عارف بالرجال، موثوق به؛ قاله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 بن أحمد بن الولید</w:t>
      </w:r>
      <w:r>
        <w:rPr>
          <w:rFonts w:eastAsia="IRNazanin" w:cs="IRNazanin"/>
          <w:color w:val="111111"/>
          <w:sz w:val="28"/>
          <w:szCs w:val="28"/>
          <w:rtl w:val="true"/>
          <w:lang w:bidi="fa-IR"/>
        </w:rPr>
        <w:t>.</w:t>
      </w:r>
    </w:p>
    <w:p>
      <w:pPr>
        <w:pStyle w:val="Heading6"/>
        <w:numPr>
          <w:ilvl w:val="5"/>
          <w:numId w:val="1"/>
        </w:numPr>
        <w:rPr/>
      </w:pPr>
      <w:bookmarkStart w:id="3508" w:name="__RefHeading___Toc6344893_417432637"/>
      <w:bookmarkStart w:id="3509" w:name="_Toc1577"/>
      <w:bookmarkEnd w:id="3508"/>
      <w:r>
        <w:rPr>
          <w:rtl w:val="true"/>
        </w:rPr>
        <w:t>محمد بن الحسین بن أبی الخطاب؛ زید؛ أبو جعفر؛ الزیات؛ الهمدانی</w:t>
      </w:r>
      <w:r>
        <w:rPr>
          <w:rtl w:val="true"/>
        </w:rPr>
        <w:t>:</w:t>
      </w:r>
      <w:bookmarkEnd w:id="3509"/>
    </w:p>
    <w:p>
      <w:pPr>
        <w:pStyle w:val="BookText"/>
        <w:rPr/>
      </w:pPr>
      <w:r>
        <w:rPr>
          <w:rFonts w:ascii="IRNazanin" w:hAnsi="IRNazanin" w:eastAsia="IRNazanin"/>
          <w:color w:val="111111"/>
          <w:sz w:val="28"/>
          <w:sz w:val="28"/>
          <w:szCs w:val="28"/>
          <w:rtl w:val="true"/>
          <w:lang w:bidi="fa-IR"/>
        </w:rPr>
        <w:t>جلیل، من أصحابنا، عظیم القدر، کثیر الروایة، ثقة، عین؛ قاله العلامة، و النجاشی، و وثقه الشیخ أیضا</w:t>
      </w:r>
      <w:r>
        <w:rPr>
          <w:rFonts w:eastAsia="IRNazanin" w:cs="IRNazanin"/>
          <w:color w:val="111111"/>
          <w:sz w:val="28"/>
          <w:szCs w:val="28"/>
          <w:rtl w:val="true"/>
          <w:lang w:bidi="fa-IR"/>
        </w:rPr>
        <w:t>-.</w:t>
      </w:r>
    </w:p>
    <w:p>
      <w:pPr>
        <w:pStyle w:val="Heading6"/>
        <w:numPr>
          <w:ilvl w:val="5"/>
          <w:numId w:val="1"/>
        </w:numPr>
        <w:rPr/>
      </w:pPr>
      <w:bookmarkStart w:id="3510" w:name="__RefHeading___Toc6344895_417432637"/>
      <w:bookmarkStart w:id="3511" w:name="_Toc1578"/>
      <w:bookmarkEnd w:id="3510"/>
      <w:r>
        <w:rPr>
          <w:rtl w:val="true"/>
        </w:rPr>
        <w:t>محمد بن الحسین؛ الرضی؛ الموسوی، نقیب العلویین ببغداد، أخو المرتضی</w:t>
      </w:r>
      <w:r>
        <w:rPr>
          <w:rtl w:val="true"/>
        </w:rPr>
        <w:t>:</w:t>
      </w:r>
      <w:bookmarkEnd w:id="3511"/>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شاعرا مبرزا، فاضلا، عالما، ورعا، عظیم الشأن، رفیع المنزلة؛ قاله العلامة، و النجاشی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مبرزا</w:t>
      </w:r>
      <w:r>
        <w:rPr>
          <w:rFonts w:eastAsia="IRNazanin" w:cs="IRNazanin"/>
          <w:color w:val="111111"/>
          <w:sz w:val="28"/>
          <w:szCs w:val="28"/>
          <w:rtl w:val="true"/>
          <w:lang w:bidi="fa-IR"/>
        </w:rPr>
        <w:t xml:space="preserve">". </w:t>
      </w:r>
      <w:bookmarkStart w:id="3512" w:name="pg12224_127351"/>
    </w:p>
    <w:p>
      <w:pPr>
        <w:pStyle w:val="Heading6"/>
        <w:numPr>
          <w:ilvl w:val="5"/>
          <w:numId w:val="1"/>
        </w:numPr>
        <w:rPr/>
      </w:pPr>
      <w:bookmarkStart w:id="3513" w:name="__RefHeading___Toc6344897_417432637"/>
      <w:bookmarkStart w:id="3514" w:name="_Toc1579"/>
      <w:bookmarkEnd w:id="3512"/>
      <w:bookmarkEnd w:id="3513"/>
      <w:r>
        <w:rPr>
          <w:rtl w:val="true"/>
        </w:rPr>
        <w:t>محمد بن الحسین بن سعید بن عبد الله، الطبری؛ یکنی أبا جعفر</w:t>
      </w:r>
      <w:r>
        <w:rPr>
          <w:rtl w:val="true"/>
        </w:rPr>
        <w:t>:</w:t>
      </w:r>
      <w:bookmarkEnd w:id="3514"/>
    </w:p>
    <w:p>
      <w:pPr>
        <w:pStyle w:val="BookText"/>
        <w:rPr/>
      </w:pPr>
      <w:r>
        <w:rPr>
          <w:rFonts w:ascii="IRNazanin" w:hAnsi="IRNazanin" w:eastAsia="IRNazanin"/>
          <w:color w:val="111111"/>
          <w:sz w:val="28"/>
          <w:sz w:val="28"/>
          <w:szCs w:val="28"/>
          <w:rtl w:val="true"/>
          <w:lang w:bidi="fa-IR"/>
        </w:rPr>
        <w:t>خاصی، روی عنه التلعکبری، قاله العلامة، و الشیخ</w:t>
      </w:r>
      <w:r>
        <w:rPr>
          <w:rFonts w:eastAsia="IRNazanin" w:cs="IRNazanin"/>
          <w:color w:val="111111"/>
          <w:sz w:val="28"/>
          <w:szCs w:val="28"/>
          <w:rtl w:val="true"/>
          <w:lang w:bidi="fa-IR"/>
        </w:rPr>
        <w:t>.</w:t>
      </w:r>
    </w:p>
    <w:p>
      <w:pPr>
        <w:pStyle w:val="Heading6"/>
        <w:numPr>
          <w:ilvl w:val="5"/>
          <w:numId w:val="1"/>
        </w:numPr>
        <w:rPr/>
      </w:pPr>
      <w:bookmarkStart w:id="3515" w:name="__RefHeading___Toc6344899_417432637"/>
      <w:bookmarkStart w:id="3516" w:name="_Toc1580"/>
      <w:bookmarkEnd w:id="3515"/>
      <w:r>
        <w:rPr>
          <w:rtl w:val="true"/>
        </w:rPr>
        <w:t>محمد بن الحسین بن سفرجلة؛ أبو الحسن؛ الخزاز، الکوفی</w:t>
      </w:r>
      <w:r>
        <w:rPr>
          <w:rtl w:val="true"/>
        </w:rPr>
        <w:t>:</w:t>
      </w:r>
      <w:bookmarkEnd w:id="3516"/>
    </w:p>
    <w:p>
      <w:pPr>
        <w:pStyle w:val="BookText"/>
        <w:rPr/>
      </w:pPr>
      <w:r>
        <w:rPr>
          <w:rFonts w:ascii="IRNazanin" w:hAnsi="IRNazanin" w:eastAsia="IRNazanin"/>
          <w:color w:val="111111"/>
          <w:sz w:val="28"/>
          <w:sz w:val="28"/>
          <w:szCs w:val="28"/>
          <w:rtl w:val="true"/>
          <w:lang w:bidi="fa-IR"/>
        </w:rPr>
        <w:t>محمد بن الحسین بن سفرجلة؛ أبو الحسن؛ الخزاز</w:t>
      </w:r>
      <w:r>
        <w:rPr>
          <w:rStyle w:val="FootnoteAnchor"/>
          <w:rtl w:val="true"/>
        </w:rPr>
        <w:footnoteReference w:id="440"/>
      </w:r>
      <w:r>
        <w:rPr>
          <w:rFonts w:ascii="IRNazanin" w:hAnsi="IRNazanin" w:eastAsia="IRNazanin"/>
          <w:color w:val="111111"/>
          <w:sz w:val="28"/>
          <w:sz w:val="28"/>
          <w:szCs w:val="28"/>
          <w:rtl w:val="true"/>
          <w:lang w:bidi="fa-IR"/>
        </w:rPr>
        <w:t>،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عین، واضح الروایة، عظیم، من أصحابنا؛ قاله العلامة، و النجاشی</w:t>
      </w:r>
      <w:r>
        <w:rPr>
          <w:rFonts w:eastAsia="IRNazanin" w:cs="IRNazanin"/>
          <w:color w:val="111111"/>
          <w:sz w:val="28"/>
          <w:szCs w:val="28"/>
          <w:rtl w:val="true"/>
          <w:lang w:bidi="fa-IR"/>
        </w:rPr>
        <w:t>.</w:t>
      </w:r>
    </w:p>
    <w:p>
      <w:pPr>
        <w:pStyle w:val="Heading6"/>
        <w:numPr>
          <w:ilvl w:val="5"/>
          <w:numId w:val="1"/>
        </w:numPr>
        <w:rPr/>
      </w:pPr>
      <w:bookmarkStart w:id="3517" w:name="__RefHeading___Toc6344901_417432637"/>
      <w:bookmarkStart w:id="3518" w:name="_Toc1581"/>
      <w:bookmarkEnd w:id="3517"/>
      <w:r>
        <w:rPr>
          <w:rtl w:val="true"/>
        </w:rPr>
        <w:t>محمد بن حفص بن عمرو؛ أبو جعفر؛ و هو</w:t>
      </w:r>
      <w:r>
        <w:rPr>
          <w:rtl w:val="true"/>
        </w:rPr>
        <w:t xml:space="preserve">: </w:t>
      </w:r>
      <w:r>
        <w:rPr>
          <w:rtl w:val="true"/>
        </w:rPr>
        <w:t>ابن العمری</w:t>
      </w:r>
      <w:r>
        <w:rPr>
          <w:rtl w:val="true"/>
        </w:rPr>
        <w:t>:</w:t>
      </w:r>
      <w:bookmarkEnd w:id="3518"/>
    </w:p>
    <w:p>
      <w:pPr>
        <w:pStyle w:val="BookText"/>
        <w:rPr/>
      </w:pPr>
      <w:r>
        <w:rPr>
          <w:rFonts w:ascii="IRNazanin" w:hAnsi="IRNazanin" w:eastAsia="IRNazanin"/>
          <w:color w:val="111111"/>
          <w:sz w:val="28"/>
          <w:sz w:val="28"/>
          <w:szCs w:val="28"/>
          <w:rtl w:val="true"/>
          <w:lang w:bidi="fa-IR"/>
        </w:rPr>
        <w:t>و کان وکیل الناحیة، و کان الأمر یدور علیه؛ قاله العلامة، و الکشی</w:t>
      </w:r>
      <w:r>
        <w:rPr>
          <w:rFonts w:eastAsia="IRNazanin" w:cs="IRNazanin"/>
          <w:color w:val="111111"/>
          <w:sz w:val="28"/>
          <w:szCs w:val="28"/>
          <w:rtl w:val="true"/>
          <w:lang w:bidi="fa-IR"/>
        </w:rPr>
        <w:t>.</w:t>
      </w:r>
    </w:p>
    <w:p>
      <w:pPr>
        <w:pStyle w:val="Heading6"/>
        <w:numPr>
          <w:ilvl w:val="5"/>
          <w:numId w:val="1"/>
        </w:numPr>
        <w:rPr/>
      </w:pPr>
      <w:bookmarkStart w:id="3519" w:name="__RefHeading___Toc6344903_417432637"/>
      <w:bookmarkStart w:id="3520" w:name="_Toc1582"/>
      <w:bookmarkEnd w:id="3519"/>
      <w:r>
        <w:rPr>
          <w:rtl w:val="true"/>
        </w:rPr>
        <w:t>محمد بن حکیم</w:t>
      </w:r>
      <w:r>
        <w:rPr>
          <w:rtl w:val="true"/>
        </w:rPr>
        <w:t>:</w:t>
      </w:r>
      <w:bookmarkEnd w:id="3520"/>
    </w:p>
    <w:p>
      <w:pPr>
        <w:pStyle w:val="BookText"/>
        <w:rPr/>
      </w:pPr>
      <w:r>
        <w:rPr>
          <w:rFonts w:ascii="IRNazanin" w:hAnsi="IRNazanin" w:eastAsia="IRNazanin"/>
          <w:color w:val="111111"/>
          <w:sz w:val="28"/>
          <w:sz w:val="28"/>
          <w:szCs w:val="28"/>
          <w:rtl w:val="true"/>
          <w:lang w:bidi="fa-IR"/>
        </w:rPr>
        <w:t>روی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الحسن علیه السلام کان یرضی کلامه عند ذکر أصحاب الکلام، و نقله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ابن أبی عمیر، عن الحسن بن محبوب، عنه</w:t>
      </w:r>
      <w:r>
        <w:rPr>
          <w:rFonts w:eastAsia="IRNazanin" w:cs="IRNazanin"/>
          <w:color w:val="111111"/>
          <w:sz w:val="28"/>
          <w:szCs w:val="28"/>
          <w:rtl w:val="true"/>
          <w:lang w:bidi="fa-IR"/>
        </w:rPr>
        <w:t>.</w:t>
      </w:r>
    </w:p>
    <w:p>
      <w:pPr>
        <w:pStyle w:val="Heading6"/>
        <w:numPr>
          <w:ilvl w:val="5"/>
          <w:numId w:val="1"/>
        </w:numPr>
        <w:rPr/>
      </w:pPr>
      <w:bookmarkStart w:id="3521" w:name="__RefHeading___Toc6344905_417432637"/>
      <w:bookmarkStart w:id="3522" w:name="_Toc1583"/>
      <w:bookmarkEnd w:id="3521"/>
      <w:r>
        <w:rPr>
          <w:rtl w:val="true"/>
        </w:rPr>
        <w:t>محمد بن حماد بن زید؛ الحارثی؛ أبو عبد الله</w:t>
      </w:r>
      <w:r>
        <w:rPr>
          <w:rtl w:val="true"/>
        </w:rPr>
        <w:t>:</w:t>
      </w:r>
      <w:bookmarkEnd w:id="3522"/>
    </w:p>
    <w:p>
      <w:pPr>
        <w:pStyle w:val="BookText"/>
        <w:rPr/>
      </w:pPr>
      <w:r>
        <w:rPr>
          <w:rFonts w:ascii="IRNazanin" w:hAnsi="IRNazanin" w:eastAsia="IRNazanin"/>
          <w:color w:val="111111"/>
          <w:sz w:val="28"/>
          <w:sz w:val="28"/>
          <w:szCs w:val="28"/>
          <w:rtl w:val="true"/>
          <w:lang w:bidi="fa-IR"/>
        </w:rPr>
        <w:t>ثقة، روی أبوه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523" w:name="__RefHeading___Toc6344907_417432637"/>
      <w:bookmarkStart w:id="3524" w:name="_Toc1584"/>
      <w:bookmarkEnd w:id="3523"/>
      <w:r>
        <w:rPr>
          <w:rtl w:val="true"/>
        </w:rPr>
        <w:t>محمد بن حمران؛ النهدی؛ أبو جعفر</w:t>
      </w:r>
      <w:r>
        <w:rPr>
          <w:rtl w:val="true"/>
        </w:rPr>
        <w:t>:</w:t>
      </w:r>
      <w:bookmarkEnd w:id="3524"/>
    </w:p>
    <w:p>
      <w:pPr>
        <w:pStyle w:val="BookText"/>
        <w:rPr/>
      </w:pPr>
      <w:r>
        <w:rPr>
          <w:rFonts w:ascii="IRNazanin" w:hAnsi="IRNazanin" w:eastAsia="IRNazanin"/>
          <w:color w:val="111111"/>
          <w:sz w:val="28"/>
          <w:sz w:val="28"/>
          <w:szCs w:val="28"/>
          <w:rtl w:val="true"/>
          <w:lang w:bidi="fa-IR"/>
        </w:rPr>
        <w:t>ثقة،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525" w:name="__RefHeading___Toc6344909_417432637"/>
      <w:bookmarkStart w:id="3526" w:name="_Toc1585"/>
      <w:bookmarkEnd w:id="3525"/>
      <w:r>
        <w:rPr>
          <w:rtl w:val="true"/>
        </w:rPr>
        <w:t>محمد بن خالد؛ الأحمسی؛ البجلی</w:t>
      </w:r>
      <w:r>
        <w:rPr>
          <w:rtl w:val="true"/>
        </w:rPr>
        <w:t>:</w:t>
      </w:r>
      <w:bookmarkEnd w:id="3526"/>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 ثقة؛ قاله النجاشی، و العلامة</w:t>
      </w:r>
      <w:r>
        <w:rPr>
          <w:rFonts w:eastAsia="IRNazanin" w:cs="IRNazanin"/>
          <w:color w:val="111111"/>
          <w:sz w:val="28"/>
          <w:szCs w:val="28"/>
          <w:rtl w:val="true"/>
          <w:lang w:bidi="fa-IR"/>
        </w:rPr>
        <w:t xml:space="preserve">. </w:t>
      </w:r>
      <w:bookmarkStart w:id="3527" w:name="pg12224_127352"/>
    </w:p>
    <w:p>
      <w:pPr>
        <w:pStyle w:val="Heading6"/>
        <w:numPr>
          <w:ilvl w:val="5"/>
          <w:numId w:val="1"/>
        </w:numPr>
        <w:rPr/>
      </w:pPr>
      <w:bookmarkStart w:id="3528" w:name="__RefHeading___Toc6344911_417432637"/>
      <w:bookmarkStart w:id="3529" w:name="_Toc1586"/>
      <w:bookmarkEnd w:id="3527"/>
      <w:bookmarkEnd w:id="3528"/>
      <w:r>
        <w:rPr>
          <w:rtl w:val="true"/>
        </w:rPr>
        <w:t>محمد بن خالد؛ الأشعری</w:t>
      </w:r>
      <w:r>
        <w:rPr>
          <w:rtl w:val="true"/>
        </w:rPr>
        <w:t>:</w:t>
      </w:r>
      <w:bookmarkEnd w:id="3529"/>
    </w:p>
    <w:p>
      <w:pPr>
        <w:pStyle w:val="BookText"/>
        <w:rPr/>
      </w:pPr>
      <w:r>
        <w:rPr>
          <w:rFonts w:ascii="IRNazanin" w:hAnsi="IRNazanin" w:eastAsia="IRNazanin"/>
          <w:color w:val="111111"/>
          <w:sz w:val="28"/>
          <w:sz w:val="28"/>
          <w:szCs w:val="28"/>
          <w:rtl w:val="true"/>
          <w:lang w:bidi="fa-IR"/>
        </w:rPr>
        <w:t>قمی، قریب الأمر؛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530" w:name="__RefHeading___Toc6344913_417432637"/>
      <w:bookmarkStart w:id="3531" w:name="_Toc1587"/>
      <w:bookmarkEnd w:id="3530"/>
      <w:r>
        <w:rPr>
          <w:rtl w:val="true"/>
        </w:rPr>
        <w:t>محمد بن خالد؛ البرقی</w:t>
      </w:r>
      <w:r>
        <w:rPr>
          <w:rtl w:val="true"/>
        </w:rPr>
        <w:t>:</w:t>
      </w:r>
      <w:bookmarkEnd w:id="3531"/>
    </w:p>
    <w:p>
      <w:pPr>
        <w:pStyle w:val="BookText"/>
        <w:rPr/>
      </w:pPr>
      <w:r>
        <w:rPr>
          <w:rFonts w:ascii="IRNazanin" w:hAnsi="IRNazanin" w:eastAsia="IRNazanin"/>
          <w:color w:val="111111"/>
          <w:sz w:val="28"/>
          <w:sz w:val="28"/>
          <w:szCs w:val="28"/>
          <w:rtl w:val="true"/>
          <w:lang w:bidi="fa-IR"/>
        </w:rPr>
        <w:t>ثقة، من أصحاب موسی بن جعفر، و الرضا، و الجواد علیهم السلام؛ قاله الشیخ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خالد بن عبد الرحمن بن محمد بن علی، البرقی؛ أبو عبد الله؛ مولی أبی موسی الأشعری، من أصحاب الرضا علیه السلام،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حدیثه و ینکر، و یروی عن الضعفاء، و یعتمد المراسیل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الحدیث، و الاعتماد عندی علی قول الشیخ الطوسی من تعدیله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تضعیف النجاشی لحدیثه بمعنی أنه کثیرا ما یروی عن الضعفاء، فلا یلزم ضعفه و لا ضعف حدیثه الذی یرویه عن الثقات، و لذلک یعد أصحابنا حدیثه صحیحا، و لا یتوقفون فیه، و لا فی توثیقه</w:t>
      </w:r>
      <w:r>
        <w:rPr>
          <w:rFonts w:eastAsia="IRNazanin" w:cs="IRNazanin"/>
          <w:color w:val="111111"/>
          <w:sz w:val="28"/>
          <w:szCs w:val="28"/>
          <w:rtl w:val="true"/>
          <w:lang w:bidi="fa-IR"/>
        </w:rPr>
        <w:t>.</w:t>
      </w:r>
    </w:p>
    <w:p>
      <w:pPr>
        <w:pStyle w:val="Heading6"/>
        <w:numPr>
          <w:ilvl w:val="5"/>
          <w:numId w:val="1"/>
        </w:numPr>
        <w:rPr/>
      </w:pPr>
      <w:bookmarkStart w:id="3532" w:name="__RefHeading___Toc6344915_417432637"/>
      <w:bookmarkStart w:id="3533" w:name="_Toc1588"/>
      <w:bookmarkEnd w:id="3532"/>
      <w:r>
        <w:rPr>
          <w:rtl w:val="true"/>
        </w:rPr>
        <w:t>محمد بن خلف؛ أبو بکر؛ الرازی</w:t>
      </w:r>
      <w:r>
        <w:rPr>
          <w:rtl w:val="true"/>
        </w:rPr>
        <w:t>:</w:t>
      </w:r>
      <w:bookmarkEnd w:id="3533"/>
    </w:p>
    <w:p>
      <w:pPr>
        <w:pStyle w:val="BookText"/>
        <w:rPr/>
      </w:pPr>
      <w:r>
        <w:rPr>
          <w:rFonts w:ascii="IRNazanin" w:hAnsi="IRNazanin" w:eastAsia="IRNazanin"/>
          <w:color w:val="111111"/>
          <w:sz w:val="28"/>
          <w:sz w:val="28"/>
          <w:szCs w:val="28"/>
          <w:rtl w:val="true"/>
          <w:lang w:bidi="fa-IR"/>
        </w:rPr>
        <w:t xml:space="preserve">متکلم، جلیل، من أصحابنا،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534" w:name="__RefHeading___Toc6344917_417432637"/>
      <w:bookmarkStart w:id="3535" w:name="_Toc1589"/>
      <w:bookmarkEnd w:id="3534"/>
      <w:r>
        <w:rPr>
          <w:rtl w:val="true"/>
        </w:rPr>
        <w:t>محمد بن خلیل بن أسد؛ الثقفی و قیل</w:t>
      </w:r>
      <w:r>
        <w:rPr>
          <w:rtl w:val="true"/>
        </w:rPr>
        <w:t xml:space="preserve">: </w:t>
      </w:r>
      <w:r>
        <w:rPr>
          <w:rtl w:val="true"/>
        </w:rPr>
        <w:t>النخعی</w:t>
      </w:r>
      <w:r>
        <w:rPr>
          <w:rtl w:val="true"/>
        </w:rPr>
        <w:t>-:</w:t>
      </w:r>
      <w:bookmarkEnd w:id="3535"/>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 من أصحابنا، ثقة، یکنی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 xml:space="preserve">. </w:t>
      </w:r>
      <w:bookmarkStart w:id="3536" w:name="pg12224_127353"/>
    </w:p>
    <w:p>
      <w:pPr>
        <w:pStyle w:val="Heading6"/>
        <w:numPr>
          <w:ilvl w:val="5"/>
          <w:numId w:val="1"/>
        </w:numPr>
        <w:rPr/>
      </w:pPr>
      <w:bookmarkStart w:id="3537" w:name="__RefHeading___Toc6344919_417432637"/>
      <w:bookmarkStart w:id="3538" w:name="_Toc1590"/>
      <w:bookmarkEnd w:id="3536"/>
      <w:bookmarkEnd w:id="3537"/>
      <w:r>
        <w:rPr>
          <w:rtl w:val="true"/>
        </w:rPr>
        <w:t>محمد بن الریان بن الصلت</w:t>
      </w:r>
      <w:r>
        <w:rPr>
          <w:rtl w:val="true"/>
        </w:rPr>
        <w:t>:</w:t>
      </w:r>
      <w:bookmarkEnd w:id="3538"/>
    </w:p>
    <w:p>
      <w:pPr>
        <w:pStyle w:val="BookText"/>
        <w:rPr/>
      </w:pPr>
      <w:r>
        <w:rPr>
          <w:rFonts w:ascii="IRNazanin" w:hAnsi="IRNazanin" w:eastAsia="IRNazanin"/>
          <w:color w:val="111111"/>
          <w:sz w:val="28"/>
          <w:sz w:val="28"/>
          <w:szCs w:val="28"/>
          <w:rtl w:val="true"/>
          <w:lang w:bidi="fa-IR"/>
        </w:rPr>
        <w:t>من أصحاب الهادی علیه السلام، ثقة، قاله العلامة، و الشیخ</w:t>
      </w:r>
      <w:r>
        <w:rPr>
          <w:rFonts w:eastAsia="IRNazanin" w:cs="IRNazanin"/>
          <w:color w:val="111111"/>
          <w:sz w:val="28"/>
          <w:szCs w:val="28"/>
          <w:rtl w:val="true"/>
          <w:lang w:bidi="fa-IR"/>
        </w:rPr>
        <w:t>.</w:t>
      </w:r>
    </w:p>
    <w:p>
      <w:pPr>
        <w:pStyle w:val="Heading6"/>
        <w:numPr>
          <w:ilvl w:val="5"/>
          <w:numId w:val="1"/>
        </w:numPr>
        <w:rPr/>
      </w:pPr>
      <w:bookmarkStart w:id="3539" w:name="__RefHeading___Toc6344921_417432637"/>
      <w:bookmarkStart w:id="3540" w:name="_Toc1591"/>
      <w:bookmarkEnd w:id="3539"/>
      <w:r>
        <w:rPr>
          <w:rtl w:val="true"/>
        </w:rPr>
        <w:t>محمد بن زکریا بن دینار، مولی بنی غلاب؛</w:t>
      </w:r>
      <w:bookmarkEnd w:id="3540"/>
    </w:p>
    <w:p>
      <w:pPr>
        <w:pStyle w:val="BookText"/>
        <w:rPr/>
      </w:pPr>
      <w:r>
        <w:rPr>
          <w:rFonts w:ascii="IRNazanin" w:hAnsi="IRNazanin" w:eastAsia="IRNazanin"/>
          <w:color w:val="111111"/>
          <w:sz w:val="28"/>
          <w:sz w:val="28"/>
          <w:szCs w:val="28"/>
          <w:rtl w:val="true"/>
          <w:lang w:bidi="fa-IR"/>
        </w:rPr>
        <w:t xml:space="preserve">کان وجها من وجوه أصحابنا بالبصرة، و کان أخباریا، واسع العلم،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541" w:name="__RefHeading___Toc6344923_417432637"/>
      <w:bookmarkStart w:id="3542" w:name="_Toc1592"/>
      <w:bookmarkEnd w:id="3541"/>
      <w:r>
        <w:rPr>
          <w:rtl w:val="true"/>
        </w:rPr>
        <w:t>محمد بن زیاد</w:t>
      </w:r>
      <w:r>
        <w:rPr>
          <w:rtl w:val="true"/>
        </w:rPr>
        <w:t>:</w:t>
      </w:r>
      <w:bookmarkEnd w:id="3542"/>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الثقة، الجلیل، المتقدم</w:t>
      </w:r>
      <w:r>
        <w:rPr>
          <w:rFonts w:eastAsia="IRNazanin" w:cs="IRNazanin"/>
          <w:color w:val="111111"/>
          <w:sz w:val="28"/>
          <w:szCs w:val="28"/>
          <w:rtl w:val="true"/>
          <w:lang w:bidi="fa-IR"/>
        </w:rPr>
        <w:t>.</w:t>
      </w:r>
    </w:p>
    <w:p>
      <w:pPr>
        <w:pStyle w:val="Heading6"/>
        <w:numPr>
          <w:ilvl w:val="5"/>
          <w:numId w:val="1"/>
        </w:numPr>
        <w:rPr/>
      </w:pPr>
      <w:bookmarkStart w:id="3543" w:name="__RefHeading___Toc6344925_417432637"/>
      <w:bookmarkStart w:id="3544" w:name="_Toc1593"/>
      <w:bookmarkEnd w:id="3543"/>
      <w:r>
        <w:rPr>
          <w:rtl w:val="true"/>
        </w:rPr>
        <w:t>محمد بن زیاد؛ العطار</w:t>
      </w:r>
      <w:r>
        <w:rPr>
          <w:rtl w:val="true"/>
        </w:rPr>
        <w:t>:</w:t>
      </w:r>
      <w:bookmarkEnd w:id="3544"/>
    </w:p>
    <w:p>
      <w:pPr>
        <w:pStyle w:val="BookText"/>
        <w:rPr/>
      </w:pPr>
      <w:r>
        <w:rPr>
          <w:rFonts w:ascii="IRNazanin" w:hAnsi="IRNazanin" w:eastAsia="IRNazanin"/>
          <w:color w:val="111111"/>
          <w:sz w:val="28"/>
          <w:sz w:val="28"/>
          <w:szCs w:val="28"/>
          <w:rtl w:val="true"/>
          <w:lang w:bidi="fa-IR"/>
        </w:rPr>
        <w:t>ثقة، قاله ابن داود، نقلا عن الکشی</w:t>
      </w:r>
      <w:r>
        <w:rPr>
          <w:rFonts w:eastAsia="IRNazanin" w:cs="IRNazanin"/>
          <w:color w:val="111111"/>
          <w:sz w:val="28"/>
          <w:szCs w:val="28"/>
          <w:rtl w:val="true"/>
          <w:lang w:bidi="fa-IR"/>
        </w:rPr>
        <w:t>.</w:t>
      </w:r>
    </w:p>
    <w:p>
      <w:pPr>
        <w:pStyle w:val="Heading6"/>
        <w:numPr>
          <w:ilvl w:val="5"/>
          <w:numId w:val="1"/>
        </w:numPr>
        <w:rPr/>
      </w:pPr>
      <w:bookmarkStart w:id="3545" w:name="__RefHeading___Toc6344927_417432637"/>
      <w:bookmarkStart w:id="3546" w:name="_Toc1594"/>
      <w:bookmarkEnd w:id="3545"/>
      <w:r>
        <w:rPr>
          <w:rtl w:val="true"/>
        </w:rPr>
        <w:t>محمد بن سالم بن شریح؛ الأشجعی؛ الحذاء؛ الکوفی؛ أبو إسماعیل</w:t>
      </w:r>
      <w:r>
        <w:rPr>
          <w:rtl w:val="true"/>
        </w:rPr>
        <w:t>:</w:t>
      </w:r>
      <w:bookmarkEnd w:id="3546"/>
    </w:p>
    <w:p>
      <w:pPr>
        <w:pStyle w:val="BookText"/>
        <w:rPr/>
      </w:pPr>
      <w:r>
        <w:rPr>
          <w:rFonts w:ascii="IRNazanin" w:hAnsi="IRNazanin" w:eastAsia="IRNazanin"/>
          <w:color w:val="111111"/>
          <w:sz w:val="28"/>
          <w:sz w:val="28"/>
          <w:szCs w:val="28"/>
          <w:rtl w:val="true"/>
          <w:lang w:bidi="fa-IR"/>
        </w:rPr>
        <w:t>روی عن الصادق علیه السلام، و هو ثقة؛ قاله العلامة، و الشیخ؛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مسلم</w:t>
      </w:r>
      <w:r>
        <w:rPr>
          <w:rFonts w:eastAsia="IRNazanin" w:cs="IRNazanin"/>
          <w:color w:val="111111"/>
          <w:sz w:val="28"/>
          <w:szCs w:val="28"/>
          <w:rtl w:val="true"/>
          <w:lang w:bidi="fa-IR"/>
        </w:rPr>
        <w:t>".</w:t>
      </w:r>
    </w:p>
    <w:p>
      <w:pPr>
        <w:pStyle w:val="Heading6"/>
        <w:numPr>
          <w:ilvl w:val="5"/>
          <w:numId w:val="1"/>
        </w:numPr>
        <w:rPr/>
      </w:pPr>
      <w:bookmarkStart w:id="3547" w:name="__RefHeading___Toc6344929_417432637"/>
      <w:bookmarkStart w:id="3548" w:name="_Toc1595"/>
      <w:bookmarkEnd w:id="3547"/>
      <w:r>
        <w:rPr>
          <w:rtl w:val="true"/>
        </w:rPr>
        <w:t>محمد بن سالم بن عبد الحمید</w:t>
      </w:r>
      <w:r>
        <w:rPr>
          <w:rtl w:val="true"/>
        </w:rPr>
        <w:t>:</w:t>
      </w:r>
      <w:bookmarkEnd w:id="3548"/>
    </w:p>
    <w:p>
      <w:pPr>
        <w:pStyle w:val="BookText"/>
        <w:rPr/>
      </w:pPr>
      <w:r>
        <w:rPr>
          <w:rFonts w:ascii="IRNazanin" w:hAnsi="IRNazanin" w:eastAsia="IRNazanin"/>
          <w:color w:val="111111"/>
          <w:sz w:val="28"/>
          <w:sz w:val="28"/>
          <w:szCs w:val="28"/>
          <w:rtl w:val="true"/>
          <w:lang w:bidi="fa-IR"/>
        </w:rPr>
        <w:t>عده الکشی مع جماعة،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کلهم فطحیة، و هم من أجلة العلماء، و الفقهاء، و العدول</w:t>
      </w:r>
      <w:r>
        <w:rPr>
          <w:rFonts w:eastAsia="IRNazanin" w:cs="IRNazanin"/>
          <w:color w:val="111111"/>
          <w:sz w:val="28"/>
          <w:szCs w:val="28"/>
          <w:rtl w:val="true"/>
          <w:lang w:bidi="fa-IR"/>
        </w:rPr>
        <w:t>.</w:t>
      </w:r>
    </w:p>
    <w:p>
      <w:pPr>
        <w:pStyle w:val="Heading6"/>
        <w:numPr>
          <w:ilvl w:val="5"/>
          <w:numId w:val="1"/>
        </w:numPr>
        <w:rPr/>
      </w:pPr>
      <w:bookmarkStart w:id="3549" w:name="__RefHeading___Toc6344931_417432637"/>
      <w:bookmarkStart w:id="3550" w:name="_Toc1596"/>
      <w:bookmarkEnd w:id="3549"/>
      <w:r>
        <w:rPr>
          <w:rtl w:val="true"/>
        </w:rPr>
        <w:t>محمد بن سعید؛ یکنی أبا الحسن</w:t>
      </w:r>
      <w:r>
        <w:rPr>
          <w:rtl w:val="true"/>
        </w:rPr>
        <w:t>:</w:t>
      </w:r>
      <w:bookmarkEnd w:id="3550"/>
    </w:p>
    <w:p>
      <w:pPr>
        <w:pStyle w:val="BookText"/>
        <w:rPr/>
      </w:pPr>
      <w:r>
        <w:rPr>
          <w:rFonts w:ascii="IRNazanin" w:hAnsi="IRNazanin" w:eastAsia="IRNazanin"/>
          <w:color w:val="111111"/>
          <w:sz w:val="28"/>
          <w:sz w:val="28"/>
          <w:szCs w:val="28"/>
          <w:rtl w:val="true"/>
          <w:lang w:bidi="fa-IR"/>
        </w:rPr>
        <w:t>من أهل کش، صالح، مستقیم المذهب؛ قاله الشیخ، و العلامة</w:t>
      </w:r>
      <w:r>
        <w:rPr>
          <w:rFonts w:eastAsia="IRNazanin" w:cs="IRNazanin"/>
          <w:color w:val="111111"/>
          <w:sz w:val="28"/>
          <w:szCs w:val="28"/>
          <w:rtl w:val="true"/>
          <w:lang w:bidi="fa-IR"/>
        </w:rPr>
        <w:t>.</w:t>
      </w:r>
    </w:p>
    <w:p>
      <w:pPr>
        <w:pStyle w:val="Heading6"/>
        <w:numPr>
          <w:ilvl w:val="5"/>
          <w:numId w:val="1"/>
        </w:numPr>
        <w:rPr/>
      </w:pPr>
      <w:bookmarkStart w:id="3551" w:name="__RefHeading___Toc6344933_417432637"/>
      <w:bookmarkStart w:id="3552" w:name="_Toc1597"/>
      <w:bookmarkEnd w:id="3551"/>
      <w:r>
        <w:rPr>
          <w:rtl w:val="true"/>
        </w:rPr>
        <w:t>محمد بن سکین بن عمار؛ النخعی؛ الجمال</w:t>
      </w:r>
      <w:r>
        <w:rPr>
          <w:rtl w:val="true"/>
        </w:rPr>
        <w:t>:</w:t>
      </w:r>
      <w:bookmarkEnd w:id="3552"/>
    </w:p>
    <w:p>
      <w:pPr>
        <w:pStyle w:val="BookText"/>
        <w:rPr/>
      </w:pPr>
      <w:r>
        <w:rPr>
          <w:rFonts w:ascii="IRNazanin" w:hAnsi="IRNazanin" w:eastAsia="IRNazanin"/>
          <w:color w:val="111111"/>
          <w:sz w:val="28"/>
          <w:sz w:val="28"/>
          <w:szCs w:val="28"/>
          <w:rtl w:val="true"/>
          <w:lang w:bidi="fa-IR"/>
        </w:rPr>
        <w:t>ثقة، روی أبوه عن أبی عبد الله علیه السلام؛ قاله العلامة، و النجاشی</w:t>
      </w:r>
      <w:r>
        <w:rPr>
          <w:rFonts w:eastAsia="IRNazanin" w:cs="IRNazanin"/>
          <w:color w:val="111111"/>
          <w:sz w:val="28"/>
          <w:szCs w:val="28"/>
          <w:rtl w:val="true"/>
          <w:lang w:bidi="fa-IR"/>
        </w:rPr>
        <w:t>.</w:t>
      </w:r>
    </w:p>
    <w:p>
      <w:pPr>
        <w:pStyle w:val="Heading6"/>
        <w:numPr>
          <w:ilvl w:val="5"/>
          <w:numId w:val="1"/>
        </w:numPr>
        <w:rPr/>
      </w:pPr>
      <w:bookmarkStart w:id="3553" w:name="__RefHeading___Toc6344935_417432637"/>
      <w:bookmarkStart w:id="3554" w:name="_Toc1598"/>
      <w:bookmarkEnd w:id="3553"/>
      <w:r>
        <w:rPr>
          <w:rtl w:val="true"/>
        </w:rPr>
        <w:t>محمد بن سلمة بن أرتبیل؛ أبو جعفر؛ الیشکری</w:t>
      </w:r>
      <w:r>
        <w:rPr>
          <w:rtl w:val="true"/>
        </w:rPr>
        <w:t>:</w:t>
      </w:r>
      <w:bookmarkEnd w:id="3554"/>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جلیل، من أصحابنا الکوفیین؛ عظیم القدر، فقیه، قارئ، لغوی، </w:t>
      </w:r>
      <w:bookmarkStart w:id="3555" w:name="pg12224_127354"/>
    </w:p>
    <w:p>
      <w:pPr>
        <w:pStyle w:val="BookText"/>
        <w:rPr/>
      </w:pPr>
      <w:bookmarkEnd w:id="3555"/>
      <w:r>
        <w:rPr>
          <w:rFonts w:ascii="IRNazanin" w:hAnsi="IRNazanin" w:eastAsia="IRNazanin"/>
          <w:color w:val="111111"/>
          <w:sz w:val="28"/>
          <w:sz w:val="28"/>
          <w:szCs w:val="28"/>
          <w:rtl w:val="true"/>
          <w:lang w:bidi="fa-IR"/>
        </w:rPr>
        <w:t>روایة؛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556" w:name="__RefHeading___Toc6344937_417432637"/>
      <w:bookmarkStart w:id="3557" w:name="_Toc1599"/>
      <w:bookmarkEnd w:id="3556"/>
      <w:r>
        <w:rPr>
          <w:rtl w:val="true"/>
        </w:rPr>
        <w:t>محمد بن سلیمان؛ الأصفهانی</w:t>
      </w:r>
      <w:r>
        <w:rPr>
          <w:rtl w:val="true"/>
        </w:rPr>
        <w:t>:</w:t>
      </w:r>
      <w:bookmarkEnd w:id="3557"/>
    </w:p>
    <w:p>
      <w:pPr>
        <w:pStyle w:val="BookText"/>
        <w:rPr/>
      </w:pPr>
      <w:r>
        <w:rPr>
          <w:rFonts w:ascii="IRNazanin" w:hAnsi="IRNazanin" w:eastAsia="IRNazanin"/>
          <w:color w:val="111111"/>
          <w:sz w:val="28"/>
          <w:sz w:val="28"/>
          <w:szCs w:val="28"/>
          <w:rtl w:val="true"/>
          <w:lang w:bidi="fa-IR"/>
        </w:rPr>
        <w:t>ثقة،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558" w:name="__RefHeading___Toc6344939_417432637"/>
      <w:bookmarkStart w:id="3559" w:name="_Toc1600"/>
      <w:bookmarkEnd w:id="3558"/>
      <w:r>
        <w:rPr>
          <w:rtl w:val="true"/>
        </w:rPr>
        <w:t>محمد بن سلیمان بن الحسن بن الجهم بن بکیر بن أعین؛ أبو طاهر؛ الزراری</w:t>
      </w:r>
      <w:r>
        <w:rPr>
          <w:rtl w:val="true"/>
        </w:rPr>
        <w:t>:</w:t>
      </w:r>
      <w:bookmarkEnd w:id="3559"/>
    </w:p>
    <w:p>
      <w:pPr>
        <w:pStyle w:val="BookText"/>
        <w:rPr/>
      </w:pPr>
      <w:r>
        <w:rPr>
          <w:rFonts w:ascii="IRNazanin" w:hAnsi="IRNazanin" w:eastAsia="IRNazanin"/>
          <w:color w:val="111111"/>
          <w:sz w:val="28"/>
          <w:sz w:val="28"/>
          <w:szCs w:val="28"/>
          <w:rtl w:val="true"/>
          <w:lang w:bidi="fa-IR"/>
        </w:rPr>
        <w:t>حسن الطریقة، ثقة، عین،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غالب الزراری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الصاحب علیه السلام جدی محمد بن سلیمان، بعد موت أبیه، إلی أن وقعت الغیبة</w:t>
      </w:r>
      <w:r>
        <w:rPr>
          <w:rFonts w:eastAsia="IRNazanin" w:cs="IRNazanin"/>
          <w:color w:val="111111"/>
          <w:sz w:val="28"/>
          <w:szCs w:val="28"/>
          <w:rtl w:val="true"/>
          <w:lang w:bidi="fa-IR"/>
        </w:rPr>
        <w:t>.</w:t>
      </w:r>
    </w:p>
    <w:p>
      <w:pPr>
        <w:pStyle w:val="Heading6"/>
        <w:numPr>
          <w:ilvl w:val="5"/>
          <w:numId w:val="1"/>
        </w:numPr>
        <w:rPr/>
      </w:pPr>
      <w:bookmarkStart w:id="3560" w:name="__RefHeading___Toc6344941_417432637"/>
      <w:bookmarkStart w:id="3561" w:name="_Toc1601"/>
      <w:bookmarkEnd w:id="3560"/>
      <w:r>
        <w:rPr>
          <w:rtl w:val="true"/>
        </w:rPr>
        <w:t>محمد بن سلیمان بن عبد الله؛ الأصفهانی</w:t>
      </w:r>
      <w:r>
        <w:rPr>
          <w:rtl w:val="true"/>
        </w:rPr>
        <w:t>:</w:t>
      </w:r>
      <w:bookmarkEnd w:id="3561"/>
    </w:p>
    <w:p>
      <w:pPr>
        <w:pStyle w:val="BookText"/>
        <w:rPr/>
      </w:pPr>
      <w:r>
        <w:rPr>
          <w:rFonts w:ascii="IRNazanin" w:hAnsi="IRNazanin" w:eastAsia="IRNazanin"/>
          <w:color w:val="111111"/>
          <w:sz w:val="28"/>
          <w:sz w:val="28"/>
          <w:szCs w:val="28"/>
          <w:rtl w:val="true"/>
          <w:lang w:bidi="fa-IR"/>
        </w:rPr>
        <w:t>وثقه ابن داود، بناء علی اتحاده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محله</w:t>
      </w:r>
      <w:r>
        <w:rPr>
          <w:rFonts w:eastAsia="IRNazanin" w:cs="IRNazanin"/>
          <w:color w:val="111111"/>
          <w:sz w:val="28"/>
          <w:szCs w:val="28"/>
          <w:rtl w:val="true"/>
          <w:lang w:bidi="fa-IR"/>
        </w:rPr>
        <w:t>.</w:t>
      </w:r>
    </w:p>
    <w:p>
      <w:pPr>
        <w:pStyle w:val="Heading6"/>
        <w:numPr>
          <w:ilvl w:val="5"/>
          <w:numId w:val="1"/>
        </w:numPr>
        <w:rPr/>
      </w:pPr>
      <w:bookmarkStart w:id="3562" w:name="__RefHeading___Toc6344943_417432637"/>
      <w:bookmarkStart w:id="3563" w:name="_Toc1602"/>
      <w:bookmarkEnd w:id="3562"/>
      <w:r>
        <w:rPr>
          <w:rtl w:val="true"/>
        </w:rPr>
        <w:t>محمد بن سماعة بن موسی بن روید بن نشیط؛ الحضرمی</w:t>
      </w:r>
      <w:r>
        <w:rPr>
          <w:rtl w:val="true"/>
        </w:rPr>
        <w:t>:</w:t>
      </w:r>
      <w:bookmarkEnd w:id="3563"/>
    </w:p>
    <w:p>
      <w:pPr>
        <w:pStyle w:val="BookText"/>
        <w:rPr/>
      </w:pPr>
      <w:r>
        <w:rPr>
          <w:rFonts w:ascii="IRNazanin" w:hAnsi="IRNazanin" w:eastAsia="IRNazanin"/>
          <w:color w:val="111111"/>
          <w:sz w:val="28"/>
          <w:sz w:val="28"/>
          <w:szCs w:val="28"/>
          <w:rtl w:val="true"/>
          <w:lang w:bidi="fa-IR"/>
        </w:rPr>
        <w:t>و کان ثقة فی أصحابنا، وجها؛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564" w:name="__RefHeading___Toc6344945_417432637"/>
      <w:bookmarkStart w:id="3565" w:name="_Toc1603"/>
      <w:bookmarkEnd w:id="3564"/>
      <w:r>
        <w:rPr>
          <w:rtl w:val="true"/>
        </w:rPr>
        <w:t>محمد بن سنان؛ أبو جعفر؛ الزاهری</w:t>
      </w:r>
      <w:r>
        <w:rPr>
          <w:rtl w:val="true"/>
        </w:rPr>
        <w:t>:</w:t>
      </w:r>
      <w:bookmarkEnd w:id="3565"/>
    </w:p>
    <w:p>
      <w:pPr>
        <w:pStyle w:val="BookText"/>
        <w:rPr/>
      </w:pPr>
      <w:r>
        <w:rPr>
          <w:rFonts w:ascii="IRNazanin" w:hAnsi="IRNazanin" w:eastAsia="IRNazanin"/>
          <w:color w:val="111111"/>
          <w:sz w:val="28"/>
          <w:sz w:val="28"/>
          <w:szCs w:val="28"/>
          <w:rtl w:val="true"/>
          <w:lang w:bidi="fa-IR"/>
        </w:rPr>
        <w:t>وثقه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له مدحا، جلیلا، یدل علی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ضعفه النجاشی، و الشیخ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تضعیفه إنما هو من ابن عقدة الزیدی، ففی قبوله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النجاشی بنقل التضعیف عنه، و کذا الشیخ، و لم یجز ما بضعفه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أنهم ذکروا وجهه،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رویتُه </w:t>
      </w:r>
      <w:bookmarkStart w:id="3566" w:name="pg12224_127355"/>
    </w:p>
    <w:p>
      <w:pPr>
        <w:pStyle w:val="BookText"/>
        <w:rPr/>
      </w:pPr>
      <w:bookmarkEnd w:id="3566"/>
      <w:r>
        <w:rPr>
          <w:rFonts w:ascii="IRNazanin" w:hAnsi="IRNazanin" w:eastAsia="IRNazanin"/>
          <w:color w:val="111111"/>
          <w:sz w:val="28"/>
          <w:sz w:val="28"/>
          <w:szCs w:val="28"/>
          <w:rtl w:val="true"/>
          <w:lang w:bidi="fa-IR"/>
        </w:rPr>
        <w:t>لکم، لم یکن لی سماعا، و إنما وجدته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لا یقتضی الضعف، إلا بالنسبة إلی أهل الاحتیاط التام فی الروایة، و قد تقدم ما یدل علی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طاوس، و الحسن بن علی بن شعبة، و غیرهما، و رجحه بعض مشایخنا، و هو الصواب، و اختاره العلامة، فی بحث الرضاع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الذم،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ورد فیه 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خاص یدل علی زوال موجبه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ابن طاوس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رجح مدحه و توثیقه، و روی فیه،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یذکر محمد بن سنان بخیر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برضای عنه، فما خالفنی، و لا خالف أبی، قط</w:t>
      </w:r>
      <w:r>
        <w:rPr>
          <w:rFonts w:eastAsia="IRNazanin" w:cs="IRNazanin"/>
          <w:color w:val="111111"/>
          <w:sz w:val="28"/>
          <w:szCs w:val="28"/>
          <w:rtl w:val="true"/>
          <w:lang w:bidi="fa-IR"/>
        </w:rPr>
        <w:t>".</w:t>
      </w:r>
    </w:p>
    <w:p>
      <w:pPr>
        <w:pStyle w:val="Heading6"/>
        <w:numPr>
          <w:ilvl w:val="5"/>
          <w:numId w:val="1"/>
        </w:numPr>
        <w:rPr/>
      </w:pPr>
      <w:bookmarkStart w:id="3567" w:name="__RefHeading___Toc6344947_417432637"/>
      <w:bookmarkStart w:id="3568" w:name="_Toc1604"/>
      <w:bookmarkEnd w:id="3567"/>
      <w:r>
        <w:rPr>
          <w:rtl w:val="true"/>
        </w:rPr>
        <w:t>محمد بن سوقة</w:t>
      </w:r>
      <w:r>
        <w:rPr>
          <w:rtl w:val="true"/>
        </w:rPr>
        <w:t>:</w:t>
      </w:r>
      <w:bookmarkEnd w:id="3568"/>
    </w:p>
    <w:p>
      <w:pPr>
        <w:pStyle w:val="BookText"/>
        <w:rPr/>
      </w:pPr>
      <w:r>
        <w:rPr>
          <w:rFonts w:ascii="IRNazanin" w:hAnsi="IRNazanin" w:eastAsia="IRNazanin"/>
          <w:color w:val="111111"/>
          <w:sz w:val="28"/>
          <w:sz w:val="28"/>
          <w:szCs w:val="28"/>
          <w:rtl w:val="true"/>
          <w:lang w:bidi="fa-IR"/>
        </w:rPr>
        <w:t>ثقة، قاله العلامة، و النجاشی فی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العلامة أیضا</w:t>
      </w:r>
      <w:r>
        <w:rPr>
          <w:rFonts w:eastAsia="IRNazanin" w:cs="IRNazanin"/>
          <w:color w:val="111111"/>
          <w:sz w:val="28"/>
          <w:szCs w:val="28"/>
          <w:rtl w:val="true"/>
          <w:lang w:bidi="fa-IR"/>
        </w:rPr>
        <w:t>-.</w:t>
      </w:r>
    </w:p>
    <w:p>
      <w:pPr>
        <w:pStyle w:val="Heading6"/>
        <w:numPr>
          <w:ilvl w:val="5"/>
          <w:numId w:val="1"/>
        </w:numPr>
        <w:rPr/>
      </w:pPr>
      <w:bookmarkStart w:id="3569" w:name="__RefHeading___Toc6344949_417432637"/>
      <w:bookmarkStart w:id="3570" w:name="_Toc1605"/>
      <w:bookmarkEnd w:id="3569"/>
      <w:r>
        <w:rPr>
          <w:rtl w:val="true"/>
        </w:rPr>
        <w:t>محمد بن شاذان؛ النیسابوری</w:t>
      </w:r>
      <w:r>
        <w:rPr>
          <w:rtl w:val="true"/>
        </w:rPr>
        <w:t>:</w:t>
      </w:r>
      <w:bookmarkEnd w:id="3570"/>
    </w:p>
    <w:p>
      <w:pPr>
        <w:pStyle w:val="BookText"/>
        <w:rPr/>
      </w:pPr>
      <w:r>
        <w:rPr>
          <w:rFonts w:ascii="IRNazanin" w:hAnsi="IRNazanin" w:eastAsia="IRNazanin"/>
          <w:color w:val="111111"/>
          <w:sz w:val="28"/>
          <w:sz w:val="28"/>
          <w:szCs w:val="28"/>
          <w:rtl w:val="true"/>
          <w:lang w:bidi="fa-IR"/>
        </w:rPr>
        <w:t xml:space="preserve">ذکره ابن طاوس من وکلاء الناحیة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کذا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p>
    <w:p>
      <w:pPr>
        <w:pStyle w:val="Heading6"/>
        <w:numPr>
          <w:ilvl w:val="5"/>
          <w:numId w:val="1"/>
        </w:numPr>
        <w:rPr/>
      </w:pPr>
      <w:bookmarkStart w:id="3571" w:name="__RefHeading___Toc6344951_417432637"/>
      <w:bookmarkStart w:id="3572" w:name="_Toc1606"/>
      <w:bookmarkEnd w:id="3571"/>
      <w:r>
        <w:rPr>
          <w:rtl w:val="true"/>
        </w:rPr>
        <w:t>محمد بن شریح؛ الحضرمی؛ أبو عبد الله</w:t>
      </w:r>
      <w:r>
        <w:rPr>
          <w:rtl w:val="true"/>
        </w:rPr>
        <w:t>:</w:t>
      </w:r>
      <w:bookmarkEnd w:id="3572"/>
    </w:p>
    <w:p>
      <w:pPr>
        <w:pStyle w:val="BookText"/>
        <w:rPr/>
      </w:pPr>
      <w:r>
        <w:rPr>
          <w:rFonts w:ascii="IRNazanin" w:hAnsi="IRNazanin" w:eastAsia="IRNazanin"/>
          <w:color w:val="111111"/>
          <w:sz w:val="28"/>
          <w:sz w:val="28"/>
          <w:szCs w:val="28"/>
          <w:rtl w:val="true"/>
          <w:lang w:bidi="fa-IR"/>
        </w:rPr>
        <w:t>ثقة، روی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573" w:name="__RefHeading___Toc6344953_417432637"/>
      <w:bookmarkStart w:id="3574" w:name="_Toc1607"/>
      <w:bookmarkEnd w:id="3573"/>
      <w:r>
        <w:rPr>
          <w:rtl w:val="true"/>
        </w:rPr>
        <w:t>محمد بن صالح بن محمد؛ الهمدانی؛ الدهقان</w:t>
      </w:r>
      <w:r>
        <w:rPr>
          <w:rtl w:val="true"/>
        </w:rPr>
        <w:t>:</w:t>
      </w:r>
      <w:bookmarkEnd w:id="3574"/>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وکیل، من أصحاب العسکری علیه السلام؛ قاله العلامة، و الشیخ، </w:t>
      </w:r>
      <w:bookmarkStart w:id="3575" w:name="pg12224_127356"/>
    </w:p>
    <w:p>
      <w:pPr>
        <w:pStyle w:val="BookText"/>
        <w:rPr/>
      </w:pPr>
      <w:bookmarkEnd w:id="3575"/>
      <w:r>
        <w:rPr>
          <w:rFonts w:ascii="IRNazanin" w:hAnsi="IRNazanin" w:eastAsia="IRNazanin"/>
          <w:color w:val="111111"/>
          <w:sz w:val="28"/>
          <w:sz w:val="28"/>
          <w:szCs w:val="28"/>
          <w:rtl w:val="true"/>
          <w:lang w:bidi="fa-IR"/>
        </w:rPr>
        <w:t xml:space="preserve">و رواه الکشی، و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إرشاده</w:t>
      </w:r>
      <w:r>
        <w:rPr>
          <w:rFonts w:eastAsia="IRNazanin" w:cs="IRNazanin"/>
          <w:color w:val="111111"/>
          <w:sz w:val="28"/>
          <w:szCs w:val="28"/>
          <w:rtl w:val="true"/>
          <w:lang w:bidi="fa-IR"/>
        </w:rPr>
        <w:t>).</w:t>
      </w:r>
    </w:p>
    <w:p>
      <w:pPr>
        <w:pStyle w:val="Heading6"/>
        <w:numPr>
          <w:ilvl w:val="5"/>
          <w:numId w:val="1"/>
        </w:numPr>
        <w:rPr/>
      </w:pPr>
      <w:bookmarkStart w:id="3576" w:name="__RefHeading___Toc6344955_417432637"/>
      <w:bookmarkStart w:id="3577" w:name="_Toc1608"/>
      <w:bookmarkEnd w:id="3576"/>
      <w:r>
        <w:rPr>
          <w:rtl w:val="true"/>
        </w:rPr>
        <w:t>محمد بن صباح</w:t>
      </w:r>
      <w:r>
        <w:rPr>
          <w:rtl w:val="true"/>
        </w:rPr>
        <w:t>:</w:t>
      </w:r>
      <w:bookmarkEnd w:id="3577"/>
    </w:p>
    <w:p>
      <w:pPr>
        <w:pStyle w:val="BookText"/>
        <w:rPr/>
      </w:pPr>
      <w:r>
        <w:rPr>
          <w:rFonts w:ascii="IRNazanin" w:hAnsi="IRNazanin" w:eastAsia="IRNazanin"/>
          <w:color w:val="111111"/>
          <w:sz w:val="28"/>
          <w:sz w:val="28"/>
          <w:szCs w:val="28"/>
          <w:rtl w:val="true"/>
          <w:lang w:bidi="fa-IR"/>
        </w:rPr>
        <w:t>کوفی،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578" w:name="__RefHeading___Toc6344957_417432637"/>
      <w:bookmarkStart w:id="3579" w:name="_Toc1609"/>
      <w:bookmarkEnd w:id="3578"/>
      <w:r>
        <w:rPr>
          <w:rtl w:val="true"/>
        </w:rPr>
        <w:t>محمد، الطیار</w:t>
      </w:r>
      <w:r>
        <w:rPr>
          <w:rtl w:val="true"/>
        </w:rPr>
        <w:t>:</w:t>
      </w:r>
      <w:bookmarkEnd w:id="3579"/>
    </w:p>
    <w:p>
      <w:pPr>
        <w:pStyle w:val="BookText"/>
        <w:rPr/>
      </w:pPr>
      <w:r>
        <w:rPr>
          <w:rFonts w:ascii="IRNazanin" w:hAnsi="IRNazanin" w:eastAsia="IRNazanin"/>
          <w:color w:val="111111"/>
          <w:sz w:val="28"/>
          <w:sz w:val="28"/>
          <w:szCs w:val="28"/>
          <w:rtl w:val="true"/>
          <w:lang w:bidi="fa-IR"/>
        </w:rPr>
        <w:t>روی الکشی له مدحا، جلیلا، و نقله العلامة</w:t>
      </w:r>
      <w:r>
        <w:rPr>
          <w:rFonts w:eastAsia="IRNazanin" w:cs="IRNazanin"/>
          <w:color w:val="111111"/>
          <w:sz w:val="28"/>
          <w:szCs w:val="28"/>
          <w:rtl w:val="true"/>
          <w:lang w:bidi="fa-IR"/>
        </w:rPr>
        <w:t>.</w:t>
      </w:r>
    </w:p>
    <w:p>
      <w:pPr>
        <w:pStyle w:val="Heading6"/>
        <w:numPr>
          <w:ilvl w:val="5"/>
          <w:numId w:val="1"/>
        </w:numPr>
        <w:rPr/>
      </w:pPr>
      <w:bookmarkStart w:id="3580" w:name="__RefHeading___Toc6344959_417432637"/>
      <w:bookmarkStart w:id="3581" w:name="_Toc1610"/>
      <w:bookmarkEnd w:id="3580"/>
      <w:r>
        <w:rPr>
          <w:rtl w:val="true"/>
        </w:rPr>
        <w:t>محمد بن عباس بن علی بن مروان بن الماهیار، أبو عبد الله، البزاز، المعروف بابن الحجام</w:t>
      </w:r>
      <w:r>
        <w:rPr>
          <w:rtl w:val="true"/>
        </w:rPr>
        <w:t>:</w:t>
      </w:r>
      <w:bookmarkEnd w:id="3581"/>
    </w:p>
    <w:p>
      <w:pPr>
        <w:pStyle w:val="BookText"/>
        <w:rPr/>
      </w:pPr>
      <w:r>
        <w:rPr>
          <w:rFonts w:ascii="IRNazanin" w:hAnsi="IRNazanin" w:eastAsia="IRNazanin"/>
          <w:color w:val="111111"/>
          <w:sz w:val="28"/>
          <w:sz w:val="28"/>
          <w:szCs w:val="28"/>
          <w:rtl w:val="true"/>
          <w:lang w:bidi="fa-IR"/>
        </w:rPr>
        <w:t>ثقة، ثقة، عین فی أصحابنا، سدید، کثیر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582" w:name="__RefHeading___Toc6344961_417432637"/>
      <w:bookmarkStart w:id="3583" w:name="_Toc1611"/>
      <w:bookmarkEnd w:id="3582"/>
      <w:r>
        <w:rPr>
          <w:rtl w:val="true"/>
        </w:rPr>
        <w:t>محمد بن عباس بن عیسی؛ أبو عبد الله</w:t>
      </w:r>
      <w:r>
        <w:rPr>
          <w:rtl w:val="true"/>
        </w:rPr>
        <w:t>:</w:t>
      </w:r>
      <w:bookmarkEnd w:id="3583"/>
    </w:p>
    <w:p>
      <w:pPr>
        <w:pStyle w:val="BookText"/>
        <w:rPr/>
      </w:pP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584" w:name="__RefHeading___Toc6344963_417432637"/>
      <w:bookmarkStart w:id="3585" w:name="_Toc1612"/>
      <w:bookmarkEnd w:id="3584"/>
      <w:r>
        <w:rPr>
          <w:rtl w:val="true"/>
        </w:rPr>
        <w:t>محمد بن عبد الجبار و هو</w:t>
      </w:r>
      <w:r>
        <w:rPr>
          <w:rtl w:val="true"/>
        </w:rPr>
        <w:t xml:space="preserve">: </w:t>
      </w:r>
      <w:r>
        <w:rPr>
          <w:rtl w:val="true"/>
        </w:rPr>
        <w:t>ابن أبی الصهبان</w:t>
      </w:r>
      <w:r>
        <w:rPr>
          <w:rtl w:val="true"/>
        </w:rPr>
        <w:t>-:</w:t>
      </w:r>
      <w:bookmarkEnd w:id="3585"/>
    </w:p>
    <w:p>
      <w:pPr>
        <w:pStyle w:val="BookText"/>
        <w:rPr/>
      </w:pPr>
      <w:r>
        <w:rPr>
          <w:rFonts w:ascii="IRNazanin" w:hAnsi="IRNazanin" w:eastAsia="IRNazanin"/>
          <w:color w:val="111111"/>
          <w:sz w:val="28"/>
          <w:sz w:val="28"/>
          <w:szCs w:val="28"/>
          <w:rtl w:val="true"/>
          <w:lang w:bidi="fa-IR"/>
        </w:rPr>
        <w:t>قمی، من أصحاب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و الشیخ، و ذکره أیضا فی أصحاب الجواد، و العسکری علیهما السلام، و وثقه</w:t>
      </w:r>
      <w:r>
        <w:rPr>
          <w:rFonts w:eastAsia="IRNazanin" w:cs="IRNazanin"/>
          <w:color w:val="111111"/>
          <w:sz w:val="28"/>
          <w:szCs w:val="28"/>
          <w:rtl w:val="true"/>
          <w:lang w:bidi="fa-IR"/>
        </w:rPr>
        <w:t>.</w:t>
      </w:r>
    </w:p>
    <w:p>
      <w:pPr>
        <w:pStyle w:val="Heading6"/>
        <w:numPr>
          <w:ilvl w:val="5"/>
          <w:numId w:val="1"/>
        </w:numPr>
        <w:rPr/>
      </w:pPr>
      <w:bookmarkStart w:id="3586" w:name="__RefHeading___Toc6344965_417432637"/>
      <w:bookmarkStart w:id="3587" w:name="_Toc1613"/>
      <w:bookmarkEnd w:id="3586"/>
      <w:r>
        <w:rPr>
          <w:rtl w:val="true"/>
        </w:rPr>
        <w:t>محمد بن عبد الحمید بن سالم؛ العطار؛ أبو جعفر</w:t>
      </w:r>
      <w:r>
        <w:rPr>
          <w:rtl w:val="true"/>
        </w:rPr>
        <w:t>:</w:t>
      </w:r>
      <w:bookmarkEnd w:id="3587"/>
    </w:p>
    <w:p>
      <w:pPr>
        <w:pStyle w:val="BookText"/>
        <w:rPr/>
      </w:pPr>
      <w:r>
        <w:rPr>
          <w:rFonts w:ascii="IRNazanin" w:hAnsi="IRNazanin" w:eastAsia="IRNazanin"/>
          <w:color w:val="111111"/>
          <w:sz w:val="28"/>
          <w:sz w:val="28"/>
          <w:szCs w:val="28"/>
          <w:rtl w:val="true"/>
          <w:lang w:bidi="fa-IR"/>
        </w:rPr>
        <w:t>روی عن أبی الحسن موسی علیه السلام، و کان ثقة، من أصحابنا الکوفیین؛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588" w:name="__RefHeading___Toc6344967_417432637"/>
      <w:bookmarkStart w:id="3589" w:name="_Toc1614"/>
      <w:bookmarkEnd w:id="3588"/>
      <w:r>
        <w:rPr>
          <w:rtl w:val="true"/>
        </w:rPr>
        <w:t>محمد بن عبد الرحمن؛ السهمی؛ البصری</w:t>
      </w:r>
      <w:r>
        <w:rPr>
          <w:rtl w:val="true"/>
        </w:rPr>
        <w:t>:</w:t>
      </w:r>
      <w:bookmarkEnd w:id="3589"/>
    </w:p>
    <w:p>
      <w:pPr>
        <w:pStyle w:val="BookText"/>
        <w:rPr/>
      </w:pPr>
      <w:r>
        <w:rPr>
          <w:rFonts w:ascii="IRNazanin" w:hAnsi="IRNazanin" w:eastAsia="IRNazanin"/>
          <w:color w:val="111111"/>
          <w:sz w:val="28"/>
          <w:sz w:val="28"/>
          <w:szCs w:val="28"/>
          <w:rtl w:val="true"/>
          <w:lang w:bidi="fa-IR"/>
        </w:rPr>
        <w:t>نقل العلامة توثیقه عن ابن عقدة، عن محمد بن أحمد بن عبد الله، عن محمد بن عبد الرحمن؛ العرزمی</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کون التوثیق من ابن عقدة</w:t>
      </w:r>
      <w:r>
        <w:rPr>
          <w:rFonts w:eastAsia="IRNazanin" w:cs="IRNazanin"/>
          <w:color w:val="111111"/>
          <w:sz w:val="28"/>
          <w:szCs w:val="28"/>
          <w:rtl w:val="true"/>
          <w:lang w:bidi="fa-IR"/>
        </w:rPr>
        <w:t xml:space="preserve">. </w:t>
      </w:r>
      <w:bookmarkStart w:id="3590" w:name="pg12224_127357"/>
    </w:p>
    <w:p>
      <w:pPr>
        <w:pStyle w:val="Heading6"/>
        <w:numPr>
          <w:ilvl w:val="5"/>
          <w:numId w:val="1"/>
        </w:numPr>
        <w:rPr/>
      </w:pPr>
      <w:bookmarkStart w:id="3591" w:name="__RefHeading___Toc6344969_417432637"/>
      <w:bookmarkStart w:id="3592" w:name="_Toc1615"/>
      <w:bookmarkEnd w:id="3590"/>
      <w:bookmarkEnd w:id="3591"/>
      <w:r>
        <w:rPr>
          <w:rtl w:val="true"/>
        </w:rPr>
        <w:t>محمد بن عبد الرحمن بن قبة؛ الرازی؛ أبو جعفر</w:t>
      </w:r>
      <w:r>
        <w:rPr>
          <w:rtl w:val="true"/>
        </w:rPr>
        <w:t>:</w:t>
      </w:r>
      <w:bookmarkEnd w:id="3592"/>
    </w:p>
    <w:p>
      <w:pPr>
        <w:pStyle w:val="BookText"/>
        <w:rPr/>
      </w:pPr>
      <w:r>
        <w:rPr>
          <w:rFonts w:ascii="IRNazanin" w:hAnsi="IRNazanin" w:eastAsia="IRNazanin"/>
          <w:color w:val="111111"/>
          <w:sz w:val="28"/>
          <w:sz w:val="28"/>
          <w:szCs w:val="28"/>
          <w:rtl w:val="true"/>
          <w:lang w:bidi="fa-IR"/>
        </w:rPr>
        <w:t>متکلم، عظیم القدر، حسن العقیدة، قوی فی الکلام، کان من المعتزلة قدیما، و تبصر، و انتقل، و کان حاذقا، شیخ الإمامیة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593" w:name="__RefHeading___Toc6344971_417432637"/>
      <w:bookmarkStart w:id="3594" w:name="_Toc1616"/>
      <w:bookmarkEnd w:id="3593"/>
      <w:r>
        <w:rPr>
          <w:rtl w:val="true"/>
        </w:rPr>
        <w:t>محمد بن عبد الله، ماجیلویه، هو</w:t>
      </w:r>
      <w:r>
        <w:rPr>
          <w:rtl w:val="true"/>
        </w:rPr>
        <w:t xml:space="preserve">: </w:t>
      </w:r>
      <w:r>
        <w:rPr>
          <w:rtl w:val="true"/>
        </w:rPr>
        <w:t>ابن أبی القاسم</w:t>
      </w:r>
      <w:r>
        <w:rPr>
          <w:rtl w:val="true"/>
        </w:rPr>
        <w:t>:</w:t>
      </w:r>
      <w:bookmarkEnd w:id="3594"/>
    </w:p>
    <w:p>
      <w:pPr>
        <w:pStyle w:val="BookText"/>
        <w:rPr/>
      </w:pPr>
      <w:r>
        <w:rPr>
          <w:rFonts w:ascii="IRNazanin" w:hAnsi="IRNazanin" w:eastAsia="IRNazanin"/>
          <w:color w:val="111111"/>
          <w:sz w:val="28"/>
          <w:sz w:val="28"/>
          <w:szCs w:val="28"/>
          <w:rtl w:val="true"/>
          <w:lang w:bidi="fa-IR"/>
        </w:rPr>
        <w:t>تقدم توثیقه</w:t>
      </w:r>
      <w:r>
        <w:rPr>
          <w:rFonts w:eastAsia="IRNazanin" w:cs="IRNazanin"/>
          <w:color w:val="111111"/>
          <w:sz w:val="28"/>
          <w:szCs w:val="28"/>
          <w:rtl w:val="true"/>
          <w:lang w:bidi="fa-IR"/>
        </w:rPr>
        <w:t>.</w:t>
      </w:r>
    </w:p>
    <w:p>
      <w:pPr>
        <w:pStyle w:val="Heading6"/>
        <w:numPr>
          <w:ilvl w:val="5"/>
          <w:numId w:val="1"/>
        </w:numPr>
        <w:rPr/>
      </w:pPr>
      <w:bookmarkStart w:id="3595" w:name="__RefHeading___Toc6344973_417432637"/>
      <w:bookmarkStart w:id="3596" w:name="_Toc1617"/>
      <w:bookmarkEnd w:id="3595"/>
      <w:r>
        <w:rPr>
          <w:rtl w:val="true"/>
        </w:rPr>
        <w:t>محمد بن عبد الله بن جعفر بن الحسین بن جامع بن مالک؛ الحمیری؛ أبو جعفر؛ القمی</w:t>
      </w:r>
      <w:r>
        <w:rPr>
          <w:rtl w:val="true"/>
        </w:rPr>
        <w:t>:</w:t>
      </w:r>
      <w:bookmarkEnd w:id="3596"/>
    </w:p>
    <w:p>
      <w:pPr>
        <w:pStyle w:val="BookText"/>
        <w:rPr/>
      </w:pPr>
      <w:r>
        <w:rPr>
          <w:rFonts w:ascii="IRNazanin" w:hAnsi="IRNazanin" w:eastAsia="IRNazanin"/>
          <w:color w:val="111111"/>
          <w:sz w:val="28"/>
          <w:sz w:val="28"/>
          <w:szCs w:val="28"/>
          <w:rtl w:val="true"/>
          <w:lang w:bidi="fa-IR"/>
        </w:rPr>
        <w:t>کان ثقة، وجها، کاتب صاحب الأمر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597" w:name="__RefHeading___Toc6344975_417432637"/>
      <w:bookmarkStart w:id="3598" w:name="_Toc1618"/>
      <w:bookmarkEnd w:id="3597"/>
      <w:r>
        <w:rPr>
          <w:rtl w:val="true"/>
        </w:rPr>
        <w:t>محمد بن عبد الله بن رباط</w:t>
      </w:r>
      <w:r>
        <w:rPr>
          <w:rtl w:val="true"/>
        </w:rPr>
        <w:t>:</w:t>
      </w:r>
      <w:bookmarkEnd w:id="3598"/>
    </w:p>
    <w:p>
      <w:pPr>
        <w:pStyle w:val="BookText"/>
        <w:rPr/>
      </w:pPr>
      <w:r>
        <w:rPr>
          <w:rFonts w:ascii="IRNazanin" w:hAnsi="IRNazanin" w:eastAsia="IRNazanin"/>
          <w:color w:val="111111"/>
          <w:sz w:val="28"/>
          <w:sz w:val="28"/>
          <w:szCs w:val="28"/>
          <w:rtl w:val="true"/>
          <w:lang w:bidi="fa-IR"/>
        </w:rPr>
        <w:t>روی أبوه عن أبی عبد الله علیه السلام، و کان هو و أبوه ثقتین؛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599" w:name="__RefHeading___Toc6344977_417432637"/>
      <w:bookmarkStart w:id="3600" w:name="_Toc1619"/>
      <w:bookmarkEnd w:id="3599"/>
      <w:r>
        <w:rPr>
          <w:rtl w:val="true"/>
        </w:rPr>
        <w:t>محمد بن عبد الله بن زرارة</w:t>
      </w:r>
      <w:r>
        <w:rPr>
          <w:rtl w:val="true"/>
        </w:rPr>
        <w:t>:</w:t>
      </w:r>
      <w:bookmarkEnd w:id="3600"/>
    </w:p>
    <w:p>
      <w:pPr>
        <w:pStyle w:val="BookText"/>
        <w:rPr/>
      </w:pPr>
      <w:r>
        <w:rPr>
          <w:rFonts w:ascii="IRNazanin" w:hAnsi="IRNazanin" w:eastAsia="IRNazanin"/>
          <w:color w:val="111111"/>
          <w:sz w:val="28"/>
          <w:sz w:val="28"/>
          <w:szCs w:val="28"/>
          <w:rtl w:val="true"/>
          <w:lang w:bidi="fa-IR"/>
        </w:rPr>
        <w:t>فاضل، دین، قاله النجاشی، فی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أصدق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غالب الزراری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الحدیث</w:t>
      </w:r>
      <w:r>
        <w:rPr>
          <w:rFonts w:eastAsia="IRNazanin" w:cs="IRNazanin"/>
          <w:color w:val="111111"/>
          <w:sz w:val="28"/>
          <w:szCs w:val="28"/>
          <w:rtl w:val="true"/>
          <w:lang w:bidi="fa-IR"/>
        </w:rPr>
        <w:t>.</w:t>
      </w:r>
    </w:p>
    <w:p>
      <w:pPr>
        <w:pStyle w:val="Heading6"/>
        <w:numPr>
          <w:ilvl w:val="5"/>
          <w:numId w:val="1"/>
        </w:numPr>
        <w:rPr/>
      </w:pPr>
      <w:bookmarkStart w:id="3601" w:name="__RefHeading___Toc6344979_417432637"/>
      <w:bookmarkStart w:id="3602" w:name="_Toc1620"/>
      <w:bookmarkEnd w:id="3601"/>
      <w:r>
        <w:rPr>
          <w:rtl w:val="true"/>
        </w:rPr>
        <w:t>محمد بن عبد الله؛ الطیار</w:t>
      </w:r>
      <w:r>
        <w:rPr>
          <w:rtl w:val="true"/>
        </w:rPr>
        <w:t>:</w:t>
      </w:r>
      <w:bookmarkEnd w:id="3602"/>
    </w:p>
    <w:p>
      <w:pPr>
        <w:pStyle w:val="BookText"/>
        <w:rPr/>
      </w:pPr>
      <w:r>
        <w:rPr>
          <w:rFonts w:ascii="IRNazanin" w:hAnsi="IRNazanin" w:eastAsia="IRNazanin"/>
          <w:color w:val="111111"/>
          <w:sz w:val="28"/>
          <w:sz w:val="28"/>
          <w:szCs w:val="28"/>
          <w:rtl w:val="true"/>
          <w:lang w:bidi="fa-IR"/>
        </w:rPr>
        <w:t>نقل ابن داود مدحه عن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الطیار</w:t>
      </w:r>
      <w:r>
        <w:rPr>
          <w:rFonts w:eastAsia="IRNazanin" w:cs="IRNazanin"/>
          <w:color w:val="111111"/>
          <w:sz w:val="28"/>
          <w:szCs w:val="28"/>
          <w:rtl w:val="true"/>
          <w:lang w:bidi="fa-IR"/>
        </w:rPr>
        <w:t>.</w:t>
      </w:r>
    </w:p>
    <w:p>
      <w:pPr>
        <w:pStyle w:val="Heading6"/>
        <w:numPr>
          <w:ilvl w:val="5"/>
          <w:numId w:val="1"/>
        </w:numPr>
        <w:rPr/>
      </w:pPr>
      <w:bookmarkStart w:id="3603" w:name="__RefHeading___Toc6344981_417432637"/>
      <w:bookmarkStart w:id="3604" w:name="_Toc1621"/>
      <w:bookmarkEnd w:id="3603"/>
      <w:r>
        <w:rPr>
          <w:rtl w:val="true"/>
        </w:rPr>
        <w:t>محمد بن عبد الله بن غالب؛ أبو عبد الله، الأنصاری؛ البزاز</w:t>
      </w:r>
      <w:r>
        <w:rPr>
          <w:rtl w:val="true"/>
        </w:rPr>
        <w:t>:</w:t>
      </w:r>
      <w:bookmarkEnd w:id="3604"/>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فی الروایة، علی مذهب الواقفة؛ قاله النجاشی، و العلامة</w:t>
      </w:r>
      <w:r>
        <w:rPr>
          <w:rFonts w:eastAsia="IRNazanin" w:cs="IRNazanin"/>
          <w:color w:val="111111"/>
          <w:sz w:val="28"/>
          <w:szCs w:val="28"/>
          <w:rtl w:val="true"/>
          <w:lang w:bidi="fa-IR"/>
        </w:rPr>
        <w:t xml:space="preserve">. </w:t>
      </w:r>
      <w:bookmarkStart w:id="3605" w:name="pg12224_127358"/>
    </w:p>
    <w:p>
      <w:pPr>
        <w:pStyle w:val="Heading6"/>
        <w:numPr>
          <w:ilvl w:val="5"/>
          <w:numId w:val="1"/>
        </w:numPr>
        <w:rPr/>
      </w:pPr>
      <w:bookmarkStart w:id="3606" w:name="__RefHeading___Toc6344983_417432637"/>
      <w:bookmarkStart w:id="3607" w:name="_Toc1622"/>
      <w:bookmarkEnd w:id="3605"/>
      <w:bookmarkEnd w:id="3606"/>
      <w:r>
        <w:rPr>
          <w:rtl w:val="true"/>
        </w:rPr>
        <w:t>محمد بن عبد الله؛ المسلی و مسلیة</w:t>
      </w:r>
      <w:r>
        <w:rPr>
          <w:rtl w:val="true"/>
        </w:rPr>
        <w:t xml:space="preserve">: </w:t>
      </w:r>
      <w:r>
        <w:rPr>
          <w:rtl w:val="true"/>
        </w:rPr>
        <w:t>قبیلة من مذحج</w:t>
      </w:r>
      <w:r>
        <w:rPr>
          <w:rtl w:val="true"/>
        </w:rPr>
        <w:t>-:</w:t>
      </w:r>
      <w:bookmarkEnd w:id="3607"/>
    </w:p>
    <w:p>
      <w:pPr>
        <w:pStyle w:val="BookText"/>
        <w:rPr/>
      </w:pPr>
      <w:r>
        <w:rPr>
          <w:rFonts w:ascii="IRNazanin" w:hAnsi="IRNazanin" w:eastAsia="IRNazanin"/>
          <w:color w:val="111111"/>
          <w:sz w:val="28"/>
          <w:sz w:val="28"/>
          <w:szCs w:val="28"/>
          <w:rtl w:val="true"/>
          <w:lang w:bidi="fa-IR"/>
        </w:rPr>
        <w:t>کان ثقة، قلیل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608" w:name="__RefHeading___Toc6344985_417432637"/>
      <w:bookmarkStart w:id="3609" w:name="_Toc1623"/>
      <w:bookmarkEnd w:id="3608"/>
      <w:r>
        <w:rPr>
          <w:rtl w:val="true"/>
        </w:rPr>
        <w:t>محمد بن عبد الله بن مملک؛ الأصبهانی، أبو عبد الله</w:t>
      </w:r>
      <w:r>
        <w:rPr>
          <w:rtl w:val="true"/>
        </w:rPr>
        <w:t>:</w:t>
      </w:r>
      <w:bookmarkEnd w:id="3609"/>
    </w:p>
    <w:p>
      <w:pPr>
        <w:pStyle w:val="BookText"/>
        <w:rPr/>
      </w:pPr>
      <w:r>
        <w:rPr>
          <w:rFonts w:ascii="IRNazanin" w:hAnsi="IRNazanin" w:eastAsia="IRNazanin"/>
          <w:color w:val="111111"/>
          <w:sz w:val="28"/>
          <w:sz w:val="28"/>
          <w:szCs w:val="28"/>
          <w:rtl w:val="true"/>
          <w:lang w:bidi="fa-IR"/>
        </w:rPr>
        <w:t>جلیل فی أصحابنا، عظیم القدر و المنزلة؛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610" w:name="__RefHeading___Toc6344987_417432637"/>
      <w:bookmarkStart w:id="3611" w:name="_Toc1624"/>
      <w:bookmarkEnd w:id="3610"/>
      <w:r>
        <w:rPr>
          <w:rtl w:val="true"/>
        </w:rPr>
        <w:t>محمد بن عبد الله بن نجیح؛ أبو عبد الله؛ الکوفی، المعروف بالشخیر</w:t>
      </w:r>
      <w:r>
        <w:rPr>
          <w:rtl w:val="true"/>
        </w:rPr>
        <w:t>:</w:t>
      </w:r>
      <w:bookmarkEnd w:id="3611"/>
    </w:p>
    <w:p>
      <w:pPr>
        <w:pStyle w:val="BookText"/>
        <w:rPr/>
      </w:pPr>
      <w:r>
        <w:rPr>
          <w:rFonts w:ascii="IRNazanin" w:hAnsi="IRNazanin" w:eastAsia="IRNazanin"/>
          <w:color w:val="111111"/>
          <w:sz w:val="28"/>
          <w:sz w:val="28"/>
          <w:szCs w:val="28"/>
          <w:rtl w:val="true"/>
          <w:lang w:bidi="fa-IR"/>
        </w:rPr>
        <w:t>رجل من أصحابنا، قلیل الحدیث؛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612" w:name="__RefHeading___Toc6344989_417432637"/>
      <w:bookmarkStart w:id="3613" w:name="_Toc1625"/>
      <w:bookmarkEnd w:id="3612"/>
      <w:r>
        <w:rPr>
          <w:rtl w:val="true"/>
        </w:rPr>
        <w:t>محمد بن عبد المؤمن؛ المؤدب</w:t>
      </w:r>
      <w:r>
        <w:rPr>
          <w:rtl w:val="true"/>
        </w:rPr>
        <w:t>:</w:t>
      </w:r>
      <w:bookmarkEnd w:id="3613"/>
    </w:p>
    <w:p>
      <w:pPr>
        <w:pStyle w:val="BookText"/>
        <w:rPr/>
      </w:pPr>
      <w:r>
        <w:rPr>
          <w:rFonts w:ascii="IRNazanin" w:hAnsi="IRNazanin" w:eastAsia="IRNazanin"/>
          <w:color w:val="111111"/>
          <w:sz w:val="28"/>
          <w:sz w:val="28"/>
          <w:szCs w:val="28"/>
          <w:rtl w:val="true"/>
          <w:lang w:bidi="fa-IR"/>
        </w:rPr>
        <w:t xml:space="preserve">قمی، ثقة،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614" w:name="__RefHeading___Toc6344991_417432637"/>
      <w:bookmarkStart w:id="3615" w:name="_Toc1626"/>
      <w:bookmarkEnd w:id="3614"/>
      <w:r>
        <w:rPr>
          <w:rtl w:val="true"/>
        </w:rPr>
        <w:t>محمد بن عبید؛ الکاتب</w:t>
      </w:r>
      <w:r>
        <w:rPr>
          <w:rtl w:val="true"/>
        </w:rPr>
        <w:t>:</w:t>
      </w:r>
      <w:bookmarkEnd w:id="3615"/>
    </w:p>
    <w:p>
      <w:pPr>
        <w:pStyle w:val="BookText"/>
        <w:rPr/>
      </w:pPr>
      <w:r>
        <w:rPr>
          <w:rFonts w:ascii="IRNazanin" w:hAnsi="IRNazanin" w:eastAsia="IRNazanin"/>
          <w:color w:val="111111"/>
          <w:sz w:val="28"/>
          <w:sz w:val="28"/>
          <w:szCs w:val="28"/>
          <w:rtl w:val="true"/>
          <w:lang w:bidi="fa-IR"/>
        </w:rPr>
        <w:t>وجه، من الکوفیین، ثقة،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616" w:name="__RefHeading___Toc6344993_417432637"/>
      <w:bookmarkStart w:id="3617" w:name="_Toc1627"/>
      <w:bookmarkEnd w:id="3616"/>
      <w:r>
        <w:rPr>
          <w:rtl w:val="true"/>
        </w:rPr>
        <w:t>محمد بن عثمان، أخو</w:t>
      </w:r>
      <w:r>
        <w:rPr>
          <w:rtl w:val="true"/>
        </w:rPr>
        <w:t xml:space="preserve">:" </w:t>
      </w:r>
      <w:r>
        <w:rPr>
          <w:rtl w:val="true"/>
        </w:rPr>
        <w:t>حماد بن عثمان</w:t>
      </w:r>
      <w:r>
        <w:rPr>
          <w:rtl w:val="true"/>
        </w:rPr>
        <w:t>":</w:t>
      </w:r>
      <w:bookmarkEnd w:id="3617"/>
    </w:p>
    <w:p>
      <w:pPr>
        <w:pStyle w:val="BookText"/>
        <w:rPr/>
      </w:pPr>
      <w:r>
        <w:rPr>
          <w:rFonts w:ascii="IRNazanin" w:hAnsi="IRNazanin" w:eastAsia="IRNazanin"/>
          <w:color w:val="111111"/>
          <w:sz w:val="28"/>
          <w:sz w:val="28"/>
          <w:szCs w:val="28"/>
          <w:rtl w:val="true"/>
          <w:lang w:bidi="fa-IR"/>
        </w:rPr>
        <w:t>ثقة؛ قاله العلامة نقلا عن ابن عقدة، عن علی بن الحسن، و وثقه ابن داود، نقلا عن العقیقی</w:t>
      </w:r>
      <w:r>
        <w:rPr>
          <w:rFonts w:eastAsia="IRNazanin" w:cs="IRNazanin"/>
          <w:color w:val="111111"/>
          <w:sz w:val="28"/>
          <w:szCs w:val="28"/>
          <w:rtl w:val="true"/>
          <w:lang w:bidi="fa-IR"/>
        </w:rPr>
        <w:t>.</w:t>
      </w:r>
    </w:p>
    <w:p>
      <w:pPr>
        <w:pStyle w:val="Heading6"/>
        <w:numPr>
          <w:ilvl w:val="5"/>
          <w:numId w:val="1"/>
        </w:numPr>
        <w:rPr/>
      </w:pPr>
      <w:bookmarkStart w:id="3618" w:name="__RefHeading___Toc6344995_417432637"/>
      <w:bookmarkStart w:id="3619" w:name="_Toc1628"/>
      <w:bookmarkEnd w:id="3618"/>
      <w:r>
        <w:rPr>
          <w:rtl w:val="true"/>
        </w:rPr>
        <w:t>محمد بن عثمان بن سعید؛ العمری، الأسدی؛ یکنی أبا جعفر، و أبوه یکنی أبا عمرو</w:t>
      </w:r>
      <w:r>
        <w:rPr>
          <w:rtl w:val="true"/>
        </w:rPr>
        <w:t>-:</w:t>
      </w:r>
      <w:bookmarkEnd w:id="3619"/>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وکیلان، فی خدمة صاحب الزمان علیه السلام، و لهما منزلة جلیلة عند الطائفة؛ قاله الشیخ، و العلامة</w:t>
      </w:r>
      <w:r>
        <w:rPr>
          <w:rFonts w:eastAsia="IRNazanin" w:cs="IRNazanin"/>
          <w:color w:val="111111"/>
          <w:sz w:val="28"/>
          <w:szCs w:val="28"/>
          <w:rtl w:val="true"/>
          <w:lang w:bidi="fa-IR"/>
        </w:rPr>
        <w:t>.</w:t>
      </w:r>
    </w:p>
    <w:p>
      <w:pPr>
        <w:pStyle w:val="Heading6"/>
        <w:numPr>
          <w:ilvl w:val="5"/>
          <w:numId w:val="1"/>
        </w:numPr>
        <w:rPr/>
      </w:pPr>
      <w:bookmarkStart w:id="3620" w:name="__RefHeading___Toc6344997_417432637"/>
      <w:bookmarkStart w:id="3621" w:name="_Toc1629"/>
      <w:bookmarkEnd w:id="3620"/>
      <w:r>
        <w:rPr>
          <w:rtl w:val="true"/>
        </w:rPr>
        <w:t>محمد بن عذافر بن عیسی؛ الصیرفی، المدائنی</w:t>
      </w:r>
      <w:r>
        <w:rPr>
          <w:rtl w:val="true"/>
        </w:rPr>
        <w:t>:</w:t>
      </w:r>
      <w:bookmarkEnd w:id="3621"/>
    </w:p>
    <w:p>
      <w:pPr>
        <w:pStyle w:val="BookText"/>
        <w:rPr/>
      </w:pPr>
      <w:r>
        <w:rPr>
          <w:rFonts w:ascii="IRNazanin" w:hAnsi="IRNazanin" w:eastAsia="IRNazanin"/>
          <w:color w:val="111111"/>
          <w:sz w:val="28"/>
          <w:sz w:val="28"/>
          <w:szCs w:val="28"/>
          <w:rtl w:val="true"/>
          <w:lang w:bidi="fa-IR"/>
        </w:rPr>
        <w:t>ثقة، روی عن أبی عبد الله؛ و أبی الحسن علیهما السلام؛ قاله النجاشی، و العلامة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وثقه الشیخ أیضا</w:t>
      </w:r>
      <w:r>
        <w:rPr>
          <w:rFonts w:eastAsia="IRNazanin" w:cs="IRNazanin"/>
          <w:color w:val="111111"/>
          <w:sz w:val="28"/>
          <w:szCs w:val="28"/>
          <w:rtl w:val="true"/>
          <w:lang w:bidi="fa-IR"/>
        </w:rPr>
        <w:t xml:space="preserve">-. </w:t>
      </w:r>
      <w:bookmarkStart w:id="3622" w:name="pg12224_127359"/>
    </w:p>
    <w:p>
      <w:pPr>
        <w:pStyle w:val="Heading6"/>
        <w:numPr>
          <w:ilvl w:val="5"/>
          <w:numId w:val="1"/>
        </w:numPr>
        <w:rPr/>
      </w:pPr>
      <w:bookmarkStart w:id="3623" w:name="__RefHeading___Toc6344999_417432637"/>
      <w:bookmarkStart w:id="3624" w:name="_Toc1630"/>
      <w:bookmarkEnd w:id="3622"/>
      <w:bookmarkEnd w:id="3623"/>
      <w:r>
        <w:rPr>
          <w:rtl w:val="true"/>
        </w:rPr>
        <w:t>محمد بن عطیة</w:t>
      </w:r>
      <w:r>
        <w:rPr>
          <w:rtl w:val="true"/>
        </w:rPr>
        <w:t>:</w:t>
      </w:r>
      <w:bookmarkEnd w:id="3624"/>
    </w:p>
    <w:p>
      <w:pPr>
        <w:pStyle w:val="BookText"/>
        <w:rPr/>
      </w:pP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و النجاشی، مع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إبراهیم؛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625" w:name="__RefHeading___Toc6345001_417432637"/>
      <w:bookmarkStart w:id="3626" w:name="_Toc1631"/>
      <w:bookmarkEnd w:id="3625"/>
      <w:r>
        <w:rPr>
          <w:rtl w:val="true"/>
        </w:rPr>
        <w:t>محمد بن علی بن أبی شعبة؛ الحلبی؛ أبو جعفر</w:t>
      </w:r>
      <w:r>
        <w:rPr>
          <w:rtl w:val="true"/>
        </w:rPr>
        <w:t>:</w:t>
      </w:r>
      <w:bookmarkEnd w:id="3626"/>
    </w:p>
    <w:p>
      <w:pPr>
        <w:pStyle w:val="BookText"/>
        <w:rPr/>
      </w:pPr>
      <w:r>
        <w:rPr>
          <w:rFonts w:ascii="IRNazanin" w:hAnsi="IRNazanin" w:eastAsia="IRNazanin"/>
          <w:color w:val="111111"/>
          <w:sz w:val="28"/>
          <w:sz w:val="28"/>
          <w:szCs w:val="28"/>
          <w:rtl w:val="true"/>
          <w:lang w:bidi="fa-IR"/>
        </w:rPr>
        <w:t>وجه أصحابنا، و فقیههم، و الثقة الذی لا یطعن علیه هو و 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و عمران، و عبد الأعلی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الشیخ أیضا</w:t>
      </w:r>
      <w:r>
        <w:rPr>
          <w:rFonts w:eastAsia="IRNazanin" w:cs="IRNazanin"/>
          <w:color w:val="111111"/>
          <w:sz w:val="28"/>
          <w:szCs w:val="28"/>
          <w:rtl w:val="true"/>
          <w:lang w:bidi="fa-IR"/>
        </w:rPr>
        <w:t>-.</w:t>
      </w:r>
    </w:p>
    <w:p>
      <w:pPr>
        <w:pStyle w:val="Heading6"/>
        <w:numPr>
          <w:ilvl w:val="5"/>
          <w:numId w:val="1"/>
        </w:numPr>
        <w:rPr/>
      </w:pPr>
      <w:bookmarkStart w:id="3627" w:name="__RefHeading___Toc6345003_417432637"/>
      <w:bookmarkStart w:id="3628" w:name="_Toc1632"/>
      <w:bookmarkEnd w:id="3627"/>
      <w:r>
        <w:rPr>
          <w:rtl w:val="true"/>
        </w:rPr>
        <w:t>محمد بن علی بن بلال</w:t>
      </w:r>
      <w:r>
        <w:rPr>
          <w:rtl w:val="true"/>
        </w:rPr>
        <w:t>:</w:t>
      </w:r>
      <w:bookmarkEnd w:id="3628"/>
    </w:p>
    <w:p>
      <w:pPr>
        <w:pStyle w:val="BookText"/>
        <w:rPr/>
      </w:pPr>
      <w:r>
        <w:rPr>
          <w:rFonts w:ascii="IRNazanin" w:hAnsi="IRNazanin" w:eastAsia="IRNazanin"/>
          <w:color w:val="111111"/>
          <w:sz w:val="28"/>
          <w:sz w:val="28"/>
          <w:szCs w:val="28"/>
          <w:rtl w:val="true"/>
          <w:lang w:bidi="fa-IR"/>
        </w:rPr>
        <w:t>ثقة؛ قاله الشیخ، فی أصحاب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ابن طاوس من السفراء، الموجودین فی الغیبة الصغری، و الأبواب المعروفین، الذین لا تختلف الإمامیة فیهم، و أنه من الوکلاء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عده الشیخ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المذمومین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توقف العلامة، بعد نقل التوثیق و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وجه الذم ما تقدم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مأمورا بما صدر عنه، أو یکون تغیر فی آخر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ما نقل عنه من سبب الذم، لا ینافی کونه ثقة فی الحدیث</w:t>
      </w:r>
      <w:r>
        <w:rPr>
          <w:rFonts w:eastAsia="IRNazanin" w:cs="IRNazanin"/>
          <w:color w:val="111111"/>
          <w:sz w:val="28"/>
          <w:szCs w:val="28"/>
          <w:rtl w:val="true"/>
          <w:lang w:bidi="fa-IR"/>
        </w:rPr>
        <w:t>.</w:t>
      </w:r>
    </w:p>
    <w:p>
      <w:pPr>
        <w:pStyle w:val="Heading6"/>
        <w:numPr>
          <w:ilvl w:val="5"/>
          <w:numId w:val="1"/>
        </w:numPr>
        <w:rPr/>
      </w:pPr>
      <w:bookmarkStart w:id="3629" w:name="__RefHeading___Toc6345005_417432637"/>
      <w:bookmarkStart w:id="3630" w:name="_Toc1633"/>
      <w:bookmarkEnd w:id="3629"/>
      <w:r>
        <w:rPr>
          <w:rtl w:val="true"/>
        </w:rPr>
        <w:t>محمد بن علی بن جاک؛ أبو طاهر</w:t>
      </w:r>
      <w:r>
        <w:rPr>
          <w:rtl w:val="true"/>
        </w:rPr>
        <w:t>:</w:t>
      </w:r>
      <w:bookmarkEnd w:id="3630"/>
    </w:p>
    <w:p>
      <w:pPr>
        <w:pStyle w:val="BookText"/>
        <w:rPr/>
      </w:pPr>
      <w:r>
        <w:rPr>
          <w:rFonts w:ascii="IRNazanin" w:hAnsi="IRNazanin" w:eastAsia="IRNazanin"/>
          <w:color w:val="111111"/>
          <w:sz w:val="28"/>
          <w:sz w:val="28"/>
          <w:szCs w:val="28"/>
          <w:rtl w:val="true"/>
          <w:lang w:bidi="fa-IR"/>
        </w:rPr>
        <w:t>ثقة؛ قلیل الحدیث ذکر ذلک أبو العباس من أهل القرآن، فاضل؛ قاله النجاشی، و العلامة</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631" w:name="__RefHeading___Toc6345007_417432637"/>
      <w:bookmarkStart w:id="3632" w:name="_Toc1634"/>
      <w:bookmarkEnd w:id="3631"/>
      <w:r>
        <w:rPr>
          <w:rtl w:val="true"/>
        </w:rPr>
        <w:t>محمد بن علی بن الحسین بن موسی بن بابویه، القمی؛ أبو جعفر؛ نزیل الری</w:t>
      </w:r>
      <w:r>
        <w:rPr>
          <w:rtl w:val="true"/>
        </w:rPr>
        <w:t>:</w:t>
      </w:r>
      <w:bookmarkStart w:id="3633" w:name="pg12224_127360"/>
      <w:bookmarkEnd w:id="3632"/>
    </w:p>
    <w:p>
      <w:pPr>
        <w:pStyle w:val="BookText"/>
        <w:rPr/>
      </w:pPr>
      <w:bookmarkEnd w:id="3633"/>
      <w:r>
        <w:rPr>
          <w:rFonts w:ascii="IRNazanin" w:hAnsi="IRNazanin" w:eastAsia="IRNazanin"/>
          <w:color w:val="111111"/>
          <w:sz w:val="28"/>
          <w:sz w:val="28"/>
          <w:szCs w:val="28"/>
          <w:rtl w:val="true"/>
          <w:lang w:bidi="fa-IR"/>
        </w:rPr>
        <w:t>شیخنا، و فقیهنا، و وجه الطائفة بخراسان، کان جلیلا، حافظا للأحادیث، خبیرا بالرجال، ناقدا للأخبار، لم یر فی القمیین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حفظه، و کثرة علمه، له نحو من ثلاثمائة مصنف؛ قاله العلامة، و النجاشی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الباقی عبارة الشیخ</w:t>
      </w:r>
      <w:r>
        <w:rPr>
          <w:rFonts w:eastAsia="IRNazanin" w:cs="IRNazanin"/>
          <w:color w:val="111111"/>
          <w:sz w:val="28"/>
          <w:szCs w:val="28"/>
          <w:rtl w:val="true"/>
          <w:lang w:bidi="fa-IR"/>
        </w:rPr>
        <w:t>.</w:t>
      </w:r>
    </w:p>
    <w:p>
      <w:pPr>
        <w:pStyle w:val="Heading6"/>
        <w:numPr>
          <w:ilvl w:val="5"/>
          <w:numId w:val="1"/>
        </w:numPr>
        <w:rPr/>
      </w:pPr>
      <w:bookmarkStart w:id="3634" w:name="__RefHeading___Toc6345009_417432637"/>
      <w:bookmarkStart w:id="3635" w:name="_Toc1635"/>
      <w:bookmarkEnd w:id="3634"/>
      <w:r>
        <w:rPr>
          <w:rtl w:val="true"/>
        </w:rPr>
        <w:t>محمد بن علی بن حمزة بن الحسن بن عبید الله بن العباس بن علی بن أبی طالب علیه السلام، أبو عبد الله</w:t>
      </w:r>
      <w:r>
        <w:rPr>
          <w:rtl w:val="true"/>
        </w:rPr>
        <w:t>:</w:t>
      </w:r>
      <w:bookmarkEnd w:id="3635"/>
    </w:p>
    <w:p>
      <w:pPr>
        <w:pStyle w:val="BookText"/>
        <w:rPr/>
      </w:pPr>
      <w:r>
        <w:rPr>
          <w:rFonts w:ascii="IRNazanin" w:hAnsi="IRNazanin" w:eastAsia="IRNazanin"/>
          <w:color w:val="111111"/>
          <w:sz w:val="28"/>
          <w:sz w:val="28"/>
          <w:szCs w:val="28"/>
          <w:rtl w:val="true"/>
          <w:lang w:bidi="fa-IR"/>
        </w:rPr>
        <w:t>ثقة، عین فی الحدیث، صحیح الاعتقاد؛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636" w:name="__RefHeading___Toc6345011_417432637"/>
      <w:bookmarkStart w:id="3637" w:name="_Toc1636"/>
      <w:bookmarkEnd w:id="3636"/>
      <w:r>
        <w:rPr>
          <w:rtl w:val="true"/>
        </w:rPr>
        <w:t>محمد بن علی بن عبدک؛ أبو جعفر؛ الجرجانی</w:t>
      </w:r>
      <w:r>
        <w:rPr>
          <w:rtl w:val="true"/>
        </w:rPr>
        <w:t>:</w:t>
      </w:r>
      <w:bookmarkEnd w:id="3637"/>
    </w:p>
    <w:p>
      <w:pPr>
        <w:pStyle w:val="BookText"/>
        <w:rPr/>
      </w:pPr>
      <w:r>
        <w:rPr>
          <w:rFonts w:ascii="IRNazanin" w:hAnsi="IRNazanin" w:eastAsia="IRNazanin"/>
          <w:color w:val="111111"/>
          <w:sz w:val="28"/>
          <w:sz w:val="28"/>
          <w:szCs w:val="28"/>
          <w:rtl w:val="true"/>
          <w:lang w:bidi="fa-IR"/>
        </w:rPr>
        <w:t>جلیل القدر، من أصحابنا، ثقة، متکلم؛ قاله العلامة، و النجاشی،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ابن داود</w:t>
      </w:r>
      <w:r>
        <w:rPr>
          <w:rFonts w:eastAsia="IRNazanin" w:cs="IRNazanin"/>
          <w:color w:val="111111"/>
          <w:sz w:val="28"/>
          <w:szCs w:val="28"/>
          <w:rtl w:val="true"/>
          <w:lang w:bidi="fa-IR"/>
        </w:rPr>
        <w:t>.</w:t>
      </w:r>
    </w:p>
    <w:p>
      <w:pPr>
        <w:pStyle w:val="Heading6"/>
        <w:numPr>
          <w:ilvl w:val="5"/>
          <w:numId w:val="1"/>
        </w:numPr>
        <w:rPr/>
      </w:pPr>
      <w:bookmarkStart w:id="3638" w:name="__RefHeading___Toc6345013_417432637"/>
      <w:bookmarkStart w:id="3639" w:name="_Toc1637"/>
      <w:bookmarkEnd w:id="3638"/>
      <w:r>
        <w:rPr>
          <w:rtl w:val="true"/>
        </w:rPr>
        <w:t>محمد بن علی بن عیسی؛ القمی</w:t>
      </w:r>
      <w:r>
        <w:rPr>
          <w:rtl w:val="true"/>
        </w:rPr>
        <w:t>:</w:t>
      </w:r>
      <w:bookmarkEnd w:id="3639"/>
    </w:p>
    <w:p>
      <w:pPr>
        <w:pStyle w:val="BookText"/>
        <w:rPr/>
      </w:pPr>
      <w:r>
        <w:rPr>
          <w:rFonts w:ascii="IRNazanin" w:hAnsi="IRNazanin" w:eastAsia="IRNazanin"/>
          <w:color w:val="111111"/>
          <w:sz w:val="28"/>
          <w:sz w:val="28"/>
          <w:szCs w:val="28"/>
          <w:rtl w:val="true"/>
          <w:lang w:bidi="fa-IR"/>
        </w:rPr>
        <w:t xml:space="preserve">کان وجها بقم، و أمیرا علیها و کذلک کان أبوه یعرف بالطلحی،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محمد العسکری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640" w:name="__RefHeading___Toc6345015_417432637"/>
      <w:bookmarkStart w:id="3641" w:name="_Toc1638"/>
      <w:bookmarkEnd w:id="3640"/>
      <w:r>
        <w:rPr>
          <w:rtl w:val="true"/>
        </w:rPr>
        <w:t>محمد بن علی بن الفضل بن سکین بن بُنداذ بن داذمهر بن فروخ‌ زاد بن میاذرماه بن شهریار الأصغر</w:t>
      </w:r>
      <w:r>
        <w:rPr>
          <w:rtl w:val="true"/>
        </w:rPr>
        <w:t>:</w:t>
      </w:r>
      <w:bookmarkEnd w:id="3641"/>
    </w:p>
    <w:p>
      <w:pPr>
        <w:pStyle w:val="BookText"/>
        <w:rPr/>
      </w:pPr>
      <w:r>
        <w:rPr>
          <w:rFonts w:ascii="IRNazanin" w:hAnsi="IRNazanin" w:eastAsia="IRNazanin"/>
          <w:color w:val="111111"/>
          <w:sz w:val="28"/>
          <w:sz w:val="28"/>
          <w:szCs w:val="28"/>
          <w:rtl w:val="true"/>
          <w:lang w:bidi="fa-IR"/>
        </w:rPr>
        <w:t>محمد بن علی بن الفضل بن سکین بن بُنداذ بن داذمهر بن فروخ‌</w:t>
      </w:r>
      <w:r>
        <w:rPr>
          <w:rStyle w:val="FootnoteAnchor"/>
          <w:rtl w:val="true"/>
        </w:rPr>
        <w:footnoteReference w:id="441"/>
      </w:r>
      <w:r>
        <w:rPr>
          <w:rFonts w:ascii="IRNazanin" w:hAnsi="IRNazanin" w:eastAsia="IRNazanin"/>
          <w:color w:val="111111"/>
          <w:sz w:val="28"/>
          <w:sz w:val="28"/>
          <w:szCs w:val="28"/>
          <w:rtl w:val="true"/>
          <w:lang w:bidi="fa-IR"/>
        </w:rPr>
        <w:t>زاد بن میاذرماه بن شهریار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ثقة، عینا، صحیح الاعتقاد، جید التصنیف، و کان یلقب بسکین بسبب إعظامهم له؛ قاله النجاشی، و العلامة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توثیقه و مدحه، فی باب الغسل لزیارة أمیر المؤمنین علیه السلام‌</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3642" w:name="pg12224_127361"/>
    </w:p>
    <w:p>
      <w:pPr>
        <w:pStyle w:val="Heading6"/>
        <w:numPr>
          <w:ilvl w:val="5"/>
          <w:numId w:val="1"/>
        </w:numPr>
        <w:rPr/>
      </w:pPr>
      <w:bookmarkStart w:id="3643" w:name="__RefHeading___Toc6345017_417432637"/>
      <w:bookmarkStart w:id="3644" w:name="_Toc1639"/>
      <w:bookmarkEnd w:id="3642"/>
      <w:bookmarkEnd w:id="3643"/>
      <w:r>
        <w:rPr>
          <w:rtl w:val="true"/>
        </w:rPr>
        <w:t>محمد بن علی بن محبوب؛ الأشعری، القمی؛ أبو جعفر</w:t>
      </w:r>
      <w:r>
        <w:rPr>
          <w:rtl w:val="true"/>
        </w:rPr>
        <w:t>:</w:t>
      </w:r>
      <w:bookmarkEnd w:id="3644"/>
    </w:p>
    <w:p>
      <w:pPr>
        <w:pStyle w:val="BookText"/>
        <w:rPr/>
      </w:pPr>
      <w:r>
        <w:rPr>
          <w:rFonts w:ascii="IRNazanin" w:hAnsi="IRNazanin" w:eastAsia="IRNazanin"/>
          <w:color w:val="111111"/>
          <w:sz w:val="28"/>
          <w:sz w:val="28"/>
          <w:szCs w:val="28"/>
          <w:rtl w:val="true"/>
          <w:lang w:bidi="fa-IR"/>
        </w:rPr>
        <w:t>شیخ القمیین فی زمانه، ثقة، عین؛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645" w:name="__RefHeading___Toc6345019_417432637"/>
      <w:bookmarkStart w:id="3646" w:name="_Toc1640"/>
      <w:bookmarkEnd w:id="3645"/>
      <w:r>
        <w:rPr>
          <w:rtl w:val="true"/>
        </w:rPr>
        <w:t>محمد بن علی بن مهزیار</w:t>
      </w:r>
      <w:r>
        <w:rPr>
          <w:rtl w:val="true"/>
        </w:rPr>
        <w:t>:</w:t>
      </w:r>
      <w:bookmarkEnd w:id="3646"/>
    </w:p>
    <w:p>
      <w:pPr>
        <w:pStyle w:val="BookText"/>
        <w:rPr/>
      </w:pPr>
      <w:r>
        <w:rPr>
          <w:rFonts w:ascii="IRNazanin" w:hAnsi="IRNazanin" w:eastAsia="IRNazanin"/>
          <w:color w:val="111111"/>
          <w:sz w:val="28"/>
          <w:sz w:val="28"/>
          <w:szCs w:val="28"/>
          <w:rtl w:val="true"/>
          <w:lang w:bidi="fa-IR"/>
        </w:rPr>
        <w:t>من أصحاب الهادی علیه السلام، ثقة؛ قاله الشیخ، و العلامة</w:t>
      </w:r>
      <w:r>
        <w:rPr>
          <w:rFonts w:eastAsia="IRNazanin" w:cs="IRNazanin"/>
          <w:color w:val="111111"/>
          <w:sz w:val="28"/>
          <w:szCs w:val="28"/>
          <w:rtl w:val="true"/>
          <w:lang w:bidi="fa-IR"/>
        </w:rPr>
        <w:t>.</w:t>
      </w:r>
    </w:p>
    <w:p>
      <w:pPr>
        <w:pStyle w:val="Heading6"/>
        <w:numPr>
          <w:ilvl w:val="5"/>
          <w:numId w:val="1"/>
        </w:numPr>
        <w:rPr/>
      </w:pPr>
      <w:bookmarkStart w:id="3647" w:name="__RefHeading___Toc6345021_417432637"/>
      <w:bookmarkStart w:id="3648" w:name="_Toc1641"/>
      <w:bookmarkEnd w:id="3647"/>
      <w:r>
        <w:rPr>
          <w:rtl w:val="true"/>
        </w:rPr>
        <w:t>محمد بن علی بن النعمان؛ الأحوال؛ مؤمن الطاق</w:t>
      </w:r>
      <w:r>
        <w:rPr>
          <w:rtl w:val="true"/>
        </w:rPr>
        <w:t>:</w:t>
      </w:r>
      <w:bookmarkEnd w:id="3648"/>
    </w:p>
    <w:p>
      <w:pPr>
        <w:pStyle w:val="BookText"/>
        <w:rPr/>
      </w:pPr>
      <w:r>
        <w:rPr>
          <w:rFonts w:ascii="IRNazanin" w:hAnsi="IRNazanin" w:eastAsia="IRNazanin"/>
          <w:color w:val="111111"/>
          <w:sz w:val="28"/>
          <w:sz w:val="28"/>
          <w:szCs w:val="28"/>
          <w:rtl w:val="true"/>
          <w:lang w:bidi="fa-IR"/>
        </w:rPr>
        <w:t>ثقة، کثیر العلم، حسن الخاطر؛ قاله العلامة، و وثقه الشیخ، و أثنی علیه النجاشی</w:t>
      </w:r>
      <w:r>
        <w:rPr>
          <w:rFonts w:eastAsia="IRNazanin" w:cs="IRNazanin"/>
          <w:color w:val="111111"/>
          <w:sz w:val="28"/>
          <w:szCs w:val="28"/>
          <w:rtl w:val="true"/>
          <w:lang w:bidi="fa-IR"/>
        </w:rPr>
        <w:t>.</w:t>
      </w:r>
    </w:p>
    <w:p>
      <w:pPr>
        <w:pStyle w:val="Heading6"/>
        <w:numPr>
          <w:ilvl w:val="5"/>
          <w:numId w:val="1"/>
        </w:numPr>
        <w:rPr/>
      </w:pPr>
      <w:bookmarkStart w:id="3649" w:name="__RefHeading___Toc6345023_417432637"/>
      <w:bookmarkStart w:id="3650" w:name="_Toc1642"/>
      <w:bookmarkEnd w:id="3649"/>
      <w:r>
        <w:rPr>
          <w:rtl w:val="true"/>
        </w:rPr>
        <w:t>محمد بن علی بن یعقوب بن إسحاق بن أبی قرة؛ القنانی؛ الکاتب</w:t>
      </w:r>
      <w:r>
        <w:rPr>
          <w:rtl w:val="true"/>
        </w:rPr>
        <w:t>:</w:t>
      </w:r>
      <w:bookmarkEnd w:id="3650"/>
    </w:p>
    <w:p>
      <w:pPr>
        <w:pStyle w:val="BookText"/>
        <w:rPr/>
      </w:pPr>
      <w:r>
        <w:rPr>
          <w:rFonts w:ascii="IRNazanin" w:hAnsi="IRNazanin" w:eastAsia="IRNazanin"/>
          <w:color w:val="111111"/>
          <w:sz w:val="28"/>
          <w:sz w:val="28"/>
          <w:szCs w:val="28"/>
          <w:rtl w:val="true"/>
          <w:lang w:bidi="fa-IR"/>
        </w:rPr>
        <w:t>کان ثقة، و سمع کثیرا، و کتب کثیرا؛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651" w:name="__RefHeading___Toc6345025_417432637"/>
      <w:bookmarkStart w:id="3652" w:name="_Toc1643"/>
      <w:bookmarkEnd w:id="3651"/>
      <w:r>
        <w:rPr>
          <w:rtl w:val="true"/>
        </w:rPr>
        <w:t>محمد بن عمرو بن سعید؛ المدائنی؛ الزیات</w:t>
      </w:r>
      <w:r>
        <w:rPr>
          <w:rtl w:val="true"/>
        </w:rPr>
        <w:t>:</w:t>
      </w:r>
      <w:bookmarkEnd w:id="3652"/>
    </w:p>
    <w:p>
      <w:pPr>
        <w:pStyle w:val="BookText"/>
        <w:rPr/>
      </w:pPr>
      <w:r>
        <w:rPr>
          <w:rFonts w:ascii="IRNazanin" w:hAnsi="IRNazanin" w:eastAsia="IRNazanin"/>
          <w:color w:val="111111"/>
          <w:sz w:val="28"/>
          <w:sz w:val="28"/>
          <w:szCs w:val="28"/>
          <w:rtl w:val="true"/>
          <w:lang w:bidi="fa-IR"/>
        </w:rPr>
        <w:t>ثقة،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653" w:name="__RefHeading___Toc6345027_417432637"/>
      <w:bookmarkStart w:id="3654" w:name="_Toc1644"/>
      <w:bookmarkEnd w:id="3653"/>
      <w:r>
        <w:rPr>
          <w:rtl w:val="true"/>
        </w:rPr>
        <w:t>محمد بن عمرو بن عبد الله بن عمر بن مصعب بن الزبیر بن العوام</w:t>
      </w:r>
      <w:r>
        <w:rPr>
          <w:rtl w:val="true"/>
        </w:rPr>
        <w:t>:</w:t>
      </w:r>
      <w:bookmarkEnd w:id="3654"/>
    </w:p>
    <w:p>
      <w:pPr>
        <w:pStyle w:val="BookText"/>
        <w:rPr/>
      </w:pPr>
      <w:r>
        <w:rPr>
          <w:rFonts w:ascii="IRNazanin" w:hAnsi="IRNazanin" w:eastAsia="IRNazanin"/>
          <w:color w:val="111111"/>
          <w:sz w:val="28"/>
          <w:sz w:val="28"/>
          <w:szCs w:val="28"/>
          <w:rtl w:val="true"/>
          <w:lang w:bidi="fa-IR"/>
        </w:rPr>
        <w:t>متکلم حاذق، من أصحابنا؛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655" w:name="__RefHeading___Toc6345029_417432637"/>
      <w:bookmarkStart w:id="3656" w:name="_Toc1645"/>
      <w:bookmarkEnd w:id="3655"/>
      <w:r>
        <w:rPr>
          <w:rtl w:val="true"/>
        </w:rPr>
        <w:t>محمد بن عمر بن أذینة</w:t>
      </w:r>
      <w:r>
        <w:rPr>
          <w:rtl w:val="true"/>
        </w:rPr>
        <w:t>:</w:t>
      </w:r>
      <w:bookmarkEnd w:id="3656"/>
    </w:p>
    <w:p>
      <w:pPr>
        <w:pStyle w:val="BookText"/>
        <w:rPr/>
      </w:pPr>
      <w:r>
        <w:rPr>
          <w:rFonts w:ascii="IRNazanin" w:hAnsi="IRNazanin" w:eastAsia="IRNazanin"/>
          <w:color w:val="111111"/>
          <w:sz w:val="28"/>
          <w:sz w:val="28"/>
          <w:szCs w:val="28"/>
          <w:rtl w:val="true"/>
          <w:lang w:bidi="fa-IR"/>
        </w:rPr>
        <w:t>غلب علیه اسم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توثیقه</w:t>
      </w:r>
      <w:r>
        <w:rPr>
          <w:rFonts w:eastAsia="IRNazanin" w:cs="IRNazanin"/>
          <w:color w:val="111111"/>
          <w:sz w:val="28"/>
          <w:szCs w:val="28"/>
          <w:rtl w:val="true"/>
          <w:lang w:bidi="fa-IR"/>
        </w:rPr>
        <w:t>.</w:t>
      </w:r>
    </w:p>
    <w:p>
      <w:pPr>
        <w:pStyle w:val="Heading6"/>
        <w:numPr>
          <w:ilvl w:val="5"/>
          <w:numId w:val="1"/>
        </w:numPr>
        <w:rPr/>
      </w:pPr>
      <w:bookmarkStart w:id="3657" w:name="__RefHeading___Toc6345031_417432637"/>
      <w:bookmarkStart w:id="3658" w:name="_Toc1646"/>
      <w:bookmarkEnd w:id="3657"/>
      <w:r>
        <w:rPr>
          <w:rtl w:val="true"/>
        </w:rPr>
        <w:t>محمد بن عمر بن عبد العزیز؛ الکشی، یُکنی أبا عمرو</w:t>
      </w:r>
      <w:r>
        <w:rPr>
          <w:rtl w:val="true"/>
        </w:rPr>
        <w:t>:</w:t>
      </w:r>
      <w:bookmarkEnd w:id="3658"/>
    </w:p>
    <w:p>
      <w:pPr>
        <w:pStyle w:val="BookText"/>
        <w:rPr/>
      </w:pPr>
      <w:r>
        <w:rPr>
          <w:rFonts w:ascii="IRNazanin" w:hAnsi="IRNazanin" w:eastAsia="IRNazanin"/>
          <w:color w:val="111111"/>
          <w:sz w:val="28"/>
          <w:sz w:val="28"/>
          <w:szCs w:val="28"/>
          <w:rtl w:val="true"/>
          <w:lang w:bidi="fa-IR"/>
        </w:rPr>
        <w:t>بصیر بالأخبار، و بالرجال، حسن الاعتقاد، کان ثقة، عینا، و روی عن الضعفاء کثیرا، و صحب العیاشی، و تخرج علیه؛ قاله النجاشی، و العلّامة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بصیر بالرجال، و الأخبار، مستقیم المذهب</w:t>
      </w:r>
      <w:r>
        <w:rPr>
          <w:rFonts w:eastAsia="IRNazanin" w:cs="IRNazanin"/>
          <w:color w:val="111111"/>
          <w:sz w:val="28"/>
          <w:szCs w:val="28"/>
          <w:rtl w:val="true"/>
          <w:lang w:bidi="fa-IR"/>
        </w:rPr>
        <w:t xml:space="preserve">. </w:t>
      </w:r>
      <w:bookmarkStart w:id="3659" w:name="pg12224_127362"/>
    </w:p>
    <w:p>
      <w:pPr>
        <w:pStyle w:val="Heading6"/>
        <w:numPr>
          <w:ilvl w:val="5"/>
          <w:numId w:val="1"/>
        </w:numPr>
        <w:rPr/>
      </w:pPr>
      <w:bookmarkStart w:id="3660" w:name="__RefHeading___Toc6345033_417432637"/>
      <w:bookmarkStart w:id="3661" w:name="_Toc1647"/>
      <w:bookmarkEnd w:id="3659"/>
      <w:bookmarkEnd w:id="3660"/>
      <w:r>
        <w:rPr>
          <w:rtl w:val="true"/>
        </w:rPr>
        <w:t>محمد بن عمر بن عبید؛ الأنصاری؛ العطار؛ الکوفی و هو</w:t>
      </w:r>
      <w:r>
        <w:rPr>
          <w:rtl w:val="true"/>
        </w:rPr>
        <w:t xml:space="preserve">: </w:t>
      </w:r>
      <w:r>
        <w:rPr>
          <w:rtl w:val="true"/>
        </w:rPr>
        <w:t>ابن أبی حفص</w:t>
      </w:r>
      <w:r>
        <w:rPr>
          <w:rtl w:val="true"/>
        </w:rPr>
        <w:t>-:</w:t>
      </w:r>
      <w:bookmarkEnd w:id="3661"/>
    </w:p>
    <w:p>
      <w:pPr>
        <w:pStyle w:val="BookText"/>
        <w:rPr/>
      </w:pPr>
      <w:r>
        <w:rPr>
          <w:rFonts w:ascii="IRNazanin" w:hAnsi="IRNazanin" w:eastAsia="IRNazanin"/>
          <w:color w:val="111111"/>
          <w:sz w:val="28"/>
          <w:sz w:val="28"/>
          <w:szCs w:val="28"/>
          <w:rtl w:val="true"/>
          <w:lang w:bidi="fa-IR"/>
        </w:rPr>
        <w:t>من أصحاب الصادق علیه السلام،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یعدل بألف رجل؛ قاله الشیخ، و العلامة</w:t>
      </w:r>
      <w:r>
        <w:rPr>
          <w:rFonts w:eastAsia="IRNazanin" w:cs="IRNazanin"/>
          <w:color w:val="111111"/>
          <w:sz w:val="28"/>
          <w:szCs w:val="28"/>
          <w:rtl w:val="true"/>
          <w:lang w:bidi="fa-IR"/>
        </w:rPr>
        <w:t>.</w:t>
      </w:r>
    </w:p>
    <w:p>
      <w:pPr>
        <w:pStyle w:val="Heading6"/>
        <w:numPr>
          <w:ilvl w:val="5"/>
          <w:numId w:val="1"/>
        </w:numPr>
        <w:rPr/>
      </w:pPr>
      <w:bookmarkStart w:id="3662" w:name="__RefHeading___Toc6345035_417432637"/>
      <w:bookmarkStart w:id="3663" w:name="_Toc1648"/>
      <w:bookmarkEnd w:id="3662"/>
      <w:r>
        <w:rPr>
          <w:rtl w:val="true"/>
        </w:rPr>
        <w:t>محمد بن عمر بن محمد بن سلمة بن سبرة بن سیار؛ التمیمی؛ أبو بکر؛ المعروف بالجعابی؛ الحافظ؛ القاضی</w:t>
      </w:r>
      <w:r>
        <w:rPr>
          <w:rtl w:val="true"/>
        </w:rPr>
        <w:t>:</w:t>
      </w:r>
      <w:bookmarkEnd w:id="3663"/>
    </w:p>
    <w:p>
      <w:pPr>
        <w:pStyle w:val="BookText"/>
        <w:rPr/>
      </w:pPr>
      <w:r>
        <w:rPr>
          <w:rFonts w:ascii="Amiri" w:hAnsi="Amiri" w:eastAsia="Amiri" w:cs="Amiri"/>
          <w:color w:val="111111"/>
          <w:sz w:val="28"/>
          <w:sz w:val="28"/>
          <w:szCs w:val="28"/>
          <w:rtl w:val="true"/>
          <w:lang w:bidi="ar-SA"/>
        </w:rPr>
        <w:t>محمد بن عمر بن محمد بن سلمة</w:t>
      </w:r>
      <w:r>
        <w:rPr>
          <w:rStyle w:val="FootnoteAnchor"/>
          <w:rtl w:val="true"/>
        </w:rPr>
        <w:footnoteReference w:id="443"/>
      </w:r>
      <w:r>
        <w:rPr>
          <w:rFonts w:ascii="IRNazanin" w:hAnsi="IRNazanin" w:eastAsia="IRNazanin"/>
          <w:color w:val="111111"/>
          <w:sz w:val="28"/>
          <w:sz w:val="28"/>
          <w:szCs w:val="28"/>
          <w:rtl w:val="true"/>
          <w:lang w:bidi="fa-IR"/>
        </w:rPr>
        <w:t>بن سبرة بن سیار؛ التمیمی؛ أبو بکر؛ المعروف بالجعابی؛ الحافظ؛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حفاظ الحدیث، و أجلاء أهل العلم، و الناقدین للحدیث؛ قاله النجاشی، و العلامة، و الشیخ</w:t>
      </w:r>
      <w:r>
        <w:rPr>
          <w:rFonts w:eastAsia="IRNazanin" w:cs="IRNazanin"/>
          <w:color w:val="111111"/>
          <w:sz w:val="28"/>
          <w:szCs w:val="28"/>
          <w:rtl w:val="true"/>
          <w:lang w:bidi="fa-IR"/>
        </w:rPr>
        <w:t>.</w:t>
      </w:r>
    </w:p>
    <w:p>
      <w:pPr>
        <w:pStyle w:val="Heading6"/>
        <w:numPr>
          <w:ilvl w:val="5"/>
          <w:numId w:val="1"/>
        </w:numPr>
        <w:rPr/>
      </w:pPr>
      <w:bookmarkStart w:id="3664" w:name="__RefHeading___Toc6345037_417432637"/>
      <w:bookmarkStart w:id="3665" w:name="_Toc1649"/>
      <w:bookmarkEnd w:id="3664"/>
      <w:r>
        <w:rPr>
          <w:rtl w:val="true"/>
        </w:rPr>
        <w:t>محمد بن عوام؛ الخلقانی</w:t>
      </w:r>
      <w:r>
        <w:rPr>
          <w:rtl w:val="true"/>
        </w:rPr>
        <w:t>:</w:t>
      </w:r>
      <w:bookmarkEnd w:id="3665"/>
    </w:p>
    <w:p>
      <w:pPr>
        <w:pStyle w:val="BookText"/>
        <w:rPr/>
      </w:pPr>
      <w:r>
        <w:rPr>
          <w:rFonts w:ascii="IRNazanin" w:hAnsi="IRNazanin" w:eastAsia="IRNazanin"/>
          <w:color w:val="111111"/>
          <w:sz w:val="28"/>
          <w:sz w:val="28"/>
          <w:szCs w:val="28"/>
          <w:rtl w:val="true"/>
          <w:lang w:bidi="fa-IR"/>
        </w:rPr>
        <w:t>ثقة، قلیل الحدیث،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666" w:name="__RefHeading___Toc6345039_417432637"/>
      <w:bookmarkStart w:id="3667" w:name="_Toc1650"/>
      <w:bookmarkEnd w:id="3666"/>
      <w:r>
        <w:rPr>
          <w:rtl w:val="true"/>
        </w:rPr>
        <w:t>محمد بن عیسی بن عبد الله بن سعد بن مالک؛ الأشعری؛ أبو علی</w:t>
      </w:r>
      <w:r>
        <w:rPr>
          <w:rtl w:val="true"/>
        </w:rPr>
        <w:t>:</w:t>
      </w:r>
      <w:bookmarkEnd w:id="3667"/>
    </w:p>
    <w:p>
      <w:pPr>
        <w:pStyle w:val="BookText"/>
        <w:rPr/>
      </w:pPr>
      <w:r>
        <w:rPr>
          <w:rFonts w:ascii="IRNazanin" w:hAnsi="IRNazanin" w:eastAsia="IRNazanin"/>
          <w:color w:val="111111"/>
          <w:sz w:val="28"/>
          <w:sz w:val="28"/>
          <w:szCs w:val="28"/>
          <w:rtl w:val="true"/>
          <w:lang w:bidi="fa-IR"/>
        </w:rPr>
        <w:t>شیخ القمیین، و وجه الأشاعرة، متقدم عند السلطان، و دخل علی الرضا علیه السلام، و سمع منه، و روی عن أبی جعفر الثانی؛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668" w:name="__RefHeading___Toc6345041_417432637"/>
      <w:bookmarkStart w:id="3669" w:name="_Toc1651"/>
      <w:bookmarkEnd w:id="3668"/>
      <w:r>
        <w:rPr>
          <w:rtl w:val="true"/>
        </w:rPr>
        <w:t>محمد بن عیسی بن عبید بن یقطین؛ أبو جعفر، العبیدی، الیقطینی</w:t>
      </w:r>
      <w:r>
        <w:rPr>
          <w:rtl w:val="true"/>
        </w:rPr>
        <w:t>:</w:t>
      </w:r>
      <w:bookmarkEnd w:id="3669"/>
    </w:p>
    <w:p>
      <w:pPr>
        <w:pStyle w:val="BookText"/>
        <w:rPr/>
      </w:pPr>
      <w:r>
        <w:rPr>
          <w:rFonts w:ascii="IRNazanin" w:hAnsi="IRNazanin" w:eastAsia="IRNazanin"/>
          <w:color w:val="111111"/>
          <w:sz w:val="28"/>
          <w:sz w:val="28"/>
          <w:szCs w:val="28"/>
          <w:rtl w:val="true"/>
          <w:lang w:bidi="fa-IR"/>
        </w:rPr>
        <w:t>جلیل فی أصحابنا، ثقة، عین، کثیر الروایة، حسن التصانیف؛ قاله النجاشی</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ضعیف، استثناه ابن بابویه، من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3670" w:name="pg12224_127363"/>
    </w:p>
    <w:p>
      <w:pPr>
        <w:pStyle w:val="BookText"/>
        <w:rPr/>
      </w:pPr>
      <w:bookmarkEnd w:id="3670"/>
      <w:r>
        <w:rPr>
          <w:rFonts w:ascii="IRNazanin" w:hAnsi="IRNazanin" w:eastAsia="IRNazanin"/>
          <w:color w:val="111111"/>
          <w:sz w:val="28"/>
          <w:sz w:val="28"/>
          <w:szCs w:val="28"/>
          <w:rtl w:val="true"/>
          <w:lang w:bidi="fa-IR"/>
        </w:rPr>
        <w:t>و قد عرفت وجه الاستثناء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منه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أنه منشأ التضعیف، 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توقف فی توثیقه، و لا معارض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الکشی، عن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یحب العبیدی، و یثنی علیه، و یمیل إلیه،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أقرانه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فوق التوثیق، و هو یبطل نسبة الغلو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العلامة نقل الجمیع،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عندی قبول روایته</w:t>
      </w:r>
      <w:r>
        <w:rPr>
          <w:rFonts w:eastAsia="IRNazanin" w:cs="IRNazanin"/>
          <w:color w:val="111111"/>
          <w:sz w:val="28"/>
          <w:szCs w:val="28"/>
          <w:rtl w:val="true"/>
          <w:lang w:bidi="fa-IR"/>
        </w:rPr>
        <w:t>.</w:t>
      </w:r>
    </w:p>
    <w:p>
      <w:pPr>
        <w:pStyle w:val="Heading6"/>
        <w:numPr>
          <w:ilvl w:val="5"/>
          <w:numId w:val="1"/>
        </w:numPr>
        <w:rPr/>
      </w:pPr>
      <w:bookmarkStart w:id="3671" w:name="__RefHeading___Toc6345043_417432637"/>
      <w:bookmarkStart w:id="3672" w:name="_Toc1652"/>
      <w:bookmarkEnd w:id="3671"/>
      <w:r>
        <w:rPr>
          <w:rtl w:val="true"/>
        </w:rPr>
        <w:t>محمد بن عیسی بن علی بن محمد بن زیاد، التستری‌</w:t>
      </w:r>
      <w:r>
        <w:rPr>
          <w:rtl w:val="true"/>
        </w:rPr>
        <w:t>:</w:t>
      </w:r>
      <w:bookmarkEnd w:id="3672"/>
    </w:p>
    <w:p>
      <w:pPr>
        <w:pStyle w:val="BookText"/>
        <w:rPr/>
      </w:pPr>
      <w:r>
        <w:rPr>
          <w:rFonts w:ascii="IRNazanin" w:hAnsi="IRNazanin" w:eastAsia="IRNazanin"/>
          <w:color w:val="111111"/>
          <w:sz w:val="28"/>
          <w:sz w:val="28"/>
          <w:szCs w:val="28"/>
          <w:rtl w:val="true"/>
          <w:lang w:bidi="fa-IR"/>
        </w:rPr>
        <w:t>محمد بن عیسی بن علی بن محمد بن زیاد، التستری‌</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أحد مشایخ الشیعة، و من کان یکاتب، و کان خرج إلیه توقیع جواب کتاب کان کتبه علی یدی أیوب بن نوح، و کتب بعد ذلک، إلی الصاحب علیه السلام، یسأل مثل ذلک؟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منا، إلی التستریّ، فی هذا المعنی، ما فیه کفایة؛ قاله أبو غالب الزراری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6"/>
        <w:numPr>
          <w:ilvl w:val="5"/>
          <w:numId w:val="1"/>
        </w:numPr>
        <w:rPr/>
      </w:pPr>
      <w:bookmarkStart w:id="3673" w:name="__RefHeading___Toc6345045_417432637"/>
      <w:bookmarkStart w:id="3674" w:name="_Toc1653"/>
      <w:bookmarkEnd w:id="3673"/>
      <w:r>
        <w:rPr>
          <w:rtl w:val="true"/>
        </w:rPr>
        <w:t>محمد بن الفرج؛ الرخجی</w:t>
      </w:r>
      <w:r>
        <w:rPr>
          <w:rtl w:val="true"/>
        </w:rPr>
        <w:t>:</w:t>
      </w:r>
      <w:bookmarkEnd w:id="3674"/>
    </w:p>
    <w:p>
      <w:pPr>
        <w:pStyle w:val="BookText"/>
        <w:rPr/>
      </w:pPr>
      <w:r>
        <w:rPr>
          <w:rFonts w:ascii="IRNazanin" w:hAnsi="IRNazanin" w:eastAsia="IRNazanin"/>
          <w:color w:val="111111"/>
          <w:sz w:val="28"/>
          <w:sz w:val="28"/>
          <w:szCs w:val="28"/>
          <w:rtl w:val="true"/>
          <w:lang w:bidi="fa-IR"/>
        </w:rPr>
        <w:t>من أصحاب الرضا علیه السلام؛ ثقة؛ قاله الشیخ، و العلامة، و ذکره الشیخ أیضا فی أصحاب الجواد، و الهادی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روی عن أبی الحسن؛ موسی علیه السلام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مدحه، و علو منزلته</w:t>
      </w:r>
      <w:r>
        <w:rPr>
          <w:rFonts w:eastAsia="IRNazanin" w:cs="IRNazanin"/>
          <w:color w:val="111111"/>
          <w:sz w:val="28"/>
          <w:szCs w:val="28"/>
          <w:rtl w:val="true"/>
          <w:lang w:bidi="fa-IR"/>
        </w:rPr>
        <w:t xml:space="preserve">. </w:t>
      </w:r>
      <w:bookmarkStart w:id="3675" w:name="pg12224_127364"/>
    </w:p>
    <w:p>
      <w:pPr>
        <w:pStyle w:val="Heading6"/>
        <w:numPr>
          <w:ilvl w:val="5"/>
          <w:numId w:val="1"/>
        </w:numPr>
        <w:rPr/>
      </w:pPr>
      <w:bookmarkStart w:id="3676" w:name="__RefHeading___Toc6345047_417432637"/>
      <w:bookmarkStart w:id="3677" w:name="_Toc1654"/>
      <w:bookmarkEnd w:id="3675"/>
      <w:bookmarkEnd w:id="3676"/>
      <w:r>
        <w:rPr>
          <w:rtl w:val="true"/>
        </w:rPr>
        <w:t>محمد بن الفضل؛ الأزدی</w:t>
      </w:r>
      <w:r>
        <w:rPr>
          <w:rtl w:val="true"/>
        </w:rPr>
        <w:t>:</w:t>
      </w:r>
      <w:bookmarkEnd w:id="3677"/>
    </w:p>
    <w:p>
      <w:pPr>
        <w:pStyle w:val="BookText"/>
        <w:rPr/>
      </w:pPr>
      <w:r>
        <w:rPr>
          <w:rFonts w:ascii="IRNazanin" w:hAnsi="IRNazanin" w:eastAsia="IRNazanin"/>
          <w:color w:val="111111"/>
          <w:sz w:val="28"/>
          <w:sz w:val="28"/>
          <w:szCs w:val="28"/>
          <w:rtl w:val="true"/>
          <w:lang w:bidi="fa-IR"/>
        </w:rPr>
        <w:t>کوفی،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و الشیخ فی أصحاب الرضا علیه السلام</w:t>
      </w:r>
      <w:r>
        <w:rPr>
          <w:rFonts w:eastAsia="IRNazanin" w:cs="IRNazanin"/>
          <w:color w:val="111111"/>
          <w:sz w:val="28"/>
          <w:szCs w:val="28"/>
          <w:rtl w:val="true"/>
          <w:lang w:bidi="fa-IR"/>
        </w:rPr>
        <w:t>.</w:t>
      </w:r>
    </w:p>
    <w:p>
      <w:pPr>
        <w:pStyle w:val="Heading6"/>
        <w:numPr>
          <w:ilvl w:val="5"/>
          <w:numId w:val="1"/>
        </w:numPr>
        <w:rPr/>
      </w:pPr>
      <w:bookmarkStart w:id="3678" w:name="__RefHeading___Toc6345049_417432637"/>
      <w:bookmarkStart w:id="3679" w:name="_Toc1655"/>
      <w:bookmarkEnd w:id="3678"/>
      <w:r>
        <w:rPr>
          <w:rtl w:val="true"/>
        </w:rPr>
        <w:t>محمد بن فضیل بن غزوان؛ الضبی؛ مولاهم؛ أبو عبد الرحمن</w:t>
      </w:r>
      <w:r>
        <w:rPr>
          <w:rtl w:val="true"/>
        </w:rPr>
        <w:t>:</w:t>
      </w:r>
      <w:bookmarkEnd w:id="3679"/>
    </w:p>
    <w:p>
      <w:pPr>
        <w:pStyle w:val="BookText"/>
        <w:rPr/>
      </w:pPr>
      <w:r>
        <w:rPr>
          <w:rFonts w:ascii="IRNazanin" w:hAnsi="IRNazanin" w:eastAsia="IRNazanin"/>
          <w:color w:val="111111"/>
          <w:sz w:val="28"/>
          <w:sz w:val="28"/>
          <w:szCs w:val="28"/>
          <w:rtl w:val="true"/>
          <w:lang w:bidi="fa-IR"/>
        </w:rPr>
        <w:t>من أصحاب الصادق علیه السلام، ثقة؛ قاله العلامة، و الشیخ</w:t>
      </w:r>
      <w:r>
        <w:rPr>
          <w:rFonts w:eastAsia="IRNazanin" w:cs="IRNazanin"/>
          <w:color w:val="111111"/>
          <w:sz w:val="28"/>
          <w:szCs w:val="28"/>
          <w:rtl w:val="true"/>
          <w:lang w:bidi="fa-IR"/>
        </w:rPr>
        <w:t>.</w:t>
      </w:r>
    </w:p>
    <w:p>
      <w:pPr>
        <w:pStyle w:val="Heading6"/>
        <w:numPr>
          <w:ilvl w:val="5"/>
          <w:numId w:val="1"/>
        </w:numPr>
        <w:rPr/>
      </w:pPr>
      <w:bookmarkStart w:id="3680" w:name="__RefHeading___Toc6345051_417432637"/>
      <w:bookmarkStart w:id="3681" w:name="_Toc1656"/>
      <w:bookmarkEnd w:id="3680"/>
      <w:r>
        <w:rPr>
          <w:rtl w:val="true"/>
        </w:rPr>
        <w:t>محمد بن القاسم بن زکریا، المحاربی، أبو عبد الله، الکوفی، السودانی</w:t>
      </w:r>
      <w:r>
        <w:rPr>
          <w:rtl w:val="true"/>
        </w:rPr>
        <w:t>:</w:t>
      </w:r>
      <w:bookmarkEnd w:id="3681"/>
    </w:p>
    <w:p>
      <w:pPr>
        <w:pStyle w:val="BookText"/>
        <w:rPr/>
      </w:pPr>
      <w:r>
        <w:rPr>
          <w:rFonts w:ascii="IRNazanin" w:hAnsi="IRNazanin" w:eastAsia="IRNazanin"/>
          <w:color w:val="111111"/>
          <w:sz w:val="28"/>
          <w:sz w:val="28"/>
          <w:szCs w:val="28"/>
          <w:rtl w:val="true"/>
          <w:lang w:bidi="fa-IR"/>
        </w:rPr>
        <w:t>ثقة، من أصحابنا، عمَّر؛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682" w:name="__RefHeading___Toc6345053_417432637"/>
      <w:bookmarkStart w:id="3683" w:name="_Toc1657"/>
      <w:bookmarkEnd w:id="3682"/>
      <w:r>
        <w:rPr>
          <w:rtl w:val="true"/>
        </w:rPr>
        <w:t>محمد بن القاسم بن الفضیل بن یسار، النهدی</w:t>
      </w:r>
      <w:r>
        <w:rPr>
          <w:rtl w:val="true"/>
        </w:rPr>
        <w:t>:</w:t>
      </w:r>
      <w:bookmarkEnd w:id="3683"/>
    </w:p>
    <w:p>
      <w:pPr>
        <w:pStyle w:val="BookText"/>
        <w:rPr/>
      </w:pPr>
      <w:r>
        <w:rPr>
          <w:rFonts w:ascii="IRNazanin" w:hAnsi="IRNazanin" w:eastAsia="IRNazanin"/>
          <w:color w:val="111111"/>
          <w:sz w:val="28"/>
          <w:sz w:val="28"/>
          <w:szCs w:val="28"/>
          <w:rtl w:val="true"/>
          <w:lang w:bidi="fa-IR"/>
        </w:rPr>
        <w:t>ثقة هو، و أبوه، و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و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الفضیل روی عن الرضا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684" w:name="__RefHeading___Toc6345055_417432637"/>
      <w:bookmarkStart w:id="3685" w:name="_Toc1658"/>
      <w:bookmarkEnd w:id="3684"/>
      <w:r>
        <w:rPr>
          <w:rtl w:val="true"/>
        </w:rPr>
        <w:t>محمد بن قولویه</w:t>
      </w:r>
      <w:r>
        <w:rPr>
          <w:rtl w:val="true"/>
        </w:rPr>
        <w:t>:</w:t>
      </w:r>
      <w:bookmarkEnd w:id="3685"/>
    </w:p>
    <w:p>
      <w:pPr>
        <w:pStyle w:val="BookText"/>
        <w:rPr/>
      </w:pPr>
      <w:r>
        <w:rPr>
          <w:rFonts w:ascii="IRNazanin" w:hAnsi="IRNazanin" w:eastAsia="IRNazanin"/>
          <w:color w:val="111111"/>
          <w:sz w:val="28"/>
          <w:sz w:val="28"/>
          <w:szCs w:val="28"/>
          <w:rtl w:val="true"/>
          <w:lang w:bidi="fa-IR"/>
        </w:rPr>
        <w:t>من خیار 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و النجاشی فی ترجمة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یرو فیه إلا عن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فیه عن أبیه کثیرا، و وثقه ابن داود فی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فضال</w:t>
      </w:r>
      <w:r>
        <w:rPr>
          <w:rFonts w:eastAsia="IRNazanin" w:cs="IRNazanin"/>
          <w:color w:val="111111"/>
          <w:sz w:val="28"/>
          <w:szCs w:val="28"/>
          <w:rtl w:val="true"/>
          <w:lang w:bidi="fa-IR"/>
        </w:rPr>
        <w:t>".</w:t>
      </w:r>
    </w:p>
    <w:p>
      <w:pPr>
        <w:pStyle w:val="Heading6"/>
        <w:numPr>
          <w:ilvl w:val="5"/>
          <w:numId w:val="1"/>
        </w:numPr>
        <w:rPr/>
      </w:pPr>
      <w:bookmarkStart w:id="3686" w:name="__RefHeading___Toc6345057_417432637"/>
      <w:bookmarkStart w:id="3687" w:name="_Toc1659"/>
      <w:bookmarkEnd w:id="3686"/>
      <w:r>
        <w:rPr>
          <w:rtl w:val="true"/>
        </w:rPr>
        <w:t>محمد بن قیس؛ الأسدی، أبو عبد الله</w:t>
      </w:r>
      <w:r>
        <w:rPr>
          <w:rtl w:val="true"/>
        </w:rPr>
        <w:t>:</w:t>
      </w:r>
      <w:bookmarkEnd w:id="3687"/>
    </w:p>
    <w:p>
      <w:pPr>
        <w:pStyle w:val="BookText"/>
        <w:rPr/>
      </w:pPr>
      <w:r>
        <w:rPr>
          <w:rFonts w:ascii="IRNazanin" w:hAnsi="IRNazanin" w:eastAsia="IRNazanin"/>
          <w:color w:val="111111"/>
          <w:sz w:val="28"/>
          <w:sz w:val="28"/>
          <w:szCs w:val="28"/>
          <w:rtl w:val="true"/>
          <w:lang w:bidi="fa-IR"/>
        </w:rPr>
        <w:t>مولی لبنی نصر، و کان خصیصا، ممدوحا؛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688" w:name="__RefHeading___Toc6345059_417432637"/>
      <w:bookmarkStart w:id="3689" w:name="_Toc1660"/>
      <w:bookmarkEnd w:id="3688"/>
      <w:r>
        <w:rPr>
          <w:rtl w:val="true"/>
        </w:rPr>
        <w:t>محمد بن قیس، أبو عبد الله؛ البجلی</w:t>
      </w:r>
      <w:r>
        <w:rPr>
          <w:rtl w:val="true"/>
        </w:rPr>
        <w:t>:</w:t>
      </w:r>
      <w:bookmarkEnd w:id="3689"/>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عین، کوفی، روی عن أبی جعفر، و أبی عبد الله علیهما السلام،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رواه عنه عاصم بن حمید، </w:t>
      </w:r>
      <w:bookmarkStart w:id="3690" w:name="pg12224_127365"/>
    </w:p>
    <w:p>
      <w:pPr>
        <w:pStyle w:val="BookText"/>
        <w:rPr/>
      </w:pPr>
      <w:bookmarkEnd w:id="3690"/>
      <w:r>
        <w:rPr>
          <w:rFonts w:ascii="IRNazanin" w:hAnsi="IRNazanin" w:eastAsia="IRNazanin"/>
          <w:color w:val="111111"/>
          <w:sz w:val="28"/>
          <w:sz w:val="28"/>
          <w:szCs w:val="28"/>
          <w:rtl w:val="true"/>
          <w:lang w:bidi="fa-IR"/>
        </w:rPr>
        <w:t>و یوسف بن عقیل، و عبید ابنه؛ قاله النجاشی، و العلامة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6"/>
        <w:numPr>
          <w:ilvl w:val="5"/>
          <w:numId w:val="1"/>
        </w:numPr>
        <w:rPr/>
      </w:pPr>
      <w:bookmarkStart w:id="3691" w:name="__RefHeading___Toc6345061_417432637"/>
      <w:bookmarkStart w:id="3692" w:name="_Toc1661"/>
      <w:bookmarkEnd w:id="3691"/>
      <w:r>
        <w:rPr>
          <w:rtl w:val="true"/>
        </w:rPr>
        <w:t>محمد بن قیس؛ أبو نصر؛ الأسدی؛ الکوفی</w:t>
      </w:r>
      <w:r>
        <w:rPr>
          <w:rtl w:val="true"/>
        </w:rPr>
        <w:t>:</w:t>
      </w:r>
      <w:bookmarkEnd w:id="3692"/>
    </w:p>
    <w:p>
      <w:pPr>
        <w:pStyle w:val="BookText"/>
        <w:rPr/>
      </w:pPr>
      <w:r>
        <w:rPr>
          <w:rFonts w:ascii="IRNazanin" w:hAnsi="IRNazanin" w:eastAsia="IRNazanin"/>
          <w:color w:val="111111"/>
          <w:sz w:val="28"/>
          <w:sz w:val="28"/>
          <w:szCs w:val="28"/>
          <w:rtl w:val="true"/>
          <w:lang w:bidi="fa-IR"/>
        </w:rPr>
        <w:t>ثقة، ثقة، من أصحاب الصادق علیه السلام؛ قاله العلامة، و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و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وجه من وجوه العرب،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pStyle w:val="Heading6"/>
        <w:numPr>
          <w:ilvl w:val="5"/>
          <w:numId w:val="1"/>
        </w:numPr>
        <w:rPr/>
      </w:pPr>
      <w:bookmarkStart w:id="3693" w:name="__RefHeading___Toc6345063_417432637"/>
      <w:bookmarkStart w:id="3694" w:name="_Toc1662"/>
      <w:bookmarkEnd w:id="3693"/>
      <w:r>
        <w:rPr>
          <w:rtl w:val="true"/>
        </w:rPr>
        <w:t>محمد بن المثنی بن القاسم</w:t>
      </w:r>
      <w:r>
        <w:rPr>
          <w:rtl w:val="true"/>
        </w:rPr>
        <w:t>:</w:t>
      </w:r>
      <w:bookmarkEnd w:id="3694"/>
    </w:p>
    <w:p>
      <w:pPr>
        <w:pStyle w:val="BookText"/>
        <w:rPr/>
      </w:pPr>
      <w:r>
        <w:rPr>
          <w:rFonts w:ascii="IRNazanin" w:hAnsi="IRNazanin" w:eastAsia="IRNazanin"/>
          <w:color w:val="111111"/>
          <w:sz w:val="28"/>
          <w:sz w:val="28"/>
          <w:szCs w:val="28"/>
          <w:rtl w:val="true"/>
          <w:lang w:bidi="fa-IR"/>
        </w:rPr>
        <w:t>کوفی،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695" w:name="__RefHeading___Toc6345065_417432637"/>
      <w:bookmarkStart w:id="3696" w:name="_Toc1663"/>
      <w:bookmarkEnd w:id="3695"/>
      <w:r>
        <w:rPr>
          <w:rtl w:val="true"/>
        </w:rPr>
        <w:t>محمد بن محمد بن إسحاق بن رباط؛ الکوفی؛ البجلی</w:t>
      </w:r>
      <w:r>
        <w:rPr>
          <w:rtl w:val="true"/>
        </w:rPr>
        <w:t>:</w:t>
      </w:r>
      <w:bookmarkEnd w:id="3696"/>
    </w:p>
    <w:p>
      <w:pPr>
        <w:pStyle w:val="BookText"/>
        <w:rPr/>
      </w:pPr>
      <w:r>
        <w:rPr>
          <w:rFonts w:ascii="IRNazanin" w:hAnsi="IRNazanin" w:eastAsia="IRNazanin"/>
          <w:color w:val="111111"/>
          <w:sz w:val="28"/>
          <w:sz w:val="28"/>
          <w:szCs w:val="28"/>
          <w:rtl w:val="true"/>
          <w:lang w:bidi="fa-IR"/>
        </w:rPr>
        <w:t>سکن بغداد؛ و علت منزلته بها، و کان ثقة، ثقة، صحیح العقیدة؛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697" w:name="__RefHeading___Toc6345067_417432637"/>
      <w:bookmarkStart w:id="3698" w:name="_Toc1664"/>
      <w:bookmarkEnd w:id="3697"/>
      <w:r>
        <w:rPr>
          <w:rtl w:val="true"/>
        </w:rPr>
        <w:t>محمد بن محمد بن الأشعت؛ أبو علی؛ الکوفی</w:t>
      </w:r>
      <w:r>
        <w:rPr>
          <w:rtl w:val="true"/>
        </w:rPr>
        <w:t>:</w:t>
      </w:r>
      <w:bookmarkEnd w:id="3698"/>
    </w:p>
    <w:p>
      <w:pPr>
        <w:pStyle w:val="BookText"/>
        <w:rPr/>
      </w:pPr>
      <w:r>
        <w:rPr>
          <w:rFonts w:ascii="IRNazanin" w:hAnsi="IRNazanin" w:eastAsia="IRNazanin"/>
          <w:color w:val="111111"/>
          <w:sz w:val="28"/>
          <w:sz w:val="28"/>
          <w:szCs w:val="28"/>
          <w:rtl w:val="true"/>
          <w:lang w:bidi="fa-IR"/>
        </w:rPr>
        <w:t>ثقة، من أصحابنا، سکن مصر؛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699" w:name="__RefHeading___Toc6345069_417432637"/>
      <w:bookmarkStart w:id="3700" w:name="_Toc1665"/>
      <w:bookmarkEnd w:id="3699"/>
      <w:r>
        <w:rPr>
          <w:rtl w:val="true"/>
        </w:rPr>
        <w:t>محمد بن محمد بن النضر بن منصور؛ أبو عمرو؛ السکونی؛ المعروف بابن خرقة</w:t>
      </w:r>
      <w:r>
        <w:rPr>
          <w:rtl w:val="true"/>
        </w:rPr>
        <w:t>:</w:t>
      </w:r>
      <w:bookmarkEnd w:id="3700"/>
    </w:p>
    <w:p>
      <w:pPr>
        <w:pStyle w:val="BookText"/>
        <w:rPr/>
      </w:pPr>
      <w:r>
        <w:rPr>
          <w:rFonts w:ascii="IRNazanin" w:hAnsi="IRNazanin" w:eastAsia="IRNazanin"/>
          <w:color w:val="111111"/>
          <w:sz w:val="28"/>
          <w:sz w:val="28"/>
          <w:szCs w:val="28"/>
          <w:rtl w:val="true"/>
          <w:lang w:bidi="fa-IR"/>
        </w:rPr>
        <w:t>محمد بن محمد بن النضر</w:t>
      </w:r>
      <w:r>
        <w:rPr>
          <w:rStyle w:val="FootnoteAnchor"/>
          <w:rtl w:val="true"/>
        </w:rPr>
        <w:footnoteReference w:id="445"/>
      </w:r>
      <w:r>
        <w:rPr>
          <w:rFonts w:ascii="IRNazanin" w:hAnsi="IRNazanin" w:eastAsia="IRNazanin"/>
          <w:color w:val="111111"/>
          <w:sz w:val="28"/>
          <w:sz w:val="28"/>
          <w:szCs w:val="28"/>
          <w:rtl w:val="true"/>
          <w:lang w:bidi="fa-IR"/>
        </w:rPr>
        <w:t>بن منصور؛ أبو عمرو؛ السکونی؛ المعروف بابن خرقة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من أصحابنا، من أهل البصرة، شیخ الطائفة فی وقته، فقیه، ثقة؛ قاله النجاشی، و العلامة</w:t>
      </w:r>
      <w:r>
        <w:rPr>
          <w:rFonts w:eastAsia="IRNazanin" w:cs="IRNazanin"/>
          <w:color w:val="111111"/>
          <w:sz w:val="28"/>
          <w:szCs w:val="28"/>
          <w:rtl w:val="true"/>
          <w:lang w:bidi="fa-IR"/>
        </w:rPr>
        <w:t xml:space="preserve">. </w:t>
      </w:r>
      <w:bookmarkStart w:id="3701" w:name="pg12224_127366"/>
    </w:p>
    <w:p>
      <w:pPr>
        <w:pStyle w:val="Heading6"/>
        <w:numPr>
          <w:ilvl w:val="5"/>
          <w:numId w:val="1"/>
        </w:numPr>
        <w:rPr/>
      </w:pPr>
      <w:bookmarkStart w:id="3702" w:name="__RefHeading___Toc6345071_417432637"/>
      <w:bookmarkStart w:id="3703" w:name="_Toc1666"/>
      <w:bookmarkEnd w:id="3701"/>
      <w:bookmarkEnd w:id="3702"/>
      <w:r>
        <w:rPr>
          <w:rtl w:val="true"/>
        </w:rPr>
        <w:t>محمد بن محمد بن النعمان؛ المفید، أبو عبد الله، و یعرف بابن المعلم</w:t>
      </w:r>
      <w:r>
        <w:rPr>
          <w:rtl w:val="true"/>
        </w:rPr>
        <w:t>:</w:t>
      </w:r>
      <w:bookmarkEnd w:id="3703"/>
    </w:p>
    <w:p>
      <w:pPr>
        <w:pStyle w:val="BookText"/>
        <w:rPr/>
      </w:pPr>
      <w:r>
        <w:rPr>
          <w:rFonts w:ascii="IRNazanin" w:hAnsi="IRNazanin" w:eastAsia="IRNazanin"/>
          <w:color w:val="111111"/>
          <w:sz w:val="28"/>
          <w:sz w:val="28"/>
          <w:szCs w:val="28"/>
          <w:rtl w:val="true"/>
          <w:lang w:bidi="fa-IR"/>
        </w:rPr>
        <w:t>أجل مشایخ الشیعة، و رئیسهم، و أستاذهم و کل من تأخر عنه استفاد منه، و فضله أشهر من أن یوصف فی الفقه، و الکلام، و الروایة، أوثق أهل زمانه، و أعلمهم، انتهت رئاسة الإمامیة فی وقته إلیه، و کان حسن الخاطر، دقیق الفطنة، حاضر الجواب، له قریب من مائتی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و نحوه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شیخنا؛ و أُستادنا، فضله أشهر من أن یوصف، فی الفقه، و الکلام، و الروایة، و الثقة، و العلم،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p>
    <w:p>
      <w:pPr>
        <w:pStyle w:val="Heading6"/>
        <w:numPr>
          <w:ilvl w:val="5"/>
          <w:numId w:val="1"/>
        </w:numPr>
        <w:rPr/>
      </w:pPr>
      <w:bookmarkStart w:id="3704" w:name="__RefHeading___Toc6345073_417432637"/>
      <w:bookmarkStart w:id="3705" w:name="_Toc1667"/>
      <w:bookmarkEnd w:id="3704"/>
      <w:r>
        <w:rPr>
          <w:rtl w:val="true"/>
        </w:rPr>
        <w:t>محمد بن مرازم بن حکیم؛ الساباطی؛ الأزدی</w:t>
      </w:r>
      <w:r>
        <w:rPr>
          <w:rtl w:val="true"/>
        </w:rPr>
        <w:t>:</w:t>
      </w:r>
      <w:bookmarkEnd w:id="3705"/>
    </w:p>
    <w:p>
      <w:pPr>
        <w:pStyle w:val="BookText"/>
        <w:rPr/>
      </w:pPr>
      <w:r>
        <w:rPr>
          <w:rFonts w:ascii="IRNazanin" w:hAnsi="IRNazanin" w:eastAsia="IRNazanin"/>
          <w:color w:val="111111"/>
          <w:sz w:val="28"/>
          <w:sz w:val="28"/>
          <w:szCs w:val="28"/>
          <w:rtl w:val="true"/>
          <w:lang w:bidi="fa-IR"/>
        </w:rPr>
        <w:t>ثقة، روی أبوه عن أبی عبد الله، و أبی الحسن علیهما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706" w:name="__RefHeading___Toc6345075_417432637"/>
      <w:bookmarkStart w:id="3707" w:name="_Toc1668"/>
      <w:bookmarkEnd w:id="3706"/>
      <w:r>
        <w:rPr>
          <w:rtl w:val="true"/>
        </w:rPr>
        <w:t>محمد بن مروان؛ الجلاب</w:t>
      </w:r>
      <w:r>
        <w:rPr>
          <w:rtl w:val="true"/>
        </w:rPr>
        <w:t>:</w:t>
      </w:r>
      <w:bookmarkEnd w:id="3707"/>
    </w:p>
    <w:p>
      <w:pPr>
        <w:pStyle w:val="BookText"/>
        <w:rPr/>
      </w:pPr>
      <w:r>
        <w:rPr>
          <w:rFonts w:ascii="IRNazanin" w:hAnsi="IRNazanin" w:eastAsia="IRNazanin"/>
          <w:color w:val="111111"/>
          <w:sz w:val="28"/>
          <w:sz w:val="28"/>
          <w:szCs w:val="28"/>
          <w:rtl w:val="true"/>
          <w:lang w:bidi="fa-IR"/>
        </w:rPr>
        <w:t>من أصحاب الهادی علیه السلام، ثقة؛ قاله الشیخ، و العلامة</w:t>
      </w:r>
      <w:r>
        <w:rPr>
          <w:rFonts w:eastAsia="IRNazanin" w:cs="IRNazanin"/>
          <w:color w:val="111111"/>
          <w:sz w:val="28"/>
          <w:szCs w:val="28"/>
          <w:rtl w:val="true"/>
          <w:lang w:bidi="fa-IR"/>
        </w:rPr>
        <w:t>.</w:t>
      </w:r>
    </w:p>
    <w:p>
      <w:pPr>
        <w:pStyle w:val="Heading6"/>
        <w:numPr>
          <w:ilvl w:val="5"/>
          <w:numId w:val="1"/>
        </w:numPr>
        <w:rPr/>
      </w:pPr>
      <w:bookmarkStart w:id="3708" w:name="__RefHeading___Toc6345077_417432637"/>
      <w:bookmarkStart w:id="3709" w:name="_Toc1669"/>
      <w:bookmarkEnd w:id="3708"/>
      <w:r>
        <w:rPr>
          <w:rtl w:val="true"/>
        </w:rPr>
        <w:t>محمد بن مروان، الحناط؛ المدینی</w:t>
      </w:r>
      <w:r>
        <w:rPr>
          <w:rtl w:val="true"/>
        </w:rPr>
        <w:t>:</w:t>
      </w:r>
      <w:bookmarkEnd w:id="3709"/>
    </w:p>
    <w:p>
      <w:pPr>
        <w:pStyle w:val="BookText"/>
        <w:rPr/>
      </w:pPr>
      <w:r>
        <w:rPr>
          <w:rFonts w:ascii="IRNazanin" w:hAnsi="IRNazanin" w:eastAsia="IRNazanin"/>
          <w:color w:val="111111"/>
          <w:sz w:val="28"/>
          <w:sz w:val="28"/>
          <w:szCs w:val="28"/>
          <w:rtl w:val="true"/>
          <w:lang w:bidi="fa-IR"/>
        </w:rPr>
        <w:t>ثقة، قلیل الحدیث؛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710" w:name="__RefHeading___Toc6345079_417432637"/>
      <w:bookmarkStart w:id="3711" w:name="_Toc1670"/>
      <w:bookmarkEnd w:id="3710"/>
      <w:r>
        <w:rPr>
          <w:rtl w:val="true"/>
        </w:rPr>
        <w:t>محمد بن مسعود، الطائی</w:t>
      </w:r>
      <w:r>
        <w:rPr>
          <w:rtl w:val="true"/>
        </w:rPr>
        <w:t>:</w:t>
      </w:r>
      <w:bookmarkEnd w:id="3711"/>
    </w:p>
    <w:p>
      <w:pPr>
        <w:pStyle w:val="BookText"/>
        <w:rPr/>
      </w:pPr>
      <w:r>
        <w:rPr>
          <w:rFonts w:ascii="IRNazanin" w:hAnsi="IRNazanin" w:eastAsia="IRNazanin"/>
          <w:color w:val="111111"/>
          <w:sz w:val="28"/>
          <w:sz w:val="28"/>
          <w:szCs w:val="28"/>
          <w:rtl w:val="true"/>
          <w:lang w:bidi="fa-IR"/>
        </w:rPr>
        <w:t>کوفی؛ عربی، صمیم، ثقة، روی عن أبی عبد الله، و أبی الحسن علیهما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712" w:name="__RefHeading___Toc6345081_417432637"/>
      <w:bookmarkStart w:id="3713" w:name="_Toc1671"/>
      <w:bookmarkEnd w:id="3712"/>
      <w:r>
        <w:rPr>
          <w:rtl w:val="true"/>
        </w:rPr>
        <w:t>محمد بن مسعود بن محمد بن عیاش؛ السلمی، السمرقندی، أبو النضر المعروف بالعیاشی</w:t>
      </w:r>
      <w:r>
        <w:rPr>
          <w:rtl w:val="true"/>
        </w:rPr>
        <w:t>:</w:t>
      </w:r>
      <w:bookmarkEnd w:id="3713"/>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صدوق، عین، من عیون هذه الطائفة، و کبیرها، جلیل القدر، واسع الأخبار، بصیر بالروایة، مضطلع بها،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کثیرة، </w:t>
      </w:r>
      <w:bookmarkStart w:id="3714" w:name="pg12224_127367"/>
    </w:p>
    <w:p>
      <w:pPr>
        <w:pStyle w:val="BookText"/>
        <w:rPr/>
      </w:pPr>
      <w:bookmarkEnd w:id="3714"/>
      <w:r>
        <w:rPr>
          <w:rFonts w:ascii="IRNazanin" w:hAnsi="IRNazanin" w:eastAsia="IRNazanin"/>
          <w:color w:val="111111"/>
          <w:sz w:val="28"/>
          <w:sz w:val="28"/>
          <w:szCs w:val="28"/>
          <w:rtl w:val="true"/>
          <w:lang w:bidi="fa-IR"/>
        </w:rPr>
        <w:t>تزید علی مائتی مصنف، أنفق علی العلم و الحدیث، ترکة أبیه، سائرها، و کانت ثلاثمائة ألف دینار؛ قاله العلامة، و النجاشی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روی بإسناد ذکره إنفاق الترکة کما مر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داره کالمسجد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ناسخ، أو مقابل، أو قارئ، أو معلق، مملوءة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مائتی مصنف</w:t>
      </w:r>
      <w:r>
        <w:rPr>
          <w:rFonts w:eastAsia="IRNazanin" w:cs="IRNazanin"/>
          <w:color w:val="111111"/>
          <w:sz w:val="28"/>
          <w:szCs w:val="28"/>
          <w:rtl w:val="true"/>
          <w:lang w:bidi="fa-IR"/>
        </w:rPr>
        <w:t>.</w:t>
      </w:r>
    </w:p>
    <w:p>
      <w:pPr>
        <w:pStyle w:val="Heading6"/>
        <w:numPr>
          <w:ilvl w:val="5"/>
          <w:numId w:val="1"/>
        </w:numPr>
        <w:rPr/>
      </w:pPr>
      <w:bookmarkStart w:id="3715" w:name="__RefHeading___Toc6345083_417432637"/>
      <w:bookmarkStart w:id="3716" w:name="_Toc1672"/>
      <w:bookmarkEnd w:id="3715"/>
      <w:r>
        <w:rPr>
          <w:rtl w:val="true"/>
        </w:rPr>
        <w:t>محمد بن مسلم بن رباح؛ أبو جعفر؛ الأوقص؛ الطحان، مولی ثقیف؛ الأعور</w:t>
      </w:r>
      <w:r>
        <w:rPr>
          <w:rtl w:val="true"/>
        </w:rPr>
        <w:t>:</w:t>
      </w:r>
      <w:bookmarkEnd w:id="3716"/>
    </w:p>
    <w:p>
      <w:pPr>
        <w:pStyle w:val="BookText"/>
        <w:rPr/>
      </w:pPr>
      <w:r>
        <w:rPr>
          <w:rFonts w:ascii="IRNazanin" w:hAnsi="IRNazanin" w:eastAsia="IRNazanin"/>
          <w:color w:val="111111"/>
          <w:sz w:val="28"/>
          <w:sz w:val="28"/>
          <w:szCs w:val="28"/>
          <w:rtl w:val="true"/>
          <w:lang w:bidi="fa-IR"/>
        </w:rPr>
        <w:t>وجه أصحابنا بالکوفة، فقیه، ورع، صاحب أبا جعفر، و أبا عبد الله علیهما السلام، و روی عنهما، و کان من أوثق الناس؛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له مدحا بلیغا، و عده من أصحاب الإجماع، کما مر</w:t>
      </w:r>
      <w:r>
        <w:rPr>
          <w:rStyle w:val="FootnoteAnchor"/>
          <w:rtl w:val="true"/>
        </w:rPr>
        <w:footnoteReference w:id="446"/>
      </w:r>
      <w:r>
        <w:rPr>
          <w:rFonts w:ascii="Amiri" w:hAnsi="Amiri" w:eastAsia="Amiri" w:cs="Amiri"/>
          <w:color w:val="111111"/>
          <w:sz w:val="28"/>
          <w:sz w:val="28"/>
          <w:szCs w:val="28"/>
          <w:rtl w:val="true"/>
          <w:lang w:bidi="ar-SA"/>
        </w:rPr>
        <w:t>و نقله 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له ذما تقدم وجهه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شجر فی رأیی شی‌ء قط إلا سألت عنه أبا جعفر علیه السلام، حتی سألته عن ثلاثین ألف حدیث، و سألت أبا عبد الله علیه السلام عن ستة عشر ألف حدیث</w:t>
      </w:r>
      <w:r>
        <w:rPr>
          <w:rFonts w:eastAsia="IRNazanin" w:cs="IRNazanin"/>
          <w:color w:val="111111"/>
          <w:sz w:val="28"/>
          <w:szCs w:val="28"/>
          <w:rtl w:val="true"/>
          <w:lang w:bidi="fa-IR"/>
        </w:rPr>
        <w:t>.</w:t>
      </w:r>
    </w:p>
    <w:p>
      <w:pPr>
        <w:pStyle w:val="Heading6"/>
        <w:numPr>
          <w:ilvl w:val="5"/>
          <w:numId w:val="1"/>
        </w:numPr>
        <w:rPr/>
      </w:pPr>
      <w:bookmarkStart w:id="3717" w:name="__RefHeading___Toc6345085_417432637"/>
      <w:bookmarkStart w:id="3718" w:name="_Toc1673"/>
      <w:bookmarkEnd w:id="3717"/>
      <w:r>
        <w:rPr>
          <w:rtl w:val="true"/>
        </w:rPr>
        <w:t>محمد بن مسلمة</w:t>
      </w:r>
      <w:r>
        <w:rPr>
          <w:rtl w:val="true"/>
        </w:rPr>
        <w:t>:</w:t>
      </w:r>
      <w:bookmarkEnd w:id="3718"/>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کوفی، ثقة،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یرویه علی بن الحسن الطاطری، و غیره؛ قاله النجاشی، و نحوه العلامة</w:t>
      </w:r>
      <w:r>
        <w:rPr>
          <w:rFonts w:eastAsia="IRNazanin" w:cs="IRNazanin"/>
          <w:color w:val="111111"/>
          <w:sz w:val="28"/>
          <w:szCs w:val="28"/>
          <w:rtl w:val="true"/>
          <w:lang w:bidi="fa-IR"/>
        </w:rPr>
        <w:t xml:space="preserve">. </w:t>
      </w:r>
      <w:bookmarkStart w:id="3719" w:name="pg12224_127368"/>
    </w:p>
    <w:p>
      <w:pPr>
        <w:pStyle w:val="Heading6"/>
        <w:numPr>
          <w:ilvl w:val="5"/>
          <w:numId w:val="1"/>
        </w:numPr>
        <w:rPr/>
      </w:pPr>
      <w:bookmarkStart w:id="3720" w:name="__RefHeading___Toc6345087_417432637"/>
      <w:bookmarkStart w:id="3721" w:name="_Toc1674"/>
      <w:bookmarkEnd w:id="3719"/>
      <w:bookmarkEnd w:id="3720"/>
      <w:r>
        <w:rPr>
          <w:rtl w:val="true"/>
        </w:rPr>
        <w:t>محمد بن مصادف</w:t>
      </w:r>
      <w:r>
        <w:rPr>
          <w:rtl w:val="true"/>
        </w:rPr>
        <w:t>:</w:t>
      </w:r>
      <w:bookmarkEnd w:id="3721"/>
    </w:p>
    <w:p>
      <w:pPr>
        <w:pStyle w:val="BookText"/>
        <w:rPr/>
      </w:pPr>
      <w:r>
        <w:rPr>
          <w:rFonts w:ascii="IRNazanin" w:hAnsi="IRNazanin" w:eastAsia="IRNazanin"/>
          <w:color w:val="111111"/>
          <w:sz w:val="28"/>
          <w:sz w:val="28"/>
          <w:szCs w:val="28"/>
          <w:rtl w:val="true"/>
          <w:lang w:bidi="fa-IR"/>
        </w:rPr>
        <w:t>وثقه ابن الغضائری فی أحد کتابیه، و ضعفه فی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نقلهما العلامة، و توقف</w:t>
      </w:r>
      <w:r>
        <w:rPr>
          <w:rFonts w:eastAsia="Amiri" w:cs="Amiri" w:ascii="Amiri" w:hAnsi="Amiri"/>
          <w:color w:val="111111"/>
          <w:sz w:val="28"/>
          <w:szCs w:val="28"/>
          <w:rtl w:val="true"/>
          <w:lang w:bidi="ar-SA"/>
        </w:rPr>
        <w:t>.</w:t>
      </w:r>
    </w:p>
    <w:p>
      <w:pPr>
        <w:pStyle w:val="Heading6"/>
        <w:numPr>
          <w:ilvl w:val="5"/>
          <w:numId w:val="1"/>
        </w:numPr>
        <w:rPr/>
      </w:pPr>
      <w:bookmarkStart w:id="3722" w:name="__RefHeading___Toc6345089_417432637"/>
      <w:bookmarkStart w:id="3723" w:name="_Toc1675"/>
      <w:bookmarkEnd w:id="3722"/>
      <w:r>
        <w:rPr>
          <w:rtl w:val="true"/>
        </w:rPr>
        <w:t>محمد بن مصبح بن الصباح</w:t>
      </w:r>
      <w:r>
        <w:rPr>
          <w:rtl w:val="true"/>
        </w:rPr>
        <w:t>:</w:t>
      </w:r>
      <w:bookmarkEnd w:id="3723"/>
    </w:p>
    <w:p>
      <w:pPr>
        <w:pStyle w:val="BookText"/>
        <w:rPr/>
      </w:pPr>
      <w:r>
        <w:rPr>
          <w:rFonts w:ascii="IRNazanin" w:hAnsi="IRNazanin" w:eastAsia="IRNazanin"/>
          <w:color w:val="111111"/>
          <w:sz w:val="28"/>
          <w:sz w:val="28"/>
          <w:szCs w:val="28"/>
          <w:rtl w:val="true"/>
          <w:lang w:bidi="fa-IR"/>
        </w:rPr>
        <w:t>کوفی،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724" w:name="__RefHeading___Toc6345091_417432637"/>
      <w:bookmarkStart w:id="3725" w:name="_Toc1676"/>
      <w:bookmarkEnd w:id="3724"/>
      <w:r>
        <w:rPr>
          <w:rtl w:val="true"/>
        </w:rPr>
        <w:t>محمد بن مفضل بن قیس بن رمانة، الأشعری</w:t>
      </w:r>
      <w:r>
        <w:rPr>
          <w:rtl w:val="true"/>
        </w:rPr>
        <w:t>:</w:t>
      </w:r>
      <w:bookmarkEnd w:id="3725"/>
    </w:p>
    <w:p>
      <w:pPr>
        <w:pStyle w:val="BookText"/>
        <w:rPr/>
      </w:pPr>
      <w:r>
        <w:rPr>
          <w:rFonts w:ascii="IRNazanin" w:hAnsi="IRNazanin" w:eastAsia="IRNazanin"/>
          <w:color w:val="111111"/>
          <w:sz w:val="28"/>
          <w:sz w:val="28"/>
          <w:szCs w:val="28"/>
          <w:rtl w:val="true"/>
          <w:lang w:bidi="fa-IR"/>
        </w:rPr>
        <w:t>عربی، یکنی أبا جعفر، ثقة، من أصحابنا الکوفیین، ذکره أبو العباس؛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726" w:name="__RefHeading___Toc6345093_417432637"/>
      <w:bookmarkStart w:id="3727" w:name="_Toc1677"/>
      <w:bookmarkEnd w:id="3726"/>
      <w:r>
        <w:rPr>
          <w:rtl w:val="true"/>
        </w:rPr>
        <w:t>محمد بن منصور؛ بزرج</w:t>
      </w:r>
      <w:r>
        <w:rPr>
          <w:rtl w:val="true"/>
        </w:rPr>
        <w:t>:</w:t>
      </w:r>
      <w:bookmarkEnd w:id="3727"/>
    </w:p>
    <w:p>
      <w:pPr>
        <w:pStyle w:val="BookText"/>
        <w:rPr/>
      </w:pPr>
      <w:r>
        <w:rPr>
          <w:rFonts w:ascii="IRNazanin" w:hAnsi="IRNazanin" w:eastAsia="IRNazanin"/>
          <w:color w:val="111111"/>
          <w:sz w:val="28"/>
          <w:sz w:val="28"/>
          <w:szCs w:val="28"/>
          <w:rtl w:val="true"/>
          <w:lang w:bidi="fa-IR"/>
        </w:rPr>
        <w:t>کوفی،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728" w:name="__RefHeading___Toc6345095_417432637"/>
      <w:bookmarkStart w:id="3729" w:name="_Toc1678"/>
      <w:bookmarkEnd w:id="3728"/>
      <w:r>
        <w:rPr>
          <w:rtl w:val="true"/>
        </w:rPr>
        <w:t>محمد بن موسی؛ أبو جعفر؛ لقبه</w:t>
      </w:r>
      <w:r>
        <w:rPr>
          <w:rtl w:val="true"/>
        </w:rPr>
        <w:t xml:space="preserve">" </w:t>
      </w:r>
      <w:r>
        <w:rPr>
          <w:rtl w:val="true"/>
        </w:rPr>
        <w:t>خورا</w:t>
      </w:r>
      <w:r>
        <w:rPr>
          <w:rtl w:val="true"/>
        </w:rPr>
        <w:t>":</w:t>
      </w:r>
      <w:bookmarkEnd w:id="3729"/>
    </w:p>
    <w:p>
      <w:pPr>
        <w:pStyle w:val="BookText"/>
        <w:rPr/>
      </w:pPr>
      <w:r>
        <w:rPr>
          <w:rFonts w:ascii="IRNazanin" w:hAnsi="IRNazanin" w:eastAsia="IRNazanin"/>
          <w:color w:val="111111"/>
          <w:sz w:val="28"/>
          <w:sz w:val="28"/>
          <w:szCs w:val="28"/>
          <w:rtl w:val="true"/>
          <w:lang w:bidi="fa-IR"/>
        </w:rPr>
        <w:t>کوفی،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730" w:name="__RefHeading___Toc6345097_417432637"/>
      <w:bookmarkStart w:id="3731" w:name="_Toc1679"/>
      <w:bookmarkEnd w:id="3730"/>
      <w:r>
        <w:rPr>
          <w:rtl w:val="true"/>
        </w:rPr>
        <w:t>محمد بن موسی بن جعفر علیه السلام</w:t>
      </w:r>
      <w:r>
        <w:rPr>
          <w:rtl w:val="true"/>
        </w:rPr>
        <w:t>:</w:t>
      </w:r>
      <w:bookmarkEnd w:id="3731"/>
    </w:p>
    <w:p>
      <w:pPr>
        <w:pStyle w:val="BookText"/>
        <w:rPr/>
      </w:pPr>
      <w:r>
        <w:rPr>
          <w:rFonts w:ascii="IRNazanin" w:hAnsi="IRNazanin" w:eastAsia="IRNazanin"/>
          <w:color w:val="111111"/>
          <w:sz w:val="28"/>
          <w:sz w:val="28"/>
          <w:szCs w:val="28"/>
          <w:rtl w:val="true"/>
          <w:lang w:bidi="fa-IR"/>
        </w:rPr>
        <w:t xml:space="preserve">من أهل الفضل، و الصلاح؛ قاله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لیله کله یتوضأ و یصلی</w:t>
      </w:r>
      <w:r>
        <w:rPr>
          <w:rFonts w:eastAsia="IRNazanin" w:cs="IRNazanin"/>
          <w:color w:val="111111"/>
          <w:sz w:val="28"/>
          <w:szCs w:val="28"/>
          <w:rtl w:val="true"/>
          <w:lang w:bidi="fa-IR"/>
        </w:rPr>
        <w:t>.</w:t>
      </w:r>
    </w:p>
    <w:p>
      <w:pPr>
        <w:pStyle w:val="Heading6"/>
        <w:numPr>
          <w:ilvl w:val="5"/>
          <w:numId w:val="1"/>
        </w:numPr>
        <w:rPr/>
      </w:pPr>
      <w:bookmarkStart w:id="3732" w:name="__RefHeading___Toc6345099_417432637"/>
      <w:bookmarkStart w:id="3733" w:name="_Toc1680"/>
      <w:bookmarkEnd w:id="3732"/>
      <w:r>
        <w:rPr>
          <w:rtl w:val="true"/>
        </w:rPr>
        <w:t>محمد بن موسی بن المتوکل</w:t>
      </w:r>
      <w:r>
        <w:rPr>
          <w:rtl w:val="true"/>
        </w:rPr>
        <w:t>:</w:t>
      </w:r>
      <w:bookmarkEnd w:id="3733"/>
    </w:p>
    <w:p>
      <w:pPr>
        <w:pStyle w:val="BookText"/>
        <w:rPr/>
      </w:pPr>
      <w:r>
        <w:rPr>
          <w:rFonts w:ascii="Amiri" w:hAnsi="Amiri" w:eastAsia="Amiri" w:cs="Amiri"/>
          <w:color w:val="111111"/>
          <w:sz w:val="28"/>
          <w:sz w:val="28"/>
          <w:szCs w:val="28"/>
          <w:rtl w:val="true"/>
          <w:lang w:bidi="ar-SA"/>
        </w:rPr>
        <w:t>ثقة؛ قاله العلامة، و ابن داود</w:t>
      </w:r>
      <w:r>
        <w:rPr>
          <w:rFonts w:eastAsia="Amiri" w:cs="Amiri" w:ascii="Amiri" w:hAnsi="Amiri"/>
          <w:color w:val="111111"/>
          <w:sz w:val="28"/>
          <w:szCs w:val="28"/>
          <w:rtl w:val="true"/>
          <w:lang w:bidi="ar-SA"/>
        </w:rPr>
        <w:t>.</w:t>
      </w:r>
    </w:p>
    <w:p>
      <w:pPr>
        <w:pStyle w:val="Heading6"/>
        <w:numPr>
          <w:ilvl w:val="5"/>
          <w:numId w:val="1"/>
        </w:numPr>
        <w:rPr/>
      </w:pPr>
      <w:bookmarkStart w:id="3734" w:name="__RefHeading___Toc6345101_417432637"/>
      <w:bookmarkStart w:id="3735" w:name="_Toc1681"/>
      <w:bookmarkEnd w:id="3734"/>
      <w:r>
        <w:rPr>
          <w:rtl w:val="true"/>
        </w:rPr>
        <w:t>محمد بن موسی؛ النیسابوری</w:t>
      </w:r>
      <w:r>
        <w:rPr>
          <w:rtl w:val="true"/>
        </w:rPr>
        <w:t>:</w:t>
      </w:r>
      <w:bookmarkEnd w:id="3735"/>
    </w:p>
    <w:p>
      <w:pPr>
        <w:pStyle w:val="BookText"/>
        <w:rPr/>
      </w:pPr>
      <w:r>
        <w:rPr>
          <w:rFonts w:ascii="IRNazanin" w:hAnsi="IRNazanin" w:eastAsia="IRNazanin"/>
          <w:color w:val="111111"/>
          <w:sz w:val="28"/>
          <w:sz w:val="28"/>
          <w:szCs w:val="28"/>
          <w:rtl w:val="true"/>
          <w:lang w:bidi="fa-IR"/>
        </w:rPr>
        <w:t>روی الکشی مدحه</w:t>
      </w:r>
      <w:r>
        <w:rPr>
          <w:rFonts w:eastAsia="IRNazanin" w:cs="IRNazanin"/>
          <w:color w:val="111111"/>
          <w:sz w:val="28"/>
          <w:szCs w:val="28"/>
          <w:rtl w:val="true"/>
          <w:lang w:bidi="fa-IR"/>
        </w:rPr>
        <w:t>.</w:t>
      </w:r>
    </w:p>
    <w:p>
      <w:pPr>
        <w:pStyle w:val="Heading6"/>
        <w:numPr>
          <w:ilvl w:val="5"/>
          <w:numId w:val="1"/>
        </w:numPr>
        <w:rPr/>
      </w:pPr>
      <w:bookmarkStart w:id="3736" w:name="__RefHeading___Toc6345103_417432637"/>
      <w:bookmarkStart w:id="3737" w:name="_Toc1682"/>
      <w:bookmarkEnd w:id="3736"/>
      <w:r>
        <w:rPr>
          <w:rtl w:val="true"/>
        </w:rPr>
        <w:t>محمد بن مهاجر بن عبید؛ الأزدی</w:t>
      </w:r>
      <w:r>
        <w:rPr>
          <w:rtl w:val="true"/>
        </w:rPr>
        <w:t>:</w:t>
      </w:r>
      <w:bookmarkEnd w:id="3737"/>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 ثقة؛ قاله العلامة، و ابن داود، و النجاشی، و الشیخ فی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 xml:space="preserve">. </w:t>
      </w:r>
      <w:bookmarkStart w:id="3738" w:name="pg12224_127369"/>
    </w:p>
    <w:p>
      <w:pPr>
        <w:pStyle w:val="Heading6"/>
        <w:numPr>
          <w:ilvl w:val="5"/>
          <w:numId w:val="1"/>
        </w:numPr>
        <w:rPr/>
      </w:pPr>
      <w:bookmarkStart w:id="3739" w:name="__RefHeading___Toc6345105_417432637"/>
      <w:bookmarkStart w:id="3740" w:name="_Toc1683"/>
      <w:bookmarkEnd w:id="3738"/>
      <w:bookmarkEnd w:id="3739"/>
      <w:r>
        <w:rPr>
          <w:rtl w:val="true"/>
        </w:rPr>
        <w:t>محمد بن میسر بن عبد العزیز؛ النخعی، بیاع الزطی</w:t>
      </w:r>
      <w:r>
        <w:rPr>
          <w:rtl w:val="true"/>
        </w:rPr>
        <w:t>:</w:t>
      </w:r>
      <w:bookmarkEnd w:id="3740"/>
    </w:p>
    <w:p>
      <w:pPr>
        <w:pStyle w:val="BookText"/>
        <w:rPr/>
      </w:pPr>
      <w:r>
        <w:rPr>
          <w:rFonts w:ascii="IRNazanin" w:hAnsi="IRNazanin" w:eastAsia="IRNazanin"/>
          <w:color w:val="111111"/>
          <w:sz w:val="28"/>
          <w:sz w:val="28"/>
          <w:szCs w:val="28"/>
          <w:rtl w:val="true"/>
          <w:lang w:bidi="fa-IR"/>
        </w:rPr>
        <w:t>کوفی، ثقة، روی أبوه عن أبی جعفر، و أبی عبد الله علیهما السلام، و روی هو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741" w:name="__RefHeading___Toc6345107_417432637"/>
      <w:bookmarkStart w:id="3742" w:name="_Toc1684"/>
      <w:bookmarkEnd w:id="3741"/>
      <w:r>
        <w:rPr>
          <w:rtl w:val="true"/>
        </w:rPr>
        <w:t>محمد بن نافع</w:t>
      </w:r>
      <w:r>
        <w:rPr>
          <w:rtl w:val="true"/>
        </w:rPr>
        <w:t>:</w:t>
      </w:r>
      <w:bookmarkEnd w:id="3742"/>
    </w:p>
    <w:p>
      <w:pPr>
        <w:pStyle w:val="BookText"/>
        <w:rPr/>
      </w:pPr>
      <w:r>
        <w:rPr>
          <w:rFonts w:ascii="IRNazanin" w:hAnsi="IRNazanin" w:eastAsia="IRNazanin"/>
          <w:color w:val="111111"/>
          <w:sz w:val="28"/>
          <w:sz w:val="28"/>
          <w:szCs w:val="28"/>
          <w:rtl w:val="true"/>
          <w:lang w:bidi="fa-IR"/>
        </w:rPr>
        <w:t>ثقة، کوفی، قلیل الحدیث؛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743" w:name="__RefHeading___Toc6345109_417432637"/>
      <w:bookmarkStart w:id="3744" w:name="_Toc1685"/>
      <w:bookmarkEnd w:id="3743"/>
      <w:r>
        <w:rPr>
          <w:rtl w:val="true"/>
        </w:rPr>
        <w:t>محمد بن نصیر؛ من أهل کش</w:t>
      </w:r>
      <w:r>
        <w:rPr>
          <w:rtl w:val="true"/>
        </w:rPr>
        <w:t>:</w:t>
      </w:r>
      <w:bookmarkEnd w:id="3744"/>
    </w:p>
    <w:p>
      <w:pPr>
        <w:pStyle w:val="BookText"/>
        <w:rPr/>
      </w:pPr>
      <w:r>
        <w:rPr>
          <w:rFonts w:ascii="IRNazanin" w:hAnsi="IRNazanin" w:eastAsia="IRNazanin"/>
          <w:color w:val="111111"/>
          <w:sz w:val="28"/>
          <w:sz w:val="28"/>
          <w:szCs w:val="28"/>
          <w:rtl w:val="true"/>
          <w:lang w:bidi="fa-IR"/>
        </w:rPr>
        <w:t>ثقة، جلیل القدر، کثیر العلم، روی عنه أبو عمرو الکشی؛ قاله الشیخ، و العلامة</w:t>
      </w:r>
      <w:r>
        <w:rPr>
          <w:rFonts w:eastAsia="IRNazanin" w:cs="IRNazanin"/>
          <w:color w:val="111111"/>
          <w:sz w:val="28"/>
          <w:szCs w:val="28"/>
          <w:rtl w:val="true"/>
          <w:lang w:bidi="fa-IR"/>
        </w:rPr>
        <w:t>.</w:t>
      </w:r>
    </w:p>
    <w:p>
      <w:pPr>
        <w:pStyle w:val="Heading6"/>
        <w:numPr>
          <w:ilvl w:val="5"/>
          <w:numId w:val="1"/>
        </w:numPr>
        <w:rPr/>
      </w:pPr>
      <w:bookmarkStart w:id="3745" w:name="__RefHeading___Toc6345111_417432637"/>
      <w:bookmarkStart w:id="3746" w:name="_Toc1686"/>
      <w:bookmarkEnd w:id="3745"/>
      <w:r>
        <w:rPr>
          <w:rtl w:val="true"/>
        </w:rPr>
        <w:t>محمد بن الولید؛ الخزاز؛ البجلی؛ أبو جعفر؛ الکوفی</w:t>
      </w:r>
      <w:r>
        <w:rPr>
          <w:rtl w:val="true"/>
        </w:rPr>
        <w:t>:</w:t>
      </w:r>
      <w:bookmarkEnd w:id="3746"/>
    </w:p>
    <w:p>
      <w:pPr>
        <w:pStyle w:val="BookText"/>
        <w:rPr/>
      </w:pPr>
      <w:r>
        <w:rPr>
          <w:rFonts w:ascii="IRNazanin" w:hAnsi="IRNazanin" w:eastAsia="IRNazanin"/>
          <w:color w:val="111111"/>
          <w:sz w:val="28"/>
          <w:sz w:val="28"/>
          <w:szCs w:val="28"/>
          <w:rtl w:val="true"/>
          <w:lang w:bidi="fa-IR"/>
        </w:rPr>
        <w:t>محمد بن الولید؛ الخزاز</w:t>
      </w:r>
      <w:r>
        <w:rPr>
          <w:rStyle w:val="FootnoteAnchor"/>
          <w:rtl w:val="true"/>
        </w:rPr>
        <w:footnoteReference w:id="447"/>
      </w:r>
      <w:r>
        <w:rPr>
          <w:rFonts w:ascii="IRNazanin" w:hAnsi="IRNazanin" w:eastAsia="IRNazanin"/>
          <w:color w:val="111111"/>
          <w:sz w:val="28"/>
          <w:sz w:val="28"/>
          <w:szCs w:val="28"/>
          <w:rtl w:val="true"/>
          <w:lang w:bidi="fa-IR"/>
        </w:rPr>
        <w:t>البجلی؛ أبو جعفر؛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عین، نقی الحدیث، ذکره الجماعة بهذا؛ 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الکشی بعد ذکره مع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کلهم فطحیة، و هم من أجلة العلماء، و الفقهاء، و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نقلهما العلامة، و حکم بالاتحاد</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47" w:name="__RefHeading___Toc6345113_417432637"/>
      <w:bookmarkStart w:id="3748" w:name="_Toc1687"/>
      <w:bookmarkEnd w:id="3747"/>
      <w:r>
        <w:rPr>
          <w:rtl w:val="true"/>
        </w:rPr>
        <w:t>محمد بن وهبان، أبو عبد الله، الدبیلی، ساکن البصرة</w:t>
      </w:r>
      <w:r>
        <w:rPr>
          <w:rtl w:val="true"/>
        </w:rPr>
        <w:t>:</w:t>
      </w:r>
      <w:bookmarkEnd w:id="3748"/>
    </w:p>
    <w:p>
      <w:pPr>
        <w:pStyle w:val="BookText"/>
        <w:rPr/>
      </w:pPr>
      <w:r>
        <w:rPr>
          <w:rFonts w:ascii="IRNazanin" w:hAnsi="IRNazanin" w:eastAsia="IRNazanin"/>
          <w:color w:val="111111"/>
          <w:sz w:val="28"/>
          <w:sz w:val="28"/>
          <w:szCs w:val="28"/>
          <w:rtl w:val="true"/>
          <w:lang w:bidi="fa-IR"/>
        </w:rPr>
        <w:t>ثقة، من أصحابنا، واضح الروایة، قلیل التخلیط؛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749" w:name="__RefHeading___Toc6345115_417432637"/>
      <w:bookmarkStart w:id="3750" w:name="_Toc1688"/>
      <w:bookmarkEnd w:id="3749"/>
      <w:r>
        <w:rPr>
          <w:rtl w:val="true"/>
        </w:rPr>
        <w:t>محمد بن همام؛ البغدادی؛ یکنی أبا علی و همام یکنی أبا بکر</w:t>
      </w:r>
      <w:r>
        <w:rPr>
          <w:rtl w:val="true"/>
        </w:rPr>
        <w:t>-:</w:t>
      </w:r>
      <w:bookmarkEnd w:id="3750"/>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جلیل القدر، ثقة؛ قاله الشیخ</w:t>
      </w:r>
      <w:r>
        <w:rPr>
          <w:rFonts w:eastAsia="IRNazanin" w:cs="IRNazanin"/>
          <w:color w:val="111111"/>
          <w:sz w:val="28"/>
          <w:szCs w:val="28"/>
          <w:rtl w:val="true"/>
          <w:lang w:bidi="fa-IR"/>
        </w:rPr>
        <w:t xml:space="preserve">. </w:t>
      </w:r>
      <w:bookmarkStart w:id="3751" w:name="pg12224_127370"/>
    </w:p>
    <w:p>
      <w:pPr>
        <w:pStyle w:val="BookText"/>
        <w:rPr/>
      </w:pPr>
      <w:bookmarkEnd w:id="3751"/>
      <w:r>
        <w:rPr>
          <w:rFonts w:ascii="IRNazanin" w:hAnsi="IRNazanin" w:eastAsia="IRNazanin"/>
          <w:color w:val="111111"/>
          <w:sz w:val="28"/>
          <w:sz w:val="28"/>
          <w:szCs w:val="28"/>
          <w:rtl w:val="true"/>
          <w:lang w:bidi="fa-IR"/>
        </w:rPr>
        <w:t>و قال النجاشی، و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شیخ من أصحابنا، و متقدمهم، له منزلة عظیمة، کثیر الحدیث، جلیل القدر،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ابن شهرآشوب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بکر</w:t>
      </w:r>
      <w:r>
        <w:rPr>
          <w:rFonts w:eastAsia="IRNazanin" w:cs="IRNazanin"/>
          <w:color w:val="111111"/>
          <w:sz w:val="28"/>
          <w:szCs w:val="28"/>
          <w:rtl w:val="true"/>
          <w:lang w:bidi="fa-IR"/>
        </w:rPr>
        <w:t>.</w:t>
      </w:r>
    </w:p>
    <w:p>
      <w:pPr>
        <w:pStyle w:val="Heading6"/>
        <w:numPr>
          <w:ilvl w:val="5"/>
          <w:numId w:val="1"/>
        </w:numPr>
        <w:rPr/>
      </w:pPr>
      <w:bookmarkStart w:id="3752" w:name="__RefHeading___Toc6345117_417432637"/>
      <w:bookmarkStart w:id="3753" w:name="_Toc1689"/>
      <w:bookmarkEnd w:id="3752"/>
      <w:r>
        <w:rPr>
          <w:rtl w:val="true"/>
        </w:rPr>
        <w:t>محمد بن الهیثم؛ العجلی</w:t>
      </w:r>
      <w:r>
        <w:rPr>
          <w:rtl w:val="true"/>
        </w:rPr>
        <w:t>:</w:t>
      </w:r>
      <w:bookmarkEnd w:id="3753"/>
    </w:p>
    <w:p>
      <w:pPr>
        <w:pStyle w:val="BookText"/>
        <w:rPr/>
      </w:pPr>
      <w:r>
        <w:rPr>
          <w:rFonts w:ascii="IRNazanin" w:hAnsi="IRNazanin" w:eastAsia="IRNazanin"/>
          <w:color w:val="111111"/>
          <w:sz w:val="28"/>
          <w:sz w:val="28"/>
          <w:szCs w:val="28"/>
          <w:rtl w:val="true"/>
          <w:lang w:bidi="fa-IR"/>
        </w:rPr>
        <w:t>ثقة؛ قاله العلامة، و ابن داود، و النجاشی فی ابن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أحمد</w:t>
      </w:r>
      <w:r>
        <w:rPr>
          <w:rFonts w:eastAsia="IRNazanin" w:cs="IRNazanin"/>
          <w:color w:val="111111"/>
          <w:sz w:val="28"/>
          <w:szCs w:val="28"/>
          <w:rtl w:val="true"/>
          <w:lang w:bidi="fa-IR"/>
        </w:rPr>
        <w:t>.</w:t>
      </w:r>
    </w:p>
    <w:p>
      <w:pPr>
        <w:pStyle w:val="Heading6"/>
        <w:numPr>
          <w:ilvl w:val="5"/>
          <w:numId w:val="1"/>
        </w:numPr>
        <w:rPr/>
      </w:pPr>
      <w:bookmarkStart w:id="3754" w:name="__RefHeading___Toc6345119_417432637"/>
      <w:bookmarkStart w:id="3755" w:name="_Toc1690"/>
      <w:bookmarkEnd w:id="3754"/>
      <w:r>
        <w:rPr>
          <w:rtl w:val="true"/>
        </w:rPr>
        <w:t>محمد بن الهیثم ابن عروة؛ التمیمی</w:t>
      </w:r>
      <w:r>
        <w:rPr>
          <w:rtl w:val="true"/>
        </w:rPr>
        <w:t>:</w:t>
      </w:r>
      <w:bookmarkEnd w:id="3755"/>
    </w:p>
    <w:p>
      <w:pPr>
        <w:pStyle w:val="BookText"/>
        <w:rPr/>
      </w:pPr>
      <w:r>
        <w:rPr>
          <w:rFonts w:ascii="IRNazanin" w:hAnsi="IRNazanin" w:eastAsia="IRNazanin"/>
          <w:color w:val="111111"/>
          <w:sz w:val="28"/>
          <w:sz w:val="28"/>
          <w:szCs w:val="28"/>
          <w:rtl w:val="true"/>
          <w:lang w:bidi="fa-IR"/>
        </w:rPr>
        <w:t>کوفی، ثقة، روی أبوه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756" w:name="__RefHeading___Toc6345121_417432637"/>
      <w:bookmarkStart w:id="3757" w:name="_Toc1691"/>
      <w:bookmarkEnd w:id="3756"/>
      <w:r>
        <w:rPr>
          <w:rtl w:val="true"/>
        </w:rPr>
        <w:t>محمد بن یحیی؛ أبو جعفر؛ العطار؛ القمی</w:t>
      </w:r>
      <w:r>
        <w:rPr>
          <w:rtl w:val="true"/>
        </w:rPr>
        <w:t>:</w:t>
      </w:r>
      <w:bookmarkEnd w:id="3757"/>
    </w:p>
    <w:p>
      <w:pPr>
        <w:pStyle w:val="BookText"/>
        <w:rPr/>
      </w:pPr>
      <w:r>
        <w:rPr>
          <w:rFonts w:ascii="IRNazanin" w:hAnsi="IRNazanin" w:eastAsia="IRNazanin"/>
          <w:color w:val="111111"/>
          <w:sz w:val="28"/>
          <w:sz w:val="28"/>
          <w:szCs w:val="28"/>
          <w:rtl w:val="true"/>
          <w:lang w:bidi="fa-IR"/>
        </w:rPr>
        <w:t>شیخ أصحابنا فی زمانه، ثقة، عین، کثیر الحدیث؛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758" w:name="__RefHeading___Toc6345123_417432637"/>
      <w:bookmarkStart w:id="3759" w:name="_Toc1692"/>
      <w:bookmarkEnd w:id="3758"/>
      <w:r>
        <w:rPr>
          <w:rtl w:val="true"/>
        </w:rPr>
        <w:t>محمد بن یحیی، الخزاز</w:t>
      </w:r>
      <w:r>
        <w:rPr>
          <w:rtl w:val="true"/>
        </w:rPr>
        <w:t>:</w:t>
      </w:r>
      <w:bookmarkEnd w:id="3759"/>
    </w:p>
    <w:p>
      <w:pPr>
        <w:pStyle w:val="BookText"/>
        <w:rPr/>
      </w:pPr>
      <w:r>
        <w:rPr>
          <w:rFonts w:ascii="IRNazanin" w:hAnsi="IRNazanin" w:eastAsia="IRNazanin"/>
          <w:color w:val="111111"/>
          <w:sz w:val="28"/>
          <w:sz w:val="28"/>
          <w:szCs w:val="28"/>
          <w:rtl w:val="true"/>
          <w:lang w:bidi="fa-IR"/>
        </w:rPr>
        <w:t>کوفی، روی عن أبی عبد الله علیه السلام، ثقة، عین؛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760" w:name="__RefHeading___Toc6345125_417432637"/>
      <w:bookmarkStart w:id="3761" w:name="_Toc1693"/>
      <w:bookmarkEnd w:id="3760"/>
      <w:r>
        <w:rPr>
          <w:rtl w:val="true"/>
        </w:rPr>
        <w:t>محمد بن یحیی بن سلیم‌؛ الخثعمی؛ أخو</w:t>
      </w:r>
      <w:r>
        <w:rPr>
          <w:rtl w:val="true"/>
        </w:rPr>
        <w:t xml:space="preserve">:" </w:t>
      </w:r>
      <w:r>
        <w:rPr>
          <w:rtl w:val="true"/>
        </w:rPr>
        <w:t>مغلس</w:t>
      </w:r>
      <w:r>
        <w:rPr>
          <w:rtl w:val="true"/>
        </w:rPr>
        <w:t>":</w:t>
      </w:r>
      <w:bookmarkEnd w:id="3761"/>
    </w:p>
    <w:p>
      <w:pPr>
        <w:pStyle w:val="BookText"/>
        <w:rPr/>
      </w:pPr>
      <w:r>
        <w:rPr>
          <w:rFonts w:ascii="IRNazanin" w:hAnsi="IRNazanin" w:eastAsia="IRNazanin"/>
          <w:color w:val="111111"/>
          <w:sz w:val="28"/>
          <w:sz w:val="28"/>
          <w:szCs w:val="28"/>
          <w:rtl w:val="true"/>
          <w:lang w:bidi="fa-IR"/>
        </w:rPr>
        <w:t>محمد بن یحیی بن سلیم‌</w:t>
      </w:r>
      <w:r>
        <w:rPr>
          <w:rStyle w:val="FootnoteAnchor"/>
          <w:rtl w:val="true"/>
        </w:rPr>
        <w:footnoteReference w:id="449"/>
      </w:r>
      <w:r>
        <w:rPr>
          <w:rFonts w:ascii="IRNazanin" w:hAnsi="IRNazanin" w:eastAsia="IRNazanin"/>
          <w:color w:val="111111"/>
          <w:sz w:val="28"/>
          <w:sz w:val="28"/>
          <w:szCs w:val="28"/>
          <w:rtl w:val="true"/>
          <w:lang w:bidi="fa-IR"/>
        </w:rPr>
        <w:t>الخثعمی؛ أخو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 ثقة،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762" w:name="__RefHeading___Toc6345127_417432637"/>
      <w:bookmarkStart w:id="3763" w:name="_Toc1694"/>
      <w:bookmarkEnd w:id="3762"/>
      <w:r>
        <w:rPr>
          <w:rtl w:val="true"/>
        </w:rPr>
        <w:t>محمد بن یزداد</w:t>
      </w:r>
      <w:r>
        <w:rPr>
          <w:rtl w:val="true"/>
        </w:rPr>
        <w:t>:</w:t>
      </w:r>
      <w:bookmarkEnd w:id="3763"/>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 به؛ قاله الکشی، عن العیاشی، و نقله العلامة</w:t>
      </w:r>
      <w:r>
        <w:rPr>
          <w:rFonts w:eastAsia="IRNazanin" w:cs="IRNazanin"/>
          <w:color w:val="111111"/>
          <w:sz w:val="28"/>
          <w:szCs w:val="28"/>
          <w:rtl w:val="true"/>
          <w:lang w:bidi="fa-IR"/>
        </w:rPr>
        <w:t xml:space="preserve">. </w:t>
      </w:r>
      <w:bookmarkStart w:id="3764" w:name="pg12224_127371"/>
    </w:p>
    <w:p>
      <w:pPr>
        <w:pStyle w:val="Heading6"/>
        <w:numPr>
          <w:ilvl w:val="5"/>
          <w:numId w:val="1"/>
        </w:numPr>
        <w:rPr/>
      </w:pPr>
      <w:bookmarkStart w:id="3765" w:name="__RefHeading___Toc6345129_417432637"/>
      <w:bookmarkStart w:id="3766" w:name="_Toc1695"/>
      <w:bookmarkEnd w:id="3764"/>
      <w:bookmarkEnd w:id="3765"/>
      <w:r>
        <w:rPr>
          <w:rtl w:val="true"/>
        </w:rPr>
        <w:t>محمد بن یعقوب بن إسحاق؛ أبو جعفر؛ الکلینی</w:t>
      </w:r>
      <w:r>
        <w:rPr>
          <w:rtl w:val="true"/>
        </w:rPr>
        <w:t>:</w:t>
      </w:r>
      <w:bookmarkEnd w:id="3766"/>
    </w:p>
    <w:p>
      <w:pPr>
        <w:pStyle w:val="BookText"/>
        <w:rPr/>
      </w:pPr>
      <w:r>
        <w:rPr>
          <w:rFonts w:ascii="IRNazanin" w:hAnsi="IRNazanin" w:eastAsia="IRNazanin"/>
          <w:color w:val="111111"/>
          <w:sz w:val="28"/>
          <w:sz w:val="28"/>
          <w:szCs w:val="28"/>
          <w:rtl w:val="true"/>
          <w:lang w:bidi="fa-IR"/>
        </w:rPr>
        <w:t xml:space="preserve">شیخ أصحابنا فی وقته، بالری، و وجههم، و کان أوثق الناس فی الحدیث، و أثبتهم،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عشرین سنة؛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عارف بالأخبار، جلیل القدر</w:t>
      </w:r>
      <w:r>
        <w:rPr>
          <w:rFonts w:eastAsia="IRNazanin" w:cs="IRNazanin"/>
          <w:color w:val="111111"/>
          <w:sz w:val="28"/>
          <w:szCs w:val="28"/>
          <w:rtl w:val="true"/>
          <w:lang w:bidi="fa-IR"/>
        </w:rPr>
        <w:t>.</w:t>
      </w:r>
    </w:p>
    <w:p>
      <w:pPr>
        <w:pStyle w:val="Heading6"/>
        <w:numPr>
          <w:ilvl w:val="5"/>
          <w:numId w:val="1"/>
        </w:numPr>
        <w:rPr/>
      </w:pPr>
      <w:bookmarkStart w:id="3767" w:name="__RefHeading___Toc6345131_417432637"/>
      <w:bookmarkStart w:id="3768" w:name="_Toc1696"/>
      <w:bookmarkEnd w:id="3767"/>
      <w:r>
        <w:rPr>
          <w:rtl w:val="true"/>
        </w:rPr>
        <w:t>محمد بن یوسف؛ الصنعانی</w:t>
      </w:r>
      <w:r>
        <w:rPr>
          <w:rtl w:val="true"/>
        </w:rPr>
        <w:t>:</w:t>
      </w:r>
      <w:bookmarkEnd w:id="3768"/>
    </w:p>
    <w:p>
      <w:pPr>
        <w:pStyle w:val="BookText"/>
        <w:rPr/>
      </w:pPr>
      <w:r>
        <w:rPr>
          <w:rFonts w:ascii="IRNazanin" w:hAnsi="IRNazanin" w:eastAsia="IRNazanin"/>
          <w:color w:val="111111"/>
          <w:sz w:val="28"/>
          <w:sz w:val="28"/>
          <w:szCs w:val="28"/>
          <w:rtl w:val="true"/>
          <w:lang w:bidi="fa-IR"/>
        </w:rPr>
        <w:t>روی عن أبی عبد الله علیه السلام، ثقة، عین؛ قاله العلّامة، و النجاشی</w:t>
      </w:r>
      <w:r>
        <w:rPr>
          <w:rFonts w:eastAsia="IRNazanin" w:cs="IRNazanin"/>
          <w:color w:val="111111"/>
          <w:sz w:val="28"/>
          <w:szCs w:val="28"/>
          <w:rtl w:val="true"/>
          <w:lang w:bidi="fa-IR"/>
        </w:rPr>
        <w:t>.</w:t>
      </w:r>
    </w:p>
    <w:p>
      <w:pPr>
        <w:pStyle w:val="Heading6"/>
        <w:numPr>
          <w:ilvl w:val="5"/>
          <w:numId w:val="1"/>
        </w:numPr>
        <w:rPr/>
      </w:pPr>
      <w:bookmarkStart w:id="3769" w:name="__RefHeading___Toc6345133_417432637"/>
      <w:bookmarkStart w:id="3770" w:name="_Toc1697"/>
      <w:bookmarkEnd w:id="3769"/>
      <w:r>
        <w:rPr>
          <w:rtl w:val="true"/>
        </w:rPr>
        <w:t>محمد بن یوسف بن یعقوب؛ الجعفری</w:t>
      </w:r>
      <w:r>
        <w:rPr>
          <w:rtl w:val="true"/>
        </w:rPr>
        <w:t>:</w:t>
      </w:r>
      <w:bookmarkEnd w:id="3770"/>
    </w:p>
    <w:p>
      <w:pPr>
        <w:pStyle w:val="BookText"/>
        <w:rPr/>
      </w:pPr>
      <w:r>
        <w:rPr>
          <w:rFonts w:ascii="IRNazanin" w:hAnsi="IRNazanin" w:eastAsia="IRNazanin"/>
          <w:color w:val="111111"/>
          <w:sz w:val="28"/>
          <w:sz w:val="28"/>
          <w:szCs w:val="28"/>
          <w:rtl w:val="true"/>
          <w:lang w:bidi="fa-IR"/>
        </w:rPr>
        <w:t>الدین، الزاهد، من أصحاب العیاشی؛ قاله الشیخ، و العلامة</w:t>
      </w:r>
      <w:r>
        <w:rPr>
          <w:rFonts w:eastAsia="IRNazanin" w:cs="IRNazanin"/>
          <w:color w:val="111111"/>
          <w:sz w:val="28"/>
          <w:szCs w:val="28"/>
          <w:rtl w:val="true"/>
          <w:lang w:bidi="fa-IR"/>
        </w:rPr>
        <w:t>.</w:t>
      </w:r>
    </w:p>
    <w:p>
      <w:pPr>
        <w:pStyle w:val="Heading6"/>
        <w:numPr>
          <w:ilvl w:val="5"/>
          <w:numId w:val="1"/>
        </w:numPr>
        <w:rPr/>
      </w:pPr>
      <w:bookmarkStart w:id="3771" w:name="__RefHeading___Toc6345135_417432637"/>
      <w:bookmarkStart w:id="3772" w:name="_Toc1698"/>
      <w:bookmarkEnd w:id="3771"/>
      <w:r>
        <w:rPr>
          <w:rtl w:val="true"/>
        </w:rPr>
        <w:t>محمد بن یونس</w:t>
      </w:r>
      <w:r>
        <w:rPr>
          <w:rtl w:val="true"/>
        </w:rPr>
        <w:t>:</w:t>
      </w:r>
      <w:bookmarkEnd w:id="3772"/>
    </w:p>
    <w:p>
      <w:pPr>
        <w:pStyle w:val="BookText"/>
        <w:rPr/>
      </w:pPr>
      <w:r>
        <w:rPr>
          <w:rFonts w:ascii="IRNazanin" w:hAnsi="IRNazanin" w:eastAsia="IRNazanin"/>
          <w:color w:val="111111"/>
          <w:sz w:val="28"/>
          <w:sz w:val="28"/>
          <w:szCs w:val="28"/>
          <w:rtl w:val="true"/>
          <w:lang w:bidi="fa-IR"/>
        </w:rPr>
        <w:t>من أصحاب الکاظم علیه السلام، ثقة؛ قاله العلامة، و الشیخ، و ذکره أیضا فی أصحاب الرضا، و الجواد علیهما السلام</w:t>
      </w:r>
      <w:r>
        <w:rPr>
          <w:rFonts w:eastAsia="IRNazanin" w:cs="IRNazanin"/>
          <w:color w:val="111111"/>
          <w:sz w:val="28"/>
          <w:szCs w:val="28"/>
          <w:rtl w:val="true"/>
          <w:lang w:bidi="fa-IR"/>
        </w:rPr>
        <w:t>.</w:t>
      </w:r>
    </w:p>
    <w:p>
      <w:pPr>
        <w:pStyle w:val="Heading6"/>
        <w:numPr>
          <w:ilvl w:val="5"/>
          <w:numId w:val="1"/>
        </w:numPr>
        <w:rPr/>
      </w:pPr>
      <w:bookmarkStart w:id="3773" w:name="__RefHeading___Toc6345137_417432637"/>
      <w:bookmarkStart w:id="3774" w:name="_Toc1699"/>
      <w:bookmarkEnd w:id="3773"/>
      <w:r>
        <w:rPr>
          <w:rtl w:val="true"/>
        </w:rPr>
        <w:t>المختار بن أبی عبید</w:t>
      </w:r>
      <w:r>
        <w:rPr>
          <w:rtl w:val="true"/>
        </w:rPr>
        <w:t>:</w:t>
      </w:r>
      <w:bookmarkEnd w:id="3774"/>
    </w:p>
    <w:p>
      <w:pPr>
        <w:pStyle w:val="BookText"/>
        <w:rPr/>
      </w:pPr>
      <w:r>
        <w:rPr>
          <w:rFonts w:ascii="IRNazanin" w:hAnsi="IRNazanin" w:eastAsia="IRNazanin"/>
          <w:color w:val="111111"/>
          <w:sz w:val="28"/>
          <w:sz w:val="28"/>
          <w:szCs w:val="28"/>
          <w:rtl w:val="true"/>
          <w:lang w:bidi="fa-IR"/>
        </w:rPr>
        <w:t>روی الکشی له مدحا، و ذما، و نقلهما العلامة، و رجح المدح</w:t>
      </w:r>
      <w:r>
        <w:rPr>
          <w:rFonts w:eastAsia="IRNazanin" w:cs="IRNazanin"/>
          <w:color w:val="111111"/>
          <w:sz w:val="28"/>
          <w:szCs w:val="28"/>
          <w:rtl w:val="true"/>
          <w:lang w:bidi="fa-IR"/>
        </w:rPr>
        <w:t>.</w:t>
      </w:r>
    </w:p>
    <w:p>
      <w:pPr>
        <w:pStyle w:val="Heading6"/>
        <w:numPr>
          <w:ilvl w:val="5"/>
          <w:numId w:val="1"/>
        </w:numPr>
        <w:rPr/>
      </w:pPr>
      <w:bookmarkStart w:id="3775" w:name="__RefHeading___Toc6345139_417432637"/>
      <w:bookmarkStart w:id="3776" w:name="_Toc1700"/>
      <w:bookmarkEnd w:id="3775"/>
      <w:r>
        <w:rPr>
          <w:rtl w:val="true"/>
        </w:rPr>
        <w:t>المختار بن زیاد؛ العبدی</w:t>
      </w:r>
      <w:r>
        <w:rPr>
          <w:rtl w:val="true"/>
        </w:rPr>
        <w:t>:</w:t>
      </w:r>
      <w:bookmarkEnd w:id="3776"/>
    </w:p>
    <w:p>
      <w:pPr>
        <w:pStyle w:val="BookText"/>
        <w:rPr/>
      </w:pPr>
      <w:r>
        <w:rPr>
          <w:rFonts w:ascii="IRNazanin" w:hAnsi="IRNazanin" w:eastAsia="IRNazanin"/>
          <w:color w:val="111111"/>
          <w:sz w:val="28"/>
          <w:sz w:val="28"/>
          <w:szCs w:val="28"/>
          <w:rtl w:val="true"/>
          <w:lang w:bidi="fa-IR"/>
        </w:rPr>
        <w:t>من أصحاب الجواد علیه السلام، ثقة؛ قاله العلامة، و الشیخ</w:t>
      </w:r>
      <w:r>
        <w:rPr>
          <w:rFonts w:eastAsia="IRNazanin" w:cs="IRNazanin"/>
          <w:color w:val="111111"/>
          <w:sz w:val="28"/>
          <w:szCs w:val="28"/>
          <w:rtl w:val="true"/>
          <w:lang w:bidi="fa-IR"/>
        </w:rPr>
        <w:t>.</w:t>
      </w:r>
    </w:p>
    <w:p>
      <w:pPr>
        <w:pStyle w:val="Heading6"/>
        <w:numPr>
          <w:ilvl w:val="5"/>
          <w:numId w:val="1"/>
        </w:numPr>
        <w:rPr/>
      </w:pPr>
      <w:bookmarkStart w:id="3777" w:name="__RefHeading___Toc6345141_417432637"/>
      <w:bookmarkStart w:id="3778" w:name="_Toc1701"/>
      <w:bookmarkEnd w:id="3777"/>
      <w:r>
        <w:rPr>
          <w:rtl w:val="true"/>
        </w:rPr>
        <w:t>مخنف بن سلیم؛ الأزدی</w:t>
      </w:r>
      <w:r>
        <w:rPr>
          <w:rtl w:val="true"/>
        </w:rPr>
        <w:t>:</w:t>
      </w:r>
      <w:bookmarkEnd w:id="3778"/>
    </w:p>
    <w:p>
      <w:pPr>
        <w:pStyle w:val="BookText"/>
        <w:rPr/>
      </w:pPr>
      <w:r>
        <w:rPr>
          <w:rFonts w:ascii="IRNazanin" w:hAnsi="IRNazanin" w:eastAsia="IRNazanin"/>
          <w:color w:val="111111"/>
          <w:sz w:val="28"/>
          <w:sz w:val="28"/>
          <w:szCs w:val="28"/>
          <w:rtl w:val="true"/>
          <w:lang w:bidi="fa-IR"/>
        </w:rPr>
        <w:t>من خواص علی علیه السلام، نقله؛ ابن داود عن الشیخ، و نحوه العلامة، عن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ولاه أصفهان</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779" w:name="__RefHeading___Toc6345143_417432637"/>
      <w:bookmarkStart w:id="3780" w:name="_Toc1702"/>
      <w:bookmarkEnd w:id="3779"/>
      <w:r>
        <w:rPr>
          <w:rtl w:val="true"/>
        </w:rPr>
        <w:t>مرازم بن حکیم؛ الأزدی؛ المدائنی</w:t>
      </w:r>
      <w:r>
        <w:rPr>
          <w:rtl w:val="true"/>
        </w:rPr>
        <w:t>:</w:t>
      </w:r>
      <w:bookmarkStart w:id="3781" w:name="pg12224_127372"/>
      <w:bookmarkEnd w:id="3780"/>
    </w:p>
    <w:p>
      <w:pPr>
        <w:pStyle w:val="BookText"/>
        <w:rPr/>
      </w:pPr>
      <w:bookmarkEnd w:id="3781"/>
      <w:r>
        <w:rPr>
          <w:rFonts w:ascii="IRNazanin" w:hAnsi="IRNazanin" w:eastAsia="IRNazanin"/>
          <w:color w:val="111111"/>
          <w:sz w:val="28"/>
          <w:sz w:val="28"/>
          <w:szCs w:val="28"/>
          <w:rtl w:val="true"/>
          <w:lang w:bidi="fa-IR"/>
        </w:rPr>
        <w:t>مولی، ثقة، روی عن أبی عبد الله، و أبی الحسن علیهما السلام؛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الشیخ، فی أصحاب الکاظم علیه السلام</w:t>
      </w:r>
      <w:r>
        <w:rPr>
          <w:rFonts w:eastAsia="IRNazanin" w:cs="IRNazanin"/>
          <w:color w:val="111111"/>
          <w:sz w:val="28"/>
          <w:szCs w:val="28"/>
          <w:rtl w:val="true"/>
          <w:lang w:bidi="fa-IR"/>
        </w:rPr>
        <w:t>.</w:t>
      </w:r>
    </w:p>
    <w:p>
      <w:pPr>
        <w:pStyle w:val="Heading6"/>
        <w:numPr>
          <w:ilvl w:val="5"/>
          <w:numId w:val="1"/>
        </w:numPr>
        <w:rPr/>
      </w:pPr>
      <w:bookmarkStart w:id="3782" w:name="__RefHeading___Toc6345145_417432637"/>
      <w:bookmarkStart w:id="3783" w:name="_Toc1703"/>
      <w:bookmarkEnd w:id="3782"/>
      <w:r>
        <w:rPr>
          <w:rtl w:val="true"/>
        </w:rPr>
        <w:t>مروان بن مسلم</w:t>
      </w:r>
      <w:r>
        <w:rPr>
          <w:rtl w:val="true"/>
        </w:rPr>
        <w:t>:</w:t>
      </w:r>
      <w:bookmarkEnd w:id="3783"/>
    </w:p>
    <w:p>
      <w:pPr>
        <w:pStyle w:val="BookText"/>
        <w:rPr/>
      </w:pPr>
      <w:r>
        <w:rPr>
          <w:rFonts w:ascii="IRNazanin" w:hAnsi="IRNazanin" w:eastAsia="IRNazanin"/>
          <w:color w:val="111111"/>
          <w:sz w:val="28"/>
          <w:sz w:val="28"/>
          <w:szCs w:val="28"/>
          <w:rtl w:val="true"/>
          <w:lang w:bidi="fa-IR"/>
        </w:rPr>
        <w:t>کوفی، ثقة؛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و نقله الشهید الثانی، عن النجاشی</w:t>
      </w:r>
      <w:r>
        <w:rPr>
          <w:rFonts w:eastAsia="IRNazanin" w:cs="IRNazanin"/>
          <w:color w:val="111111"/>
          <w:sz w:val="28"/>
          <w:szCs w:val="28"/>
          <w:rtl w:val="true"/>
          <w:lang w:bidi="fa-IR"/>
        </w:rPr>
        <w:t>.</w:t>
      </w:r>
    </w:p>
    <w:p>
      <w:pPr>
        <w:pStyle w:val="Heading6"/>
        <w:numPr>
          <w:ilvl w:val="5"/>
          <w:numId w:val="1"/>
        </w:numPr>
        <w:rPr/>
      </w:pPr>
      <w:bookmarkStart w:id="3784" w:name="__RefHeading___Toc6345147_417432637"/>
      <w:bookmarkStart w:id="3785" w:name="_Toc1704"/>
      <w:bookmarkEnd w:id="3784"/>
      <w:r>
        <w:rPr>
          <w:rtl w:val="true"/>
        </w:rPr>
        <w:t>مروک بن عبید</w:t>
      </w:r>
      <w:r>
        <w:rPr>
          <w:rtl w:val="true"/>
        </w:rPr>
        <w:t>:</w:t>
      </w:r>
      <w:bookmarkEnd w:id="3785"/>
    </w:p>
    <w:p>
      <w:pPr>
        <w:pStyle w:val="BookText"/>
        <w:rPr/>
      </w:pPr>
      <w:r>
        <w:rPr>
          <w:rFonts w:ascii="IRNazanin" w:hAnsi="IRNazanin" w:eastAsia="IRNazanin"/>
          <w:color w:val="111111"/>
          <w:sz w:val="28"/>
          <w:sz w:val="28"/>
          <w:szCs w:val="28"/>
          <w:rtl w:val="true"/>
          <w:lang w:bidi="fa-IR"/>
        </w:rPr>
        <w:t>ثقة، ثقة، شیخ، صدوق؛ قاله الکشی، نقلا عن العیاشی، عن علی بن الحسن، و نقله العلامة</w:t>
      </w:r>
      <w:r>
        <w:rPr>
          <w:rFonts w:eastAsia="IRNazanin" w:cs="IRNazanin"/>
          <w:color w:val="111111"/>
          <w:sz w:val="28"/>
          <w:szCs w:val="28"/>
          <w:rtl w:val="true"/>
          <w:lang w:bidi="fa-IR"/>
        </w:rPr>
        <w:t>.</w:t>
      </w:r>
    </w:p>
    <w:p>
      <w:pPr>
        <w:pStyle w:val="Heading6"/>
        <w:numPr>
          <w:ilvl w:val="5"/>
          <w:numId w:val="1"/>
        </w:numPr>
        <w:rPr/>
      </w:pPr>
      <w:bookmarkStart w:id="3786" w:name="__RefHeading___Toc6345149_417432637"/>
      <w:bookmarkStart w:id="3787" w:name="_Toc1705"/>
      <w:bookmarkEnd w:id="3786"/>
      <w:r>
        <w:rPr>
          <w:rtl w:val="true"/>
        </w:rPr>
        <w:t>مسروق بن موسی</w:t>
      </w:r>
      <w:r>
        <w:rPr>
          <w:rtl w:val="true"/>
        </w:rPr>
        <w:t>:</w:t>
      </w:r>
      <w:bookmarkEnd w:id="3787"/>
    </w:p>
    <w:p>
      <w:pPr>
        <w:pStyle w:val="BookText"/>
        <w:rPr/>
      </w:pPr>
      <w:r>
        <w:rPr>
          <w:rFonts w:ascii="Amiri" w:hAnsi="Amiri" w:eastAsia="Amiri" w:cs="Amiri"/>
          <w:color w:val="111111"/>
          <w:sz w:val="28"/>
          <w:sz w:val="28"/>
          <w:szCs w:val="28"/>
          <w:rtl w:val="true"/>
          <w:lang w:bidi="ar-SA"/>
        </w:rPr>
        <w:t>ثقة، قاله ابن داود</w:t>
      </w:r>
      <w:r>
        <w:rPr>
          <w:rFonts w:eastAsia="Amiri" w:cs="Amiri" w:ascii="Amiri" w:hAnsi="Amiri"/>
          <w:color w:val="111111"/>
          <w:sz w:val="28"/>
          <w:szCs w:val="28"/>
          <w:rtl w:val="true"/>
          <w:lang w:bidi="ar-SA"/>
        </w:rPr>
        <w:t>.</w:t>
      </w:r>
    </w:p>
    <w:p>
      <w:pPr>
        <w:pStyle w:val="Heading6"/>
        <w:numPr>
          <w:ilvl w:val="5"/>
          <w:numId w:val="1"/>
        </w:numPr>
        <w:rPr/>
      </w:pPr>
      <w:bookmarkStart w:id="3788" w:name="__RefHeading___Toc6345151_417432637"/>
      <w:bookmarkStart w:id="3789" w:name="_Toc1706"/>
      <w:bookmarkEnd w:id="3788"/>
      <w:r>
        <w:rPr>
          <w:rtl w:val="true"/>
        </w:rPr>
        <w:t>مسعدة بن زیاد؛ الربعی</w:t>
      </w:r>
      <w:r>
        <w:rPr>
          <w:rtl w:val="true"/>
        </w:rPr>
        <w:t>:</w:t>
      </w:r>
      <w:bookmarkEnd w:id="3789"/>
    </w:p>
    <w:p>
      <w:pPr>
        <w:pStyle w:val="BookText"/>
        <w:rPr/>
      </w:pPr>
      <w:r>
        <w:rPr>
          <w:rFonts w:ascii="IRNazanin" w:hAnsi="IRNazanin" w:eastAsia="IRNazanin"/>
          <w:color w:val="111111"/>
          <w:sz w:val="28"/>
          <w:sz w:val="28"/>
          <w:szCs w:val="28"/>
          <w:rtl w:val="true"/>
          <w:lang w:bidi="fa-IR"/>
        </w:rPr>
        <w:t>ثقة، عین،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790" w:name="__RefHeading___Toc6345153_417432637"/>
      <w:bookmarkStart w:id="3791" w:name="_Toc1707"/>
      <w:bookmarkEnd w:id="3790"/>
      <w:r>
        <w:rPr>
          <w:rtl w:val="true"/>
        </w:rPr>
        <w:t>مسعود بن خراش</w:t>
      </w:r>
      <w:r>
        <w:rPr>
          <w:rtl w:val="true"/>
        </w:rPr>
        <w:t>:</w:t>
      </w:r>
      <w:bookmarkEnd w:id="3791"/>
    </w:p>
    <w:p>
      <w:pPr>
        <w:pStyle w:val="BookText"/>
        <w:rPr/>
      </w:pPr>
      <w:r>
        <w:rPr>
          <w:rFonts w:ascii="IRNazanin" w:hAnsi="IRNazanin" w:eastAsia="IRNazanin"/>
          <w:color w:val="111111"/>
          <w:sz w:val="28"/>
          <w:sz w:val="28"/>
          <w:szCs w:val="28"/>
          <w:rtl w:val="true"/>
          <w:lang w:bidi="fa-IR"/>
        </w:rPr>
        <w:t>من خواص علی علیه السلام؛ قاله ابن داود، و العلامة، عن البرقی</w:t>
      </w:r>
      <w:r>
        <w:rPr>
          <w:rFonts w:eastAsia="IRNazanin" w:cs="IRNazanin"/>
          <w:color w:val="111111"/>
          <w:sz w:val="28"/>
          <w:szCs w:val="28"/>
          <w:rtl w:val="true"/>
          <w:lang w:bidi="fa-IR"/>
        </w:rPr>
        <w:t>.</w:t>
      </w:r>
    </w:p>
    <w:p>
      <w:pPr>
        <w:pStyle w:val="Heading6"/>
        <w:numPr>
          <w:ilvl w:val="5"/>
          <w:numId w:val="1"/>
        </w:numPr>
        <w:rPr/>
      </w:pPr>
      <w:bookmarkStart w:id="3792" w:name="__RefHeading___Toc6345155_417432637"/>
      <w:bookmarkStart w:id="3793" w:name="_Toc1708"/>
      <w:bookmarkEnd w:id="3792"/>
      <w:r>
        <w:rPr>
          <w:rtl w:val="true"/>
        </w:rPr>
        <w:t>مسکین</w:t>
      </w:r>
      <w:r>
        <w:rPr>
          <w:rtl w:val="true"/>
        </w:rPr>
        <w:t>:</w:t>
      </w:r>
      <w:bookmarkEnd w:id="3793"/>
    </w:p>
    <w:p>
      <w:pPr>
        <w:pStyle w:val="BookText"/>
        <w:rPr/>
      </w:pPr>
      <w:r>
        <w:rPr>
          <w:rFonts w:ascii="IRNazanin" w:hAnsi="IRNazanin" w:eastAsia="IRNazanin"/>
          <w:color w:val="111111"/>
          <w:sz w:val="28"/>
          <w:sz w:val="28"/>
          <w:szCs w:val="28"/>
          <w:rtl w:val="true"/>
          <w:lang w:bidi="fa-IR"/>
        </w:rPr>
        <w:t>ثقة؛ قاله الشیخ، و ابن داود، و یحتمل الآتی</w:t>
      </w:r>
      <w:r>
        <w:rPr>
          <w:rFonts w:eastAsia="IRNazanin" w:cs="IRNazanin"/>
          <w:color w:val="111111"/>
          <w:sz w:val="28"/>
          <w:szCs w:val="28"/>
          <w:rtl w:val="true"/>
          <w:lang w:bidi="fa-IR"/>
        </w:rPr>
        <w:t>.</w:t>
      </w:r>
    </w:p>
    <w:p>
      <w:pPr>
        <w:pStyle w:val="Heading6"/>
        <w:numPr>
          <w:ilvl w:val="5"/>
          <w:numId w:val="1"/>
        </w:numPr>
        <w:rPr/>
      </w:pPr>
      <w:bookmarkStart w:id="3794" w:name="__RefHeading___Toc6345157_417432637"/>
      <w:bookmarkStart w:id="3795" w:name="_Toc1709"/>
      <w:bookmarkEnd w:id="3794"/>
      <w:r>
        <w:rPr>
          <w:rtl w:val="true"/>
        </w:rPr>
        <w:t>مسکین؛ أبو</w:t>
      </w:r>
      <w:r>
        <w:rPr>
          <w:rtl w:val="true"/>
        </w:rPr>
        <w:t xml:space="preserve">" </w:t>
      </w:r>
      <w:r>
        <w:rPr>
          <w:rtl w:val="true"/>
        </w:rPr>
        <w:t>الحکم بن مسکین</w:t>
      </w:r>
      <w:r>
        <w:rPr>
          <w:rtl w:val="true"/>
        </w:rPr>
        <w:t>":</w:t>
      </w:r>
      <w:bookmarkEnd w:id="3795"/>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النجاشی، </w:t>
      </w:r>
      <w:bookmarkStart w:id="3796" w:name="pg12224_127373"/>
    </w:p>
    <w:p>
      <w:pPr>
        <w:pStyle w:val="BookText"/>
        <w:rPr/>
      </w:pPr>
      <w:bookmarkEnd w:id="3796"/>
      <w:r>
        <w:rPr>
          <w:rFonts w:ascii="IRNazanin" w:hAnsi="IRNazanin" w:eastAsia="IRNazanin"/>
          <w:color w:val="111111"/>
          <w:sz w:val="28"/>
          <w:sz w:val="28"/>
          <w:szCs w:val="28"/>
          <w:rtl w:val="true"/>
          <w:lang w:bidi="fa-IR"/>
        </w:rPr>
        <w:t>و العلامة،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ابن داود، نقلا عن النجاشی</w:t>
      </w:r>
      <w:r>
        <w:rPr>
          <w:rFonts w:eastAsia="IRNazanin" w:cs="IRNazanin"/>
          <w:color w:val="111111"/>
          <w:sz w:val="28"/>
          <w:szCs w:val="28"/>
          <w:rtl w:val="true"/>
          <w:lang w:bidi="fa-IR"/>
        </w:rPr>
        <w:t>.</w:t>
      </w:r>
    </w:p>
    <w:p>
      <w:pPr>
        <w:pStyle w:val="Heading6"/>
        <w:numPr>
          <w:ilvl w:val="5"/>
          <w:numId w:val="1"/>
        </w:numPr>
        <w:rPr/>
      </w:pPr>
      <w:bookmarkStart w:id="3797" w:name="__RefHeading___Toc6345159_417432637"/>
      <w:bookmarkStart w:id="3798" w:name="_Toc1710"/>
      <w:bookmarkEnd w:id="3797"/>
      <w:r>
        <w:rPr>
          <w:rtl w:val="true"/>
        </w:rPr>
        <w:t>مسلم بن أبی سارة</w:t>
      </w:r>
      <w:r>
        <w:rPr>
          <w:rtl w:val="true"/>
        </w:rPr>
        <w:t>:</w:t>
      </w:r>
      <w:bookmarkEnd w:id="3798"/>
    </w:p>
    <w:p>
      <w:pPr>
        <w:pStyle w:val="BookText"/>
        <w:rPr/>
      </w:pPr>
      <w:r>
        <w:rPr>
          <w:rFonts w:ascii="IRNazanin" w:hAnsi="IRNazanin" w:eastAsia="IRNazanin"/>
          <w:color w:val="111111"/>
          <w:sz w:val="28"/>
          <w:sz w:val="28"/>
          <w:szCs w:val="28"/>
          <w:rtl w:val="true"/>
          <w:lang w:bidi="fa-IR"/>
        </w:rPr>
        <w:t>ثقة؛ قاله النجاشی، و العلامة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أبی 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مسمع بن مالک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الملک أبو سیار، الملقب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بکر بن وائل بالبصرة، و وجهها، و سید المسامعة، روی عن أبی جعفر علیه السلام روایة یسیرة، و روی عن أبی عبد الله علیه السلام، و اختص به، و 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لأعدک لأمر عظیم، یا أبا 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روی عن أبی الحسن؛ موسی علیه السلام؛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الکشی، عن العیاشی، عن علی بن الحسن</w:t>
      </w:r>
      <w:r>
        <w:rPr>
          <w:rFonts w:eastAsia="IRNazanin" w:cs="IRNazanin"/>
          <w:color w:val="111111"/>
          <w:sz w:val="28"/>
          <w:szCs w:val="28"/>
          <w:rtl w:val="true"/>
          <w:lang w:bidi="fa-IR"/>
        </w:rPr>
        <w:t>.</w:t>
      </w:r>
    </w:p>
    <w:p>
      <w:pPr>
        <w:pStyle w:val="Heading6"/>
        <w:numPr>
          <w:ilvl w:val="5"/>
          <w:numId w:val="1"/>
        </w:numPr>
        <w:rPr/>
      </w:pPr>
      <w:bookmarkStart w:id="3799" w:name="__RefHeading___Toc6345161_417432637"/>
      <w:bookmarkStart w:id="3800" w:name="_Toc1711"/>
      <w:bookmarkEnd w:id="3799"/>
      <w:r>
        <w:rPr>
          <w:rtl w:val="true"/>
        </w:rPr>
        <w:t>مسیب بن نجیة</w:t>
      </w:r>
      <w:r>
        <w:rPr>
          <w:rtl w:val="true"/>
        </w:rPr>
        <w:t>:</w:t>
      </w:r>
      <w:bookmarkEnd w:id="3800"/>
    </w:p>
    <w:p>
      <w:pPr>
        <w:pStyle w:val="BookText"/>
        <w:rPr/>
      </w:pPr>
      <w:r>
        <w:rPr>
          <w:rFonts w:ascii="IRNazanin" w:hAnsi="IRNazanin" w:eastAsia="IRNazanin"/>
          <w:color w:val="111111"/>
          <w:sz w:val="28"/>
          <w:sz w:val="28"/>
          <w:szCs w:val="28"/>
          <w:rtl w:val="true"/>
          <w:lang w:bidi="fa-IR"/>
        </w:rPr>
        <w:t>مسیب بن نجیة</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الفضل بن شاذان من التابعین الکبار، و رؤسائهم، و زهادهم؛ نقله الکشی</w:t>
      </w:r>
      <w:r>
        <w:rPr>
          <w:rFonts w:eastAsia="IRNazanin" w:cs="IRNazanin"/>
          <w:color w:val="111111"/>
          <w:sz w:val="28"/>
          <w:szCs w:val="28"/>
          <w:rtl w:val="true"/>
          <w:lang w:bidi="fa-IR"/>
        </w:rPr>
        <w:t>.</w:t>
      </w:r>
    </w:p>
    <w:p>
      <w:pPr>
        <w:pStyle w:val="Heading6"/>
        <w:numPr>
          <w:ilvl w:val="5"/>
          <w:numId w:val="1"/>
        </w:numPr>
        <w:rPr/>
      </w:pPr>
      <w:bookmarkStart w:id="3801" w:name="__RefHeading___Toc6345163_417432637"/>
      <w:bookmarkStart w:id="3802" w:name="_Toc1712"/>
      <w:bookmarkEnd w:id="3801"/>
      <w:r>
        <w:rPr>
          <w:rtl w:val="true"/>
        </w:rPr>
        <w:t>المشمعل بن سعد؛ الأسدی؛ الناشری</w:t>
      </w:r>
      <w:r>
        <w:rPr>
          <w:rtl w:val="true"/>
        </w:rPr>
        <w:t>:</w:t>
      </w:r>
      <w:bookmarkEnd w:id="3802"/>
    </w:p>
    <w:p>
      <w:pPr>
        <w:pStyle w:val="BookText"/>
        <w:rPr/>
      </w:pPr>
      <w:r>
        <w:rPr>
          <w:rFonts w:ascii="IRNazanin" w:hAnsi="IRNazanin" w:eastAsia="IRNazanin"/>
          <w:color w:val="111111"/>
          <w:sz w:val="28"/>
          <w:sz w:val="28"/>
          <w:szCs w:val="28"/>
          <w:rtl w:val="true"/>
          <w:lang w:bidi="fa-IR"/>
        </w:rPr>
        <w:t>ثقة، من أصحابنا،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803" w:name="__RefHeading___Toc6345165_417432637"/>
      <w:bookmarkStart w:id="3804" w:name="_Toc1713"/>
      <w:bookmarkEnd w:id="3803"/>
      <w:r>
        <w:rPr>
          <w:rtl w:val="true"/>
        </w:rPr>
        <w:t>مصبح بن الهلقام</w:t>
      </w:r>
      <w:r>
        <w:rPr>
          <w:rtl w:val="true"/>
        </w:rPr>
        <w:t>:</w:t>
      </w:r>
      <w:bookmarkEnd w:id="3804"/>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قریب الأمر؛ قاله النجاشی، و العلامة</w:t>
      </w:r>
      <w:r>
        <w:rPr>
          <w:rFonts w:eastAsia="IRNazanin" w:cs="IRNazanin"/>
          <w:color w:val="111111"/>
          <w:sz w:val="28"/>
          <w:szCs w:val="28"/>
          <w:rtl w:val="true"/>
          <w:lang w:bidi="fa-IR"/>
        </w:rPr>
        <w:t xml:space="preserve">. </w:t>
      </w:r>
      <w:bookmarkStart w:id="3805" w:name="pg12224_127374"/>
    </w:p>
    <w:p>
      <w:pPr>
        <w:pStyle w:val="Heading6"/>
        <w:numPr>
          <w:ilvl w:val="5"/>
          <w:numId w:val="1"/>
        </w:numPr>
        <w:rPr/>
      </w:pPr>
      <w:bookmarkStart w:id="3806" w:name="__RefHeading___Toc6345167_417432637"/>
      <w:bookmarkStart w:id="3807" w:name="_Toc1714"/>
      <w:bookmarkEnd w:id="3805"/>
      <w:bookmarkEnd w:id="3806"/>
      <w:r>
        <w:rPr>
          <w:rtl w:val="true"/>
        </w:rPr>
        <w:t>مصدق بن صدقة</w:t>
      </w:r>
      <w:r>
        <w:rPr>
          <w:rtl w:val="true"/>
        </w:rPr>
        <w:t>:</w:t>
      </w:r>
      <w:bookmarkEnd w:id="3807"/>
    </w:p>
    <w:p>
      <w:pPr>
        <w:pStyle w:val="BookText"/>
        <w:rPr/>
      </w:pPr>
      <w:r>
        <w:rPr>
          <w:rFonts w:ascii="IRNazanin" w:hAnsi="IRNazanin" w:eastAsia="IRNazanin"/>
          <w:color w:val="111111"/>
          <w:sz w:val="28"/>
          <w:sz w:val="28"/>
          <w:szCs w:val="28"/>
          <w:rtl w:val="true"/>
          <w:lang w:bidi="fa-IR"/>
        </w:rPr>
        <w:t>ذکره الکشی مع جماعة،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کلهم فطحیة، و هم من أجلة العلماء، و الفقهاء، و العدول، و نقله العلامة، و نقل عن ابن عقدة، عن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توثیقه</w:t>
      </w:r>
      <w:r>
        <w:rPr>
          <w:rFonts w:eastAsia="IRNazanin" w:cs="IRNazanin"/>
          <w:color w:val="111111"/>
          <w:sz w:val="28"/>
          <w:szCs w:val="28"/>
          <w:rtl w:val="true"/>
          <w:lang w:bidi="fa-IR"/>
        </w:rPr>
        <w:t>.</w:t>
      </w:r>
    </w:p>
    <w:p>
      <w:pPr>
        <w:pStyle w:val="Heading6"/>
        <w:numPr>
          <w:ilvl w:val="5"/>
          <w:numId w:val="1"/>
        </w:numPr>
        <w:rPr/>
      </w:pPr>
      <w:bookmarkStart w:id="3808" w:name="__RefHeading___Toc6345169_417432637"/>
      <w:bookmarkStart w:id="3809" w:name="_Toc1715"/>
      <w:bookmarkEnd w:id="3808"/>
      <w:r>
        <w:rPr>
          <w:rtl w:val="true"/>
        </w:rPr>
        <w:t>مطلب بن زیاد؛ الزهری</w:t>
      </w:r>
      <w:r>
        <w:rPr>
          <w:rtl w:val="true"/>
        </w:rPr>
        <w:t>:</w:t>
      </w:r>
      <w:bookmarkEnd w:id="3809"/>
    </w:p>
    <w:p>
      <w:pPr>
        <w:pStyle w:val="BookText"/>
        <w:rPr/>
      </w:pPr>
      <w:r>
        <w:rPr>
          <w:rFonts w:ascii="IRNazanin" w:hAnsi="IRNazanin" w:eastAsia="IRNazanin"/>
          <w:color w:val="111111"/>
          <w:sz w:val="28"/>
          <w:sz w:val="28"/>
          <w:szCs w:val="28"/>
          <w:rtl w:val="true"/>
          <w:lang w:bidi="fa-IR"/>
        </w:rPr>
        <w:t>ثقة، روی عن جعفر بن محمد علیه السلام نسخة،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810" w:name="__RefHeading___Toc6345171_417432637"/>
      <w:bookmarkStart w:id="3811" w:name="_Toc1716"/>
      <w:bookmarkEnd w:id="3810"/>
      <w:r>
        <w:rPr>
          <w:rtl w:val="true"/>
        </w:rPr>
        <w:t>المظفر بن محمد؛ الخراسانی؛ یکنی أبا الجیش</w:t>
      </w:r>
      <w:r>
        <w:rPr>
          <w:rtl w:val="true"/>
        </w:rPr>
        <w:t>:</w:t>
      </w:r>
      <w:bookmarkEnd w:id="3811"/>
    </w:p>
    <w:p>
      <w:pPr>
        <w:pStyle w:val="BookText"/>
        <w:rPr/>
      </w:pPr>
      <w:r>
        <w:rPr>
          <w:rFonts w:ascii="IRNazanin" w:hAnsi="IRNazanin" w:eastAsia="IRNazanin"/>
          <w:color w:val="111111"/>
          <w:sz w:val="28"/>
          <w:sz w:val="28"/>
          <w:szCs w:val="28"/>
          <w:rtl w:val="true"/>
          <w:lang w:bidi="fa-IR"/>
        </w:rPr>
        <w:t xml:space="preserve">متکلم،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الإمامة، کان عارفا بالأخبار، من 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سهل النوبختی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مشهور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الحدیث فأکثر؛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812" w:name="__RefHeading___Toc6345173_417432637"/>
      <w:bookmarkStart w:id="3813" w:name="_Toc1717"/>
      <w:bookmarkEnd w:id="3812"/>
      <w:r>
        <w:rPr>
          <w:rtl w:val="true"/>
        </w:rPr>
        <w:t>معاذ بن کثیر</w:t>
      </w:r>
      <w:r>
        <w:rPr>
          <w:rtl w:val="true"/>
        </w:rPr>
        <w:t>:</w:t>
      </w:r>
      <w:bookmarkEnd w:id="3813"/>
    </w:p>
    <w:p>
      <w:pPr>
        <w:pStyle w:val="BookText"/>
        <w:rPr/>
      </w:pPr>
      <w:r>
        <w:rPr>
          <w:rFonts w:ascii="IRNazanin" w:hAnsi="IRNazanin" w:eastAsia="IRNazanin"/>
          <w:color w:val="111111"/>
          <w:sz w:val="28"/>
          <w:sz w:val="28"/>
          <w:szCs w:val="28"/>
          <w:rtl w:val="true"/>
          <w:lang w:bidi="fa-IR"/>
        </w:rPr>
        <w:t xml:space="preserve">وثقه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أثنی علیه</w:t>
      </w:r>
      <w:r>
        <w:rPr>
          <w:rFonts w:eastAsia="IRNazanin" w:cs="IRNazanin"/>
          <w:color w:val="111111"/>
          <w:sz w:val="28"/>
          <w:szCs w:val="28"/>
          <w:rtl w:val="true"/>
          <w:lang w:bidi="fa-IR"/>
        </w:rPr>
        <w:t>.</w:t>
      </w:r>
    </w:p>
    <w:p>
      <w:pPr>
        <w:pStyle w:val="Heading6"/>
        <w:numPr>
          <w:ilvl w:val="5"/>
          <w:numId w:val="1"/>
        </w:numPr>
        <w:rPr/>
      </w:pPr>
      <w:bookmarkStart w:id="3814" w:name="__RefHeading___Toc6345175_417432637"/>
      <w:bookmarkStart w:id="3815" w:name="_Toc1718"/>
      <w:bookmarkEnd w:id="3814"/>
      <w:r>
        <w:rPr>
          <w:rtl w:val="true"/>
        </w:rPr>
        <w:t>معاذ بن مسلم؛ النحوی</w:t>
      </w:r>
      <w:r>
        <w:rPr>
          <w:rtl w:val="true"/>
        </w:rPr>
        <w:t>:</w:t>
      </w:r>
      <w:bookmarkEnd w:id="3815"/>
    </w:p>
    <w:p>
      <w:pPr>
        <w:pStyle w:val="BookText"/>
        <w:rPr/>
      </w:pPr>
      <w:r>
        <w:rPr>
          <w:rFonts w:ascii="IRNazanin" w:hAnsi="IRNazanin" w:eastAsia="IRNazanin"/>
          <w:color w:val="111111"/>
          <w:sz w:val="28"/>
          <w:sz w:val="28"/>
          <w:szCs w:val="28"/>
          <w:rtl w:val="true"/>
          <w:lang w:bidi="fa-IR"/>
        </w:rPr>
        <w:t>ثقة؛ قاله العلامة، و روی الکشی مدحه، و نقله العلامة</w:t>
      </w:r>
      <w:r>
        <w:rPr>
          <w:rFonts w:eastAsia="IRNazanin" w:cs="IRNazanin"/>
          <w:color w:val="111111"/>
          <w:sz w:val="28"/>
          <w:szCs w:val="28"/>
          <w:rtl w:val="true"/>
          <w:lang w:bidi="fa-IR"/>
        </w:rPr>
        <w:t>.</w:t>
      </w:r>
    </w:p>
    <w:p>
      <w:pPr>
        <w:pStyle w:val="Heading6"/>
        <w:numPr>
          <w:ilvl w:val="5"/>
          <w:numId w:val="1"/>
        </w:numPr>
        <w:rPr/>
      </w:pPr>
      <w:bookmarkStart w:id="3816" w:name="__RefHeading___Toc6345177_417432637"/>
      <w:bookmarkStart w:id="3817" w:name="_Toc1719"/>
      <w:bookmarkEnd w:id="3816"/>
      <w:r>
        <w:rPr>
          <w:rtl w:val="true"/>
        </w:rPr>
        <w:t>معاویة بن حکیم بن معاویة بن عمار؛ الدهنی</w:t>
      </w:r>
      <w:r>
        <w:rPr>
          <w:rtl w:val="true"/>
        </w:rPr>
        <w:t>:</w:t>
      </w:r>
      <w:bookmarkEnd w:id="3817"/>
    </w:p>
    <w:p>
      <w:pPr>
        <w:pStyle w:val="BookText"/>
        <w:rPr/>
      </w:pPr>
      <w:r>
        <w:rPr>
          <w:rFonts w:ascii="IRNazanin" w:hAnsi="IRNazanin" w:eastAsia="IRNazanin"/>
          <w:color w:val="111111"/>
          <w:sz w:val="28"/>
          <w:sz w:val="28"/>
          <w:szCs w:val="28"/>
          <w:rtl w:val="true"/>
          <w:lang w:bidi="fa-IR"/>
        </w:rPr>
        <w:t>ثقة، جلیل، فی أصحاب الرضا علیه السلام؛ 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فطحی، و هو عالم، 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نقلهما العلامة</w:t>
      </w:r>
      <w:r>
        <w:rPr>
          <w:rFonts w:eastAsia="Amiri" w:cs="Amiri" w:ascii="Amiri" w:hAnsi="Amiri"/>
          <w:color w:val="111111"/>
          <w:sz w:val="28"/>
          <w:szCs w:val="28"/>
          <w:rtl w:val="true"/>
          <w:lang w:bidi="ar-SA"/>
        </w:rPr>
        <w:t>.</w:t>
      </w:r>
    </w:p>
    <w:p>
      <w:pPr>
        <w:pStyle w:val="Heading6"/>
        <w:numPr>
          <w:ilvl w:val="5"/>
          <w:numId w:val="1"/>
        </w:numPr>
        <w:rPr/>
      </w:pPr>
      <w:bookmarkStart w:id="3818" w:name="__RefHeading___Toc6345179_417432637"/>
      <w:bookmarkStart w:id="3819" w:name="_Toc1720"/>
      <w:bookmarkEnd w:id="3818"/>
      <w:r>
        <w:rPr>
          <w:rtl w:val="true"/>
        </w:rPr>
        <w:t>معاویة بن عمار بن أبی معاویة؛ جناب بن عبد الله؛ الدهنی</w:t>
      </w:r>
      <w:r>
        <w:rPr>
          <w:rtl w:val="true"/>
        </w:rPr>
        <w:t>:</w:t>
      </w:r>
      <w:bookmarkEnd w:id="3819"/>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 کان وجها فی أصحابنا، کبیر الشأن، عظیم المحل، ثقة، و کان أبوه؛ عمار ثقة فی العامّة، وجها؛ قاله النجاشی، و العلّامة</w:t>
      </w:r>
      <w:r>
        <w:rPr>
          <w:rFonts w:eastAsia="IRNazanin" w:cs="IRNazanin"/>
          <w:color w:val="111111"/>
          <w:sz w:val="28"/>
          <w:szCs w:val="28"/>
          <w:rtl w:val="true"/>
          <w:lang w:bidi="fa-IR"/>
        </w:rPr>
        <w:t xml:space="preserve">. </w:t>
      </w:r>
      <w:bookmarkStart w:id="3820" w:name="pg12224_127375"/>
    </w:p>
    <w:p>
      <w:pPr>
        <w:pStyle w:val="Heading6"/>
        <w:numPr>
          <w:ilvl w:val="5"/>
          <w:numId w:val="1"/>
        </w:numPr>
        <w:rPr/>
      </w:pPr>
      <w:bookmarkStart w:id="3821" w:name="__RefHeading___Toc6345181_417432637"/>
      <w:bookmarkStart w:id="3822" w:name="_Toc1721"/>
      <w:bookmarkEnd w:id="3820"/>
      <w:bookmarkEnd w:id="3821"/>
      <w:r>
        <w:rPr>
          <w:rtl w:val="true"/>
        </w:rPr>
        <w:t>معاویة بن وهب؛ البجلی؛ أبو الحسن</w:t>
      </w:r>
      <w:r>
        <w:rPr>
          <w:rtl w:val="true"/>
        </w:rPr>
        <w:t>:</w:t>
      </w:r>
      <w:bookmarkEnd w:id="3822"/>
    </w:p>
    <w:p>
      <w:pPr>
        <w:pStyle w:val="BookText"/>
        <w:rPr/>
      </w:pPr>
      <w:r>
        <w:rPr>
          <w:rFonts w:ascii="IRNazanin" w:hAnsi="IRNazanin" w:eastAsia="IRNazanin"/>
          <w:color w:val="111111"/>
          <w:sz w:val="28"/>
          <w:sz w:val="28"/>
          <w:szCs w:val="28"/>
          <w:rtl w:val="true"/>
          <w:lang w:bidi="fa-IR"/>
        </w:rPr>
        <w:t>عربی صمیم، ثقة، صحیح، حسنُ الطریقة، روی عن أبی عبد الله، و أبی الحسن علیهما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823" w:name="__RefHeading___Toc6345183_417432637"/>
      <w:bookmarkStart w:id="3824" w:name="_Toc1722"/>
      <w:bookmarkEnd w:id="3823"/>
      <w:r>
        <w:rPr>
          <w:rtl w:val="true"/>
        </w:rPr>
        <w:t>معتب، مولی الصادق علیه السلام</w:t>
      </w:r>
      <w:r>
        <w:rPr>
          <w:rtl w:val="true"/>
        </w:rPr>
        <w:t>:</w:t>
      </w:r>
      <w:bookmarkEnd w:id="3824"/>
    </w:p>
    <w:p>
      <w:pPr>
        <w:pStyle w:val="BookText"/>
        <w:rPr/>
      </w:pPr>
      <w:r>
        <w:rPr>
          <w:rFonts w:ascii="IRNazanin" w:hAnsi="IRNazanin" w:eastAsia="IRNazanin"/>
          <w:color w:val="111111"/>
          <w:sz w:val="28"/>
          <w:sz w:val="28"/>
          <w:szCs w:val="28"/>
          <w:rtl w:val="true"/>
          <w:lang w:bidi="fa-IR"/>
        </w:rPr>
        <w:t>ثقة؛ قاله العلامة؛ و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مدحه</w:t>
      </w:r>
      <w:r>
        <w:rPr>
          <w:rFonts w:eastAsia="IRNazanin" w:cs="IRNazanin"/>
          <w:color w:val="111111"/>
          <w:sz w:val="28"/>
          <w:szCs w:val="28"/>
          <w:rtl w:val="true"/>
          <w:lang w:bidi="fa-IR"/>
        </w:rPr>
        <w:t>.</w:t>
      </w:r>
    </w:p>
    <w:p>
      <w:pPr>
        <w:pStyle w:val="Heading6"/>
        <w:numPr>
          <w:ilvl w:val="5"/>
          <w:numId w:val="1"/>
        </w:numPr>
        <w:rPr/>
      </w:pPr>
      <w:bookmarkStart w:id="3825" w:name="__RefHeading___Toc6345185_417432637"/>
      <w:bookmarkStart w:id="3826" w:name="_Toc1723"/>
      <w:bookmarkEnd w:id="3825"/>
      <w:r>
        <w:rPr>
          <w:rtl w:val="true"/>
        </w:rPr>
        <w:t>المعتقل بن عمرو؛ الجعفی</w:t>
      </w:r>
      <w:r>
        <w:rPr>
          <w:rtl w:val="true"/>
        </w:rPr>
        <w:t>:</w:t>
      </w:r>
      <w:bookmarkEnd w:id="3826"/>
    </w:p>
    <w:p>
      <w:pPr>
        <w:pStyle w:val="BookText"/>
        <w:rPr/>
      </w:pPr>
      <w:r>
        <w:rPr>
          <w:rFonts w:ascii="IRNazanin" w:hAnsi="IRNazanin" w:eastAsia="IRNazanin"/>
          <w:color w:val="111111"/>
          <w:sz w:val="28"/>
          <w:sz w:val="28"/>
          <w:szCs w:val="28"/>
          <w:rtl w:val="true"/>
          <w:lang w:bidi="fa-IR"/>
        </w:rPr>
        <w:t>نقل ابن داود، عن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ثقة فی نفسه، و أحادیثه مناکیر</w:t>
      </w:r>
      <w:r>
        <w:rPr>
          <w:rFonts w:eastAsia="IRNazanin" w:cs="IRNazanin"/>
          <w:color w:val="111111"/>
          <w:sz w:val="28"/>
          <w:szCs w:val="28"/>
          <w:rtl w:val="true"/>
          <w:lang w:bidi="fa-IR"/>
        </w:rPr>
        <w:t>.</w:t>
      </w:r>
    </w:p>
    <w:p>
      <w:pPr>
        <w:pStyle w:val="Heading6"/>
        <w:numPr>
          <w:ilvl w:val="5"/>
          <w:numId w:val="1"/>
        </w:numPr>
        <w:rPr/>
      </w:pPr>
      <w:bookmarkStart w:id="3827" w:name="__RefHeading___Toc6345187_417432637"/>
      <w:bookmarkStart w:id="3828" w:name="_Toc1724"/>
      <w:bookmarkEnd w:id="3827"/>
      <w:r>
        <w:rPr>
          <w:rtl w:val="true"/>
        </w:rPr>
        <w:t>معروف بن خربوذ؛ المکی</w:t>
      </w:r>
      <w:r>
        <w:rPr>
          <w:rtl w:val="true"/>
        </w:rPr>
        <w:t>:</w:t>
      </w:r>
      <w:bookmarkEnd w:id="3828"/>
    </w:p>
    <w:p>
      <w:pPr>
        <w:pStyle w:val="BookText"/>
        <w:rPr/>
      </w:pPr>
      <w:r>
        <w:rPr>
          <w:rFonts w:ascii="IRNazanin" w:hAnsi="IRNazanin" w:eastAsia="IRNazanin"/>
          <w:color w:val="111111"/>
          <w:sz w:val="28"/>
          <w:sz w:val="28"/>
          <w:szCs w:val="28"/>
          <w:rtl w:val="true"/>
          <w:lang w:bidi="fa-IR"/>
        </w:rPr>
        <w:t>تقدم عن الکشی عده من أهل الإجماع‌</w:t>
      </w:r>
      <w:r>
        <w:rPr>
          <w:rStyle w:val="FootnoteAnchor"/>
          <w:rtl w:val="true"/>
        </w:rPr>
        <w:footnoteReference w:id="451"/>
      </w:r>
      <w:r>
        <w:rPr>
          <w:rFonts w:ascii="IRNazanin" w:hAnsi="IRNazanin" w:eastAsia="IRNazanin"/>
          <w:color w:val="111111"/>
          <w:sz w:val="28"/>
          <w:sz w:val="28"/>
          <w:szCs w:val="28"/>
          <w:rtl w:val="true"/>
          <w:lang w:bidi="fa-IR"/>
        </w:rPr>
        <w:t>، و روی له مدحا بلیغا، و ذما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الذم یفهم مما مر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الکشی فیه مدحا و قدحا، و ثقته أصح</w:t>
      </w:r>
      <w:r>
        <w:rPr>
          <w:rFonts w:eastAsia="IRNazanin" w:cs="IRNazanin"/>
          <w:color w:val="111111"/>
          <w:sz w:val="28"/>
          <w:szCs w:val="28"/>
          <w:rtl w:val="true"/>
          <w:lang w:bidi="fa-IR"/>
        </w:rPr>
        <w:t>.</w:t>
      </w:r>
    </w:p>
    <w:p>
      <w:pPr>
        <w:pStyle w:val="Heading6"/>
        <w:numPr>
          <w:ilvl w:val="5"/>
          <w:numId w:val="1"/>
        </w:numPr>
        <w:rPr/>
      </w:pPr>
      <w:bookmarkStart w:id="3829" w:name="__RefHeading___Toc6345189_417432637"/>
      <w:bookmarkStart w:id="3830" w:name="_Toc1725"/>
      <w:bookmarkEnd w:id="3829"/>
      <w:r>
        <w:rPr>
          <w:rtl w:val="true"/>
        </w:rPr>
        <w:t>المعلی بن خنیس</w:t>
      </w:r>
      <w:r>
        <w:rPr>
          <w:rtl w:val="true"/>
        </w:rPr>
        <w:t>:</w:t>
      </w:r>
      <w:bookmarkEnd w:id="3830"/>
    </w:p>
    <w:p>
      <w:pPr>
        <w:pStyle w:val="BookText"/>
        <w:rPr/>
      </w:pPr>
      <w:r>
        <w:rPr>
          <w:rFonts w:ascii="IRNazanin" w:hAnsi="IRNazanin" w:eastAsia="IRNazanin"/>
          <w:color w:val="111111"/>
          <w:sz w:val="28"/>
          <w:sz w:val="28"/>
          <w:szCs w:val="28"/>
          <w:rtl w:val="true"/>
          <w:lang w:bidi="fa-IR"/>
        </w:rPr>
        <w:t xml:space="preserve">عده الشیخ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قوّام أبی عبد الله علیه السلام، المحمودین عنده، و مضی علی منهاجه، و نقله العلامة،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یقتضی وصفه بالعدالة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فیه مدحا کثیرا، و ذما</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الذم ما مر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الأحادیث کثیرة فی </w:t>
      </w:r>
      <w:bookmarkStart w:id="3831" w:name="pg12224_127376"/>
    </w:p>
    <w:p>
      <w:pPr>
        <w:pStyle w:val="BookText"/>
        <w:rPr/>
      </w:pPr>
      <w:bookmarkEnd w:id="3831"/>
      <w:r>
        <w:rPr>
          <w:rFonts w:ascii="IRNazanin" w:hAnsi="IRNazanin" w:eastAsia="IRNazanin"/>
          <w:color w:val="111111"/>
          <w:sz w:val="28"/>
          <w:sz w:val="28"/>
          <w:szCs w:val="28"/>
          <w:rtl w:val="true"/>
          <w:lang w:bidi="fa-IR"/>
        </w:rPr>
        <w:t>المدح</w:t>
      </w:r>
      <w:r>
        <w:rPr>
          <w:rFonts w:eastAsia="IRNazanin" w:cs="IRNazanin"/>
          <w:color w:val="111111"/>
          <w:sz w:val="28"/>
          <w:szCs w:val="28"/>
          <w:rtl w:val="true"/>
          <w:lang w:bidi="fa-IR"/>
        </w:rPr>
        <w:t>.</w:t>
      </w:r>
    </w:p>
    <w:p>
      <w:pPr>
        <w:pStyle w:val="Heading6"/>
        <w:numPr>
          <w:ilvl w:val="5"/>
          <w:numId w:val="1"/>
        </w:numPr>
        <w:rPr/>
      </w:pPr>
      <w:bookmarkStart w:id="3832" w:name="__RefHeading___Toc6345191_417432637"/>
      <w:bookmarkStart w:id="3833" w:name="_Toc1726"/>
      <w:bookmarkEnd w:id="3832"/>
      <w:r>
        <w:rPr>
          <w:rtl w:val="true"/>
        </w:rPr>
        <w:t>المعلی بن عثمان؛ أبو عثمان و قیل</w:t>
      </w:r>
      <w:r>
        <w:rPr>
          <w:rtl w:val="true"/>
        </w:rPr>
        <w:t xml:space="preserve">: </w:t>
      </w:r>
      <w:r>
        <w:rPr>
          <w:rtl w:val="true"/>
        </w:rPr>
        <w:t>ابن زید الأحول</w:t>
      </w:r>
      <w:r>
        <w:rPr>
          <w:rtl w:val="true"/>
        </w:rPr>
        <w:t>:</w:t>
      </w:r>
      <w:bookmarkEnd w:id="3833"/>
    </w:p>
    <w:p>
      <w:pPr>
        <w:pStyle w:val="BookText"/>
        <w:rPr/>
      </w:pPr>
      <w:r>
        <w:rPr>
          <w:rFonts w:ascii="IRNazanin" w:hAnsi="IRNazanin" w:eastAsia="IRNazanin"/>
          <w:color w:val="111111"/>
          <w:sz w:val="28"/>
          <w:sz w:val="28"/>
          <w:szCs w:val="28"/>
          <w:rtl w:val="true"/>
          <w:lang w:bidi="fa-IR"/>
        </w:rPr>
        <w:t>کوفی، ثقة،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834" w:name="__RefHeading___Toc6345193_417432637"/>
      <w:bookmarkStart w:id="3835" w:name="_Toc1727"/>
      <w:bookmarkEnd w:id="3834"/>
      <w:r>
        <w:rPr>
          <w:rtl w:val="true"/>
        </w:rPr>
        <w:t>معلی بن موسی؛ الکندی</w:t>
      </w:r>
      <w:r>
        <w:rPr>
          <w:rtl w:val="true"/>
        </w:rPr>
        <w:t>:</w:t>
      </w:r>
      <w:bookmarkEnd w:id="3835"/>
    </w:p>
    <w:p>
      <w:pPr>
        <w:pStyle w:val="BookText"/>
        <w:rPr/>
      </w:pPr>
      <w:r>
        <w:rPr>
          <w:rFonts w:ascii="IRNazanin" w:hAnsi="IRNazanin" w:eastAsia="IRNazanin"/>
          <w:color w:val="111111"/>
          <w:sz w:val="28"/>
          <w:sz w:val="28"/>
          <w:szCs w:val="28"/>
          <w:rtl w:val="true"/>
          <w:lang w:bidi="fa-IR"/>
        </w:rPr>
        <w:t>کوفی، ثقة،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و النجاشی، و ذکره الشیخ فی أصحاب الصادق علیه السلام</w:t>
      </w:r>
      <w:r>
        <w:rPr>
          <w:rFonts w:eastAsia="IRNazanin" w:cs="IRNazanin"/>
          <w:color w:val="111111"/>
          <w:sz w:val="28"/>
          <w:szCs w:val="28"/>
          <w:rtl w:val="true"/>
          <w:lang w:bidi="fa-IR"/>
        </w:rPr>
        <w:t>.</w:t>
      </w:r>
    </w:p>
    <w:p>
      <w:pPr>
        <w:pStyle w:val="Heading6"/>
        <w:numPr>
          <w:ilvl w:val="5"/>
          <w:numId w:val="1"/>
        </w:numPr>
        <w:rPr/>
      </w:pPr>
      <w:bookmarkStart w:id="3836" w:name="__RefHeading___Toc6345195_417432637"/>
      <w:bookmarkStart w:id="3837" w:name="_Toc1728"/>
      <w:bookmarkEnd w:id="3836"/>
      <w:r>
        <w:rPr>
          <w:rtl w:val="true"/>
        </w:rPr>
        <w:t>معمر بن خلاد بن أبی خلاد</w:t>
      </w:r>
      <w:r>
        <w:rPr>
          <w:rtl w:val="true"/>
        </w:rPr>
        <w:t>:</w:t>
      </w:r>
      <w:bookmarkEnd w:id="3837"/>
    </w:p>
    <w:p>
      <w:pPr>
        <w:pStyle w:val="BookText"/>
        <w:rPr/>
      </w:pPr>
      <w:r>
        <w:rPr>
          <w:rFonts w:ascii="IRNazanin" w:hAnsi="IRNazanin" w:eastAsia="IRNazanin"/>
          <w:color w:val="111111"/>
          <w:sz w:val="28"/>
          <w:sz w:val="28"/>
          <w:szCs w:val="28"/>
          <w:rtl w:val="true"/>
          <w:lang w:bidi="fa-IR"/>
        </w:rPr>
        <w:t>بغدادی، ثقة، روی عن الرضا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838" w:name="__RefHeading___Toc6345197_417432637"/>
      <w:bookmarkStart w:id="3839" w:name="_Toc1729"/>
      <w:bookmarkEnd w:id="3838"/>
      <w:r>
        <w:rPr>
          <w:rtl w:val="true"/>
        </w:rPr>
        <w:t>معمر بن یحیی؛ العجلی</w:t>
      </w:r>
      <w:r>
        <w:rPr>
          <w:rtl w:val="true"/>
        </w:rPr>
        <w:t>:</w:t>
      </w:r>
      <w:bookmarkEnd w:id="3839"/>
    </w:p>
    <w:p>
      <w:pPr>
        <w:pStyle w:val="BookText"/>
        <w:rPr/>
      </w:pPr>
      <w:r>
        <w:rPr>
          <w:rFonts w:ascii="IRNazanin" w:hAnsi="IRNazanin" w:eastAsia="IRNazanin"/>
          <w:color w:val="111111"/>
          <w:sz w:val="28"/>
          <w:sz w:val="28"/>
          <w:szCs w:val="28"/>
          <w:rtl w:val="true"/>
          <w:lang w:bidi="fa-IR"/>
        </w:rPr>
        <w:t>معمر</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 یرد علیه ما عرفت من العلامة، و عدم ذکره له فی الآحاد، و هذا أصرح فی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استظهرنا ذلک من المؤلّف لأنّه ذکر فی أول هذه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زیادة شی‌ء من حرف أو 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یقدم الساکن علی المتحرک، فلو کان هذا الاسم معمر بسکون العین لکان مقدما عند المؤلّف علی معمر بن خلاد المفتوح العین، فلاحظ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یحیی؛ العجلی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 عربیّ، صمیم، ثقة، متقدم، روی عن أبی جعفر، و أبی عبد الله علیهما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840" w:name="__RefHeading___Toc6345199_417432637"/>
      <w:bookmarkStart w:id="3841" w:name="_Toc1730"/>
      <w:bookmarkEnd w:id="3840"/>
      <w:r>
        <w:rPr>
          <w:rtl w:val="true"/>
        </w:rPr>
        <w:t>معن بن خالد</w:t>
      </w:r>
      <w:r>
        <w:rPr>
          <w:rtl w:val="true"/>
        </w:rPr>
        <w:t>:</w:t>
      </w:r>
      <w:bookmarkEnd w:id="3841"/>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ثقة؛ قاله العلامة، و ابن شهرآشوب، و الشیخ فی </w:t>
      </w:r>
      <w:bookmarkStart w:id="3842" w:name="pg12224_127377"/>
    </w:p>
    <w:p>
      <w:pPr>
        <w:pStyle w:val="BookText"/>
        <w:rPr/>
      </w:pPr>
      <w:bookmarkEnd w:id="3842"/>
      <w:r>
        <w:rPr>
          <w:rFonts w:ascii="IRNazanin" w:hAnsi="IRNazanin" w:eastAsia="IRNazanin"/>
          <w:color w:val="111111"/>
          <w:sz w:val="28"/>
          <w:sz w:val="28"/>
          <w:szCs w:val="28"/>
          <w:rtl w:val="true"/>
          <w:lang w:bidi="fa-IR"/>
        </w:rPr>
        <w:t>أصحاب الرضا علیه السلام</w:t>
      </w:r>
      <w:r>
        <w:rPr>
          <w:rFonts w:eastAsia="IRNazanin" w:cs="IRNazanin"/>
          <w:color w:val="111111"/>
          <w:sz w:val="28"/>
          <w:szCs w:val="28"/>
          <w:rtl w:val="true"/>
          <w:lang w:bidi="fa-IR"/>
        </w:rPr>
        <w:t>.</w:t>
      </w:r>
    </w:p>
    <w:p>
      <w:pPr>
        <w:pStyle w:val="Heading6"/>
        <w:numPr>
          <w:ilvl w:val="5"/>
          <w:numId w:val="1"/>
        </w:numPr>
        <w:rPr/>
      </w:pPr>
      <w:bookmarkStart w:id="3843" w:name="__RefHeading___Toc6345201_417432637"/>
      <w:bookmarkStart w:id="3844" w:name="_Toc1731"/>
      <w:bookmarkEnd w:id="3843"/>
      <w:r>
        <w:rPr>
          <w:rtl w:val="true"/>
        </w:rPr>
        <w:t>المفضل بن عمر؛ الجعفی</w:t>
      </w:r>
      <w:r>
        <w:rPr>
          <w:rtl w:val="true"/>
        </w:rPr>
        <w:t>:</w:t>
      </w:r>
      <w:bookmarkEnd w:id="3844"/>
    </w:p>
    <w:p>
      <w:pPr>
        <w:pStyle w:val="BookText"/>
        <w:rPr/>
      </w:pPr>
      <w:r>
        <w:rPr>
          <w:rFonts w:ascii="IRNazanin" w:hAnsi="IRNazanin" w:eastAsia="IRNazanin"/>
          <w:color w:val="111111"/>
          <w:sz w:val="28"/>
          <w:sz w:val="28"/>
          <w:szCs w:val="28"/>
          <w:rtl w:val="true"/>
          <w:lang w:bidi="fa-IR"/>
        </w:rPr>
        <w:t xml:space="preserve">وثقه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له مدحا بلیغا، یقتضی جلالته، و وکالته، و ثقته، و روی له ذما ینبغی حمله علی 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ضعفه النجاشی، و تبعه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وثقه الحسن بن علی بن شعبة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w:t>
      </w:r>
    </w:p>
    <w:p>
      <w:pPr>
        <w:pStyle w:val="Heading6"/>
        <w:numPr>
          <w:ilvl w:val="5"/>
          <w:numId w:val="1"/>
        </w:numPr>
        <w:rPr/>
      </w:pPr>
      <w:bookmarkStart w:id="3845" w:name="__RefHeading___Toc6345203_417432637"/>
      <w:bookmarkStart w:id="3846" w:name="_Toc1732"/>
      <w:bookmarkEnd w:id="3845"/>
      <w:r>
        <w:rPr>
          <w:rtl w:val="true"/>
        </w:rPr>
        <w:t>المفضل بن قیس بن رمانة</w:t>
      </w:r>
      <w:r>
        <w:rPr>
          <w:rtl w:val="true"/>
        </w:rPr>
        <w:t>:</w:t>
      </w:r>
      <w:bookmarkEnd w:id="3846"/>
    </w:p>
    <w:p>
      <w:pPr>
        <w:pStyle w:val="BookText"/>
        <w:rPr/>
      </w:pPr>
      <w:r>
        <w:rPr>
          <w:rFonts w:ascii="IRNazanin" w:hAnsi="IRNazanin" w:eastAsia="IRNazanin"/>
          <w:color w:val="111111"/>
          <w:sz w:val="28"/>
          <w:sz w:val="28"/>
          <w:szCs w:val="28"/>
          <w:rtl w:val="true"/>
          <w:lang w:bidi="fa-IR"/>
        </w:rPr>
        <w:t>روی الکشی، عن حمدویه، عن محمد بن عیسی،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خیرا، و نقله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له مدائح أُخر</w:t>
      </w:r>
      <w:r>
        <w:rPr>
          <w:rFonts w:eastAsia="IRNazanin" w:cs="IRNazanin"/>
          <w:color w:val="111111"/>
          <w:sz w:val="28"/>
          <w:szCs w:val="28"/>
          <w:rtl w:val="true"/>
          <w:lang w:bidi="fa-IR"/>
        </w:rPr>
        <w:t>.</w:t>
      </w:r>
    </w:p>
    <w:p>
      <w:pPr>
        <w:pStyle w:val="Heading6"/>
        <w:numPr>
          <w:ilvl w:val="5"/>
          <w:numId w:val="1"/>
        </w:numPr>
        <w:rPr/>
      </w:pPr>
      <w:bookmarkStart w:id="3847" w:name="__RefHeading___Toc6345205_417432637"/>
      <w:bookmarkStart w:id="3848" w:name="_Toc1733"/>
      <w:bookmarkEnd w:id="3847"/>
      <w:r>
        <w:rPr>
          <w:rtl w:val="true"/>
        </w:rPr>
        <w:t>المقداد بن الأسود و اسم أبیه</w:t>
      </w:r>
      <w:r>
        <w:rPr>
          <w:rtl w:val="true"/>
        </w:rPr>
        <w:t xml:space="preserve">: </w:t>
      </w:r>
      <w:r>
        <w:rPr>
          <w:rtl w:val="true"/>
        </w:rPr>
        <w:t>عمرو البهرانی، یکنی أبا معبد</w:t>
      </w:r>
      <w:r>
        <w:rPr>
          <w:rtl w:val="true"/>
        </w:rPr>
        <w:t>:</w:t>
      </w:r>
      <w:bookmarkEnd w:id="3848"/>
    </w:p>
    <w:p>
      <w:pPr>
        <w:pStyle w:val="BookText"/>
        <w:rPr/>
      </w:pPr>
      <w:r>
        <w:rPr>
          <w:rFonts w:ascii="IRNazanin" w:hAnsi="IRNazanin" w:eastAsia="IRNazanin"/>
          <w:color w:val="111111"/>
          <w:sz w:val="28"/>
          <w:sz w:val="28"/>
          <w:szCs w:val="28"/>
          <w:rtl w:val="true"/>
          <w:lang w:bidi="fa-IR"/>
        </w:rPr>
        <w:t>من أصحاب علی علیه السلام، ثانی الأرکان الأربعة؛ قاله الشیخ، و العلامة،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القدر، شریف المنزلة، جلیل، من خواص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له الکشی و غیره مدائح بلیغة جدا</w:t>
      </w:r>
      <w:r>
        <w:rPr>
          <w:rFonts w:eastAsia="IRNazanin" w:cs="IRNazanin"/>
          <w:color w:val="111111"/>
          <w:sz w:val="28"/>
          <w:szCs w:val="28"/>
          <w:rtl w:val="true"/>
          <w:lang w:bidi="fa-IR"/>
        </w:rPr>
        <w:t>.</w:t>
      </w:r>
    </w:p>
    <w:p>
      <w:pPr>
        <w:pStyle w:val="Heading6"/>
        <w:numPr>
          <w:ilvl w:val="5"/>
          <w:numId w:val="1"/>
        </w:numPr>
        <w:rPr/>
      </w:pPr>
      <w:bookmarkStart w:id="3849" w:name="__RefHeading___Toc6345207_417432637"/>
      <w:bookmarkStart w:id="3850" w:name="_Toc1734"/>
      <w:bookmarkEnd w:id="3849"/>
      <w:r>
        <w:rPr>
          <w:rtl w:val="true"/>
        </w:rPr>
        <w:t>مکی بن علی بن سختویه‌</w:t>
      </w:r>
      <w:r>
        <w:rPr>
          <w:rtl w:val="true"/>
        </w:rPr>
        <w:t>:</w:t>
      </w:r>
      <w:bookmarkEnd w:id="3850"/>
    </w:p>
    <w:p>
      <w:pPr>
        <w:pStyle w:val="BookText"/>
        <w:rPr/>
      </w:pPr>
      <w:r>
        <w:rPr>
          <w:rFonts w:ascii="IRNazanin" w:hAnsi="IRNazanin" w:eastAsia="IRNazanin"/>
          <w:color w:val="111111"/>
          <w:sz w:val="28"/>
          <w:sz w:val="28"/>
          <w:szCs w:val="28"/>
          <w:rtl w:val="true"/>
          <w:lang w:bidi="fa-IR"/>
        </w:rPr>
        <w:t>مکی بن علی بن سختویه‌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قاله الشیخ، و ابن داود</w:t>
      </w:r>
      <w:r>
        <w:rPr>
          <w:rFonts w:eastAsia="IRNazanin" w:cs="IRNazanin"/>
          <w:color w:val="111111"/>
          <w:sz w:val="28"/>
          <w:szCs w:val="28"/>
          <w:rtl w:val="true"/>
          <w:lang w:bidi="fa-IR"/>
        </w:rPr>
        <w:t>.</w:t>
      </w:r>
    </w:p>
    <w:p>
      <w:pPr>
        <w:pStyle w:val="Heading6"/>
        <w:numPr>
          <w:ilvl w:val="5"/>
          <w:numId w:val="1"/>
        </w:numPr>
        <w:rPr/>
      </w:pPr>
      <w:bookmarkStart w:id="3851" w:name="__RefHeading___Toc6345209_417432637"/>
      <w:bookmarkStart w:id="3852" w:name="_Toc1735"/>
      <w:bookmarkEnd w:id="3851"/>
      <w:r>
        <w:rPr>
          <w:rtl w:val="true"/>
        </w:rPr>
        <w:t>منبه بن عبد الله؛ أبو الجوزاء؛ التمیمی</w:t>
      </w:r>
      <w:r>
        <w:rPr>
          <w:rtl w:val="true"/>
        </w:rPr>
        <w:t>:</w:t>
      </w:r>
      <w:bookmarkEnd w:id="3852"/>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الحدیث؛ قاله النجاشی، و العلامة</w:t>
      </w:r>
      <w:r>
        <w:rPr>
          <w:rFonts w:eastAsia="IRNazanin" w:cs="IRNazanin"/>
          <w:color w:val="111111"/>
          <w:sz w:val="28"/>
          <w:szCs w:val="28"/>
          <w:rtl w:val="true"/>
          <w:lang w:bidi="fa-IR"/>
        </w:rPr>
        <w:t xml:space="preserve">. </w:t>
      </w:r>
      <w:bookmarkStart w:id="3853" w:name="pg12224_127378"/>
    </w:p>
    <w:p>
      <w:pPr>
        <w:pStyle w:val="Heading6"/>
        <w:numPr>
          <w:ilvl w:val="5"/>
          <w:numId w:val="1"/>
        </w:numPr>
        <w:rPr/>
      </w:pPr>
      <w:bookmarkStart w:id="3854" w:name="__RefHeading___Toc6345211_417432637"/>
      <w:bookmarkStart w:id="3855" w:name="_Toc1736"/>
      <w:bookmarkEnd w:id="3853"/>
      <w:bookmarkEnd w:id="3854"/>
      <w:r>
        <w:rPr>
          <w:rtl w:val="true"/>
        </w:rPr>
        <w:t>مندل بن علی؛ العنزی</w:t>
      </w:r>
      <w:r>
        <w:rPr>
          <w:rtl w:val="true"/>
        </w:rPr>
        <w:t>:</w:t>
      </w:r>
      <w:bookmarkEnd w:id="3855"/>
    </w:p>
    <w:p>
      <w:pPr>
        <w:pStyle w:val="BookText"/>
        <w:rPr/>
      </w:pPr>
      <w:r>
        <w:rPr>
          <w:rFonts w:ascii="IRNazanin" w:hAnsi="IRNazanin" w:eastAsia="IRNazanin"/>
          <w:color w:val="111111"/>
          <w:sz w:val="28"/>
          <w:sz w:val="28"/>
          <w:szCs w:val="28"/>
          <w:rtl w:val="true"/>
          <w:lang w:bidi="fa-IR"/>
        </w:rPr>
        <w:t>عربی، عامی، قاله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مندل بن علی العنزی و اسمه عمرو و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ثقتان، رویا عن أبی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نقلهما العلامة</w:t>
      </w:r>
      <w:r>
        <w:rPr>
          <w:rFonts w:eastAsia="Amiri" w:cs="Amiri" w:ascii="Amiri" w:hAnsi="Amiri"/>
          <w:color w:val="111111"/>
          <w:sz w:val="28"/>
          <w:szCs w:val="28"/>
          <w:rtl w:val="true"/>
          <w:lang w:bidi="ar-SA"/>
        </w:rPr>
        <w:t>.</w:t>
      </w:r>
    </w:p>
    <w:p>
      <w:pPr>
        <w:pStyle w:val="Heading6"/>
        <w:numPr>
          <w:ilvl w:val="5"/>
          <w:numId w:val="1"/>
        </w:numPr>
        <w:rPr/>
      </w:pPr>
      <w:bookmarkStart w:id="3856" w:name="__RefHeading___Toc6345213_417432637"/>
      <w:bookmarkStart w:id="3857" w:name="_Toc1737"/>
      <w:bookmarkEnd w:id="3856"/>
      <w:r>
        <w:rPr>
          <w:rtl w:val="true"/>
        </w:rPr>
        <w:t>منذر بن محمد بن المنذر بن سعید بن أبی الجهم؛ القابوسی</w:t>
      </w:r>
      <w:r>
        <w:rPr>
          <w:rtl w:val="true"/>
        </w:rPr>
        <w:t>:</w:t>
      </w:r>
      <w:bookmarkEnd w:id="3857"/>
    </w:p>
    <w:p>
      <w:pPr>
        <w:pStyle w:val="BookText"/>
        <w:rPr/>
      </w:pPr>
      <w:r>
        <w:rPr>
          <w:rFonts w:ascii="IRNazanin" w:hAnsi="IRNazanin" w:eastAsia="IRNazanin"/>
          <w:color w:val="111111"/>
          <w:sz w:val="28"/>
          <w:sz w:val="28"/>
          <w:szCs w:val="28"/>
          <w:rtl w:val="true"/>
          <w:lang w:bidi="fa-IR"/>
        </w:rPr>
        <w:t>ثقة، من أصحابنا، من بیت جلیل؛ قاله النجاشی، و العلامة، و روی الکشی توثیقه، عن العیاشی، عن عبد الله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العلامة</w:t>
      </w:r>
      <w:r>
        <w:rPr>
          <w:rFonts w:eastAsia="IRNazanin" w:cs="IRNazanin"/>
          <w:color w:val="111111"/>
          <w:sz w:val="28"/>
          <w:szCs w:val="28"/>
          <w:rtl w:val="true"/>
          <w:lang w:bidi="fa-IR"/>
        </w:rPr>
        <w:t>.</w:t>
      </w:r>
    </w:p>
    <w:p>
      <w:pPr>
        <w:pStyle w:val="Heading6"/>
        <w:numPr>
          <w:ilvl w:val="5"/>
          <w:numId w:val="1"/>
        </w:numPr>
        <w:rPr/>
      </w:pPr>
      <w:bookmarkStart w:id="3858" w:name="__RefHeading___Toc6345215_417432637"/>
      <w:bookmarkStart w:id="3859" w:name="_Toc1738"/>
      <w:bookmarkEnd w:id="3858"/>
      <w:r>
        <w:rPr>
          <w:rtl w:val="true"/>
        </w:rPr>
        <w:t>منصور بن أبی الأسود؛ اللیثی</w:t>
      </w:r>
      <w:r>
        <w:rPr>
          <w:rtl w:val="true"/>
        </w:rPr>
        <w:t>:</w:t>
      </w:r>
      <w:bookmarkEnd w:id="3859"/>
    </w:p>
    <w:p>
      <w:pPr>
        <w:pStyle w:val="BookText"/>
        <w:rPr/>
      </w:pPr>
      <w:r>
        <w:rPr>
          <w:rFonts w:ascii="IRNazanin" w:hAnsi="IRNazanin" w:eastAsia="IRNazanin"/>
          <w:color w:val="111111"/>
          <w:sz w:val="28"/>
          <w:sz w:val="28"/>
          <w:szCs w:val="28"/>
          <w:rtl w:val="true"/>
          <w:lang w:bidi="fa-IR"/>
        </w:rPr>
        <w:t>کوفی، ثقة، روی عن أبی عبد الله علیه السلام؛ قاله النجاشی، و ابن داود</w:t>
      </w:r>
      <w:r>
        <w:rPr>
          <w:rFonts w:eastAsia="IRNazanin" w:cs="IRNazanin"/>
          <w:color w:val="111111"/>
          <w:sz w:val="28"/>
          <w:szCs w:val="28"/>
          <w:rtl w:val="true"/>
          <w:lang w:bidi="fa-IR"/>
        </w:rPr>
        <w:t>.</w:t>
      </w:r>
    </w:p>
    <w:p>
      <w:pPr>
        <w:pStyle w:val="Heading6"/>
        <w:numPr>
          <w:ilvl w:val="5"/>
          <w:numId w:val="1"/>
        </w:numPr>
        <w:rPr/>
      </w:pPr>
      <w:bookmarkStart w:id="3860" w:name="__RefHeading___Toc6345217_417432637"/>
      <w:bookmarkStart w:id="3861" w:name="_Toc1739"/>
      <w:bookmarkEnd w:id="3860"/>
      <w:r>
        <w:rPr>
          <w:rtl w:val="true"/>
        </w:rPr>
        <w:t>منصور بن حازم؛ البجلی؛ أبو أیوب</w:t>
      </w:r>
      <w:r>
        <w:rPr>
          <w:rtl w:val="true"/>
        </w:rPr>
        <w:t>:</w:t>
      </w:r>
      <w:bookmarkEnd w:id="3861"/>
    </w:p>
    <w:p>
      <w:pPr>
        <w:pStyle w:val="BookText"/>
        <w:rPr/>
      </w:pPr>
      <w:r>
        <w:rPr>
          <w:rFonts w:ascii="IRNazanin" w:hAnsi="IRNazanin" w:eastAsia="IRNazanin"/>
          <w:color w:val="111111"/>
          <w:sz w:val="28"/>
          <w:sz w:val="28"/>
          <w:szCs w:val="28"/>
          <w:rtl w:val="true"/>
          <w:lang w:bidi="fa-IR"/>
        </w:rPr>
        <w:t>کوفی، ثقة، عین، صدوق، من جلة أصحابنا، و فقهائهم، روی عن أبی عبد الله، و أبی الحسن علیهما السلام؛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و غیره مدحه</w:t>
      </w:r>
      <w:r>
        <w:rPr>
          <w:rFonts w:eastAsia="IRNazanin" w:cs="IRNazanin"/>
          <w:color w:val="111111"/>
          <w:sz w:val="28"/>
          <w:szCs w:val="28"/>
          <w:rtl w:val="true"/>
          <w:lang w:bidi="fa-IR"/>
        </w:rPr>
        <w:t>.</w:t>
      </w:r>
    </w:p>
    <w:p>
      <w:pPr>
        <w:pStyle w:val="Heading6"/>
        <w:numPr>
          <w:ilvl w:val="5"/>
          <w:numId w:val="1"/>
        </w:numPr>
        <w:rPr/>
      </w:pPr>
      <w:bookmarkStart w:id="3862" w:name="__RefHeading___Toc6345219_417432637"/>
      <w:bookmarkStart w:id="3863" w:name="_Toc1740"/>
      <w:bookmarkEnd w:id="3862"/>
      <w:r>
        <w:rPr>
          <w:rtl w:val="true"/>
        </w:rPr>
        <w:t>منصور بن محمد بن عبد الله؛ الخزاعی</w:t>
      </w:r>
      <w:r>
        <w:rPr>
          <w:rtl w:val="true"/>
        </w:rPr>
        <w:t>:</w:t>
      </w:r>
      <w:bookmarkEnd w:id="3863"/>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عبد الله علیه السلام، و هو الذی یقال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w:t>
      </w:r>
      <w:r>
        <w:rPr>
          <w:rStyle w:val="FootnoteAnchor"/>
          <w:rtl w:val="true"/>
        </w:rPr>
        <w:footnoteReference w:id="455"/>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 xml:space="preserve">. </w:t>
      </w:r>
      <w:bookmarkStart w:id="3864" w:name="pg12224_127379"/>
    </w:p>
    <w:p>
      <w:pPr>
        <w:pStyle w:val="Heading6"/>
        <w:numPr>
          <w:ilvl w:val="5"/>
          <w:numId w:val="1"/>
        </w:numPr>
        <w:rPr/>
      </w:pPr>
      <w:bookmarkStart w:id="3865" w:name="__RefHeading___Toc6345221_417432637"/>
      <w:bookmarkStart w:id="3866" w:name="_Toc1741"/>
      <w:bookmarkEnd w:id="3864"/>
      <w:bookmarkEnd w:id="3865"/>
      <w:r>
        <w:rPr>
          <w:rtl w:val="true"/>
        </w:rPr>
        <w:t>منصور بن یونس؛ بزرج؛ أبو یحیی و قیل</w:t>
      </w:r>
      <w:r>
        <w:rPr>
          <w:rtl w:val="true"/>
        </w:rPr>
        <w:t xml:space="preserve">: </w:t>
      </w:r>
      <w:r>
        <w:rPr>
          <w:rtl w:val="true"/>
        </w:rPr>
        <w:t>أبو سعید</w:t>
      </w:r>
      <w:r>
        <w:rPr>
          <w:rtl w:val="true"/>
        </w:rPr>
        <w:t>-:</w:t>
      </w:r>
      <w:bookmarkEnd w:id="3866"/>
    </w:p>
    <w:p>
      <w:pPr>
        <w:pStyle w:val="BookText"/>
        <w:rPr/>
      </w:pPr>
      <w:r>
        <w:rPr>
          <w:rFonts w:ascii="IRNazanin" w:hAnsi="IRNazanin" w:eastAsia="IRNazanin"/>
          <w:color w:val="111111"/>
          <w:sz w:val="28"/>
          <w:sz w:val="28"/>
          <w:szCs w:val="28"/>
          <w:rtl w:val="true"/>
          <w:lang w:bidi="fa-IR"/>
        </w:rPr>
        <w:t>کوفی، ثقة، روی عن أبی عبد الله، و أبی الحسن علیهما السلام؛ 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نقلهما العلامة، و رواه الکشی</w:t>
      </w:r>
      <w:r>
        <w:rPr>
          <w:rFonts w:eastAsia="IRNazanin" w:cs="IRNazanin"/>
          <w:color w:val="111111"/>
          <w:sz w:val="28"/>
          <w:szCs w:val="28"/>
          <w:rtl w:val="true"/>
          <w:lang w:bidi="fa-IR"/>
        </w:rPr>
        <w:t>.</w:t>
      </w:r>
    </w:p>
    <w:p>
      <w:pPr>
        <w:pStyle w:val="Heading6"/>
        <w:numPr>
          <w:ilvl w:val="5"/>
          <w:numId w:val="1"/>
        </w:numPr>
        <w:rPr/>
      </w:pPr>
      <w:bookmarkStart w:id="3867" w:name="__RefHeading___Toc6345223_417432637"/>
      <w:bookmarkStart w:id="3868" w:name="_Toc1742"/>
      <w:bookmarkEnd w:id="3867"/>
      <w:r>
        <w:rPr>
          <w:rtl w:val="true"/>
        </w:rPr>
        <w:t>موسی بن أکیل، النمیری</w:t>
      </w:r>
      <w:r>
        <w:rPr>
          <w:rtl w:val="true"/>
        </w:rPr>
        <w:t>:</w:t>
      </w:r>
      <w:bookmarkEnd w:id="3868"/>
    </w:p>
    <w:p>
      <w:pPr>
        <w:pStyle w:val="BookText"/>
        <w:rPr/>
      </w:pPr>
      <w:r>
        <w:rPr>
          <w:rFonts w:ascii="IRNazanin" w:hAnsi="IRNazanin" w:eastAsia="IRNazanin"/>
          <w:color w:val="111111"/>
          <w:sz w:val="28"/>
          <w:sz w:val="28"/>
          <w:szCs w:val="28"/>
          <w:rtl w:val="true"/>
          <w:lang w:bidi="fa-IR"/>
        </w:rPr>
        <w:t>کوفی، ثقة،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869" w:name="__RefHeading___Toc6345225_417432637"/>
      <w:bookmarkStart w:id="3870" w:name="_Toc1743"/>
      <w:bookmarkEnd w:id="3869"/>
      <w:r>
        <w:rPr>
          <w:rtl w:val="true"/>
        </w:rPr>
        <w:t>موسی بن الحسن بن عامر بن عمران بن عبد الله بن سعد؛ الأشعری، القمی</w:t>
      </w:r>
      <w:r>
        <w:rPr>
          <w:rtl w:val="true"/>
        </w:rPr>
        <w:t>:</w:t>
      </w:r>
      <w:bookmarkEnd w:id="3870"/>
    </w:p>
    <w:p>
      <w:pPr>
        <w:pStyle w:val="BookText"/>
        <w:rPr/>
      </w:pPr>
      <w:r>
        <w:rPr>
          <w:rFonts w:ascii="IRNazanin" w:hAnsi="IRNazanin" w:eastAsia="IRNazanin"/>
          <w:color w:val="111111"/>
          <w:sz w:val="28"/>
          <w:sz w:val="28"/>
          <w:szCs w:val="28"/>
          <w:rtl w:val="true"/>
          <w:lang w:bidi="fa-IR"/>
        </w:rPr>
        <w:t>ثقة، عین، جلیل؛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871" w:name="__RefHeading___Toc6345227_417432637"/>
      <w:bookmarkStart w:id="3872" w:name="_Toc1744"/>
      <w:bookmarkEnd w:id="3871"/>
      <w:r>
        <w:rPr>
          <w:rtl w:val="true"/>
        </w:rPr>
        <w:t>موسی بن الحسن بن محمد بن العباس بن سهل بن نوبخت؛ أبو الحسن، المعروف بابن کبریاء</w:t>
      </w:r>
      <w:r>
        <w:rPr>
          <w:rtl w:val="true"/>
        </w:rPr>
        <w:t>:</w:t>
      </w:r>
      <w:bookmarkEnd w:id="3872"/>
    </w:p>
    <w:p>
      <w:pPr>
        <w:pStyle w:val="BookText"/>
        <w:rPr/>
      </w:pPr>
      <w:r>
        <w:rPr>
          <w:rFonts w:ascii="IRNazanin" w:hAnsi="IRNazanin" w:eastAsia="IRNazanin"/>
          <w:color w:val="111111"/>
          <w:sz w:val="28"/>
          <w:sz w:val="28"/>
          <w:szCs w:val="28"/>
          <w:rtl w:val="true"/>
          <w:lang w:bidi="fa-IR"/>
        </w:rPr>
        <w:t>موسی بن الحسن بن محمد بن العباس بن سهل بن نوبخت؛ أبو الحسن، المعروف بابن کبریاء</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حسن المعرفة بالنجوم، و کان مفوها، عالما، و مع هذا کان یتدین، حسن الاعتقاد،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873" w:name="__RefHeading___Toc6345229_417432637"/>
      <w:bookmarkStart w:id="3874" w:name="_Toc1745"/>
      <w:bookmarkEnd w:id="3873"/>
      <w:r>
        <w:rPr>
          <w:rtl w:val="true"/>
        </w:rPr>
        <w:t>موسی بن طلحة، القمی</w:t>
      </w:r>
      <w:r>
        <w:rPr>
          <w:rtl w:val="true"/>
        </w:rPr>
        <w:t>:</w:t>
      </w:r>
      <w:bookmarkEnd w:id="3874"/>
    </w:p>
    <w:p>
      <w:pPr>
        <w:pStyle w:val="BookText"/>
        <w:rPr/>
      </w:pPr>
      <w:r>
        <w:rPr>
          <w:rFonts w:ascii="IRNazanin" w:hAnsi="IRNazanin" w:eastAsia="IRNazanin"/>
          <w:color w:val="111111"/>
          <w:sz w:val="28"/>
          <w:sz w:val="28"/>
          <w:szCs w:val="28"/>
          <w:rtl w:val="true"/>
          <w:lang w:bidi="fa-IR"/>
        </w:rPr>
        <w:t>قریب الأمر، ذکر ذلک أبو العباس؛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875" w:name="__RefHeading___Toc6345231_417432637"/>
      <w:bookmarkStart w:id="3876" w:name="_Toc1746"/>
      <w:bookmarkEnd w:id="3875"/>
      <w:r>
        <w:rPr>
          <w:rtl w:val="true"/>
        </w:rPr>
        <w:t>موسی بن عمر بن بزیع؛ مولی المنصور</w:t>
      </w:r>
      <w:r>
        <w:rPr>
          <w:rtl w:val="true"/>
        </w:rPr>
        <w:t>:</w:t>
      </w:r>
      <w:bookmarkEnd w:id="3876"/>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کوفی؛ قاله النجاشی، و العلامة، و وثقه الشیخ فی أصحاب الجواد علیه السلام</w:t>
      </w:r>
      <w:r>
        <w:rPr>
          <w:rFonts w:eastAsia="IRNazanin" w:cs="IRNazanin"/>
          <w:color w:val="111111"/>
          <w:sz w:val="28"/>
          <w:szCs w:val="28"/>
          <w:rtl w:val="true"/>
          <w:lang w:bidi="fa-IR"/>
        </w:rPr>
        <w:t xml:space="preserve">. </w:t>
      </w:r>
      <w:bookmarkStart w:id="3877" w:name="pg12224_127380"/>
    </w:p>
    <w:p>
      <w:pPr>
        <w:pStyle w:val="Heading6"/>
        <w:numPr>
          <w:ilvl w:val="5"/>
          <w:numId w:val="1"/>
        </w:numPr>
        <w:rPr/>
      </w:pPr>
      <w:bookmarkStart w:id="3878" w:name="__RefHeading___Toc6345233_417432637"/>
      <w:bookmarkStart w:id="3879" w:name="_Toc1747"/>
      <w:bookmarkEnd w:id="3877"/>
      <w:bookmarkEnd w:id="3878"/>
      <w:r>
        <w:rPr>
          <w:rtl w:val="true"/>
        </w:rPr>
        <w:t>موسی بن القاسم بن معاویة بن وهب؛ البجلی؛ أبو عبد الله، یلقب</w:t>
      </w:r>
      <w:r>
        <w:rPr>
          <w:rtl w:val="true"/>
        </w:rPr>
        <w:t xml:space="preserve">" </w:t>
      </w:r>
      <w:r>
        <w:rPr>
          <w:rtl w:val="true"/>
        </w:rPr>
        <w:t>المجلی</w:t>
      </w:r>
      <w:r>
        <w:rPr>
          <w:rtl w:val="true"/>
        </w:rPr>
        <w:t>":</w:t>
      </w:r>
      <w:bookmarkEnd w:id="3879"/>
    </w:p>
    <w:p>
      <w:pPr>
        <w:pStyle w:val="BookText"/>
        <w:rPr/>
      </w:pPr>
      <w:r>
        <w:rPr>
          <w:rFonts w:ascii="IRNazanin" w:hAnsi="IRNazanin" w:eastAsia="IRNazanin"/>
          <w:color w:val="111111"/>
          <w:sz w:val="28"/>
          <w:sz w:val="28"/>
          <w:szCs w:val="28"/>
          <w:rtl w:val="true"/>
          <w:lang w:bidi="fa-IR"/>
        </w:rPr>
        <w:t>من أصحاب الرضا علیه السلام، کوفی، ثقة، ثقة، جلیل، واضح الطریق، حسن الطریقة؛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الشیخ، فی أصحاب الرضا علیه السلام</w:t>
      </w:r>
      <w:r>
        <w:rPr>
          <w:rFonts w:eastAsia="IRNazanin" w:cs="IRNazanin"/>
          <w:color w:val="111111"/>
          <w:sz w:val="28"/>
          <w:szCs w:val="28"/>
          <w:rtl w:val="true"/>
          <w:lang w:bidi="fa-IR"/>
        </w:rPr>
        <w:t>.</w:t>
      </w:r>
    </w:p>
    <w:p>
      <w:pPr>
        <w:pStyle w:val="Heading6"/>
        <w:numPr>
          <w:ilvl w:val="5"/>
          <w:numId w:val="1"/>
        </w:numPr>
        <w:rPr/>
      </w:pPr>
      <w:bookmarkStart w:id="3880" w:name="__RefHeading___Toc6345235_417432637"/>
      <w:bookmarkStart w:id="3881" w:name="_Toc1748"/>
      <w:bookmarkEnd w:id="3880"/>
      <w:r>
        <w:rPr>
          <w:rtl w:val="true"/>
        </w:rPr>
        <w:t>موسی بن محمد؛ الأشعری؛ القمی؛ المؤدب، ساکن شیراز؛ ابن بنت</w:t>
      </w:r>
      <w:r>
        <w:rPr>
          <w:rtl w:val="true"/>
        </w:rPr>
        <w:t xml:space="preserve">" </w:t>
      </w:r>
      <w:r>
        <w:rPr>
          <w:rtl w:val="true"/>
        </w:rPr>
        <w:t>سعد بن عبد الله</w:t>
      </w:r>
      <w:r>
        <w:rPr>
          <w:rtl w:val="true"/>
        </w:rPr>
        <w:t>":</w:t>
      </w:r>
      <w:bookmarkEnd w:id="3881"/>
    </w:p>
    <w:p>
      <w:pPr>
        <w:pStyle w:val="BookText"/>
        <w:rPr/>
      </w:pPr>
      <w:r>
        <w:rPr>
          <w:rFonts w:ascii="IRNazanin" w:hAnsi="IRNazanin" w:eastAsia="IRNazanin"/>
          <w:color w:val="111111"/>
          <w:sz w:val="28"/>
          <w:sz w:val="28"/>
          <w:szCs w:val="28"/>
          <w:rtl w:val="true"/>
          <w:lang w:bidi="fa-IR"/>
        </w:rPr>
        <w:t>ثقة، من أصحابنا؛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882" w:name="__RefHeading___Toc6345237_417432637"/>
      <w:bookmarkStart w:id="3883" w:name="_Toc1749"/>
      <w:bookmarkEnd w:id="3882"/>
      <w:r>
        <w:rPr>
          <w:rtl w:val="true"/>
        </w:rPr>
        <w:t>المهدی؛ مولی عثمان</w:t>
      </w:r>
      <w:r>
        <w:rPr>
          <w:rtl w:val="true"/>
        </w:rPr>
        <w:t>:</w:t>
      </w:r>
      <w:bookmarkEnd w:id="3883"/>
    </w:p>
    <w:p>
      <w:pPr>
        <w:pStyle w:val="BookText"/>
        <w:rPr/>
      </w:pPr>
      <w:r>
        <w:rPr>
          <w:rFonts w:ascii="IRNazanin" w:hAnsi="IRNazanin" w:eastAsia="IRNazanin"/>
          <w:color w:val="111111"/>
          <w:sz w:val="28"/>
          <w:sz w:val="28"/>
          <w:szCs w:val="28"/>
          <w:rtl w:val="true"/>
          <w:lang w:bidi="fa-IR"/>
        </w:rPr>
        <w:t>کان محمودا، و هو الذی بایع علیا علیه السلام علی البراءة من الأولین؛ قاله الشیخ، و نحوه العلّامة</w:t>
      </w:r>
      <w:r>
        <w:rPr>
          <w:rFonts w:eastAsia="IRNazanin" w:cs="IRNazanin"/>
          <w:color w:val="111111"/>
          <w:sz w:val="28"/>
          <w:szCs w:val="28"/>
          <w:rtl w:val="true"/>
          <w:lang w:bidi="fa-IR"/>
        </w:rPr>
        <w:t>.</w:t>
      </w:r>
    </w:p>
    <w:p>
      <w:pPr>
        <w:pStyle w:val="Heading6"/>
        <w:numPr>
          <w:ilvl w:val="5"/>
          <w:numId w:val="1"/>
        </w:numPr>
        <w:rPr/>
      </w:pPr>
      <w:bookmarkStart w:id="3884" w:name="__RefHeading___Toc6345239_417432637"/>
      <w:bookmarkStart w:id="3885" w:name="_Toc1750"/>
      <w:bookmarkEnd w:id="3884"/>
      <w:r>
        <w:rPr>
          <w:rtl w:val="true"/>
        </w:rPr>
        <w:t>میثم بن یحیی؛ التمار</w:t>
      </w:r>
      <w:r>
        <w:rPr>
          <w:rtl w:val="true"/>
        </w:rPr>
        <w:t>:</w:t>
      </w:r>
      <w:bookmarkEnd w:id="3885"/>
    </w:p>
    <w:p>
      <w:pPr>
        <w:pStyle w:val="BookText"/>
        <w:rPr/>
      </w:pPr>
      <w:r>
        <w:rPr>
          <w:rFonts w:ascii="IRNazanin" w:hAnsi="IRNazanin" w:eastAsia="IRNazanin"/>
          <w:color w:val="111111"/>
          <w:sz w:val="28"/>
          <w:sz w:val="28"/>
          <w:szCs w:val="28"/>
          <w:rtl w:val="true"/>
          <w:lang w:bidi="fa-IR"/>
        </w:rPr>
        <w:t>من أصحاب علی علیه السلام؛ قاله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مشکور؛ قاله الکشی، و روی له مدائح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العلامة، عن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جعفر علیه السلام کان یحبه حبا شدیدا، و أنه کان مؤمنا، شاکرا فی الرخاء، صابرا فی البلاء</w:t>
      </w:r>
      <w:r>
        <w:rPr>
          <w:rFonts w:eastAsia="IRNazanin" w:cs="IRNazanin"/>
          <w:color w:val="111111"/>
          <w:sz w:val="28"/>
          <w:szCs w:val="28"/>
          <w:rtl w:val="true"/>
          <w:lang w:bidi="fa-IR"/>
        </w:rPr>
        <w:t>.</w:t>
      </w:r>
    </w:p>
    <w:p>
      <w:pPr>
        <w:pStyle w:val="Heading6"/>
        <w:numPr>
          <w:ilvl w:val="5"/>
          <w:numId w:val="1"/>
        </w:numPr>
        <w:rPr/>
      </w:pPr>
      <w:bookmarkStart w:id="3886" w:name="__RefHeading___Toc6345241_417432637"/>
      <w:bookmarkStart w:id="3887" w:name="_Toc1751"/>
      <w:bookmarkEnd w:id="3886"/>
      <w:r>
        <w:rPr>
          <w:rtl w:val="true"/>
        </w:rPr>
        <w:t>میسر بن عبد العزیز</w:t>
      </w:r>
      <w:r>
        <w:rPr>
          <w:rtl w:val="true"/>
        </w:rPr>
        <w:t>:</w:t>
      </w:r>
      <w:bookmarkEnd w:id="3887"/>
    </w:p>
    <w:p>
      <w:pPr>
        <w:pStyle w:val="BookText"/>
        <w:rPr/>
      </w:pPr>
      <w:r>
        <w:rPr>
          <w:rFonts w:ascii="IRNazanin" w:hAnsi="IRNazanin" w:eastAsia="IRNazanin"/>
          <w:color w:val="111111"/>
          <w:sz w:val="28"/>
          <w:sz w:val="28"/>
          <w:szCs w:val="28"/>
          <w:rtl w:val="true"/>
          <w:lang w:bidi="fa-IR"/>
        </w:rPr>
        <w:t>میسر</w:t>
      </w:r>
      <w:r>
        <w:rPr>
          <w:rStyle w:val="FootnoteAnchor"/>
          <w:rtl w:val="true"/>
        </w:rPr>
        <w:footnoteReference w:id="457"/>
      </w:r>
      <w:r>
        <w:rPr>
          <w:rFonts w:ascii="IRNazanin" w:hAnsi="IRNazanin" w:eastAsia="IRNazanin"/>
          <w:color w:val="111111"/>
          <w:sz w:val="28"/>
          <w:sz w:val="28"/>
          <w:szCs w:val="28"/>
          <w:rtl w:val="true"/>
          <w:lang w:bidi="fa-IR"/>
        </w:rPr>
        <w:t>بن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الکشی روایات کثیرة تدل علی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کوفیا، و کان ثقة</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أثنی علیه آل محمد، و هو ممن یجاهد فی الرجعة، و نقل ذلک کله العلامة</w:t>
      </w:r>
      <w:r>
        <w:rPr>
          <w:rFonts w:eastAsia="IRNazanin" w:cs="IRNazanin"/>
          <w:color w:val="111111"/>
          <w:sz w:val="28"/>
          <w:szCs w:val="28"/>
          <w:rtl w:val="true"/>
          <w:lang w:bidi="fa-IR"/>
        </w:rPr>
        <w:t xml:space="preserve">. </w:t>
      </w:r>
      <w:bookmarkStart w:id="3888" w:name="pg12224_127381"/>
    </w:p>
    <w:p>
      <w:pPr>
        <w:pStyle w:val="Heading5"/>
        <w:numPr>
          <w:ilvl w:val="4"/>
          <w:numId w:val="1"/>
        </w:numPr>
        <w:rPr/>
      </w:pPr>
      <w:bookmarkStart w:id="3889" w:name="__RefHeading___Toc6345243_417432637"/>
      <w:bookmarkStart w:id="3890" w:name="_Toc1752"/>
      <w:bookmarkEnd w:id="3888"/>
      <w:bookmarkEnd w:id="3889"/>
      <w:r>
        <w:rPr>
          <w:rtl w:val="true"/>
        </w:rPr>
        <w:t>باب النون‌</w:t>
      </w:r>
      <w:bookmarkEnd w:id="3890"/>
    </w:p>
    <w:p>
      <w:pPr>
        <w:pStyle w:val="Heading6"/>
        <w:numPr>
          <w:ilvl w:val="5"/>
          <w:numId w:val="1"/>
        </w:numPr>
        <w:rPr/>
      </w:pPr>
      <w:bookmarkStart w:id="3891" w:name="__RefHeading___Toc6345245_417432637"/>
      <w:bookmarkStart w:id="3892" w:name="_Toc1753"/>
      <w:bookmarkEnd w:id="3891"/>
      <w:r>
        <w:rPr>
          <w:rtl w:val="true"/>
        </w:rPr>
        <w:t>ناصح، البقال</w:t>
      </w:r>
      <w:r>
        <w:rPr>
          <w:rtl w:val="true"/>
        </w:rPr>
        <w:t>:</w:t>
      </w:r>
      <w:bookmarkEnd w:id="3892"/>
    </w:p>
    <w:p>
      <w:pPr>
        <w:pStyle w:val="BookText"/>
        <w:rPr/>
      </w:pPr>
      <w:r>
        <w:rPr>
          <w:rFonts w:ascii="IRNazanin" w:hAnsi="IRNazanin" w:eastAsia="IRNazanin"/>
          <w:color w:val="111111"/>
          <w:sz w:val="28"/>
          <w:sz w:val="28"/>
          <w:szCs w:val="28"/>
          <w:rtl w:val="true"/>
          <w:lang w:bidi="fa-IR"/>
        </w:rPr>
        <w:t>کوفی، مولی، ثقة، روی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893" w:name="__RefHeading___Toc6345247_417432637"/>
      <w:bookmarkStart w:id="3894" w:name="_Toc1754"/>
      <w:bookmarkEnd w:id="3893"/>
      <w:r>
        <w:rPr>
          <w:rtl w:val="true"/>
        </w:rPr>
        <w:t>نجیة بن الحارث</w:t>
      </w:r>
      <w:r>
        <w:rPr>
          <w:rtl w:val="true"/>
        </w:rPr>
        <w:t>:</w:t>
      </w:r>
      <w:bookmarkEnd w:id="3894"/>
    </w:p>
    <w:p>
      <w:pPr>
        <w:pStyle w:val="BookText"/>
        <w:rPr/>
      </w:pPr>
      <w:r>
        <w:rPr>
          <w:rFonts w:ascii="IRNazanin" w:hAnsi="IRNazanin" w:eastAsia="IRNazanin"/>
          <w:color w:val="111111"/>
          <w:sz w:val="28"/>
          <w:sz w:val="28"/>
          <w:szCs w:val="28"/>
          <w:rtl w:val="true"/>
          <w:lang w:bidi="fa-IR"/>
        </w:rPr>
        <w:t>نجیة</w:t>
      </w:r>
      <w:r>
        <w:rPr>
          <w:rStyle w:val="FootnoteAnchor"/>
          <w:rtl w:val="true"/>
        </w:rPr>
        <w:footnoteReference w:id="458"/>
      </w:r>
      <w:r>
        <w:rPr>
          <w:rFonts w:ascii="IRNazanin" w:hAnsi="IRNazanin" w:eastAsia="IRNazanin"/>
          <w:color w:val="111111"/>
          <w:sz w:val="28"/>
          <w:sz w:val="28"/>
          <w:szCs w:val="28"/>
          <w:rtl w:val="true"/>
          <w:lang w:bidi="fa-IR"/>
        </w:rPr>
        <w:t>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صادق، کوفی، صدیق علی بن یقطین؛ قاله الکشی، و العلامة، عن حمدویه، عن محمد بن عیسی</w:t>
      </w:r>
      <w:r>
        <w:rPr>
          <w:rFonts w:eastAsia="IRNazanin" w:cs="IRNazanin"/>
          <w:color w:val="111111"/>
          <w:sz w:val="28"/>
          <w:szCs w:val="28"/>
          <w:rtl w:val="true"/>
          <w:lang w:bidi="fa-IR"/>
        </w:rPr>
        <w:t>.</w:t>
      </w:r>
    </w:p>
    <w:p>
      <w:pPr>
        <w:pStyle w:val="Heading6"/>
        <w:numPr>
          <w:ilvl w:val="5"/>
          <w:numId w:val="1"/>
        </w:numPr>
        <w:rPr/>
      </w:pPr>
      <w:bookmarkStart w:id="3895" w:name="__RefHeading___Toc6345249_417432637"/>
      <w:bookmarkStart w:id="3896" w:name="_Toc1755"/>
      <w:bookmarkEnd w:id="3895"/>
      <w:r>
        <w:rPr>
          <w:rtl w:val="true"/>
        </w:rPr>
        <w:t>نجم بن أعین</w:t>
      </w:r>
      <w:r>
        <w:rPr>
          <w:rtl w:val="true"/>
        </w:rPr>
        <w:t>:</w:t>
      </w:r>
      <w:bookmarkEnd w:id="3896"/>
    </w:p>
    <w:p>
      <w:pPr>
        <w:pStyle w:val="BookText"/>
        <w:rPr/>
      </w:pPr>
      <w:r>
        <w:rPr>
          <w:rFonts w:ascii="IRNazanin" w:hAnsi="IRNazanin" w:eastAsia="IRNazanin"/>
          <w:color w:val="111111"/>
          <w:sz w:val="28"/>
          <w:sz w:val="28"/>
          <w:szCs w:val="28"/>
          <w:rtl w:val="true"/>
          <w:lang w:bidi="fa-IR"/>
        </w:rPr>
        <w:t>روی العقیقی، عن أبیه، عن عمر بن أبان، عن عبد الله بن بکیر،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یجاهد فی الرجعة؛ قاله العلامة، و ابن داود</w:t>
      </w:r>
      <w:r>
        <w:rPr>
          <w:rFonts w:eastAsia="IRNazanin" w:cs="IRNazanin"/>
          <w:color w:val="111111"/>
          <w:sz w:val="28"/>
          <w:szCs w:val="28"/>
          <w:rtl w:val="true"/>
          <w:lang w:bidi="fa-IR"/>
        </w:rPr>
        <w:t>.</w:t>
      </w:r>
    </w:p>
    <w:p>
      <w:pPr>
        <w:pStyle w:val="Heading6"/>
        <w:numPr>
          <w:ilvl w:val="5"/>
          <w:numId w:val="1"/>
        </w:numPr>
        <w:rPr/>
      </w:pPr>
      <w:bookmarkStart w:id="3897" w:name="__RefHeading___Toc6345251_417432637"/>
      <w:bookmarkStart w:id="3898" w:name="_Toc1756"/>
      <w:bookmarkEnd w:id="3897"/>
      <w:r>
        <w:rPr>
          <w:rtl w:val="true"/>
        </w:rPr>
        <w:t>نشیط بن صالح بن لفافة</w:t>
      </w:r>
      <w:r>
        <w:rPr>
          <w:rtl w:val="true"/>
        </w:rPr>
        <w:t>:</w:t>
      </w:r>
      <w:bookmarkEnd w:id="3898"/>
    </w:p>
    <w:p>
      <w:pPr>
        <w:pStyle w:val="BookText"/>
        <w:rPr/>
      </w:pPr>
      <w:r>
        <w:rPr>
          <w:rFonts w:ascii="IRNazanin" w:hAnsi="IRNazanin" w:eastAsia="IRNazanin"/>
          <w:color w:val="111111"/>
          <w:sz w:val="28"/>
          <w:sz w:val="28"/>
          <w:szCs w:val="28"/>
          <w:rtl w:val="true"/>
          <w:lang w:bidi="fa-IR"/>
        </w:rPr>
        <w:t>لی بنی عجل، روی عن أبی الحسن؛ موسی علیه السلام،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899" w:name="__RefHeading___Toc6345253_417432637"/>
      <w:bookmarkStart w:id="3900" w:name="_Toc1757"/>
      <w:bookmarkEnd w:id="3899"/>
      <w:r>
        <w:rPr>
          <w:rtl w:val="true"/>
        </w:rPr>
        <w:t>نصر بن عامر بن وهب؛ أبو الحسن؛ السنجاری</w:t>
      </w:r>
      <w:r>
        <w:rPr>
          <w:rtl w:val="true"/>
        </w:rPr>
        <w:t>:</w:t>
      </w:r>
      <w:bookmarkEnd w:id="3900"/>
    </w:p>
    <w:p>
      <w:pPr>
        <w:pStyle w:val="BookText"/>
        <w:rPr/>
      </w:pPr>
      <w:r>
        <w:rPr>
          <w:rFonts w:ascii="IRNazanin" w:hAnsi="IRNazanin" w:eastAsia="IRNazanin"/>
          <w:color w:val="111111"/>
          <w:sz w:val="28"/>
          <w:sz w:val="28"/>
          <w:szCs w:val="28"/>
          <w:rtl w:val="true"/>
          <w:lang w:bidi="fa-IR"/>
        </w:rPr>
        <w:t>من ثقات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901" w:name="__RefHeading___Toc6345255_417432637"/>
      <w:bookmarkStart w:id="3902" w:name="_Toc1758"/>
      <w:bookmarkEnd w:id="3901"/>
      <w:r>
        <w:rPr>
          <w:rtl w:val="true"/>
        </w:rPr>
        <w:t>نصر بن قابوس؛ اللخمی</w:t>
      </w:r>
      <w:r>
        <w:rPr>
          <w:rtl w:val="true"/>
        </w:rPr>
        <w:t>:</w:t>
      </w:r>
      <w:bookmarkEnd w:id="3902"/>
    </w:p>
    <w:p>
      <w:pPr>
        <w:pStyle w:val="BookText"/>
        <w:rPr/>
      </w:pPr>
      <w:r>
        <w:rPr>
          <w:rFonts w:ascii="IRNazanin" w:hAnsi="IRNazanin" w:eastAsia="IRNazanin"/>
          <w:color w:val="111111"/>
          <w:sz w:val="28"/>
          <w:sz w:val="28"/>
          <w:szCs w:val="28"/>
          <w:rtl w:val="true"/>
          <w:lang w:bidi="fa-IR"/>
        </w:rPr>
        <w:t>روی عن أبی عبد الله، و أبی إبراهیم، و أبی الحسن؛ الرضا علیهما السلام، و کان ذا منزلة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وکیلا لأبی عبد الله علیه السلام، عشرین سنة، و لم یعلم أنه وکیل، و کان خیرا، 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 </w:t>
      </w:r>
      <w:bookmarkStart w:id="3903" w:name="pg12224_127382"/>
    </w:p>
    <w:p>
      <w:pPr>
        <w:pStyle w:val="BookText"/>
        <w:rPr/>
      </w:pPr>
      <w:bookmarkEnd w:id="3903"/>
      <w:r>
        <w:rPr>
          <w:rFonts w:ascii="IRNazanin" w:hAnsi="IRNazanin" w:eastAsia="IRNazanin"/>
          <w:color w:val="111111"/>
          <w:sz w:val="28"/>
          <w:sz w:val="28"/>
          <w:szCs w:val="28"/>
          <w:rtl w:val="true"/>
          <w:lang w:bidi="fa-IR"/>
        </w:rPr>
        <w:t xml:space="preserve">العلامة، و وثقه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أثنی علیه، و روی الکشی له مدحا</w:t>
      </w:r>
      <w:r>
        <w:rPr>
          <w:rFonts w:eastAsia="IRNazanin" w:cs="IRNazanin"/>
          <w:color w:val="111111"/>
          <w:sz w:val="28"/>
          <w:szCs w:val="28"/>
          <w:rtl w:val="true"/>
          <w:lang w:bidi="fa-IR"/>
        </w:rPr>
        <w:t>.</w:t>
      </w:r>
    </w:p>
    <w:p>
      <w:pPr>
        <w:pStyle w:val="Heading6"/>
        <w:numPr>
          <w:ilvl w:val="5"/>
          <w:numId w:val="1"/>
        </w:numPr>
        <w:rPr/>
      </w:pPr>
      <w:bookmarkStart w:id="3904" w:name="__RefHeading___Toc6345257_417432637"/>
      <w:bookmarkStart w:id="3905" w:name="_Toc1759"/>
      <w:bookmarkEnd w:id="3904"/>
      <w:r>
        <w:rPr>
          <w:rtl w:val="true"/>
        </w:rPr>
        <w:t>نصر بن مزاحم؛ المنقری؛ العطار أبو الفضل</w:t>
      </w:r>
      <w:r>
        <w:rPr>
          <w:rtl w:val="true"/>
        </w:rPr>
        <w:t>:</w:t>
      </w:r>
      <w:bookmarkEnd w:id="3905"/>
    </w:p>
    <w:p>
      <w:pPr>
        <w:pStyle w:val="BookText"/>
        <w:rPr/>
      </w:pPr>
      <w:r>
        <w:rPr>
          <w:rFonts w:ascii="IRNazanin" w:hAnsi="IRNazanin" w:eastAsia="IRNazanin"/>
          <w:color w:val="111111"/>
          <w:sz w:val="28"/>
          <w:sz w:val="28"/>
          <w:szCs w:val="28"/>
          <w:rtl w:val="true"/>
          <w:lang w:bidi="fa-IR"/>
        </w:rPr>
        <w:t xml:space="preserve">کوفی، مستقیم الطریقة، صالح الأمر، غیر أنه یروی عن الضعفاء،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906" w:name="__RefHeading___Toc6345259_417432637"/>
      <w:bookmarkStart w:id="3907" w:name="_Toc1760"/>
      <w:bookmarkEnd w:id="3906"/>
      <w:r>
        <w:rPr>
          <w:rtl w:val="true"/>
        </w:rPr>
        <w:t>النضر بن سوید؛ الصیرفی</w:t>
      </w:r>
      <w:r>
        <w:rPr>
          <w:rtl w:val="true"/>
        </w:rPr>
        <w:t>:</w:t>
      </w:r>
      <w:bookmarkEnd w:id="3907"/>
    </w:p>
    <w:p>
      <w:pPr>
        <w:pStyle w:val="BookText"/>
        <w:rPr/>
      </w:pPr>
      <w:r>
        <w:rPr>
          <w:rFonts w:ascii="IRNazanin" w:hAnsi="IRNazanin" w:eastAsia="IRNazanin"/>
          <w:color w:val="111111"/>
          <w:sz w:val="28"/>
          <w:sz w:val="28"/>
          <w:szCs w:val="28"/>
          <w:rtl w:val="true"/>
          <w:lang w:bidi="fa-IR"/>
        </w:rPr>
        <w:t xml:space="preserve">کوفی، ثقة، صحیح الحدیث،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908" w:name="__RefHeading___Toc6345261_417432637"/>
      <w:bookmarkStart w:id="3909" w:name="_Toc1761"/>
      <w:bookmarkEnd w:id="3908"/>
      <w:r>
        <w:rPr>
          <w:rtl w:val="true"/>
        </w:rPr>
        <w:t>النضر بن محمد؛ الهمدانی</w:t>
      </w:r>
      <w:r>
        <w:rPr>
          <w:rtl w:val="true"/>
        </w:rPr>
        <w:t>:</w:t>
      </w:r>
      <w:bookmarkEnd w:id="3909"/>
    </w:p>
    <w:p>
      <w:pPr>
        <w:pStyle w:val="BookText"/>
        <w:rPr/>
      </w:pPr>
      <w:r>
        <w:rPr>
          <w:rFonts w:ascii="IRNazanin" w:hAnsi="IRNazanin" w:eastAsia="IRNazanin"/>
          <w:color w:val="111111"/>
          <w:sz w:val="28"/>
          <w:sz w:val="28"/>
          <w:szCs w:val="28"/>
          <w:rtl w:val="true"/>
          <w:lang w:bidi="fa-IR"/>
        </w:rPr>
        <w:t>ثقة، من أصحاب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و الشیخ</w:t>
      </w:r>
      <w:r>
        <w:rPr>
          <w:rFonts w:eastAsia="IRNazanin" w:cs="IRNazanin"/>
          <w:color w:val="111111"/>
          <w:sz w:val="28"/>
          <w:szCs w:val="28"/>
          <w:rtl w:val="true"/>
          <w:lang w:bidi="fa-IR"/>
        </w:rPr>
        <w:t>.</w:t>
      </w:r>
    </w:p>
    <w:p>
      <w:pPr>
        <w:pStyle w:val="Heading6"/>
        <w:numPr>
          <w:ilvl w:val="5"/>
          <w:numId w:val="1"/>
        </w:numPr>
        <w:rPr/>
      </w:pPr>
      <w:bookmarkStart w:id="3910" w:name="__RefHeading___Toc6345263_417432637"/>
      <w:bookmarkStart w:id="3911" w:name="_Toc1762"/>
      <w:bookmarkEnd w:id="3910"/>
      <w:r>
        <w:rPr>
          <w:rtl w:val="true"/>
        </w:rPr>
        <w:t>نضلة بن عبد الله، یکنی أبا برزة؛ الأسلمی</w:t>
      </w:r>
      <w:r>
        <w:rPr>
          <w:rtl w:val="true"/>
        </w:rPr>
        <w:t>:</w:t>
      </w:r>
      <w:bookmarkEnd w:id="3911"/>
    </w:p>
    <w:p>
      <w:pPr>
        <w:pStyle w:val="BookText"/>
        <w:rPr/>
      </w:pPr>
      <w:r>
        <w:rPr>
          <w:rFonts w:ascii="IRNazanin" w:hAnsi="IRNazanin" w:eastAsia="IRNazanin"/>
          <w:color w:val="111111"/>
          <w:sz w:val="28"/>
          <w:sz w:val="28"/>
          <w:szCs w:val="28"/>
          <w:rtl w:val="true"/>
          <w:lang w:bidi="fa-IR"/>
        </w:rPr>
        <w:t>ذکره الشیخ فی أصحاب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الأصفیاء، من أصحابه</w:t>
      </w:r>
      <w:r>
        <w:rPr>
          <w:rFonts w:eastAsia="IRNazanin" w:cs="IRNazanin"/>
          <w:color w:val="111111"/>
          <w:sz w:val="28"/>
          <w:szCs w:val="28"/>
          <w:rtl w:val="true"/>
          <w:lang w:bidi="fa-IR"/>
        </w:rPr>
        <w:t>.</w:t>
      </w:r>
    </w:p>
    <w:p>
      <w:pPr>
        <w:pStyle w:val="Heading6"/>
        <w:numPr>
          <w:ilvl w:val="5"/>
          <w:numId w:val="1"/>
        </w:numPr>
        <w:rPr/>
      </w:pPr>
      <w:bookmarkStart w:id="3912" w:name="__RefHeading___Toc6345265_417432637"/>
      <w:bookmarkStart w:id="3913" w:name="_Toc1763"/>
      <w:bookmarkEnd w:id="3912"/>
      <w:r>
        <w:rPr>
          <w:rtl w:val="true"/>
        </w:rPr>
        <w:t>النعمان بن صهبان</w:t>
      </w:r>
      <w:r>
        <w:rPr>
          <w:rtl w:val="true"/>
        </w:rPr>
        <w:t>:</w:t>
      </w:r>
      <w:bookmarkEnd w:id="3913"/>
    </w:p>
    <w:p>
      <w:pPr>
        <w:pStyle w:val="BookText"/>
        <w:rPr/>
      </w:pPr>
      <w:r>
        <w:rPr>
          <w:rFonts w:ascii="IRNazanin" w:hAnsi="IRNazanin" w:eastAsia="IRNazanin"/>
          <w:color w:val="111111"/>
          <w:sz w:val="28"/>
          <w:sz w:val="28"/>
          <w:szCs w:val="28"/>
          <w:rtl w:val="true"/>
          <w:lang w:bidi="fa-IR"/>
        </w:rPr>
        <w:t>قال له أمیر المؤمنین علیه السلام 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داره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و الشیخ</w:t>
      </w:r>
      <w:r>
        <w:rPr>
          <w:rFonts w:eastAsia="IRNazanin" w:cs="IRNazanin"/>
          <w:color w:val="111111"/>
          <w:sz w:val="28"/>
          <w:szCs w:val="28"/>
          <w:rtl w:val="true"/>
          <w:lang w:bidi="fa-IR"/>
        </w:rPr>
        <w:t>.</w:t>
      </w:r>
    </w:p>
    <w:p>
      <w:pPr>
        <w:pStyle w:val="Heading6"/>
        <w:numPr>
          <w:ilvl w:val="5"/>
          <w:numId w:val="1"/>
        </w:numPr>
        <w:rPr/>
      </w:pPr>
      <w:bookmarkStart w:id="3914" w:name="__RefHeading___Toc6345267_417432637"/>
      <w:bookmarkStart w:id="3915" w:name="_Toc1764"/>
      <w:bookmarkEnd w:id="3914"/>
      <w:r>
        <w:rPr>
          <w:rtl w:val="true"/>
        </w:rPr>
        <w:t>النعمان بن عجلان، من بنی رزیق‌</w:t>
      </w:r>
      <w:r>
        <w:rPr>
          <w:rtl w:val="true"/>
        </w:rPr>
        <w:t>:</w:t>
      </w:r>
      <w:bookmarkEnd w:id="3915"/>
    </w:p>
    <w:p>
      <w:pPr>
        <w:pStyle w:val="BookText"/>
        <w:rPr/>
      </w:pPr>
      <w:r>
        <w:rPr>
          <w:rFonts w:ascii="IRNazanin" w:hAnsi="IRNazanin" w:eastAsia="IRNazanin"/>
          <w:color w:val="111111"/>
          <w:sz w:val="28"/>
          <w:sz w:val="28"/>
          <w:szCs w:val="28"/>
          <w:rtl w:val="true"/>
          <w:lang w:bidi="fa-IR"/>
        </w:rPr>
        <w:t>النعمان بن عجلان، من بنی رزیق‌</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عامل أمیر المؤمنین علیه السلام علی البحرین، و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الشیخ، و العلامة</w:t>
      </w:r>
      <w:r>
        <w:rPr>
          <w:rFonts w:eastAsia="IRNazanin" w:cs="IRNazanin"/>
          <w:color w:val="111111"/>
          <w:sz w:val="28"/>
          <w:szCs w:val="28"/>
          <w:rtl w:val="true"/>
          <w:lang w:bidi="fa-IR"/>
        </w:rPr>
        <w:t xml:space="preserve">. </w:t>
      </w:r>
      <w:bookmarkStart w:id="3916" w:name="pg12224_127383"/>
    </w:p>
    <w:p>
      <w:pPr>
        <w:pStyle w:val="Heading6"/>
        <w:numPr>
          <w:ilvl w:val="5"/>
          <w:numId w:val="1"/>
        </w:numPr>
        <w:rPr/>
      </w:pPr>
      <w:bookmarkStart w:id="3917" w:name="__RefHeading___Toc6345269_417432637"/>
      <w:bookmarkStart w:id="3918" w:name="_Toc1765"/>
      <w:bookmarkEnd w:id="3916"/>
      <w:bookmarkEnd w:id="3917"/>
      <w:r>
        <w:rPr>
          <w:rtl w:val="true"/>
        </w:rPr>
        <w:t>نعیم، القابوسی</w:t>
      </w:r>
      <w:r>
        <w:rPr>
          <w:rtl w:val="true"/>
        </w:rPr>
        <w:t>:</w:t>
      </w:r>
      <w:bookmarkEnd w:id="3918"/>
    </w:p>
    <w:p>
      <w:pPr>
        <w:pStyle w:val="BookText"/>
        <w:rPr/>
      </w:pPr>
      <w:r>
        <w:rPr>
          <w:rFonts w:ascii="IRNazanin" w:hAnsi="IRNazanin" w:eastAsia="IRNazanin"/>
          <w:color w:val="111111"/>
          <w:sz w:val="28"/>
          <w:sz w:val="28"/>
          <w:szCs w:val="28"/>
          <w:rtl w:val="true"/>
          <w:lang w:bidi="fa-IR"/>
        </w:rPr>
        <w:t xml:space="preserve">قال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خاصة أبی الحسن؛ موسی علیه السلام، و ثقاته، و من أهل العلم، و الورع، و الفقه، من شیعته</w:t>
      </w:r>
      <w:r>
        <w:rPr>
          <w:rFonts w:eastAsia="IRNazanin" w:cs="IRNazanin"/>
          <w:color w:val="111111"/>
          <w:sz w:val="28"/>
          <w:szCs w:val="28"/>
          <w:rtl w:val="true"/>
          <w:lang w:bidi="fa-IR"/>
        </w:rPr>
        <w:t>.</w:t>
      </w:r>
    </w:p>
    <w:p>
      <w:pPr>
        <w:pStyle w:val="Heading6"/>
        <w:numPr>
          <w:ilvl w:val="5"/>
          <w:numId w:val="1"/>
        </w:numPr>
        <w:rPr/>
      </w:pPr>
      <w:bookmarkStart w:id="3919" w:name="__RefHeading___Toc6345271_417432637"/>
      <w:bookmarkStart w:id="3920" w:name="_Toc1766"/>
      <w:bookmarkEnd w:id="3919"/>
      <w:r>
        <w:rPr>
          <w:rtl w:val="true"/>
        </w:rPr>
        <w:t>نوح بن الحکم، أبو الیقظان</w:t>
      </w:r>
      <w:r>
        <w:rPr>
          <w:rtl w:val="true"/>
        </w:rPr>
        <w:t>:</w:t>
      </w:r>
      <w:bookmarkEnd w:id="3920"/>
    </w:p>
    <w:p>
      <w:pPr>
        <w:pStyle w:val="BookText"/>
        <w:rPr/>
      </w:pPr>
      <w:r>
        <w:rPr>
          <w:rFonts w:ascii="IRNazanin" w:hAnsi="IRNazanin" w:eastAsia="IRNazanin"/>
          <w:color w:val="111111"/>
          <w:sz w:val="28"/>
          <w:sz w:val="28"/>
          <w:szCs w:val="28"/>
          <w:rtl w:val="true"/>
          <w:lang w:bidi="fa-IR"/>
        </w:rPr>
        <w:t>کوفی، ثقة، روی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921" w:name="__RefHeading___Toc6345273_417432637"/>
      <w:bookmarkStart w:id="3922" w:name="_Toc1767"/>
      <w:bookmarkEnd w:id="3921"/>
      <w:r>
        <w:rPr>
          <w:rtl w:val="true"/>
        </w:rPr>
        <w:t>نوح بن شعیب؛ البغدادی</w:t>
      </w:r>
      <w:r>
        <w:rPr>
          <w:rtl w:val="true"/>
        </w:rPr>
        <w:t>:</w:t>
      </w:r>
      <w:bookmarkEnd w:id="3922"/>
    </w:p>
    <w:p>
      <w:pPr>
        <w:pStyle w:val="BookText"/>
        <w:rPr/>
      </w:pPr>
      <w:r>
        <w:rPr>
          <w:rFonts w:ascii="IRNazanin" w:hAnsi="IRNazanin" w:eastAsia="IRNazanin"/>
          <w:color w:val="111111"/>
          <w:sz w:val="28"/>
          <w:sz w:val="28"/>
          <w:szCs w:val="28"/>
          <w:rtl w:val="true"/>
          <w:lang w:bidi="fa-IR"/>
        </w:rPr>
        <w:t>ذکر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فقیها، عالما، صالحا، مرضیا،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نوح بن صالح؛ قاله الشیخ، فی أصحاب الجواد علیه السلام و العلامة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الکشی الاتحاد، و أنه کان فقیها، من فقهاء الشیعة</w:t>
      </w:r>
      <w:r>
        <w:rPr>
          <w:rFonts w:eastAsia="IRNazanin" w:cs="IRNazanin"/>
          <w:color w:val="111111"/>
          <w:sz w:val="28"/>
          <w:szCs w:val="28"/>
          <w:rtl w:val="true"/>
          <w:lang w:bidi="fa-IR"/>
        </w:rPr>
        <w:t>.</w:t>
      </w:r>
    </w:p>
    <w:p>
      <w:pPr>
        <w:pStyle w:val="Heading5"/>
        <w:numPr>
          <w:ilvl w:val="4"/>
          <w:numId w:val="1"/>
        </w:numPr>
        <w:rPr/>
      </w:pPr>
      <w:bookmarkStart w:id="3923" w:name="__RefHeading___Toc6345275_417432637"/>
      <w:bookmarkStart w:id="3924" w:name="_Toc1768"/>
      <w:bookmarkEnd w:id="3923"/>
      <w:r>
        <w:rPr>
          <w:rtl w:val="true"/>
        </w:rPr>
        <w:t>باب الواو</w:t>
      </w:r>
      <w:bookmarkEnd w:id="3924"/>
    </w:p>
    <w:p>
      <w:pPr>
        <w:pStyle w:val="Heading6"/>
        <w:numPr>
          <w:ilvl w:val="5"/>
          <w:numId w:val="1"/>
        </w:numPr>
        <w:rPr/>
      </w:pPr>
      <w:bookmarkStart w:id="3925" w:name="__RefHeading___Toc6345277_417432637"/>
      <w:bookmarkStart w:id="3926" w:name="_Toc1769"/>
      <w:bookmarkEnd w:id="3925"/>
      <w:r>
        <w:rPr>
          <w:rtl w:val="true"/>
        </w:rPr>
        <w:t>واصل</w:t>
      </w:r>
      <w:r>
        <w:rPr>
          <w:rtl w:val="true"/>
        </w:rPr>
        <w:t>:</w:t>
      </w:r>
      <w:bookmarkEnd w:id="3926"/>
    </w:p>
    <w:p>
      <w:pPr>
        <w:pStyle w:val="BookText"/>
        <w:rPr/>
      </w:pPr>
      <w:r>
        <w:rPr>
          <w:rFonts w:ascii="IRNazanin" w:hAnsi="IRNazanin" w:eastAsia="IRNazanin"/>
          <w:color w:val="111111"/>
          <w:sz w:val="28"/>
          <w:sz w:val="28"/>
          <w:szCs w:val="28"/>
          <w:rtl w:val="true"/>
          <w:lang w:bidi="fa-IR"/>
        </w:rPr>
        <w:t>روی الکشی ما یدل علی مدحه، و حسن اعتقاده، و نقله العلامة</w:t>
      </w:r>
      <w:r>
        <w:rPr>
          <w:rFonts w:eastAsia="IRNazanin" w:cs="IRNazanin"/>
          <w:color w:val="111111"/>
          <w:sz w:val="28"/>
          <w:szCs w:val="28"/>
          <w:rtl w:val="true"/>
          <w:lang w:bidi="fa-IR"/>
        </w:rPr>
        <w:t>.</w:t>
      </w:r>
    </w:p>
    <w:p>
      <w:pPr>
        <w:pStyle w:val="Heading6"/>
        <w:numPr>
          <w:ilvl w:val="5"/>
          <w:numId w:val="1"/>
        </w:numPr>
        <w:rPr/>
      </w:pPr>
      <w:bookmarkStart w:id="3927" w:name="__RefHeading___Toc6345279_417432637"/>
      <w:bookmarkStart w:id="3928" w:name="_Toc1770"/>
      <w:bookmarkEnd w:id="3927"/>
      <w:r>
        <w:rPr>
          <w:rtl w:val="true"/>
        </w:rPr>
        <w:t>وردان؛ أبو خالد؛ الکابلی، و لقبه</w:t>
      </w:r>
      <w:r>
        <w:rPr>
          <w:rtl w:val="true"/>
        </w:rPr>
        <w:t xml:space="preserve">" </w:t>
      </w:r>
      <w:r>
        <w:rPr>
          <w:rtl w:val="true"/>
        </w:rPr>
        <w:t>کنکر</w:t>
      </w:r>
      <w:r>
        <w:rPr>
          <w:rtl w:val="true"/>
        </w:rPr>
        <w:t>":</w:t>
      </w:r>
      <w:bookmarkEnd w:id="3928"/>
    </w:p>
    <w:p>
      <w:pPr>
        <w:pStyle w:val="BookText"/>
        <w:rPr/>
      </w:pPr>
      <w:r>
        <w:rPr>
          <w:rFonts w:ascii="IRNazanin" w:hAnsi="IRNazanin" w:eastAsia="IRNazanin"/>
          <w:color w:val="111111"/>
          <w:sz w:val="28"/>
          <w:sz w:val="28"/>
          <w:szCs w:val="28"/>
          <w:rtl w:val="true"/>
          <w:lang w:bidi="fa-IR"/>
        </w:rPr>
        <w:t>روی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حواری علی بن الحسین علیه السلام،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فی زمن علی بن الحسین علیه السلام فی أول أمره إلا خمسة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خالد؛ الکابلی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له الکشی مدحا آخر</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توثیقه فی الفائدة السابعة</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bookmarkStart w:id="3929" w:name="pg12224_127384"/>
    </w:p>
    <w:p>
      <w:pPr>
        <w:pStyle w:val="Heading6"/>
        <w:numPr>
          <w:ilvl w:val="5"/>
          <w:numId w:val="1"/>
        </w:numPr>
        <w:rPr/>
      </w:pPr>
      <w:bookmarkStart w:id="3930" w:name="__RefHeading___Toc6345281_417432637"/>
      <w:bookmarkStart w:id="3931" w:name="_Toc1771"/>
      <w:bookmarkEnd w:id="3929"/>
      <w:bookmarkEnd w:id="3930"/>
      <w:r>
        <w:rPr>
          <w:rtl w:val="true"/>
        </w:rPr>
        <w:t>الولید بن صبیح، أبو العباس</w:t>
      </w:r>
      <w:r>
        <w:rPr>
          <w:rtl w:val="true"/>
        </w:rPr>
        <w:t>.</w:t>
      </w:r>
      <w:bookmarkEnd w:id="3931"/>
    </w:p>
    <w:p>
      <w:pPr>
        <w:pStyle w:val="BookText"/>
        <w:rPr/>
      </w:pPr>
      <w:r>
        <w:rPr>
          <w:rFonts w:ascii="IRNazanin" w:hAnsi="IRNazanin" w:eastAsia="IRNazanin"/>
          <w:color w:val="111111"/>
          <w:sz w:val="28"/>
          <w:sz w:val="28"/>
          <w:szCs w:val="28"/>
          <w:rtl w:val="true"/>
          <w:lang w:bidi="fa-IR"/>
        </w:rPr>
        <w:t>کوفی، ثقة، روی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932" w:name="__RefHeading___Toc6345283_417432637"/>
      <w:bookmarkStart w:id="3933" w:name="_Toc1772"/>
      <w:bookmarkEnd w:id="3932"/>
      <w:r>
        <w:rPr>
          <w:rtl w:val="true"/>
        </w:rPr>
        <w:t>وهب بن جمیع</w:t>
      </w:r>
      <w:r>
        <w:rPr>
          <w:rtl w:val="true"/>
        </w:rPr>
        <w:t>:</w:t>
      </w:r>
      <w:bookmarkEnd w:id="3933"/>
    </w:p>
    <w:p>
      <w:pPr>
        <w:pStyle w:val="BookText"/>
        <w:rPr/>
      </w:pP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عنه؟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فیه إلا خیرا؛ رواه الکشی، و نقله العلامة</w:t>
      </w:r>
      <w:r>
        <w:rPr>
          <w:rFonts w:eastAsia="IRNazanin" w:cs="IRNazanin"/>
          <w:color w:val="111111"/>
          <w:sz w:val="28"/>
          <w:szCs w:val="28"/>
          <w:rtl w:val="true"/>
          <w:lang w:bidi="fa-IR"/>
        </w:rPr>
        <w:t>.</w:t>
      </w:r>
    </w:p>
    <w:p>
      <w:pPr>
        <w:pStyle w:val="Heading6"/>
        <w:numPr>
          <w:ilvl w:val="5"/>
          <w:numId w:val="1"/>
        </w:numPr>
        <w:rPr/>
      </w:pPr>
      <w:bookmarkStart w:id="3934" w:name="__RefHeading___Toc6345285_417432637"/>
      <w:bookmarkStart w:id="3935" w:name="_Toc1773"/>
      <w:bookmarkEnd w:id="3934"/>
      <w:r>
        <w:rPr>
          <w:rtl w:val="true"/>
        </w:rPr>
        <w:t>وهب بن عبد ربه</w:t>
      </w:r>
      <w:r>
        <w:rPr>
          <w:rtl w:val="true"/>
        </w:rPr>
        <w:t>:</w:t>
      </w:r>
      <w:bookmarkEnd w:id="3935"/>
    </w:p>
    <w:p>
      <w:pPr>
        <w:pStyle w:val="BookText"/>
        <w:rPr/>
      </w:pPr>
      <w:r>
        <w:rPr>
          <w:rFonts w:ascii="IRNazanin" w:hAnsi="IRNazanin" w:eastAsia="IRNazanin"/>
          <w:color w:val="111111"/>
          <w:sz w:val="28"/>
          <w:sz w:val="28"/>
          <w:szCs w:val="28"/>
          <w:rtl w:val="true"/>
          <w:lang w:bidi="fa-IR"/>
        </w:rPr>
        <w:t>من صلحاء 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الکشی، ثم روی عن بعض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إخوته کلهم خیار، فاضلون، کوفیون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روی عن أبی جعفر، و أبی عبد الله علیهما السلام، و نقلهما العلامة</w:t>
      </w:r>
      <w:r>
        <w:rPr>
          <w:rFonts w:eastAsia="IRNazanin" w:cs="IRNazanin"/>
          <w:color w:val="111111"/>
          <w:sz w:val="28"/>
          <w:szCs w:val="28"/>
          <w:rtl w:val="true"/>
          <w:lang w:bidi="fa-IR"/>
        </w:rPr>
        <w:t>.</w:t>
      </w:r>
    </w:p>
    <w:p>
      <w:pPr>
        <w:pStyle w:val="Heading6"/>
        <w:numPr>
          <w:ilvl w:val="5"/>
          <w:numId w:val="1"/>
        </w:numPr>
        <w:rPr/>
      </w:pPr>
      <w:bookmarkStart w:id="3936" w:name="__RefHeading___Toc6345287_417432637"/>
      <w:bookmarkStart w:id="3937" w:name="_Toc1774"/>
      <w:bookmarkEnd w:id="3936"/>
      <w:r>
        <w:rPr>
          <w:rtl w:val="true"/>
        </w:rPr>
        <w:t>وهب بن محمد؛ البزاز</w:t>
      </w:r>
      <w:r>
        <w:rPr>
          <w:rtl w:val="true"/>
        </w:rPr>
        <w:t>:</w:t>
      </w:r>
      <w:bookmarkEnd w:id="3937"/>
    </w:p>
    <w:p>
      <w:pPr>
        <w:pStyle w:val="BookText"/>
        <w:rPr/>
      </w:pPr>
      <w:r>
        <w:rPr>
          <w:rFonts w:ascii="IRNazanin" w:hAnsi="IRNazanin" w:eastAsia="IRNazanin"/>
          <w:color w:val="111111"/>
          <w:sz w:val="28"/>
          <w:sz w:val="28"/>
          <w:szCs w:val="28"/>
          <w:rtl w:val="true"/>
          <w:lang w:bidi="fa-IR"/>
        </w:rPr>
        <w:t>ثقة، عین؛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938" w:name="__RefHeading___Toc6345289_417432637"/>
      <w:bookmarkStart w:id="3939" w:name="_Toc1775"/>
      <w:bookmarkEnd w:id="3938"/>
      <w:r>
        <w:rPr>
          <w:rtl w:val="true"/>
        </w:rPr>
        <w:t>و هیب بن حفص؛ أبو علی؛ الجریری؛ مولی بنی أسد</w:t>
      </w:r>
      <w:r>
        <w:rPr>
          <w:rtl w:val="true"/>
        </w:rPr>
        <w:t>:</w:t>
      </w:r>
      <w:bookmarkEnd w:id="3939"/>
    </w:p>
    <w:p>
      <w:pPr>
        <w:pStyle w:val="BookText"/>
        <w:rPr/>
      </w:pPr>
      <w:r>
        <w:rPr>
          <w:rFonts w:ascii="IRNazanin" w:hAnsi="IRNazanin" w:eastAsia="IRNazanin"/>
          <w:color w:val="111111"/>
          <w:sz w:val="28"/>
          <w:sz w:val="28"/>
          <w:szCs w:val="28"/>
          <w:rtl w:val="true"/>
          <w:lang w:bidi="fa-IR"/>
        </w:rPr>
        <w:t>روی عن أبی عبد الله؛ و أبی الحسن علیهما السلام، و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ثقة؛ قاله النجاشی</w:t>
      </w:r>
      <w:r>
        <w:rPr>
          <w:rFonts w:eastAsia="IRNazanin" w:cs="IRNazanin"/>
          <w:color w:val="111111"/>
          <w:sz w:val="28"/>
          <w:szCs w:val="28"/>
          <w:rtl w:val="true"/>
          <w:lang w:bidi="fa-IR"/>
        </w:rPr>
        <w:t>.</w:t>
      </w:r>
    </w:p>
    <w:p>
      <w:pPr>
        <w:pStyle w:val="Heading6"/>
        <w:numPr>
          <w:ilvl w:val="5"/>
          <w:numId w:val="1"/>
        </w:numPr>
        <w:rPr/>
      </w:pPr>
      <w:bookmarkStart w:id="3940" w:name="__RefHeading___Toc6345291_417432637"/>
      <w:bookmarkStart w:id="3941" w:name="_Toc1776"/>
      <w:bookmarkEnd w:id="3940"/>
      <w:r>
        <w:rPr>
          <w:rtl w:val="true"/>
        </w:rPr>
        <w:t>و هیب بن خالد؛ البصری</w:t>
      </w:r>
      <w:r>
        <w:rPr>
          <w:rtl w:val="true"/>
        </w:rPr>
        <w:t>:</w:t>
      </w:r>
      <w:bookmarkEnd w:id="3941"/>
    </w:p>
    <w:p>
      <w:pPr>
        <w:pStyle w:val="BookText"/>
        <w:rPr/>
      </w:pPr>
      <w:r>
        <w:rPr>
          <w:rFonts w:ascii="IRNazanin" w:hAnsi="IRNazanin" w:eastAsia="IRNazanin"/>
          <w:color w:val="111111"/>
          <w:sz w:val="28"/>
          <w:sz w:val="28"/>
          <w:szCs w:val="28"/>
          <w:rtl w:val="true"/>
          <w:lang w:bidi="fa-IR"/>
        </w:rPr>
        <w:t>ثقة،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942" w:name="__RefHeading___Toc6345293_417432637"/>
      <w:bookmarkStart w:id="3943" w:name="_Toc1777"/>
      <w:bookmarkEnd w:id="3942"/>
      <w:r>
        <w:rPr>
          <w:rtl w:val="true"/>
        </w:rPr>
        <w:t>باب الهاء</w:t>
      </w:r>
      <w:bookmarkEnd w:id="3943"/>
    </w:p>
    <w:p>
      <w:pPr>
        <w:pStyle w:val="Heading6"/>
        <w:numPr>
          <w:ilvl w:val="5"/>
          <w:numId w:val="1"/>
        </w:numPr>
        <w:rPr/>
      </w:pPr>
      <w:bookmarkStart w:id="3944" w:name="__RefHeading___Toc6345295_417432637"/>
      <w:bookmarkStart w:id="3945" w:name="_Toc1778"/>
      <w:bookmarkEnd w:id="3944"/>
      <w:r>
        <w:rPr>
          <w:rtl w:val="true"/>
        </w:rPr>
        <w:t>هارون بن الجهم بن ثویر بن أبی فاختة</w:t>
      </w:r>
      <w:r>
        <w:rPr>
          <w:rtl w:val="true"/>
        </w:rPr>
        <w:t>:</w:t>
      </w:r>
      <w:bookmarkEnd w:id="3945"/>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عبد الله علیه السلام، کوفی، ثقة، قاله النجاشیّ، و العلامة</w:t>
      </w:r>
      <w:r>
        <w:rPr>
          <w:rFonts w:eastAsia="IRNazanin" w:cs="IRNazanin"/>
          <w:color w:val="111111"/>
          <w:sz w:val="28"/>
          <w:szCs w:val="28"/>
          <w:rtl w:val="true"/>
          <w:lang w:bidi="fa-IR"/>
        </w:rPr>
        <w:t xml:space="preserve">. </w:t>
      </w:r>
      <w:bookmarkStart w:id="3946" w:name="pg12224_127385"/>
    </w:p>
    <w:p>
      <w:pPr>
        <w:pStyle w:val="Heading6"/>
        <w:numPr>
          <w:ilvl w:val="5"/>
          <w:numId w:val="1"/>
        </w:numPr>
        <w:rPr/>
      </w:pPr>
      <w:bookmarkStart w:id="3947" w:name="__RefHeading___Toc6345297_417432637"/>
      <w:bookmarkStart w:id="3948" w:name="_Toc1779"/>
      <w:bookmarkEnd w:id="3946"/>
      <w:bookmarkEnd w:id="3947"/>
      <w:r>
        <w:rPr>
          <w:rtl w:val="true"/>
        </w:rPr>
        <w:t>هارون بن الحسن بن محبوب بن وهب بن جعفر بن وهب؛ البجلی</w:t>
      </w:r>
      <w:r>
        <w:rPr>
          <w:rtl w:val="true"/>
        </w:rPr>
        <w:t>:</w:t>
      </w:r>
      <w:bookmarkEnd w:id="3948"/>
    </w:p>
    <w:p>
      <w:pPr>
        <w:pStyle w:val="BookText"/>
        <w:rPr/>
      </w:pPr>
      <w:r>
        <w:rPr>
          <w:rFonts w:ascii="IRNazanin" w:hAnsi="IRNazanin" w:eastAsia="IRNazanin"/>
          <w:color w:val="111111"/>
          <w:sz w:val="28"/>
          <w:sz w:val="28"/>
          <w:szCs w:val="28"/>
          <w:rtl w:val="true"/>
          <w:lang w:bidi="fa-IR"/>
        </w:rPr>
        <w:t>ثقة، صدوق، روی عن أبیه، و عن الرجال؛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949" w:name="__RefHeading___Toc6345299_417432637"/>
      <w:bookmarkStart w:id="3950" w:name="_Toc1780"/>
      <w:bookmarkEnd w:id="3949"/>
      <w:r>
        <w:rPr>
          <w:rtl w:val="true"/>
        </w:rPr>
        <w:t>هارون بن حمزة؛ الغنوی؛ الصیرفی</w:t>
      </w:r>
      <w:r>
        <w:rPr>
          <w:rtl w:val="true"/>
        </w:rPr>
        <w:t>:</w:t>
      </w:r>
      <w:bookmarkEnd w:id="3950"/>
    </w:p>
    <w:p>
      <w:pPr>
        <w:pStyle w:val="BookText"/>
        <w:rPr/>
      </w:pPr>
      <w:r>
        <w:rPr>
          <w:rFonts w:ascii="IRNazanin" w:hAnsi="IRNazanin" w:eastAsia="IRNazanin"/>
          <w:color w:val="111111"/>
          <w:sz w:val="28"/>
          <w:sz w:val="28"/>
          <w:szCs w:val="28"/>
          <w:rtl w:val="true"/>
          <w:lang w:bidi="fa-IR"/>
        </w:rPr>
        <w:t>کوفی، ثقة، عین،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951" w:name="__RefHeading___Toc6345301_417432637"/>
      <w:bookmarkStart w:id="3952" w:name="_Toc1781"/>
      <w:bookmarkEnd w:id="3951"/>
      <w:r>
        <w:rPr>
          <w:rtl w:val="true"/>
        </w:rPr>
        <w:t>هارون بن خارجة</w:t>
      </w:r>
      <w:r>
        <w:rPr>
          <w:rtl w:val="true"/>
        </w:rPr>
        <w:t>:</w:t>
      </w:r>
      <w:bookmarkEnd w:id="3952"/>
    </w:p>
    <w:p>
      <w:pPr>
        <w:pStyle w:val="BookText"/>
        <w:rPr/>
      </w:pPr>
      <w:r>
        <w:rPr>
          <w:rFonts w:ascii="IRNazanin" w:hAnsi="IRNazanin" w:eastAsia="IRNazanin"/>
          <w:color w:val="111111"/>
          <w:sz w:val="28"/>
          <w:sz w:val="28"/>
          <w:szCs w:val="28"/>
          <w:rtl w:val="true"/>
          <w:lang w:bidi="fa-IR"/>
        </w:rPr>
        <w:t>کوفی،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953" w:name="__RefHeading___Toc6345303_417432637"/>
      <w:bookmarkStart w:id="3954" w:name="_Toc1782"/>
      <w:bookmarkEnd w:id="3953"/>
      <w:r>
        <w:rPr>
          <w:rtl w:val="true"/>
        </w:rPr>
        <w:t>هارون بن عبد العزیز؛ أبو علی؛ الأراجنی، الکاتب</w:t>
      </w:r>
      <w:r>
        <w:rPr>
          <w:rtl w:val="true"/>
        </w:rPr>
        <w:t>:</w:t>
      </w:r>
      <w:bookmarkEnd w:id="3954"/>
    </w:p>
    <w:p>
      <w:pPr>
        <w:pStyle w:val="BookText"/>
        <w:rPr/>
      </w:pPr>
      <w:r>
        <w:rPr>
          <w:rFonts w:ascii="IRNazanin" w:hAnsi="IRNazanin" w:eastAsia="IRNazanin"/>
          <w:color w:val="111111"/>
          <w:sz w:val="28"/>
          <w:sz w:val="28"/>
          <w:szCs w:val="28"/>
          <w:rtl w:val="true"/>
          <w:lang w:bidi="fa-IR"/>
        </w:rPr>
        <w:t>مصری، کان وجها فی زمانه، مدحه المتنبی، و له ابن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حسن التخصیص بمذهبنا؛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955" w:name="__RefHeading___Toc6345305_417432637"/>
      <w:bookmarkStart w:id="3956" w:name="_Toc1783"/>
      <w:bookmarkEnd w:id="3955"/>
      <w:r>
        <w:rPr>
          <w:rtl w:val="true"/>
        </w:rPr>
        <w:t>هارون بن عمران؛ الهمدانی؛ أبو عبد الله</w:t>
      </w:r>
      <w:r>
        <w:rPr>
          <w:rtl w:val="true"/>
        </w:rPr>
        <w:t>:</w:t>
      </w:r>
      <w:bookmarkEnd w:id="3956"/>
    </w:p>
    <w:p>
      <w:pPr>
        <w:pStyle w:val="BookText"/>
        <w:rPr/>
      </w:pPr>
      <w:r>
        <w:rPr>
          <w:rFonts w:ascii="IRNazanin" w:hAnsi="IRNazanin" w:eastAsia="IRNazanin"/>
          <w:color w:val="111111"/>
          <w:sz w:val="28"/>
          <w:sz w:val="28"/>
          <w:szCs w:val="28"/>
          <w:rtl w:val="true"/>
          <w:lang w:bidi="fa-IR"/>
        </w:rPr>
        <w:t>وکیل الناحیة؛ قاله النجاشی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إبراهیم الهمذانی</w:t>
      </w:r>
      <w:r>
        <w:rPr>
          <w:rFonts w:eastAsia="IRNazanin" w:cs="IRNazanin"/>
          <w:color w:val="111111"/>
          <w:sz w:val="28"/>
          <w:szCs w:val="28"/>
          <w:rtl w:val="true"/>
          <w:lang w:bidi="fa-IR"/>
        </w:rPr>
        <w:t>".</w:t>
      </w:r>
    </w:p>
    <w:p>
      <w:pPr>
        <w:pStyle w:val="Heading6"/>
        <w:numPr>
          <w:ilvl w:val="5"/>
          <w:numId w:val="1"/>
        </w:numPr>
        <w:rPr/>
      </w:pPr>
      <w:bookmarkStart w:id="3957" w:name="__RefHeading___Toc6345307_417432637"/>
      <w:bookmarkStart w:id="3958" w:name="_Toc1784"/>
      <w:bookmarkEnd w:id="3957"/>
      <w:r>
        <w:rPr>
          <w:rtl w:val="true"/>
        </w:rPr>
        <w:t>هارون بن مسلم بن سعدان؛ الکاتب؛ یکنی أبا القاسم</w:t>
      </w:r>
      <w:r>
        <w:rPr>
          <w:rtl w:val="true"/>
        </w:rPr>
        <w:t>:</w:t>
      </w:r>
      <w:bookmarkEnd w:id="3958"/>
    </w:p>
    <w:p>
      <w:pPr>
        <w:pStyle w:val="BookText"/>
        <w:rPr/>
      </w:pPr>
      <w:r>
        <w:rPr>
          <w:rFonts w:ascii="IRNazanin" w:hAnsi="IRNazanin" w:eastAsia="IRNazanin"/>
          <w:color w:val="111111"/>
          <w:sz w:val="28"/>
          <w:sz w:val="28"/>
          <w:szCs w:val="28"/>
          <w:rtl w:val="true"/>
          <w:lang w:bidi="fa-IR"/>
        </w:rPr>
        <w:t>ثقة، وجه، و کان له مذهب فی الجبر و التشبیه، لقی أبا محمد، و أبا الحسن علیهما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959" w:name="__RefHeading___Toc6345309_417432637"/>
      <w:bookmarkStart w:id="3960" w:name="_Toc1785"/>
      <w:bookmarkEnd w:id="3959"/>
      <w:r>
        <w:rPr>
          <w:rtl w:val="true"/>
        </w:rPr>
        <w:t>هارون بن موسی بن أحمد بن سعید؛ التلعکبری؛ یکنی أبا محمد</w:t>
      </w:r>
      <w:r>
        <w:rPr>
          <w:rtl w:val="true"/>
        </w:rPr>
        <w:t>:</w:t>
      </w:r>
      <w:bookmarkEnd w:id="3960"/>
    </w:p>
    <w:p>
      <w:pPr>
        <w:pStyle w:val="BookText"/>
        <w:rPr/>
      </w:pPr>
      <w:r>
        <w:rPr>
          <w:rFonts w:ascii="IRNazanin" w:hAnsi="IRNazanin" w:eastAsia="IRNazanin"/>
          <w:color w:val="111111"/>
          <w:sz w:val="28"/>
          <w:sz w:val="28"/>
          <w:szCs w:val="28"/>
          <w:rtl w:val="true"/>
          <w:lang w:bidi="fa-IR"/>
        </w:rPr>
        <w:t>جلیل القدر، عظیم المنزلة، واسع الروایة، عدیم النظیر، ثقة، قاله الشیخ، و العلامة</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النجاشی، و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وجها فی أصحابنا، ثقة، معتمدا، لا یطعن علیه</w:t>
      </w:r>
      <w:r>
        <w:rPr>
          <w:rFonts w:eastAsia="IRNazanin" w:cs="IRNazanin"/>
          <w:color w:val="111111"/>
          <w:sz w:val="28"/>
          <w:szCs w:val="28"/>
          <w:rtl w:val="true"/>
          <w:lang w:bidi="fa-IR"/>
        </w:rPr>
        <w:t xml:space="preserve">. </w:t>
      </w:r>
      <w:bookmarkStart w:id="3961" w:name="pg12224_127386"/>
    </w:p>
    <w:p>
      <w:pPr>
        <w:pStyle w:val="Heading6"/>
        <w:numPr>
          <w:ilvl w:val="5"/>
          <w:numId w:val="1"/>
        </w:numPr>
        <w:rPr/>
      </w:pPr>
      <w:bookmarkStart w:id="3962" w:name="__RefHeading___Toc6345311_417432637"/>
      <w:bookmarkStart w:id="3963" w:name="_Toc1786"/>
      <w:bookmarkEnd w:id="3961"/>
      <w:bookmarkEnd w:id="3962"/>
      <w:r>
        <w:rPr>
          <w:rtl w:val="true"/>
        </w:rPr>
        <w:t>هاشم بن المثنی</w:t>
      </w:r>
      <w:r>
        <w:rPr>
          <w:rtl w:val="true"/>
        </w:rPr>
        <w:t>:</w:t>
      </w:r>
      <w:bookmarkEnd w:id="3963"/>
    </w:p>
    <w:p>
      <w:pPr>
        <w:pStyle w:val="BookText"/>
        <w:rPr/>
      </w:pPr>
      <w:r>
        <w:rPr>
          <w:rFonts w:ascii="IRNazanin" w:hAnsi="IRNazanin" w:eastAsia="IRNazanin"/>
          <w:color w:val="111111"/>
          <w:sz w:val="28"/>
          <w:sz w:val="28"/>
          <w:szCs w:val="28"/>
          <w:rtl w:val="true"/>
          <w:lang w:bidi="fa-IR"/>
        </w:rPr>
        <w:t>کوفی، ثقة،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964" w:name="__RefHeading___Toc6345313_417432637"/>
      <w:bookmarkStart w:id="3965" w:name="_Toc1787"/>
      <w:bookmarkEnd w:id="3964"/>
      <w:r>
        <w:rPr>
          <w:rtl w:val="true"/>
        </w:rPr>
        <w:t>هرم بن حیان</w:t>
      </w:r>
      <w:r>
        <w:rPr>
          <w:rtl w:val="true"/>
        </w:rPr>
        <w:t>:</w:t>
      </w:r>
      <w:bookmarkEnd w:id="3965"/>
    </w:p>
    <w:p>
      <w:pPr>
        <w:pStyle w:val="BookText"/>
        <w:rPr/>
      </w:pPr>
      <w:r>
        <w:rPr>
          <w:rFonts w:ascii="IRNazanin" w:hAnsi="IRNazanin" w:eastAsia="IRNazanin"/>
          <w:color w:val="111111"/>
          <w:sz w:val="28"/>
          <w:sz w:val="28"/>
          <w:szCs w:val="28"/>
          <w:rtl w:val="true"/>
          <w:lang w:bidi="fa-IR"/>
        </w:rPr>
        <w:t>من الزهاد الثمانیة، و کان زاهدا، تقیا، مع علی علیه السلام؛ قاله الکشی، عن الفضل</w:t>
      </w:r>
      <w:r>
        <w:rPr>
          <w:rFonts w:eastAsia="IRNazanin" w:cs="IRNazanin"/>
          <w:color w:val="111111"/>
          <w:sz w:val="28"/>
          <w:szCs w:val="28"/>
          <w:rtl w:val="true"/>
          <w:lang w:bidi="fa-IR"/>
        </w:rPr>
        <w:t>.</w:t>
      </w:r>
    </w:p>
    <w:p>
      <w:pPr>
        <w:pStyle w:val="Heading6"/>
        <w:numPr>
          <w:ilvl w:val="5"/>
          <w:numId w:val="1"/>
        </w:numPr>
        <w:rPr/>
      </w:pPr>
      <w:bookmarkStart w:id="3966" w:name="__RefHeading___Toc6345315_417432637"/>
      <w:bookmarkStart w:id="3967" w:name="_Toc1788"/>
      <w:bookmarkEnd w:id="3966"/>
      <w:r>
        <w:rPr>
          <w:rtl w:val="true"/>
        </w:rPr>
        <w:t>هشام بن إبراهیم، المشرفی</w:t>
      </w:r>
      <w:r>
        <w:rPr>
          <w:rtl w:val="true"/>
        </w:rPr>
        <w:t>:</w:t>
      </w:r>
      <w:bookmarkEnd w:id="3967"/>
    </w:p>
    <w:p>
      <w:pPr>
        <w:pStyle w:val="BookText"/>
        <w:rPr/>
      </w:pPr>
      <w:r>
        <w:rPr>
          <w:rFonts w:ascii="IRNazanin" w:hAnsi="IRNazanin" w:eastAsia="IRNazanin"/>
          <w:color w:val="111111"/>
          <w:sz w:val="28"/>
          <w:sz w:val="28"/>
          <w:szCs w:val="28"/>
          <w:rtl w:val="true"/>
          <w:lang w:bidi="fa-IR"/>
        </w:rPr>
        <w:t>ثقة؛ قاله الکشی، نقلا عن حمدویه</w:t>
      </w:r>
      <w:r>
        <w:rPr>
          <w:rFonts w:eastAsia="IRNazanin" w:cs="IRNazanin"/>
          <w:color w:val="111111"/>
          <w:sz w:val="28"/>
          <w:szCs w:val="28"/>
          <w:rtl w:val="true"/>
          <w:lang w:bidi="fa-IR"/>
        </w:rPr>
        <w:t>.</w:t>
      </w:r>
    </w:p>
    <w:p>
      <w:pPr>
        <w:pStyle w:val="Heading6"/>
        <w:numPr>
          <w:ilvl w:val="5"/>
          <w:numId w:val="1"/>
        </w:numPr>
        <w:rPr/>
      </w:pPr>
      <w:bookmarkStart w:id="3968" w:name="__RefHeading___Toc6345317_417432637"/>
      <w:bookmarkStart w:id="3969" w:name="_Toc1789"/>
      <w:bookmarkEnd w:id="3968"/>
      <w:r>
        <w:rPr>
          <w:rtl w:val="true"/>
        </w:rPr>
        <w:t>هشام بن الحکم؛ أبو محمد؛ مولی کندة</w:t>
      </w:r>
      <w:r>
        <w:rPr>
          <w:rtl w:val="true"/>
        </w:rPr>
        <w:t>:</w:t>
      </w:r>
      <w:bookmarkEnd w:id="3969"/>
    </w:p>
    <w:p>
      <w:pPr>
        <w:pStyle w:val="BookText"/>
        <w:rPr/>
      </w:pPr>
      <w:r>
        <w:rPr>
          <w:rFonts w:ascii="IRNazanin" w:hAnsi="IRNazanin" w:eastAsia="IRNazanin"/>
          <w:color w:val="111111"/>
          <w:sz w:val="28"/>
          <w:sz w:val="28"/>
          <w:szCs w:val="28"/>
          <w:rtl w:val="true"/>
          <w:lang w:bidi="fa-IR"/>
        </w:rPr>
        <w:t>روی عن أبی عبد الله، و أبی الحسن علیهما السلام، و کان ثقة فی الروایات، حسن التحقیق بهذا الأمر، و رویت له مدائح جلیلة عن الصادق و الکاظم علیهما السلام، و کان ممن فتق الکلام فی الإمامة، و هذب المذهب بالنظر، و کان حاذقا بصناعة الکلام، حاضر الجواب؛ قاله العلامة، و الشیخ،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له مدحا کثیرا، و ذما یسیرا، لعل الوجه فیه ما مر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p>
    <w:p>
      <w:pPr>
        <w:pStyle w:val="Heading6"/>
        <w:numPr>
          <w:ilvl w:val="5"/>
          <w:numId w:val="1"/>
        </w:numPr>
        <w:rPr/>
      </w:pPr>
      <w:bookmarkStart w:id="3970" w:name="__RefHeading___Toc6345319_417432637"/>
      <w:bookmarkStart w:id="3971" w:name="_Toc1790"/>
      <w:bookmarkEnd w:id="3970"/>
      <w:r>
        <w:rPr>
          <w:rtl w:val="true"/>
        </w:rPr>
        <w:t>هشام بن سالم؛ الجوالیقی</w:t>
      </w:r>
      <w:r>
        <w:rPr>
          <w:rtl w:val="true"/>
        </w:rPr>
        <w:t>:</w:t>
      </w:r>
      <w:bookmarkEnd w:id="3971"/>
    </w:p>
    <w:p>
      <w:pPr>
        <w:pStyle w:val="BookText"/>
        <w:rPr/>
      </w:pPr>
      <w:r>
        <w:rPr>
          <w:rFonts w:ascii="IRNazanin" w:hAnsi="IRNazanin" w:eastAsia="IRNazanin"/>
          <w:color w:val="111111"/>
          <w:sz w:val="28"/>
          <w:sz w:val="28"/>
          <w:szCs w:val="28"/>
          <w:rtl w:val="true"/>
          <w:lang w:bidi="fa-IR"/>
        </w:rPr>
        <w:t>روی عن أبی عبد الله، و أبی الحسن علیهما السلام، ثقة، ثقة؛ قاله النجاشی، و العلامة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الکشی له مدحا</w:t>
      </w:r>
      <w:r>
        <w:rPr>
          <w:rFonts w:eastAsia="IRNazanin" w:cs="IRNazanin"/>
          <w:color w:val="111111"/>
          <w:sz w:val="28"/>
          <w:szCs w:val="28"/>
          <w:rtl w:val="true"/>
          <w:lang w:bidi="fa-IR"/>
        </w:rPr>
        <w:t xml:space="preserve">. </w:t>
      </w:r>
      <w:bookmarkStart w:id="3972" w:name="pg12224_127387"/>
    </w:p>
    <w:p>
      <w:pPr>
        <w:pStyle w:val="Heading6"/>
        <w:numPr>
          <w:ilvl w:val="5"/>
          <w:numId w:val="1"/>
        </w:numPr>
        <w:rPr/>
      </w:pPr>
      <w:bookmarkStart w:id="3973" w:name="__RefHeading___Toc6345321_417432637"/>
      <w:bookmarkStart w:id="3974" w:name="_Toc1791"/>
      <w:bookmarkEnd w:id="3972"/>
      <w:bookmarkEnd w:id="3973"/>
      <w:r>
        <w:rPr>
          <w:rtl w:val="true"/>
        </w:rPr>
        <w:t>هشام بن محمد السائب</w:t>
      </w:r>
      <w:r>
        <w:rPr>
          <w:rtl w:val="true"/>
        </w:rPr>
        <w:t>:</w:t>
      </w:r>
      <w:bookmarkEnd w:id="3974"/>
    </w:p>
    <w:p>
      <w:pPr>
        <w:pStyle w:val="BookText"/>
        <w:rPr/>
      </w:pPr>
      <w:r>
        <w:rPr>
          <w:rFonts w:ascii="IRNazanin" w:hAnsi="IRNazanin" w:eastAsia="IRNazanin"/>
          <w:color w:val="111111"/>
          <w:sz w:val="28"/>
          <w:sz w:val="28"/>
          <w:szCs w:val="28"/>
          <w:rtl w:val="true"/>
          <w:lang w:bidi="fa-IR"/>
        </w:rPr>
        <w:t>العالم، المشهور بالفضل و العلم، العارف بالأیام، کان مختصا بمذهبنا،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اعتللت علة عظیمة، فنسیت علمی، فجلست إلی جعفر بن محمد علیه السلام، فسقانی العلم فی کأس، فعاد إلیّ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عبد الله علیه السلام یقربه، و یدنیه، و ینشطه‌</w:t>
      </w:r>
      <w:r>
        <w:rPr>
          <w:rStyle w:val="FootnoteAnchor"/>
          <w:rtl w:val="true"/>
        </w:rPr>
        <w:footnoteReference w:id="461"/>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975" w:name="__RefHeading___Toc6345323_417432637"/>
      <w:bookmarkStart w:id="3976" w:name="_Toc1792"/>
      <w:bookmarkEnd w:id="3975"/>
      <w:r>
        <w:rPr>
          <w:rtl w:val="true"/>
        </w:rPr>
        <w:t>هلال بن إبراهیم؛ أبو الفتح، الدلفی، الوراق</w:t>
      </w:r>
      <w:r>
        <w:rPr>
          <w:rtl w:val="true"/>
        </w:rPr>
        <w:t>:</w:t>
      </w:r>
      <w:bookmarkEnd w:id="3976"/>
    </w:p>
    <w:p>
      <w:pPr>
        <w:pStyle w:val="BookText"/>
        <w:rPr/>
      </w:pPr>
      <w:r>
        <w:rPr>
          <w:rFonts w:ascii="IRNazanin" w:hAnsi="IRNazanin" w:eastAsia="IRNazanin"/>
          <w:color w:val="111111"/>
          <w:sz w:val="28"/>
          <w:sz w:val="28"/>
          <w:szCs w:val="28"/>
          <w:rtl w:val="true"/>
          <w:lang w:bidi="fa-IR"/>
        </w:rPr>
        <w:t>رجل لا بأس به، سمع الحدیث، و کان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977" w:name="__RefHeading___Toc6345325_417432637"/>
      <w:bookmarkStart w:id="3978" w:name="_Toc1793"/>
      <w:bookmarkEnd w:id="3977"/>
      <w:r>
        <w:rPr>
          <w:rtl w:val="true"/>
        </w:rPr>
        <w:t>همامة بن عبد الرحمن بن أبی عبد الله؛ میمون؛ البصری</w:t>
      </w:r>
      <w:r>
        <w:rPr>
          <w:rtl w:val="true"/>
        </w:rPr>
        <w:t>:</w:t>
      </w:r>
      <w:bookmarkEnd w:id="3978"/>
    </w:p>
    <w:p>
      <w:pPr>
        <w:pStyle w:val="BookText"/>
        <w:rPr/>
      </w:pPr>
      <w:r>
        <w:rPr>
          <w:rFonts w:ascii="Amiri" w:hAnsi="Amiri" w:eastAsia="Amiri" w:cs="Amiri"/>
          <w:color w:val="111111"/>
          <w:sz w:val="28"/>
          <w:sz w:val="28"/>
          <w:szCs w:val="28"/>
          <w:rtl w:val="true"/>
          <w:lang w:bidi="ar-SA"/>
        </w:rPr>
        <w:t>ثقة؛ قاله 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تقدم فی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بغیر هاء و أنه ثقة</w:t>
      </w:r>
      <w:r>
        <w:rPr>
          <w:rFonts w:eastAsia="IRNazanin" w:cs="IRNazanin"/>
          <w:color w:val="111111"/>
          <w:sz w:val="28"/>
          <w:szCs w:val="28"/>
          <w:rtl w:val="true"/>
          <w:lang w:bidi="fa-IR"/>
        </w:rPr>
        <w:t>.</w:t>
      </w:r>
    </w:p>
    <w:p>
      <w:pPr>
        <w:pStyle w:val="Heading6"/>
        <w:numPr>
          <w:ilvl w:val="5"/>
          <w:numId w:val="1"/>
        </w:numPr>
        <w:rPr/>
      </w:pPr>
      <w:bookmarkStart w:id="3979" w:name="__RefHeading___Toc6345327_417432637"/>
      <w:bookmarkStart w:id="3980" w:name="_Toc1794"/>
      <w:bookmarkEnd w:id="3979"/>
      <w:r>
        <w:rPr>
          <w:rtl w:val="true"/>
        </w:rPr>
        <w:t>هند بن الحجاج</w:t>
      </w:r>
      <w:r>
        <w:rPr>
          <w:rtl w:val="true"/>
        </w:rPr>
        <w:t>:</w:t>
      </w:r>
      <w:bookmarkEnd w:id="3980"/>
    </w:p>
    <w:p>
      <w:pPr>
        <w:pStyle w:val="BookText"/>
        <w:rPr/>
      </w:pPr>
      <w:r>
        <w:rPr>
          <w:rFonts w:ascii="IRNazanin" w:hAnsi="IRNazanin" w:eastAsia="IRNazanin"/>
          <w:color w:val="111111"/>
          <w:sz w:val="28"/>
          <w:sz w:val="28"/>
          <w:szCs w:val="28"/>
          <w:rtl w:val="true"/>
          <w:lang w:bidi="fa-IR"/>
        </w:rPr>
        <w:t>روی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بالکاظم علیه السلام اختصاص؛ و نقله العلامة</w:t>
      </w:r>
      <w:r>
        <w:rPr>
          <w:rFonts w:eastAsia="IRNazanin" w:cs="IRNazanin"/>
          <w:color w:val="111111"/>
          <w:sz w:val="28"/>
          <w:szCs w:val="28"/>
          <w:rtl w:val="true"/>
          <w:lang w:bidi="fa-IR"/>
        </w:rPr>
        <w:t>.</w:t>
      </w:r>
    </w:p>
    <w:p>
      <w:pPr>
        <w:pStyle w:val="Heading6"/>
        <w:numPr>
          <w:ilvl w:val="5"/>
          <w:numId w:val="1"/>
        </w:numPr>
        <w:rPr/>
      </w:pPr>
      <w:bookmarkStart w:id="3981" w:name="__RefHeading___Toc6345329_417432637"/>
      <w:bookmarkStart w:id="3982" w:name="_Toc1795"/>
      <w:bookmarkEnd w:id="3981"/>
      <w:r>
        <w:rPr>
          <w:rtl w:val="true"/>
        </w:rPr>
        <w:t>الهیثم بن أبی مسروق و اسم أبی مسروق</w:t>
      </w:r>
      <w:r>
        <w:rPr>
          <w:rtl w:val="true"/>
        </w:rPr>
        <w:t xml:space="preserve">: </w:t>
      </w:r>
      <w:r>
        <w:rPr>
          <w:rtl w:val="true"/>
        </w:rPr>
        <w:t>عبد الله النهدی</w:t>
      </w:r>
      <w:r>
        <w:rPr>
          <w:rtl w:val="true"/>
        </w:rPr>
        <w:t>:</w:t>
      </w:r>
      <w:bookmarkEnd w:id="3982"/>
    </w:p>
    <w:p>
      <w:pPr>
        <w:pStyle w:val="BookText"/>
        <w:rPr/>
      </w:pPr>
      <w:r>
        <w:rPr>
          <w:rFonts w:ascii="IRNazanin" w:hAnsi="IRNazanin" w:eastAsia="IRNazanin"/>
          <w:color w:val="111111"/>
          <w:sz w:val="28"/>
          <w:sz w:val="28"/>
          <w:szCs w:val="28"/>
          <w:rtl w:val="true"/>
          <w:lang w:bidi="fa-IR"/>
        </w:rPr>
        <w:t>قریب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الکشی، عن حمدویه، عن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فاضل؛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قریب الأمر</w:t>
      </w:r>
      <w:r>
        <w:rPr>
          <w:rFonts w:eastAsia="IRNazanin" w:cs="IRNazanin"/>
          <w:color w:val="111111"/>
          <w:sz w:val="28"/>
          <w:szCs w:val="28"/>
          <w:rtl w:val="true"/>
          <w:lang w:bidi="fa-IR"/>
        </w:rPr>
        <w:t>.</w:t>
      </w:r>
    </w:p>
    <w:p>
      <w:pPr>
        <w:pStyle w:val="Heading6"/>
        <w:numPr>
          <w:ilvl w:val="5"/>
          <w:numId w:val="1"/>
        </w:numPr>
        <w:rPr/>
      </w:pPr>
      <w:bookmarkStart w:id="3983" w:name="__RefHeading___Toc6345331_417432637"/>
      <w:bookmarkStart w:id="3984" w:name="_Toc1796"/>
      <w:bookmarkEnd w:id="3983"/>
      <w:r>
        <w:rPr>
          <w:rtl w:val="true"/>
        </w:rPr>
        <w:t>الهیثم بن عروة؛ التمیمی</w:t>
      </w:r>
      <w:r>
        <w:rPr>
          <w:rtl w:val="true"/>
        </w:rPr>
        <w:t>:</w:t>
      </w:r>
      <w:bookmarkEnd w:id="3984"/>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روی عن أبی عبد الله علیه السلام؛ قاله النجاشی، و العلامة</w:t>
      </w:r>
      <w:r>
        <w:rPr>
          <w:rFonts w:eastAsia="IRNazanin" w:cs="IRNazanin"/>
          <w:color w:val="111111"/>
          <w:sz w:val="28"/>
          <w:szCs w:val="28"/>
          <w:rtl w:val="true"/>
          <w:lang w:bidi="fa-IR"/>
        </w:rPr>
        <w:t xml:space="preserve">. </w:t>
      </w:r>
      <w:bookmarkStart w:id="3985" w:name="pg12224_127388"/>
    </w:p>
    <w:p>
      <w:pPr>
        <w:pStyle w:val="Heading6"/>
        <w:numPr>
          <w:ilvl w:val="5"/>
          <w:numId w:val="1"/>
        </w:numPr>
        <w:rPr/>
      </w:pPr>
      <w:bookmarkStart w:id="3986" w:name="__RefHeading___Toc6345333_417432637"/>
      <w:bookmarkStart w:id="3987" w:name="_Toc1797"/>
      <w:bookmarkEnd w:id="3985"/>
      <w:bookmarkEnd w:id="3986"/>
      <w:r>
        <w:rPr>
          <w:rtl w:val="true"/>
        </w:rPr>
        <w:t>الهیثم بن محمد؛ الثمالی</w:t>
      </w:r>
      <w:r>
        <w:rPr>
          <w:rtl w:val="true"/>
        </w:rPr>
        <w:t>:</w:t>
      </w:r>
      <w:bookmarkEnd w:id="3987"/>
    </w:p>
    <w:p>
      <w:pPr>
        <w:pStyle w:val="BookText"/>
        <w:rPr/>
      </w:pPr>
      <w:r>
        <w:rPr>
          <w:rFonts w:ascii="IRNazanin" w:hAnsi="IRNazanin" w:eastAsia="IRNazanin"/>
          <w:color w:val="111111"/>
          <w:sz w:val="28"/>
          <w:sz w:val="28"/>
          <w:szCs w:val="28"/>
          <w:rtl w:val="true"/>
          <w:lang w:bidi="fa-IR"/>
        </w:rPr>
        <w:t>کوفی، ثقة، قاله النجاشی، و العلامة</w:t>
      </w:r>
      <w:r>
        <w:rPr>
          <w:rFonts w:eastAsia="IRNazanin" w:cs="IRNazanin"/>
          <w:color w:val="111111"/>
          <w:sz w:val="28"/>
          <w:szCs w:val="28"/>
          <w:rtl w:val="true"/>
          <w:lang w:bidi="fa-IR"/>
        </w:rPr>
        <w:t>.</w:t>
      </w:r>
    </w:p>
    <w:p>
      <w:pPr>
        <w:pStyle w:val="Heading5"/>
        <w:numPr>
          <w:ilvl w:val="4"/>
          <w:numId w:val="1"/>
        </w:numPr>
        <w:rPr/>
      </w:pPr>
      <w:bookmarkStart w:id="3988" w:name="__RefHeading___Toc6345335_417432637"/>
      <w:bookmarkStart w:id="3989" w:name="_Toc1798"/>
      <w:bookmarkEnd w:id="3988"/>
      <w:r>
        <w:rPr>
          <w:rtl w:val="true"/>
        </w:rPr>
        <w:t>باب الیاء</w:t>
      </w:r>
      <w:bookmarkEnd w:id="3989"/>
    </w:p>
    <w:p>
      <w:pPr>
        <w:pStyle w:val="Heading6"/>
        <w:numPr>
          <w:ilvl w:val="5"/>
          <w:numId w:val="1"/>
        </w:numPr>
        <w:rPr/>
      </w:pPr>
      <w:bookmarkStart w:id="3990" w:name="__RefHeading___Toc6345337_417432637"/>
      <w:bookmarkStart w:id="3991" w:name="_Toc1799"/>
      <w:bookmarkEnd w:id="3990"/>
      <w:r>
        <w:rPr>
          <w:rtl w:val="true"/>
        </w:rPr>
        <w:t>یحیی بن إبراهیم بن أبی البلاد و اسم أبی البلاد</w:t>
      </w:r>
      <w:r>
        <w:rPr>
          <w:rtl w:val="true"/>
        </w:rPr>
        <w:t xml:space="preserve">: </w:t>
      </w:r>
      <w:r>
        <w:rPr>
          <w:rtl w:val="true"/>
        </w:rPr>
        <w:t>یحیی مولی عبد الله بن غطفان</w:t>
      </w:r>
      <w:r>
        <w:rPr>
          <w:rtl w:val="true"/>
        </w:rPr>
        <w:t>:</w:t>
      </w:r>
      <w:bookmarkEnd w:id="3991"/>
    </w:p>
    <w:p>
      <w:pPr>
        <w:pStyle w:val="BookText"/>
        <w:rPr/>
      </w:pPr>
      <w:r>
        <w:rPr>
          <w:rFonts w:ascii="IRNazanin" w:hAnsi="IRNazanin" w:eastAsia="IRNazanin"/>
          <w:color w:val="111111"/>
          <w:sz w:val="28"/>
          <w:sz w:val="28"/>
          <w:szCs w:val="28"/>
          <w:rtl w:val="true"/>
          <w:lang w:bidi="fa-IR"/>
        </w:rPr>
        <w:t>ثقة، و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القراء، کان یتحقق بأمرنا هذا؛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3992" w:name="__RefHeading___Toc6345339_417432637"/>
      <w:bookmarkStart w:id="3993" w:name="_Toc1800"/>
      <w:bookmarkEnd w:id="3992"/>
      <w:r>
        <w:rPr>
          <w:rtl w:val="true"/>
        </w:rPr>
        <w:t>یحیی بن أم الطویل</w:t>
      </w:r>
      <w:r>
        <w:rPr>
          <w:rtl w:val="true"/>
        </w:rPr>
        <w:t>:</w:t>
      </w:r>
      <w:bookmarkEnd w:id="3993"/>
    </w:p>
    <w:p>
      <w:pPr>
        <w:pStyle w:val="BookText"/>
        <w:rPr/>
      </w:pPr>
      <w:r>
        <w:rPr>
          <w:rFonts w:ascii="IRNazanin" w:hAnsi="IRNazanin" w:eastAsia="IRNazanin"/>
          <w:color w:val="111111"/>
          <w:sz w:val="28"/>
          <w:sz w:val="28"/>
          <w:szCs w:val="28"/>
          <w:rtl w:val="true"/>
          <w:lang w:bidi="fa-IR"/>
        </w:rPr>
        <w:t>روی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حواری علی بن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زمن علی بن الحسین علیه السلام فی أول أمره إلا خمسة 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أم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نقلهما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و الکلینی، له مدحا أیضا</w:t>
      </w:r>
      <w:r>
        <w:rPr>
          <w:rFonts w:eastAsia="IRNazanin" w:cs="IRNazanin"/>
          <w:color w:val="111111"/>
          <w:sz w:val="28"/>
          <w:szCs w:val="28"/>
          <w:rtl w:val="true"/>
          <w:lang w:bidi="fa-IR"/>
        </w:rPr>
        <w:t>-.</w:t>
      </w:r>
    </w:p>
    <w:p>
      <w:pPr>
        <w:pStyle w:val="Heading6"/>
        <w:numPr>
          <w:ilvl w:val="5"/>
          <w:numId w:val="1"/>
        </w:numPr>
        <w:rPr/>
      </w:pPr>
      <w:bookmarkStart w:id="3994" w:name="__RefHeading___Toc6345341_417432637"/>
      <w:bookmarkStart w:id="3995" w:name="_Toc1801"/>
      <w:bookmarkEnd w:id="3994"/>
      <w:r>
        <w:rPr>
          <w:rtl w:val="true"/>
        </w:rPr>
        <w:t>یحیی بن الجزار</w:t>
      </w:r>
      <w:r>
        <w:rPr>
          <w:rtl w:val="true"/>
        </w:rPr>
        <w:t>:</w:t>
      </w:r>
      <w:bookmarkEnd w:id="3995"/>
    </w:p>
    <w:p>
      <w:pPr>
        <w:pStyle w:val="BookText"/>
        <w:rPr/>
      </w:pPr>
      <w:r>
        <w:rPr>
          <w:rFonts w:ascii="IRNazanin" w:hAnsi="IRNazanin" w:eastAsia="IRNazanin"/>
          <w:color w:val="111111"/>
          <w:sz w:val="28"/>
          <w:sz w:val="28"/>
          <w:szCs w:val="28"/>
          <w:rtl w:val="true"/>
          <w:lang w:bidi="fa-IR"/>
        </w:rPr>
        <w:t>یحیی بن الجزار</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أصحاب أمیر المؤمنین علیه السلام، کان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و الشیخ</w:t>
      </w:r>
      <w:r>
        <w:rPr>
          <w:rFonts w:eastAsia="IRNazanin" w:cs="IRNazanin"/>
          <w:color w:val="111111"/>
          <w:sz w:val="28"/>
          <w:szCs w:val="28"/>
          <w:rtl w:val="true"/>
          <w:lang w:bidi="fa-IR"/>
        </w:rPr>
        <w:t>.</w:t>
      </w:r>
    </w:p>
    <w:p>
      <w:pPr>
        <w:pStyle w:val="Heading6"/>
        <w:numPr>
          <w:ilvl w:val="5"/>
          <w:numId w:val="1"/>
        </w:numPr>
        <w:rPr/>
      </w:pPr>
      <w:bookmarkStart w:id="3996" w:name="__RefHeading___Toc6345343_417432637"/>
      <w:bookmarkStart w:id="3997" w:name="_Toc1802"/>
      <w:bookmarkEnd w:id="3996"/>
      <w:r>
        <w:rPr>
          <w:rtl w:val="true"/>
        </w:rPr>
        <w:t>یحیی بن الحجاج، الکرخی</w:t>
      </w:r>
      <w:r>
        <w:rPr>
          <w:rtl w:val="true"/>
        </w:rPr>
        <w:t>:</w:t>
      </w:r>
      <w:bookmarkEnd w:id="3997"/>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بغدادی، ثقة، و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روی عن أبی عبد الله علیه السلام؛ قاله النجاشی، و العلامة</w:t>
      </w:r>
      <w:r>
        <w:rPr>
          <w:rFonts w:eastAsia="IRNazanin" w:cs="IRNazanin"/>
          <w:color w:val="111111"/>
          <w:sz w:val="28"/>
          <w:szCs w:val="28"/>
          <w:rtl w:val="true"/>
          <w:lang w:bidi="fa-IR"/>
        </w:rPr>
        <w:t xml:space="preserve">. </w:t>
      </w:r>
      <w:bookmarkStart w:id="3998" w:name="pg12224_127389"/>
    </w:p>
    <w:p>
      <w:pPr>
        <w:pStyle w:val="Heading6"/>
        <w:numPr>
          <w:ilvl w:val="5"/>
          <w:numId w:val="1"/>
        </w:numPr>
        <w:rPr/>
      </w:pPr>
      <w:bookmarkStart w:id="3999" w:name="__RefHeading___Toc6345345_417432637"/>
      <w:bookmarkStart w:id="4000" w:name="_Toc1803"/>
      <w:bookmarkEnd w:id="3998"/>
      <w:bookmarkEnd w:id="3999"/>
      <w:r>
        <w:rPr>
          <w:rtl w:val="true"/>
        </w:rPr>
        <w:t>یحیی بن الحسن بن جعفر بن عبید الله بن الحسین بن علی بن الحسین علیه السلام، أبو الحسین</w:t>
      </w:r>
      <w:r>
        <w:rPr>
          <w:rtl w:val="true"/>
        </w:rPr>
        <w:t>:</w:t>
      </w:r>
      <w:bookmarkEnd w:id="4000"/>
    </w:p>
    <w:p>
      <w:pPr>
        <w:pStyle w:val="BookText"/>
        <w:rPr/>
      </w:pPr>
      <w:r>
        <w:rPr>
          <w:rFonts w:ascii="IRNazanin" w:hAnsi="IRNazanin" w:eastAsia="IRNazanin"/>
          <w:color w:val="111111"/>
          <w:sz w:val="28"/>
          <w:sz w:val="28"/>
          <w:szCs w:val="28"/>
          <w:rtl w:val="true"/>
          <w:lang w:bidi="fa-IR"/>
        </w:rPr>
        <w:t>العالم، الفاضل، الصدوق، روی عن الرضا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4001" w:name="__RefHeading___Toc6345347_417432637"/>
      <w:bookmarkStart w:id="4002" w:name="_Toc1804"/>
      <w:bookmarkEnd w:id="4001"/>
      <w:r>
        <w:rPr>
          <w:rtl w:val="true"/>
        </w:rPr>
        <w:t>یحیی، الحضرمی</w:t>
      </w:r>
      <w:r>
        <w:rPr>
          <w:rtl w:val="true"/>
        </w:rPr>
        <w:t>:</w:t>
      </w:r>
      <w:bookmarkEnd w:id="4002"/>
    </w:p>
    <w:p>
      <w:pPr>
        <w:pStyle w:val="BookText"/>
        <w:rPr/>
      </w:pPr>
      <w:r>
        <w:rPr>
          <w:rFonts w:ascii="IRNazanin" w:hAnsi="IRNazanin" w:eastAsia="IRNazanin"/>
          <w:color w:val="111111"/>
          <w:sz w:val="28"/>
          <w:sz w:val="28"/>
          <w:szCs w:val="28"/>
          <w:rtl w:val="true"/>
          <w:lang w:bidi="fa-IR"/>
        </w:rPr>
        <w:t>من شرطة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الشیخ، فی أصحاب علی علیه السلام، و روی الکشی لهم مدائح بلیغة</w:t>
      </w:r>
      <w:r>
        <w:rPr>
          <w:rFonts w:eastAsia="IRNazanin" w:cs="IRNazanin"/>
          <w:color w:val="111111"/>
          <w:sz w:val="28"/>
          <w:szCs w:val="28"/>
          <w:rtl w:val="true"/>
          <w:lang w:bidi="fa-IR"/>
        </w:rPr>
        <w:t>.</w:t>
      </w:r>
    </w:p>
    <w:p>
      <w:pPr>
        <w:pStyle w:val="Heading6"/>
        <w:numPr>
          <w:ilvl w:val="5"/>
          <w:numId w:val="1"/>
        </w:numPr>
        <w:rPr/>
      </w:pPr>
      <w:bookmarkStart w:id="4003" w:name="__RefHeading___Toc6345349_417432637"/>
      <w:bookmarkStart w:id="4004" w:name="_Toc1805"/>
      <w:bookmarkEnd w:id="4003"/>
      <w:r>
        <w:rPr>
          <w:rtl w:val="true"/>
        </w:rPr>
        <w:t>یحیی بن حماد</w:t>
      </w:r>
      <w:r>
        <w:rPr>
          <w:rtl w:val="true"/>
        </w:rPr>
        <w:t>:</w:t>
      </w:r>
      <w:bookmarkEnd w:id="4004"/>
    </w:p>
    <w:p>
      <w:pPr>
        <w:pStyle w:val="BookText"/>
        <w:rPr/>
      </w:pPr>
      <w:r>
        <w:rPr>
          <w:rFonts w:ascii="IRNazanin" w:hAnsi="IRNazanin" w:eastAsia="IRNazanin"/>
          <w:color w:val="111111"/>
          <w:sz w:val="28"/>
          <w:sz w:val="28"/>
          <w:szCs w:val="28"/>
          <w:rtl w:val="true"/>
          <w:lang w:bidi="fa-IR"/>
        </w:rPr>
        <w:t>روی الکشی فی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الریان بن الصلت ما یدل علی أنه من مشایخ الشیعة، و فقهائهم</w:t>
      </w:r>
      <w:r>
        <w:rPr>
          <w:rFonts w:eastAsia="IRNazanin" w:cs="IRNazanin"/>
          <w:color w:val="111111"/>
          <w:sz w:val="28"/>
          <w:szCs w:val="28"/>
          <w:rtl w:val="true"/>
          <w:lang w:bidi="fa-IR"/>
        </w:rPr>
        <w:t>.</w:t>
      </w:r>
    </w:p>
    <w:p>
      <w:pPr>
        <w:pStyle w:val="Heading6"/>
        <w:numPr>
          <w:ilvl w:val="5"/>
          <w:numId w:val="1"/>
        </w:numPr>
        <w:rPr/>
      </w:pPr>
      <w:bookmarkStart w:id="4005" w:name="__RefHeading___Toc6345351_417432637"/>
      <w:bookmarkStart w:id="4006" w:name="_Toc1806"/>
      <w:bookmarkEnd w:id="4005"/>
      <w:r>
        <w:rPr>
          <w:rtl w:val="true"/>
        </w:rPr>
        <w:t>یحیی بن خالد</w:t>
      </w:r>
      <w:r>
        <w:rPr>
          <w:rtl w:val="true"/>
        </w:rPr>
        <w:t xml:space="preserve">: </w:t>
      </w:r>
      <w:r>
        <w:rPr>
          <w:rtl w:val="true"/>
        </w:rPr>
        <w:t>الوابشی؛ الهمدانی</w:t>
      </w:r>
      <w:r>
        <w:rPr>
          <w:rtl w:val="true"/>
        </w:rPr>
        <w:t>:</w:t>
      </w:r>
      <w:bookmarkEnd w:id="4006"/>
    </w:p>
    <w:p>
      <w:pPr>
        <w:pStyle w:val="BookText"/>
        <w:rPr/>
      </w:pPr>
      <w:r>
        <w:rPr>
          <w:rFonts w:ascii="IRNazanin" w:hAnsi="IRNazanin" w:eastAsia="IRNazanin"/>
          <w:color w:val="111111"/>
          <w:sz w:val="28"/>
          <w:sz w:val="28"/>
          <w:szCs w:val="28"/>
          <w:rtl w:val="true"/>
          <w:lang w:bidi="fa-IR"/>
        </w:rPr>
        <w:t>ثقة، قاله ابن داود، نقلا عن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خلف</w:t>
      </w:r>
      <w:r>
        <w:rPr>
          <w:rFonts w:eastAsia="IRNazanin" w:cs="IRNazanin"/>
          <w:color w:val="111111"/>
          <w:sz w:val="28"/>
          <w:szCs w:val="28"/>
          <w:rtl w:val="true"/>
          <w:lang w:bidi="fa-IR"/>
        </w:rPr>
        <w:t>.</w:t>
      </w:r>
    </w:p>
    <w:p>
      <w:pPr>
        <w:pStyle w:val="Heading6"/>
        <w:numPr>
          <w:ilvl w:val="5"/>
          <w:numId w:val="1"/>
        </w:numPr>
        <w:rPr/>
      </w:pPr>
      <w:bookmarkStart w:id="4007" w:name="__RefHeading___Toc6345353_417432637"/>
      <w:bookmarkStart w:id="4008" w:name="_Toc1807"/>
      <w:bookmarkEnd w:id="4007"/>
      <w:r>
        <w:rPr>
          <w:rtl w:val="true"/>
        </w:rPr>
        <w:t>یحیی؛ الخزاز، التبریزی</w:t>
      </w:r>
      <w:r>
        <w:rPr>
          <w:rtl w:val="true"/>
        </w:rPr>
        <w:t>:</w:t>
      </w:r>
      <w:bookmarkEnd w:id="4008"/>
    </w:p>
    <w:p>
      <w:pPr>
        <w:pStyle w:val="BookText"/>
        <w:rPr/>
      </w:pPr>
      <w:r>
        <w:rPr>
          <w:rFonts w:ascii="IRNazanin" w:hAnsi="IRNazanin" w:eastAsia="IRNazanin"/>
          <w:color w:val="111111"/>
          <w:sz w:val="28"/>
          <w:sz w:val="28"/>
          <w:szCs w:val="28"/>
          <w:rtl w:val="true"/>
          <w:lang w:bidi="fa-IR"/>
        </w:rPr>
        <w:t>ثقة، من أصحاب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ابن داود، نقلا عن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نجد التوثیق</w:t>
      </w:r>
      <w:r>
        <w:rPr>
          <w:rFonts w:eastAsia="IRNazanin" w:cs="IRNazanin"/>
          <w:color w:val="111111"/>
          <w:sz w:val="28"/>
          <w:szCs w:val="28"/>
          <w:rtl w:val="true"/>
          <w:lang w:bidi="fa-IR"/>
        </w:rPr>
        <w:t>.</w:t>
      </w:r>
    </w:p>
    <w:p>
      <w:pPr>
        <w:pStyle w:val="Heading6"/>
        <w:numPr>
          <w:ilvl w:val="5"/>
          <w:numId w:val="1"/>
        </w:numPr>
        <w:rPr/>
      </w:pPr>
      <w:bookmarkStart w:id="4009" w:name="__RefHeading___Toc6345355_417432637"/>
      <w:bookmarkStart w:id="4010" w:name="_Toc1808"/>
      <w:bookmarkEnd w:id="4009"/>
      <w:r>
        <w:rPr>
          <w:rtl w:val="true"/>
        </w:rPr>
        <w:t>یحیی بن خلف؛ الوابشی؛ الهمدانی</w:t>
      </w:r>
      <w:r>
        <w:rPr>
          <w:rtl w:val="true"/>
        </w:rPr>
        <w:t>:</w:t>
      </w:r>
      <w:bookmarkEnd w:id="4010"/>
    </w:p>
    <w:p>
      <w:pPr>
        <w:pStyle w:val="BookText"/>
        <w:rPr/>
      </w:pPr>
      <w:r>
        <w:rPr>
          <w:rFonts w:ascii="IRNazanin" w:hAnsi="IRNazanin" w:eastAsia="IRNazanin"/>
          <w:color w:val="111111"/>
          <w:sz w:val="28"/>
          <w:sz w:val="28"/>
          <w:szCs w:val="28"/>
          <w:rtl w:val="true"/>
          <w:lang w:bidi="fa-IR"/>
        </w:rPr>
        <w:t>ثقة، کوفی،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4011" w:name="__RefHeading___Toc6345357_417432637"/>
      <w:bookmarkStart w:id="4012" w:name="_Toc1809"/>
      <w:bookmarkEnd w:id="4011"/>
      <w:r>
        <w:rPr>
          <w:rtl w:val="true"/>
        </w:rPr>
        <w:t>یحیی بن زکریا بن شیبان؛ أبو عبد الله؛ الکندی؛ العلاف</w:t>
      </w:r>
      <w:r>
        <w:rPr>
          <w:rtl w:val="true"/>
        </w:rPr>
        <w:t>:</w:t>
      </w:r>
      <w:bookmarkEnd w:id="4012"/>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الثقة، الصدوق، لا یطعن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 xml:space="preserve">. </w:t>
      </w:r>
      <w:bookmarkStart w:id="4013" w:name="pg12224_127390"/>
    </w:p>
    <w:p>
      <w:pPr>
        <w:pStyle w:val="Heading6"/>
        <w:numPr>
          <w:ilvl w:val="5"/>
          <w:numId w:val="1"/>
        </w:numPr>
        <w:rPr/>
      </w:pPr>
      <w:bookmarkStart w:id="4014" w:name="__RefHeading___Toc6345359_417432637"/>
      <w:bookmarkStart w:id="4015" w:name="_Toc1810"/>
      <w:bookmarkEnd w:id="4013"/>
      <w:bookmarkEnd w:id="4014"/>
      <w:r>
        <w:rPr>
          <w:rtl w:val="true"/>
        </w:rPr>
        <w:t>یحیی بن سالم، الفراء</w:t>
      </w:r>
      <w:r>
        <w:rPr>
          <w:rtl w:val="true"/>
        </w:rPr>
        <w:t>.</w:t>
      </w:r>
      <w:bookmarkEnd w:id="4015"/>
    </w:p>
    <w:p>
      <w:pPr>
        <w:pStyle w:val="BookText"/>
        <w:rPr/>
      </w:pPr>
      <w:r>
        <w:rPr>
          <w:rFonts w:ascii="IRNazanin" w:hAnsi="IRNazanin" w:eastAsia="IRNazanin"/>
          <w:color w:val="111111"/>
          <w:sz w:val="28"/>
          <w:sz w:val="28"/>
          <w:szCs w:val="28"/>
          <w:rtl w:val="true"/>
          <w:lang w:bidi="fa-IR"/>
        </w:rPr>
        <w:t>کوفی، زیدی،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4016" w:name="__RefHeading___Toc6345361_417432637"/>
      <w:bookmarkStart w:id="4017" w:name="_Toc1811"/>
      <w:bookmarkEnd w:id="4016"/>
      <w:r>
        <w:rPr>
          <w:rtl w:val="true"/>
        </w:rPr>
        <w:t>یحیی بن سعید بن حیان؛ أبو حیان</w:t>
      </w:r>
      <w:r>
        <w:rPr>
          <w:rtl w:val="true"/>
        </w:rPr>
        <w:t>:</w:t>
      </w:r>
      <w:bookmarkEnd w:id="4017"/>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العلامة، و ابن داود، نقلا عن ابن عقدة</w:t>
      </w:r>
      <w:r>
        <w:rPr>
          <w:rFonts w:eastAsia="Amiri" w:cs="Amiri" w:ascii="Amiri" w:hAnsi="Amiri"/>
          <w:color w:val="111111"/>
          <w:sz w:val="28"/>
          <w:szCs w:val="28"/>
          <w:rtl w:val="true"/>
          <w:lang w:bidi="ar-SA"/>
        </w:rPr>
        <w:t>.</w:t>
      </w:r>
    </w:p>
    <w:p>
      <w:pPr>
        <w:pStyle w:val="Heading6"/>
        <w:numPr>
          <w:ilvl w:val="5"/>
          <w:numId w:val="1"/>
        </w:numPr>
        <w:rPr/>
      </w:pPr>
      <w:bookmarkStart w:id="4018" w:name="__RefHeading___Toc6345363_417432637"/>
      <w:bookmarkStart w:id="4019" w:name="_Toc1812"/>
      <w:bookmarkEnd w:id="4018"/>
      <w:r>
        <w:rPr>
          <w:rtl w:val="true"/>
        </w:rPr>
        <w:t>یحیی بن سعید؛ القطان؛ أبو زکریا</w:t>
      </w:r>
      <w:r>
        <w:rPr>
          <w:rtl w:val="true"/>
        </w:rPr>
        <w:t>:</w:t>
      </w:r>
      <w:bookmarkEnd w:id="4019"/>
    </w:p>
    <w:p>
      <w:pPr>
        <w:pStyle w:val="BookText"/>
        <w:rPr/>
      </w:pPr>
      <w:r>
        <w:rPr>
          <w:rFonts w:ascii="IRNazanin" w:hAnsi="IRNazanin" w:eastAsia="IRNazanin"/>
          <w:color w:val="111111"/>
          <w:sz w:val="28"/>
          <w:sz w:val="28"/>
          <w:szCs w:val="28"/>
          <w:rtl w:val="true"/>
          <w:lang w:bidi="fa-IR"/>
        </w:rPr>
        <w:t>عامی،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4020" w:name="__RefHeading___Toc6345365_417432637"/>
      <w:bookmarkStart w:id="4021" w:name="_Toc1813"/>
      <w:bookmarkEnd w:id="4020"/>
      <w:r>
        <w:rPr>
          <w:rtl w:val="true"/>
        </w:rPr>
        <w:t>یحیی بن عبد الرحمن؛ الأزرق</w:t>
      </w:r>
      <w:r>
        <w:rPr>
          <w:rtl w:val="true"/>
        </w:rPr>
        <w:t>:</w:t>
      </w:r>
      <w:bookmarkEnd w:id="4021"/>
    </w:p>
    <w:p>
      <w:pPr>
        <w:pStyle w:val="BookText"/>
        <w:rPr/>
      </w:pPr>
      <w:r>
        <w:rPr>
          <w:rFonts w:ascii="IRNazanin" w:hAnsi="IRNazanin" w:eastAsia="IRNazanin"/>
          <w:color w:val="111111"/>
          <w:sz w:val="28"/>
          <w:sz w:val="28"/>
          <w:szCs w:val="28"/>
          <w:rtl w:val="true"/>
          <w:lang w:bidi="fa-IR"/>
        </w:rPr>
        <w:t>کوفی، ثقة، روی عن أبی عبد الله، و أبی الحسن علیهما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4022" w:name="__RefHeading___Toc6345367_417432637"/>
      <w:bookmarkStart w:id="4023" w:name="_Toc1814"/>
      <w:bookmarkEnd w:id="4022"/>
      <w:r>
        <w:rPr>
          <w:rtl w:val="true"/>
        </w:rPr>
        <w:t>یحیی بن العلاء؛ البجلی؛ الرازی؛ أبو جعفر</w:t>
      </w:r>
      <w:r>
        <w:rPr>
          <w:rtl w:val="true"/>
        </w:rPr>
        <w:t>:</w:t>
      </w:r>
      <w:bookmarkEnd w:id="4023"/>
    </w:p>
    <w:p>
      <w:pPr>
        <w:pStyle w:val="BookText"/>
        <w:rPr/>
      </w:pP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4024" w:name="__RefHeading___Toc6345369_417432637"/>
      <w:bookmarkStart w:id="4025" w:name="_Toc1815"/>
      <w:bookmarkEnd w:id="4024"/>
      <w:r>
        <w:rPr>
          <w:rtl w:val="true"/>
        </w:rPr>
        <w:t>یحیی بن العلوی؛ المکنی أبا محمد، من بنی زیارة</w:t>
      </w:r>
      <w:r>
        <w:rPr>
          <w:rtl w:val="true"/>
        </w:rPr>
        <w:t>:</w:t>
      </w:r>
      <w:bookmarkEnd w:id="4025"/>
    </w:p>
    <w:p>
      <w:pPr>
        <w:pStyle w:val="BookText"/>
        <w:rPr/>
      </w:pPr>
      <w:r>
        <w:rPr>
          <w:rFonts w:ascii="IRNazanin" w:hAnsi="IRNazanin" w:eastAsia="IRNazanin"/>
          <w:color w:val="111111"/>
          <w:sz w:val="28"/>
          <w:sz w:val="28"/>
          <w:szCs w:val="28"/>
          <w:rtl w:val="true"/>
          <w:lang w:bidi="fa-IR"/>
        </w:rPr>
        <w:t>من أهل نیسابور، جلیل القدر، عظیم الرئاسة، متکلم، حاذق، زاهد،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و نحوه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متکلم، فقیه</w:t>
      </w:r>
      <w:r>
        <w:rPr>
          <w:rFonts w:eastAsia="IRNazanin" w:cs="IRNazanin"/>
          <w:color w:val="111111"/>
          <w:sz w:val="28"/>
          <w:szCs w:val="28"/>
          <w:rtl w:val="true"/>
          <w:lang w:bidi="fa-IR"/>
        </w:rPr>
        <w:t>.</w:t>
      </w:r>
    </w:p>
    <w:p>
      <w:pPr>
        <w:pStyle w:val="Heading6"/>
        <w:numPr>
          <w:ilvl w:val="5"/>
          <w:numId w:val="1"/>
        </w:numPr>
        <w:rPr/>
      </w:pPr>
      <w:bookmarkStart w:id="4026" w:name="__RefHeading___Toc6345371_417432637"/>
      <w:bookmarkStart w:id="4027" w:name="_Toc1816"/>
      <w:bookmarkEnd w:id="4026"/>
      <w:r>
        <w:rPr>
          <w:rtl w:val="true"/>
        </w:rPr>
        <w:t>یحیی بن علیم؛ الکلبی؛ العلیمی</w:t>
      </w:r>
      <w:r>
        <w:rPr>
          <w:rtl w:val="true"/>
        </w:rPr>
        <w:t>:</w:t>
      </w:r>
      <w:bookmarkEnd w:id="4027"/>
    </w:p>
    <w:p>
      <w:pPr>
        <w:pStyle w:val="BookText"/>
        <w:rPr/>
      </w:pPr>
      <w:r>
        <w:rPr>
          <w:rFonts w:ascii="IRNazanin" w:hAnsi="IRNazanin" w:eastAsia="IRNazanin"/>
          <w:color w:val="111111"/>
          <w:sz w:val="28"/>
          <w:sz w:val="28"/>
          <w:szCs w:val="28"/>
          <w:rtl w:val="true"/>
          <w:lang w:bidi="fa-IR"/>
        </w:rPr>
        <w:t>ثقة، عین، روی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نقله العلامة، و نقل عن ابن الغضائری تضعیفه، ثم رجح قبول روایته</w:t>
      </w:r>
      <w:r>
        <w:rPr>
          <w:rFonts w:eastAsia="IRNazanin" w:cs="IRNazanin"/>
          <w:color w:val="111111"/>
          <w:sz w:val="28"/>
          <w:szCs w:val="28"/>
          <w:rtl w:val="true"/>
          <w:lang w:bidi="fa-IR"/>
        </w:rPr>
        <w:t>.</w:t>
      </w:r>
    </w:p>
    <w:p>
      <w:pPr>
        <w:pStyle w:val="Heading6"/>
        <w:numPr>
          <w:ilvl w:val="5"/>
          <w:numId w:val="1"/>
        </w:numPr>
        <w:rPr/>
      </w:pPr>
      <w:bookmarkStart w:id="4028" w:name="__RefHeading___Toc6345373_417432637"/>
      <w:bookmarkStart w:id="4029" w:name="_Toc1817"/>
      <w:bookmarkEnd w:id="4028"/>
      <w:r>
        <w:rPr>
          <w:rtl w:val="true"/>
        </w:rPr>
        <w:t>یحیی بن عمران بن علی بن أبی شعبة؛ الحلبی</w:t>
      </w:r>
      <w:r>
        <w:rPr>
          <w:rtl w:val="true"/>
        </w:rPr>
        <w:t>:</w:t>
      </w:r>
      <w:bookmarkEnd w:id="4029"/>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عبد الله، و أبی الحسن علیهما السلام، ثقة، ثقة، صحیح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 xml:space="preserve">. </w:t>
      </w:r>
      <w:bookmarkStart w:id="4030" w:name="pg12224_127391"/>
    </w:p>
    <w:p>
      <w:pPr>
        <w:pStyle w:val="Heading6"/>
        <w:numPr>
          <w:ilvl w:val="5"/>
          <w:numId w:val="1"/>
        </w:numPr>
        <w:rPr/>
      </w:pPr>
      <w:bookmarkStart w:id="4031" w:name="__RefHeading___Toc6345375_417432637"/>
      <w:bookmarkStart w:id="4032" w:name="_Toc1818"/>
      <w:bookmarkEnd w:id="4030"/>
      <w:bookmarkEnd w:id="4031"/>
      <w:r>
        <w:rPr>
          <w:rtl w:val="true"/>
        </w:rPr>
        <w:t>یحیی بن القاسم أبو بصیر الأسدی و قیل</w:t>
      </w:r>
      <w:r>
        <w:rPr>
          <w:rtl w:val="true"/>
        </w:rPr>
        <w:t xml:space="preserve">: </w:t>
      </w:r>
      <w:r>
        <w:rPr>
          <w:rtl w:val="true"/>
        </w:rPr>
        <w:t>أبو محمد</w:t>
      </w:r>
      <w:r>
        <w:rPr>
          <w:rtl w:val="true"/>
        </w:rPr>
        <w:t>-:</w:t>
      </w:r>
      <w:bookmarkEnd w:id="4032"/>
    </w:p>
    <w:p>
      <w:pPr>
        <w:pStyle w:val="BookText"/>
        <w:rPr/>
      </w:pPr>
      <w:r>
        <w:rPr>
          <w:rFonts w:ascii="IRNazanin" w:hAnsi="IRNazanin" w:eastAsia="IRNazanin"/>
          <w:color w:val="111111"/>
          <w:sz w:val="28"/>
          <w:sz w:val="28"/>
          <w:szCs w:val="28"/>
          <w:rtl w:val="true"/>
          <w:lang w:bidi="fa-IR"/>
        </w:rPr>
        <w:t>ثقة، وجیه، روی عن أبی جعفر، و أبی عبد الله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أبی القاسم و اسم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أبی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نقله العلامة، و نقل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واقفی، ثم رجح قبول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عده من أصحاب الإجماع‌</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33" w:name="__RefHeading___Toc6345377_417432637"/>
      <w:bookmarkStart w:id="4034" w:name="_Toc1819"/>
      <w:bookmarkEnd w:id="4033"/>
      <w:r>
        <w:rPr>
          <w:rtl w:val="true"/>
        </w:rPr>
        <w:t>یحیی؛ اللحام؛ الکوفی</w:t>
      </w:r>
      <w:r>
        <w:rPr>
          <w:rtl w:val="true"/>
        </w:rPr>
        <w:t>:</w:t>
      </w:r>
      <w:bookmarkEnd w:id="4034"/>
    </w:p>
    <w:p>
      <w:pPr>
        <w:pStyle w:val="BookText"/>
        <w:rPr/>
      </w:pPr>
      <w:r>
        <w:rPr>
          <w:rFonts w:ascii="IRNazanin" w:hAnsi="IRNazanin" w:eastAsia="IRNazanin"/>
          <w:color w:val="111111"/>
          <w:sz w:val="28"/>
          <w:sz w:val="28"/>
          <w:szCs w:val="28"/>
          <w:rtl w:val="true"/>
          <w:lang w:bidi="fa-IR"/>
        </w:rPr>
        <w:t>روی عن أبی عبد الله علیه السلام،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w:t>
      </w:r>
    </w:p>
    <w:p>
      <w:pPr>
        <w:pStyle w:val="Heading6"/>
        <w:numPr>
          <w:ilvl w:val="5"/>
          <w:numId w:val="1"/>
        </w:numPr>
        <w:rPr/>
      </w:pPr>
      <w:bookmarkStart w:id="4035" w:name="__RefHeading___Toc6345379_417432637"/>
      <w:bookmarkStart w:id="4036" w:name="_Toc1820"/>
      <w:bookmarkEnd w:id="4035"/>
      <w:r>
        <w:rPr>
          <w:rtl w:val="true"/>
        </w:rPr>
        <w:t>یحیی بن محمد بن أحمد بن عبید الله بن الحسن بن علی بن الحسین‌ علیه السلام؛ أبو محمد</w:t>
      </w:r>
      <w:r>
        <w:rPr>
          <w:rtl w:val="true"/>
        </w:rPr>
        <w:t>:</w:t>
      </w:r>
      <w:bookmarkEnd w:id="4036"/>
    </w:p>
    <w:p>
      <w:pPr>
        <w:pStyle w:val="BookText"/>
        <w:rPr/>
      </w:pPr>
      <w:r>
        <w:rPr>
          <w:rFonts w:ascii="IRNazanin" w:hAnsi="IRNazanin" w:eastAsia="IRNazanin"/>
          <w:color w:val="111111"/>
          <w:sz w:val="28"/>
          <w:sz w:val="28"/>
          <w:szCs w:val="28"/>
          <w:rtl w:val="true"/>
          <w:lang w:bidi="fa-IR"/>
        </w:rPr>
        <w:t>یحیی بن محمد بن أحمد بن عبید الله بن الحسن بن علی بن الحسین‌</w:t>
      </w:r>
      <w:r>
        <w:rPr>
          <w:rStyle w:val="FootnoteAnchor"/>
          <w:rtl w:val="true"/>
        </w:rPr>
        <w:footnoteReference w:id="464"/>
      </w:r>
      <w:r>
        <w:rPr>
          <w:rFonts w:ascii="IRNazanin" w:hAnsi="IRNazanin" w:eastAsia="IRNazanin"/>
          <w:color w:val="111111"/>
          <w:sz w:val="28"/>
          <w:sz w:val="28"/>
          <w:szCs w:val="28"/>
          <w:rtl w:val="true"/>
          <w:lang w:bidi="fa-IR"/>
        </w:rPr>
        <w:t>علیه السلام؛ أبو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فقیها، عالما، متکلما؛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4037" w:name="__RefHeading___Toc6345381_417432637"/>
      <w:bookmarkStart w:id="4038" w:name="_Toc1821"/>
      <w:bookmarkEnd w:id="4037"/>
      <w:r>
        <w:rPr>
          <w:rtl w:val="true"/>
        </w:rPr>
        <w:t>یحیی بن وثاب</w:t>
      </w:r>
      <w:r>
        <w:rPr>
          <w:rtl w:val="true"/>
        </w:rPr>
        <w:t>:</w:t>
      </w:r>
      <w:bookmarkEnd w:id="4038"/>
    </w:p>
    <w:p>
      <w:pPr>
        <w:pStyle w:val="BookText"/>
        <w:rPr/>
      </w:pPr>
      <w:r>
        <w:rPr>
          <w:rFonts w:ascii="IRNazanin" w:hAnsi="IRNazanin" w:eastAsia="IRNazanin"/>
          <w:color w:val="111111"/>
          <w:sz w:val="28"/>
          <w:sz w:val="28"/>
          <w:szCs w:val="28"/>
          <w:rtl w:val="true"/>
          <w:lang w:bidi="fa-IR"/>
        </w:rPr>
        <w:t>کان مستقیما؛ ذکره الأعمش؛ قاله العلامة، و الشیخ فی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نضلة</w:t>
      </w:r>
      <w:r>
        <w:rPr>
          <w:rFonts w:eastAsia="IRNazanin" w:cs="IRNazanin"/>
          <w:color w:val="111111"/>
          <w:sz w:val="28"/>
          <w:szCs w:val="28"/>
          <w:rtl w:val="true"/>
          <w:lang w:bidi="fa-IR"/>
        </w:rPr>
        <w:t>.</w:t>
      </w:r>
    </w:p>
    <w:p>
      <w:pPr>
        <w:pStyle w:val="Heading6"/>
        <w:numPr>
          <w:ilvl w:val="5"/>
          <w:numId w:val="1"/>
        </w:numPr>
        <w:rPr/>
      </w:pPr>
      <w:bookmarkStart w:id="4039" w:name="__RefHeading___Toc6345383_417432637"/>
      <w:bookmarkStart w:id="4040" w:name="_Toc1822"/>
      <w:bookmarkEnd w:id="4039"/>
      <w:r>
        <w:rPr>
          <w:rtl w:val="true"/>
        </w:rPr>
        <w:t>یحیی بن هاشم</w:t>
      </w:r>
      <w:r>
        <w:rPr>
          <w:rtl w:val="true"/>
        </w:rPr>
        <w:t>:</w:t>
      </w:r>
      <w:bookmarkEnd w:id="4040"/>
    </w:p>
    <w:p>
      <w:pPr>
        <w:pStyle w:val="BookText"/>
        <w:rPr/>
      </w:pPr>
      <w:r>
        <w:rPr>
          <w:rFonts w:ascii="IRNazanin" w:hAnsi="IRNazanin" w:eastAsia="IRNazanin"/>
          <w:color w:val="111111"/>
          <w:sz w:val="28"/>
          <w:sz w:val="28"/>
          <w:szCs w:val="28"/>
          <w:rtl w:val="true"/>
          <w:lang w:bidi="fa-IR"/>
        </w:rPr>
        <w:t>کوفی، قلیل الحدیث، ثقة،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4041" w:name="__RefHeading___Toc6345385_417432637"/>
      <w:bookmarkStart w:id="4042" w:name="_Toc1823"/>
      <w:bookmarkEnd w:id="4041"/>
      <w:r>
        <w:rPr>
          <w:rtl w:val="true"/>
        </w:rPr>
        <w:t>یزید؛ أبو خالد؛ القماط؛ مولی بنی عجل‌ بن لجیم</w:t>
      </w:r>
      <w:r>
        <w:rPr>
          <w:rtl w:val="true"/>
        </w:rPr>
        <w:t>:</w:t>
      </w:r>
      <w:bookmarkEnd w:id="4042"/>
    </w:p>
    <w:p>
      <w:pPr>
        <w:pStyle w:val="BookText"/>
        <w:rPr/>
      </w:pPr>
      <w:r>
        <w:rPr>
          <w:rFonts w:ascii="IRNazanin" w:hAnsi="IRNazanin" w:eastAsia="IRNazanin"/>
          <w:color w:val="111111"/>
          <w:sz w:val="28"/>
          <w:sz w:val="28"/>
          <w:szCs w:val="28"/>
          <w:rtl w:val="true"/>
          <w:lang w:bidi="fa-IR"/>
        </w:rPr>
        <w:t>یزید؛ أبو خالد؛ القماط؛ مولی بنی عجل‌</w:t>
      </w:r>
      <w:r>
        <w:rPr>
          <w:rStyle w:val="FootnoteAnchor"/>
          <w:rtl w:val="true"/>
        </w:rPr>
        <w:footnoteReference w:id="465"/>
      </w:r>
      <w:r>
        <w:rPr>
          <w:rFonts w:ascii="IRNazanin" w:hAnsi="IRNazanin" w:eastAsia="IRNazanin"/>
          <w:color w:val="111111"/>
          <w:sz w:val="28"/>
          <w:sz w:val="28"/>
          <w:szCs w:val="28"/>
          <w:rtl w:val="true"/>
          <w:lang w:bidi="fa-IR"/>
        </w:rPr>
        <w:t>بن لجیم</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 ثقة، روی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 العلامة</w:t>
      </w:r>
      <w:r>
        <w:rPr>
          <w:rFonts w:eastAsia="IRNazanin" w:cs="IRNazanin"/>
          <w:color w:val="111111"/>
          <w:sz w:val="28"/>
          <w:szCs w:val="28"/>
          <w:rtl w:val="true"/>
          <w:lang w:bidi="fa-IR"/>
        </w:rPr>
        <w:t xml:space="preserve">. </w:t>
      </w:r>
      <w:bookmarkStart w:id="4043" w:name="pg12224_127392"/>
    </w:p>
    <w:p>
      <w:pPr>
        <w:pStyle w:val="Heading6"/>
        <w:numPr>
          <w:ilvl w:val="5"/>
          <w:numId w:val="1"/>
        </w:numPr>
        <w:rPr/>
      </w:pPr>
      <w:bookmarkStart w:id="4044" w:name="__RefHeading___Toc6345387_417432637"/>
      <w:bookmarkStart w:id="4045" w:name="_Toc1824"/>
      <w:bookmarkEnd w:id="4043"/>
      <w:bookmarkEnd w:id="4044"/>
      <w:r>
        <w:rPr>
          <w:rtl w:val="true"/>
        </w:rPr>
        <w:t>یزید بن إسحاق</w:t>
      </w:r>
      <w:r>
        <w:rPr>
          <w:rtl w:val="true"/>
        </w:rPr>
        <w:t xml:space="preserve">: </w:t>
      </w:r>
      <w:r>
        <w:rPr>
          <w:rtl w:val="true"/>
        </w:rPr>
        <w:t>شعر</w:t>
      </w:r>
      <w:r>
        <w:rPr>
          <w:rtl w:val="true"/>
        </w:rPr>
        <w:t>:</w:t>
      </w:r>
      <w:bookmarkEnd w:id="4045"/>
    </w:p>
    <w:p>
      <w:pPr>
        <w:pStyle w:val="BookText"/>
        <w:rPr/>
      </w:pPr>
      <w:r>
        <w:rPr>
          <w:rFonts w:ascii="IRNazanin" w:hAnsi="IRNazanin" w:eastAsia="IRNazanin"/>
          <w:color w:val="111111"/>
          <w:sz w:val="28"/>
          <w:sz w:val="28"/>
          <w:szCs w:val="28"/>
          <w:rtl w:val="true"/>
          <w:lang w:bidi="fa-IR"/>
        </w:rPr>
        <w:t xml:space="preserve">وثقه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صحح العلامة طریق الصدوق إلی هارون بن حمزة و هو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واقفیا، فدعا له الرضا علیه السلام، حتی قال بالحق، و نقله العلامة</w:t>
      </w:r>
      <w:r>
        <w:rPr>
          <w:rFonts w:eastAsia="IRNazanin" w:cs="IRNazanin"/>
          <w:color w:val="111111"/>
          <w:sz w:val="28"/>
          <w:szCs w:val="28"/>
          <w:rtl w:val="true"/>
          <w:lang w:bidi="fa-IR"/>
        </w:rPr>
        <w:t>.</w:t>
      </w:r>
    </w:p>
    <w:p>
      <w:pPr>
        <w:pStyle w:val="Heading6"/>
        <w:numPr>
          <w:ilvl w:val="5"/>
          <w:numId w:val="1"/>
        </w:numPr>
        <w:rPr/>
      </w:pPr>
      <w:bookmarkStart w:id="4046" w:name="__RefHeading___Toc6345389_417432637"/>
      <w:bookmarkStart w:id="4047" w:name="_Toc1825"/>
      <w:bookmarkEnd w:id="4046"/>
      <w:r>
        <w:rPr>
          <w:rtl w:val="true"/>
        </w:rPr>
        <w:t>یزید بن حماد؛ الأنباریّ؛ السلمی؛ أبو یعقوب؛ الکاتب</w:t>
      </w:r>
      <w:r>
        <w:rPr>
          <w:rtl w:val="true"/>
        </w:rPr>
        <w:t>:</w:t>
      </w:r>
      <w:bookmarkEnd w:id="4047"/>
    </w:p>
    <w:p>
      <w:pPr>
        <w:pStyle w:val="BookText"/>
        <w:rPr/>
      </w:pPr>
      <w:r>
        <w:rPr>
          <w:rFonts w:ascii="IRNazanin" w:hAnsi="IRNazanin" w:eastAsia="IRNazanin"/>
          <w:color w:val="111111"/>
          <w:sz w:val="28"/>
          <w:sz w:val="28"/>
          <w:szCs w:val="28"/>
          <w:rtl w:val="true"/>
          <w:lang w:bidi="fa-IR"/>
        </w:rPr>
        <w:t>ثقة، قاله العلامة، و الشیخ مع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p>
    <w:p>
      <w:pPr>
        <w:pStyle w:val="Heading6"/>
        <w:numPr>
          <w:ilvl w:val="5"/>
          <w:numId w:val="1"/>
        </w:numPr>
        <w:rPr/>
      </w:pPr>
      <w:bookmarkStart w:id="4048" w:name="__RefHeading___Toc6345391_417432637"/>
      <w:bookmarkStart w:id="4049" w:name="_Toc1826"/>
      <w:bookmarkEnd w:id="4048"/>
      <w:r>
        <w:rPr>
          <w:rtl w:val="true"/>
        </w:rPr>
        <w:t>یزید بن قیس؛ الأرحنی‌</w:t>
      </w:r>
      <w:r>
        <w:rPr>
          <w:rtl w:val="true"/>
        </w:rPr>
        <w:t>:</w:t>
      </w:r>
      <w:bookmarkEnd w:id="4049"/>
    </w:p>
    <w:p>
      <w:pPr>
        <w:pStyle w:val="BookText"/>
        <w:rPr/>
      </w:pPr>
      <w:r>
        <w:rPr>
          <w:rFonts w:ascii="IRNazanin" w:hAnsi="IRNazanin" w:eastAsia="IRNazanin"/>
          <w:color w:val="111111"/>
          <w:sz w:val="28"/>
          <w:sz w:val="28"/>
          <w:szCs w:val="28"/>
          <w:rtl w:val="true"/>
          <w:lang w:bidi="fa-IR"/>
        </w:rPr>
        <w:t>یزید بن قیس؛ الأرحنی‌</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عامل علی علیه السلام علی الری، و همدان، و أصبهان؛ قاله الشیخ</w:t>
      </w:r>
      <w:r>
        <w:rPr>
          <w:rFonts w:eastAsia="IRNazanin" w:cs="IRNazanin"/>
          <w:color w:val="111111"/>
          <w:sz w:val="28"/>
          <w:szCs w:val="28"/>
          <w:rtl w:val="true"/>
          <w:lang w:bidi="fa-IR"/>
        </w:rPr>
        <w:t>.</w:t>
      </w:r>
    </w:p>
    <w:p>
      <w:pPr>
        <w:pStyle w:val="Heading6"/>
        <w:numPr>
          <w:ilvl w:val="5"/>
          <w:numId w:val="1"/>
        </w:numPr>
        <w:rPr/>
      </w:pPr>
      <w:bookmarkStart w:id="4050" w:name="__RefHeading___Toc6345393_417432637"/>
      <w:bookmarkStart w:id="4051" w:name="_Toc1827"/>
      <w:bookmarkEnd w:id="4050"/>
      <w:r>
        <w:rPr>
          <w:rtl w:val="true"/>
        </w:rPr>
        <w:t>یزید بن نویرة</w:t>
      </w:r>
      <w:r>
        <w:rPr>
          <w:rtl w:val="true"/>
        </w:rPr>
        <w:t>:</w:t>
      </w:r>
      <w:bookmarkEnd w:id="4051"/>
    </w:p>
    <w:p>
      <w:pPr>
        <w:pStyle w:val="BookText"/>
        <w:rPr/>
      </w:pPr>
      <w:r>
        <w:rPr>
          <w:rFonts w:ascii="IRNazanin" w:hAnsi="IRNazanin" w:eastAsia="IRNazanin"/>
          <w:color w:val="111111"/>
          <w:sz w:val="28"/>
          <w:sz w:val="28"/>
          <w:szCs w:val="28"/>
          <w:rtl w:val="true"/>
          <w:lang w:bidi="fa-IR"/>
        </w:rPr>
        <w:t>من أصحاب علی علیه السلام، قتل یوم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ثم روی عن رسول الله صلی الله علیه و آله البشارة بالجنة له</w:t>
      </w:r>
      <w:r>
        <w:rPr>
          <w:rFonts w:eastAsia="IRNazanin" w:cs="IRNazanin"/>
          <w:color w:val="111111"/>
          <w:sz w:val="28"/>
          <w:szCs w:val="28"/>
          <w:rtl w:val="true"/>
          <w:lang w:bidi="fa-IR"/>
        </w:rPr>
        <w:t>.</w:t>
      </w:r>
    </w:p>
    <w:p>
      <w:pPr>
        <w:pStyle w:val="Heading6"/>
        <w:numPr>
          <w:ilvl w:val="5"/>
          <w:numId w:val="1"/>
        </w:numPr>
        <w:rPr/>
      </w:pPr>
      <w:bookmarkStart w:id="4052" w:name="__RefHeading___Toc6345395_417432637"/>
      <w:bookmarkStart w:id="4053" w:name="_Toc1828"/>
      <w:bookmarkEnd w:id="4052"/>
      <w:r>
        <w:rPr>
          <w:rtl w:val="true"/>
        </w:rPr>
        <w:t>یعقوب بن إسحاق؛ السکیت؛ أبو یوسف</w:t>
      </w:r>
      <w:r>
        <w:rPr>
          <w:rtl w:val="true"/>
        </w:rPr>
        <w:t>:</w:t>
      </w:r>
      <w:bookmarkEnd w:id="4053"/>
    </w:p>
    <w:p>
      <w:pPr>
        <w:pStyle w:val="BookText"/>
        <w:rPr/>
      </w:pPr>
      <w:r>
        <w:rPr>
          <w:rFonts w:ascii="IRNazanin" w:hAnsi="IRNazanin" w:eastAsia="IRNazanin"/>
          <w:color w:val="111111"/>
          <w:sz w:val="28"/>
          <w:sz w:val="28"/>
          <w:szCs w:val="28"/>
          <w:rtl w:val="true"/>
          <w:lang w:bidi="fa-IR"/>
        </w:rPr>
        <w:t>کان متقدما عند أبی جعفر الثانی، و أبی الحسن علیهما السلام، کانا یختصانه، قتله المتوکل لأجل التشیع، و أمره مشهور، و کان عالما بالعربیة، و اللغة، ثقة، لا یطعن علیه،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4054" w:name="__RefHeading___Toc6345397_417432637"/>
      <w:bookmarkStart w:id="4055" w:name="_Toc1829"/>
      <w:bookmarkEnd w:id="4054"/>
      <w:r>
        <w:rPr>
          <w:rtl w:val="true"/>
        </w:rPr>
        <w:t>یعقوب بن إلیاس</w:t>
      </w:r>
      <w:r>
        <w:rPr>
          <w:rtl w:val="true"/>
        </w:rPr>
        <w:t>:</w:t>
      </w:r>
      <w:bookmarkEnd w:id="4055"/>
    </w:p>
    <w:p>
      <w:pPr>
        <w:pStyle w:val="BookText"/>
        <w:rPr/>
      </w:pPr>
      <w:r>
        <w:rPr>
          <w:rFonts w:ascii="IRNazanin" w:hAnsi="IRNazanin" w:eastAsia="IRNazanin"/>
          <w:color w:val="111111"/>
          <w:sz w:val="28"/>
          <w:sz w:val="28"/>
          <w:szCs w:val="28"/>
          <w:rtl w:val="true"/>
          <w:lang w:bidi="fa-IR"/>
        </w:rPr>
        <w:t>ثقة؛ قاله العلامة، و النجاشی مع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Heading6"/>
        <w:numPr>
          <w:ilvl w:val="5"/>
          <w:numId w:val="1"/>
        </w:numPr>
        <w:rPr/>
      </w:pPr>
      <w:bookmarkStart w:id="4056" w:name="__RefHeading___Toc6345399_417432637"/>
      <w:bookmarkStart w:id="4057" w:name="_Toc1830"/>
      <w:bookmarkEnd w:id="4056"/>
      <w:r>
        <w:rPr>
          <w:rtl w:val="true"/>
        </w:rPr>
        <w:t>یعقوب بن سالم؛ الأحمر؛ أخو أسباط بن سالم</w:t>
      </w:r>
      <w:r>
        <w:rPr>
          <w:rtl w:val="true"/>
        </w:rPr>
        <w:t>:</w:t>
      </w:r>
      <w:bookmarkEnd w:id="4057"/>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من أصحاب أبی عبد الله علیه السلام؛ قاله النجاشی، و العلامة</w:t>
      </w:r>
      <w:r>
        <w:rPr>
          <w:rFonts w:eastAsia="IRNazanin" w:cs="IRNazanin"/>
          <w:color w:val="111111"/>
          <w:sz w:val="28"/>
          <w:szCs w:val="28"/>
          <w:rtl w:val="true"/>
          <w:lang w:bidi="fa-IR"/>
        </w:rPr>
        <w:t xml:space="preserve">. </w:t>
      </w:r>
      <w:bookmarkStart w:id="4058" w:name="pg12224_127393"/>
    </w:p>
    <w:p>
      <w:pPr>
        <w:pStyle w:val="Heading6"/>
        <w:numPr>
          <w:ilvl w:val="5"/>
          <w:numId w:val="1"/>
        </w:numPr>
        <w:rPr/>
      </w:pPr>
      <w:bookmarkStart w:id="4059" w:name="__RefHeading___Toc6345401_417432637"/>
      <w:bookmarkStart w:id="4060" w:name="_Toc1831"/>
      <w:bookmarkEnd w:id="4058"/>
      <w:bookmarkEnd w:id="4059"/>
      <w:r>
        <w:rPr>
          <w:rtl w:val="true"/>
        </w:rPr>
        <w:t>یعقوب بن السراج</w:t>
      </w:r>
      <w:r>
        <w:rPr>
          <w:rtl w:val="true"/>
        </w:rPr>
        <w:t>:</w:t>
      </w:r>
      <w:bookmarkEnd w:id="4060"/>
    </w:p>
    <w:p>
      <w:pPr>
        <w:pStyle w:val="BookText"/>
        <w:rPr/>
      </w:pPr>
      <w:r>
        <w:rPr>
          <w:rFonts w:ascii="IRNazanin" w:hAnsi="IRNazanin" w:eastAsia="IRNazanin"/>
          <w:color w:val="111111"/>
          <w:sz w:val="28"/>
          <w:sz w:val="28"/>
          <w:szCs w:val="28"/>
          <w:rtl w:val="true"/>
          <w:lang w:bidi="fa-IR"/>
        </w:rPr>
        <w:t>کوفی، ثقة؛ قاله النجاشی، و نقله العلامة، و نقل عن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تضعیفه، ثم رجح قبول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وثقه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مدحه</w:t>
      </w:r>
      <w:r>
        <w:rPr>
          <w:rFonts w:eastAsia="IRNazanin" w:cs="IRNazanin"/>
          <w:color w:val="111111"/>
          <w:sz w:val="28"/>
          <w:szCs w:val="28"/>
          <w:rtl w:val="true"/>
          <w:lang w:bidi="fa-IR"/>
        </w:rPr>
        <w:t>.</w:t>
      </w:r>
    </w:p>
    <w:p>
      <w:pPr>
        <w:pStyle w:val="Heading6"/>
        <w:numPr>
          <w:ilvl w:val="5"/>
          <w:numId w:val="1"/>
        </w:numPr>
        <w:rPr/>
      </w:pPr>
      <w:bookmarkStart w:id="4061" w:name="__RefHeading___Toc6345403_417432637"/>
      <w:bookmarkStart w:id="4062" w:name="_Toc1832"/>
      <w:bookmarkEnd w:id="4061"/>
      <w:r>
        <w:rPr>
          <w:rtl w:val="true"/>
        </w:rPr>
        <w:t>یعقوب بن شعیب بن میثم بن یحیی؛ التمار، مولی بنی أسد؛ أبو محمد</w:t>
      </w:r>
      <w:r>
        <w:rPr>
          <w:rtl w:val="true"/>
        </w:rPr>
        <w:t>:</w:t>
      </w:r>
      <w:bookmarkEnd w:id="4062"/>
    </w:p>
    <w:p>
      <w:pPr>
        <w:pStyle w:val="BookText"/>
        <w:rPr/>
      </w:pPr>
      <w:r>
        <w:rPr>
          <w:rFonts w:ascii="IRNazanin" w:hAnsi="IRNazanin" w:eastAsia="IRNazanin"/>
          <w:color w:val="111111"/>
          <w:sz w:val="28"/>
          <w:sz w:val="28"/>
          <w:szCs w:val="28"/>
          <w:rtl w:val="true"/>
          <w:lang w:bidi="fa-IR"/>
        </w:rPr>
        <w:t>ثقة،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4063" w:name="__RefHeading___Toc6345405_417432637"/>
      <w:bookmarkStart w:id="4064" w:name="_Toc1833"/>
      <w:bookmarkEnd w:id="4063"/>
      <w:r>
        <w:rPr>
          <w:rtl w:val="true"/>
        </w:rPr>
        <w:t>یعقوب بن نعیم بن قرقارة، الکاتب؛ أبو یوسف</w:t>
      </w:r>
      <w:r>
        <w:rPr>
          <w:rtl w:val="true"/>
        </w:rPr>
        <w:t>:</w:t>
      </w:r>
      <w:bookmarkEnd w:id="4064"/>
    </w:p>
    <w:p>
      <w:pPr>
        <w:pStyle w:val="BookText"/>
        <w:rPr/>
      </w:pPr>
      <w:r>
        <w:rPr>
          <w:rFonts w:ascii="IRNazanin" w:hAnsi="IRNazanin" w:eastAsia="IRNazanin"/>
          <w:color w:val="111111"/>
          <w:sz w:val="28"/>
          <w:sz w:val="28"/>
          <w:szCs w:val="28"/>
          <w:rtl w:val="true"/>
          <w:lang w:bidi="fa-IR"/>
        </w:rPr>
        <w:t>کان جلیلا فی أصحابنا، ثقة فی الحدیث، روی عن الرضا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4065" w:name="__RefHeading___Toc6345407_417432637"/>
      <w:bookmarkStart w:id="4066" w:name="_Toc1834"/>
      <w:bookmarkEnd w:id="4065"/>
      <w:r>
        <w:rPr>
          <w:rtl w:val="true"/>
        </w:rPr>
        <w:t>یعقوب بن یزید بن حماد؛ الأنباری، أبو یوسف، الکاتب</w:t>
      </w:r>
      <w:r>
        <w:rPr>
          <w:rtl w:val="true"/>
        </w:rPr>
        <w:t>:</w:t>
      </w:r>
      <w:bookmarkEnd w:id="4066"/>
    </w:p>
    <w:p>
      <w:pPr>
        <w:pStyle w:val="BookText"/>
        <w:rPr/>
      </w:pPr>
      <w:r>
        <w:rPr>
          <w:rFonts w:ascii="IRNazanin" w:hAnsi="IRNazanin" w:eastAsia="IRNazanin"/>
          <w:color w:val="111111"/>
          <w:sz w:val="28"/>
          <w:sz w:val="28"/>
          <w:szCs w:val="28"/>
          <w:rtl w:val="true"/>
          <w:lang w:bidi="fa-IR"/>
        </w:rPr>
        <w:t>کان من أصحاب الرضا علیه السلام، و روی عن أبی جعفر علیه السلام، و کان ثقة، صدوقا، و کذلک أبوه؛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صدوقا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یزید،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یزید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فی عدة مواضع</w:t>
      </w:r>
      <w:r>
        <w:rPr>
          <w:rFonts w:eastAsia="IRNazanin" w:cs="IRNazanin"/>
          <w:color w:val="111111"/>
          <w:sz w:val="28"/>
          <w:szCs w:val="28"/>
          <w:rtl w:val="true"/>
          <w:lang w:bidi="fa-IR"/>
        </w:rPr>
        <w:t>.</w:t>
      </w:r>
    </w:p>
    <w:p>
      <w:pPr>
        <w:pStyle w:val="Heading6"/>
        <w:numPr>
          <w:ilvl w:val="5"/>
          <w:numId w:val="1"/>
        </w:numPr>
        <w:rPr/>
      </w:pPr>
      <w:bookmarkStart w:id="4067" w:name="__RefHeading___Toc6345409_417432637"/>
      <w:bookmarkStart w:id="4068" w:name="_Toc1835"/>
      <w:bookmarkEnd w:id="4067"/>
      <w:r>
        <w:rPr>
          <w:rtl w:val="true"/>
        </w:rPr>
        <w:t>یعقوب بن یقطین</w:t>
      </w:r>
      <w:r>
        <w:rPr>
          <w:rtl w:val="true"/>
        </w:rPr>
        <w:t>:</w:t>
      </w:r>
      <w:bookmarkEnd w:id="4068"/>
    </w:p>
    <w:p>
      <w:pPr>
        <w:pStyle w:val="BookText"/>
        <w:rPr/>
      </w:pPr>
      <w:r>
        <w:rPr>
          <w:rFonts w:ascii="IRNazanin" w:hAnsi="IRNazanin" w:eastAsia="IRNazanin"/>
          <w:color w:val="111111"/>
          <w:sz w:val="28"/>
          <w:sz w:val="28"/>
          <w:szCs w:val="28"/>
          <w:rtl w:val="true"/>
          <w:lang w:bidi="fa-IR"/>
        </w:rPr>
        <w:t>ثقة، من أصحاب الرضا علیه السلام، قاله العلامة و الشیخ</w:t>
      </w:r>
      <w:r>
        <w:rPr>
          <w:rFonts w:eastAsia="IRNazanin" w:cs="IRNazanin"/>
          <w:color w:val="111111"/>
          <w:sz w:val="28"/>
          <w:szCs w:val="28"/>
          <w:rtl w:val="true"/>
          <w:lang w:bidi="fa-IR"/>
        </w:rPr>
        <w:t>.</w:t>
      </w:r>
    </w:p>
    <w:p>
      <w:pPr>
        <w:pStyle w:val="Heading6"/>
        <w:numPr>
          <w:ilvl w:val="5"/>
          <w:numId w:val="1"/>
        </w:numPr>
        <w:rPr/>
      </w:pPr>
      <w:bookmarkStart w:id="4069" w:name="__RefHeading___Toc6345411_417432637"/>
      <w:bookmarkStart w:id="4070" w:name="_Toc1836"/>
      <w:bookmarkEnd w:id="4069"/>
      <w:r>
        <w:rPr>
          <w:rtl w:val="true"/>
        </w:rPr>
        <w:t>یقطین والد علی بن یقطین</w:t>
      </w:r>
      <w:r>
        <w:rPr>
          <w:rtl w:val="true"/>
        </w:rPr>
        <w:t>-:</w:t>
      </w:r>
      <w:bookmarkEnd w:id="4070"/>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ترجمة ولده و مدحه، فی کلام الشیخ، و غیره</w:t>
      </w:r>
      <w:r>
        <w:rPr>
          <w:rFonts w:eastAsia="IRNazanin" w:cs="IRNazanin"/>
          <w:color w:val="111111"/>
          <w:sz w:val="28"/>
          <w:szCs w:val="28"/>
          <w:rtl w:val="true"/>
          <w:lang w:bidi="fa-IR"/>
        </w:rPr>
        <w:t xml:space="preserve">. </w:t>
      </w:r>
      <w:bookmarkStart w:id="4071" w:name="pg12224_127394"/>
    </w:p>
    <w:p>
      <w:pPr>
        <w:pStyle w:val="Heading6"/>
        <w:numPr>
          <w:ilvl w:val="5"/>
          <w:numId w:val="1"/>
        </w:numPr>
        <w:rPr/>
      </w:pPr>
      <w:bookmarkStart w:id="4072" w:name="__RefHeading___Toc6345413_417432637"/>
      <w:bookmarkStart w:id="4073" w:name="_Toc1837"/>
      <w:bookmarkEnd w:id="4071"/>
      <w:bookmarkEnd w:id="4072"/>
      <w:r>
        <w:rPr>
          <w:rtl w:val="true"/>
        </w:rPr>
        <w:t>یوسف بن ثابت؛ أبو أمیة</w:t>
      </w:r>
      <w:r>
        <w:rPr>
          <w:rtl w:val="true"/>
        </w:rPr>
        <w:t>:</w:t>
      </w:r>
      <w:bookmarkEnd w:id="4073"/>
    </w:p>
    <w:p>
      <w:pPr>
        <w:pStyle w:val="BookText"/>
        <w:rPr/>
      </w:pPr>
      <w:r>
        <w:rPr>
          <w:rFonts w:ascii="IRNazanin" w:hAnsi="IRNazanin" w:eastAsia="IRNazanin"/>
          <w:color w:val="111111"/>
          <w:sz w:val="28"/>
          <w:sz w:val="28"/>
          <w:szCs w:val="28"/>
          <w:rtl w:val="true"/>
          <w:lang w:bidi="fa-IR"/>
        </w:rPr>
        <w:t>کوفی، ثقة،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4074" w:name="__RefHeading___Toc6345415_417432637"/>
      <w:bookmarkStart w:id="4075" w:name="_Toc1838"/>
      <w:bookmarkEnd w:id="4074"/>
      <w:r>
        <w:rPr>
          <w:rtl w:val="true"/>
        </w:rPr>
        <w:t>یوسف بن عقیل</w:t>
      </w:r>
      <w:r>
        <w:rPr>
          <w:rtl w:val="true"/>
        </w:rPr>
        <w:t>:</w:t>
      </w:r>
      <w:bookmarkEnd w:id="4075"/>
    </w:p>
    <w:p>
      <w:pPr>
        <w:pStyle w:val="BookText"/>
        <w:rPr/>
      </w:pPr>
      <w:r>
        <w:rPr>
          <w:rFonts w:ascii="IRNazanin" w:hAnsi="IRNazanin" w:eastAsia="IRNazanin"/>
          <w:color w:val="111111"/>
          <w:sz w:val="28"/>
          <w:sz w:val="28"/>
          <w:szCs w:val="28"/>
          <w:rtl w:val="true"/>
          <w:lang w:bidi="fa-IR"/>
        </w:rPr>
        <w:t>کوفی، ثقة، قلیل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و النجاشی</w:t>
      </w:r>
      <w:r>
        <w:rPr>
          <w:rFonts w:eastAsia="IRNazanin" w:cs="IRNazanin"/>
          <w:color w:val="111111"/>
          <w:sz w:val="28"/>
          <w:szCs w:val="28"/>
          <w:rtl w:val="true"/>
          <w:lang w:bidi="fa-IR"/>
        </w:rPr>
        <w:t>.</w:t>
      </w:r>
    </w:p>
    <w:p>
      <w:pPr>
        <w:pStyle w:val="Heading6"/>
        <w:numPr>
          <w:ilvl w:val="5"/>
          <w:numId w:val="1"/>
        </w:numPr>
        <w:rPr/>
      </w:pPr>
      <w:bookmarkStart w:id="4076" w:name="__RefHeading___Toc6345417_417432637"/>
      <w:bookmarkStart w:id="4077" w:name="_Toc1839"/>
      <w:bookmarkEnd w:id="4076"/>
      <w:r>
        <w:rPr>
          <w:rtl w:val="true"/>
        </w:rPr>
        <w:t>یوسف بن عمار بن حنان</w:t>
      </w:r>
      <w:r>
        <w:rPr>
          <w:rtl w:val="true"/>
        </w:rPr>
        <w:t>:</w:t>
      </w:r>
      <w:bookmarkEnd w:id="4077"/>
    </w:p>
    <w:p>
      <w:pPr>
        <w:pStyle w:val="BookText"/>
        <w:rPr/>
      </w:pPr>
      <w:r>
        <w:rPr>
          <w:rFonts w:ascii="IRNazanin" w:hAnsi="IRNazanin" w:eastAsia="IRNazanin"/>
          <w:color w:val="111111"/>
          <w:sz w:val="28"/>
          <w:sz w:val="28"/>
          <w:szCs w:val="28"/>
          <w:rtl w:val="true"/>
          <w:lang w:bidi="fa-IR"/>
        </w:rPr>
        <w:t>ثقة؛ قاله العلامة، و النجاشی فی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Heading6"/>
        <w:numPr>
          <w:ilvl w:val="5"/>
          <w:numId w:val="1"/>
        </w:numPr>
        <w:rPr/>
      </w:pPr>
      <w:bookmarkStart w:id="4078" w:name="__RefHeading___Toc6345419_417432637"/>
      <w:bookmarkStart w:id="4079" w:name="_Toc1840"/>
      <w:bookmarkEnd w:id="4078"/>
      <w:r>
        <w:rPr>
          <w:rtl w:val="true"/>
        </w:rPr>
        <w:t>یونس بن رباط؛ البجلی، مولاهم</w:t>
      </w:r>
      <w:r>
        <w:rPr>
          <w:rtl w:val="true"/>
        </w:rPr>
        <w:t>:</w:t>
      </w:r>
      <w:bookmarkEnd w:id="4079"/>
    </w:p>
    <w:p>
      <w:pPr>
        <w:pStyle w:val="BookText"/>
        <w:rPr/>
      </w:pPr>
      <w:r>
        <w:rPr>
          <w:rFonts w:ascii="IRNazanin" w:hAnsi="IRNazanin" w:eastAsia="IRNazanin"/>
          <w:color w:val="111111"/>
          <w:sz w:val="28"/>
          <w:sz w:val="28"/>
          <w:szCs w:val="28"/>
          <w:rtl w:val="true"/>
          <w:lang w:bidi="fa-IR"/>
        </w:rPr>
        <w:t>کوفی، ثقة، روی عن أبی عبد الله علیه السلام؛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4080" w:name="__RefHeading___Toc6345421_417432637"/>
      <w:bookmarkStart w:id="4081" w:name="_Toc1841"/>
      <w:bookmarkEnd w:id="4080"/>
      <w:r>
        <w:rPr>
          <w:rtl w:val="true"/>
        </w:rPr>
        <w:t>یونس بن عبد الرحمن؛ أبو محمد</w:t>
      </w:r>
      <w:r>
        <w:rPr>
          <w:rtl w:val="true"/>
        </w:rPr>
        <w:t>:</w:t>
      </w:r>
      <w:bookmarkEnd w:id="4081"/>
    </w:p>
    <w:p>
      <w:pPr>
        <w:pStyle w:val="BookText"/>
        <w:rPr/>
      </w:pPr>
      <w:r>
        <w:rPr>
          <w:rFonts w:ascii="IRNazanin" w:hAnsi="IRNazanin" w:eastAsia="IRNazanin"/>
          <w:color w:val="111111"/>
          <w:sz w:val="28"/>
          <w:sz w:val="28"/>
          <w:szCs w:val="28"/>
          <w:rtl w:val="true"/>
          <w:lang w:bidi="fa-IR"/>
        </w:rPr>
        <w:t>کان وجها فی أصحابنا، متقدما، عظیم المنزلة، روی عن أبی الحسن موسی، و عن الرضا علیهما السلام و کان الرضا علیه السلام یشیر إلیه فی العلم و الفتیا؛ قاله النجاشی،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الشیخ،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عده من أصحاب الإجماع‌</w:t>
      </w:r>
      <w:r>
        <w:rPr>
          <w:rStyle w:val="FootnoteAnchor"/>
          <w:rtl w:val="true"/>
        </w:rPr>
        <w:footnoteReference w:id="468"/>
      </w:r>
      <w:r>
        <w:rPr>
          <w:rFonts w:ascii="IRNazanin" w:hAnsi="IRNazanin" w:eastAsia="IRNazanin"/>
          <w:color w:val="111111"/>
          <w:sz w:val="28"/>
          <w:sz w:val="28"/>
          <w:szCs w:val="28"/>
          <w:rtl w:val="true"/>
          <w:lang w:bidi="fa-IR"/>
        </w:rPr>
        <w:t>و تقدم له مدائح آخر، و روی الکشی و غیره له مدحا بلیغا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له ذم ضعیف، ینبغی حمله علی ما مر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أکثر من ثلاثین</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یونس بن </w:t>
      </w:r>
      <w:bookmarkStart w:id="4082" w:name="pg12224_127395"/>
    </w:p>
    <w:p>
      <w:pPr>
        <w:pStyle w:val="BookText"/>
        <w:rPr/>
      </w:pPr>
      <w:bookmarkEnd w:id="4082"/>
      <w:r>
        <w:rPr>
          <w:rFonts w:ascii="IRNazanin" w:hAnsi="IRNazanin" w:eastAsia="IRNazanin"/>
          <w:color w:val="111111"/>
          <w:sz w:val="28"/>
          <w:sz w:val="28"/>
          <w:szCs w:val="28"/>
          <w:rtl w:val="true"/>
          <w:lang w:bidi="fa-IR"/>
        </w:rPr>
        <w:t>عبد الرحمن أربعا و خمسین حجة، و اعتمر أربعا و خمسین عمرة، و ألف ألف جلد، ردا علی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علم الأئمة، إلی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rtl w:val="true"/>
          <w:lang w:bidi="fa-IR"/>
        </w:rPr>
        <w:t>".</w:t>
      </w:r>
    </w:p>
    <w:p>
      <w:pPr>
        <w:pStyle w:val="Heading6"/>
        <w:numPr>
          <w:ilvl w:val="5"/>
          <w:numId w:val="1"/>
        </w:numPr>
        <w:rPr/>
      </w:pPr>
      <w:bookmarkStart w:id="4083" w:name="__RefHeading___Toc6345423_417432637"/>
      <w:bookmarkStart w:id="4084" w:name="_Toc1842"/>
      <w:bookmarkEnd w:id="4083"/>
      <w:r>
        <w:rPr>
          <w:rtl w:val="true"/>
        </w:rPr>
        <w:t>یونس بن یعقوب؛ أبو علی؛ الجلاب؛ الدهنی</w:t>
      </w:r>
      <w:r>
        <w:rPr>
          <w:rtl w:val="true"/>
        </w:rPr>
        <w:t>:</w:t>
      </w:r>
      <w:bookmarkEnd w:id="4084"/>
    </w:p>
    <w:p>
      <w:pPr>
        <w:pStyle w:val="BookText"/>
        <w:rPr/>
      </w:pPr>
      <w:r>
        <w:rPr>
          <w:rFonts w:ascii="IRNazanin" w:hAnsi="IRNazanin" w:eastAsia="IRNazanin"/>
          <w:color w:val="111111"/>
          <w:sz w:val="28"/>
          <w:sz w:val="28"/>
          <w:szCs w:val="28"/>
          <w:rtl w:val="true"/>
          <w:lang w:bidi="fa-IR"/>
        </w:rPr>
        <w:t>اختص بأبی عبد الله؛ و أبی الحسن علیهما السلام، و کان یتوکل لأبی الحسن علیه السلام، و مات بالمدینة، فی أیام الرضا علیه السلام، فتولی أمره و کان حظیا عندهم، موثقا، و کان قد قال بعبد الله، ثم رجع؛ 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الشیخ فی عدّة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أحادیث فی مدحه، و صحة عقیدته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العلامة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فطحی،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أعتمد علیه قبول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من الرضا علیه السلام من المعجزات ما دل علی صحة إمامته، و لأجلها رجع جماعة عن القول بالوقف،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جماعة أُخر</w:t>
      </w:r>
      <w:r>
        <w:rPr>
          <w:rFonts w:eastAsia="IRNazanin" w:cs="IRNazanin"/>
          <w:color w:val="111111"/>
          <w:sz w:val="28"/>
          <w:szCs w:val="28"/>
          <w:rtl w:val="true"/>
          <w:lang w:bidi="fa-IR"/>
        </w:rPr>
        <w:t>.</w:t>
      </w:r>
    </w:p>
    <w:p>
      <w:pPr>
        <w:pStyle w:val="Heading4"/>
        <w:numPr>
          <w:ilvl w:val="3"/>
          <w:numId w:val="1"/>
        </w:numPr>
        <w:rPr/>
      </w:pPr>
      <w:bookmarkStart w:id="4085" w:name="__RefHeading___Toc6345425_417432637"/>
      <w:bookmarkStart w:id="4086" w:name="_Toc1843"/>
      <w:bookmarkEnd w:id="4085"/>
      <w:r>
        <w:rPr>
          <w:rtl w:val="true"/>
        </w:rPr>
        <w:t>باب الکنی‌</w:t>
      </w:r>
      <w:bookmarkEnd w:id="4086"/>
    </w:p>
    <w:p>
      <w:pPr>
        <w:pStyle w:val="Heading5"/>
        <w:numPr>
          <w:ilvl w:val="4"/>
          <w:numId w:val="1"/>
        </w:numPr>
        <w:rPr/>
      </w:pPr>
      <w:bookmarkStart w:id="4087" w:name="__RefHeading___Toc6345427_417432637"/>
      <w:bookmarkStart w:id="4088" w:name="_Toc1844"/>
      <w:bookmarkEnd w:id="4087"/>
      <w:r>
        <w:rPr>
          <w:rtl w:val="true"/>
        </w:rPr>
        <w:t>[</w:t>
      </w:r>
      <w:r>
        <w:rPr>
          <w:rtl w:val="true"/>
        </w:rPr>
        <w:t xml:space="preserve">باب ما صدر ب </w:t>
      </w:r>
      <w:r>
        <w:rPr>
          <w:rtl w:val="true"/>
        </w:rPr>
        <w:t>(</w:t>
      </w:r>
      <w:r>
        <w:rPr>
          <w:rtl w:val="true"/>
        </w:rPr>
        <w:t>أبو</w:t>
      </w:r>
      <w:r>
        <w:rPr>
          <w:rtl w:val="true"/>
        </w:rPr>
        <w:t>)]</w:t>
      </w:r>
      <w:bookmarkEnd w:id="4088"/>
    </w:p>
    <w:p>
      <w:pPr>
        <w:pStyle w:val="Heading6"/>
        <w:numPr>
          <w:ilvl w:val="5"/>
          <w:numId w:val="1"/>
        </w:numPr>
        <w:rPr/>
      </w:pPr>
      <w:bookmarkStart w:id="4089" w:name="__RefHeading___Toc6345429_417432637"/>
      <w:bookmarkStart w:id="4090" w:name="_Toc1845"/>
      <w:bookmarkEnd w:id="4089"/>
      <w:r>
        <w:rPr>
          <w:rtl w:val="true"/>
        </w:rPr>
        <w:t>أبو الأحوص؛ المصری</w:t>
      </w:r>
      <w:r>
        <w:rPr>
          <w:rtl w:val="true"/>
        </w:rPr>
        <w:t>:</w:t>
      </w:r>
      <w:bookmarkEnd w:id="4090"/>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جلة متکلمی الإمامیة، لقیه الحسن بن موسی؛ النوبختی، و أخذ عنه؛ قاله الشیخ، و العلامة</w:t>
      </w:r>
      <w:r>
        <w:rPr>
          <w:rFonts w:eastAsia="IRNazanin" w:cs="IRNazanin"/>
          <w:color w:val="111111"/>
          <w:sz w:val="28"/>
          <w:szCs w:val="28"/>
          <w:rtl w:val="true"/>
          <w:lang w:bidi="fa-IR"/>
        </w:rPr>
        <w:t xml:space="preserve">. </w:t>
      </w:r>
      <w:bookmarkStart w:id="4091" w:name="pg12224_127396"/>
    </w:p>
    <w:p>
      <w:pPr>
        <w:pStyle w:val="Heading6"/>
        <w:numPr>
          <w:ilvl w:val="5"/>
          <w:numId w:val="1"/>
        </w:numPr>
        <w:rPr/>
      </w:pPr>
      <w:bookmarkStart w:id="4092" w:name="__RefHeading___Toc6345431_417432637"/>
      <w:bookmarkStart w:id="4093" w:name="_Toc1846"/>
      <w:bookmarkEnd w:id="4091"/>
      <w:bookmarkEnd w:id="4092"/>
      <w:r>
        <w:rPr>
          <w:rtl w:val="true"/>
        </w:rPr>
        <w:t>أبو أُسامة</w:t>
      </w:r>
      <w:r>
        <w:rPr>
          <w:rtl w:val="true"/>
        </w:rPr>
        <w:t>:</w:t>
      </w:r>
      <w:bookmarkEnd w:id="4093"/>
    </w:p>
    <w:p>
      <w:pPr>
        <w:pStyle w:val="BookText"/>
        <w:rPr/>
      </w:pPr>
      <w:r>
        <w:rPr>
          <w:rFonts w:ascii="IRNazanin" w:hAnsi="IRNazanin" w:eastAsia="IRNazanin"/>
          <w:color w:val="111111"/>
          <w:sz w:val="28"/>
          <w:sz w:val="28"/>
          <w:szCs w:val="28"/>
          <w:rtl w:val="true"/>
          <w:lang w:bidi="fa-IR"/>
        </w:rPr>
        <w:t>زید؛ الشحام</w:t>
      </w:r>
      <w:r>
        <w:rPr>
          <w:rFonts w:eastAsia="IRNazanin" w:cs="IRNazanin"/>
          <w:color w:val="111111"/>
          <w:sz w:val="28"/>
          <w:szCs w:val="28"/>
          <w:rtl w:val="true"/>
          <w:lang w:bidi="fa-IR"/>
        </w:rPr>
        <w:t>.</w:t>
      </w:r>
    </w:p>
    <w:p>
      <w:pPr>
        <w:pStyle w:val="Heading6"/>
        <w:numPr>
          <w:ilvl w:val="5"/>
          <w:numId w:val="1"/>
        </w:numPr>
        <w:rPr/>
      </w:pPr>
      <w:bookmarkStart w:id="4094" w:name="__RefHeading___Toc6345433_417432637"/>
      <w:bookmarkStart w:id="4095" w:name="_Toc1847"/>
      <w:bookmarkEnd w:id="4094"/>
      <w:r>
        <w:rPr>
          <w:rtl w:val="true"/>
        </w:rPr>
        <w:t>أبو إسحاق</w:t>
      </w:r>
      <w:r>
        <w:rPr>
          <w:rtl w:val="true"/>
        </w:rPr>
        <w:t xml:space="preserve">: </w:t>
      </w:r>
      <w:r>
        <w:rPr>
          <w:rtl w:val="true"/>
        </w:rPr>
        <w:t>الفقیه، و النحوی</w:t>
      </w:r>
      <w:r>
        <w:rPr>
          <w:rtl w:val="true"/>
        </w:rPr>
        <w:t>:</w:t>
      </w:r>
      <w:bookmarkEnd w:id="4095"/>
    </w:p>
    <w:p>
      <w:pPr>
        <w:pStyle w:val="BookText"/>
        <w:rPr/>
      </w:pPr>
      <w:r>
        <w:rPr>
          <w:rFonts w:ascii="IRNazanin" w:hAnsi="IRNazanin" w:eastAsia="IRNazanin"/>
          <w:color w:val="111111"/>
          <w:sz w:val="28"/>
          <w:sz w:val="28"/>
          <w:szCs w:val="28"/>
          <w:rtl w:val="true"/>
          <w:lang w:bidi="fa-IR"/>
        </w:rPr>
        <w:t>ثعلبة بن میمون؛ ذکره الکشی</w:t>
      </w:r>
      <w:r>
        <w:rPr>
          <w:rFonts w:eastAsia="IRNazanin" w:cs="IRNazanin"/>
          <w:color w:val="111111"/>
          <w:sz w:val="28"/>
          <w:szCs w:val="28"/>
          <w:rtl w:val="true"/>
          <w:lang w:bidi="fa-IR"/>
        </w:rPr>
        <w:t>.</w:t>
      </w:r>
    </w:p>
    <w:p>
      <w:pPr>
        <w:pStyle w:val="Heading6"/>
        <w:numPr>
          <w:ilvl w:val="5"/>
          <w:numId w:val="1"/>
        </w:numPr>
        <w:rPr/>
      </w:pPr>
      <w:bookmarkStart w:id="4096" w:name="__RefHeading___Toc6345435_417432637"/>
      <w:bookmarkStart w:id="4097" w:name="_Toc1848"/>
      <w:bookmarkEnd w:id="4096"/>
      <w:r>
        <w:rPr>
          <w:rtl w:val="true"/>
        </w:rPr>
        <w:t>أبو إسماعیل؛ البصری</w:t>
      </w:r>
      <w:r>
        <w:rPr>
          <w:rtl w:val="true"/>
        </w:rPr>
        <w:t>:</w:t>
      </w:r>
      <w:bookmarkEnd w:id="4097"/>
    </w:p>
    <w:p>
      <w:pPr>
        <w:pStyle w:val="BookText"/>
        <w:rPr/>
      </w:pP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w:t>
      </w:r>
    </w:p>
    <w:p>
      <w:pPr>
        <w:pStyle w:val="Heading6"/>
        <w:numPr>
          <w:ilvl w:val="5"/>
          <w:numId w:val="1"/>
        </w:numPr>
        <w:rPr/>
      </w:pPr>
      <w:bookmarkStart w:id="4098" w:name="__RefHeading___Toc6345437_417432637"/>
      <w:bookmarkStart w:id="4099" w:name="_Toc1849"/>
      <w:bookmarkEnd w:id="4098"/>
      <w:r>
        <w:rPr>
          <w:rtl w:val="true"/>
        </w:rPr>
        <w:t>أبو إسماعیل؛ السراج</w:t>
      </w:r>
      <w:r>
        <w:rPr>
          <w:rtl w:val="true"/>
        </w:rPr>
        <w:t>:</w:t>
      </w:r>
      <w:bookmarkEnd w:id="4099"/>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عثمان، الفزاری،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الحوائج، و غیرها</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00" w:name="__RefHeading___Toc6345439_417432637"/>
      <w:bookmarkStart w:id="4101" w:name="_Toc1850"/>
      <w:bookmarkEnd w:id="4100"/>
      <w:r>
        <w:rPr>
          <w:rtl w:val="true"/>
        </w:rPr>
        <w:t>أبو أیوب؛ الأنصاری</w:t>
      </w:r>
      <w:r>
        <w:rPr>
          <w:rtl w:val="true"/>
        </w:rPr>
        <w:t>:</w:t>
      </w:r>
      <w:bookmarkEnd w:id="4101"/>
    </w:p>
    <w:p>
      <w:pPr>
        <w:pStyle w:val="BookText"/>
        <w:rPr/>
      </w:pPr>
      <w:r>
        <w:rPr>
          <w:rFonts w:ascii="IRNazanin" w:hAnsi="IRNazanin" w:eastAsia="IRNazanin"/>
          <w:color w:val="111111"/>
          <w:sz w:val="28"/>
          <w:sz w:val="28"/>
          <w:szCs w:val="28"/>
          <w:rtl w:val="true"/>
          <w:lang w:bidi="fa-IR"/>
        </w:rPr>
        <w:t>مشکور،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زید؛ قاله العلامة</w:t>
      </w:r>
      <w:r>
        <w:rPr>
          <w:rFonts w:eastAsia="IRNazanin" w:cs="IRNazanin"/>
          <w:color w:val="111111"/>
          <w:sz w:val="28"/>
          <w:szCs w:val="28"/>
          <w:rtl w:val="true"/>
          <w:lang w:bidi="fa-IR"/>
        </w:rPr>
        <w:t>.</w:t>
      </w:r>
    </w:p>
    <w:p>
      <w:pPr>
        <w:pStyle w:val="Heading6"/>
        <w:numPr>
          <w:ilvl w:val="5"/>
          <w:numId w:val="1"/>
        </w:numPr>
        <w:rPr/>
      </w:pPr>
      <w:bookmarkStart w:id="4102" w:name="__RefHeading___Toc6345441_417432637"/>
      <w:bookmarkStart w:id="4103" w:name="_Toc1851"/>
      <w:bookmarkEnd w:id="4102"/>
      <w:r>
        <w:rPr>
          <w:rtl w:val="true"/>
        </w:rPr>
        <w:t>أبو أیوب الخراز</w:t>
      </w:r>
      <w:r>
        <w:rPr>
          <w:rtl w:val="true"/>
        </w:rPr>
        <w:t>:</w:t>
      </w:r>
      <w:bookmarkEnd w:id="4103"/>
    </w:p>
    <w:p>
      <w:pPr>
        <w:pStyle w:val="BookText"/>
        <w:rPr/>
      </w:pPr>
      <w:r>
        <w:rPr>
          <w:rFonts w:ascii="IRNazanin" w:hAnsi="IRNazanin" w:eastAsia="IRNazanin"/>
          <w:color w:val="111111"/>
          <w:sz w:val="28"/>
          <w:sz w:val="28"/>
          <w:szCs w:val="28"/>
          <w:rtl w:val="true"/>
          <w:lang w:bidi="fa-IR"/>
        </w:rPr>
        <w:t>إبراهیم بن عیسی،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عثمان</w:t>
      </w:r>
      <w:r>
        <w:rPr>
          <w:rFonts w:eastAsia="IRNazanin" w:cs="IRNazanin"/>
          <w:color w:val="111111"/>
          <w:sz w:val="28"/>
          <w:szCs w:val="28"/>
          <w:rtl w:val="true"/>
          <w:lang w:bidi="fa-IR"/>
        </w:rPr>
        <w:t>.</w:t>
      </w:r>
    </w:p>
    <w:p>
      <w:pPr>
        <w:pStyle w:val="Heading6"/>
        <w:numPr>
          <w:ilvl w:val="5"/>
          <w:numId w:val="1"/>
        </w:numPr>
        <w:rPr/>
      </w:pPr>
      <w:bookmarkStart w:id="4104" w:name="__RefHeading___Toc6345443_417432637"/>
      <w:bookmarkStart w:id="4105" w:name="_Toc1852"/>
      <w:bookmarkEnd w:id="4104"/>
      <w:r>
        <w:rPr>
          <w:rtl w:val="true"/>
        </w:rPr>
        <w:t>أبو بردة، الأزدی</w:t>
      </w:r>
      <w:r>
        <w:rPr>
          <w:rtl w:val="true"/>
        </w:rPr>
        <w:t>:</w:t>
      </w:r>
      <w:bookmarkEnd w:id="4105"/>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ممدوح؛ نقله العلامة، عن البرقی</w:t>
      </w:r>
      <w:r>
        <w:rPr>
          <w:rFonts w:eastAsia="IRNazanin" w:cs="IRNazanin"/>
          <w:color w:val="111111"/>
          <w:sz w:val="28"/>
          <w:szCs w:val="28"/>
          <w:rtl w:val="true"/>
          <w:lang w:bidi="fa-IR"/>
        </w:rPr>
        <w:t>.</w:t>
      </w:r>
    </w:p>
    <w:p>
      <w:pPr>
        <w:pStyle w:val="Heading6"/>
        <w:numPr>
          <w:ilvl w:val="5"/>
          <w:numId w:val="1"/>
        </w:numPr>
        <w:rPr/>
      </w:pPr>
      <w:bookmarkStart w:id="4106" w:name="__RefHeading___Toc6345445_417432637"/>
      <w:bookmarkStart w:id="4107" w:name="_Toc1853"/>
      <w:bookmarkEnd w:id="4106"/>
      <w:r>
        <w:rPr>
          <w:rtl w:val="true"/>
        </w:rPr>
        <w:t>أبو برزة، الأسلمی؛ الخزاعی</w:t>
      </w:r>
      <w:r>
        <w:rPr>
          <w:rtl w:val="true"/>
        </w:rPr>
        <w:t>:</w:t>
      </w:r>
      <w:bookmarkEnd w:id="4107"/>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نضلة، من الأصفیاء، من أصحاب علی علیه السلام؛ نقله العلامة، عن البرقی أیضا</w:t>
      </w:r>
      <w:r>
        <w:rPr>
          <w:rFonts w:eastAsia="IRNazanin" w:cs="IRNazanin"/>
          <w:color w:val="111111"/>
          <w:sz w:val="28"/>
          <w:szCs w:val="28"/>
          <w:rtl w:val="true"/>
          <w:lang w:bidi="fa-IR"/>
        </w:rPr>
        <w:t>-.</w:t>
      </w:r>
    </w:p>
    <w:p>
      <w:pPr>
        <w:pStyle w:val="Heading6"/>
        <w:numPr>
          <w:ilvl w:val="5"/>
          <w:numId w:val="1"/>
        </w:numPr>
        <w:rPr/>
      </w:pPr>
      <w:bookmarkStart w:id="4108" w:name="__RefHeading___Toc6345447_417432637"/>
      <w:bookmarkStart w:id="4109" w:name="_Toc1854"/>
      <w:bookmarkEnd w:id="4108"/>
      <w:r>
        <w:rPr>
          <w:rtl w:val="true"/>
        </w:rPr>
        <w:t>أبو بشیر؛ البجلی</w:t>
      </w:r>
      <w:r>
        <w:rPr>
          <w:rtl w:val="true"/>
        </w:rPr>
        <w:t>:</w:t>
      </w:r>
      <w:bookmarkEnd w:id="4109"/>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أبان بن محمد،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بن محمد، ثقة</w:t>
      </w:r>
      <w:r>
        <w:rPr>
          <w:rFonts w:eastAsia="IRNazanin" w:cs="IRNazanin"/>
          <w:color w:val="111111"/>
          <w:sz w:val="28"/>
          <w:szCs w:val="28"/>
          <w:rtl w:val="true"/>
          <w:lang w:bidi="fa-IR"/>
        </w:rPr>
        <w:t xml:space="preserve">. </w:t>
      </w:r>
      <w:bookmarkStart w:id="4110" w:name="pg12224_127397"/>
    </w:p>
    <w:p>
      <w:pPr>
        <w:pStyle w:val="Heading6"/>
        <w:numPr>
          <w:ilvl w:val="5"/>
          <w:numId w:val="1"/>
        </w:numPr>
        <w:rPr/>
      </w:pPr>
      <w:bookmarkStart w:id="4111" w:name="__RefHeading___Toc6345449_417432637"/>
      <w:bookmarkStart w:id="4112" w:name="_Toc1855"/>
      <w:bookmarkEnd w:id="4110"/>
      <w:bookmarkEnd w:id="4111"/>
      <w:r>
        <w:rPr>
          <w:rtl w:val="true"/>
        </w:rPr>
        <w:t>أبو بصیر</w:t>
      </w:r>
      <w:r>
        <w:rPr>
          <w:rtl w:val="true"/>
        </w:rPr>
        <w:t>:</w:t>
      </w:r>
      <w:bookmarkEnd w:id="4112"/>
    </w:p>
    <w:p>
      <w:pPr>
        <w:pStyle w:val="BookText"/>
        <w:rPr/>
      </w:pPr>
      <w:r>
        <w:rPr>
          <w:rFonts w:ascii="IRNazanin" w:hAnsi="IRNazanin" w:eastAsia="IRNazanin"/>
          <w:color w:val="111111"/>
          <w:sz w:val="28"/>
          <w:sz w:val="28"/>
          <w:szCs w:val="28"/>
          <w:rtl w:val="true"/>
          <w:lang w:bidi="fa-IR"/>
        </w:rPr>
        <w:t>عبد الله بن محمد الأسدی</w:t>
      </w:r>
      <w:r>
        <w:rPr>
          <w:rFonts w:eastAsia="IRNazanin" w:cs="IRNazanin"/>
          <w:color w:val="111111"/>
          <w:sz w:val="28"/>
          <w:szCs w:val="28"/>
          <w:rtl w:val="true"/>
          <w:lang w:bidi="fa-IR"/>
        </w:rPr>
        <w:t>.</w:t>
      </w:r>
    </w:p>
    <w:p>
      <w:pPr>
        <w:pStyle w:val="Heading6"/>
        <w:numPr>
          <w:ilvl w:val="5"/>
          <w:numId w:val="1"/>
        </w:numPr>
        <w:rPr/>
      </w:pPr>
      <w:bookmarkStart w:id="4113" w:name="__RefHeading___Toc6345451_417432637"/>
      <w:bookmarkStart w:id="4114" w:name="_Toc1856"/>
      <w:bookmarkEnd w:id="4113"/>
      <w:r>
        <w:rPr>
          <w:rtl w:val="true"/>
        </w:rPr>
        <w:t>أبو بصیر</w:t>
      </w:r>
      <w:r>
        <w:rPr>
          <w:rtl w:val="true"/>
        </w:rPr>
        <w:t>:</w:t>
      </w:r>
      <w:bookmarkEnd w:id="4114"/>
    </w:p>
    <w:p>
      <w:pPr>
        <w:pStyle w:val="BookText"/>
        <w:rPr/>
      </w:pPr>
      <w:r>
        <w:rPr>
          <w:rFonts w:ascii="IRNazanin" w:hAnsi="IRNazanin" w:eastAsia="IRNazanin"/>
          <w:color w:val="111111"/>
          <w:sz w:val="28"/>
          <w:sz w:val="28"/>
          <w:szCs w:val="28"/>
          <w:rtl w:val="true"/>
          <w:lang w:bidi="fa-IR"/>
        </w:rPr>
        <w:t>لیث بن البختری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تعلم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روایة ابن مسکان عنه،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حمید،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أیوب،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جمیلة، المفضل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من القرائن</w:t>
      </w:r>
      <w:r>
        <w:rPr>
          <w:rFonts w:eastAsia="IRNazanin" w:cs="IRNazanin"/>
          <w:color w:val="111111"/>
          <w:sz w:val="28"/>
          <w:szCs w:val="28"/>
          <w:rtl w:val="true"/>
          <w:lang w:bidi="fa-IR"/>
        </w:rPr>
        <w:t>.</w:t>
      </w:r>
    </w:p>
    <w:p>
      <w:pPr>
        <w:pStyle w:val="Heading6"/>
        <w:numPr>
          <w:ilvl w:val="5"/>
          <w:numId w:val="1"/>
        </w:numPr>
        <w:rPr/>
      </w:pPr>
      <w:bookmarkStart w:id="4115" w:name="__RefHeading___Toc6345453_417432637"/>
      <w:bookmarkStart w:id="4116" w:name="_Toc1857"/>
      <w:bookmarkEnd w:id="4115"/>
      <w:r>
        <w:rPr>
          <w:rtl w:val="true"/>
        </w:rPr>
        <w:t>أبو بصیر</w:t>
      </w:r>
      <w:r>
        <w:rPr>
          <w:rtl w:val="true"/>
        </w:rPr>
        <w:t>:</w:t>
      </w:r>
      <w:bookmarkEnd w:id="4116"/>
    </w:p>
    <w:p>
      <w:pPr>
        <w:pStyle w:val="BookText"/>
        <w:rPr/>
      </w:pPr>
      <w:r>
        <w:rPr>
          <w:rFonts w:ascii="IRNazanin" w:hAnsi="IRNazanin" w:eastAsia="IRNazanin"/>
          <w:color w:val="111111"/>
          <w:sz w:val="28"/>
          <w:sz w:val="28"/>
          <w:szCs w:val="28"/>
          <w:rtl w:val="true"/>
          <w:lang w:bidi="fa-IR"/>
        </w:rPr>
        <w:t>یحیی بن قاسم،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القاسم</w:t>
      </w:r>
      <w:r>
        <w:rPr>
          <w:rFonts w:eastAsia="IRNazanin" w:cs="IRNazanin"/>
          <w:color w:val="111111"/>
          <w:sz w:val="28"/>
          <w:szCs w:val="28"/>
          <w:rtl w:val="true"/>
          <w:lang w:bidi="fa-IR"/>
        </w:rPr>
        <w:t>.</w:t>
      </w:r>
    </w:p>
    <w:p>
      <w:pPr>
        <w:pStyle w:val="Heading6"/>
        <w:numPr>
          <w:ilvl w:val="5"/>
          <w:numId w:val="1"/>
        </w:numPr>
        <w:rPr/>
      </w:pPr>
      <w:bookmarkStart w:id="4117" w:name="__RefHeading___Toc6345455_417432637"/>
      <w:bookmarkStart w:id="4118" w:name="_Toc1858"/>
      <w:bookmarkEnd w:id="4117"/>
      <w:r>
        <w:rPr>
          <w:rtl w:val="true"/>
        </w:rPr>
        <w:t>أبو بکر بن أبی السماک</w:t>
      </w:r>
      <w:r>
        <w:rPr>
          <w:rtl w:val="true"/>
        </w:rPr>
        <w:t>:</w:t>
      </w:r>
      <w:bookmarkEnd w:id="4118"/>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ثقة، واقفی</w:t>
      </w:r>
      <w:r>
        <w:rPr>
          <w:rFonts w:eastAsia="IRNazanin" w:cs="IRNazanin"/>
          <w:color w:val="111111"/>
          <w:sz w:val="28"/>
          <w:szCs w:val="28"/>
          <w:rtl w:val="true"/>
          <w:lang w:bidi="fa-IR"/>
        </w:rPr>
        <w:t>.</w:t>
      </w:r>
    </w:p>
    <w:p>
      <w:pPr>
        <w:pStyle w:val="Heading6"/>
        <w:numPr>
          <w:ilvl w:val="5"/>
          <w:numId w:val="1"/>
        </w:numPr>
        <w:rPr/>
      </w:pPr>
      <w:bookmarkStart w:id="4119" w:name="__RefHeading___Toc6345457_417432637"/>
      <w:bookmarkStart w:id="4120" w:name="_Toc1859"/>
      <w:bookmarkEnd w:id="4119"/>
      <w:r>
        <w:rPr>
          <w:rtl w:val="true"/>
        </w:rPr>
        <w:t>أبو بکر؛ الحضرمی</w:t>
      </w:r>
      <w:r>
        <w:rPr>
          <w:rtl w:val="true"/>
        </w:rPr>
        <w:t>:</w:t>
      </w:r>
      <w:bookmarkEnd w:id="4120"/>
    </w:p>
    <w:p>
      <w:pPr>
        <w:pStyle w:val="BookText"/>
        <w:rPr/>
      </w:pPr>
      <w:r>
        <w:rPr>
          <w:rFonts w:ascii="IRNazanin" w:hAnsi="IRNazanin" w:eastAsia="IRNazanin"/>
          <w:color w:val="111111"/>
          <w:sz w:val="28"/>
          <w:sz w:val="28"/>
          <w:szCs w:val="28"/>
          <w:rtl w:val="true"/>
          <w:lang w:bidi="fa-IR"/>
        </w:rPr>
        <w:t>عبد الله بن محمد</w:t>
      </w:r>
      <w:r>
        <w:rPr>
          <w:rFonts w:eastAsia="IRNazanin" w:cs="IRNazanin"/>
          <w:color w:val="111111"/>
          <w:sz w:val="28"/>
          <w:szCs w:val="28"/>
          <w:rtl w:val="true"/>
          <w:lang w:bidi="fa-IR"/>
        </w:rPr>
        <w:t>.</w:t>
      </w:r>
    </w:p>
    <w:p>
      <w:pPr>
        <w:pStyle w:val="Heading6"/>
        <w:numPr>
          <w:ilvl w:val="5"/>
          <w:numId w:val="1"/>
        </w:numPr>
        <w:rPr/>
      </w:pPr>
      <w:bookmarkStart w:id="4121" w:name="__RefHeading___Toc6345459_417432637"/>
      <w:bookmarkStart w:id="4122" w:name="_Toc1860"/>
      <w:bookmarkEnd w:id="4121"/>
      <w:r>
        <w:rPr>
          <w:rtl w:val="true"/>
        </w:rPr>
        <w:t>أبو بکر؛ الرازی</w:t>
      </w:r>
      <w:r>
        <w:rPr>
          <w:rtl w:val="true"/>
        </w:rPr>
        <w:t>:</w:t>
      </w:r>
      <w:bookmarkEnd w:id="4122"/>
    </w:p>
    <w:p>
      <w:pPr>
        <w:pStyle w:val="BookText"/>
        <w:rPr/>
      </w:pPr>
      <w:r>
        <w:rPr>
          <w:rFonts w:ascii="IRNazanin" w:hAnsi="IRNazanin" w:eastAsia="IRNazanin"/>
          <w:color w:val="111111"/>
          <w:sz w:val="28"/>
          <w:sz w:val="28"/>
          <w:szCs w:val="28"/>
          <w:rtl w:val="true"/>
          <w:lang w:bidi="fa-IR"/>
        </w:rPr>
        <w:t>محمد بن خلف</w:t>
      </w:r>
      <w:r>
        <w:rPr>
          <w:rFonts w:eastAsia="IRNazanin" w:cs="IRNazanin"/>
          <w:color w:val="111111"/>
          <w:sz w:val="28"/>
          <w:szCs w:val="28"/>
          <w:rtl w:val="true"/>
          <w:lang w:bidi="fa-IR"/>
        </w:rPr>
        <w:t>.</w:t>
      </w:r>
    </w:p>
    <w:p>
      <w:pPr>
        <w:pStyle w:val="Heading6"/>
        <w:numPr>
          <w:ilvl w:val="5"/>
          <w:numId w:val="1"/>
        </w:numPr>
        <w:rPr/>
      </w:pPr>
      <w:bookmarkStart w:id="4123" w:name="__RefHeading___Toc6345461_417432637"/>
      <w:bookmarkStart w:id="4124" w:name="_Toc1861"/>
      <w:bookmarkEnd w:id="4123"/>
      <w:r>
        <w:rPr>
          <w:rtl w:val="true"/>
        </w:rPr>
        <w:t>أبو بکر؛ الوراق</w:t>
      </w:r>
      <w:r>
        <w:rPr>
          <w:rtl w:val="true"/>
        </w:rPr>
        <w:t>:</w:t>
      </w:r>
      <w:bookmarkEnd w:id="4124"/>
    </w:p>
    <w:p>
      <w:pPr>
        <w:pStyle w:val="BookText"/>
        <w:rPr/>
      </w:pPr>
      <w:r>
        <w:rPr>
          <w:rFonts w:ascii="Amiri" w:hAnsi="Amiri" w:eastAsia="Amiri" w:cs="Amiri"/>
          <w:color w:val="111111"/>
          <w:sz w:val="28"/>
          <w:sz w:val="28"/>
          <w:szCs w:val="28"/>
          <w:rtl w:val="true"/>
          <w:lang w:bidi="ar-SA"/>
        </w:rPr>
        <w:t>أحمد بن عبد الله بن أحمد، ثقة</w:t>
      </w:r>
      <w:r>
        <w:rPr>
          <w:rFonts w:eastAsia="Amiri" w:cs="Amiri" w:ascii="Amiri" w:hAnsi="Amiri"/>
          <w:color w:val="111111"/>
          <w:sz w:val="28"/>
          <w:szCs w:val="28"/>
          <w:rtl w:val="true"/>
          <w:lang w:bidi="ar-SA"/>
        </w:rPr>
        <w:t>.</w:t>
      </w:r>
    </w:p>
    <w:p>
      <w:pPr>
        <w:pStyle w:val="Heading6"/>
        <w:numPr>
          <w:ilvl w:val="5"/>
          <w:numId w:val="1"/>
        </w:numPr>
        <w:rPr/>
      </w:pPr>
      <w:bookmarkStart w:id="4125" w:name="__RefHeading___Toc6345463_417432637"/>
      <w:bookmarkStart w:id="4126" w:name="_Toc1862"/>
      <w:bookmarkEnd w:id="4125"/>
      <w:r>
        <w:rPr>
          <w:rtl w:val="true"/>
        </w:rPr>
        <w:t>أبو البلاد</w:t>
      </w:r>
      <w:r>
        <w:rPr>
          <w:rtl w:val="true"/>
        </w:rPr>
        <w:t>:</w:t>
      </w:r>
      <w:bookmarkEnd w:id="4126"/>
    </w:p>
    <w:p>
      <w:pPr>
        <w:pStyle w:val="BookText"/>
        <w:rPr/>
      </w:pPr>
      <w:r>
        <w:rPr>
          <w:rFonts w:ascii="IRNazanin" w:hAnsi="IRNazanin" w:eastAsia="IRNazanin"/>
          <w:color w:val="111111"/>
          <w:sz w:val="28"/>
          <w:sz w:val="28"/>
          <w:szCs w:val="28"/>
          <w:rtl w:val="true"/>
          <w:lang w:bidi="fa-IR"/>
        </w:rPr>
        <w:t>یحیی بن سلیم،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سلیمان،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سلیمان</w:t>
      </w:r>
      <w:r>
        <w:rPr>
          <w:rFonts w:eastAsia="IRNazanin" w:cs="IRNazanin"/>
          <w:color w:val="111111"/>
          <w:sz w:val="28"/>
          <w:szCs w:val="28"/>
          <w:rtl w:val="true"/>
          <w:lang w:bidi="fa-IR"/>
        </w:rPr>
        <w:t>.</w:t>
      </w:r>
    </w:p>
    <w:p>
      <w:pPr>
        <w:pStyle w:val="Heading6"/>
        <w:numPr>
          <w:ilvl w:val="5"/>
          <w:numId w:val="1"/>
        </w:numPr>
        <w:rPr/>
      </w:pPr>
      <w:bookmarkStart w:id="4127" w:name="__RefHeading___Toc6345465_417432637"/>
      <w:bookmarkStart w:id="4128" w:name="_Toc1863"/>
      <w:bookmarkEnd w:id="4127"/>
      <w:r>
        <w:rPr>
          <w:rtl w:val="true"/>
        </w:rPr>
        <w:t>أبو الجحاف، و أبو حیان</w:t>
      </w:r>
      <w:r>
        <w:rPr>
          <w:rtl w:val="true"/>
        </w:rPr>
        <w:t>:</w:t>
      </w:r>
      <w:bookmarkEnd w:id="4128"/>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ثقتان، قاله العلامة عن ابن عقدة</w:t>
      </w:r>
      <w:r>
        <w:rPr>
          <w:rFonts w:eastAsia="Amiri" w:cs="Amiri" w:ascii="Amiri" w:hAnsi="Amiri"/>
          <w:color w:val="111111"/>
          <w:sz w:val="28"/>
          <w:szCs w:val="28"/>
          <w:rtl w:val="true"/>
          <w:lang w:bidi="ar-SA"/>
        </w:rPr>
        <w:t xml:space="preserve">. </w:t>
      </w:r>
      <w:bookmarkStart w:id="4129" w:name="pg12224_127398"/>
    </w:p>
    <w:p>
      <w:pPr>
        <w:pStyle w:val="BookText"/>
        <w:rPr/>
      </w:pPr>
      <w:bookmarkEnd w:id="4129"/>
      <w:r>
        <w:rPr>
          <w:rFonts w:ascii="IRNazanin" w:hAnsi="IRNazanin" w:eastAsia="IRNazanin"/>
          <w:color w:val="111111"/>
          <w:sz w:val="28"/>
          <w:sz w:val="28"/>
          <w:szCs w:val="28"/>
          <w:rtl w:val="true"/>
          <w:lang w:bidi="fa-IR"/>
        </w:rPr>
        <w:t>اسمه‌</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أبی عوف</w:t>
      </w:r>
      <w:r>
        <w:rPr>
          <w:rFonts w:eastAsia="IRNazanin" w:cs="IRNazanin"/>
          <w:color w:val="111111"/>
          <w:sz w:val="28"/>
          <w:szCs w:val="28"/>
          <w:rtl w:val="true"/>
          <w:lang w:bidi="fa-IR"/>
        </w:rPr>
        <w:t>.</w:t>
      </w:r>
    </w:p>
    <w:p>
      <w:pPr>
        <w:pStyle w:val="Heading6"/>
        <w:numPr>
          <w:ilvl w:val="5"/>
          <w:numId w:val="1"/>
        </w:numPr>
        <w:rPr/>
      </w:pPr>
      <w:bookmarkStart w:id="4130" w:name="__RefHeading___Toc6345467_417432637"/>
      <w:bookmarkStart w:id="4131" w:name="_Toc1864"/>
      <w:bookmarkEnd w:id="4130"/>
      <w:r>
        <w:rPr>
          <w:rtl w:val="true"/>
        </w:rPr>
        <w:t>أبو جریر؛ القمی</w:t>
      </w:r>
      <w:r>
        <w:rPr>
          <w:rtl w:val="true"/>
        </w:rPr>
        <w:t>:</w:t>
      </w:r>
      <w:bookmarkEnd w:id="4131"/>
    </w:p>
    <w:p>
      <w:pPr>
        <w:pStyle w:val="BookText"/>
        <w:rPr/>
      </w:pPr>
      <w:r>
        <w:rPr>
          <w:rFonts w:ascii="IRNazanin" w:hAnsi="IRNazanin" w:eastAsia="IRNazanin"/>
          <w:color w:val="111111"/>
          <w:sz w:val="28"/>
          <w:sz w:val="28"/>
          <w:szCs w:val="28"/>
          <w:rtl w:val="true"/>
          <w:lang w:bidi="fa-IR"/>
        </w:rPr>
        <w:t>روی الکشی مدحه، و نقله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طاهر، بن حمزة بن الیسع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لزکریا 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عبد 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لمحمد بن عبد الله</w:t>
      </w:r>
      <w:r>
        <w:rPr>
          <w:rFonts w:eastAsia="IRNazanin" w:cs="IRNazanin"/>
          <w:color w:val="111111"/>
          <w:sz w:val="28"/>
          <w:szCs w:val="28"/>
          <w:rtl w:val="true"/>
          <w:lang w:bidi="fa-IR"/>
        </w:rPr>
        <w:t>.</w:t>
      </w:r>
    </w:p>
    <w:p>
      <w:pPr>
        <w:pStyle w:val="Heading6"/>
        <w:numPr>
          <w:ilvl w:val="5"/>
          <w:numId w:val="1"/>
        </w:numPr>
        <w:rPr/>
      </w:pPr>
      <w:bookmarkStart w:id="4132" w:name="__RefHeading___Toc6345469_417432637"/>
      <w:bookmarkStart w:id="4133" w:name="_Toc1865"/>
      <w:bookmarkEnd w:id="4132"/>
      <w:r>
        <w:rPr>
          <w:rtl w:val="true"/>
        </w:rPr>
        <w:t>أبو جعفر؛ الأحول</w:t>
      </w:r>
      <w:r>
        <w:rPr>
          <w:rtl w:val="true"/>
        </w:rPr>
        <w:t>:</w:t>
      </w:r>
      <w:bookmarkEnd w:id="4133"/>
    </w:p>
    <w:p>
      <w:pPr>
        <w:pStyle w:val="BookText"/>
        <w:rPr/>
      </w:pPr>
      <w:r>
        <w:rPr>
          <w:rFonts w:ascii="IRNazanin" w:hAnsi="IRNazanin" w:eastAsia="IRNazanin"/>
          <w:color w:val="111111"/>
          <w:sz w:val="28"/>
          <w:sz w:val="28"/>
          <w:szCs w:val="28"/>
          <w:rtl w:val="true"/>
          <w:lang w:bidi="fa-IR"/>
        </w:rPr>
        <w:t>محمد بن علی بن النعمان</w:t>
      </w:r>
      <w:r>
        <w:rPr>
          <w:rFonts w:eastAsia="IRNazanin" w:cs="IRNazanin"/>
          <w:color w:val="111111"/>
          <w:sz w:val="28"/>
          <w:szCs w:val="28"/>
          <w:rtl w:val="true"/>
          <w:lang w:bidi="fa-IR"/>
        </w:rPr>
        <w:t>.</w:t>
      </w:r>
    </w:p>
    <w:p>
      <w:pPr>
        <w:pStyle w:val="Heading6"/>
        <w:numPr>
          <w:ilvl w:val="5"/>
          <w:numId w:val="1"/>
        </w:numPr>
        <w:rPr/>
      </w:pPr>
      <w:bookmarkStart w:id="4134" w:name="__RefHeading___Toc6345471_417432637"/>
      <w:bookmarkStart w:id="4135" w:name="_Toc1866"/>
      <w:bookmarkEnd w:id="4134"/>
      <w:r>
        <w:rPr>
          <w:rtl w:val="true"/>
        </w:rPr>
        <w:t>أبو جعفر؛ البصری</w:t>
      </w:r>
      <w:r>
        <w:rPr>
          <w:rtl w:val="true"/>
        </w:rPr>
        <w:t>:</w:t>
      </w:r>
      <w:bookmarkEnd w:id="4135"/>
    </w:p>
    <w:p>
      <w:pPr>
        <w:pStyle w:val="BookText"/>
        <w:rPr/>
      </w:pPr>
      <w:r>
        <w:rPr>
          <w:rFonts w:ascii="IRNazanin" w:hAnsi="IRNazanin" w:eastAsia="IRNazanin"/>
          <w:color w:val="111111"/>
          <w:sz w:val="28"/>
          <w:sz w:val="28"/>
          <w:szCs w:val="28"/>
          <w:rtl w:val="true"/>
          <w:lang w:bidi="fa-IR"/>
        </w:rPr>
        <w:t>ثقة، فاضل، صالح؛ رواه الکشی، عن علی بن محمد؛ القتیبی، عن الفضل بن شاذان، و نقله العلامة</w:t>
      </w:r>
      <w:r>
        <w:rPr>
          <w:rFonts w:eastAsia="IRNazanin" w:cs="IRNazanin"/>
          <w:color w:val="111111"/>
          <w:sz w:val="28"/>
          <w:szCs w:val="28"/>
          <w:rtl w:val="true"/>
          <w:lang w:bidi="fa-IR"/>
        </w:rPr>
        <w:t>.</w:t>
      </w:r>
    </w:p>
    <w:p>
      <w:pPr>
        <w:pStyle w:val="Heading6"/>
        <w:numPr>
          <w:ilvl w:val="5"/>
          <w:numId w:val="1"/>
        </w:numPr>
        <w:rPr/>
      </w:pPr>
      <w:bookmarkStart w:id="4136" w:name="__RefHeading___Toc6345473_417432637"/>
      <w:bookmarkStart w:id="4137" w:name="_Toc1867"/>
      <w:bookmarkEnd w:id="4136"/>
      <w:r>
        <w:rPr>
          <w:rtl w:val="true"/>
        </w:rPr>
        <w:t>أبو جعفر الرواسی</w:t>
      </w:r>
      <w:r>
        <w:rPr>
          <w:rtl w:val="true"/>
        </w:rPr>
        <w:t>:</w:t>
      </w:r>
      <w:bookmarkEnd w:id="4137"/>
    </w:p>
    <w:p>
      <w:pPr>
        <w:pStyle w:val="BookText"/>
        <w:rPr/>
      </w:pPr>
      <w:r>
        <w:rPr>
          <w:rFonts w:ascii="IRNazanin" w:hAnsi="IRNazanin" w:eastAsia="IRNazanin"/>
          <w:color w:val="111111"/>
          <w:sz w:val="28"/>
          <w:sz w:val="28"/>
          <w:szCs w:val="28"/>
          <w:rtl w:val="true"/>
          <w:lang w:bidi="fa-IR"/>
        </w:rPr>
        <w:t>محمد بن الحسن بن أبی 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6"/>
        <w:numPr>
          <w:ilvl w:val="5"/>
          <w:numId w:val="1"/>
        </w:numPr>
        <w:rPr/>
      </w:pPr>
      <w:bookmarkStart w:id="4138" w:name="__RefHeading___Toc6345475_417432637"/>
      <w:bookmarkStart w:id="4139" w:name="_Toc1868"/>
      <w:bookmarkEnd w:id="4138"/>
      <w:r>
        <w:rPr>
          <w:rtl w:val="true"/>
        </w:rPr>
        <w:t>أبو جعفر؛ الزیات</w:t>
      </w:r>
      <w:r>
        <w:rPr>
          <w:rtl w:val="true"/>
        </w:rPr>
        <w:t>:</w:t>
      </w:r>
      <w:bookmarkEnd w:id="4139"/>
    </w:p>
    <w:p>
      <w:pPr>
        <w:pStyle w:val="BookText"/>
        <w:rPr/>
      </w:pPr>
      <w:r>
        <w:rPr>
          <w:rFonts w:ascii="IRNazanin" w:hAnsi="IRNazanin" w:eastAsia="IRNazanin"/>
          <w:color w:val="111111"/>
          <w:sz w:val="28"/>
          <w:sz w:val="28"/>
          <w:szCs w:val="28"/>
          <w:rtl w:val="true"/>
          <w:lang w:bidi="fa-IR"/>
        </w:rPr>
        <w:t>محمد بن الحسین بن أبی الخطاب</w:t>
      </w:r>
      <w:r>
        <w:rPr>
          <w:rFonts w:eastAsia="IRNazanin" w:cs="IRNazanin"/>
          <w:color w:val="111111"/>
          <w:sz w:val="28"/>
          <w:szCs w:val="28"/>
          <w:rtl w:val="true"/>
          <w:lang w:bidi="fa-IR"/>
        </w:rPr>
        <w:t>.</w:t>
      </w:r>
    </w:p>
    <w:p>
      <w:pPr>
        <w:pStyle w:val="Heading6"/>
        <w:numPr>
          <w:ilvl w:val="5"/>
          <w:numId w:val="1"/>
        </w:numPr>
        <w:rPr/>
      </w:pPr>
      <w:bookmarkStart w:id="4140" w:name="__RefHeading___Toc6345477_417432637"/>
      <w:bookmarkStart w:id="4141" w:name="_Toc1869"/>
      <w:bookmarkEnd w:id="4140"/>
      <w:r>
        <w:rPr>
          <w:rtl w:val="true"/>
        </w:rPr>
        <w:t>أبو جعفر؛ شاه طاق، و مؤمن الطاق</w:t>
      </w:r>
      <w:r>
        <w:rPr>
          <w:rtl w:val="true"/>
        </w:rPr>
        <w:t>:</w:t>
      </w:r>
      <w:bookmarkEnd w:id="4141"/>
    </w:p>
    <w:p>
      <w:pPr>
        <w:pStyle w:val="BookText"/>
        <w:rPr/>
      </w:pPr>
      <w:r>
        <w:rPr>
          <w:rFonts w:ascii="IRNazanin" w:hAnsi="IRNazanin" w:eastAsia="IRNazanin"/>
          <w:color w:val="111111"/>
          <w:sz w:val="28"/>
          <w:sz w:val="28"/>
          <w:szCs w:val="28"/>
          <w:rtl w:val="true"/>
          <w:lang w:bidi="fa-IR"/>
        </w:rPr>
        <w:t>هو محمد بن علی بن النعمان</w:t>
      </w:r>
      <w:r>
        <w:rPr>
          <w:rFonts w:eastAsia="IRNazanin" w:cs="IRNazanin"/>
          <w:color w:val="111111"/>
          <w:sz w:val="28"/>
          <w:szCs w:val="28"/>
          <w:rtl w:val="true"/>
          <w:lang w:bidi="fa-IR"/>
        </w:rPr>
        <w:t>.</w:t>
      </w:r>
    </w:p>
    <w:p>
      <w:pPr>
        <w:pStyle w:val="Heading6"/>
        <w:numPr>
          <w:ilvl w:val="5"/>
          <w:numId w:val="1"/>
        </w:numPr>
        <w:rPr/>
      </w:pPr>
      <w:bookmarkStart w:id="4142" w:name="__RefHeading___Toc6345479_417432637"/>
      <w:bookmarkStart w:id="4143" w:name="_Toc1870"/>
      <w:bookmarkEnd w:id="4142"/>
      <w:r>
        <w:rPr>
          <w:rtl w:val="true"/>
        </w:rPr>
        <w:t>أبو الجوزاء</w:t>
      </w:r>
      <w:r>
        <w:rPr>
          <w:rtl w:val="true"/>
        </w:rPr>
        <w:t>:</w:t>
      </w:r>
      <w:bookmarkEnd w:id="4143"/>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منبه بن عبد الله،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العلامة</w:t>
      </w:r>
      <w:r>
        <w:rPr>
          <w:rFonts w:eastAsia="Amiri" w:cs="Amiri" w:ascii="Amiri" w:hAnsi="Amiri"/>
          <w:color w:val="111111"/>
          <w:sz w:val="28"/>
          <w:szCs w:val="28"/>
          <w:rtl w:val="true"/>
          <w:lang w:bidi="ar-SA"/>
        </w:rPr>
        <w:t xml:space="preserve">. </w:t>
      </w:r>
      <w:bookmarkStart w:id="4144" w:name="pg12224_127399"/>
    </w:p>
    <w:p>
      <w:pPr>
        <w:pStyle w:val="Heading6"/>
        <w:numPr>
          <w:ilvl w:val="5"/>
          <w:numId w:val="1"/>
        </w:numPr>
        <w:rPr/>
      </w:pPr>
      <w:bookmarkStart w:id="4145" w:name="__RefHeading___Toc6345481_417432637"/>
      <w:bookmarkStart w:id="4146" w:name="_Toc1871"/>
      <w:bookmarkEnd w:id="4144"/>
      <w:bookmarkEnd w:id="4145"/>
      <w:r>
        <w:rPr>
          <w:rtl w:val="true"/>
        </w:rPr>
        <w:t>أبو الجهم بن أعین</w:t>
      </w:r>
      <w:r>
        <w:rPr>
          <w:rtl w:val="true"/>
        </w:rPr>
        <w:t>:</w:t>
      </w:r>
      <w:bookmarkEnd w:id="4146"/>
    </w:p>
    <w:p>
      <w:pPr>
        <w:pStyle w:val="BookText"/>
        <w:rPr/>
      </w:pPr>
      <w:r>
        <w:rPr>
          <w:rFonts w:ascii="IRNazanin" w:hAnsi="IRNazanin" w:eastAsia="IRNazanin"/>
          <w:color w:val="111111"/>
          <w:sz w:val="28"/>
          <w:sz w:val="28"/>
          <w:szCs w:val="28"/>
          <w:rtl w:val="true"/>
          <w:lang w:bidi="fa-IR"/>
        </w:rPr>
        <w:t>بکیر</w:t>
      </w:r>
      <w:r>
        <w:rPr>
          <w:rFonts w:eastAsia="IRNazanin" w:cs="IRNazanin"/>
          <w:color w:val="111111"/>
          <w:sz w:val="28"/>
          <w:szCs w:val="28"/>
          <w:rtl w:val="true"/>
          <w:lang w:bidi="fa-IR"/>
        </w:rPr>
        <w:t>.</w:t>
      </w:r>
    </w:p>
    <w:p>
      <w:pPr>
        <w:pStyle w:val="Heading6"/>
        <w:numPr>
          <w:ilvl w:val="5"/>
          <w:numId w:val="1"/>
        </w:numPr>
        <w:rPr/>
      </w:pPr>
      <w:bookmarkStart w:id="4147" w:name="__RefHeading___Toc6345483_417432637"/>
      <w:bookmarkStart w:id="4148" w:name="_Toc1872"/>
      <w:bookmarkEnd w:id="4147"/>
      <w:r>
        <w:rPr>
          <w:rtl w:val="true"/>
        </w:rPr>
        <w:t>أبو الجیش</w:t>
      </w:r>
      <w:r>
        <w:rPr>
          <w:rtl w:val="true"/>
        </w:rPr>
        <w:t>:</w:t>
      </w:r>
      <w:bookmarkEnd w:id="4148"/>
    </w:p>
    <w:p>
      <w:p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قاله العلامة</w:t>
      </w:r>
      <w:r>
        <w:rPr>
          <w:rFonts w:eastAsia="Amiri" w:cs="Amiri" w:ascii="Amiri" w:hAnsi="Amiri"/>
          <w:color w:val="111111"/>
          <w:sz w:val="28"/>
          <w:szCs w:val="28"/>
          <w:rtl w:val="true"/>
          <w:lang w:bidi="ar-SA"/>
        </w:rPr>
        <w:t>.</w:t>
      </w:r>
    </w:p>
    <w:p>
      <w:pPr>
        <w:pStyle w:val="Heading6"/>
        <w:numPr>
          <w:ilvl w:val="5"/>
          <w:numId w:val="1"/>
        </w:numPr>
        <w:rPr/>
      </w:pPr>
      <w:bookmarkStart w:id="4149" w:name="__RefHeading___Toc6345485_417432637"/>
      <w:bookmarkStart w:id="4150" w:name="_Toc1873"/>
      <w:bookmarkEnd w:id="4149"/>
      <w:r>
        <w:rPr>
          <w:rtl w:val="true"/>
        </w:rPr>
        <w:t>أبو الحسن بن الحصین</w:t>
      </w:r>
      <w:r>
        <w:rPr>
          <w:rtl w:val="true"/>
        </w:rPr>
        <w:t>:</w:t>
      </w:r>
      <w:bookmarkEnd w:id="4150"/>
    </w:p>
    <w:p>
      <w:pPr>
        <w:pStyle w:val="BookText"/>
        <w:rPr/>
      </w:pPr>
      <w:r>
        <w:rPr>
          <w:rFonts w:ascii="IRNazanin" w:hAnsi="IRNazanin" w:eastAsia="IRNazanin"/>
          <w:color w:val="111111"/>
          <w:sz w:val="28"/>
          <w:sz w:val="28"/>
          <w:szCs w:val="28"/>
          <w:rtl w:val="true"/>
          <w:lang w:bidi="fa-IR"/>
        </w:rPr>
        <w:t>ثقة، قاله الشیخ، فی رجال الهادی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و الشیخ، فی رجال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الحصین</w:t>
      </w:r>
      <w:r>
        <w:rPr>
          <w:rFonts w:eastAsia="IRNazanin" w:cs="IRNazanin"/>
          <w:color w:val="111111"/>
          <w:sz w:val="28"/>
          <w:szCs w:val="28"/>
          <w:rtl w:val="true"/>
          <w:lang w:bidi="fa-IR"/>
        </w:rPr>
        <w:t>.</w:t>
      </w:r>
    </w:p>
    <w:p>
      <w:pPr>
        <w:pStyle w:val="Heading6"/>
        <w:numPr>
          <w:ilvl w:val="5"/>
          <w:numId w:val="1"/>
        </w:numPr>
        <w:rPr/>
      </w:pPr>
      <w:bookmarkStart w:id="4151" w:name="__RefHeading___Toc6345487_417432637"/>
      <w:bookmarkStart w:id="4152" w:name="_Toc1874"/>
      <w:bookmarkEnd w:id="4151"/>
      <w:r>
        <w:rPr>
          <w:rtl w:val="true"/>
        </w:rPr>
        <w:t>أبو الحسن ابن داود</w:t>
      </w:r>
      <w:r>
        <w:rPr>
          <w:rtl w:val="true"/>
        </w:rPr>
        <w:t>:</w:t>
      </w:r>
      <w:bookmarkEnd w:id="4152"/>
    </w:p>
    <w:p>
      <w:pPr>
        <w:pStyle w:val="BookText"/>
        <w:rPr/>
      </w:pP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جاء لابنه؛ أحمد بن محمد</w:t>
      </w:r>
      <w:r>
        <w:rPr>
          <w:rFonts w:eastAsia="IRNazanin" w:cs="IRNazanin"/>
          <w:color w:val="111111"/>
          <w:sz w:val="28"/>
          <w:szCs w:val="28"/>
          <w:rtl w:val="true"/>
          <w:lang w:bidi="fa-IR"/>
        </w:rPr>
        <w:t>.</w:t>
      </w:r>
    </w:p>
    <w:p>
      <w:pPr>
        <w:pStyle w:val="Heading6"/>
        <w:numPr>
          <w:ilvl w:val="5"/>
          <w:numId w:val="1"/>
        </w:numPr>
        <w:rPr/>
      </w:pPr>
      <w:bookmarkStart w:id="4153" w:name="__RefHeading___Toc6345489_417432637"/>
      <w:bookmarkStart w:id="4154" w:name="_Toc1875"/>
      <w:bookmarkEnd w:id="4153"/>
      <w:r>
        <w:rPr>
          <w:rtl w:val="true"/>
        </w:rPr>
        <w:t>أبو الحسن؛ المکفوف</w:t>
      </w:r>
      <w:r>
        <w:rPr>
          <w:rtl w:val="true"/>
        </w:rPr>
        <w:t>:</w:t>
      </w:r>
      <w:bookmarkEnd w:id="4154"/>
    </w:p>
    <w:p>
      <w:pPr>
        <w:pStyle w:val="BookText"/>
        <w:rPr/>
      </w:pPr>
      <w:r>
        <w:rPr>
          <w:rFonts w:ascii="IRNazanin" w:hAnsi="IRNazanin" w:eastAsia="IRNazanin"/>
          <w:color w:val="111111"/>
          <w:sz w:val="28"/>
          <w:sz w:val="28"/>
          <w:szCs w:val="28"/>
          <w:rtl w:val="true"/>
          <w:lang w:bidi="fa-IR"/>
        </w:rPr>
        <w:t>علی بن خلید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6"/>
        <w:numPr>
          <w:ilvl w:val="5"/>
          <w:numId w:val="1"/>
        </w:numPr>
        <w:rPr/>
      </w:pPr>
      <w:bookmarkStart w:id="4155" w:name="__RefHeading___Toc6345491_417432637"/>
      <w:bookmarkStart w:id="4156" w:name="_Toc1876"/>
      <w:bookmarkEnd w:id="4155"/>
      <w:r>
        <w:rPr>
          <w:rtl w:val="true"/>
        </w:rPr>
        <w:t>أبو الحسن؛ النخعی</w:t>
      </w:r>
      <w:r>
        <w:rPr>
          <w:rtl w:val="true"/>
        </w:rPr>
        <w:t>:</w:t>
      </w:r>
      <w:bookmarkEnd w:id="4156"/>
    </w:p>
    <w:p>
      <w:pPr>
        <w:pStyle w:val="BookText"/>
        <w:rPr/>
      </w:pPr>
      <w:r>
        <w:rPr>
          <w:rFonts w:ascii="IRNazanin" w:hAnsi="IRNazanin" w:eastAsia="IRNazanin"/>
          <w:color w:val="111111"/>
          <w:sz w:val="28"/>
          <w:sz w:val="28"/>
          <w:szCs w:val="28"/>
          <w:rtl w:val="true"/>
          <w:lang w:bidi="fa-IR"/>
        </w:rPr>
        <w:t>علی بن النعمان، یروی عنه موسی بن القاسم کثیرا</w:t>
      </w:r>
      <w:r>
        <w:rPr>
          <w:rFonts w:eastAsia="IRNazanin" w:cs="IRNazanin"/>
          <w:color w:val="111111"/>
          <w:sz w:val="28"/>
          <w:szCs w:val="28"/>
          <w:rtl w:val="true"/>
          <w:lang w:bidi="fa-IR"/>
        </w:rPr>
        <w:t>.</w:t>
      </w:r>
    </w:p>
    <w:p>
      <w:pPr>
        <w:pStyle w:val="Heading6"/>
        <w:numPr>
          <w:ilvl w:val="5"/>
          <w:numId w:val="1"/>
        </w:numPr>
        <w:rPr/>
      </w:pPr>
      <w:bookmarkStart w:id="4157" w:name="__RefHeading___Toc6345493_417432637"/>
      <w:bookmarkStart w:id="4158" w:name="_Toc1877"/>
      <w:bookmarkEnd w:id="4157"/>
      <w:r>
        <w:rPr>
          <w:rtl w:val="true"/>
        </w:rPr>
        <w:t>أبو الحسین بن أبی طاهر</w:t>
      </w:r>
      <w:r>
        <w:rPr>
          <w:rtl w:val="true"/>
        </w:rPr>
        <w:t>:</w:t>
      </w:r>
      <w:bookmarkEnd w:id="4158"/>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ثقة</w:t>
      </w:r>
      <w:r>
        <w:rPr>
          <w:rFonts w:eastAsia="IRNazanin" w:cs="IRNazanin"/>
          <w:color w:val="111111"/>
          <w:sz w:val="28"/>
          <w:szCs w:val="28"/>
          <w:rtl w:val="true"/>
          <w:lang w:bidi="fa-IR"/>
        </w:rPr>
        <w:t>.</w:t>
      </w:r>
    </w:p>
    <w:p>
      <w:pPr>
        <w:pStyle w:val="Heading6"/>
        <w:numPr>
          <w:ilvl w:val="5"/>
          <w:numId w:val="1"/>
        </w:numPr>
        <w:rPr/>
      </w:pPr>
      <w:bookmarkStart w:id="4159" w:name="__RefHeading___Toc6345495_417432637"/>
      <w:bookmarkStart w:id="4160" w:name="_Toc1878"/>
      <w:bookmarkEnd w:id="4159"/>
      <w:r>
        <w:rPr>
          <w:rtl w:val="true"/>
        </w:rPr>
        <w:t>أبو الحسین؛ الأسدی؛ و الأشعری</w:t>
      </w:r>
      <w:r>
        <w:rPr>
          <w:rtl w:val="true"/>
        </w:rPr>
        <w:t>:</w:t>
      </w:r>
      <w:bookmarkEnd w:id="4160"/>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محمد بن عون</w:t>
      </w:r>
      <w:r>
        <w:rPr>
          <w:rFonts w:eastAsia="IRNazanin" w:cs="IRNazanin"/>
          <w:color w:val="111111"/>
          <w:sz w:val="28"/>
          <w:szCs w:val="28"/>
          <w:rtl w:val="true"/>
          <w:lang w:bidi="fa-IR"/>
        </w:rPr>
        <w:t>.</w:t>
      </w:r>
    </w:p>
    <w:p>
      <w:pPr>
        <w:pStyle w:val="Heading6"/>
        <w:numPr>
          <w:ilvl w:val="5"/>
          <w:numId w:val="1"/>
        </w:numPr>
        <w:rPr/>
      </w:pPr>
      <w:bookmarkStart w:id="4161" w:name="__RefHeading___Toc6345497_417432637"/>
      <w:bookmarkStart w:id="4162" w:name="_Toc1879"/>
      <w:bookmarkEnd w:id="4161"/>
      <w:r>
        <w:rPr>
          <w:rtl w:val="true"/>
        </w:rPr>
        <w:t>أبو الحسین؛ الحمدونی، السوسنجردی</w:t>
      </w:r>
      <w:r>
        <w:rPr>
          <w:rtl w:val="true"/>
        </w:rPr>
        <w:t>:</w:t>
      </w:r>
      <w:bookmarkEnd w:id="4162"/>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عیون أصحابنا، و صالحیهم،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و النجاشی</w:t>
      </w:r>
      <w:r>
        <w:rPr>
          <w:rFonts w:eastAsia="IRNazanin" w:cs="IRNazanin"/>
          <w:color w:val="111111"/>
          <w:sz w:val="28"/>
          <w:szCs w:val="28"/>
          <w:rtl w:val="true"/>
          <w:lang w:bidi="fa-IR"/>
        </w:rPr>
        <w:t xml:space="preserve">. </w:t>
      </w:r>
      <w:bookmarkStart w:id="4163" w:name="pg12224_127400"/>
    </w:p>
    <w:p>
      <w:pPr>
        <w:pStyle w:val="BookText"/>
        <w:rPr/>
      </w:pPr>
      <w:bookmarkEnd w:id="4163"/>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بشر</w:t>
      </w:r>
      <w:r>
        <w:rPr>
          <w:rFonts w:eastAsia="IRNazanin" w:cs="IRNazanin"/>
          <w:color w:val="111111"/>
          <w:sz w:val="28"/>
          <w:szCs w:val="28"/>
          <w:rtl w:val="true"/>
          <w:lang w:bidi="fa-IR"/>
        </w:rPr>
        <w:t>.</w:t>
      </w:r>
    </w:p>
    <w:p>
      <w:pPr>
        <w:pStyle w:val="Heading6"/>
        <w:numPr>
          <w:ilvl w:val="5"/>
          <w:numId w:val="1"/>
        </w:numPr>
        <w:rPr/>
      </w:pPr>
      <w:bookmarkStart w:id="4164" w:name="__RefHeading___Toc6345499_417432637"/>
      <w:bookmarkStart w:id="4165" w:name="_Toc1880"/>
      <w:bookmarkEnd w:id="4164"/>
      <w:r>
        <w:rPr>
          <w:rtl w:val="true"/>
        </w:rPr>
        <w:t>أبو الحسین؛ العلوی</w:t>
      </w:r>
      <w:r>
        <w:rPr>
          <w:rtl w:val="true"/>
        </w:rPr>
        <w:t>:</w:t>
      </w:r>
      <w:bookmarkEnd w:id="4165"/>
    </w:p>
    <w:p>
      <w:pPr>
        <w:pStyle w:val="BookText"/>
        <w:rPr/>
      </w:pPr>
      <w:r>
        <w:rPr>
          <w:rFonts w:ascii="IRNazanin" w:hAnsi="IRNazanin" w:eastAsia="IRNazanin"/>
          <w:color w:val="111111"/>
          <w:sz w:val="28"/>
          <w:sz w:val="28"/>
          <w:szCs w:val="28"/>
          <w:rtl w:val="true"/>
          <w:lang w:bidi="fa-IR"/>
        </w:rPr>
        <w:t>جلیل، و یأتی مع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w:t>
      </w:r>
      <w:r>
        <w:rPr>
          <w:rFonts w:eastAsia="IRNazanin" w:cs="IRNazanin"/>
          <w:color w:val="111111"/>
          <w:sz w:val="28"/>
          <w:szCs w:val="28"/>
          <w:rtl w:val="true"/>
          <w:lang w:bidi="fa-IR"/>
        </w:rPr>
        <w:t>.</w:t>
      </w:r>
    </w:p>
    <w:p>
      <w:pPr>
        <w:pStyle w:val="Heading6"/>
        <w:numPr>
          <w:ilvl w:val="5"/>
          <w:numId w:val="1"/>
        </w:numPr>
        <w:rPr/>
      </w:pPr>
      <w:bookmarkStart w:id="4166" w:name="__RefHeading___Toc6345501_417432637"/>
      <w:bookmarkStart w:id="4167" w:name="_Toc1881"/>
      <w:bookmarkEnd w:id="4166"/>
      <w:r>
        <w:rPr>
          <w:rtl w:val="true"/>
        </w:rPr>
        <w:t>أبو الحسین؛ النخعی</w:t>
      </w:r>
      <w:r>
        <w:rPr>
          <w:rtl w:val="true"/>
        </w:rPr>
        <w:t>:</w:t>
      </w:r>
      <w:bookmarkEnd w:id="4167"/>
    </w:p>
    <w:p>
      <w:pPr>
        <w:pStyle w:val="BookText"/>
        <w:rPr/>
      </w:pPr>
      <w:r>
        <w:rPr>
          <w:rFonts w:ascii="IRNazanin" w:hAnsi="IRNazanin" w:eastAsia="IRNazanin"/>
          <w:color w:val="111111"/>
          <w:sz w:val="28"/>
          <w:sz w:val="28"/>
          <w:szCs w:val="28"/>
          <w:rtl w:val="true"/>
          <w:lang w:bidi="fa-IR"/>
        </w:rPr>
        <w:t>أیوب بن نوح الثقة</w:t>
      </w:r>
      <w:r>
        <w:rPr>
          <w:rFonts w:eastAsia="IRNazanin" w:cs="IRNazanin"/>
          <w:color w:val="111111"/>
          <w:sz w:val="28"/>
          <w:szCs w:val="28"/>
          <w:rtl w:val="true"/>
          <w:lang w:bidi="fa-IR"/>
        </w:rPr>
        <w:t>.</w:t>
      </w:r>
    </w:p>
    <w:p>
      <w:pPr>
        <w:pStyle w:val="Heading6"/>
        <w:numPr>
          <w:ilvl w:val="5"/>
          <w:numId w:val="1"/>
        </w:numPr>
        <w:rPr/>
      </w:pPr>
      <w:bookmarkStart w:id="4168" w:name="__RefHeading___Toc6345503_417432637"/>
      <w:bookmarkStart w:id="4169" w:name="_Toc1882"/>
      <w:bookmarkEnd w:id="4168"/>
      <w:r>
        <w:rPr>
          <w:rtl w:val="true"/>
        </w:rPr>
        <w:t>أبو الحسین ابن هلال</w:t>
      </w:r>
      <w:r>
        <w:rPr>
          <w:rtl w:val="true"/>
        </w:rPr>
        <w:t>:</w:t>
      </w:r>
      <w:bookmarkEnd w:id="4169"/>
    </w:p>
    <w:p>
      <w:pPr>
        <w:pStyle w:val="BookText"/>
        <w:rPr/>
      </w:pPr>
      <w:r>
        <w:rPr>
          <w:rFonts w:ascii="IRNazanin" w:hAnsi="IRNazanin" w:eastAsia="IRNazanin"/>
          <w:color w:val="111111"/>
          <w:sz w:val="28"/>
          <w:sz w:val="28"/>
          <w:szCs w:val="28"/>
          <w:rtl w:val="true"/>
          <w:lang w:bidi="fa-IR"/>
        </w:rPr>
        <w:t>ثقة، من أصحاب الهادی علیه السلام، قاله الشیخ و العلامة</w:t>
      </w:r>
      <w:r>
        <w:rPr>
          <w:rFonts w:eastAsia="IRNazanin" w:cs="IRNazanin"/>
          <w:color w:val="111111"/>
          <w:sz w:val="28"/>
          <w:szCs w:val="28"/>
          <w:rtl w:val="true"/>
          <w:lang w:bidi="fa-IR"/>
        </w:rPr>
        <w:t>.</w:t>
      </w:r>
    </w:p>
    <w:p>
      <w:pPr>
        <w:pStyle w:val="Heading6"/>
        <w:numPr>
          <w:ilvl w:val="5"/>
          <w:numId w:val="1"/>
        </w:numPr>
        <w:rPr/>
      </w:pPr>
      <w:bookmarkStart w:id="4170" w:name="__RefHeading___Toc6345505_417432637"/>
      <w:bookmarkStart w:id="4171" w:name="_Toc1883"/>
      <w:bookmarkEnd w:id="4170"/>
      <w:r>
        <w:rPr>
          <w:rtl w:val="true"/>
        </w:rPr>
        <w:t>أبو الحصین ابن الحصین؛ الحضینی</w:t>
      </w:r>
      <w:r>
        <w:rPr/>
        <w:t>‌</w:t>
      </w:r>
      <w:r>
        <w:rPr/>
        <w:t>10546</w:t>
      </w:r>
      <w:r>
        <w:rPr>
          <w:rtl w:val="true"/>
        </w:rPr>
        <w:t>:</w:t>
      </w:r>
      <w:bookmarkEnd w:id="4171"/>
    </w:p>
    <w:p>
      <w:pPr>
        <w:pStyle w:val="BookText"/>
        <w:rPr/>
      </w:pPr>
      <w:r>
        <w:rPr>
          <w:rFonts w:ascii="IRNazanin" w:hAnsi="IRNazanin" w:eastAsia="IRNazanin"/>
          <w:color w:val="111111"/>
          <w:sz w:val="28"/>
          <w:sz w:val="28"/>
          <w:szCs w:val="28"/>
          <w:rtl w:val="true"/>
          <w:lang w:bidi="fa-IR"/>
        </w:rPr>
        <w:t>أبو الحصین ابن الحصین؛ الحضینی‌</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أصحاب الجواد علیه السلام، ثقة، و هو من أصحاب أبی الحسن الثالث علیه السلام أیضا قاله العلامة، و الشیخ</w:t>
      </w:r>
      <w:r>
        <w:rPr>
          <w:rFonts w:eastAsia="IRNazanin" w:cs="IRNazanin"/>
          <w:color w:val="111111"/>
          <w:sz w:val="28"/>
          <w:szCs w:val="28"/>
          <w:rtl w:val="true"/>
          <w:lang w:bidi="fa-IR"/>
        </w:rPr>
        <w:t>.</w:t>
      </w:r>
    </w:p>
    <w:p>
      <w:pPr>
        <w:pStyle w:val="Heading6"/>
        <w:numPr>
          <w:ilvl w:val="5"/>
          <w:numId w:val="1"/>
        </w:numPr>
        <w:rPr/>
      </w:pPr>
      <w:bookmarkStart w:id="4172" w:name="__RefHeading___Toc6345507_417432637"/>
      <w:bookmarkStart w:id="4173" w:name="_Toc1884"/>
      <w:bookmarkEnd w:id="4172"/>
      <w:r>
        <w:rPr>
          <w:rtl w:val="true"/>
        </w:rPr>
        <w:t>أبو حفص، الرمانی</w:t>
      </w:r>
      <w:r>
        <w:rPr>
          <w:rtl w:val="true"/>
        </w:rPr>
        <w:t>:</w:t>
      </w:r>
      <w:bookmarkEnd w:id="4173"/>
    </w:p>
    <w:p>
      <w:pPr>
        <w:pStyle w:val="BookText"/>
        <w:rPr/>
      </w:pPr>
      <w:r>
        <w:rPr>
          <w:rFonts w:ascii="Amiri" w:hAnsi="Amiri" w:eastAsia="Amiri" w:cs="Amiri"/>
          <w:color w:val="111111"/>
          <w:sz w:val="28"/>
          <w:sz w:val="28"/>
          <w:szCs w:val="28"/>
          <w:rtl w:val="true"/>
          <w:lang w:bidi="ar-SA"/>
        </w:rPr>
        <w:t>ثقة،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4174" w:name="__RefHeading___Toc6345509_417432637"/>
      <w:bookmarkStart w:id="4175" w:name="_Toc1885"/>
      <w:bookmarkEnd w:id="4174"/>
      <w:r>
        <w:rPr>
          <w:rtl w:val="true"/>
        </w:rPr>
        <w:t>أبو حمزة؛ الثمالی</w:t>
      </w:r>
      <w:r>
        <w:rPr>
          <w:rtl w:val="true"/>
        </w:rPr>
        <w:t>:</w:t>
      </w:r>
      <w:bookmarkEnd w:id="4175"/>
    </w:p>
    <w:p>
      <w:pPr>
        <w:pStyle w:val="BookText"/>
        <w:rPr/>
      </w:pPr>
      <w:r>
        <w:rPr>
          <w:rFonts w:ascii="IRNazanin" w:hAnsi="IRNazanin" w:eastAsia="IRNazanin"/>
          <w:color w:val="111111"/>
          <w:sz w:val="28"/>
          <w:sz w:val="28"/>
          <w:szCs w:val="28"/>
          <w:rtl w:val="true"/>
          <w:lang w:bidi="fa-IR"/>
        </w:rPr>
        <w:t>ثابت بن دینار، ثقة</w:t>
      </w:r>
      <w:r>
        <w:rPr>
          <w:rFonts w:eastAsia="IRNazanin" w:cs="IRNazanin"/>
          <w:color w:val="111111"/>
          <w:sz w:val="28"/>
          <w:szCs w:val="28"/>
          <w:rtl w:val="true"/>
          <w:lang w:bidi="fa-IR"/>
        </w:rPr>
        <w:t>.</w:t>
      </w:r>
    </w:p>
    <w:p>
      <w:pPr>
        <w:pStyle w:val="Heading6"/>
        <w:numPr>
          <w:ilvl w:val="5"/>
          <w:numId w:val="1"/>
        </w:numPr>
        <w:rPr/>
      </w:pPr>
      <w:bookmarkStart w:id="4176" w:name="__RefHeading___Toc6345511_417432637"/>
      <w:bookmarkStart w:id="4177" w:name="_Toc1886"/>
      <w:bookmarkEnd w:id="4176"/>
      <w:r>
        <w:rPr>
          <w:rtl w:val="true"/>
        </w:rPr>
        <w:t>أبو حنیفة؛ سابق الحاج</w:t>
      </w:r>
      <w:r>
        <w:rPr>
          <w:rtl w:val="true"/>
        </w:rPr>
        <w:t>:</w:t>
      </w:r>
      <w:bookmarkEnd w:id="4177"/>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بنان، ثقة</w:t>
      </w:r>
      <w:r>
        <w:rPr>
          <w:rFonts w:eastAsia="IRNazanin" w:cs="IRNazanin"/>
          <w:color w:val="111111"/>
          <w:sz w:val="28"/>
          <w:szCs w:val="28"/>
          <w:rtl w:val="true"/>
          <w:lang w:bidi="fa-IR"/>
        </w:rPr>
        <w:t>.</w:t>
      </w:r>
    </w:p>
    <w:p>
      <w:pPr>
        <w:pStyle w:val="Heading6"/>
        <w:numPr>
          <w:ilvl w:val="5"/>
          <w:numId w:val="1"/>
        </w:numPr>
        <w:rPr/>
      </w:pPr>
      <w:bookmarkStart w:id="4178" w:name="__RefHeading___Toc6345513_417432637"/>
      <w:bookmarkStart w:id="4179" w:name="_Toc1887"/>
      <w:bookmarkEnd w:id="4178"/>
      <w:r>
        <w:rPr>
          <w:rtl w:val="true"/>
        </w:rPr>
        <w:t>أبو حیان</w:t>
      </w:r>
      <w:r>
        <w:rPr>
          <w:rtl w:val="true"/>
        </w:rPr>
        <w:t>:</w:t>
      </w:r>
      <w:bookmarkEnd w:id="4179"/>
    </w:p>
    <w:p>
      <w:pPr>
        <w:pStyle w:val="BookText"/>
        <w:rPr/>
      </w:pPr>
      <w:r>
        <w:rPr>
          <w:rFonts w:ascii="Amiri" w:hAnsi="Amiri" w:eastAsia="Amiri" w:cs="Amiri"/>
          <w:color w:val="111111"/>
          <w:sz w:val="28"/>
          <w:sz w:val="28"/>
          <w:szCs w:val="28"/>
          <w:rtl w:val="true"/>
          <w:lang w:bidi="ar-SA"/>
        </w:rPr>
        <w:t>ثقة؛ قاله العلامة، و ابن داود، عن ابن عقدة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بن حیان</w:t>
      </w:r>
      <w:r>
        <w:rPr>
          <w:rFonts w:eastAsia="IRNazanin" w:cs="IRNazanin"/>
          <w:color w:val="111111"/>
          <w:sz w:val="28"/>
          <w:szCs w:val="28"/>
          <w:rtl w:val="true"/>
          <w:lang w:bidi="fa-IR"/>
        </w:rPr>
        <w:t xml:space="preserve">. </w:t>
      </w:r>
      <w:bookmarkStart w:id="4180" w:name="pg12224_127401"/>
    </w:p>
    <w:p>
      <w:pPr>
        <w:pStyle w:val="Heading6"/>
        <w:numPr>
          <w:ilvl w:val="5"/>
          <w:numId w:val="1"/>
        </w:numPr>
        <w:rPr/>
      </w:pPr>
      <w:bookmarkStart w:id="4181" w:name="__RefHeading___Toc6345515_417432637"/>
      <w:bookmarkStart w:id="4182" w:name="_Toc1888"/>
      <w:bookmarkEnd w:id="4180"/>
      <w:bookmarkEnd w:id="4181"/>
      <w:r>
        <w:rPr>
          <w:rtl w:val="true"/>
        </w:rPr>
        <w:t>أبو خالد؛ القماط</w:t>
      </w:r>
      <w:r>
        <w:rPr>
          <w:rtl w:val="true"/>
        </w:rPr>
        <w:t>:</w:t>
      </w:r>
      <w:bookmarkEnd w:id="4182"/>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الشیخ، عن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کنکر</w:t>
      </w:r>
      <w:r>
        <w:rPr>
          <w:rFonts w:eastAsia="IRNazanin" w:cs="IRNazanin"/>
          <w:color w:val="111111"/>
          <w:sz w:val="28"/>
          <w:szCs w:val="28"/>
          <w:rtl w:val="true"/>
          <w:lang w:bidi="fa-IR"/>
        </w:rPr>
        <w:t>.</w:t>
      </w:r>
    </w:p>
    <w:p>
      <w:pPr>
        <w:pStyle w:val="Heading6"/>
        <w:numPr>
          <w:ilvl w:val="5"/>
          <w:numId w:val="1"/>
        </w:numPr>
        <w:rPr/>
      </w:pPr>
      <w:bookmarkStart w:id="4183" w:name="__RefHeading___Toc6345517_417432637"/>
      <w:bookmarkStart w:id="4184" w:name="_Toc1889"/>
      <w:bookmarkEnd w:id="4183"/>
      <w:r>
        <w:rPr>
          <w:rtl w:val="true"/>
        </w:rPr>
        <w:t>أبو خالد؛ الکابلی</w:t>
      </w:r>
      <w:r>
        <w:rPr>
          <w:rtl w:val="true"/>
        </w:rPr>
        <w:t>:</w:t>
      </w:r>
      <w:bookmarkEnd w:id="4184"/>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وردان، و 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کنکر</w:t>
      </w:r>
      <w:r>
        <w:rPr>
          <w:rFonts w:eastAsia="IRNazanin" w:cs="IRNazanin"/>
          <w:color w:val="111111"/>
          <w:sz w:val="28"/>
          <w:szCs w:val="28"/>
          <w:rtl w:val="true"/>
          <w:lang w:bidi="fa-IR"/>
        </w:rPr>
        <w:t>.</w:t>
      </w:r>
    </w:p>
    <w:p>
      <w:pPr>
        <w:pStyle w:val="Heading6"/>
        <w:numPr>
          <w:ilvl w:val="5"/>
          <w:numId w:val="1"/>
        </w:numPr>
        <w:rPr/>
      </w:pPr>
      <w:bookmarkStart w:id="4185" w:name="__RefHeading___Toc6345519_417432637"/>
      <w:bookmarkStart w:id="4186" w:name="_Toc1890"/>
      <w:bookmarkEnd w:id="4185"/>
      <w:r>
        <w:rPr>
          <w:rtl w:val="true"/>
        </w:rPr>
        <w:t>أبو خدیجة</w:t>
      </w:r>
      <w:r>
        <w:rPr>
          <w:rtl w:val="true"/>
        </w:rPr>
        <w:t>:</w:t>
      </w:r>
      <w:bookmarkEnd w:id="4186"/>
    </w:p>
    <w:p>
      <w:pPr>
        <w:pStyle w:val="BookText"/>
        <w:rPr/>
      </w:pPr>
      <w:r>
        <w:rPr>
          <w:rFonts w:ascii="IRNazanin" w:hAnsi="IRNazanin" w:eastAsia="IRNazanin"/>
          <w:color w:val="111111"/>
          <w:sz w:val="28"/>
          <w:sz w:val="28"/>
          <w:szCs w:val="28"/>
          <w:rtl w:val="true"/>
          <w:lang w:bidi="fa-IR"/>
        </w:rPr>
        <w:t>سالم بن مکرم؛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سلمة</w:t>
      </w:r>
      <w:r>
        <w:rPr>
          <w:rFonts w:eastAsia="IRNazanin" w:cs="IRNazanin"/>
          <w:color w:val="111111"/>
          <w:sz w:val="28"/>
          <w:szCs w:val="28"/>
          <w:rtl w:val="true"/>
          <w:lang w:bidi="fa-IR"/>
        </w:rPr>
        <w:t>.</w:t>
      </w:r>
    </w:p>
    <w:p>
      <w:pPr>
        <w:pStyle w:val="Heading6"/>
        <w:numPr>
          <w:ilvl w:val="5"/>
          <w:numId w:val="1"/>
        </w:numPr>
        <w:rPr/>
      </w:pPr>
      <w:bookmarkStart w:id="4187" w:name="__RefHeading___Toc6345521_417432637"/>
      <w:bookmarkStart w:id="4188" w:name="_Toc1891"/>
      <w:bookmarkEnd w:id="4187"/>
      <w:r>
        <w:rPr>
          <w:rtl w:val="true"/>
        </w:rPr>
        <w:t>أبو الخزرج</w:t>
      </w:r>
      <w:r>
        <w:rPr>
          <w:rtl w:val="true"/>
        </w:rPr>
        <w:t>:</w:t>
      </w:r>
      <w:bookmarkEnd w:id="4188"/>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الزبرقان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لطلحة بن زید</w:t>
      </w:r>
      <w:r>
        <w:rPr>
          <w:rFonts w:eastAsia="IRNazanin" w:cs="IRNazanin"/>
          <w:color w:val="111111"/>
          <w:sz w:val="28"/>
          <w:szCs w:val="28"/>
          <w:rtl w:val="true"/>
          <w:lang w:bidi="fa-IR"/>
        </w:rPr>
        <w:t>.</w:t>
      </w:r>
    </w:p>
    <w:p>
      <w:pPr>
        <w:pStyle w:val="Heading6"/>
        <w:numPr>
          <w:ilvl w:val="5"/>
          <w:numId w:val="1"/>
        </w:numPr>
        <w:rPr/>
      </w:pPr>
      <w:bookmarkStart w:id="4189" w:name="__RefHeading___Toc6345523_417432637"/>
      <w:bookmarkStart w:id="4190" w:name="_Toc1892"/>
      <w:bookmarkEnd w:id="4189"/>
      <w:r>
        <w:rPr>
          <w:rtl w:val="true"/>
        </w:rPr>
        <w:t>أبو داود؛ المسترق و یقال</w:t>
      </w:r>
      <w:r>
        <w:rPr>
          <w:rtl w:val="true"/>
        </w:rPr>
        <w:t xml:space="preserve">: </w:t>
      </w:r>
      <w:r>
        <w:rPr>
          <w:rtl w:val="true"/>
        </w:rPr>
        <w:t>المنشد</w:t>
      </w:r>
      <w:r>
        <w:rPr>
          <w:rtl w:val="true"/>
        </w:rPr>
        <w:t>-:</w:t>
      </w:r>
      <w:bookmarkEnd w:id="4190"/>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w:t>
      </w:r>
      <w:r>
        <w:rPr>
          <w:rFonts w:eastAsia="IRNazanin" w:cs="IRNazanin"/>
          <w:color w:val="111111"/>
          <w:sz w:val="28"/>
          <w:szCs w:val="28"/>
          <w:rtl w:val="true"/>
          <w:lang w:bidi="fa-IR"/>
        </w:rPr>
        <w:t>.</w:t>
      </w:r>
    </w:p>
    <w:p>
      <w:pPr>
        <w:pStyle w:val="Heading6"/>
        <w:numPr>
          <w:ilvl w:val="5"/>
          <w:numId w:val="1"/>
        </w:numPr>
        <w:rPr/>
      </w:pPr>
      <w:bookmarkStart w:id="4191" w:name="__RefHeading___Toc6345525_417432637"/>
      <w:bookmarkStart w:id="4192" w:name="_Toc1893"/>
      <w:bookmarkEnd w:id="4191"/>
      <w:r>
        <w:rPr>
          <w:rtl w:val="true"/>
        </w:rPr>
        <w:t>أبو ذرّ</w:t>
      </w:r>
      <w:r>
        <w:rPr>
          <w:rtl w:val="true"/>
        </w:rPr>
        <w:t>:</w:t>
      </w:r>
      <w:bookmarkEnd w:id="4192"/>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93" w:name="__RefHeading___Toc6345527_417432637"/>
      <w:bookmarkStart w:id="4194" w:name="_Toc1894"/>
      <w:bookmarkEnd w:id="4193"/>
      <w:r>
        <w:rPr>
          <w:rtl w:val="true"/>
        </w:rPr>
        <w:t>أبو الربیع؛ الشامی</w:t>
      </w:r>
      <w:r>
        <w:rPr>
          <w:rtl w:val="true"/>
        </w:rPr>
        <w:t>:</w:t>
      </w:r>
      <w:bookmarkEnd w:id="4194"/>
    </w:p>
    <w:p>
      <w:pPr>
        <w:pStyle w:val="BookText"/>
        <w:rPr/>
      </w:pPr>
      <w:r>
        <w:rPr>
          <w:rFonts w:ascii="IRNazanin" w:hAnsi="IRNazanin" w:eastAsia="IRNazanin"/>
          <w:color w:val="111111"/>
          <w:sz w:val="28"/>
          <w:sz w:val="28"/>
          <w:szCs w:val="28"/>
          <w:rtl w:val="true"/>
          <w:lang w:bidi="fa-IR"/>
        </w:rPr>
        <w:t>خلیل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خلید بن أوفی</w:t>
      </w:r>
      <w:r>
        <w:rPr>
          <w:rFonts w:eastAsia="IRNazanin" w:cs="IRNazanin"/>
          <w:color w:val="111111"/>
          <w:sz w:val="28"/>
          <w:szCs w:val="28"/>
          <w:rtl w:val="true"/>
          <w:lang w:bidi="fa-IR"/>
        </w:rPr>
        <w:t>.</w:t>
      </w:r>
    </w:p>
    <w:p>
      <w:pPr>
        <w:pStyle w:val="Heading6"/>
        <w:numPr>
          <w:ilvl w:val="5"/>
          <w:numId w:val="1"/>
        </w:numPr>
        <w:rPr/>
      </w:pPr>
      <w:bookmarkStart w:id="4195" w:name="__RefHeading___Toc6345529_417432637"/>
      <w:bookmarkStart w:id="4196" w:name="_Toc1895"/>
      <w:bookmarkEnd w:id="4195"/>
      <w:r>
        <w:rPr>
          <w:rtl w:val="true"/>
        </w:rPr>
        <w:t>أبو زکریا؛ الأعور</w:t>
      </w:r>
      <w:r>
        <w:rPr>
          <w:rtl w:val="true"/>
        </w:rPr>
        <w:t>:</w:t>
      </w:r>
      <w:bookmarkEnd w:id="4196"/>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من أصحاب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الشیخ، و العلّامة</w:t>
      </w:r>
      <w:r>
        <w:rPr>
          <w:rFonts w:eastAsia="IRNazanin" w:cs="IRNazanin"/>
          <w:color w:val="111111"/>
          <w:sz w:val="28"/>
          <w:szCs w:val="28"/>
          <w:rtl w:val="true"/>
          <w:lang w:bidi="fa-IR"/>
        </w:rPr>
        <w:t xml:space="preserve">. </w:t>
      </w:r>
      <w:bookmarkStart w:id="4197" w:name="pg12224_127402"/>
    </w:p>
    <w:p>
      <w:pPr>
        <w:pStyle w:val="Heading6"/>
        <w:numPr>
          <w:ilvl w:val="5"/>
          <w:numId w:val="1"/>
        </w:numPr>
        <w:rPr/>
      </w:pPr>
      <w:bookmarkStart w:id="4198" w:name="__RefHeading___Toc6345531_417432637"/>
      <w:bookmarkStart w:id="4199" w:name="_Toc1896"/>
      <w:bookmarkEnd w:id="4197"/>
      <w:bookmarkEnd w:id="4198"/>
      <w:r>
        <w:rPr>
          <w:rtl w:val="true"/>
        </w:rPr>
        <w:t>أبو ساسان</w:t>
      </w:r>
      <w:r>
        <w:rPr>
          <w:rtl w:val="true"/>
        </w:rPr>
        <w:t>:</w:t>
      </w:r>
      <w:bookmarkEnd w:id="4199"/>
    </w:p>
    <w:p>
      <w:pPr>
        <w:pStyle w:val="BookText"/>
        <w:rPr/>
      </w:pPr>
      <w:r>
        <w:rPr>
          <w:rFonts w:ascii="IRNazanin" w:hAnsi="IRNazanin" w:eastAsia="IRNazanin"/>
          <w:color w:val="111111"/>
          <w:sz w:val="28"/>
          <w:sz w:val="28"/>
          <w:szCs w:val="28"/>
          <w:rtl w:val="true"/>
          <w:lang w:bidi="fa-IR"/>
        </w:rPr>
        <w:t>الحصین بن المنذر، ممدوح</w:t>
      </w:r>
      <w:r>
        <w:rPr>
          <w:rFonts w:eastAsia="IRNazanin" w:cs="IRNazanin"/>
          <w:color w:val="111111"/>
          <w:sz w:val="28"/>
          <w:szCs w:val="28"/>
          <w:rtl w:val="true"/>
          <w:lang w:bidi="fa-IR"/>
        </w:rPr>
        <w:t>.</w:t>
      </w:r>
    </w:p>
    <w:p>
      <w:pPr>
        <w:pStyle w:val="Heading6"/>
        <w:numPr>
          <w:ilvl w:val="5"/>
          <w:numId w:val="1"/>
        </w:numPr>
        <w:rPr/>
      </w:pPr>
      <w:bookmarkStart w:id="4200" w:name="__RefHeading___Toc6345533_417432637"/>
      <w:bookmarkStart w:id="4201" w:name="_Toc1897"/>
      <w:bookmarkEnd w:id="4200"/>
      <w:r>
        <w:rPr>
          <w:rtl w:val="true"/>
        </w:rPr>
        <w:t>أبو سعید؛ الخدری</w:t>
      </w:r>
      <w:r>
        <w:rPr>
          <w:rtl w:val="true"/>
        </w:rPr>
        <w:t>:</w:t>
      </w:r>
      <w:bookmarkEnd w:id="4201"/>
    </w:p>
    <w:p>
      <w:pPr>
        <w:pStyle w:val="BookText"/>
        <w:rPr/>
      </w:pPr>
      <w:r>
        <w:rPr>
          <w:rFonts w:ascii="IRNazanin" w:hAnsi="IRNazanin" w:eastAsia="IRNazanin"/>
          <w:color w:val="111111"/>
          <w:sz w:val="28"/>
          <w:sz w:val="28"/>
          <w:szCs w:val="28"/>
          <w:rtl w:val="true"/>
          <w:lang w:bidi="fa-IR"/>
        </w:rPr>
        <w:t>من السابقین، الذین رجعوا إلی أمیر المؤمنین علیه السلام؛ قاله الکشی، عن الفضل بن شاذان، و روی له مدائح آخر</w:t>
      </w:r>
      <w:r>
        <w:rPr>
          <w:rFonts w:eastAsia="IRNazanin" w:cs="IRNazanin"/>
          <w:color w:val="111111"/>
          <w:sz w:val="28"/>
          <w:szCs w:val="28"/>
          <w:rtl w:val="true"/>
          <w:lang w:bidi="fa-IR"/>
        </w:rPr>
        <w:t>.</w:t>
      </w:r>
    </w:p>
    <w:p>
      <w:pPr>
        <w:pStyle w:val="Heading6"/>
        <w:numPr>
          <w:ilvl w:val="5"/>
          <w:numId w:val="1"/>
        </w:numPr>
        <w:rPr/>
      </w:pPr>
      <w:bookmarkStart w:id="4202" w:name="__RefHeading___Toc6345535_417432637"/>
      <w:bookmarkStart w:id="4203" w:name="_Toc1898"/>
      <w:bookmarkEnd w:id="4202"/>
      <w:r>
        <w:rPr>
          <w:rtl w:val="true"/>
        </w:rPr>
        <w:t>أبو سعید؛ القماط</w:t>
      </w:r>
      <w:r>
        <w:rPr>
          <w:rtl w:val="true"/>
        </w:rPr>
        <w:t>:</w:t>
      </w:r>
      <w:bookmarkEnd w:id="4203"/>
    </w:p>
    <w:p>
      <w:pPr>
        <w:pStyle w:val="BookText"/>
        <w:rPr/>
      </w:pPr>
      <w:r>
        <w:rPr>
          <w:rFonts w:ascii="IRNazanin" w:hAnsi="IRNazanin" w:eastAsia="IRNazanin"/>
          <w:color w:val="111111"/>
          <w:sz w:val="28"/>
          <w:sz w:val="28"/>
          <w:szCs w:val="28"/>
          <w:rtl w:val="true"/>
          <w:lang w:bidi="fa-IR"/>
        </w:rPr>
        <w:t>خالد بن سعید؛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یجی‌ءُ لصالح بن سعید</w:t>
      </w:r>
      <w:r>
        <w:rPr>
          <w:rFonts w:eastAsia="IRNazanin" w:cs="IRNazanin"/>
          <w:color w:val="111111"/>
          <w:sz w:val="28"/>
          <w:szCs w:val="28"/>
          <w:rtl w:val="true"/>
          <w:lang w:bidi="fa-IR"/>
        </w:rPr>
        <w:t>.</w:t>
      </w:r>
    </w:p>
    <w:p>
      <w:pPr>
        <w:pStyle w:val="Heading6"/>
        <w:numPr>
          <w:ilvl w:val="5"/>
          <w:numId w:val="1"/>
        </w:numPr>
        <w:rPr/>
      </w:pPr>
      <w:bookmarkStart w:id="4204" w:name="__RefHeading___Toc6345537_417432637"/>
      <w:bookmarkStart w:id="4205" w:name="_Toc1899"/>
      <w:bookmarkEnd w:id="4204"/>
      <w:r>
        <w:rPr>
          <w:rtl w:val="true"/>
        </w:rPr>
        <w:t>أبو سلیمان؛ الحمار</w:t>
      </w:r>
      <w:r>
        <w:rPr>
          <w:rtl w:val="true"/>
        </w:rPr>
        <w:t>:</w:t>
      </w:r>
      <w:bookmarkEnd w:id="4205"/>
    </w:p>
    <w:p>
      <w:pPr>
        <w:pStyle w:val="BookText"/>
        <w:rPr/>
      </w:pPr>
      <w:r>
        <w:rPr>
          <w:rFonts w:ascii="IRNazanin" w:hAnsi="IRNazanin" w:eastAsia="IRNazanin"/>
          <w:color w:val="111111"/>
          <w:sz w:val="28"/>
          <w:sz w:val="28"/>
          <w:szCs w:val="28"/>
          <w:rtl w:val="true"/>
          <w:lang w:bidi="fa-IR"/>
        </w:rPr>
        <w:t>داود بن سلیمان</w:t>
      </w:r>
      <w:r>
        <w:rPr>
          <w:rFonts w:eastAsia="IRNazanin" w:cs="IRNazanin"/>
          <w:color w:val="111111"/>
          <w:sz w:val="28"/>
          <w:szCs w:val="28"/>
          <w:rtl w:val="true"/>
          <w:lang w:bidi="fa-IR"/>
        </w:rPr>
        <w:t>.</w:t>
      </w:r>
    </w:p>
    <w:p>
      <w:pPr>
        <w:pStyle w:val="Heading6"/>
        <w:numPr>
          <w:ilvl w:val="5"/>
          <w:numId w:val="1"/>
        </w:numPr>
        <w:rPr/>
      </w:pPr>
      <w:bookmarkStart w:id="4206" w:name="__RefHeading___Toc6345539_417432637"/>
      <w:bookmarkStart w:id="4207" w:name="_Toc1900"/>
      <w:bookmarkEnd w:id="4206"/>
      <w:r>
        <w:rPr>
          <w:rtl w:val="true"/>
        </w:rPr>
        <w:t>أبو سنان؛ الأنصاری</w:t>
      </w:r>
      <w:r>
        <w:rPr>
          <w:rtl w:val="true"/>
        </w:rPr>
        <w:t>:</w:t>
      </w:r>
      <w:bookmarkEnd w:id="4207"/>
    </w:p>
    <w:p>
      <w:pPr>
        <w:pStyle w:val="BookText"/>
        <w:rPr/>
      </w:pPr>
      <w:r>
        <w:rPr>
          <w:rFonts w:ascii="IRNazanin" w:hAnsi="IRNazanin" w:eastAsia="IRNazanin"/>
          <w:color w:val="111111"/>
          <w:sz w:val="28"/>
          <w:sz w:val="28"/>
          <w:szCs w:val="28"/>
          <w:rtl w:val="true"/>
          <w:lang w:bidi="fa-IR"/>
        </w:rPr>
        <w:t>روی له الکشی مدائح</w:t>
      </w:r>
      <w:r>
        <w:rPr>
          <w:rFonts w:eastAsia="IRNazanin" w:cs="IRNazanin"/>
          <w:color w:val="111111"/>
          <w:sz w:val="28"/>
          <w:szCs w:val="28"/>
          <w:rtl w:val="true"/>
          <w:lang w:bidi="fa-IR"/>
        </w:rPr>
        <w:t>.</w:t>
      </w:r>
    </w:p>
    <w:p>
      <w:pPr>
        <w:pStyle w:val="Heading6"/>
        <w:numPr>
          <w:ilvl w:val="5"/>
          <w:numId w:val="1"/>
        </w:numPr>
        <w:rPr/>
      </w:pPr>
      <w:bookmarkStart w:id="4208" w:name="__RefHeading___Toc6345541_417432637"/>
      <w:bookmarkStart w:id="4209" w:name="_Toc1901"/>
      <w:bookmarkEnd w:id="4208"/>
      <w:r>
        <w:rPr>
          <w:rtl w:val="true"/>
        </w:rPr>
        <w:t>أبو سیار</w:t>
      </w:r>
      <w:r>
        <w:rPr>
          <w:rtl w:val="true"/>
        </w:rPr>
        <w:t>:</w:t>
      </w:r>
      <w:bookmarkEnd w:id="4209"/>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عبد الملک</w:t>
      </w:r>
      <w:r>
        <w:rPr>
          <w:rFonts w:eastAsia="IRNazanin" w:cs="IRNazanin"/>
          <w:color w:val="111111"/>
          <w:sz w:val="28"/>
          <w:szCs w:val="28"/>
          <w:rtl w:val="true"/>
          <w:lang w:bidi="fa-IR"/>
        </w:rPr>
        <w:t>.</w:t>
      </w:r>
    </w:p>
    <w:p>
      <w:pPr>
        <w:pStyle w:val="Heading6"/>
        <w:numPr>
          <w:ilvl w:val="5"/>
          <w:numId w:val="1"/>
        </w:numPr>
        <w:rPr/>
      </w:pPr>
      <w:bookmarkStart w:id="4210" w:name="__RefHeading___Toc6345543_417432637"/>
      <w:bookmarkStart w:id="4211" w:name="_Toc1902"/>
      <w:bookmarkEnd w:id="4210"/>
      <w:r>
        <w:rPr>
          <w:rtl w:val="true"/>
        </w:rPr>
        <w:t>أبو شبل</w:t>
      </w:r>
      <w:r>
        <w:rPr>
          <w:rtl w:val="true"/>
        </w:rPr>
        <w:t>:</w:t>
      </w:r>
      <w:bookmarkEnd w:id="4211"/>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سعید</w:t>
      </w:r>
      <w:r>
        <w:rPr>
          <w:rFonts w:eastAsia="IRNazanin" w:cs="IRNazanin"/>
          <w:color w:val="111111"/>
          <w:sz w:val="28"/>
          <w:szCs w:val="28"/>
          <w:rtl w:val="true"/>
          <w:lang w:bidi="fa-IR"/>
        </w:rPr>
        <w:t>.</w:t>
      </w:r>
    </w:p>
    <w:p>
      <w:pPr>
        <w:pStyle w:val="Heading6"/>
        <w:numPr>
          <w:ilvl w:val="5"/>
          <w:numId w:val="1"/>
        </w:numPr>
        <w:rPr/>
      </w:pPr>
      <w:bookmarkStart w:id="4212" w:name="__RefHeading___Toc6345545_417432637"/>
      <w:bookmarkStart w:id="4213" w:name="_Toc1903"/>
      <w:bookmarkEnd w:id="4212"/>
      <w:r>
        <w:rPr>
          <w:rtl w:val="true"/>
        </w:rPr>
        <w:t>أبو شعبة الحلبی</w:t>
      </w:r>
      <w:r>
        <w:rPr>
          <w:rtl w:val="true"/>
        </w:rPr>
        <w:t>:</w:t>
      </w:r>
      <w:bookmarkEnd w:id="4213"/>
    </w:p>
    <w:p>
      <w:pPr>
        <w:pStyle w:val="BookText"/>
        <w:rPr/>
      </w:pPr>
      <w:r>
        <w:rPr>
          <w:rFonts w:ascii="IRNazanin" w:hAnsi="IRNazanin" w:eastAsia="IRNazanin"/>
          <w:color w:val="111111"/>
          <w:sz w:val="28"/>
          <w:sz w:val="28"/>
          <w:szCs w:val="28"/>
          <w:rtl w:val="true"/>
          <w:lang w:bidi="fa-IR"/>
        </w:rPr>
        <w:t>ثقة، کما مر مع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علی</w:t>
      </w:r>
      <w:r>
        <w:rPr>
          <w:rFonts w:eastAsia="IRNazanin" w:cs="IRNazanin"/>
          <w:color w:val="111111"/>
          <w:sz w:val="28"/>
          <w:szCs w:val="28"/>
          <w:rtl w:val="true"/>
          <w:lang w:bidi="fa-IR"/>
        </w:rPr>
        <w:t>.</w:t>
      </w:r>
    </w:p>
    <w:p>
      <w:pPr>
        <w:pStyle w:val="Heading6"/>
        <w:numPr>
          <w:ilvl w:val="5"/>
          <w:numId w:val="1"/>
        </w:numPr>
        <w:rPr/>
      </w:pPr>
      <w:bookmarkStart w:id="4214" w:name="__RefHeading___Toc6345547_417432637"/>
      <w:bookmarkStart w:id="4215" w:name="_Toc1904"/>
      <w:bookmarkEnd w:id="4214"/>
      <w:r>
        <w:rPr>
          <w:rtl w:val="true"/>
        </w:rPr>
        <w:t>أبو شعیب؛ المحاملی</w:t>
      </w:r>
      <w:r>
        <w:rPr>
          <w:rtl w:val="true"/>
        </w:rPr>
        <w:t>:</w:t>
      </w:r>
      <w:bookmarkEnd w:id="4215"/>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من أصحاب الکاظم علیه السلام؛ قاله الشیخ و العلامة،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خالد</w:t>
      </w:r>
      <w:r>
        <w:rPr>
          <w:rFonts w:eastAsia="IRNazanin" w:cs="IRNazanin"/>
          <w:color w:val="111111"/>
          <w:sz w:val="28"/>
          <w:szCs w:val="28"/>
          <w:rtl w:val="true"/>
          <w:lang w:bidi="fa-IR"/>
        </w:rPr>
        <w:t xml:space="preserve">. </w:t>
      </w:r>
      <w:bookmarkStart w:id="4216" w:name="pg12224_127403"/>
    </w:p>
    <w:p>
      <w:pPr>
        <w:pStyle w:val="Heading6"/>
        <w:numPr>
          <w:ilvl w:val="5"/>
          <w:numId w:val="1"/>
        </w:numPr>
        <w:rPr/>
      </w:pPr>
      <w:bookmarkStart w:id="4217" w:name="__RefHeading___Toc6345549_417432637"/>
      <w:bookmarkStart w:id="4218" w:name="_Toc1905"/>
      <w:bookmarkEnd w:id="4216"/>
      <w:bookmarkEnd w:id="4217"/>
      <w:r>
        <w:rPr>
          <w:rtl w:val="true"/>
        </w:rPr>
        <w:t>أبو الصباح؛ الکنانی</w:t>
      </w:r>
      <w:r>
        <w:rPr>
          <w:rtl w:val="true"/>
        </w:rPr>
        <w:t>:</w:t>
      </w:r>
      <w:bookmarkEnd w:id="4218"/>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نعیم؛ قاله العلامة</w:t>
      </w:r>
      <w:r>
        <w:rPr>
          <w:rFonts w:eastAsia="IRNazanin" w:cs="IRNazanin"/>
          <w:color w:val="111111"/>
          <w:sz w:val="28"/>
          <w:szCs w:val="28"/>
          <w:rtl w:val="true"/>
          <w:lang w:bidi="fa-IR"/>
        </w:rPr>
        <w:t>.</w:t>
      </w:r>
    </w:p>
    <w:p>
      <w:pPr>
        <w:pStyle w:val="Heading6"/>
        <w:numPr>
          <w:ilvl w:val="5"/>
          <w:numId w:val="1"/>
        </w:numPr>
        <w:rPr/>
      </w:pPr>
      <w:bookmarkStart w:id="4219" w:name="__RefHeading___Toc6345551_417432637"/>
      <w:bookmarkStart w:id="4220" w:name="_Toc1906"/>
      <w:bookmarkEnd w:id="4219"/>
      <w:r>
        <w:rPr>
          <w:rtl w:val="true"/>
        </w:rPr>
        <w:t>أبو الصلت؛ الهروی</w:t>
      </w:r>
      <w:r>
        <w:rPr>
          <w:rtl w:val="true"/>
        </w:rPr>
        <w:t>:</w:t>
      </w:r>
      <w:bookmarkEnd w:id="4220"/>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w:t>
      </w:r>
      <w:r>
        <w:rPr>
          <w:rFonts w:eastAsia="IRNazanin" w:cs="IRNazanin"/>
          <w:color w:val="111111"/>
          <w:sz w:val="28"/>
          <w:szCs w:val="28"/>
          <w:rtl w:val="true"/>
          <w:lang w:bidi="fa-IR"/>
        </w:rPr>
        <w:t>.</w:t>
      </w:r>
    </w:p>
    <w:p>
      <w:pPr>
        <w:pStyle w:val="Heading6"/>
        <w:numPr>
          <w:ilvl w:val="5"/>
          <w:numId w:val="1"/>
        </w:numPr>
        <w:rPr/>
      </w:pPr>
      <w:bookmarkStart w:id="4221" w:name="__RefHeading___Toc6345553_417432637"/>
      <w:bookmarkStart w:id="4222" w:name="_Toc1907"/>
      <w:bookmarkEnd w:id="4221"/>
      <w:r>
        <w:rPr>
          <w:rtl w:val="true"/>
        </w:rPr>
        <w:t>أبو ضمرة؛ المدنی</w:t>
      </w:r>
      <w:r>
        <w:rPr>
          <w:rtl w:val="true"/>
        </w:rPr>
        <w:t>:</w:t>
      </w:r>
      <w:bookmarkEnd w:id="4222"/>
    </w:p>
    <w:p>
      <w:pPr>
        <w:pStyle w:val="BookText"/>
        <w:rPr/>
      </w:pPr>
      <w:r>
        <w:rPr>
          <w:rFonts w:ascii="IRNazanin" w:hAnsi="IRNazanin" w:eastAsia="IRNazanin"/>
          <w:color w:val="111111"/>
          <w:sz w:val="28"/>
          <w:sz w:val="28"/>
          <w:szCs w:val="28"/>
          <w:rtl w:val="true"/>
          <w:lang w:bidi="fa-IR"/>
        </w:rPr>
        <w:t>أنس بن عیاض</w:t>
      </w:r>
      <w:r>
        <w:rPr>
          <w:rFonts w:eastAsia="IRNazanin" w:cs="IRNazanin"/>
          <w:color w:val="111111"/>
          <w:sz w:val="28"/>
          <w:szCs w:val="28"/>
          <w:rtl w:val="true"/>
          <w:lang w:bidi="fa-IR"/>
        </w:rPr>
        <w:t>.</w:t>
      </w:r>
    </w:p>
    <w:p>
      <w:pPr>
        <w:pStyle w:val="Heading6"/>
        <w:numPr>
          <w:ilvl w:val="5"/>
          <w:numId w:val="1"/>
        </w:numPr>
        <w:rPr/>
      </w:pPr>
      <w:bookmarkStart w:id="4223" w:name="__RefHeading___Toc6345555_417432637"/>
      <w:bookmarkStart w:id="4224" w:name="_Toc1908"/>
      <w:bookmarkEnd w:id="4223"/>
      <w:r>
        <w:rPr>
          <w:rtl w:val="true"/>
        </w:rPr>
        <w:t>أبو طالب؛ القمّیّ</w:t>
      </w:r>
      <w:r>
        <w:rPr>
          <w:rtl w:val="true"/>
        </w:rPr>
        <w:t>:</w:t>
      </w:r>
      <w:bookmarkEnd w:id="4224"/>
    </w:p>
    <w:p>
      <w:pPr>
        <w:pStyle w:val="BookText"/>
        <w:rPr/>
      </w:pPr>
      <w:r>
        <w:rPr>
          <w:rFonts w:ascii="IRNazanin" w:hAnsi="IRNazanin" w:eastAsia="IRNazanin"/>
          <w:color w:val="111111"/>
          <w:sz w:val="28"/>
          <w:sz w:val="28"/>
          <w:szCs w:val="28"/>
          <w:rtl w:val="true"/>
          <w:lang w:bidi="fa-IR"/>
        </w:rPr>
        <w:t>عبد الله بن الصلت</w:t>
      </w:r>
      <w:r>
        <w:rPr>
          <w:rFonts w:eastAsia="IRNazanin" w:cs="IRNazanin"/>
          <w:color w:val="111111"/>
          <w:sz w:val="28"/>
          <w:szCs w:val="28"/>
          <w:rtl w:val="true"/>
          <w:lang w:bidi="fa-IR"/>
        </w:rPr>
        <w:t>.</w:t>
      </w:r>
    </w:p>
    <w:p>
      <w:pPr>
        <w:pStyle w:val="Heading6"/>
        <w:numPr>
          <w:ilvl w:val="5"/>
          <w:numId w:val="1"/>
        </w:numPr>
        <w:rPr/>
      </w:pPr>
      <w:bookmarkStart w:id="4225" w:name="__RefHeading___Toc6345557_417432637"/>
      <w:bookmarkStart w:id="4226" w:name="_Toc1909"/>
      <w:bookmarkEnd w:id="4225"/>
      <w:r>
        <w:rPr>
          <w:rtl w:val="true"/>
        </w:rPr>
        <w:t>أبو طاهر</w:t>
      </w:r>
      <w:r>
        <w:rPr>
          <w:rtl w:val="true"/>
        </w:rPr>
        <w:t>:</w:t>
      </w:r>
      <w:bookmarkEnd w:id="4226"/>
    </w:p>
    <w:p>
      <w:pPr>
        <w:pStyle w:val="BookText"/>
        <w:rPr/>
      </w:pPr>
      <w:r>
        <w:rPr>
          <w:rFonts w:ascii="IRNazanin" w:hAnsi="IRNazanin" w:eastAsia="IRNazanin"/>
          <w:color w:val="111111"/>
          <w:sz w:val="28"/>
          <w:sz w:val="28"/>
          <w:szCs w:val="28"/>
          <w:rtl w:val="true"/>
          <w:lang w:bidi="fa-IR"/>
        </w:rPr>
        <w:t>حمزة بن الیسع، ثقة، من أصحاب الهادی علیه السلام؛ قاله العلامة، و الشیخ</w:t>
      </w:r>
      <w:r>
        <w:rPr>
          <w:rFonts w:eastAsia="IRNazanin" w:cs="IRNazanin"/>
          <w:color w:val="111111"/>
          <w:sz w:val="28"/>
          <w:szCs w:val="28"/>
          <w:rtl w:val="true"/>
          <w:lang w:bidi="fa-IR"/>
        </w:rPr>
        <w:t>.</w:t>
      </w:r>
    </w:p>
    <w:p>
      <w:pPr>
        <w:pStyle w:val="Heading6"/>
        <w:numPr>
          <w:ilvl w:val="5"/>
          <w:numId w:val="1"/>
        </w:numPr>
        <w:rPr/>
      </w:pPr>
      <w:bookmarkStart w:id="4227" w:name="__RefHeading___Toc6345559_417432637"/>
      <w:bookmarkStart w:id="4228" w:name="_Toc1910"/>
      <w:bookmarkEnd w:id="4227"/>
      <w:r>
        <w:rPr>
          <w:rtl w:val="true"/>
        </w:rPr>
        <w:t>أبو طاهر؛ الزراری</w:t>
      </w:r>
      <w:r>
        <w:rPr>
          <w:rtl w:val="true"/>
        </w:rPr>
        <w:t>:</w:t>
      </w:r>
      <w:bookmarkEnd w:id="4228"/>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عبید الله بن أحمد؛ ثقة</w:t>
      </w:r>
      <w:r>
        <w:rPr>
          <w:rFonts w:eastAsia="IRNazanin" w:cs="IRNazanin"/>
          <w:color w:val="111111"/>
          <w:sz w:val="28"/>
          <w:szCs w:val="28"/>
          <w:rtl w:val="true"/>
          <w:lang w:bidi="fa-IR"/>
        </w:rPr>
        <w:t>.</w:t>
      </w:r>
    </w:p>
    <w:p>
      <w:pPr>
        <w:pStyle w:val="Heading6"/>
        <w:numPr>
          <w:ilvl w:val="5"/>
          <w:numId w:val="1"/>
        </w:numPr>
        <w:rPr/>
      </w:pPr>
      <w:bookmarkStart w:id="4229" w:name="__RefHeading___Toc6345561_417432637"/>
      <w:bookmarkStart w:id="4230" w:name="_Toc1911"/>
      <w:bookmarkEnd w:id="4229"/>
      <w:r>
        <w:rPr>
          <w:rtl w:val="true"/>
        </w:rPr>
        <w:t>أبو الطفیل</w:t>
      </w:r>
      <w:r>
        <w:rPr>
          <w:rtl w:val="true"/>
        </w:rPr>
        <w:t>:</w:t>
      </w:r>
      <w:bookmarkEnd w:id="4230"/>
    </w:p>
    <w:p>
      <w:pPr>
        <w:pStyle w:val="BookText"/>
        <w:rPr/>
      </w:pPr>
      <w:r>
        <w:rPr>
          <w:rFonts w:ascii="IRNazanin" w:hAnsi="IRNazanin" w:eastAsia="IRNazanin"/>
          <w:color w:val="111111"/>
          <w:sz w:val="28"/>
          <w:sz w:val="28"/>
          <w:szCs w:val="28"/>
          <w:rtl w:val="true"/>
          <w:lang w:bidi="fa-IR"/>
        </w:rPr>
        <w:t>عامر بن واثلة، تقدم عده فی الذین وثقهم أمیر المؤمنین علیه السلام</w:t>
      </w:r>
      <w:r>
        <w:rPr>
          <w:rFonts w:eastAsia="IRNazanin" w:cs="IRNazanin"/>
          <w:color w:val="111111"/>
          <w:sz w:val="28"/>
          <w:szCs w:val="28"/>
          <w:rtl w:val="true"/>
          <w:lang w:bidi="fa-IR"/>
        </w:rPr>
        <w:t>.</w:t>
      </w:r>
    </w:p>
    <w:p>
      <w:pPr>
        <w:pStyle w:val="Heading6"/>
        <w:numPr>
          <w:ilvl w:val="5"/>
          <w:numId w:val="1"/>
        </w:numPr>
        <w:rPr/>
      </w:pPr>
      <w:bookmarkStart w:id="4231" w:name="__RefHeading___Toc6345563_417432637"/>
      <w:bookmarkStart w:id="4232" w:name="_Toc1912"/>
      <w:bookmarkEnd w:id="4231"/>
      <w:r>
        <w:rPr>
          <w:rtl w:val="true"/>
        </w:rPr>
        <w:t>أبو الطیب؛ الرازی</w:t>
      </w:r>
      <w:r>
        <w:rPr>
          <w:rtl w:val="true"/>
        </w:rPr>
        <w:t>:</w:t>
      </w:r>
      <w:bookmarkEnd w:id="4232"/>
    </w:p>
    <w:p>
      <w:pPr>
        <w:pStyle w:val="BookText"/>
        <w:rPr/>
      </w:pPr>
      <w:r>
        <w:rPr>
          <w:rFonts w:ascii="IRNazanin" w:hAnsi="IRNazanin" w:eastAsia="IRNazanin"/>
          <w:color w:val="111111"/>
          <w:sz w:val="28"/>
          <w:sz w:val="28"/>
          <w:szCs w:val="28"/>
          <w:rtl w:val="true"/>
          <w:lang w:bidi="fa-IR"/>
        </w:rPr>
        <w:t xml:space="preserve">کان من جلة المتکلمین،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فی الإمامة و الفقه، و غیرهما؛ قاله النجاشی، و العلّامة</w:t>
      </w:r>
      <w:r>
        <w:rPr>
          <w:rFonts w:eastAsia="IRNazanin" w:cs="IRNazanin"/>
          <w:color w:val="111111"/>
          <w:sz w:val="28"/>
          <w:szCs w:val="28"/>
          <w:rtl w:val="true"/>
          <w:lang w:bidi="fa-IR"/>
        </w:rPr>
        <w:t>.</w:t>
      </w:r>
    </w:p>
    <w:p>
      <w:pPr>
        <w:pStyle w:val="Heading6"/>
        <w:numPr>
          <w:ilvl w:val="5"/>
          <w:numId w:val="1"/>
        </w:numPr>
        <w:rPr/>
      </w:pPr>
      <w:bookmarkStart w:id="4233" w:name="__RefHeading___Toc6345565_417432637"/>
      <w:bookmarkStart w:id="4234" w:name="_Toc1913"/>
      <w:bookmarkEnd w:id="4233"/>
      <w:r>
        <w:rPr>
          <w:rtl w:val="true"/>
        </w:rPr>
        <w:t>أبو عامِر بن جناح</w:t>
      </w:r>
      <w:r>
        <w:rPr>
          <w:rtl w:val="true"/>
        </w:rPr>
        <w:t>:</w:t>
      </w:r>
      <w:bookmarkEnd w:id="4234"/>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مع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bookmarkStart w:id="4235" w:name="pg12224_127404"/>
    </w:p>
    <w:p>
      <w:pPr>
        <w:pStyle w:val="Heading6"/>
        <w:numPr>
          <w:ilvl w:val="5"/>
          <w:numId w:val="1"/>
        </w:numPr>
        <w:rPr/>
      </w:pPr>
      <w:bookmarkStart w:id="4236" w:name="__RefHeading___Toc6345567_417432637"/>
      <w:bookmarkStart w:id="4237" w:name="_Toc1914"/>
      <w:bookmarkEnd w:id="4235"/>
      <w:bookmarkEnd w:id="4236"/>
      <w:r>
        <w:rPr>
          <w:rtl w:val="true"/>
        </w:rPr>
        <w:t>أبو العباس؛ البقباق</w:t>
      </w:r>
      <w:r>
        <w:rPr>
          <w:rtl w:val="true"/>
        </w:rPr>
        <w:t>:</w:t>
      </w:r>
      <w:bookmarkEnd w:id="4237"/>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عبد الملک</w:t>
      </w:r>
      <w:r>
        <w:rPr>
          <w:rFonts w:eastAsia="IRNazanin" w:cs="IRNazanin"/>
          <w:color w:val="111111"/>
          <w:sz w:val="28"/>
          <w:szCs w:val="28"/>
          <w:rtl w:val="true"/>
          <w:lang w:bidi="fa-IR"/>
        </w:rPr>
        <w:t>.</w:t>
      </w:r>
    </w:p>
    <w:p>
      <w:pPr>
        <w:pStyle w:val="Heading6"/>
        <w:numPr>
          <w:ilvl w:val="5"/>
          <w:numId w:val="1"/>
        </w:numPr>
        <w:rPr/>
      </w:pPr>
      <w:bookmarkStart w:id="4238" w:name="__RefHeading___Toc6345569_417432637"/>
      <w:bookmarkStart w:id="4239" w:name="_Toc1915"/>
      <w:bookmarkEnd w:id="4238"/>
      <w:r>
        <w:rPr>
          <w:rtl w:val="true"/>
        </w:rPr>
        <w:t>أبو العباس؛ الحمیری</w:t>
      </w:r>
      <w:r>
        <w:rPr>
          <w:rtl w:val="true"/>
        </w:rPr>
        <w:t>:</w:t>
      </w:r>
      <w:bookmarkEnd w:id="4239"/>
    </w:p>
    <w:p>
      <w:pPr>
        <w:pStyle w:val="BookText"/>
        <w:rPr/>
      </w:pP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w:t>
      </w:r>
    </w:p>
    <w:p>
      <w:pPr>
        <w:pStyle w:val="Heading6"/>
        <w:numPr>
          <w:ilvl w:val="5"/>
          <w:numId w:val="1"/>
        </w:numPr>
        <w:rPr/>
      </w:pPr>
      <w:bookmarkStart w:id="4240" w:name="__RefHeading___Toc6345571_417432637"/>
      <w:bookmarkStart w:id="4241" w:name="_Toc1916"/>
      <w:bookmarkEnd w:id="4240"/>
      <w:r>
        <w:rPr>
          <w:rtl w:val="true"/>
        </w:rPr>
        <w:t>أبو العباس؛ الکوفی</w:t>
      </w:r>
      <w:r>
        <w:rPr>
          <w:rtl w:val="true"/>
        </w:rPr>
        <w:t>:</w:t>
      </w:r>
      <w:bookmarkEnd w:id="4241"/>
    </w:p>
    <w:p>
      <w:pPr>
        <w:pStyle w:val="BookText"/>
        <w:rPr/>
      </w:pPr>
      <w:r>
        <w:rPr>
          <w:rFonts w:ascii="IRNazanin" w:hAnsi="IRNazanin" w:eastAsia="IRNazanin"/>
          <w:color w:val="111111"/>
          <w:sz w:val="28"/>
          <w:sz w:val="28"/>
          <w:szCs w:val="28"/>
          <w:rtl w:val="true"/>
          <w:lang w:bidi="fa-IR"/>
        </w:rPr>
        <w:t>محمد بن جعفر؛ الرزاز؛ روی عنه الکلینی</w:t>
      </w:r>
      <w:r>
        <w:rPr>
          <w:rFonts w:eastAsia="IRNazanin" w:cs="IRNazanin"/>
          <w:color w:val="111111"/>
          <w:sz w:val="28"/>
          <w:szCs w:val="28"/>
          <w:rtl w:val="true"/>
          <w:lang w:bidi="fa-IR"/>
        </w:rPr>
        <w:t>.</w:t>
      </w:r>
    </w:p>
    <w:p>
      <w:pPr>
        <w:pStyle w:val="Heading6"/>
        <w:numPr>
          <w:ilvl w:val="5"/>
          <w:numId w:val="1"/>
        </w:numPr>
        <w:rPr/>
      </w:pPr>
      <w:bookmarkStart w:id="4242" w:name="__RefHeading___Toc6345573_417432637"/>
      <w:bookmarkStart w:id="4243" w:name="_Toc1917"/>
      <w:bookmarkEnd w:id="4242"/>
      <w:r>
        <w:rPr>
          <w:rtl w:val="true"/>
        </w:rPr>
        <w:t>أبو العباس ابن نوح</w:t>
      </w:r>
      <w:r>
        <w:rPr>
          <w:rtl w:val="true"/>
        </w:rPr>
        <w:t>:</w:t>
      </w:r>
      <w:bookmarkEnd w:id="4243"/>
    </w:p>
    <w:p>
      <w:pPr>
        <w:pStyle w:val="BookText"/>
        <w:rPr/>
      </w:pPr>
      <w:r>
        <w:rPr>
          <w:rFonts w:ascii="IRNazanin" w:hAnsi="IRNazanin" w:eastAsia="IRNazanin"/>
          <w:color w:val="111111"/>
          <w:sz w:val="28"/>
          <w:sz w:val="28"/>
          <w:szCs w:val="28"/>
          <w:rtl w:val="true"/>
          <w:lang w:bidi="fa-IR"/>
        </w:rPr>
        <w:t>أحمد بن محمد،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العباس</w:t>
      </w:r>
      <w:r>
        <w:rPr>
          <w:rFonts w:eastAsia="IRNazanin" w:cs="IRNazanin"/>
          <w:color w:val="111111"/>
          <w:sz w:val="28"/>
          <w:szCs w:val="28"/>
          <w:rtl w:val="true"/>
          <w:lang w:bidi="fa-IR"/>
        </w:rPr>
        <w:t>.</w:t>
      </w:r>
    </w:p>
    <w:p>
      <w:pPr>
        <w:pStyle w:val="Heading6"/>
        <w:numPr>
          <w:ilvl w:val="5"/>
          <w:numId w:val="1"/>
        </w:numPr>
        <w:rPr/>
      </w:pPr>
      <w:bookmarkStart w:id="4244" w:name="__RefHeading___Toc6345575_417432637"/>
      <w:bookmarkStart w:id="4245" w:name="_Toc1918"/>
      <w:bookmarkEnd w:id="4244"/>
      <w:r>
        <w:rPr>
          <w:rtl w:val="true"/>
        </w:rPr>
        <w:t>أبو عبد الله؛ البزوفری</w:t>
      </w:r>
      <w:r>
        <w:rPr>
          <w:rtl w:val="true"/>
        </w:rPr>
        <w:t>:</w:t>
      </w:r>
      <w:bookmarkEnd w:id="4245"/>
    </w:p>
    <w:p>
      <w:pPr>
        <w:pStyle w:val="BookText"/>
        <w:rPr/>
      </w:pP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w:t>
      </w:r>
    </w:p>
    <w:p>
      <w:pPr>
        <w:pStyle w:val="Heading6"/>
        <w:numPr>
          <w:ilvl w:val="5"/>
          <w:numId w:val="1"/>
        </w:numPr>
        <w:rPr/>
      </w:pPr>
      <w:bookmarkStart w:id="4246" w:name="__RefHeading___Toc6345577_417432637"/>
      <w:bookmarkStart w:id="4247" w:name="_Toc1919"/>
      <w:bookmarkEnd w:id="4246"/>
      <w:r>
        <w:rPr>
          <w:rtl w:val="true"/>
        </w:rPr>
        <w:t>أبو عبد الله؛ الجدلی</w:t>
      </w:r>
      <w:r>
        <w:rPr>
          <w:rtl w:val="true"/>
        </w:rPr>
        <w:t>:</w:t>
      </w:r>
      <w:bookmarkEnd w:id="4247"/>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عبد</w:t>
      </w:r>
      <w:r>
        <w:rPr>
          <w:rFonts w:eastAsia="IRNazanin" w:cs="IRNazanin"/>
          <w:color w:val="111111"/>
          <w:sz w:val="28"/>
          <w:szCs w:val="28"/>
          <w:rtl w:val="true"/>
          <w:lang w:bidi="fa-IR"/>
        </w:rPr>
        <w:t>.</w:t>
      </w:r>
    </w:p>
    <w:p>
      <w:pPr>
        <w:pStyle w:val="Heading6"/>
        <w:numPr>
          <w:ilvl w:val="5"/>
          <w:numId w:val="1"/>
        </w:numPr>
        <w:rPr/>
      </w:pPr>
      <w:bookmarkStart w:id="4248" w:name="__RefHeading___Toc6345579_417432637"/>
      <w:bookmarkStart w:id="4249" w:name="_Toc1920"/>
      <w:bookmarkEnd w:id="4248"/>
      <w:r>
        <w:rPr>
          <w:rtl w:val="true"/>
        </w:rPr>
        <w:t>أبو عبد الله؛ الشاذانی</w:t>
      </w:r>
      <w:r>
        <w:rPr>
          <w:rtl w:val="true"/>
        </w:rPr>
        <w:t>:</w:t>
      </w:r>
      <w:bookmarkEnd w:id="4249"/>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نعیم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نعیم</w:t>
      </w:r>
      <w:r>
        <w:rPr>
          <w:rFonts w:eastAsia="IRNazanin" w:cs="IRNazanin"/>
          <w:color w:val="111111"/>
          <w:sz w:val="28"/>
          <w:szCs w:val="28"/>
          <w:rtl w:val="true"/>
          <w:lang w:bidi="fa-IR"/>
        </w:rPr>
        <w:t>.</w:t>
      </w:r>
    </w:p>
    <w:p>
      <w:pPr>
        <w:pStyle w:val="Heading6"/>
        <w:numPr>
          <w:ilvl w:val="5"/>
          <w:numId w:val="1"/>
        </w:numPr>
        <w:rPr/>
      </w:pPr>
      <w:bookmarkStart w:id="4250" w:name="__RefHeading___Toc6345581_417432637"/>
      <w:bookmarkStart w:id="4251" w:name="_Toc1921"/>
      <w:bookmarkEnd w:id="4250"/>
      <w:r>
        <w:rPr>
          <w:rtl w:val="true"/>
        </w:rPr>
        <w:t>أبو عبد الله؛ الصفوانی</w:t>
      </w:r>
      <w:r>
        <w:rPr>
          <w:rtl w:val="true"/>
        </w:rPr>
        <w:t>:</w:t>
      </w:r>
      <w:bookmarkEnd w:id="4251"/>
    </w:p>
    <w:p>
      <w:pPr>
        <w:pStyle w:val="BookText"/>
        <w:rPr/>
      </w:pP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w:t>
      </w:r>
    </w:p>
    <w:p>
      <w:pPr>
        <w:pStyle w:val="Heading6"/>
        <w:numPr>
          <w:ilvl w:val="5"/>
          <w:numId w:val="1"/>
        </w:numPr>
        <w:rPr/>
      </w:pPr>
      <w:bookmarkStart w:id="4252" w:name="__RefHeading___Toc6345583_417432637"/>
      <w:bookmarkStart w:id="4253" w:name="_Toc1922"/>
      <w:bookmarkEnd w:id="4252"/>
      <w:r>
        <w:rPr>
          <w:rtl w:val="true"/>
        </w:rPr>
        <w:t>أبو عبد الله؛ العاصمی</w:t>
      </w:r>
      <w:r>
        <w:rPr>
          <w:rtl w:val="true"/>
        </w:rPr>
        <w:t>:</w:t>
      </w:r>
      <w:bookmarkEnd w:id="4253"/>
    </w:p>
    <w:p>
      <w:pPr>
        <w:pStyle w:val="BookText"/>
        <w:rPr/>
      </w:pPr>
      <w:r>
        <w:rPr>
          <w:rFonts w:ascii="IRNazanin" w:hAnsi="IRNazanin" w:eastAsia="IRNazanin"/>
          <w:color w:val="111111"/>
          <w:sz w:val="28"/>
          <w:sz w:val="28"/>
          <w:szCs w:val="28"/>
          <w:rtl w:val="true"/>
          <w:lang w:bidi="fa-IR"/>
        </w:rPr>
        <w:t>أحمد بن محمد بن عاصم</w:t>
      </w:r>
      <w:r>
        <w:rPr>
          <w:rFonts w:eastAsia="IRNazanin" w:cs="IRNazanin"/>
          <w:color w:val="111111"/>
          <w:sz w:val="28"/>
          <w:szCs w:val="28"/>
          <w:rtl w:val="true"/>
          <w:lang w:bidi="fa-IR"/>
        </w:rPr>
        <w:t>.</w:t>
      </w:r>
    </w:p>
    <w:p>
      <w:pPr>
        <w:pStyle w:val="Heading6"/>
        <w:numPr>
          <w:ilvl w:val="5"/>
          <w:numId w:val="1"/>
        </w:numPr>
        <w:rPr/>
      </w:pPr>
      <w:bookmarkStart w:id="4254" w:name="__RefHeading___Toc6345585_417432637"/>
      <w:bookmarkStart w:id="4255" w:name="_Toc1923"/>
      <w:bookmarkEnd w:id="4254"/>
      <w:r>
        <w:rPr>
          <w:rtl w:val="true"/>
        </w:rPr>
        <w:t>أبو عبد الله؛ العمرکی</w:t>
      </w:r>
      <w:r>
        <w:rPr>
          <w:rtl w:val="true"/>
        </w:rPr>
        <w:t>:</w:t>
      </w:r>
      <w:bookmarkEnd w:id="4255"/>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البوفکی؛ قاله العلامة</w:t>
      </w:r>
      <w:r>
        <w:rPr>
          <w:rFonts w:eastAsia="IRNazanin" w:cs="IRNazanin"/>
          <w:color w:val="111111"/>
          <w:sz w:val="28"/>
          <w:szCs w:val="28"/>
          <w:rtl w:val="true"/>
          <w:lang w:bidi="fa-IR"/>
        </w:rPr>
        <w:t xml:space="preserve">. </w:t>
      </w:r>
      <w:bookmarkStart w:id="4256" w:name="pg12224_127405"/>
    </w:p>
    <w:p>
      <w:pPr>
        <w:pStyle w:val="Heading6"/>
        <w:numPr>
          <w:ilvl w:val="5"/>
          <w:numId w:val="1"/>
        </w:numPr>
        <w:rPr/>
      </w:pPr>
      <w:bookmarkStart w:id="4257" w:name="__RefHeading___Toc6345587_417432637"/>
      <w:bookmarkStart w:id="4258" w:name="_Toc1924"/>
      <w:bookmarkEnd w:id="4256"/>
      <w:bookmarkEnd w:id="4257"/>
      <w:r>
        <w:rPr>
          <w:rtl w:val="true"/>
        </w:rPr>
        <w:t>أبو عبد الله ابن هارون</w:t>
      </w:r>
      <w:r>
        <w:rPr>
          <w:rtl w:val="true"/>
        </w:rPr>
        <w:t>:</w:t>
      </w:r>
      <w:bookmarkEnd w:id="4258"/>
    </w:p>
    <w:p>
      <w:pPr>
        <w:pStyle w:val="BookText"/>
        <w:rPr/>
      </w:pP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w:t>
      </w:r>
      <w:r>
        <w:rPr>
          <w:rFonts w:eastAsia="IRNazanin" w:cs="IRNazanin"/>
          <w:color w:val="111111"/>
          <w:sz w:val="28"/>
          <w:szCs w:val="28"/>
          <w:rtl w:val="true"/>
          <w:lang w:bidi="fa-IR"/>
        </w:rPr>
        <w:t>.</w:t>
      </w:r>
    </w:p>
    <w:p>
      <w:pPr>
        <w:pStyle w:val="Heading6"/>
        <w:numPr>
          <w:ilvl w:val="5"/>
          <w:numId w:val="1"/>
        </w:numPr>
        <w:rPr/>
      </w:pPr>
      <w:bookmarkStart w:id="4259" w:name="__RefHeading___Toc6345589_417432637"/>
      <w:bookmarkStart w:id="4260" w:name="_Toc1925"/>
      <w:bookmarkEnd w:id="4259"/>
      <w:r>
        <w:rPr>
          <w:rtl w:val="true"/>
        </w:rPr>
        <w:t>أبو عبیدة، الحذاء</w:t>
      </w:r>
      <w:r>
        <w:rPr>
          <w:rtl w:val="true"/>
        </w:rPr>
        <w:t>.</w:t>
      </w:r>
      <w:bookmarkEnd w:id="4260"/>
    </w:p>
    <w:p>
      <w:pPr>
        <w:pStyle w:val="BookText"/>
        <w:rPr/>
      </w:pPr>
      <w:r>
        <w:rPr>
          <w:rFonts w:ascii="IRNazanin" w:hAnsi="IRNazanin" w:eastAsia="IRNazanin"/>
          <w:color w:val="111111"/>
          <w:sz w:val="28"/>
          <w:sz w:val="28"/>
          <w:szCs w:val="28"/>
          <w:rtl w:val="true"/>
          <w:lang w:bidi="fa-IR"/>
        </w:rPr>
        <w:t>زیاد بن عیسی، أو ابن رجاء، أو ابن أبی رجاء</w:t>
      </w:r>
      <w:r>
        <w:rPr>
          <w:rFonts w:eastAsia="IRNazanin" w:cs="IRNazanin"/>
          <w:color w:val="111111"/>
          <w:sz w:val="28"/>
          <w:szCs w:val="28"/>
          <w:rtl w:val="true"/>
          <w:lang w:bidi="fa-IR"/>
        </w:rPr>
        <w:t>.</w:t>
      </w:r>
    </w:p>
    <w:p>
      <w:pPr>
        <w:pStyle w:val="Heading6"/>
        <w:numPr>
          <w:ilvl w:val="5"/>
          <w:numId w:val="1"/>
        </w:numPr>
        <w:rPr/>
      </w:pPr>
      <w:bookmarkStart w:id="4261" w:name="__RefHeading___Toc6345591_417432637"/>
      <w:bookmarkStart w:id="4262" w:name="_Toc1926"/>
      <w:bookmarkEnd w:id="4261"/>
      <w:r>
        <w:rPr>
          <w:rtl w:val="true"/>
        </w:rPr>
        <w:t>أبو علی؛ الأشعری</w:t>
      </w:r>
      <w:r>
        <w:rPr>
          <w:rtl w:val="true"/>
        </w:rPr>
        <w:t>:</w:t>
      </w:r>
      <w:bookmarkEnd w:id="4262"/>
    </w:p>
    <w:p>
      <w:pPr>
        <w:pStyle w:val="BookText"/>
        <w:rPr/>
      </w:pPr>
      <w:r>
        <w:rPr>
          <w:rFonts w:ascii="IRNazanin" w:hAnsi="IRNazanin" w:eastAsia="IRNazanin"/>
          <w:color w:val="111111"/>
          <w:sz w:val="28"/>
          <w:sz w:val="28"/>
          <w:szCs w:val="28"/>
          <w:rtl w:val="true"/>
          <w:lang w:bidi="fa-IR"/>
        </w:rPr>
        <w:t>أحمد 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یجی‌ء لغیره؛ قاله العلامة</w:t>
      </w:r>
      <w:r>
        <w:rPr>
          <w:rFonts w:eastAsia="IRNazanin" w:cs="IRNazanin"/>
          <w:color w:val="111111"/>
          <w:sz w:val="28"/>
          <w:szCs w:val="28"/>
          <w:rtl w:val="true"/>
          <w:lang w:bidi="fa-IR"/>
        </w:rPr>
        <w:t>.</w:t>
      </w:r>
    </w:p>
    <w:p>
      <w:pPr>
        <w:pStyle w:val="Heading6"/>
        <w:numPr>
          <w:ilvl w:val="5"/>
          <w:numId w:val="1"/>
        </w:numPr>
        <w:rPr/>
      </w:pPr>
      <w:bookmarkStart w:id="4263" w:name="__RefHeading___Toc6345593_417432637"/>
      <w:bookmarkStart w:id="4264" w:name="_Toc1927"/>
      <w:bookmarkEnd w:id="4263"/>
      <w:r>
        <w:rPr>
          <w:rtl w:val="true"/>
        </w:rPr>
        <w:t>أبو علی؛ الأشعری</w:t>
      </w:r>
      <w:r>
        <w:rPr>
          <w:rtl w:val="true"/>
        </w:rPr>
        <w:t>:</w:t>
      </w:r>
      <w:bookmarkEnd w:id="4264"/>
    </w:p>
    <w:p>
      <w:pPr>
        <w:pStyle w:val="BookText"/>
        <w:rPr/>
      </w:pPr>
      <w:r>
        <w:rPr>
          <w:rFonts w:ascii="IRNazanin" w:hAnsi="IRNazanin" w:eastAsia="IRNazanin"/>
          <w:color w:val="111111"/>
          <w:sz w:val="28"/>
          <w:sz w:val="28"/>
          <w:szCs w:val="28"/>
          <w:rtl w:val="true"/>
          <w:lang w:bidi="fa-IR"/>
        </w:rPr>
        <w:t>محمد بن عیسی بن عبد الله بن سعد، شیخ القمیین؛ قاله العلامة</w:t>
      </w:r>
      <w:r>
        <w:rPr>
          <w:rFonts w:eastAsia="IRNazanin" w:cs="IRNazanin"/>
          <w:color w:val="111111"/>
          <w:sz w:val="28"/>
          <w:szCs w:val="28"/>
          <w:rtl w:val="true"/>
          <w:lang w:bidi="fa-IR"/>
        </w:rPr>
        <w:t>.</w:t>
      </w:r>
    </w:p>
    <w:p>
      <w:pPr>
        <w:pStyle w:val="Heading6"/>
        <w:numPr>
          <w:ilvl w:val="5"/>
          <w:numId w:val="1"/>
        </w:numPr>
        <w:rPr/>
      </w:pPr>
      <w:bookmarkStart w:id="4265" w:name="__RefHeading___Toc6345595_417432637"/>
      <w:bookmarkStart w:id="4266" w:name="_Toc1928"/>
      <w:bookmarkEnd w:id="4265"/>
      <w:r>
        <w:rPr>
          <w:rtl w:val="true"/>
        </w:rPr>
        <w:t>أبو علیّ بن راشد</w:t>
      </w:r>
      <w:r>
        <w:rPr>
          <w:rtl w:val="true"/>
        </w:rPr>
        <w:t>:</w:t>
      </w:r>
      <w:bookmarkEnd w:id="4266"/>
    </w:p>
    <w:p>
      <w:pPr>
        <w:pStyle w:val="BookText"/>
        <w:rPr/>
      </w:pPr>
      <w:r>
        <w:rPr>
          <w:rFonts w:ascii="IRNazanin" w:hAnsi="IRNazanin" w:eastAsia="IRNazanin"/>
          <w:color w:val="111111"/>
          <w:sz w:val="28"/>
          <w:sz w:val="28"/>
          <w:szCs w:val="28"/>
          <w:rtl w:val="true"/>
          <w:lang w:bidi="fa-IR"/>
        </w:rPr>
        <w:t>کان وکیلا؛ قاله العلامة، و روی الشیخ و الکشی له مدائح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Heading6"/>
        <w:numPr>
          <w:ilvl w:val="5"/>
          <w:numId w:val="1"/>
        </w:numPr>
        <w:rPr/>
      </w:pPr>
      <w:bookmarkStart w:id="4267" w:name="__RefHeading___Toc6345597_417432637"/>
      <w:bookmarkStart w:id="4268" w:name="_Toc1929"/>
      <w:bookmarkEnd w:id="4267"/>
      <w:r>
        <w:rPr>
          <w:rtl w:val="true"/>
        </w:rPr>
        <w:t>أبو علی؛ الصولی</w:t>
      </w:r>
      <w:r>
        <w:rPr>
          <w:rtl w:val="true"/>
        </w:rPr>
        <w:t>:</w:t>
      </w:r>
      <w:bookmarkEnd w:id="4268"/>
    </w:p>
    <w:p>
      <w:pPr>
        <w:pStyle w:val="BookText"/>
        <w:rPr/>
      </w:pPr>
      <w:r>
        <w:rPr>
          <w:rFonts w:ascii="IRNazanin" w:hAnsi="IRNazanin" w:eastAsia="IRNazanin"/>
          <w:color w:val="111111"/>
          <w:sz w:val="28"/>
          <w:sz w:val="28"/>
          <w:szCs w:val="28"/>
          <w:rtl w:val="true"/>
          <w:lang w:bidi="fa-IR"/>
        </w:rPr>
        <w:t>أحمد بن محمد بن جعفر</w:t>
      </w:r>
      <w:r>
        <w:rPr>
          <w:rFonts w:eastAsia="IRNazanin" w:cs="IRNazanin"/>
          <w:color w:val="111111"/>
          <w:sz w:val="28"/>
          <w:szCs w:val="28"/>
          <w:rtl w:val="true"/>
          <w:lang w:bidi="fa-IR"/>
        </w:rPr>
        <w:t>.</w:t>
      </w:r>
    </w:p>
    <w:p>
      <w:pPr>
        <w:pStyle w:val="Heading6"/>
        <w:numPr>
          <w:ilvl w:val="5"/>
          <w:numId w:val="1"/>
        </w:numPr>
        <w:rPr/>
      </w:pPr>
      <w:bookmarkStart w:id="4269" w:name="__RefHeading___Toc6345599_417432637"/>
      <w:bookmarkStart w:id="4270" w:name="_Toc1930"/>
      <w:bookmarkEnd w:id="4269"/>
      <w:r>
        <w:rPr>
          <w:rtl w:val="true"/>
        </w:rPr>
        <w:t>أبو علی؛ العلوی و أخوه</w:t>
      </w:r>
      <w:r>
        <w:rPr>
          <w:rtl w:val="true"/>
        </w:rPr>
        <w:t>:</w:t>
      </w:r>
      <w:bookmarkEnd w:id="4270"/>
    </w:p>
    <w:p>
      <w:pPr>
        <w:pStyle w:val="BookText"/>
        <w:rPr/>
      </w:pPr>
      <w:r>
        <w:rPr>
          <w:rFonts w:ascii="IRNazanin" w:hAnsi="IRNazanin" w:eastAsia="IRNazanin"/>
          <w:color w:val="111111"/>
          <w:sz w:val="28"/>
          <w:sz w:val="28"/>
          <w:szCs w:val="28"/>
          <w:rtl w:val="true"/>
          <w:lang w:bidi="fa-IR"/>
        </w:rPr>
        <w:t>أبو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معروفان، جلیلان؛ قاله الشیخ، و العلامة</w:t>
      </w:r>
      <w:r>
        <w:rPr>
          <w:rFonts w:eastAsia="IRNazanin" w:cs="IRNazanin"/>
          <w:color w:val="111111"/>
          <w:sz w:val="28"/>
          <w:szCs w:val="28"/>
          <w:rtl w:val="true"/>
          <w:lang w:bidi="fa-IR"/>
        </w:rPr>
        <w:t>.</w:t>
      </w:r>
    </w:p>
    <w:p>
      <w:pPr>
        <w:pStyle w:val="Heading6"/>
        <w:numPr>
          <w:ilvl w:val="5"/>
          <w:numId w:val="1"/>
        </w:numPr>
        <w:rPr/>
      </w:pPr>
      <w:bookmarkStart w:id="4271" w:name="__RefHeading___Toc6345601_417432637"/>
      <w:bookmarkStart w:id="4272" w:name="_Toc1931"/>
      <w:bookmarkEnd w:id="4271"/>
      <w:r>
        <w:rPr>
          <w:rtl w:val="true"/>
        </w:rPr>
        <w:t>أبو علی؛ المحمودی</w:t>
      </w:r>
      <w:r>
        <w:rPr>
          <w:rtl w:val="true"/>
        </w:rPr>
        <w:t>:</w:t>
      </w:r>
      <w:bookmarkEnd w:id="4272"/>
    </w:p>
    <w:p>
      <w:pPr>
        <w:pStyle w:val="BookText"/>
        <w:rPr/>
      </w:pPr>
      <w:r>
        <w:rPr>
          <w:rFonts w:ascii="IRNazanin" w:hAnsi="IRNazanin" w:eastAsia="IRNazanin"/>
          <w:color w:val="111111"/>
          <w:sz w:val="28"/>
          <w:sz w:val="28"/>
          <w:szCs w:val="28"/>
          <w:rtl w:val="true"/>
          <w:lang w:bidi="fa-IR"/>
        </w:rPr>
        <w:t>محمد بن أحمد بن حماد</w:t>
      </w:r>
      <w:r>
        <w:rPr>
          <w:rFonts w:eastAsia="IRNazanin" w:cs="IRNazanin"/>
          <w:color w:val="111111"/>
          <w:sz w:val="28"/>
          <w:szCs w:val="28"/>
          <w:rtl w:val="true"/>
          <w:lang w:bidi="fa-IR"/>
        </w:rPr>
        <w:t>.</w:t>
      </w:r>
    </w:p>
    <w:p>
      <w:pPr>
        <w:pStyle w:val="Heading6"/>
        <w:numPr>
          <w:ilvl w:val="5"/>
          <w:numId w:val="1"/>
        </w:numPr>
        <w:rPr/>
      </w:pPr>
      <w:bookmarkStart w:id="4273" w:name="__RefHeading___Toc6345603_417432637"/>
      <w:bookmarkStart w:id="4274" w:name="_Toc1932"/>
      <w:bookmarkEnd w:id="4273"/>
      <w:r>
        <w:rPr>
          <w:rtl w:val="true"/>
        </w:rPr>
        <w:t>أبو علیّ ابن همام</w:t>
      </w:r>
      <w:r>
        <w:rPr>
          <w:rtl w:val="true"/>
        </w:rPr>
        <w:t>:</w:t>
      </w:r>
      <w:bookmarkEnd w:id="4274"/>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ثقة</w:t>
      </w:r>
      <w:r>
        <w:rPr>
          <w:rFonts w:eastAsia="Amiri" w:cs="Amiri" w:ascii="Amiri" w:hAnsi="Amiri"/>
          <w:color w:val="111111"/>
          <w:sz w:val="28"/>
          <w:szCs w:val="28"/>
          <w:rtl w:val="true"/>
          <w:lang w:bidi="ar-SA"/>
        </w:rPr>
        <w:t xml:space="preserve">. </w:t>
      </w:r>
      <w:bookmarkStart w:id="4275" w:name="pg12224_127406"/>
    </w:p>
    <w:p>
      <w:pPr>
        <w:pStyle w:val="Heading6"/>
        <w:numPr>
          <w:ilvl w:val="5"/>
          <w:numId w:val="1"/>
        </w:numPr>
        <w:rPr/>
      </w:pPr>
      <w:bookmarkStart w:id="4276" w:name="__RefHeading___Toc6345605_417432637"/>
      <w:bookmarkStart w:id="4277" w:name="_Toc1933"/>
      <w:bookmarkEnd w:id="4275"/>
      <w:bookmarkEnd w:id="4276"/>
      <w:r>
        <w:rPr>
          <w:rtl w:val="true"/>
        </w:rPr>
        <w:t>أبو عمرو، ابن أخی السکونی</w:t>
      </w:r>
      <w:r>
        <w:rPr>
          <w:rtl w:val="true"/>
        </w:rPr>
        <w:t>:</w:t>
      </w:r>
      <w:bookmarkEnd w:id="4277"/>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و کان فقیها؛ قاله العلامة، و قال الشیخ 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نصر</w:t>
      </w:r>
      <w:r>
        <w:rPr>
          <w:rFonts w:eastAsia="IRNazanin" w:cs="IRNazanin"/>
          <w:color w:val="111111"/>
          <w:sz w:val="28"/>
          <w:szCs w:val="28"/>
          <w:rtl w:val="true"/>
          <w:lang w:bidi="fa-IR"/>
        </w:rPr>
        <w:t>.</w:t>
      </w:r>
    </w:p>
    <w:p>
      <w:pPr>
        <w:pStyle w:val="Heading6"/>
        <w:numPr>
          <w:ilvl w:val="5"/>
          <w:numId w:val="1"/>
        </w:numPr>
        <w:rPr/>
      </w:pPr>
      <w:bookmarkStart w:id="4278" w:name="__RefHeading___Toc6345607_417432637"/>
      <w:bookmarkStart w:id="4279" w:name="_Toc1934"/>
      <w:bookmarkEnd w:id="4278"/>
      <w:r>
        <w:rPr>
          <w:rtl w:val="true"/>
        </w:rPr>
        <w:t>أبو عمرو؛ الفارسی</w:t>
      </w:r>
      <w:r>
        <w:rPr>
          <w:rtl w:val="true"/>
        </w:rPr>
        <w:t>:</w:t>
      </w:r>
      <w:bookmarkEnd w:id="4279"/>
    </w:p>
    <w:p>
      <w:pPr>
        <w:pStyle w:val="BookText"/>
        <w:rPr/>
      </w:pPr>
      <w:r>
        <w:rPr>
          <w:rFonts w:ascii="IRNazanin" w:hAnsi="IRNazanin" w:eastAsia="IRNazanin"/>
          <w:color w:val="111111"/>
          <w:sz w:val="28"/>
          <w:sz w:val="28"/>
          <w:szCs w:val="28"/>
          <w:rtl w:val="true"/>
          <w:lang w:bidi="fa-IR"/>
        </w:rPr>
        <w:t>زاذان، من خواص علی علیه السلام؛ قاله العلامة، نقلا عن البرقی، و فی بعض النسخ بغیر واو</w:t>
      </w:r>
      <w:r>
        <w:rPr>
          <w:rFonts w:eastAsia="IRNazanin" w:cs="IRNazanin"/>
          <w:color w:val="111111"/>
          <w:sz w:val="28"/>
          <w:szCs w:val="28"/>
          <w:rtl w:val="true"/>
          <w:lang w:bidi="fa-IR"/>
        </w:rPr>
        <w:t>.</w:t>
      </w:r>
    </w:p>
    <w:p>
      <w:pPr>
        <w:pStyle w:val="Heading6"/>
        <w:numPr>
          <w:ilvl w:val="5"/>
          <w:numId w:val="1"/>
        </w:numPr>
        <w:rPr/>
      </w:pPr>
      <w:bookmarkStart w:id="4280" w:name="__RefHeading___Toc6345609_417432637"/>
      <w:bookmarkStart w:id="4281" w:name="_Toc1935"/>
      <w:bookmarkEnd w:id="4280"/>
      <w:r>
        <w:rPr>
          <w:rtl w:val="true"/>
        </w:rPr>
        <w:t>أبو عمرو، الأنصاری</w:t>
      </w:r>
      <w:r>
        <w:rPr>
          <w:rtl w:val="true"/>
        </w:rPr>
        <w:t>:</w:t>
      </w:r>
      <w:bookmarkEnd w:id="4281"/>
    </w:p>
    <w:p>
      <w:pPr>
        <w:pStyle w:val="BookText"/>
        <w:rPr/>
      </w:pPr>
      <w:r>
        <w:rPr>
          <w:rFonts w:ascii="IRNazanin" w:hAnsi="IRNazanin" w:eastAsia="IRNazanin"/>
          <w:color w:val="111111"/>
          <w:sz w:val="28"/>
          <w:sz w:val="28"/>
          <w:szCs w:val="28"/>
          <w:rtl w:val="true"/>
          <w:lang w:bidi="fa-IR"/>
        </w:rPr>
        <w:t>من الأصفیاء، من أصحاب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البرقی، و نقلة العلامة</w:t>
      </w:r>
      <w:r>
        <w:rPr>
          <w:rFonts w:eastAsia="IRNazanin" w:cs="IRNazanin"/>
          <w:color w:val="111111"/>
          <w:sz w:val="28"/>
          <w:szCs w:val="28"/>
          <w:rtl w:val="true"/>
          <w:lang w:bidi="fa-IR"/>
        </w:rPr>
        <w:t>.</w:t>
      </w:r>
    </w:p>
    <w:p>
      <w:pPr>
        <w:pStyle w:val="Heading6"/>
        <w:numPr>
          <w:ilvl w:val="5"/>
          <w:numId w:val="1"/>
        </w:numPr>
        <w:rPr/>
      </w:pPr>
      <w:bookmarkStart w:id="4282" w:name="__RefHeading___Toc6345611_417432637"/>
      <w:bookmarkStart w:id="4283" w:name="_Toc1936"/>
      <w:bookmarkEnd w:id="4282"/>
      <w:r>
        <w:rPr>
          <w:rtl w:val="true"/>
        </w:rPr>
        <w:t>أبو غالب؛ الزراری</w:t>
      </w:r>
      <w:r>
        <w:rPr>
          <w:rtl w:val="true"/>
        </w:rPr>
        <w:t>:</w:t>
      </w:r>
      <w:bookmarkEnd w:id="4283"/>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بن سلیمان</w:t>
      </w:r>
      <w:r>
        <w:rPr>
          <w:rFonts w:eastAsia="IRNazanin" w:cs="IRNazanin"/>
          <w:color w:val="111111"/>
          <w:sz w:val="28"/>
          <w:szCs w:val="28"/>
          <w:rtl w:val="true"/>
          <w:lang w:bidi="fa-IR"/>
        </w:rPr>
        <w:t>.</w:t>
      </w:r>
    </w:p>
    <w:p>
      <w:pPr>
        <w:pStyle w:val="Heading6"/>
        <w:numPr>
          <w:ilvl w:val="5"/>
          <w:numId w:val="1"/>
        </w:numPr>
        <w:rPr/>
      </w:pPr>
      <w:bookmarkStart w:id="4284" w:name="__RefHeading___Toc6345613_417432637"/>
      <w:bookmarkStart w:id="4285" w:name="_Toc1937"/>
      <w:bookmarkEnd w:id="4284"/>
      <w:r>
        <w:rPr>
          <w:rtl w:val="true"/>
        </w:rPr>
        <w:t>أبو فاختة؛ مولی بنی هاشم</w:t>
      </w:r>
      <w:r>
        <w:rPr>
          <w:rtl w:val="true"/>
        </w:rPr>
        <w:t>:</w:t>
      </w:r>
      <w:bookmarkEnd w:id="4285"/>
    </w:p>
    <w:p>
      <w:pPr>
        <w:pStyle w:val="BookText"/>
        <w:rPr/>
      </w:pPr>
      <w:r>
        <w:rPr>
          <w:rFonts w:ascii="IRNazanin" w:hAnsi="IRNazanin" w:eastAsia="IRNazanin"/>
          <w:color w:val="111111"/>
          <w:sz w:val="28"/>
          <w:sz w:val="28"/>
          <w:szCs w:val="28"/>
          <w:rtl w:val="true"/>
          <w:lang w:bidi="fa-IR"/>
        </w:rPr>
        <w:t>من أصحاب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و عده العلامة نقلا عن البرقی من خواصه من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p>
    <w:p>
      <w:pPr>
        <w:pStyle w:val="Heading6"/>
        <w:numPr>
          <w:ilvl w:val="5"/>
          <w:numId w:val="1"/>
        </w:numPr>
        <w:rPr/>
      </w:pPr>
      <w:bookmarkStart w:id="4286" w:name="__RefHeading___Toc6345615_417432637"/>
      <w:bookmarkStart w:id="4287" w:name="_Toc1938"/>
      <w:bookmarkEnd w:id="4286"/>
      <w:r>
        <w:rPr>
          <w:rtl w:val="true"/>
        </w:rPr>
        <w:t>أبو الفرج، القزوینی</w:t>
      </w:r>
      <w:r>
        <w:rPr>
          <w:rtl w:val="true"/>
        </w:rPr>
        <w:t>:</w:t>
      </w:r>
      <w:bookmarkEnd w:id="4287"/>
    </w:p>
    <w:p>
      <w:pPr>
        <w:pStyle w:val="BookText"/>
        <w:rPr/>
      </w:pPr>
      <w:r>
        <w:rPr>
          <w:rFonts w:ascii="IRNazanin" w:hAnsi="IRNazanin" w:eastAsia="IRNazanin"/>
          <w:color w:val="111111"/>
          <w:sz w:val="28"/>
          <w:sz w:val="28"/>
          <w:szCs w:val="28"/>
          <w:rtl w:val="true"/>
          <w:lang w:bidi="fa-IR"/>
        </w:rPr>
        <w:t>محمد بن أبی عمران الثقة</w:t>
      </w:r>
      <w:r>
        <w:rPr>
          <w:rFonts w:eastAsia="IRNazanin" w:cs="IRNazanin"/>
          <w:color w:val="111111"/>
          <w:sz w:val="28"/>
          <w:szCs w:val="28"/>
          <w:rtl w:val="true"/>
          <w:lang w:bidi="fa-IR"/>
        </w:rPr>
        <w:t>.</w:t>
      </w:r>
    </w:p>
    <w:p>
      <w:pPr>
        <w:pStyle w:val="Heading6"/>
        <w:numPr>
          <w:ilvl w:val="5"/>
          <w:numId w:val="1"/>
        </w:numPr>
        <w:rPr/>
      </w:pPr>
      <w:bookmarkStart w:id="4288" w:name="__RefHeading___Toc6345617_417432637"/>
      <w:bookmarkStart w:id="4289" w:name="_Toc1939"/>
      <w:bookmarkEnd w:id="4288"/>
      <w:r>
        <w:rPr>
          <w:rtl w:val="true"/>
        </w:rPr>
        <w:t>أبو الفضل، الثقفی</w:t>
      </w:r>
      <w:r>
        <w:rPr>
          <w:rtl w:val="true"/>
        </w:rPr>
        <w:t>:</w:t>
      </w:r>
      <w:bookmarkEnd w:id="4289"/>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عامر</w:t>
      </w:r>
      <w:r>
        <w:rPr>
          <w:rFonts w:eastAsia="IRNazanin" w:cs="IRNazanin"/>
          <w:color w:val="111111"/>
          <w:sz w:val="28"/>
          <w:szCs w:val="28"/>
          <w:rtl w:val="true"/>
          <w:lang w:bidi="fa-IR"/>
        </w:rPr>
        <w:t xml:space="preserve">. </w:t>
      </w:r>
      <w:bookmarkStart w:id="4290" w:name="pg12224_127407"/>
    </w:p>
    <w:p>
      <w:pPr>
        <w:pStyle w:val="Heading6"/>
        <w:numPr>
          <w:ilvl w:val="5"/>
          <w:numId w:val="1"/>
        </w:numPr>
        <w:rPr/>
      </w:pPr>
      <w:bookmarkStart w:id="4291" w:name="__RefHeading___Toc6345619_417432637"/>
      <w:bookmarkStart w:id="4292" w:name="_Toc1940"/>
      <w:bookmarkEnd w:id="4290"/>
      <w:bookmarkEnd w:id="4291"/>
      <w:r>
        <w:rPr>
          <w:rtl w:val="true"/>
        </w:rPr>
        <w:t>أبو الفضل؛ الحناط</w:t>
      </w:r>
      <w:r>
        <w:rPr>
          <w:rtl w:val="true"/>
        </w:rPr>
        <w:t>:</w:t>
      </w:r>
      <w:bookmarkEnd w:id="4292"/>
    </w:p>
    <w:p>
      <w:p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قاله العلامة</w:t>
      </w:r>
      <w:r>
        <w:rPr>
          <w:rFonts w:eastAsia="Amiri" w:cs="Amiri" w:ascii="Amiri" w:hAnsi="Amiri"/>
          <w:color w:val="111111"/>
          <w:sz w:val="28"/>
          <w:szCs w:val="28"/>
          <w:rtl w:val="true"/>
          <w:lang w:bidi="ar-SA"/>
        </w:rPr>
        <w:t>.</w:t>
      </w:r>
    </w:p>
    <w:p>
      <w:pPr>
        <w:pStyle w:val="Heading6"/>
        <w:numPr>
          <w:ilvl w:val="5"/>
          <w:numId w:val="1"/>
        </w:numPr>
        <w:rPr/>
      </w:pPr>
      <w:bookmarkStart w:id="4293" w:name="__RefHeading___Toc6345621_417432637"/>
      <w:bookmarkStart w:id="4294" w:name="_Toc1941"/>
      <w:bookmarkEnd w:id="4293"/>
      <w:r>
        <w:rPr>
          <w:rtl w:val="true"/>
        </w:rPr>
        <w:t>أبو الفضل؛ الخراسانی</w:t>
      </w:r>
      <w:r>
        <w:rPr>
          <w:rtl w:val="true"/>
        </w:rPr>
        <w:t>.</w:t>
      </w:r>
      <w:bookmarkEnd w:id="4294"/>
    </w:p>
    <w:p>
      <w:pPr>
        <w:pStyle w:val="BookText"/>
        <w:rPr/>
      </w:pPr>
      <w:r>
        <w:rPr>
          <w:rFonts w:ascii="IRNazanin" w:hAnsi="IRNazanin" w:eastAsia="IRNazanin"/>
          <w:color w:val="111111"/>
          <w:sz w:val="28"/>
          <w:sz w:val="28"/>
          <w:szCs w:val="28"/>
          <w:rtl w:val="true"/>
          <w:lang w:bidi="fa-IR"/>
        </w:rPr>
        <w:t>روی الکشی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w:t>
      </w:r>
    </w:p>
    <w:p>
      <w:pPr>
        <w:pStyle w:val="Heading6"/>
        <w:numPr>
          <w:ilvl w:val="5"/>
          <w:numId w:val="1"/>
        </w:numPr>
        <w:rPr/>
      </w:pPr>
      <w:bookmarkStart w:id="4295" w:name="__RefHeading___Toc6345623_417432637"/>
      <w:bookmarkStart w:id="4296" w:name="_Toc1942"/>
      <w:bookmarkEnd w:id="4295"/>
      <w:r>
        <w:rPr>
          <w:rtl w:val="true"/>
        </w:rPr>
        <w:t>أبو القاسم؛ الکوفی</w:t>
      </w:r>
      <w:r>
        <w:rPr>
          <w:rtl w:val="true"/>
        </w:rPr>
        <w:t>:</w:t>
      </w:r>
      <w:bookmarkEnd w:id="4296"/>
    </w:p>
    <w:p>
      <w:pPr>
        <w:pStyle w:val="BookText"/>
        <w:rPr/>
      </w:pPr>
      <w:r>
        <w:rPr>
          <w:rFonts w:ascii="IRNazanin" w:hAnsi="IRNazanin" w:eastAsia="IRNazanin"/>
          <w:color w:val="111111"/>
          <w:sz w:val="28"/>
          <w:sz w:val="28"/>
          <w:szCs w:val="28"/>
          <w:rtl w:val="true"/>
          <w:lang w:bidi="fa-IR"/>
        </w:rPr>
        <w:t>یقال لحمید بن زیاد</w:t>
      </w:r>
      <w:r>
        <w:rPr>
          <w:rFonts w:eastAsia="IRNazanin" w:cs="IRNazanin"/>
          <w:color w:val="111111"/>
          <w:sz w:val="28"/>
          <w:szCs w:val="28"/>
          <w:rtl w:val="true"/>
          <w:lang w:bidi="fa-IR"/>
        </w:rPr>
        <w:t>.</w:t>
      </w:r>
    </w:p>
    <w:p>
      <w:pPr>
        <w:pStyle w:val="Heading6"/>
        <w:numPr>
          <w:ilvl w:val="5"/>
          <w:numId w:val="1"/>
        </w:numPr>
        <w:rPr/>
      </w:pPr>
      <w:bookmarkStart w:id="4297" w:name="__RefHeading___Toc6345625_417432637"/>
      <w:bookmarkStart w:id="4298" w:name="_Toc1943"/>
      <w:bookmarkEnd w:id="4297"/>
      <w:r>
        <w:rPr>
          <w:rtl w:val="true"/>
        </w:rPr>
        <w:t>أبو القاسم بن سهل؛ الواسطی</w:t>
      </w:r>
      <w:r>
        <w:rPr>
          <w:rtl w:val="true"/>
        </w:rPr>
        <w:t>:</w:t>
      </w:r>
      <w:bookmarkEnd w:id="4298"/>
    </w:p>
    <w:p>
      <w:pPr>
        <w:pStyle w:val="BookText"/>
        <w:rPr/>
      </w:pPr>
      <w:r>
        <w:rPr>
          <w:rFonts w:ascii="IRNazanin" w:hAnsi="IRNazanin" w:eastAsia="IRNazanin"/>
          <w:color w:val="111111"/>
          <w:sz w:val="28"/>
          <w:sz w:val="28"/>
          <w:szCs w:val="28"/>
          <w:rtl w:val="true"/>
          <w:lang w:bidi="fa-IR"/>
        </w:rPr>
        <w:t>العدل؛ قاله النجاشی، فی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أحمد بن أبی زید</w:t>
      </w:r>
      <w:r>
        <w:rPr>
          <w:rFonts w:eastAsia="IRNazanin" w:cs="IRNazanin"/>
          <w:color w:val="111111"/>
          <w:sz w:val="28"/>
          <w:szCs w:val="28"/>
          <w:rtl w:val="true"/>
          <w:lang w:bidi="fa-IR"/>
        </w:rPr>
        <w:t>.</w:t>
      </w:r>
    </w:p>
    <w:p>
      <w:pPr>
        <w:pStyle w:val="Heading6"/>
        <w:numPr>
          <w:ilvl w:val="5"/>
          <w:numId w:val="1"/>
        </w:numPr>
        <w:rPr/>
      </w:pPr>
      <w:bookmarkStart w:id="4299" w:name="__RefHeading___Toc6345627_417432637"/>
      <w:bookmarkStart w:id="4300" w:name="_Toc1944"/>
      <w:bookmarkEnd w:id="4299"/>
      <w:r>
        <w:rPr>
          <w:rtl w:val="true"/>
        </w:rPr>
        <w:t>أبو قتادة؛ القمی</w:t>
      </w:r>
      <w:r>
        <w:rPr>
          <w:rtl w:val="true"/>
        </w:rPr>
        <w:t>:</w:t>
      </w:r>
      <w:bookmarkEnd w:id="4300"/>
    </w:p>
    <w:p>
      <w:pPr>
        <w:pStyle w:val="BookText"/>
        <w:rPr/>
      </w:pPr>
      <w:r>
        <w:rPr>
          <w:rFonts w:ascii="IRNazanin" w:hAnsi="IRNazanin" w:eastAsia="IRNazanin"/>
          <w:color w:val="111111"/>
          <w:sz w:val="28"/>
          <w:sz w:val="28"/>
          <w:szCs w:val="28"/>
          <w:rtl w:val="true"/>
          <w:lang w:bidi="fa-IR"/>
        </w:rPr>
        <w:t>علی بن محمد بن حفص، ثقة</w:t>
      </w:r>
      <w:r>
        <w:rPr>
          <w:rFonts w:eastAsia="IRNazanin" w:cs="IRNazanin"/>
          <w:color w:val="111111"/>
          <w:sz w:val="28"/>
          <w:szCs w:val="28"/>
          <w:rtl w:val="true"/>
          <w:lang w:bidi="fa-IR"/>
        </w:rPr>
        <w:t>.</w:t>
      </w:r>
    </w:p>
    <w:p>
      <w:pPr>
        <w:pStyle w:val="Heading6"/>
        <w:numPr>
          <w:ilvl w:val="5"/>
          <w:numId w:val="1"/>
        </w:numPr>
        <w:rPr/>
      </w:pPr>
      <w:bookmarkStart w:id="4301" w:name="__RefHeading___Toc6345629_417432637"/>
      <w:bookmarkStart w:id="4302" w:name="_Toc1945"/>
      <w:bookmarkEnd w:id="4301"/>
      <w:r>
        <w:rPr>
          <w:rtl w:val="true"/>
        </w:rPr>
        <w:t>أبو لیلی</w:t>
      </w:r>
      <w:r>
        <w:rPr>
          <w:rtl w:val="true"/>
        </w:rPr>
        <w:t>:</w:t>
      </w:r>
      <w:bookmarkEnd w:id="4302"/>
    </w:p>
    <w:p>
      <w:pPr>
        <w:pStyle w:val="BookText"/>
        <w:rPr/>
      </w:pPr>
      <w:r>
        <w:rPr>
          <w:rFonts w:ascii="IRNazanin" w:hAnsi="IRNazanin" w:eastAsia="IRNazanin"/>
          <w:color w:val="111111"/>
          <w:sz w:val="28"/>
          <w:sz w:val="28"/>
          <w:szCs w:val="28"/>
          <w:rtl w:val="true"/>
          <w:lang w:bidi="fa-IR"/>
        </w:rPr>
        <w:t>من الأصفیاء، من أصحاب علی علیه السلام، قاله البرقی، و نقله العلامة</w:t>
      </w:r>
      <w:r>
        <w:rPr>
          <w:rFonts w:eastAsia="IRNazanin" w:cs="IRNazanin"/>
          <w:color w:val="111111"/>
          <w:sz w:val="28"/>
          <w:szCs w:val="28"/>
          <w:rtl w:val="true"/>
          <w:lang w:bidi="fa-IR"/>
        </w:rPr>
        <w:t>.</w:t>
      </w:r>
    </w:p>
    <w:p>
      <w:pPr>
        <w:pStyle w:val="Heading6"/>
        <w:numPr>
          <w:ilvl w:val="5"/>
          <w:numId w:val="1"/>
        </w:numPr>
        <w:rPr/>
      </w:pPr>
      <w:bookmarkStart w:id="4303" w:name="__RefHeading___Toc6345631_417432637"/>
      <w:bookmarkStart w:id="4304" w:name="_Toc1946"/>
      <w:bookmarkEnd w:id="4303"/>
      <w:r>
        <w:rPr>
          <w:rtl w:val="true"/>
        </w:rPr>
        <w:t>أبو المحتمل</w:t>
      </w:r>
      <w:r>
        <w:rPr>
          <w:rtl w:val="true"/>
        </w:rPr>
        <w:t>:</w:t>
      </w:r>
      <w:bookmarkEnd w:id="4304"/>
    </w:p>
    <w:p>
      <w:pPr>
        <w:pStyle w:val="BookText"/>
        <w:rPr/>
      </w:pPr>
      <w:r>
        <w:rPr>
          <w:rFonts w:ascii="IRNazanin" w:hAnsi="IRNazanin" w:eastAsia="IRNazanin"/>
          <w:color w:val="111111"/>
          <w:sz w:val="28"/>
          <w:sz w:val="28"/>
          <w:szCs w:val="28"/>
          <w:rtl w:val="true"/>
          <w:lang w:bidi="fa-IR"/>
        </w:rPr>
        <w:t>کوفی، ثقة؛ قاله العلامة، و الشیخ، فی أصحاب الصادق، و الکاظم علیهما السلام</w:t>
      </w:r>
      <w:r>
        <w:rPr>
          <w:rFonts w:eastAsia="IRNazanin" w:cs="IRNazanin"/>
          <w:color w:val="111111"/>
          <w:sz w:val="28"/>
          <w:szCs w:val="28"/>
          <w:rtl w:val="true"/>
          <w:lang w:bidi="fa-IR"/>
        </w:rPr>
        <w:t>.</w:t>
      </w:r>
    </w:p>
    <w:p>
      <w:pPr>
        <w:pStyle w:val="Heading6"/>
        <w:numPr>
          <w:ilvl w:val="5"/>
          <w:numId w:val="1"/>
        </w:numPr>
        <w:rPr/>
      </w:pPr>
      <w:bookmarkStart w:id="4305" w:name="__RefHeading___Toc6345633_417432637"/>
      <w:bookmarkStart w:id="4306" w:name="_Toc1947"/>
      <w:bookmarkEnd w:id="4305"/>
      <w:r>
        <w:rPr>
          <w:rtl w:val="true"/>
        </w:rPr>
        <w:t>أبو محمد</w:t>
      </w:r>
      <w:r>
        <w:rPr>
          <w:rtl w:val="true"/>
        </w:rPr>
        <w:t xml:space="preserve">: </w:t>
      </w:r>
      <w:r>
        <w:rPr>
          <w:rtl w:val="true"/>
        </w:rPr>
        <w:t>الإسکافی</w:t>
      </w:r>
      <w:r>
        <w:rPr>
          <w:rtl w:val="true"/>
        </w:rPr>
        <w:t>:</w:t>
      </w:r>
      <w:bookmarkEnd w:id="4306"/>
    </w:p>
    <w:p>
      <w:pPr>
        <w:pStyle w:val="BookText"/>
        <w:rPr/>
      </w:pPr>
      <w:r>
        <w:rPr>
          <w:rFonts w:ascii="IRNazanin" w:hAnsi="IRNazanin" w:eastAsia="IRNazanin"/>
          <w:color w:val="111111"/>
          <w:sz w:val="28"/>
          <w:sz w:val="28"/>
          <w:szCs w:val="28"/>
          <w:rtl w:val="true"/>
          <w:lang w:bidi="fa-IR"/>
        </w:rPr>
        <w:t>علی بن بلال؛ قاله الشیخ، فی أصحاب الهادی علیه السلام</w:t>
      </w:r>
      <w:r>
        <w:rPr>
          <w:rFonts w:eastAsia="IRNazanin" w:cs="IRNazanin"/>
          <w:color w:val="111111"/>
          <w:sz w:val="28"/>
          <w:szCs w:val="28"/>
          <w:rtl w:val="true"/>
          <w:lang w:bidi="fa-IR"/>
        </w:rPr>
        <w:t>.</w:t>
      </w:r>
    </w:p>
    <w:p>
      <w:pPr>
        <w:pStyle w:val="Heading6"/>
        <w:numPr>
          <w:ilvl w:val="5"/>
          <w:numId w:val="1"/>
        </w:numPr>
        <w:rPr/>
      </w:pPr>
      <w:bookmarkStart w:id="4307" w:name="__RefHeading___Toc6345635_417432637"/>
      <w:bookmarkStart w:id="4308" w:name="_Toc1948"/>
      <w:bookmarkEnd w:id="4307"/>
      <w:r>
        <w:rPr>
          <w:rtl w:val="true"/>
        </w:rPr>
        <w:t>أبو محمد؛ الأنصاری</w:t>
      </w:r>
      <w:r>
        <w:rPr>
          <w:rtl w:val="true"/>
        </w:rPr>
        <w:t>:</w:t>
      </w:r>
      <w:bookmarkEnd w:id="4308"/>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الکلینی، عن أبی علی؛ الأشعری، عن محمد بن </w:t>
      </w:r>
      <w:bookmarkStart w:id="4309" w:name="pg12224_127408"/>
    </w:p>
    <w:p>
      <w:pPr>
        <w:pStyle w:val="BookText"/>
        <w:rPr/>
      </w:pPr>
      <w:bookmarkEnd w:id="4309"/>
      <w:r>
        <w:rPr>
          <w:rFonts w:ascii="IRNazanin" w:hAnsi="IRNazanin" w:eastAsia="IRNazanin"/>
          <w:color w:val="111111"/>
          <w:sz w:val="28"/>
          <w:sz w:val="28"/>
          <w:szCs w:val="28"/>
          <w:rtl w:val="true"/>
          <w:lang w:bidi="fa-IR"/>
        </w:rPr>
        <w:t>عبد الجبار</w:t>
      </w:r>
      <w:r>
        <w:rPr>
          <w:rFonts w:eastAsia="IRNazanin" w:cs="IRNazanin"/>
          <w:color w:val="111111"/>
          <w:sz w:val="28"/>
          <w:szCs w:val="28"/>
          <w:rtl w:val="true"/>
          <w:lang w:bidi="fa-IR"/>
        </w:rPr>
        <w:t>.</w:t>
      </w:r>
    </w:p>
    <w:p>
      <w:pPr>
        <w:pStyle w:val="Heading6"/>
        <w:numPr>
          <w:ilvl w:val="5"/>
          <w:numId w:val="1"/>
        </w:numPr>
        <w:rPr/>
      </w:pPr>
      <w:bookmarkStart w:id="4310" w:name="__RefHeading___Toc6345637_417432637"/>
      <w:bookmarkStart w:id="4311" w:name="_Toc1949"/>
      <w:bookmarkEnd w:id="4310"/>
      <w:r>
        <w:rPr>
          <w:rtl w:val="true"/>
        </w:rPr>
        <w:t>أبو محمد؛ الحجال</w:t>
      </w:r>
      <w:r>
        <w:rPr>
          <w:rtl w:val="true"/>
        </w:rPr>
        <w:t>:</w:t>
      </w:r>
      <w:bookmarkEnd w:id="4311"/>
    </w:p>
    <w:p>
      <w:p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قاله العلامة</w:t>
      </w:r>
      <w:r>
        <w:rPr>
          <w:rFonts w:eastAsia="Amiri" w:cs="Amiri" w:ascii="Amiri" w:hAnsi="Amiri"/>
          <w:color w:val="111111"/>
          <w:sz w:val="28"/>
          <w:szCs w:val="28"/>
          <w:rtl w:val="true"/>
          <w:lang w:bidi="ar-SA"/>
        </w:rPr>
        <w:t>.</w:t>
      </w:r>
    </w:p>
    <w:p>
      <w:pPr>
        <w:pStyle w:val="Heading6"/>
        <w:numPr>
          <w:ilvl w:val="5"/>
          <w:numId w:val="1"/>
        </w:numPr>
        <w:rPr/>
      </w:pPr>
      <w:bookmarkStart w:id="4312" w:name="__RefHeading___Toc6345639_417432637"/>
      <w:bookmarkStart w:id="4313" w:name="_Toc1950"/>
      <w:bookmarkEnd w:id="4312"/>
      <w:r>
        <w:rPr>
          <w:rtl w:val="true"/>
        </w:rPr>
        <w:t>أبو محمد؛ العلوی</w:t>
      </w:r>
      <w:r>
        <w:rPr>
          <w:rtl w:val="true"/>
        </w:rPr>
        <w:t>:</w:t>
      </w:r>
      <w:bookmarkEnd w:id="4313"/>
    </w:p>
    <w:p>
      <w:pPr>
        <w:pStyle w:val="BookText"/>
        <w:rPr/>
      </w:pPr>
      <w:r>
        <w:rPr>
          <w:rFonts w:ascii="IRNazanin" w:hAnsi="IRNazanin" w:eastAsia="IRNazanin"/>
          <w:color w:val="111111"/>
          <w:sz w:val="28"/>
          <w:sz w:val="28"/>
          <w:szCs w:val="28"/>
          <w:rtl w:val="true"/>
          <w:lang w:bidi="fa-IR"/>
        </w:rPr>
        <w:t xml:space="preserve">کان من عباد الله الصالحین؛ رواه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p>
    <w:p>
      <w:pPr>
        <w:pStyle w:val="Heading6"/>
        <w:numPr>
          <w:ilvl w:val="5"/>
          <w:numId w:val="1"/>
        </w:numPr>
        <w:rPr/>
      </w:pPr>
      <w:bookmarkStart w:id="4314" w:name="__RefHeading___Toc6345641_417432637"/>
      <w:bookmarkStart w:id="4315" w:name="_Toc1951"/>
      <w:bookmarkEnd w:id="4314"/>
      <w:r>
        <w:rPr>
          <w:rtl w:val="true"/>
        </w:rPr>
        <w:t>أبو مریم؛ الأنصاری</w:t>
      </w:r>
      <w:r>
        <w:rPr>
          <w:rtl w:val="true"/>
        </w:rPr>
        <w:t>:</w:t>
      </w:r>
      <w:bookmarkEnd w:id="4315"/>
    </w:p>
    <w:p>
      <w:pPr>
        <w:pStyle w:val="BookText"/>
        <w:rPr/>
      </w:pPr>
      <w:r>
        <w:rPr>
          <w:rFonts w:ascii="IRNazanin" w:hAnsi="IRNazanin" w:eastAsia="IRNazanin"/>
          <w:color w:val="111111"/>
          <w:sz w:val="28"/>
          <w:sz w:val="28"/>
          <w:szCs w:val="28"/>
          <w:rtl w:val="true"/>
          <w:lang w:bidi="fa-IR"/>
        </w:rPr>
        <w:t>عبد الله‌</w:t>
      </w:r>
      <w:r>
        <w:rPr>
          <w:rStyle w:val="FootnoteAnchor"/>
          <w:rtl w:val="true"/>
        </w:rPr>
        <w:footnoteReference w:id="474"/>
      </w:r>
      <w:r>
        <w:rPr>
          <w:rFonts w:ascii="IRNazanin" w:hAnsi="IRNazanin" w:eastAsia="IRNazanin"/>
          <w:color w:val="111111"/>
          <w:sz w:val="28"/>
          <w:sz w:val="28"/>
          <w:szCs w:val="28"/>
          <w:rtl w:val="true"/>
          <w:lang w:bidi="fa-IR"/>
        </w:rPr>
        <w:t>بن القاسم</w:t>
      </w:r>
      <w:r>
        <w:rPr>
          <w:rFonts w:eastAsia="IRNazanin" w:cs="IRNazanin"/>
          <w:color w:val="111111"/>
          <w:sz w:val="28"/>
          <w:szCs w:val="28"/>
          <w:rtl w:val="true"/>
          <w:lang w:bidi="fa-IR"/>
        </w:rPr>
        <w:t>.</w:t>
      </w:r>
    </w:p>
    <w:p>
      <w:pPr>
        <w:pStyle w:val="Heading6"/>
        <w:numPr>
          <w:ilvl w:val="5"/>
          <w:numId w:val="1"/>
        </w:numPr>
        <w:rPr/>
      </w:pPr>
      <w:bookmarkStart w:id="4316" w:name="__RefHeading___Toc6345643_417432637"/>
      <w:bookmarkStart w:id="4317" w:name="_Toc1952"/>
      <w:bookmarkEnd w:id="4316"/>
      <w:r>
        <w:rPr>
          <w:rtl w:val="true"/>
        </w:rPr>
        <w:t>أبو المستهل</w:t>
      </w:r>
      <w:r>
        <w:rPr>
          <w:rtl w:val="true"/>
        </w:rPr>
        <w:t>:</w:t>
      </w:r>
      <w:bookmarkEnd w:id="4317"/>
    </w:p>
    <w:p>
      <w:pPr>
        <w:pStyle w:val="BookText"/>
        <w:rPr/>
      </w:pPr>
      <w:r>
        <w:rPr>
          <w:rFonts w:ascii="IRNazanin" w:hAnsi="IRNazanin" w:eastAsia="IRNazanin"/>
          <w:color w:val="111111"/>
          <w:sz w:val="28"/>
          <w:sz w:val="28"/>
          <w:szCs w:val="28"/>
          <w:rtl w:val="true"/>
          <w:lang w:bidi="fa-IR"/>
        </w:rPr>
        <w:t>الکمیت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لغیره</w:t>
      </w:r>
      <w:r>
        <w:rPr>
          <w:rFonts w:eastAsia="IRNazanin" w:cs="IRNazanin"/>
          <w:color w:val="111111"/>
          <w:sz w:val="28"/>
          <w:szCs w:val="28"/>
          <w:rtl w:val="true"/>
          <w:lang w:bidi="fa-IR"/>
        </w:rPr>
        <w:t>.</w:t>
      </w:r>
    </w:p>
    <w:p>
      <w:pPr>
        <w:pStyle w:val="Heading6"/>
        <w:numPr>
          <w:ilvl w:val="5"/>
          <w:numId w:val="1"/>
        </w:numPr>
        <w:rPr/>
      </w:pPr>
      <w:bookmarkStart w:id="4318" w:name="__RefHeading___Toc6345645_417432637"/>
      <w:bookmarkStart w:id="4319" w:name="_Toc1953"/>
      <w:bookmarkEnd w:id="4318"/>
      <w:r>
        <w:rPr>
          <w:rtl w:val="true"/>
        </w:rPr>
        <w:t>أبو مسروق و ابنه</w:t>
      </w:r>
      <w:r>
        <w:rPr>
          <w:rtl w:val="true"/>
        </w:rPr>
        <w:t xml:space="preserve">: </w:t>
      </w:r>
      <w:r>
        <w:rPr>
          <w:rtl w:val="true"/>
        </w:rPr>
        <w:t>الهیثم</w:t>
      </w:r>
      <w:r>
        <w:rPr>
          <w:rtl w:val="true"/>
        </w:rPr>
        <w:t>-:</w:t>
      </w:r>
      <w:bookmarkEnd w:id="4319"/>
    </w:p>
    <w:p>
      <w:pPr>
        <w:pStyle w:val="BookText"/>
        <w:rPr/>
      </w:pPr>
      <w:r>
        <w:rPr>
          <w:rFonts w:ascii="IRNazanin" w:hAnsi="IRNazanin" w:eastAsia="IRNazanin"/>
          <w:color w:val="111111"/>
          <w:sz w:val="28"/>
          <w:sz w:val="28"/>
          <w:szCs w:val="28"/>
          <w:rtl w:val="true"/>
          <w:lang w:bidi="fa-IR"/>
        </w:rPr>
        <w:t>قال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أصحابنا یذکرونهما، کلاهما فاضلان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الکشی، و العلامة عنه</w:t>
      </w:r>
      <w:r>
        <w:rPr>
          <w:rFonts w:eastAsia="IRNazanin" w:cs="IRNazanin"/>
          <w:color w:val="111111"/>
          <w:sz w:val="28"/>
          <w:szCs w:val="28"/>
          <w:rtl w:val="true"/>
          <w:lang w:bidi="fa-IR"/>
        </w:rPr>
        <w:t>.</w:t>
      </w:r>
    </w:p>
    <w:p>
      <w:pPr>
        <w:pStyle w:val="Heading6"/>
        <w:numPr>
          <w:ilvl w:val="5"/>
          <w:numId w:val="1"/>
        </w:numPr>
        <w:rPr/>
      </w:pPr>
      <w:bookmarkStart w:id="4320" w:name="__RefHeading___Toc6345647_417432637"/>
      <w:bookmarkStart w:id="4321" w:name="_Toc1954"/>
      <w:bookmarkEnd w:id="4320"/>
      <w:r>
        <w:rPr>
          <w:rtl w:val="true"/>
        </w:rPr>
        <w:t>أبو مصعب؛ الزیدی</w:t>
      </w:r>
      <w:r>
        <w:rPr>
          <w:rtl w:val="true"/>
        </w:rPr>
        <w:t>:</w:t>
      </w:r>
      <w:bookmarkEnd w:id="4321"/>
    </w:p>
    <w:p>
      <w:pPr>
        <w:pStyle w:val="BookText"/>
        <w:rPr/>
      </w:pPr>
      <w:r>
        <w:rPr>
          <w:rFonts w:ascii="IRNazanin" w:hAnsi="IRNazanin" w:eastAsia="IRNazanin"/>
          <w:color w:val="111111"/>
          <w:sz w:val="28"/>
          <w:sz w:val="28"/>
          <w:szCs w:val="28"/>
          <w:rtl w:val="true"/>
          <w:lang w:bidi="fa-IR"/>
        </w:rPr>
        <w:t>من أصحاب الکاظم علیه السلام،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و الشیخ</w:t>
      </w:r>
      <w:r>
        <w:rPr>
          <w:rFonts w:eastAsia="IRNazanin" w:cs="IRNazanin"/>
          <w:color w:val="111111"/>
          <w:sz w:val="28"/>
          <w:szCs w:val="28"/>
          <w:rtl w:val="true"/>
          <w:lang w:bidi="fa-IR"/>
        </w:rPr>
        <w:t>.</w:t>
      </w:r>
    </w:p>
    <w:p>
      <w:pPr>
        <w:pStyle w:val="Heading6"/>
        <w:numPr>
          <w:ilvl w:val="5"/>
          <w:numId w:val="1"/>
        </w:numPr>
        <w:rPr/>
      </w:pPr>
      <w:bookmarkStart w:id="4322" w:name="__RefHeading___Toc6345649_417432637"/>
      <w:bookmarkStart w:id="4323" w:name="_Toc1955"/>
      <w:bookmarkEnd w:id="4322"/>
      <w:r>
        <w:rPr>
          <w:rtl w:val="true"/>
        </w:rPr>
        <w:t>أبو معاویة؛ البجلی</w:t>
      </w:r>
      <w:r>
        <w:rPr>
          <w:rtl w:val="true"/>
        </w:rPr>
        <w:t>:</w:t>
      </w:r>
      <w:bookmarkEnd w:id="4323"/>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الدهنی</w:t>
      </w:r>
      <w:r>
        <w:rPr>
          <w:rFonts w:eastAsia="IRNazanin" w:cs="IRNazanin"/>
          <w:color w:val="111111"/>
          <w:sz w:val="28"/>
          <w:szCs w:val="28"/>
          <w:rtl w:val="true"/>
          <w:lang w:bidi="fa-IR"/>
        </w:rPr>
        <w:t>.</w:t>
      </w:r>
    </w:p>
    <w:p>
      <w:pPr>
        <w:pStyle w:val="Heading6"/>
        <w:numPr>
          <w:ilvl w:val="5"/>
          <w:numId w:val="1"/>
        </w:numPr>
        <w:rPr/>
      </w:pPr>
      <w:bookmarkStart w:id="4324" w:name="__RefHeading___Toc6345651_417432637"/>
      <w:bookmarkStart w:id="4325" w:name="_Toc1956"/>
      <w:bookmarkEnd w:id="4324"/>
      <w:r>
        <w:rPr>
          <w:rtl w:val="true"/>
        </w:rPr>
        <w:t>أبو المغراء</w:t>
      </w:r>
      <w:r>
        <w:rPr>
          <w:rtl w:val="true"/>
        </w:rPr>
        <w:t>:</w:t>
      </w:r>
      <w:bookmarkEnd w:id="4325"/>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المثنی</w:t>
      </w:r>
      <w:r>
        <w:rPr>
          <w:rFonts w:eastAsia="IRNazanin" w:cs="IRNazanin"/>
          <w:color w:val="111111"/>
          <w:sz w:val="28"/>
          <w:szCs w:val="28"/>
          <w:rtl w:val="true"/>
          <w:lang w:bidi="fa-IR"/>
        </w:rPr>
        <w:t xml:space="preserve">. </w:t>
      </w:r>
      <w:bookmarkStart w:id="4326" w:name="pg12224_127409"/>
    </w:p>
    <w:p>
      <w:pPr>
        <w:pStyle w:val="Heading6"/>
        <w:numPr>
          <w:ilvl w:val="5"/>
          <w:numId w:val="1"/>
        </w:numPr>
        <w:rPr/>
      </w:pPr>
      <w:bookmarkStart w:id="4327" w:name="__RefHeading___Toc6345653_417432637"/>
      <w:bookmarkStart w:id="4328" w:name="_Toc1957"/>
      <w:bookmarkEnd w:id="4326"/>
      <w:bookmarkEnd w:id="4327"/>
      <w:r>
        <w:rPr>
          <w:rtl w:val="true"/>
        </w:rPr>
        <w:t>أبو المفضل؛ الشیبانی</w:t>
      </w:r>
      <w:r>
        <w:rPr>
          <w:rtl w:val="true"/>
        </w:rPr>
        <w:t>:</w:t>
      </w:r>
      <w:bookmarkEnd w:id="4328"/>
    </w:p>
    <w:p>
      <w:pPr>
        <w:pStyle w:val="BookText"/>
        <w:rPr/>
      </w:pP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p>
    <w:p>
      <w:pPr>
        <w:pStyle w:val="Heading6"/>
        <w:numPr>
          <w:ilvl w:val="5"/>
          <w:numId w:val="1"/>
        </w:numPr>
        <w:rPr/>
      </w:pPr>
      <w:bookmarkStart w:id="4329" w:name="__RefHeading___Toc6345655_417432637"/>
      <w:bookmarkStart w:id="4330" w:name="_Toc1958"/>
      <w:bookmarkEnd w:id="4329"/>
      <w:r>
        <w:rPr>
          <w:rtl w:val="true"/>
        </w:rPr>
        <w:t>أبو منصور؛ الصرام</w:t>
      </w:r>
      <w:r>
        <w:rPr>
          <w:rtl w:val="true"/>
        </w:rPr>
        <w:t>:</w:t>
      </w:r>
      <w:bookmarkEnd w:id="4330"/>
    </w:p>
    <w:p>
      <w:pPr>
        <w:pStyle w:val="BookText"/>
        <w:rPr/>
      </w:pPr>
      <w:r>
        <w:rPr>
          <w:rFonts w:ascii="Amiri" w:hAnsi="Amiri" w:eastAsia="Amiri" w:cs="Amiri"/>
          <w:color w:val="111111"/>
          <w:sz w:val="28"/>
          <w:sz w:val="28"/>
          <w:szCs w:val="28"/>
          <w:rtl w:val="true"/>
          <w:lang w:bidi="ar-SA"/>
        </w:rPr>
        <w:t>من جملة</w:t>
      </w:r>
      <w:r>
        <w:rPr>
          <w:rStyle w:val="FootnoteAnchor"/>
          <w:rtl w:val="true"/>
        </w:rPr>
        <w:footnoteReference w:id="475"/>
      </w:r>
      <w:r>
        <w:rPr>
          <w:rFonts w:ascii="IRNazanin" w:hAnsi="IRNazanin" w:eastAsia="IRNazanin"/>
          <w:color w:val="111111"/>
          <w:sz w:val="28"/>
          <w:sz w:val="28"/>
          <w:szCs w:val="28"/>
          <w:rtl w:val="true"/>
          <w:lang w:bidi="fa-IR"/>
        </w:rPr>
        <w:t>المتکلمین، کان رئیسا، مقدما؛ قاله الشیخ، و العلامة</w:t>
      </w:r>
      <w:r>
        <w:rPr>
          <w:rFonts w:eastAsia="IRNazanin" w:cs="IRNazanin"/>
          <w:color w:val="111111"/>
          <w:sz w:val="28"/>
          <w:szCs w:val="28"/>
          <w:rtl w:val="true"/>
          <w:lang w:bidi="fa-IR"/>
        </w:rPr>
        <w:t>.</w:t>
      </w:r>
    </w:p>
    <w:p>
      <w:pPr>
        <w:pStyle w:val="Heading6"/>
        <w:numPr>
          <w:ilvl w:val="5"/>
          <w:numId w:val="1"/>
        </w:numPr>
        <w:rPr/>
      </w:pPr>
      <w:bookmarkStart w:id="4331" w:name="__RefHeading___Toc6345657_417432637"/>
      <w:bookmarkStart w:id="4332" w:name="_Toc1959"/>
      <w:bookmarkEnd w:id="4331"/>
      <w:r>
        <w:rPr>
          <w:rtl w:val="true"/>
        </w:rPr>
        <w:t>أبو نصر بن یحیی؛ الفقیه</w:t>
      </w:r>
      <w:r>
        <w:rPr>
          <w:rtl w:val="true"/>
        </w:rPr>
        <w:t>:</w:t>
      </w:r>
      <w:bookmarkEnd w:id="4332"/>
    </w:p>
    <w:p>
      <w:pPr>
        <w:pStyle w:val="BookText"/>
        <w:rPr/>
      </w:pPr>
      <w:r>
        <w:rPr>
          <w:rFonts w:ascii="IRNazanin" w:hAnsi="IRNazanin" w:eastAsia="IRNazanin"/>
          <w:color w:val="111111"/>
          <w:sz w:val="28"/>
          <w:sz w:val="28"/>
          <w:szCs w:val="28"/>
          <w:rtl w:val="true"/>
          <w:lang w:bidi="fa-IR"/>
        </w:rPr>
        <w:t>ثقة، خیر،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الشیخ، و العلامة</w:t>
      </w:r>
      <w:r>
        <w:rPr>
          <w:rFonts w:eastAsia="IRNazanin" w:cs="IRNazanin"/>
          <w:color w:val="111111"/>
          <w:sz w:val="28"/>
          <w:szCs w:val="28"/>
          <w:rtl w:val="true"/>
          <w:lang w:bidi="fa-IR"/>
        </w:rPr>
        <w:t>.</w:t>
      </w:r>
    </w:p>
    <w:p>
      <w:pPr>
        <w:pStyle w:val="Heading6"/>
        <w:numPr>
          <w:ilvl w:val="5"/>
          <w:numId w:val="1"/>
        </w:numPr>
        <w:rPr/>
      </w:pPr>
      <w:bookmarkStart w:id="4333" w:name="__RefHeading___Toc6345659_417432637"/>
      <w:bookmarkStart w:id="4334" w:name="_Toc1960"/>
      <w:bookmarkEnd w:id="4333"/>
      <w:r>
        <w:rPr>
          <w:rtl w:val="true"/>
        </w:rPr>
        <w:t>أبو الورد</w:t>
      </w:r>
      <w:r>
        <w:rPr>
          <w:rtl w:val="true"/>
        </w:rPr>
        <w:t>:</w:t>
      </w:r>
      <w:bookmarkEnd w:id="4334"/>
    </w:p>
    <w:p>
      <w:pPr>
        <w:pStyle w:val="BookText"/>
        <w:rPr/>
      </w:pPr>
      <w:r>
        <w:rPr>
          <w:rFonts w:ascii="IRNazanin" w:hAnsi="IRNazanin" w:eastAsia="IRNazanin"/>
          <w:color w:val="111111"/>
          <w:sz w:val="28"/>
          <w:sz w:val="28"/>
          <w:szCs w:val="28"/>
          <w:rtl w:val="true"/>
          <w:lang w:bidi="fa-IR"/>
        </w:rPr>
        <w:t>روی الکلینی مدحه</w:t>
      </w:r>
      <w:r>
        <w:rPr>
          <w:rFonts w:eastAsia="IRNazanin" w:cs="IRNazanin"/>
          <w:color w:val="111111"/>
          <w:sz w:val="28"/>
          <w:szCs w:val="28"/>
          <w:rtl w:val="true"/>
          <w:lang w:bidi="fa-IR"/>
        </w:rPr>
        <w:t>.</w:t>
      </w:r>
    </w:p>
    <w:p>
      <w:pPr>
        <w:pStyle w:val="Heading6"/>
        <w:numPr>
          <w:ilvl w:val="5"/>
          <w:numId w:val="1"/>
        </w:numPr>
        <w:rPr/>
      </w:pPr>
      <w:bookmarkStart w:id="4335" w:name="__RefHeading___Toc6345661_417432637"/>
      <w:bookmarkStart w:id="4336" w:name="_Toc1961"/>
      <w:bookmarkEnd w:id="4335"/>
      <w:r>
        <w:rPr>
          <w:rtl w:val="true"/>
        </w:rPr>
        <w:t>أبو ولاد</w:t>
      </w:r>
      <w:r>
        <w:rPr>
          <w:rtl w:val="true"/>
        </w:rPr>
        <w:t>:</w:t>
      </w:r>
      <w:bookmarkEnd w:id="4336"/>
    </w:p>
    <w:p>
      <w:pPr>
        <w:pStyle w:val="BookText"/>
        <w:rPr/>
      </w:pPr>
      <w:r>
        <w:rPr>
          <w:rFonts w:ascii="IRNazanin" w:hAnsi="IRNazanin" w:eastAsia="IRNazanin"/>
          <w:color w:val="111111"/>
          <w:sz w:val="28"/>
          <w:sz w:val="28"/>
          <w:szCs w:val="28"/>
          <w:rtl w:val="true"/>
          <w:lang w:bidi="fa-IR"/>
        </w:rPr>
        <w:t>حفص بن سالم</w:t>
      </w:r>
      <w:r>
        <w:rPr>
          <w:rFonts w:eastAsia="IRNazanin" w:cs="IRNazanin"/>
          <w:color w:val="111111"/>
          <w:sz w:val="28"/>
          <w:szCs w:val="28"/>
          <w:rtl w:val="true"/>
          <w:lang w:bidi="fa-IR"/>
        </w:rPr>
        <w:t>.</w:t>
      </w:r>
    </w:p>
    <w:p>
      <w:pPr>
        <w:pStyle w:val="Heading6"/>
        <w:numPr>
          <w:ilvl w:val="5"/>
          <w:numId w:val="1"/>
        </w:numPr>
        <w:rPr/>
      </w:pPr>
      <w:bookmarkStart w:id="4337" w:name="__RefHeading___Toc6345663_417432637"/>
      <w:bookmarkStart w:id="4338" w:name="_Toc1962"/>
      <w:bookmarkEnd w:id="4337"/>
      <w:r>
        <w:rPr>
          <w:rtl w:val="true"/>
        </w:rPr>
        <w:t>أبو هارون</w:t>
      </w:r>
      <w:r>
        <w:rPr>
          <w:rtl w:val="true"/>
        </w:rPr>
        <w:t>:</w:t>
      </w:r>
      <w:bookmarkEnd w:id="4338"/>
    </w:p>
    <w:p>
      <w:pPr>
        <w:pStyle w:val="BookText"/>
        <w:rPr/>
      </w:pPr>
      <w:r>
        <w:rPr>
          <w:rFonts w:ascii="IRNazanin" w:hAnsi="IRNazanin" w:eastAsia="IRNazanin"/>
          <w:color w:val="111111"/>
          <w:sz w:val="28"/>
          <w:sz w:val="28"/>
          <w:szCs w:val="28"/>
          <w:rtl w:val="true"/>
          <w:lang w:bidi="fa-IR"/>
        </w:rPr>
        <w:t>شیخ من أصحاب الباقر علیه السلام؛ قاله العلامة و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له مدحا</w:t>
      </w:r>
      <w:r>
        <w:rPr>
          <w:rFonts w:eastAsia="IRNazanin" w:cs="IRNazanin"/>
          <w:color w:val="111111"/>
          <w:sz w:val="28"/>
          <w:szCs w:val="28"/>
          <w:rtl w:val="true"/>
          <w:lang w:bidi="fa-IR"/>
        </w:rPr>
        <w:t>.</w:t>
      </w:r>
    </w:p>
    <w:p>
      <w:pPr>
        <w:pStyle w:val="Heading6"/>
        <w:numPr>
          <w:ilvl w:val="5"/>
          <w:numId w:val="1"/>
        </w:numPr>
        <w:rPr/>
      </w:pPr>
      <w:bookmarkStart w:id="4339" w:name="__RefHeading___Toc6345665_417432637"/>
      <w:bookmarkStart w:id="4340" w:name="_Toc1963"/>
      <w:bookmarkEnd w:id="4339"/>
      <w:r>
        <w:rPr>
          <w:rtl w:val="true"/>
        </w:rPr>
        <w:t>أبو هاشم؛ الجعفری</w:t>
      </w:r>
      <w:r>
        <w:rPr>
          <w:rtl w:val="true"/>
        </w:rPr>
        <w:t>:</w:t>
      </w:r>
      <w:bookmarkEnd w:id="4340"/>
    </w:p>
    <w:p>
      <w:pPr>
        <w:pStyle w:val="BookText"/>
        <w:rPr/>
      </w:pPr>
      <w:r>
        <w:rPr>
          <w:rFonts w:ascii="IRNazanin" w:hAnsi="IRNazanin" w:eastAsia="IRNazanin"/>
          <w:color w:val="111111"/>
          <w:sz w:val="28"/>
          <w:sz w:val="28"/>
          <w:szCs w:val="28"/>
          <w:rtl w:val="true"/>
          <w:lang w:bidi="fa-IR"/>
        </w:rPr>
        <w:t>داود بن القاسم</w:t>
      </w:r>
      <w:r>
        <w:rPr>
          <w:rFonts w:eastAsia="IRNazanin" w:cs="IRNazanin"/>
          <w:color w:val="111111"/>
          <w:sz w:val="28"/>
          <w:szCs w:val="28"/>
          <w:rtl w:val="true"/>
          <w:lang w:bidi="fa-IR"/>
        </w:rPr>
        <w:t>.</w:t>
      </w:r>
    </w:p>
    <w:p>
      <w:pPr>
        <w:pStyle w:val="Heading6"/>
        <w:numPr>
          <w:ilvl w:val="5"/>
          <w:numId w:val="1"/>
        </w:numPr>
        <w:rPr/>
      </w:pPr>
      <w:bookmarkStart w:id="4341" w:name="__RefHeading___Toc6345667_417432637"/>
      <w:bookmarkStart w:id="4342" w:name="_Toc1964"/>
      <w:bookmarkEnd w:id="4341"/>
      <w:r>
        <w:rPr>
          <w:rtl w:val="true"/>
        </w:rPr>
        <w:t>أبو همام</w:t>
      </w:r>
      <w:r>
        <w:rPr>
          <w:rtl w:val="true"/>
        </w:rPr>
        <w:t>:</w:t>
      </w:r>
      <w:bookmarkEnd w:id="4342"/>
    </w:p>
    <w:p>
      <w:pPr>
        <w:pStyle w:val="BookText"/>
        <w:rPr/>
      </w:pPr>
      <w:r>
        <w:rPr>
          <w:rFonts w:ascii="IRNazanin" w:hAnsi="IRNazanin" w:eastAsia="IRNazanin"/>
          <w:color w:val="111111"/>
          <w:sz w:val="28"/>
          <w:sz w:val="28"/>
          <w:szCs w:val="28"/>
          <w:rtl w:val="true"/>
          <w:lang w:bidi="fa-IR"/>
        </w:rPr>
        <w:t>إسماعیل بن همام</w:t>
      </w:r>
      <w:r>
        <w:rPr>
          <w:rFonts w:eastAsia="IRNazanin" w:cs="IRNazanin"/>
          <w:color w:val="111111"/>
          <w:sz w:val="28"/>
          <w:szCs w:val="28"/>
          <w:rtl w:val="true"/>
          <w:lang w:bidi="fa-IR"/>
        </w:rPr>
        <w:t>.</w:t>
      </w:r>
    </w:p>
    <w:p>
      <w:pPr>
        <w:pStyle w:val="Heading6"/>
        <w:numPr>
          <w:ilvl w:val="5"/>
          <w:numId w:val="1"/>
        </w:numPr>
        <w:rPr/>
      </w:pPr>
      <w:bookmarkStart w:id="4343" w:name="__RefHeading___Toc6345669_417432637"/>
      <w:bookmarkStart w:id="4344" w:name="_Toc1965"/>
      <w:bookmarkEnd w:id="4343"/>
      <w:r>
        <w:rPr>
          <w:rtl w:val="true"/>
        </w:rPr>
        <w:t>أبو الهیثم ابن التیهان</w:t>
      </w:r>
      <w:r>
        <w:rPr>
          <w:rtl w:val="true"/>
        </w:rPr>
        <w:t>:</w:t>
      </w:r>
      <w:bookmarkEnd w:id="4344"/>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السابقین، الذین رجعوا إلی أمیر المؤمنین علیه السلام؛ قاله الکشی عن الفضل، و نقله العلامة</w:t>
      </w:r>
      <w:r>
        <w:rPr>
          <w:rFonts w:eastAsia="IRNazanin" w:cs="IRNazanin"/>
          <w:color w:val="111111"/>
          <w:sz w:val="28"/>
          <w:szCs w:val="28"/>
          <w:rtl w:val="true"/>
          <w:lang w:bidi="fa-IR"/>
        </w:rPr>
        <w:t xml:space="preserve">. </w:t>
      </w:r>
      <w:bookmarkStart w:id="4345" w:name="pg12224_127410"/>
    </w:p>
    <w:p>
      <w:pPr>
        <w:pStyle w:val="BookText"/>
        <w:rPr/>
      </w:pPr>
      <w:bookmarkEnd w:id="4345"/>
      <w:r>
        <w:rPr>
          <w:rFonts w:ascii="IRNazanin" w:hAnsi="IRNazanin" w:eastAsia="IRNazanin"/>
          <w:color w:val="111111"/>
          <w:sz w:val="28"/>
          <w:sz w:val="28"/>
          <w:szCs w:val="28"/>
          <w:rtl w:val="true"/>
          <w:lang w:bidi="fa-IR"/>
        </w:rPr>
        <w:t xml:space="preserve">و روی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مدحا</w:t>
      </w:r>
      <w:r>
        <w:rPr>
          <w:rFonts w:eastAsia="IRNazanin" w:cs="IRNazanin"/>
          <w:color w:val="111111"/>
          <w:sz w:val="28"/>
          <w:szCs w:val="28"/>
          <w:rtl w:val="true"/>
          <w:lang w:bidi="fa-IR"/>
        </w:rPr>
        <w:t>.</w:t>
      </w:r>
    </w:p>
    <w:p>
      <w:pPr>
        <w:pStyle w:val="Heading6"/>
        <w:numPr>
          <w:ilvl w:val="5"/>
          <w:numId w:val="1"/>
        </w:numPr>
        <w:rPr/>
      </w:pPr>
      <w:bookmarkStart w:id="4346" w:name="__RefHeading___Toc6345671_417432637"/>
      <w:bookmarkStart w:id="4347" w:name="_Toc1966"/>
      <w:bookmarkEnd w:id="4346"/>
      <w:r>
        <w:rPr>
          <w:rtl w:val="true"/>
        </w:rPr>
        <w:t>أبو یحیی؛ الجرجانی</w:t>
      </w:r>
      <w:r>
        <w:rPr>
          <w:rtl w:val="true"/>
        </w:rPr>
        <w:t>:</w:t>
      </w:r>
      <w:bookmarkEnd w:id="4347"/>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أجل أصحاب الحدیث، رزقه الله هذا الأمر، و صنف فی الرد علی الحشویة شیئا کثیرا؛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داود</w:t>
      </w:r>
      <w:r>
        <w:rPr>
          <w:rFonts w:eastAsia="IRNazanin" w:cs="IRNazanin"/>
          <w:color w:val="111111"/>
          <w:sz w:val="28"/>
          <w:szCs w:val="28"/>
          <w:rtl w:val="true"/>
          <w:lang w:bidi="fa-IR"/>
        </w:rPr>
        <w:t>.</w:t>
      </w:r>
    </w:p>
    <w:p>
      <w:pPr>
        <w:pStyle w:val="Heading6"/>
        <w:numPr>
          <w:ilvl w:val="5"/>
          <w:numId w:val="1"/>
        </w:numPr>
        <w:rPr/>
      </w:pPr>
      <w:bookmarkStart w:id="4348" w:name="__RefHeading___Toc6345673_417432637"/>
      <w:bookmarkStart w:id="4349" w:name="_Toc1967"/>
      <w:bookmarkEnd w:id="4348"/>
      <w:r>
        <w:rPr>
          <w:rtl w:val="true"/>
        </w:rPr>
        <w:t>أبو یحیی</w:t>
      </w:r>
      <w:r>
        <w:rPr>
          <w:rtl w:val="true"/>
        </w:rPr>
        <w:t>:</w:t>
      </w:r>
      <w:bookmarkEnd w:id="4349"/>
    </w:p>
    <w:p>
      <w:pPr>
        <w:pStyle w:val="BookText"/>
        <w:rPr/>
      </w:pPr>
      <w:r>
        <w:rPr>
          <w:rFonts w:ascii="IRNazanin" w:hAnsi="IRNazanin" w:eastAsia="IRNazanin"/>
          <w:color w:val="111111"/>
          <w:sz w:val="28"/>
          <w:sz w:val="28"/>
          <w:szCs w:val="28"/>
          <w:rtl w:val="true"/>
          <w:lang w:bidi="fa-IR"/>
        </w:rPr>
        <w:t>حکم بن سعد؛ الحنفی، کان من شرطة الخمیس، من الأولیاء، من أصحاب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نقلا عن البرقی</w:t>
      </w:r>
      <w:r>
        <w:rPr>
          <w:rFonts w:eastAsia="IRNazanin" w:cs="IRNazanin"/>
          <w:color w:val="111111"/>
          <w:sz w:val="28"/>
          <w:szCs w:val="28"/>
          <w:rtl w:val="true"/>
          <w:lang w:bidi="fa-IR"/>
        </w:rPr>
        <w:t>.</w:t>
      </w:r>
    </w:p>
    <w:p>
      <w:pPr>
        <w:pStyle w:val="Heading6"/>
        <w:numPr>
          <w:ilvl w:val="5"/>
          <w:numId w:val="1"/>
        </w:numPr>
        <w:rPr/>
      </w:pPr>
      <w:bookmarkStart w:id="4350" w:name="__RefHeading___Toc6345675_417432637"/>
      <w:bookmarkStart w:id="4351" w:name="_Toc1968"/>
      <w:bookmarkEnd w:id="4350"/>
      <w:r>
        <w:rPr>
          <w:rtl w:val="true"/>
        </w:rPr>
        <w:t>أبو یحیی، الموصلی</w:t>
      </w:r>
      <w:r>
        <w:rPr>
          <w:rtl w:val="true"/>
        </w:rPr>
        <w:t>:</w:t>
      </w:r>
      <w:bookmarkEnd w:id="4351"/>
    </w:p>
    <w:p>
      <w:pPr>
        <w:pStyle w:val="BookText"/>
        <w:rPr/>
      </w:pPr>
      <w:r>
        <w:rPr>
          <w:rFonts w:ascii="IRNazanin" w:hAnsi="IRNazanin" w:eastAsia="IRNazanin"/>
          <w:color w:val="111111"/>
          <w:sz w:val="28"/>
          <w:sz w:val="28"/>
          <w:szCs w:val="28"/>
          <w:rtl w:val="true"/>
          <w:lang w:bidi="fa-IR"/>
        </w:rPr>
        <w:t>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شیخا من الأخیار؛ رواه الکشی، عن حمدویه، عن العبیدی، عن یونس</w:t>
      </w:r>
      <w:r>
        <w:rPr>
          <w:rFonts w:eastAsia="IRNazanin" w:cs="IRNazanin"/>
          <w:color w:val="111111"/>
          <w:sz w:val="28"/>
          <w:szCs w:val="28"/>
          <w:rtl w:val="true"/>
          <w:lang w:bidi="fa-IR"/>
        </w:rPr>
        <w:t>.</w:t>
      </w:r>
    </w:p>
    <w:p>
      <w:pPr>
        <w:pStyle w:val="Heading6"/>
        <w:numPr>
          <w:ilvl w:val="5"/>
          <w:numId w:val="1"/>
        </w:numPr>
        <w:rPr/>
      </w:pPr>
      <w:bookmarkStart w:id="4352" w:name="__RefHeading___Toc6345677_417432637"/>
      <w:bookmarkStart w:id="4353" w:name="_Toc1969"/>
      <w:bookmarkEnd w:id="4352"/>
      <w:r>
        <w:rPr>
          <w:rtl w:val="true"/>
        </w:rPr>
        <w:t>أبو یعقوب؛ الطائی</w:t>
      </w:r>
      <w:r>
        <w:rPr>
          <w:rtl w:val="true"/>
        </w:rPr>
        <w:t>:</w:t>
      </w:r>
      <w:bookmarkEnd w:id="4353"/>
    </w:p>
    <w:p>
      <w:pPr>
        <w:pStyle w:val="BookText"/>
        <w:rPr/>
      </w:pPr>
      <w:r>
        <w:rPr>
          <w:rFonts w:ascii="IRNazanin" w:hAnsi="IRNazanin" w:eastAsia="IRNazanin"/>
          <w:color w:val="111111"/>
          <w:sz w:val="28"/>
          <w:sz w:val="28"/>
          <w:szCs w:val="28"/>
          <w:rtl w:val="true"/>
          <w:lang w:bidi="fa-IR"/>
        </w:rPr>
        <w:t>إسحاق بن یزید،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برید، ثقة</w:t>
      </w:r>
      <w:r>
        <w:rPr>
          <w:rFonts w:eastAsia="IRNazanin" w:cs="IRNazanin"/>
          <w:color w:val="111111"/>
          <w:sz w:val="28"/>
          <w:szCs w:val="28"/>
          <w:rtl w:val="true"/>
          <w:lang w:bidi="fa-IR"/>
        </w:rPr>
        <w:t>.</w:t>
      </w:r>
    </w:p>
    <w:p>
      <w:pPr>
        <w:pStyle w:val="Heading6"/>
        <w:numPr>
          <w:ilvl w:val="5"/>
          <w:numId w:val="1"/>
        </w:numPr>
        <w:rPr/>
      </w:pPr>
      <w:bookmarkStart w:id="4354" w:name="__RefHeading___Toc6345679_417432637"/>
      <w:bookmarkStart w:id="4355" w:name="_Toc1970"/>
      <w:bookmarkEnd w:id="4354"/>
      <w:r>
        <w:rPr>
          <w:rtl w:val="true"/>
        </w:rPr>
        <w:t>أبو الیقظان، الساباطی</w:t>
      </w:r>
      <w:r>
        <w:rPr>
          <w:rtl w:val="true"/>
        </w:rPr>
        <w:t>:</w:t>
      </w:r>
      <w:bookmarkEnd w:id="4355"/>
    </w:p>
    <w:p>
      <w:pPr>
        <w:pStyle w:val="BookText"/>
        <w:rPr/>
      </w:pP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p>
    <w:p>
      <w:pPr>
        <w:pStyle w:val="Heading5"/>
        <w:numPr>
          <w:ilvl w:val="4"/>
          <w:numId w:val="1"/>
        </w:numPr>
        <w:rPr/>
      </w:pPr>
      <w:bookmarkStart w:id="4356" w:name="__RefHeading___Toc6345681_417432637"/>
      <w:bookmarkStart w:id="4357" w:name="_Toc1971"/>
      <w:bookmarkEnd w:id="4356"/>
      <w:r>
        <w:rPr>
          <w:rtl w:val="true"/>
        </w:rPr>
        <w:t>باب ما صدر بابن‌</w:t>
      </w:r>
      <w:bookmarkEnd w:id="4357"/>
    </w:p>
    <w:p>
      <w:pPr>
        <w:pStyle w:val="Heading6"/>
        <w:numPr>
          <w:ilvl w:val="5"/>
          <w:numId w:val="1"/>
        </w:numPr>
        <w:rPr/>
      </w:pPr>
      <w:bookmarkStart w:id="4358" w:name="__RefHeading___Toc6345683_417432637"/>
      <w:bookmarkStart w:id="4359" w:name="_Toc1972"/>
      <w:bookmarkEnd w:id="4358"/>
      <w:r>
        <w:rPr>
          <w:rtl w:val="true"/>
        </w:rPr>
        <w:t>ابن أبی الجعد</w:t>
      </w:r>
      <w:r>
        <w:rPr>
          <w:rtl w:val="true"/>
        </w:rPr>
        <w:t>:</w:t>
      </w:r>
      <w:bookmarkEnd w:id="4359"/>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Heading6"/>
        <w:numPr>
          <w:ilvl w:val="5"/>
          <w:numId w:val="1"/>
        </w:numPr>
        <w:rPr/>
      </w:pPr>
      <w:bookmarkStart w:id="4360" w:name="__RefHeading___Toc6345685_417432637"/>
      <w:bookmarkStart w:id="4361" w:name="_Toc1973"/>
      <w:bookmarkEnd w:id="4360"/>
      <w:r>
        <w:rPr>
          <w:rtl w:val="true"/>
        </w:rPr>
        <w:t>ابن أبی جید</w:t>
      </w:r>
      <w:r>
        <w:rPr>
          <w:rtl w:val="true"/>
        </w:rPr>
        <w:t>:</w:t>
      </w:r>
      <w:bookmarkEnd w:id="4361"/>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یعدون حدیثه صحیحا، و حسنا</w:t>
      </w:r>
      <w:r>
        <w:rPr>
          <w:rFonts w:eastAsia="IRNazanin" w:cs="IRNazanin"/>
          <w:color w:val="111111"/>
          <w:sz w:val="28"/>
          <w:szCs w:val="28"/>
          <w:rtl w:val="true"/>
          <w:lang w:bidi="fa-IR"/>
        </w:rPr>
        <w:t>.</w:t>
      </w:r>
    </w:p>
    <w:p>
      <w:pPr>
        <w:pStyle w:val="Heading6"/>
        <w:numPr>
          <w:ilvl w:val="5"/>
          <w:numId w:val="1"/>
        </w:numPr>
        <w:rPr/>
      </w:pPr>
      <w:bookmarkStart w:id="4362" w:name="__RefHeading___Toc6345687_417432637"/>
      <w:bookmarkStart w:id="4363" w:name="_Toc1974"/>
      <w:bookmarkEnd w:id="4362"/>
      <w:r>
        <w:rPr>
          <w:rtl w:val="true"/>
        </w:rPr>
        <w:t>ابن أبی سعید؛ المکاری</w:t>
      </w:r>
      <w:r>
        <w:rPr>
          <w:rtl w:val="true"/>
        </w:rPr>
        <w:t>:</w:t>
      </w:r>
      <w:bookmarkEnd w:id="4363"/>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bookmarkStart w:id="4364" w:name="pg12224_127411"/>
    </w:p>
    <w:p>
      <w:pPr>
        <w:pStyle w:val="Heading6"/>
        <w:numPr>
          <w:ilvl w:val="5"/>
          <w:numId w:val="1"/>
        </w:numPr>
        <w:rPr/>
      </w:pPr>
      <w:bookmarkStart w:id="4365" w:name="__RefHeading___Toc6345689_417432637"/>
      <w:bookmarkStart w:id="4366" w:name="_Toc1975"/>
      <w:bookmarkEnd w:id="4364"/>
      <w:bookmarkEnd w:id="4365"/>
      <w:r>
        <w:rPr>
          <w:rtl w:val="true"/>
        </w:rPr>
        <w:t>ابن أبی عقیل</w:t>
      </w:r>
      <w:r>
        <w:rPr>
          <w:rtl w:val="true"/>
        </w:rPr>
        <w:t>:</w:t>
      </w:r>
      <w:bookmarkEnd w:id="4366"/>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عیسی</w:t>
      </w:r>
      <w:r>
        <w:rPr>
          <w:rFonts w:eastAsia="IRNazanin" w:cs="IRNazanin"/>
          <w:color w:val="111111"/>
          <w:sz w:val="28"/>
          <w:szCs w:val="28"/>
          <w:rtl w:val="true"/>
          <w:lang w:bidi="fa-IR"/>
        </w:rPr>
        <w:t>.</w:t>
      </w:r>
    </w:p>
    <w:p>
      <w:pPr>
        <w:pStyle w:val="Heading6"/>
        <w:numPr>
          <w:ilvl w:val="5"/>
          <w:numId w:val="1"/>
        </w:numPr>
        <w:rPr/>
      </w:pPr>
      <w:bookmarkStart w:id="4367" w:name="__RefHeading___Toc6345691_417432637"/>
      <w:bookmarkStart w:id="4368" w:name="_Toc1976"/>
      <w:bookmarkEnd w:id="4367"/>
      <w:r>
        <w:rPr>
          <w:rtl w:val="true"/>
        </w:rPr>
        <w:t>ابن أخی خلاد</w:t>
      </w:r>
      <w:r>
        <w:rPr>
          <w:rtl w:val="true"/>
        </w:rPr>
        <w:t>:</w:t>
      </w:r>
      <w:bookmarkEnd w:id="4368"/>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حکیم، قاله الصدوق</w:t>
      </w:r>
      <w:r>
        <w:rPr>
          <w:rFonts w:eastAsia="IRNazanin" w:cs="IRNazanin"/>
          <w:color w:val="111111"/>
          <w:sz w:val="28"/>
          <w:szCs w:val="28"/>
          <w:rtl w:val="true"/>
          <w:lang w:bidi="fa-IR"/>
        </w:rPr>
        <w:t>.</w:t>
      </w:r>
    </w:p>
    <w:p>
      <w:pPr>
        <w:pStyle w:val="Heading6"/>
        <w:numPr>
          <w:ilvl w:val="5"/>
          <w:numId w:val="1"/>
        </w:numPr>
        <w:rPr/>
      </w:pPr>
      <w:bookmarkStart w:id="4369" w:name="__RefHeading___Toc6345693_417432637"/>
      <w:bookmarkStart w:id="4370" w:name="_Toc1977"/>
      <w:bookmarkEnd w:id="4369"/>
      <w:r>
        <w:rPr>
          <w:rtl w:val="true"/>
        </w:rPr>
        <w:t>ابن أخی شهاب</w:t>
      </w:r>
      <w:r>
        <w:rPr>
          <w:rtl w:val="true"/>
        </w:rPr>
        <w:t>:</w:t>
      </w:r>
      <w:bookmarkEnd w:id="4370"/>
    </w:p>
    <w:p>
      <w:pPr>
        <w:pStyle w:val="BookText"/>
        <w:rPr/>
      </w:pPr>
      <w:r>
        <w:rPr>
          <w:rFonts w:ascii="IRNazanin" w:hAnsi="IRNazanin" w:eastAsia="IRNazanin"/>
          <w:color w:val="111111"/>
          <w:sz w:val="28"/>
          <w:sz w:val="28"/>
          <w:szCs w:val="28"/>
          <w:rtl w:val="true"/>
          <w:lang w:bidi="fa-IR"/>
        </w:rPr>
        <w:t>إسماعیل بن عبد الخالق</w:t>
      </w:r>
      <w:r>
        <w:rPr>
          <w:rFonts w:eastAsia="IRNazanin" w:cs="IRNazanin"/>
          <w:color w:val="111111"/>
          <w:sz w:val="28"/>
          <w:szCs w:val="28"/>
          <w:rtl w:val="true"/>
          <w:lang w:bidi="fa-IR"/>
        </w:rPr>
        <w:t>.</w:t>
      </w:r>
    </w:p>
    <w:p>
      <w:pPr>
        <w:pStyle w:val="Heading6"/>
        <w:numPr>
          <w:ilvl w:val="5"/>
          <w:numId w:val="1"/>
        </w:numPr>
        <w:rPr/>
      </w:pPr>
      <w:bookmarkStart w:id="4371" w:name="__RefHeading___Toc6345695_417432637"/>
      <w:bookmarkStart w:id="4372" w:name="_Toc1978"/>
      <w:bookmarkEnd w:id="4371"/>
      <w:r>
        <w:rPr>
          <w:rtl w:val="true"/>
        </w:rPr>
        <w:t>ابن أخی علی بن عاصم</w:t>
      </w:r>
      <w:r>
        <w:rPr>
          <w:rtl w:val="true"/>
        </w:rPr>
        <w:t>:</w:t>
      </w:r>
      <w:bookmarkEnd w:id="4372"/>
    </w:p>
    <w:p>
      <w:pPr>
        <w:pStyle w:val="BookText"/>
        <w:rPr/>
      </w:pPr>
      <w:r>
        <w:rPr>
          <w:rFonts w:ascii="IRNazanin" w:hAnsi="IRNazanin" w:eastAsia="IRNazanin"/>
          <w:color w:val="111111"/>
          <w:sz w:val="28"/>
          <w:sz w:val="28"/>
          <w:szCs w:val="28"/>
          <w:rtl w:val="true"/>
          <w:lang w:bidi="fa-IR"/>
        </w:rPr>
        <w:t>أحمد بن محمد بن عاصم</w:t>
      </w:r>
      <w:r>
        <w:rPr>
          <w:rFonts w:eastAsia="IRNazanin" w:cs="IRNazanin"/>
          <w:color w:val="111111"/>
          <w:sz w:val="28"/>
          <w:szCs w:val="28"/>
          <w:rtl w:val="true"/>
          <w:lang w:bidi="fa-IR"/>
        </w:rPr>
        <w:t>.</w:t>
      </w:r>
    </w:p>
    <w:p>
      <w:pPr>
        <w:pStyle w:val="Heading6"/>
        <w:numPr>
          <w:ilvl w:val="5"/>
          <w:numId w:val="1"/>
        </w:numPr>
        <w:rPr/>
      </w:pPr>
      <w:bookmarkStart w:id="4373" w:name="__RefHeading___Toc6345697_417432637"/>
      <w:bookmarkStart w:id="4374" w:name="_Toc1979"/>
      <w:bookmarkEnd w:id="4373"/>
      <w:r>
        <w:rPr>
          <w:rtl w:val="true"/>
        </w:rPr>
        <w:t>ابن بطة</w:t>
      </w:r>
      <w:r>
        <w:rPr>
          <w:rtl w:val="true"/>
        </w:rPr>
        <w:t>:</w:t>
      </w:r>
      <w:bookmarkEnd w:id="4374"/>
    </w:p>
    <w:p>
      <w:pPr>
        <w:pStyle w:val="BookText"/>
        <w:rPr/>
      </w:pPr>
      <w:r>
        <w:rPr>
          <w:rFonts w:ascii="IRNazanin" w:hAnsi="IRNazanin" w:eastAsia="IRNazanin"/>
          <w:color w:val="111111"/>
          <w:sz w:val="28"/>
          <w:sz w:val="28"/>
          <w:szCs w:val="28"/>
          <w:rtl w:val="true"/>
          <w:lang w:bidi="fa-IR"/>
        </w:rPr>
        <w:t>محمد بن جعفر بن أحمد</w:t>
      </w:r>
      <w:r>
        <w:rPr>
          <w:rFonts w:eastAsia="IRNazanin" w:cs="IRNazanin"/>
          <w:color w:val="111111"/>
          <w:sz w:val="28"/>
          <w:szCs w:val="28"/>
          <w:rtl w:val="true"/>
          <w:lang w:bidi="fa-IR"/>
        </w:rPr>
        <w:t>.</w:t>
      </w:r>
    </w:p>
    <w:p>
      <w:pPr>
        <w:pStyle w:val="Heading6"/>
        <w:numPr>
          <w:ilvl w:val="5"/>
          <w:numId w:val="1"/>
        </w:numPr>
        <w:rPr/>
      </w:pPr>
      <w:bookmarkStart w:id="4375" w:name="__RefHeading___Toc6345699_417432637"/>
      <w:bookmarkStart w:id="4376" w:name="_Toc1980"/>
      <w:bookmarkEnd w:id="4375"/>
      <w:r>
        <w:rPr>
          <w:rtl w:val="true"/>
        </w:rPr>
        <w:t>ابن بقّاح</w:t>
      </w:r>
      <w:r>
        <w:rPr>
          <w:rtl w:val="true"/>
        </w:rPr>
        <w:t>:</w:t>
      </w:r>
      <w:bookmarkEnd w:id="4376"/>
    </w:p>
    <w:p>
      <w:pPr>
        <w:pStyle w:val="BookText"/>
        <w:rPr/>
      </w:pP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w:t>
      </w:r>
    </w:p>
    <w:p>
      <w:pPr>
        <w:pStyle w:val="Heading6"/>
        <w:numPr>
          <w:ilvl w:val="5"/>
          <w:numId w:val="1"/>
        </w:numPr>
        <w:rPr/>
      </w:pPr>
      <w:bookmarkStart w:id="4377" w:name="__RefHeading___Toc6345701_417432637"/>
      <w:bookmarkStart w:id="4378" w:name="_Toc1981"/>
      <w:bookmarkEnd w:id="4377"/>
      <w:r>
        <w:rPr>
          <w:rtl w:val="true"/>
        </w:rPr>
        <w:t>ابن بنت إلیاس</w:t>
      </w:r>
      <w:r>
        <w:rPr>
          <w:rtl w:val="true"/>
        </w:rPr>
        <w:t>:</w:t>
      </w:r>
      <w:bookmarkEnd w:id="4378"/>
    </w:p>
    <w:p>
      <w:pPr>
        <w:pStyle w:val="BookText"/>
        <w:rPr/>
      </w:pPr>
      <w:r>
        <w:rPr>
          <w:rFonts w:ascii="IRNazanin" w:hAnsi="IRNazanin" w:eastAsia="IRNazanin"/>
          <w:color w:val="111111"/>
          <w:sz w:val="28"/>
          <w:sz w:val="28"/>
          <w:szCs w:val="28"/>
          <w:rtl w:val="true"/>
          <w:lang w:bidi="fa-IR"/>
        </w:rPr>
        <w:t>الحسن بن علی، الوشاء</w:t>
      </w:r>
      <w:r>
        <w:rPr>
          <w:rFonts w:eastAsia="IRNazanin" w:cs="IRNazanin"/>
          <w:color w:val="111111"/>
          <w:sz w:val="28"/>
          <w:szCs w:val="28"/>
          <w:rtl w:val="true"/>
          <w:lang w:bidi="fa-IR"/>
        </w:rPr>
        <w:t>.</w:t>
      </w:r>
    </w:p>
    <w:p>
      <w:pPr>
        <w:pStyle w:val="Heading6"/>
        <w:numPr>
          <w:ilvl w:val="5"/>
          <w:numId w:val="1"/>
        </w:numPr>
        <w:rPr/>
      </w:pPr>
      <w:bookmarkStart w:id="4379" w:name="__RefHeading___Toc6345703_417432637"/>
      <w:bookmarkStart w:id="4380" w:name="_Toc1982"/>
      <w:bookmarkEnd w:id="4379"/>
      <w:r>
        <w:rPr>
          <w:rtl w:val="true"/>
        </w:rPr>
        <w:t>ابن بند، و العاصمی</w:t>
      </w:r>
      <w:r>
        <w:rPr>
          <w:rtl w:val="true"/>
        </w:rPr>
        <w:t>:</w:t>
      </w:r>
      <w:bookmarkEnd w:id="4380"/>
    </w:p>
    <w:p>
      <w:pPr>
        <w:pStyle w:val="BookText"/>
        <w:rPr/>
      </w:pPr>
      <w:r>
        <w:rPr>
          <w:rFonts w:ascii="IRNazanin" w:hAnsi="IRNazanin" w:eastAsia="IRNazanin"/>
          <w:color w:val="111111"/>
          <w:sz w:val="28"/>
          <w:sz w:val="28"/>
          <w:szCs w:val="28"/>
          <w:rtl w:val="true"/>
          <w:lang w:bidi="fa-IR"/>
        </w:rPr>
        <w:t>دعا لهما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العلامة، و رواه الکشی</w:t>
      </w:r>
      <w:r>
        <w:rPr>
          <w:rFonts w:eastAsia="IRNazanin" w:cs="IRNazanin"/>
          <w:color w:val="111111"/>
          <w:sz w:val="28"/>
          <w:szCs w:val="28"/>
          <w:rtl w:val="true"/>
          <w:lang w:bidi="fa-IR"/>
        </w:rPr>
        <w:t>.</w:t>
      </w:r>
    </w:p>
    <w:p>
      <w:pPr>
        <w:pStyle w:val="Heading6"/>
        <w:numPr>
          <w:ilvl w:val="5"/>
          <w:numId w:val="1"/>
        </w:numPr>
        <w:rPr/>
      </w:pPr>
      <w:bookmarkStart w:id="4381" w:name="__RefHeading___Toc6345705_417432637"/>
      <w:bookmarkStart w:id="4382" w:name="_Toc1983"/>
      <w:bookmarkEnd w:id="4381"/>
      <w:r>
        <w:rPr>
          <w:rtl w:val="true"/>
        </w:rPr>
        <w:t>ابن الجنید</w:t>
      </w:r>
      <w:r>
        <w:rPr>
          <w:rtl w:val="true"/>
        </w:rPr>
        <w:t>:</w:t>
      </w:r>
      <w:bookmarkEnd w:id="4382"/>
    </w:p>
    <w:p>
      <w:pPr>
        <w:pStyle w:val="BookText"/>
        <w:rPr/>
      </w:pP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w:t>
      </w:r>
    </w:p>
    <w:p>
      <w:pPr>
        <w:pStyle w:val="Heading6"/>
        <w:numPr>
          <w:ilvl w:val="5"/>
          <w:numId w:val="1"/>
        </w:numPr>
        <w:rPr/>
      </w:pPr>
      <w:bookmarkStart w:id="4383" w:name="__RefHeading___Toc6345707_417432637"/>
      <w:bookmarkStart w:id="4384" w:name="_Toc1984"/>
      <w:bookmarkEnd w:id="4383"/>
      <w:r>
        <w:rPr>
          <w:rtl w:val="true"/>
        </w:rPr>
        <w:t>ابن حمدان الکاتب</w:t>
      </w:r>
      <w:r>
        <w:rPr>
          <w:rtl w:val="true"/>
        </w:rPr>
        <w:t>:</w:t>
      </w:r>
      <w:bookmarkEnd w:id="4384"/>
    </w:p>
    <w:p>
      <w:pPr>
        <w:pStyle w:val="BookText"/>
        <w:rPr/>
      </w:pPr>
      <w:r>
        <w:rPr>
          <w:rFonts w:ascii="IRNazanin" w:hAnsi="IRNazanin" w:eastAsia="IRNazanin"/>
          <w:color w:val="111111"/>
          <w:sz w:val="28"/>
          <w:sz w:val="28"/>
          <w:szCs w:val="28"/>
          <w:rtl w:val="true"/>
          <w:lang w:bidi="fa-IR"/>
        </w:rPr>
        <w:t>أحمد بن إبراهیم؛ قاله العلامة</w:t>
      </w:r>
      <w:r>
        <w:rPr>
          <w:rFonts w:eastAsia="IRNazanin" w:cs="IRNazanin"/>
          <w:color w:val="111111"/>
          <w:sz w:val="28"/>
          <w:szCs w:val="28"/>
          <w:rtl w:val="true"/>
          <w:lang w:bidi="fa-IR"/>
        </w:rPr>
        <w:t>.</w:t>
      </w:r>
    </w:p>
    <w:p>
      <w:pPr>
        <w:pStyle w:val="Heading6"/>
        <w:numPr>
          <w:ilvl w:val="5"/>
          <w:numId w:val="1"/>
        </w:numPr>
        <w:rPr/>
      </w:pPr>
      <w:bookmarkStart w:id="4385" w:name="__RefHeading___Toc6345709_417432637"/>
      <w:bookmarkStart w:id="4386" w:name="_Toc1985"/>
      <w:bookmarkEnd w:id="4385"/>
      <w:r>
        <w:rPr>
          <w:rtl w:val="true"/>
        </w:rPr>
        <w:t>ابن خانبة</w:t>
      </w:r>
      <w:r>
        <w:rPr>
          <w:rtl w:val="true"/>
        </w:rPr>
        <w:t>:</w:t>
      </w:r>
      <w:bookmarkEnd w:id="4386"/>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عبد الله بن مهران</w:t>
      </w:r>
      <w:r>
        <w:rPr>
          <w:rFonts w:eastAsia="IRNazanin" w:cs="IRNazanin"/>
          <w:color w:val="111111"/>
          <w:sz w:val="28"/>
          <w:szCs w:val="28"/>
          <w:rtl w:val="true"/>
          <w:lang w:bidi="fa-IR"/>
        </w:rPr>
        <w:t xml:space="preserve">. </w:t>
      </w:r>
      <w:bookmarkStart w:id="4387" w:name="pg12224_127412"/>
    </w:p>
    <w:p>
      <w:pPr>
        <w:pStyle w:val="Heading6"/>
        <w:numPr>
          <w:ilvl w:val="5"/>
          <w:numId w:val="1"/>
        </w:numPr>
        <w:rPr/>
      </w:pPr>
      <w:bookmarkStart w:id="4388" w:name="__RefHeading___Toc6345711_417432637"/>
      <w:bookmarkStart w:id="4389" w:name="_Toc1986"/>
      <w:bookmarkEnd w:id="4387"/>
      <w:bookmarkEnd w:id="4388"/>
      <w:r>
        <w:rPr>
          <w:rtl w:val="true"/>
        </w:rPr>
        <w:t>ابن داود</w:t>
      </w:r>
      <w:r>
        <w:rPr>
          <w:rtl w:val="true"/>
        </w:rPr>
        <w:t>:</w:t>
      </w:r>
      <w:bookmarkEnd w:id="4389"/>
    </w:p>
    <w:p>
      <w:pPr>
        <w:pStyle w:val="BookText"/>
        <w:rPr/>
      </w:pP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w:t>
      </w:r>
    </w:p>
    <w:p>
      <w:pPr>
        <w:pStyle w:val="Heading6"/>
        <w:numPr>
          <w:ilvl w:val="5"/>
          <w:numId w:val="1"/>
        </w:numPr>
        <w:rPr/>
      </w:pPr>
      <w:bookmarkStart w:id="4390" w:name="__RefHeading___Toc6345713_417432637"/>
      <w:bookmarkStart w:id="4391" w:name="_Toc1987"/>
      <w:bookmarkEnd w:id="4390"/>
      <w:r>
        <w:rPr>
          <w:rtl w:val="true"/>
        </w:rPr>
        <w:t>ابن رباط</w:t>
      </w:r>
      <w:r>
        <w:rPr>
          <w:rtl w:val="true"/>
        </w:rPr>
        <w:t>:</w:t>
      </w:r>
      <w:bookmarkEnd w:id="4391"/>
    </w:p>
    <w:p>
      <w:pPr>
        <w:pStyle w:val="BookText"/>
        <w:rPr/>
      </w:pPr>
      <w:r>
        <w:rPr>
          <w:rFonts w:ascii="Amiri" w:hAnsi="Amiri" w:eastAsia="Amiri" w:cs="Amiri"/>
          <w:color w:val="111111"/>
          <w:sz w:val="28"/>
          <w:sz w:val="28"/>
          <w:szCs w:val="28"/>
          <w:rtl w:val="true"/>
          <w:lang w:bidi="ar-SA"/>
        </w:rPr>
        <w:t>جاء لجماعة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و الحسین و علی و یونس و عبد الله</w:t>
      </w:r>
      <w:r>
        <w:rPr>
          <w:rFonts w:eastAsia="IRNazanin" w:cs="IRNazanin"/>
          <w:color w:val="111111"/>
          <w:sz w:val="28"/>
          <w:szCs w:val="28"/>
          <w:rtl w:val="true"/>
          <w:lang w:bidi="fa-IR"/>
        </w:rPr>
        <w:t>.</w:t>
      </w:r>
    </w:p>
    <w:p>
      <w:pPr>
        <w:pStyle w:val="Heading6"/>
        <w:numPr>
          <w:ilvl w:val="5"/>
          <w:numId w:val="1"/>
        </w:numPr>
        <w:rPr/>
      </w:pPr>
      <w:bookmarkStart w:id="4392" w:name="__RefHeading___Toc6345715_417432637"/>
      <w:bookmarkStart w:id="4393" w:name="_Toc1988"/>
      <w:bookmarkEnd w:id="4392"/>
      <w:r>
        <w:rPr>
          <w:rtl w:val="true"/>
        </w:rPr>
        <w:t>ابن السکیت</w:t>
      </w:r>
      <w:r>
        <w:rPr>
          <w:rtl w:val="true"/>
        </w:rPr>
        <w:t>:</w:t>
      </w:r>
      <w:bookmarkEnd w:id="4393"/>
    </w:p>
    <w:p>
      <w:pPr>
        <w:pStyle w:val="BookText"/>
        <w:rPr/>
      </w:pPr>
      <w:r>
        <w:rPr>
          <w:rFonts w:ascii="IRNazanin" w:hAnsi="IRNazanin" w:eastAsia="IRNazanin"/>
          <w:color w:val="111111"/>
          <w:sz w:val="28"/>
          <w:sz w:val="28"/>
          <w:szCs w:val="28"/>
          <w:rtl w:val="true"/>
          <w:lang w:bidi="fa-IR"/>
        </w:rPr>
        <w:t>یعقوب بن إسحاق</w:t>
      </w:r>
      <w:r>
        <w:rPr>
          <w:rFonts w:eastAsia="IRNazanin" w:cs="IRNazanin"/>
          <w:color w:val="111111"/>
          <w:sz w:val="28"/>
          <w:szCs w:val="28"/>
          <w:rtl w:val="true"/>
          <w:lang w:bidi="fa-IR"/>
        </w:rPr>
        <w:t>.</w:t>
      </w:r>
    </w:p>
    <w:p>
      <w:pPr>
        <w:pStyle w:val="Heading6"/>
        <w:numPr>
          <w:ilvl w:val="5"/>
          <w:numId w:val="1"/>
        </w:numPr>
        <w:rPr/>
      </w:pPr>
      <w:bookmarkStart w:id="4394" w:name="__RefHeading___Toc6345717_417432637"/>
      <w:bookmarkStart w:id="4395" w:name="_Toc1989"/>
      <w:bookmarkEnd w:id="4394"/>
      <w:r>
        <w:rPr>
          <w:rtl w:val="true"/>
        </w:rPr>
        <w:t>ابن شاذان</w:t>
      </w:r>
      <w:r>
        <w:rPr>
          <w:rtl w:val="true"/>
        </w:rPr>
        <w:t>:</w:t>
      </w:r>
      <w:bookmarkEnd w:id="4395"/>
    </w:p>
    <w:p>
      <w:pPr>
        <w:pStyle w:val="BookText"/>
        <w:rPr/>
      </w:pP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p>
    <w:p>
      <w:pPr>
        <w:pStyle w:val="Heading6"/>
        <w:numPr>
          <w:ilvl w:val="5"/>
          <w:numId w:val="1"/>
        </w:numPr>
        <w:rPr/>
      </w:pPr>
      <w:bookmarkStart w:id="4396" w:name="__RefHeading___Toc6345719_417432637"/>
      <w:bookmarkStart w:id="4397" w:name="_Toc1990"/>
      <w:bookmarkEnd w:id="4396"/>
      <w:r>
        <w:rPr>
          <w:rtl w:val="true"/>
        </w:rPr>
        <w:t>ابن الشاذکونی</w:t>
      </w:r>
      <w:r>
        <w:rPr>
          <w:rtl w:val="true"/>
        </w:rPr>
        <w:t>:</w:t>
      </w:r>
      <w:bookmarkEnd w:id="4397"/>
    </w:p>
    <w:p>
      <w:pPr>
        <w:pStyle w:val="BookText"/>
        <w:rPr/>
      </w:pPr>
      <w:r>
        <w:rPr>
          <w:rFonts w:ascii="IRNazanin" w:hAnsi="IRNazanin" w:eastAsia="IRNazanin"/>
          <w:color w:val="111111"/>
          <w:sz w:val="28"/>
          <w:sz w:val="28"/>
          <w:szCs w:val="28"/>
          <w:rtl w:val="true"/>
          <w:lang w:bidi="fa-IR"/>
        </w:rPr>
        <w:t>سلیمان بن داود، المنقری</w:t>
      </w:r>
      <w:r>
        <w:rPr>
          <w:rFonts w:eastAsia="IRNazanin" w:cs="IRNazanin"/>
          <w:color w:val="111111"/>
          <w:sz w:val="28"/>
          <w:szCs w:val="28"/>
          <w:rtl w:val="true"/>
          <w:lang w:bidi="fa-IR"/>
        </w:rPr>
        <w:t>.</w:t>
      </w:r>
    </w:p>
    <w:p>
      <w:pPr>
        <w:pStyle w:val="Heading6"/>
        <w:numPr>
          <w:ilvl w:val="5"/>
          <w:numId w:val="1"/>
        </w:numPr>
        <w:rPr/>
      </w:pPr>
      <w:bookmarkStart w:id="4398" w:name="__RefHeading___Toc6345721_417432637"/>
      <w:bookmarkStart w:id="4399" w:name="_Toc1991"/>
      <w:bookmarkEnd w:id="4398"/>
      <w:r>
        <w:rPr>
          <w:rtl w:val="true"/>
        </w:rPr>
        <w:t>ابن طاوس</w:t>
      </w:r>
      <w:r>
        <w:rPr>
          <w:rtl w:val="true"/>
        </w:rPr>
        <w:t>:</w:t>
      </w:r>
      <w:bookmarkEnd w:id="4399"/>
    </w:p>
    <w:p>
      <w:pPr>
        <w:pStyle w:val="BookText"/>
        <w:rPr/>
      </w:pPr>
      <w:r>
        <w:rPr>
          <w:rFonts w:ascii="IRNazanin" w:hAnsi="IRNazanin" w:eastAsia="IRNazanin"/>
          <w:color w:val="111111"/>
          <w:sz w:val="28"/>
          <w:sz w:val="28"/>
          <w:szCs w:val="28"/>
          <w:rtl w:val="true"/>
          <w:lang w:bidi="fa-IR"/>
        </w:rPr>
        <w:t>أحمد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یجی‌ءُ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w:t>
      </w:r>
      <w:r>
        <w:rPr>
          <w:rFonts w:eastAsia="IRNazanin" w:cs="IRNazanin"/>
          <w:color w:val="111111"/>
          <w:sz w:val="28"/>
          <w:szCs w:val="28"/>
          <w:rtl w:val="true"/>
          <w:lang w:bidi="fa-IR"/>
        </w:rPr>
        <w:t>.</w:t>
      </w:r>
    </w:p>
    <w:p>
      <w:pPr>
        <w:pStyle w:val="Heading6"/>
        <w:numPr>
          <w:ilvl w:val="5"/>
          <w:numId w:val="1"/>
        </w:numPr>
        <w:rPr/>
      </w:pPr>
      <w:bookmarkStart w:id="4400" w:name="__RefHeading___Toc6345723_417432637"/>
      <w:bookmarkStart w:id="4401" w:name="_Toc1992"/>
      <w:bookmarkEnd w:id="4400"/>
      <w:r>
        <w:rPr>
          <w:rtl w:val="true"/>
        </w:rPr>
        <w:t>ابن عبدک</w:t>
      </w:r>
      <w:r>
        <w:rPr>
          <w:rtl w:val="true"/>
        </w:rPr>
        <w:t>:</w:t>
      </w:r>
      <w:bookmarkEnd w:id="4401"/>
    </w:p>
    <w:p>
      <w:pPr>
        <w:pStyle w:val="BookText"/>
        <w:rPr/>
      </w:pPr>
      <w:r>
        <w:rPr>
          <w:rFonts w:ascii="IRNazanin" w:hAnsi="IRNazanin" w:eastAsia="IRNazanin"/>
          <w:color w:val="111111"/>
          <w:sz w:val="28"/>
          <w:sz w:val="28"/>
          <w:szCs w:val="28"/>
          <w:rtl w:val="true"/>
          <w:lang w:bidi="fa-IR"/>
        </w:rPr>
        <w:t xml:space="preserve">محمد بن علی؛ العبدکی، من کبار المتکلمین فی الإمامة، و کان یذهب إلی الوعید،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قاله الشیخ، و العلامة</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توثیقه</w:t>
      </w:r>
      <w:r>
        <w:rPr>
          <w:rFonts w:eastAsia="IRNazanin" w:cs="IRNazanin"/>
          <w:color w:val="111111"/>
          <w:sz w:val="28"/>
          <w:szCs w:val="28"/>
          <w:rtl w:val="true"/>
          <w:lang w:bidi="fa-IR"/>
        </w:rPr>
        <w:t xml:space="preserve">. </w:t>
      </w:r>
      <w:bookmarkStart w:id="4402" w:name="pg12224_127413"/>
    </w:p>
    <w:p>
      <w:pPr>
        <w:pStyle w:val="Heading6"/>
        <w:numPr>
          <w:ilvl w:val="5"/>
          <w:numId w:val="1"/>
        </w:numPr>
        <w:rPr/>
      </w:pPr>
      <w:bookmarkStart w:id="4403" w:name="__RefHeading___Toc6345725_417432637"/>
      <w:bookmarkStart w:id="4404" w:name="_Toc1993"/>
      <w:bookmarkEnd w:id="4402"/>
      <w:bookmarkEnd w:id="4403"/>
      <w:r>
        <w:rPr>
          <w:rtl w:val="true"/>
        </w:rPr>
        <w:t>ابن فضال</w:t>
      </w:r>
      <w:r>
        <w:rPr>
          <w:rtl w:val="true"/>
        </w:rPr>
        <w:t>:</w:t>
      </w:r>
      <w:bookmarkEnd w:id="4404"/>
    </w:p>
    <w:p>
      <w:pPr>
        <w:pStyle w:val="BookText"/>
        <w:rPr/>
      </w:pPr>
      <w:r>
        <w:rPr>
          <w:rFonts w:ascii="IRNazanin" w:hAnsi="IRNazanin" w:eastAsia="IRNazanin"/>
          <w:color w:val="111111"/>
          <w:sz w:val="28"/>
          <w:sz w:val="28"/>
          <w:szCs w:val="28"/>
          <w:rtl w:val="true"/>
          <w:lang w:bidi="fa-IR"/>
        </w:rPr>
        <w:t>علی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w:t>
      </w:r>
    </w:p>
    <w:p>
      <w:pPr>
        <w:pStyle w:val="Heading6"/>
        <w:numPr>
          <w:ilvl w:val="5"/>
          <w:numId w:val="1"/>
        </w:numPr>
        <w:rPr/>
      </w:pPr>
      <w:bookmarkStart w:id="4405" w:name="__RefHeading___Toc6345727_417432637"/>
      <w:bookmarkStart w:id="4406" w:name="_Toc1994"/>
      <w:bookmarkEnd w:id="4405"/>
      <w:r>
        <w:rPr>
          <w:rtl w:val="true"/>
        </w:rPr>
        <w:t>ابن قتیبة</w:t>
      </w:r>
      <w:r>
        <w:rPr>
          <w:rtl w:val="true"/>
        </w:rPr>
        <w:t>:</w:t>
      </w:r>
      <w:bookmarkEnd w:id="4406"/>
    </w:p>
    <w:p>
      <w:pPr>
        <w:pStyle w:val="BookText"/>
        <w:rPr/>
      </w:pP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w:t>
      </w:r>
    </w:p>
    <w:p>
      <w:pPr>
        <w:pStyle w:val="Heading6"/>
        <w:numPr>
          <w:ilvl w:val="5"/>
          <w:numId w:val="1"/>
        </w:numPr>
        <w:rPr/>
      </w:pPr>
      <w:bookmarkStart w:id="4407" w:name="__RefHeading___Toc6345729_417432637"/>
      <w:bookmarkStart w:id="4408" w:name="_Toc1995"/>
      <w:bookmarkEnd w:id="4407"/>
      <w:r>
        <w:rPr>
          <w:rtl w:val="true"/>
        </w:rPr>
        <w:t>ابن القداح</w:t>
      </w:r>
      <w:r>
        <w:rPr>
          <w:rtl w:val="true"/>
        </w:rPr>
        <w:t>:</w:t>
      </w:r>
      <w:bookmarkEnd w:id="4408"/>
    </w:p>
    <w:p>
      <w:pPr>
        <w:pStyle w:val="BookText"/>
        <w:rPr/>
      </w:pPr>
      <w:r>
        <w:rPr>
          <w:rFonts w:ascii="IRNazanin" w:hAnsi="IRNazanin" w:eastAsia="IRNazanin"/>
          <w:color w:val="111111"/>
          <w:sz w:val="28"/>
          <w:sz w:val="28"/>
          <w:szCs w:val="28"/>
          <w:rtl w:val="true"/>
          <w:lang w:bidi="fa-IR"/>
        </w:rPr>
        <w:t>عبد الله بن میمون</w:t>
      </w:r>
      <w:r>
        <w:rPr>
          <w:rFonts w:eastAsia="IRNazanin" w:cs="IRNazanin"/>
          <w:color w:val="111111"/>
          <w:sz w:val="28"/>
          <w:szCs w:val="28"/>
          <w:rtl w:val="true"/>
          <w:lang w:bidi="fa-IR"/>
        </w:rPr>
        <w:t>.</w:t>
      </w:r>
    </w:p>
    <w:p>
      <w:pPr>
        <w:pStyle w:val="Heading6"/>
        <w:numPr>
          <w:ilvl w:val="5"/>
          <w:numId w:val="1"/>
        </w:numPr>
        <w:rPr/>
      </w:pPr>
      <w:bookmarkStart w:id="4409" w:name="__RefHeading___Toc6345731_417432637"/>
      <w:bookmarkStart w:id="4410" w:name="_Toc1996"/>
      <w:bookmarkEnd w:id="4409"/>
      <w:r>
        <w:rPr>
          <w:rtl w:val="true"/>
        </w:rPr>
        <w:t>ابن مسکان</w:t>
      </w:r>
      <w:r>
        <w:rPr>
          <w:rtl w:val="true"/>
        </w:rPr>
        <w:t>:</w:t>
      </w:r>
      <w:bookmarkEnd w:id="4410"/>
    </w:p>
    <w:p>
      <w:pPr>
        <w:pStyle w:val="BookText"/>
        <w:rPr/>
      </w:pPr>
      <w:r>
        <w:rPr>
          <w:rFonts w:ascii="IRNazanin" w:hAnsi="IRNazanin" w:eastAsia="IRNazanin"/>
          <w:color w:val="111111"/>
          <w:sz w:val="28"/>
          <w:sz w:val="28"/>
          <w:szCs w:val="28"/>
          <w:rtl w:val="true"/>
          <w:lang w:bidi="fa-IR"/>
        </w:rPr>
        <w:t>فی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Heading6"/>
        <w:numPr>
          <w:ilvl w:val="5"/>
          <w:numId w:val="1"/>
        </w:numPr>
        <w:rPr/>
      </w:pPr>
      <w:bookmarkStart w:id="4411" w:name="__RefHeading___Toc6345733_417432637"/>
      <w:bookmarkStart w:id="4412" w:name="_Toc1997"/>
      <w:bookmarkEnd w:id="4411"/>
      <w:r>
        <w:rPr>
          <w:rtl w:val="true"/>
        </w:rPr>
        <w:t>ابن مملک؛ الأصفهانی</w:t>
      </w:r>
      <w:r>
        <w:rPr>
          <w:rtl w:val="true"/>
        </w:rPr>
        <w:t>:</w:t>
      </w:r>
      <w:bookmarkEnd w:id="4412"/>
    </w:p>
    <w:p>
      <w:pPr>
        <w:pStyle w:val="BookText"/>
        <w:rPr/>
      </w:pPr>
      <w:r>
        <w:rPr>
          <w:rFonts w:ascii="IRNazanin" w:hAnsi="IRNazanin" w:eastAsia="IRNazanin"/>
          <w:color w:val="111111"/>
          <w:sz w:val="28"/>
          <w:sz w:val="28"/>
          <w:szCs w:val="28"/>
          <w:rtl w:val="true"/>
          <w:lang w:bidi="fa-IR"/>
        </w:rPr>
        <w:t>من متکلمی الإمامیة؛ قاله الشیخ، و العلامة</w:t>
      </w:r>
      <w:r>
        <w:rPr>
          <w:rFonts w:eastAsia="IRNazanin" w:cs="IRNazanin"/>
          <w:color w:val="111111"/>
          <w:sz w:val="28"/>
          <w:szCs w:val="28"/>
          <w:rtl w:val="true"/>
          <w:lang w:bidi="fa-IR"/>
        </w:rPr>
        <w:t>.</w:t>
      </w:r>
    </w:p>
    <w:p>
      <w:pPr>
        <w:pStyle w:val="Heading6"/>
        <w:numPr>
          <w:ilvl w:val="5"/>
          <w:numId w:val="1"/>
        </w:numPr>
        <w:rPr/>
      </w:pPr>
      <w:bookmarkStart w:id="4413" w:name="__RefHeading___Toc6345735_417432637"/>
      <w:bookmarkStart w:id="4414" w:name="_Toc1998"/>
      <w:bookmarkEnd w:id="4413"/>
      <w:r>
        <w:rPr>
          <w:rtl w:val="true"/>
        </w:rPr>
        <w:t>ابن الندیم</w:t>
      </w:r>
      <w:r>
        <w:rPr>
          <w:rtl w:val="true"/>
        </w:rPr>
        <w:t>:</w:t>
      </w:r>
      <w:bookmarkEnd w:id="4414"/>
    </w:p>
    <w:p>
      <w:pPr>
        <w:pStyle w:val="BookText"/>
        <w:rPr/>
      </w:pP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إبراهیم بن إسماعیل</w:t>
      </w:r>
      <w:r>
        <w:rPr>
          <w:rFonts w:eastAsia="IRNazanin" w:cs="IRNazanin"/>
          <w:color w:val="111111"/>
          <w:sz w:val="28"/>
          <w:szCs w:val="28"/>
          <w:rtl w:val="true"/>
          <w:lang w:bidi="fa-IR"/>
        </w:rPr>
        <w:t>.</w:t>
      </w:r>
    </w:p>
    <w:p>
      <w:pPr>
        <w:pStyle w:val="Heading6"/>
        <w:numPr>
          <w:ilvl w:val="5"/>
          <w:numId w:val="1"/>
        </w:numPr>
        <w:rPr/>
      </w:pPr>
      <w:bookmarkStart w:id="4415" w:name="__RefHeading___Toc6345737_417432637"/>
      <w:bookmarkStart w:id="4416" w:name="_Toc1999"/>
      <w:bookmarkEnd w:id="4415"/>
      <w:r>
        <w:rPr>
          <w:rtl w:val="true"/>
        </w:rPr>
        <w:t>ابن نهیک</w:t>
      </w:r>
      <w:r>
        <w:rPr>
          <w:rtl w:val="true"/>
        </w:rPr>
        <w:t>:</w:t>
      </w:r>
      <w:bookmarkEnd w:id="4416"/>
    </w:p>
    <w:p>
      <w:pPr>
        <w:pStyle w:val="BookText"/>
        <w:rPr/>
      </w:pPr>
      <w:r>
        <w:rPr>
          <w:rFonts w:ascii="IRNazanin" w:hAnsi="IRNazanin" w:eastAsia="IRNazanin"/>
          <w:color w:val="111111"/>
          <w:sz w:val="28"/>
          <w:sz w:val="28"/>
          <w:szCs w:val="28"/>
          <w:rtl w:val="true"/>
          <w:lang w:bidi="fa-IR"/>
        </w:rPr>
        <w:t>عبد الله بن أحمد</w:t>
      </w:r>
      <w:r>
        <w:rPr>
          <w:rFonts w:eastAsia="IRNazanin" w:cs="IRNazanin"/>
          <w:color w:val="111111"/>
          <w:sz w:val="28"/>
          <w:szCs w:val="28"/>
          <w:rtl w:val="true"/>
          <w:lang w:bidi="fa-IR"/>
        </w:rPr>
        <w:t>.</w:t>
      </w:r>
    </w:p>
    <w:p>
      <w:pPr>
        <w:pStyle w:val="Heading6"/>
        <w:numPr>
          <w:ilvl w:val="5"/>
          <w:numId w:val="1"/>
        </w:numPr>
        <w:rPr/>
      </w:pPr>
      <w:bookmarkStart w:id="4417" w:name="__RefHeading___Toc6345739_417432637"/>
      <w:bookmarkStart w:id="4418" w:name="_Toc2000"/>
      <w:bookmarkEnd w:id="4417"/>
      <w:r>
        <w:rPr>
          <w:rtl w:val="true"/>
        </w:rPr>
        <w:t>ابن همام</w:t>
      </w:r>
      <w:r>
        <w:rPr>
          <w:rtl w:val="true"/>
        </w:rPr>
        <w:t>:</w:t>
      </w:r>
      <w:bookmarkEnd w:id="4418"/>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Heading4"/>
        <w:numPr>
          <w:ilvl w:val="3"/>
          <w:numId w:val="1"/>
        </w:numPr>
        <w:rPr/>
      </w:pPr>
      <w:bookmarkStart w:id="4419" w:name="__RefHeading___Toc6345741_417432637"/>
      <w:bookmarkStart w:id="4420" w:name="_Toc2001"/>
      <w:bookmarkEnd w:id="4419"/>
      <w:r>
        <w:rPr>
          <w:rtl w:val="true"/>
        </w:rPr>
        <w:t>باب فی النسب و الألقاب‌</w:t>
      </w:r>
      <w:bookmarkEnd w:id="4420"/>
    </w:p>
    <w:p>
      <w:pPr>
        <w:pStyle w:val="Heading5"/>
        <w:numPr>
          <w:ilvl w:val="4"/>
          <w:numId w:val="1"/>
        </w:numPr>
        <w:rPr/>
      </w:pPr>
      <w:bookmarkStart w:id="4421" w:name="__RefHeading___Toc6345743_417432637"/>
      <w:bookmarkStart w:id="4422" w:name="_Toc2002"/>
      <w:bookmarkEnd w:id="4421"/>
      <w:r>
        <w:rPr>
          <w:rtl w:val="true"/>
        </w:rPr>
        <w:t>الأحول</w:t>
      </w:r>
      <w:r>
        <w:rPr>
          <w:rtl w:val="true"/>
        </w:rPr>
        <w:t>:</w:t>
      </w:r>
      <w:bookmarkEnd w:id="4422"/>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النعمان</w:t>
      </w:r>
      <w:r>
        <w:rPr>
          <w:rFonts w:eastAsia="IRNazanin" w:cs="IRNazanin"/>
          <w:color w:val="111111"/>
          <w:sz w:val="28"/>
          <w:szCs w:val="28"/>
          <w:rtl w:val="true"/>
          <w:lang w:bidi="fa-IR"/>
        </w:rPr>
        <w:t xml:space="preserve">. </w:t>
      </w:r>
      <w:bookmarkStart w:id="4423" w:name="pg12224_127414"/>
    </w:p>
    <w:p>
      <w:pPr>
        <w:pStyle w:val="Heading5"/>
        <w:numPr>
          <w:ilvl w:val="4"/>
          <w:numId w:val="1"/>
        </w:numPr>
        <w:rPr/>
      </w:pPr>
      <w:bookmarkStart w:id="4424" w:name="__RefHeading___Toc6345745_417432637"/>
      <w:bookmarkStart w:id="4425" w:name="_Toc2003"/>
      <w:bookmarkEnd w:id="4423"/>
      <w:bookmarkEnd w:id="4424"/>
      <w:r>
        <w:rPr>
          <w:rtl w:val="true"/>
        </w:rPr>
        <w:t>الأسدی</w:t>
      </w:r>
      <w:r>
        <w:rPr>
          <w:rtl w:val="true"/>
        </w:rPr>
        <w:t>:</w:t>
      </w:r>
      <w:bookmarkEnd w:id="4425"/>
    </w:p>
    <w:p>
      <w:pPr>
        <w:pStyle w:val="BookText"/>
        <w:rPr/>
      </w:pP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w:t>
      </w:r>
      <w:r>
        <w:rPr>
          <w:rFonts w:eastAsia="IRNazanin" w:cs="IRNazanin"/>
          <w:color w:val="111111"/>
          <w:sz w:val="28"/>
          <w:szCs w:val="28"/>
          <w:rtl w:val="true"/>
          <w:lang w:bidi="fa-IR"/>
        </w:rPr>
        <w:t>.</w:t>
      </w:r>
    </w:p>
    <w:p>
      <w:pPr>
        <w:pStyle w:val="Heading5"/>
        <w:numPr>
          <w:ilvl w:val="4"/>
          <w:numId w:val="1"/>
        </w:numPr>
        <w:rPr/>
      </w:pPr>
      <w:bookmarkStart w:id="4426" w:name="__RefHeading___Toc6345747_417432637"/>
      <w:bookmarkStart w:id="4427" w:name="_Toc2004"/>
      <w:bookmarkEnd w:id="4426"/>
      <w:r>
        <w:rPr>
          <w:rtl w:val="true"/>
        </w:rPr>
        <w:t>البرقی</w:t>
      </w:r>
      <w:r>
        <w:rPr>
          <w:rtl w:val="true"/>
        </w:rPr>
        <w:t>:</w:t>
      </w:r>
      <w:bookmarkEnd w:id="4427"/>
    </w:p>
    <w:p>
      <w:pPr>
        <w:pStyle w:val="BookText"/>
        <w:rPr/>
      </w:pPr>
      <w:r>
        <w:rPr>
          <w:rFonts w:ascii="IRNazanin" w:hAnsi="IRNazanin" w:eastAsia="IRNazanin"/>
          <w:color w:val="111111"/>
          <w:sz w:val="28"/>
          <w:sz w:val="28"/>
          <w:szCs w:val="28"/>
          <w:rtl w:val="true"/>
          <w:lang w:bidi="fa-IR"/>
        </w:rPr>
        <w:t>الغالب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یتعین مع 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p>
    <w:p>
      <w:pPr>
        <w:pStyle w:val="Heading5"/>
        <w:numPr>
          <w:ilvl w:val="4"/>
          <w:numId w:val="1"/>
        </w:numPr>
        <w:rPr/>
      </w:pPr>
      <w:bookmarkStart w:id="4428" w:name="__RefHeading___Toc6345749_417432637"/>
      <w:bookmarkStart w:id="4429" w:name="_Toc2005"/>
      <w:bookmarkEnd w:id="4428"/>
      <w:r>
        <w:rPr>
          <w:rtl w:val="true"/>
        </w:rPr>
        <w:t>البزوفری</w:t>
      </w:r>
      <w:r>
        <w:rPr>
          <w:rtl w:val="true"/>
        </w:rPr>
        <w:t>:</w:t>
      </w:r>
      <w:bookmarkEnd w:id="4429"/>
    </w:p>
    <w:p>
      <w:pPr>
        <w:pStyle w:val="BookText"/>
        <w:rPr/>
      </w:pPr>
      <w:r>
        <w:rPr>
          <w:rFonts w:ascii="IRNazanin" w:hAnsi="IRNazanin" w:eastAsia="IRNazanin"/>
          <w:color w:val="111111"/>
          <w:sz w:val="28"/>
          <w:sz w:val="28"/>
          <w:szCs w:val="28"/>
          <w:rtl w:val="true"/>
          <w:lang w:bidi="fa-IR"/>
        </w:rPr>
        <w:t>الحسین بن علی بن سفیان</w:t>
      </w:r>
      <w:r>
        <w:rPr>
          <w:rFonts w:eastAsia="IRNazanin" w:cs="IRNazanin"/>
          <w:color w:val="111111"/>
          <w:sz w:val="28"/>
          <w:szCs w:val="28"/>
          <w:rtl w:val="true"/>
          <w:lang w:bidi="fa-IR"/>
        </w:rPr>
        <w:t>.</w:t>
      </w:r>
    </w:p>
    <w:p>
      <w:pPr>
        <w:pStyle w:val="Heading5"/>
        <w:numPr>
          <w:ilvl w:val="4"/>
          <w:numId w:val="1"/>
        </w:numPr>
        <w:rPr/>
      </w:pPr>
      <w:bookmarkStart w:id="4430" w:name="__RefHeading___Toc6345751_417432637"/>
      <w:bookmarkStart w:id="4431" w:name="_Toc2006"/>
      <w:bookmarkEnd w:id="4430"/>
      <w:r>
        <w:rPr>
          <w:rtl w:val="true"/>
        </w:rPr>
        <w:t>البقباق</w:t>
      </w:r>
      <w:r>
        <w:rPr>
          <w:rtl w:val="true"/>
        </w:rPr>
        <w:t>:</w:t>
      </w:r>
      <w:bookmarkEnd w:id="4431"/>
    </w:p>
    <w:p>
      <w:pPr>
        <w:pStyle w:val="BookText"/>
        <w:rPr/>
      </w:pPr>
      <w:r>
        <w:rPr>
          <w:rFonts w:ascii="IRNazanin" w:hAnsi="IRNazanin" w:eastAsia="IRNazanin"/>
          <w:color w:val="111111"/>
          <w:sz w:val="28"/>
          <w:sz w:val="28"/>
          <w:szCs w:val="28"/>
          <w:rtl w:val="true"/>
          <w:lang w:bidi="fa-IR"/>
        </w:rPr>
        <w:t>الفضل بن عبد الملک</w:t>
      </w:r>
      <w:r>
        <w:rPr>
          <w:rFonts w:eastAsia="IRNazanin" w:cs="IRNazanin"/>
          <w:color w:val="111111"/>
          <w:sz w:val="28"/>
          <w:szCs w:val="28"/>
          <w:rtl w:val="true"/>
          <w:lang w:bidi="fa-IR"/>
        </w:rPr>
        <w:t>.</w:t>
      </w:r>
    </w:p>
    <w:p>
      <w:pPr>
        <w:pStyle w:val="Heading5"/>
        <w:numPr>
          <w:ilvl w:val="4"/>
          <w:numId w:val="1"/>
        </w:numPr>
        <w:rPr/>
      </w:pPr>
      <w:bookmarkStart w:id="4432" w:name="__RefHeading___Toc6345753_417432637"/>
      <w:bookmarkStart w:id="4433" w:name="_Toc2007"/>
      <w:bookmarkEnd w:id="4432"/>
      <w:r>
        <w:rPr>
          <w:rtl w:val="true"/>
        </w:rPr>
        <w:t>البلالی</w:t>
      </w:r>
      <w:r>
        <w:rPr>
          <w:rtl w:val="true"/>
        </w:rPr>
        <w:t>:</w:t>
      </w:r>
      <w:bookmarkEnd w:id="4433"/>
    </w:p>
    <w:p>
      <w:pPr>
        <w:pStyle w:val="BookText"/>
        <w:rPr/>
      </w:pPr>
      <w:r>
        <w:rPr>
          <w:rFonts w:ascii="IRNazanin" w:hAnsi="IRNazanin" w:eastAsia="IRNazanin"/>
          <w:color w:val="111111"/>
          <w:sz w:val="28"/>
          <w:sz w:val="28"/>
          <w:szCs w:val="28"/>
          <w:rtl w:val="true"/>
          <w:lang w:bidi="fa-IR"/>
        </w:rPr>
        <w:t>محمد بن علی بن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لغیره</w:t>
      </w:r>
      <w:r>
        <w:rPr>
          <w:rFonts w:eastAsia="IRNazanin" w:cs="IRNazanin"/>
          <w:color w:val="111111"/>
          <w:sz w:val="28"/>
          <w:szCs w:val="28"/>
          <w:rtl w:val="true"/>
          <w:lang w:bidi="fa-IR"/>
        </w:rPr>
        <w:t>.</w:t>
      </w:r>
    </w:p>
    <w:p>
      <w:pPr>
        <w:pStyle w:val="Heading5"/>
        <w:numPr>
          <w:ilvl w:val="4"/>
          <w:numId w:val="1"/>
        </w:numPr>
        <w:rPr/>
      </w:pPr>
      <w:bookmarkStart w:id="4434" w:name="__RefHeading___Toc6345755_417432637"/>
      <w:bookmarkStart w:id="4435" w:name="_Toc2008"/>
      <w:bookmarkEnd w:id="4434"/>
      <w:r>
        <w:rPr>
          <w:rtl w:val="true"/>
        </w:rPr>
        <w:t>التلعکبری</w:t>
      </w:r>
      <w:r>
        <w:rPr>
          <w:rtl w:val="true"/>
        </w:rPr>
        <w:t>:</w:t>
      </w:r>
      <w:bookmarkEnd w:id="4435"/>
    </w:p>
    <w:p>
      <w:pPr>
        <w:pStyle w:val="BookText"/>
        <w:rPr/>
      </w:pPr>
      <w:r>
        <w:rPr>
          <w:rFonts w:ascii="IRNazanin" w:hAnsi="IRNazanin" w:eastAsia="IRNazanin"/>
          <w:color w:val="111111"/>
          <w:sz w:val="28"/>
          <w:sz w:val="28"/>
          <w:szCs w:val="28"/>
          <w:rtl w:val="true"/>
          <w:lang w:bidi="fa-IR"/>
        </w:rPr>
        <w:t>هارون بن موسی</w:t>
      </w:r>
      <w:r>
        <w:rPr>
          <w:rFonts w:eastAsia="IRNazanin" w:cs="IRNazanin"/>
          <w:color w:val="111111"/>
          <w:sz w:val="28"/>
          <w:szCs w:val="28"/>
          <w:rtl w:val="true"/>
          <w:lang w:bidi="fa-IR"/>
        </w:rPr>
        <w:t>.</w:t>
      </w:r>
    </w:p>
    <w:p>
      <w:pPr>
        <w:pStyle w:val="Heading5"/>
        <w:numPr>
          <w:ilvl w:val="4"/>
          <w:numId w:val="1"/>
        </w:numPr>
        <w:rPr/>
      </w:pPr>
      <w:bookmarkStart w:id="4436" w:name="__RefHeading___Toc6345757_417432637"/>
      <w:bookmarkStart w:id="4437" w:name="_Toc2009"/>
      <w:bookmarkEnd w:id="4436"/>
      <w:r>
        <w:rPr>
          <w:rtl w:val="true"/>
        </w:rPr>
        <w:t>الجرمی</w:t>
      </w:r>
      <w:r>
        <w:rPr>
          <w:rtl w:val="true"/>
        </w:rPr>
        <w:t>:</w:t>
      </w:r>
      <w:bookmarkEnd w:id="4437"/>
    </w:p>
    <w:p>
      <w:pPr>
        <w:pStyle w:val="BookText"/>
        <w:rPr/>
      </w:pPr>
      <w:r>
        <w:rPr>
          <w:rFonts w:ascii="IRNazanin" w:hAnsi="IRNazanin" w:eastAsia="IRNazanin"/>
          <w:color w:val="111111"/>
          <w:sz w:val="28"/>
          <w:sz w:val="28"/>
          <w:szCs w:val="28"/>
          <w:rtl w:val="true"/>
          <w:lang w:bidi="fa-IR"/>
        </w:rPr>
        <w:t>علی بن الحسن، الطاطری</w:t>
      </w:r>
      <w:r>
        <w:rPr>
          <w:rFonts w:eastAsia="IRNazanin" w:cs="IRNazanin"/>
          <w:color w:val="111111"/>
          <w:sz w:val="28"/>
          <w:szCs w:val="28"/>
          <w:rtl w:val="true"/>
          <w:lang w:bidi="fa-IR"/>
        </w:rPr>
        <w:t>.</w:t>
      </w:r>
    </w:p>
    <w:p>
      <w:pPr>
        <w:pStyle w:val="Heading5"/>
        <w:numPr>
          <w:ilvl w:val="4"/>
          <w:numId w:val="1"/>
        </w:numPr>
        <w:rPr/>
      </w:pPr>
      <w:bookmarkStart w:id="4438" w:name="__RefHeading___Toc6345759_417432637"/>
      <w:bookmarkStart w:id="4439" w:name="_Toc2010"/>
      <w:bookmarkEnd w:id="4438"/>
      <w:r>
        <w:rPr>
          <w:rtl w:val="true"/>
        </w:rPr>
        <w:t>الجلودی</w:t>
      </w:r>
      <w:r>
        <w:rPr>
          <w:rtl w:val="true"/>
        </w:rPr>
        <w:t>:</w:t>
      </w:r>
      <w:bookmarkEnd w:id="4439"/>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العزیز</w:t>
      </w:r>
      <w:r>
        <w:rPr>
          <w:rFonts w:eastAsia="IRNazanin" w:cs="IRNazanin"/>
          <w:color w:val="111111"/>
          <w:sz w:val="28"/>
          <w:szCs w:val="28"/>
          <w:rtl w:val="true"/>
          <w:lang w:bidi="fa-IR"/>
        </w:rPr>
        <w:t xml:space="preserve">. </w:t>
      </w:r>
      <w:bookmarkStart w:id="4440" w:name="pg12224_127415"/>
    </w:p>
    <w:p>
      <w:pPr>
        <w:pStyle w:val="Heading5"/>
        <w:numPr>
          <w:ilvl w:val="4"/>
          <w:numId w:val="1"/>
        </w:numPr>
        <w:rPr/>
      </w:pPr>
      <w:bookmarkStart w:id="4441" w:name="__RefHeading___Toc6345761_417432637"/>
      <w:bookmarkStart w:id="4442" w:name="_Toc2011"/>
      <w:bookmarkEnd w:id="4440"/>
      <w:bookmarkEnd w:id="4441"/>
      <w:r>
        <w:rPr>
          <w:rtl w:val="true"/>
        </w:rPr>
        <w:t>الحجال</w:t>
      </w:r>
      <w:r>
        <w:rPr>
          <w:rtl w:val="true"/>
        </w:rPr>
        <w:t>:</w:t>
      </w:r>
      <w:bookmarkEnd w:id="4442"/>
    </w:p>
    <w:p>
      <w:pPr>
        <w:pStyle w:val="BookText"/>
        <w:rPr/>
      </w:pPr>
      <w:r>
        <w:rPr>
          <w:rFonts w:ascii="Amiri" w:hAnsi="Amiri" w:eastAsia="Amiri" w:cs="Amiri"/>
          <w:color w:val="111111"/>
          <w:sz w:val="28"/>
          <w:sz w:val="28"/>
          <w:szCs w:val="28"/>
          <w:rtl w:val="true"/>
          <w:lang w:bidi="ar-SA"/>
        </w:rPr>
        <w:t>عبد الله بن محمد؛ قاله العلامة</w:t>
      </w:r>
      <w:r>
        <w:rPr>
          <w:rFonts w:eastAsia="Amiri" w:cs="Amiri" w:ascii="Amiri" w:hAnsi="Amiri"/>
          <w:color w:val="111111"/>
          <w:sz w:val="28"/>
          <w:szCs w:val="28"/>
          <w:rtl w:val="true"/>
          <w:lang w:bidi="ar-SA"/>
        </w:rPr>
        <w:t>.</w:t>
      </w:r>
    </w:p>
    <w:p>
      <w:pPr>
        <w:pStyle w:val="Heading5"/>
        <w:numPr>
          <w:ilvl w:val="4"/>
          <w:numId w:val="1"/>
        </w:numPr>
        <w:rPr/>
      </w:pPr>
      <w:bookmarkStart w:id="4443" w:name="__RefHeading___Toc6345763_417432637"/>
      <w:bookmarkStart w:id="4444" w:name="_Toc2012"/>
      <w:bookmarkEnd w:id="4443"/>
      <w:r>
        <w:rPr>
          <w:rtl w:val="true"/>
        </w:rPr>
        <w:t>الحمیری</w:t>
      </w:r>
      <w:r>
        <w:rPr>
          <w:rtl w:val="true"/>
        </w:rPr>
        <w:t>:</w:t>
      </w:r>
      <w:bookmarkEnd w:id="4444"/>
    </w:p>
    <w:p>
      <w:pPr>
        <w:pStyle w:val="BookText"/>
        <w:rPr/>
      </w:pP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5"/>
        <w:numPr>
          <w:ilvl w:val="4"/>
          <w:numId w:val="1"/>
        </w:numPr>
        <w:rPr/>
      </w:pPr>
      <w:bookmarkStart w:id="4445" w:name="__RefHeading___Toc6345765_417432637"/>
      <w:bookmarkStart w:id="4446" w:name="_Toc2013"/>
      <w:bookmarkEnd w:id="4445"/>
      <w:r>
        <w:rPr>
          <w:rtl w:val="true"/>
        </w:rPr>
        <w:t>الخشاب</w:t>
      </w:r>
      <w:r>
        <w:rPr>
          <w:rtl w:val="true"/>
        </w:rPr>
        <w:t>:</w:t>
      </w:r>
      <w:bookmarkEnd w:id="4446"/>
    </w:p>
    <w:p>
      <w:pPr>
        <w:pStyle w:val="BookText"/>
        <w:rPr/>
      </w:pPr>
      <w:r>
        <w:rPr>
          <w:rFonts w:ascii="IRNazanin" w:hAnsi="IRNazanin" w:eastAsia="IRNazanin"/>
          <w:color w:val="111111"/>
          <w:sz w:val="28"/>
          <w:sz w:val="28"/>
          <w:szCs w:val="28"/>
          <w:rtl w:val="true"/>
          <w:lang w:bidi="fa-IR"/>
        </w:rPr>
        <w:t>الحسن بن موسی</w:t>
      </w:r>
      <w:r>
        <w:rPr>
          <w:rFonts w:eastAsia="IRNazanin" w:cs="IRNazanin"/>
          <w:color w:val="111111"/>
          <w:sz w:val="28"/>
          <w:szCs w:val="28"/>
          <w:rtl w:val="true"/>
          <w:lang w:bidi="fa-IR"/>
        </w:rPr>
        <w:t>.</w:t>
      </w:r>
    </w:p>
    <w:p>
      <w:pPr>
        <w:pStyle w:val="Heading5"/>
        <w:numPr>
          <w:ilvl w:val="4"/>
          <w:numId w:val="1"/>
        </w:numPr>
        <w:rPr/>
      </w:pPr>
      <w:bookmarkStart w:id="4447" w:name="__RefHeading___Toc6345767_417432637"/>
      <w:bookmarkStart w:id="4448" w:name="_Toc2014"/>
      <w:bookmarkEnd w:id="4447"/>
      <w:r>
        <w:rPr>
          <w:rtl w:val="true"/>
        </w:rPr>
        <w:t>الدوری</w:t>
      </w:r>
      <w:r>
        <w:rPr>
          <w:rtl w:val="true"/>
        </w:rPr>
        <w:t>:</w:t>
      </w:r>
      <w:bookmarkEnd w:id="4448"/>
    </w:p>
    <w:p>
      <w:pPr>
        <w:pStyle w:val="BookText"/>
        <w:rPr/>
      </w:pPr>
      <w:r>
        <w:rPr>
          <w:rFonts w:ascii="IRNazanin" w:hAnsi="IRNazanin" w:eastAsia="IRNazanin"/>
          <w:color w:val="111111"/>
          <w:sz w:val="28"/>
          <w:sz w:val="28"/>
          <w:szCs w:val="28"/>
          <w:rtl w:val="true"/>
          <w:lang w:bidi="fa-IR"/>
        </w:rPr>
        <w:t>أحمد بن عبد الله بن جلین</w:t>
      </w:r>
      <w:r>
        <w:rPr>
          <w:rFonts w:eastAsia="IRNazanin" w:cs="IRNazanin"/>
          <w:color w:val="111111"/>
          <w:sz w:val="28"/>
          <w:szCs w:val="28"/>
          <w:rtl w:val="true"/>
          <w:lang w:bidi="fa-IR"/>
        </w:rPr>
        <w:t>.</w:t>
      </w:r>
    </w:p>
    <w:p>
      <w:pPr>
        <w:pStyle w:val="Heading5"/>
        <w:numPr>
          <w:ilvl w:val="4"/>
          <w:numId w:val="1"/>
        </w:numPr>
        <w:rPr/>
      </w:pPr>
      <w:bookmarkStart w:id="4449" w:name="__RefHeading___Toc6345769_417432637"/>
      <w:bookmarkStart w:id="4450" w:name="_Toc2015"/>
      <w:bookmarkEnd w:id="4449"/>
      <w:r>
        <w:rPr>
          <w:rtl w:val="true"/>
        </w:rPr>
        <w:t>الدهقان</w:t>
      </w:r>
      <w:r>
        <w:rPr>
          <w:rtl w:val="true"/>
        </w:rPr>
        <w:t>:</w:t>
      </w:r>
      <w:bookmarkEnd w:id="4450"/>
    </w:p>
    <w:p>
      <w:pPr>
        <w:pStyle w:val="BookText"/>
        <w:rPr/>
      </w:pPr>
      <w:r>
        <w:rPr>
          <w:rFonts w:ascii="IRNazanin" w:hAnsi="IRNazanin" w:eastAsia="IRNazanin"/>
          <w:color w:val="111111"/>
          <w:sz w:val="28"/>
          <w:sz w:val="28"/>
          <w:szCs w:val="28"/>
          <w:rtl w:val="true"/>
          <w:lang w:bidi="fa-IR"/>
        </w:rPr>
        <w:t>محمد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یجی‌ءُ لغیره</w:t>
      </w:r>
      <w:r>
        <w:rPr>
          <w:rFonts w:eastAsia="IRNazanin" w:cs="IRNazanin"/>
          <w:color w:val="111111"/>
          <w:sz w:val="28"/>
          <w:szCs w:val="28"/>
          <w:rtl w:val="true"/>
          <w:lang w:bidi="fa-IR"/>
        </w:rPr>
        <w:t>.</w:t>
      </w:r>
    </w:p>
    <w:p>
      <w:pPr>
        <w:pStyle w:val="Heading5"/>
        <w:numPr>
          <w:ilvl w:val="4"/>
          <w:numId w:val="1"/>
        </w:numPr>
        <w:rPr/>
      </w:pPr>
      <w:bookmarkStart w:id="4451" w:name="__RefHeading___Toc6345771_417432637"/>
      <w:bookmarkStart w:id="4452" w:name="_Toc2016"/>
      <w:bookmarkEnd w:id="4451"/>
      <w:r>
        <w:rPr>
          <w:rtl w:val="true"/>
        </w:rPr>
        <w:t>الذهلی</w:t>
      </w:r>
      <w:r>
        <w:rPr>
          <w:rtl w:val="true"/>
        </w:rPr>
        <w:t>:</w:t>
      </w:r>
      <w:bookmarkEnd w:id="4452"/>
    </w:p>
    <w:p>
      <w:pPr>
        <w:pStyle w:val="BookText"/>
        <w:rPr/>
      </w:pPr>
      <w:r>
        <w:rPr>
          <w:rFonts w:ascii="IRNazanin" w:hAnsi="IRNazanin" w:eastAsia="IRNazanin"/>
          <w:color w:val="111111"/>
          <w:sz w:val="28"/>
          <w:sz w:val="28"/>
          <w:szCs w:val="28"/>
          <w:rtl w:val="true"/>
          <w:lang w:bidi="fa-IR"/>
        </w:rPr>
        <w:t>محمد بن بندار</w:t>
      </w:r>
      <w:r>
        <w:rPr>
          <w:rFonts w:eastAsia="IRNazanin" w:cs="IRNazanin"/>
          <w:color w:val="111111"/>
          <w:sz w:val="28"/>
          <w:szCs w:val="28"/>
          <w:rtl w:val="true"/>
          <w:lang w:bidi="fa-IR"/>
        </w:rPr>
        <w:t>.</w:t>
      </w:r>
    </w:p>
    <w:p>
      <w:pPr>
        <w:pStyle w:val="Heading5"/>
        <w:numPr>
          <w:ilvl w:val="4"/>
          <w:numId w:val="1"/>
        </w:numPr>
        <w:rPr/>
      </w:pPr>
      <w:bookmarkStart w:id="4453" w:name="__RefHeading___Toc6345773_417432637"/>
      <w:bookmarkStart w:id="4454" w:name="_Toc2017"/>
      <w:bookmarkEnd w:id="4453"/>
      <w:r>
        <w:rPr>
          <w:rtl w:val="true"/>
        </w:rPr>
        <w:t>الرازی</w:t>
      </w:r>
      <w:r>
        <w:rPr>
          <w:rtl w:val="true"/>
        </w:rPr>
        <w:t>:</w:t>
      </w:r>
      <w:bookmarkEnd w:id="4454"/>
    </w:p>
    <w:p>
      <w:pPr>
        <w:pStyle w:val="BookText"/>
        <w:rPr/>
      </w:pPr>
      <w:r>
        <w:rPr>
          <w:rFonts w:ascii="IRNazanin" w:hAnsi="IRNazanin" w:eastAsia="IRNazanin"/>
          <w:color w:val="111111"/>
          <w:sz w:val="28"/>
          <w:sz w:val="28"/>
          <w:szCs w:val="28"/>
          <w:rtl w:val="true"/>
          <w:lang w:bidi="fa-IR"/>
        </w:rPr>
        <w:t>أحمد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الأسدی</w:t>
      </w:r>
      <w:r>
        <w:rPr>
          <w:rFonts w:eastAsia="IRNazanin" w:cs="IRNazanin"/>
          <w:color w:val="111111"/>
          <w:sz w:val="28"/>
          <w:szCs w:val="28"/>
          <w:rtl w:val="true"/>
          <w:lang w:bidi="fa-IR"/>
        </w:rPr>
        <w:t>.</w:t>
      </w:r>
    </w:p>
    <w:p>
      <w:pPr>
        <w:pStyle w:val="Heading5"/>
        <w:numPr>
          <w:ilvl w:val="4"/>
          <w:numId w:val="1"/>
        </w:numPr>
        <w:rPr/>
      </w:pPr>
      <w:bookmarkStart w:id="4455" w:name="__RefHeading___Toc6345775_417432637"/>
      <w:bookmarkStart w:id="4456" w:name="_Toc2018"/>
      <w:bookmarkEnd w:id="4455"/>
      <w:r>
        <w:rPr>
          <w:rtl w:val="true"/>
        </w:rPr>
        <w:t>الرواسی</w:t>
      </w:r>
      <w:r>
        <w:rPr>
          <w:rtl w:val="true"/>
        </w:rPr>
        <w:t>:</w:t>
      </w:r>
      <w:bookmarkEnd w:id="4456"/>
    </w:p>
    <w:p>
      <w:pPr>
        <w:pStyle w:val="BookText"/>
        <w:rPr/>
      </w:pPr>
      <w:r>
        <w:rPr>
          <w:rFonts w:ascii="IRNazanin" w:hAnsi="IRNazanin" w:eastAsia="IRNazanin"/>
          <w:color w:val="111111"/>
          <w:sz w:val="28"/>
          <w:sz w:val="28"/>
          <w:szCs w:val="28"/>
          <w:rtl w:val="true"/>
          <w:lang w:bidi="fa-IR"/>
        </w:rPr>
        <w:t>محمد بن الحسن بن أبی سارة؛ قاله العلامة</w:t>
      </w:r>
      <w:r>
        <w:rPr>
          <w:rFonts w:eastAsia="IRNazanin" w:cs="IRNazanin"/>
          <w:color w:val="111111"/>
          <w:sz w:val="28"/>
          <w:szCs w:val="28"/>
          <w:rtl w:val="true"/>
          <w:lang w:bidi="fa-IR"/>
        </w:rPr>
        <w:t>.</w:t>
      </w:r>
    </w:p>
    <w:p>
      <w:pPr>
        <w:pStyle w:val="Heading5"/>
        <w:numPr>
          <w:ilvl w:val="4"/>
          <w:numId w:val="1"/>
        </w:numPr>
        <w:rPr/>
      </w:pPr>
      <w:bookmarkStart w:id="4457" w:name="__RefHeading___Toc6345777_417432637"/>
      <w:bookmarkStart w:id="4458" w:name="_Toc2019"/>
      <w:bookmarkEnd w:id="4457"/>
      <w:r>
        <w:rPr>
          <w:rtl w:val="true"/>
        </w:rPr>
        <w:t>الزیات</w:t>
      </w:r>
      <w:r>
        <w:rPr>
          <w:rtl w:val="true"/>
        </w:rPr>
        <w:t>:</w:t>
      </w:r>
      <w:bookmarkEnd w:id="4458"/>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الحسین بن أبی الخطاب</w:t>
      </w:r>
      <w:r>
        <w:rPr>
          <w:rFonts w:eastAsia="IRNazanin" w:cs="IRNazanin"/>
          <w:color w:val="111111"/>
          <w:sz w:val="28"/>
          <w:szCs w:val="28"/>
          <w:rtl w:val="true"/>
          <w:lang w:bidi="fa-IR"/>
        </w:rPr>
        <w:t xml:space="preserve">. </w:t>
      </w:r>
      <w:bookmarkStart w:id="4459" w:name="pg12224_127416"/>
    </w:p>
    <w:p>
      <w:pPr>
        <w:pStyle w:val="Heading5"/>
        <w:numPr>
          <w:ilvl w:val="4"/>
          <w:numId w:val="1"/>
        </w:numPr>
        <w:rPr/>
      </w:pPr>
      <w:bookmarkStart w:id="4460" w:name="__RefHeading___Toc6345779_417432637"/>
      <w:bookmarkStart w:id="4461" w:name="_Toc2020"/>
      <w:bookmarkEnd w:id="4459"/>
      <w:bookmarkEnd w:id="4460"/>
      <w:r>
        <w:rPr>
          <w:rtl w:val="true"/>
        </w:rPr>
        <w:t>الساباطی</w:t>
      </w:r>
      <w:r>
        <w:rPr>
          <w:rtl w:val="true"/>
        </w:rPr>
        <w:t>:</w:t>
      </w:r>
      <w:bookmarkEnd w:id="4461"/>
    </w:p>
    <w:p>
      <w:pPr>
        <w:pStyle w:val="BookText"/>
        <w:rPr/>
      </w:pPr>
      <w:r>
        <w:rPr>
          <w:rFonts w:ascii="IRNazanin" w:hAnsi="IRNazanin" w:eastAsia="IRNazanin"/>
          <w:color w:val="111111"/>
          <w:sz w:val="28"/>
          <w:sz w:val="28"/>
          <w:szCs w:val="28"/>
          <w:rtl w:val="true"/>
          <w:lang w:bidi="fa-IR"/>
        </w:rPr>
        <w:t>عمرو بن سعید، قاله العلامة</w:t>
      </w:r>
      <w:r>
        <w:rPr>
          <w:rFonts w:eastAsia="IRNazanin" w:cs="IRNazanin"/>
          <w:color w:val="111111"/>
          <w:sz w:val="28"/>
          <w:szCs w:val="28"/>
          <w:rtl w:val="true"/>
          <w:lang w:bidi="fa-IR"/>
        </w:rPr>
        <w:t>.</w:t>
      </w:r>
    </w:p>
    <w:p>
      <w:pPr>
        <w:pStyle w:val="Heading5"/>
        <w:numPr>
          <w:ilvl w:val="4"/>
          <w:numId w:val="1"/>
        </w:numPr>
        <w:rPr/>
      </w:pPr>
      <w:bookmarkStart w:id="4462" w:name="__RefHeading___Toc6345781_417432637"/>
      <w:bookmarkStart w:id="4463" w:name="_Toc2021"/>
      <w:bookmarkEnd w:id="4462"/>
      <w:r>
        <w:rPr>
          <w:rtl w:val="true"/>
        </w:rPr>
        <w:t>السکونی</w:t>
      </w:r>
      <w:r>
        <w:rPr>
          <w:rtl w:val="true"/>
        </w:rPr>
        <w:t>:</w:t>
      </w:r>
      <w:bookmarkEnd w:id="4463"/>
    </w:p>
    <w:p>
      <w:pPr>
        <w:pStyle w:val="BookText"/>
        <w:rPr/>
      </w:pPr>
      <w:r>
        <w:rPr>
          <w:rFonts w:ascii="IRNazanin" w:hAnsi="IRNazanin" w:eastAsia="IRNazanin"/>
          <w:color w:val="111111"/>
          <w:sz w:val="28"/>
          <w:sz w:val="28"/>
          <w:szCs w:val="28"/>
          <w:rtl w:val="true"/>
          <w:lang w:bidi="fa-IR"/>
        </w:rPr>
        <w:t>إسماعیل بن أبی زیاد، قاله العلامة</w:t>
      </w:r>
      <w:r>
        <w:rPr>
          <w:rFonts w:eastAsia="IRNazanin" w:cs="IRNazanin"/>
          <w:color w:val="111111"/>
          <w:sz w:val="28"/>
          <w:szCs w:val="28"/>
          <w:rtl w:val="true"/>
          <w:lang w:bidi="fa-IR"/>
        </w:rPr>
        <w:t>.</w:t>
      </w:r>
    </w:p>
    <w:p>
      <w:pPr>
        <w:pStyle w:val="Heading5"/>
        <w:numPr>
          <w:ilvl w:val="4"/>
          <w:numId w:val="1"/>
        </w:numPr>
        <w:rPr/>
      </w:pPr>
      <w:bookmarkStart w:id="4464" w:name="__RefHeading___Toc6345783_417432637"/>
      <w:bookmarkStart w:id="4465" w:name="_Toc2022"/>
      <w:bookmarkEnd w:id="4464"/>
      <w:r>
        <w:rPr>
          <w:rtl w:val="true"/>
        </w:rPr>
        <w:t>الشاذانی</w:t>
      </w:r>
      <w:r>
        <w:rPr>
          <w:rtl w:val="true"/>
        </w:rPr>
        <w:t>:</w:t>
      </w:r>
      <w:bookmarkEnd w:id="4465"/>
    </w:p>
    <w:p>
      <w:pPr>
        <w:pStyle w:val="BookText"/>
        <w:rPr/>
      </w:pPr>
      <w:r>
        <w:rPr>
          <w:rFonts w:ascii="IRNazanin" w:hAnsi="IRNazanin" w:eastAsia="IRNazanin"/>
          <w:color w:val="111111"/>
          <w:sz w:val="28"/>
          <w:sz w:val="28"/>
          <w:szCs w:val="28"/>
          <w:rtl w:val="true"/>
          <w:lang w:bidi="fa-IR"/>
        </w:rPr>
        <w:t>محمد بن أحمد بن 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شاذان بن نعیم؛ قاله العلامة</w:t>
      </w:r>
      <w:r>
        <w:rPr>
          <w:rFonts w:eastAsia="IRNazanin" w:cs="IRNazanin"/>
          <w:color w:val="111111"/>
          <w:sz w:val="28"/>
          <w:szCs w:val="28"/>
          <w:rtl w:val="true"/>
          <w:lang w:bidi="fa-IR"/>
        </w:rPr>
        <w:t>.</w:t>
      </w:r>
    </w:p>
    <w:p>
      <w:pPr>
        <w:pStyle w:val="Heading5"/>
        <w:numPr>
          <w:ilvl w:val="4"/>
          <w:numId w:val="1"/>
        </w:numPr>
        <w:rPr/>
      </w:pPr>
      <w:bookmarkStart w:id="4466" w:name="__RefHeading___Toc6345785_417432637"/>
      <w:bookmarkStart w:id="4467" w:name="_Toc2023"/>
      <w:bookmarkEnd w:id="4466"/>
      <w:r>
        <w:rPr>
          <w:rtl w:val="true"/>
        </w:rPr>
        <w:t>الشعیری</w:t>
      </w:r>
      <w:r>
        <w:rPr>
          <w:rtl w:val="true"/>
        </w:rPr>
        <w:t>:</w:t>
      </w:r>
      <w:bookmarkEnd w:id="4467"/>
    </w:p>
    <w:p>
      <w:pPr>
        <w:pStyle w:val="BookText"/>
        <w:rPr/>
      </w:pPr>
      <w:r>
        <w:rPr>
          <w:rFonts w:ascii="IRNazanin" w:hAnsi="IRNazanin" w:eastAsia="IRNazanin"/>
          <w:color w:val="111111"/>
          <w:sz w:val="28"/>
          <w:sz w:val="28"/>
          <w:szCs w:val="28"/>
          <w:rtl w:val="true"/>
          <w:lang w:bidi="fa-IR"/>
        </w:rPr>
        <w:t>السکونی</w:t>
      </w:r>
      <w:r>
        <w:rPr>
          <w:rFonts w:eastAsia="IRNazanin" w:cs="IRNazanin"/>
          <w:color w:val="111111"/>
          <w:sz w:val="28"/>
          <w:szCs w:val="28"/>
          <w:rtl w:val="true"/>
          <w:lang w:bidi="fa-IR"/>
        </w:rPr>
        <w:t>.</w:t>
      </w:r>
    </w:p>
    <w:p>
      <w:pPr>
        <w:pStyle w:val="Heading5"/>
        <w:numPr>
          <w:ilvl w:val="4"/>
          <w:numId w:val="1"/>
        </w:numPr>
        <w:rPr/>
      </w:pPr>
      <w:bookmarkStart w:id="4468" w:name="__RefHeading___Toc6345787_417432637"/>
      <w:bookmarkStart w:id="4469" w:name="_Toc2024"/>
      <w:bookmarkEnd w:id="4468"/>
      <w:r>
        <w:rPr>
          <w:rtl w:val="true"/>
        </w:rPr>
        <w:t>الصفوانی</w:t>
      </w:r>
      <w:r>
        <w:rPr>
          <w:rtl w:val="true"/>
        </w:rPr>
        <w:t>:</w:t>
      </w:r>
      <w:bookmarkEnd w:id="4469"/>
    </w:p>
    <w:p>
      <w:pPr>
        <w:pStyle w:val="BookText"/>
        <w:rPr/>
      </w:pPr>
      <w:r>
        <w:rPr>
          <w:rFonts w:ascii="Amiri" w:hAnsi="Amiri" w:eastAsia="Amiri" w:cs="Amiri"/>
          <w:color w:val="111111"/>
          <w:sz w:val="28"/>
          <w:sz w:val="28"/>
          <w:szCs w:val="28"/>
          <w:rtl w:val="true"/>
          <w:lang w:bidi="ar-SA"/>
        </w:rPr>
        <w:t>محمد بن أحمد بن قضاعة؛ قاله العلامة</w:t>
      </w:r>
      <w:r>
        <w:rPr>
          <w:rFonts w:eastAsia="Amiri" w:cs="Amiri" w:ascii="Amiri" w:hAnsi="Amiri"/>
          <w:color w:val="111111"/>
          <w:sz w:val="28"/>
          <w:szCs w:val="28"/>
          <w:rtl w:val="true"/>
          <w:lang w:bidi="ar-SA"/>
        </w:rPr>
        <w:t>.</w:t>
      </w:r>
    </w:p>
    <w:p>
      <w:pPr>
        <w:pStyle w:val="Heading5"/>
        <w:numPr>
          <w:ilvl w:val="4"/>
          <w:numId w:val="1"/>
        </w:numPr>
        <w:rPr/>
      </w:pPr>
      <w:bookmarkStart w:id="4470" w:name="__RefHeading___Toc6345789_417432637"/>
      <w:bookmarkStart w:id="4471" w:name="_Toc2025"/>
      <w:bookmarkEnd w:id="4470"/>
      <w:r>
        <w:rPr>
          <w:rtl w:val="true"/>
        </w:rPr>
        <w:t>لصولی</w:t>
      </w:r>
      <w:r>
        <w:rPr>
          <w:rtl w:val="true"/>
        </w:rPr>
        <w:t>:</w:t>
      </w:r>
      <w:bookmarkEnd w:id="4471"/>
    </w:p>
    <w:p>
      <w:pPr>
        <w:pStyle w:val="BookText"/>
        <w:rPr/>
      </w:pPr>
      <w:r>
        <w:rPr>
          <w:rFonts w:ascii="IRNazanin" w:hAnsi="IRNazanin" w:eastAsia="IRNazanin"/>
          <w:color w:val="111111"/>
          <w:sz w:val="28"/>
          <w:sz w:val="28"/>
          <w:szCs w:val="28"/>
          <w:rtl w:val="true"/>
          <w:lang w:bidi="fa-IR"/>
        </w:rPr>
        <w:t>أحمد بن محمد بن جعفر</w:t>
      </w:r>
      <w:r>
        <w:rPr>
          <w:rFonts w:eastAsia="IRNazanin" w:cs="IRNazanin"/>
          <w:color w:val="111111"/>
          <w:sz w:val="28"/>
          <w:szCs w:val="28"/>
          <w:rtl w:val="true"/>
          <w:lang w:bidi="fa-IR"/>
        </w:rPr>
        <w:t>.</w:t>
      </w:r>
    </w:p>
    <w:p>
      <w:pPr>
        <w:pStyle w:val="Heading5"/>
        <w:numPr>
          <w:ilvl w:val="4"/>
          <w:numId w:val="1"/>
        </w:numPr>
        <w:rPr/>
      </w:pPr>
      <w:bookmarkStart w:id="4472" w:name="__RefHeading___Toc6345791_417432637"/>
      <w:bookmarkStart w:id="4473" w:name="_Toc2026"/>
      <w:bookmarkEnd w:id="4472"/>
      <w:r>
        <w:rPr>
          <w:rtl w:val="true"/>
        </w:rPr>
        <w:t>الطاطری</w:t>
      </w:r>
      <w:r>
        <w:rPr>
          <w:rtl w:val="true"/>
        </w:rPr>
        <w:t>:</w:t>
      </w:r>
      <w:bookmarkEnd w:id="4473"/>
    </w:p>
    <w:p>
      <w:pPr>
        <w:pStyle w:val="BookText"/>
        <w:rPr/>
      </w:pPr>
      <w:r>
        <w:rPr>
          <w:rFonts w:ascii="IRNazanin" w:hAnsi="IRNazanin" w:eastAsia="IRNazanin"/>
          <w:color w:val="111111"/>
          <w:sz w:val="28"/>
          <w:sz w:val="28"/>
          <w:szCs w:val="28"/>
          <w:rtl w:val="true"/>
          <w:lang w:bidi="fa-IR"/>
        </w:rPr>
        <w:t>علی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إبراهیم؛ قاله العلامة</w:t>
      </w:r>
      <w:r>
        <w:rPr>
          <w:rFonts w:eastAsia="IRNazanin" w:cs="IRNazanin"/>
          <w:color w:val="111111"/>
          <w:sz w:val="28"/>
          <w:szCs w:val="28"/>
          <w:rtl w:val="true"/>
          <w:lang w:bidi="fa-IR"/>
        </w:rPr>
        <w:t>.</w:t>
      </w:r>
    </w:p>
    <w:p>
      <w:pPr>
        <w:pStyle w:val="Heading5"/>
        <w:numPr>
          <w:ilvl w:val="4"/>
          <w:numId w:val="1"/>
        </w:numPr>
        <w:rPr/>
      </w:pPr>
      <w:bookmarkStart w:id="4474" w:name="__RefHeading___Toc6345793_417432637"/>
      <w:bookmarkStart w:id="4475" w:name="_Toc2027"/>
      <w:bookmarkEnd w:id="4474"/>
      <w:r>
        <w:rPr>
          <w:rtl w:val="true"/>
        </w:rPr>
        <w:t>العاصمی</w:t>
      </w:r>
      <w:r>
        <w:rPr>
          <w:rtl w:val="true"/>
        </w:rPr>
        <w:t>:</w:t>
      </w:r>
      <w:bookmarkEnd w:id="4475"/>
    </w:p>
    <w:p>
      <w:pPr>
        <w:pStyle w:val="BookText"/>
        <w:rPr/>
      </w:pPr>
      <w:r>
        <w:rPr>
          <w:rFonts w:ascii="IRNazanin" w:hAnsi="IRNazanin" w:eastAsia="IRNazanin"/>
          <w:color w:val="111111"/>
          <w:sz w:val="28"/>
          <w:sz w:val="28"/>
          <w:szCs w:val="28"/>
          <w:rtl w:val="true"/>
          <w:lang w:bidi="fa-IR"/>
        </w:rPr>
        <w:t>عیسی بن جعفر بن عاصم؛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لأحمد بن محمد بن عاصم</w:t>
      </w:r>
      <w:r>
        <w:rPr>
          <w:rFonts w:eastAsia="IRNazanin" w:cs="IRNazanin"/>
          <w:color w:val="111111"/>
          <w:sz w:val="28"/>
          <w:szCs w:val="28"/>
          <w:rtl w:val="true"/>
          <w:lang w:bidi="fa-IR"/>
        </w:rPr>
        <w:t>.</w:t>
      </w:r>
    </w:p>
    <w:p>
      <w:pPr>
        <w:pStyle w:val="Heading5"/>
        <w:numPr>
          <w:ilvl w:val="4"/>
          <w:numId w:val="1"/>
        </w:numPr>
        <w:rPr/>
      </w:pPr>
      <w:bookmarkStart w:id="4476" w:name="__RefHeading___Toc6345795_417432637"/>
      <w:bookmarkStart w:id="4477" w:name="_Toc2028"/>
      <w:bookmarkEnd w:id="4476"/>
      <w:r>
        <w:rPr>
          <w:rtl w:val="true"/>
        </w:rPr>
        <w:t>العامری</w:t>
      </w:r>
      <w:r>
        <w:rPr>
          <w:rtl w:val="true"/>
        </w:rPr>
        <w:t>:</w:t>
      </w:r>
      <w:bookmarkEnd w:id="4477"/>
    </w:p>
    <w:p>
      <w:pPr>
        <w:pStyle w:val="BookText"/>
        <w:rPr/>
      </w:pP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کثیر</w:t>
      </w:r>
      <w:r>
        <w:rPr>
          <w:rFonts w:eastAsia="IRNazanin" w:cs="IRNazanin"/>
          <w:color w:val="111111"/>
          <w:sz w:val="28"/>
          <w:szCs w:val="28"/>
          <w:rtl w:val="true"/>
          <w:lang w:bidi="fa-IR"/>
        </w:rPr>
        <w:t xml:space="preserve">. </w:t>
      </w:r>
      <w:bookmarkStart w:id="4478" w:name="pg12224_127417"/>
    </w:p>
    <w:p>
      <w:pPr>
        <w:pStyle w:val="BookText"/>
        <w:rPr/>
      </w:pPr>
      <w:bookmarkEnd w:id="4478"/>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عثمان</w:t>
      </w:r>
      <w:r>
        <w:rPr>
          <w:rFonts w:eastAsia="IRNazanin" w:cs="IRNazanin"/>
          <w:color w:val="111111"/>
          <w:sz w:val="28"/>
          <w:szCs w:val="28"/>
          <w:rtl w:val="true"/>
          <w:lang w:bidi="fa-IR"/>
        </w:rPr>
        <w:t>.</w:t>
      </w:r>
    </w:p>
    <w:p>
      <w:pPr>
        <w:pStyle w:val="Heading5"/>
        <w:numPr>
          <w:ilvl w:val="4"/>
          <w:numId w:val="1"/>
        </w:numPr>
        <w:rPr/>
      </w:pPr>
      <w:bookmarkStart w:id="4479" w:name="__RefHeading___Toc6345797_417432637"/>
      <w:bookmarkStart w:id="4480" w:name="_Toc2029"/>
      <w:bookmarkEnd w:id="4479"/>
      <w:r>
        <w:rPr>
          <w:rtl w:val="true"/>
        </w:rPr>
        <w:t>العرزمی</w:t>
      </w:r>
      <w:r>
        <w:rPr>
          <w:rtl w:val="true"/>
        </w:rPr>
        <w:t>:</w:t>
      </w:r>
      <w:bookmarkEnd w:id="4480"/>
    </w:p>
    <w:p>
      <w:pPr>
        <w:pStyle w:val="BookText"/>
        <w:rPr/>
      </w:pPr>
      <w:r>
        <w:rPr>
          <w:rFonts w:ascii="IRNazanin" w:hAnsi="IRNazanin" w:eastAsia="IRNazanin"/>
          <w:color w:val="111111"/>
          <w:sz w:val="28"/>
          <w:sz w:val="28"/>
          <w:szCs w:val="28"/>
          <w:rtl w:val="true"/>
          <w:lang w:bidi="fa-IR"/>
        </w:rPr>
        <w:t>عبد الرحمن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لغیره</w:t>
      </w:r>
      <w:r>
        <w:rPr>
          <w:rFonts w:eastAsia="IRNazanin" w:cs="IRNazanin"/>
          <w:color w:val="111111"/>
          <w:sz w:val="28"/>
          <w:szCs w:val="28"/>
          <w:rtl w:val="true"/>
          <w:lang w:bidi="fa-IR"/>
        </w:rPr>
        <w:t>.</w:t>
      </w:r>
    </w:p>
    <w:p>
      <w:pPr>
        <w:pStyle w:val="Heading5"/>
        <w:numPr>
          <w:ilvl w:val="4"/>
          <w:numId w:val="1"/>
        </w:numPr>
        <w:rPr/>
      </w:pPr>
      <w:bookmarkStart w:id="4481" w:name="__RefHeading___Toc6345799_417432637"/>
      <w:bookmarkStart w:id="4482" w:name="_Toc2030"/>
      <w:bookmarkEnd w:id="4481"/>
      <w:r>
        <w:rPr>
          <w:rtl w:val="true"/>
        </w:rPr>
        <w:t>العمرکی</w:t>
      </w:r>
      <w:r>
        <w:rPr>
          <w:rtl w:val="true"/>
        </w:rPr>
        <w:t>:</w:t>
      </w:r>
      <w:bookmarkEnd w:id="4482"/>
    </w:p>
    <w:p>
      <w:pPr>
        <w:pStyle w:val="BookText"/>
        <w:rPr/>
      </w:pPr>
      <w:r>
        <w:rPr>
          <w:rFonts w:ascii="IRNazanin" w:hAnsi="IRNazanin" w:eastAsia="IRNazanin"/>
          <w:color w:val="111111"/>
          <w:sz w:val="28"/>
          <w:sz w:val="28"/>
          <w:szCs w:val="28"/>
          <w:rtl w:val="true"/>
          <w:lang w:bidi="fa-IR"/>
        </w:rPr>
        <w:t>اسمه علی البوفکی؛ قاله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w:t>
      </w:r>
      <w:r>
        <w:rPr>
          <w:rFonts w:eastAsia="IRNazanin" w:cs="IRNazanin"/>
          <w:color w:val="111111"/>
          <w:sz w:val="28"/>
          <w:szCs w:val="28"/>
          <w:rtl w:val="true"/>
          <w:lang w:bidi="fa-IR"/>
        </w:rPr>
        <w:t>.</w:t>
      </w:r>
    </w:p>
    <w:p>
      <w:pPr>
        <w:pStyle w:val="Heading5"/>
        <w:numPr>
          <w:ilvl w:val="4"/>
          <w:numId w:val="1"/>
        </w:numPr>
        <w:rPr/>
      </w:pPr>
      <w:bookmarkStart w:id="4483" w:name="__RefHeading___Toc6345801_417432637"/>
      <w:bookmarkStart w:id="4484" w:name="_Toc2031"/>
      <w:bookmarkEnd w:id="4483"/>
      <w:r>
        <w:rPr>
          <w:rtl w:val="true"/>
        </w:rPr>
        <w:t>العمری</w:t>
      </w:r>
      <w:r>
        <w:rPr>
          <w:rtl w:val="true"/>
        </w:rPr>
        <w:t>:</w:t>
      </w:r>
      <w:bookmarkEnd w:id="4484"/>
    </w:p>
    <w:p>
      <w:pPr>
        <w:pStyle w:val="BookText"/>
        <w:rPr/>
      </w:pP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عمر</w:t>
      </w:r>
      <w:r>
        <w:rPr>
          <w:rFonts w:eastAsia="IRNazanin" w:cs="IRNazanin"/>
          <w:color w:val="111111"/>
          <w:sz w:val="28"/>
          <w:szCs w:val="28"/>
          <w:rtl w:val="true"/>
          <w:lang w:bidi="fa-IR"/>
        </w:rPr>
        <w:t>.</w:t>
      </w:r>
    </w:p>
    <w:p>
      <w:pPr>
        <w:pStyle w:val="Heading5"/>
        <w:numPr>
          <w:ilvl w:val="4"/>
          <w:numId w:val="1"/>
        </w:numPr>
        <w:rPr/>
      </w:pPr>
      <w:bookmarkStart w:id="4485" w:name="__RefHeading___Toc6345803_417432637"/>
      <w:bookmarkStart w:id="4486" w:name="_Toc2032"/>
      <w:bookmarkEnd w:id="4485"/>
      <w:r>
        <w:rPr>
          <w:rtl w:val="true"/>
        </w:rPr>
        <w:t>القلانسی</w:t>
      </w:r>
      <w:r>
        <w:rPr>
          <w:rtl w:val="true"/>
        </w:rPr>
        <w:t>:</w:t>
      </w:r>
      <w:bookmarkEnd w:id="4486"/>
    </w:p>
    <w:p>
      <w:pPr>
        <w:pStyle w:val="BookText"/>
        <w:rPr/>
      </w:pPr>
      <w:r>
        <w:rPr>
          <w:rFonts w:ascii="IRNazanin" w:hAnsi="IRNazanin" w:eastAsia="IRNazanin"/>
          <w:color w:val="111111"/>
          <w:sz w:val="28"/>
          <w:sz w:val="28"/>
          <w:szCs w:val="28"/>
          <w:rtl w:val="true"/>
          <w:lang w:bidi="fa-IR"/>
        </w:rPr>
        <w:t>محمد بن أحمد بن خاقان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للحسین بن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Heading5"/>
        <w:numPr>
          <w:ilvl w:val="4"/>
          <w:numId w:val="1"/>
        </w:numPr>
        <w:rPr/>
      </w:pPr>
      <w:bookmarkStart w:id="4487" w:name="__RefHeading___Toc6345805_417432637"/>
      <w:bookmarkStart w:id="4488" w:name="_Toc2033"/>
      <w:bookmarkEnd w:id="4487"/>
      <w:r>
        <w:rPr>
          <w:rtl w:val="true"/>
        </w:rPr>
        <w:t>الکاهلی</w:t>
      </w:r>
      <w:r>
        <w:rPr>
          <w:rtl w:val="true"/>
        </w:rPr>
        <w:t>:</w:t>
      </w:r>
      <w:bookmarkEnd w:id="4488"/>
    </w:p>
    <w:p>
      <w:pPr>
        <w:pStyle w:val="BookText"/>
        <w:rPr/>
      </w:pPr>
      <w:r>
        <w:rPr>
          <w:rFonts w:ascii="IRNazanin" w:hAnsi="IRNazanin" w:eastAsia="IRNazanin"/>
          <w:color w:val="111111"/>
          <w:sz w:val="28"/>
          <w:sz w:val="28"/>
          <w:szCs w:val="28"/>
          <w:rtl w:val="true"/>
          <w:lang w:bidi="fa-IR"/>
        </w:rPr>
        <w:t>عبد الله بن یحیی؛ قاله العلامة</w:t>
      </w:r>
      <w:r>
        <w:rPr>
          <w:rFonts w:eastAsia="IRNazanin" w:cs="IRNazanin"/>
          <w:color w:val="111111"/>
          <w:sz w:val="28"/>
          <w:szCs w:val="28"/>
          <w:rtl w:val="true"/>
          <w:lang w:bidi="fa-IR"/>
        </w:rPr>
        <w:t>.</w:t>
      </w:r>
    </w:p>
    <w:p>
      <w:pPr>
        <w:pStyle w:val="Heading5"/>
        <w:numPr>
          <w:ilvl w:val="4"/>
          <w:numId w:val="1"/>
        </w:numPr>
        <w:rPr/>
      </w:pPr>
      <w:bookmarkStart w:id="4489" w:name="__RefHeading___Toc6345807_417432637"/>
      <w:bookmarkStart w:id="4490" w:name="_Toc2034"/>
      <w:bookmarkEnd w:id="4489"/>
      <w:r>
        <w:rPr>
          <w:rtl w:val="true"/>
        </w:rPr>
        <w:t>کرام</w:t>
      </w:r>
      <w:r>
        <w:rPr>
          <w:rtl w:val="true"/>
        </w:rPr>
        <w:t>:</w:t>
      </w:r>
      <w:bookmarkEnd w:id="4490"/>
    </w:p>
    <w:p>
      <w:pPr>
        <w:pStyle w:val="BookText"/>
        <w:rPr/>
      </w:pPr>
      <w:r>
        <w:rPr>
          <w:rFonts w:ascii="IRNazanin" w:hAnsi="IRNazanin" w:eastAsia="IRNazanin"/>
          <w:color w:val="111111"/>
          <w:sz w:val="28"/>
          <w:sz w:val="28"/>
          <w:szCs w:val="28"/>
          <w:rtl w:val="true"/>
          <w:lang w:bidi="fa-IR"/>
        </w:rPr>
        <w:t>عبد الکریم بن عمرو</w:t>
      </w:r>
      <w:r>
        <w:rPr>
          <w:rFonts w:eastAsia="IRNazanin" w:cs="IRNazanin"/>
          <w:color w:val="111111"/>
          <w:sz w:val="28"/>
          <w:szCs w:val="28"/>
          <w:rtl w:val="true"/>
          <w:lang w:bidi="fa-IR"/>
        </w:rPr>
        <w:t>.</w:t>
      </w:r>
    </w:p>
    <w:p>
      <w:pPr>
        <w:pStyle w:val="Heading5"/>
        <w:numPr>
          <w:ilvl w:val="4"/>
          <w:numId w:val="1"/>
        </w:numPr>
        <w:rPr/>
      </w:pPr>
      <w:bookmarkStart w:id="4491" w:name="__RefHeading___Toc6345809_417432637"/>
      <w:bookmarkStart w:id="4492" w:name="_Toc2035"/>
      <w:bookmarkEnd w:id="4491"/>
      <w:r>
        <w:rPr>
          <w:rtl w:val="true"/>
        </w:rPr>
        <w:t>الکلبی</w:t>
      </w:r>
      <w:r>
        <w:rPr>
          <w:rtl w:val="true"/>
        </w:rPr>
        <w:t>:</w:t>
      </w:r>
      <w:bookmarkEnd w:id="4492"/>
    </w:p>
    <w:p>
      <w:pPr>
        <w:pStyle w:val="BookText"/>
        <w:rPr/>
      </w:pPr>
      <w:r>
        <w:rPr>
          <w:rFonts w:ascii="IRNazanin" w:hAnsi="IRNazanin" w:eastAsia="IRNazanin"/>
          <w:color w:val="111111"/>
          <w:sz w:val="28"/>
          <w:sz w:val="28"/>
          <w:szCs w:val="28"/>
          <w:rtl w:val="true"/>
          <w:lang w:bidi="fa-IR"/>
        </w:rPr>
        <w:t>الحسن بن علوان</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bookmarkStart w:id="4493" w:name="pg12224_127418"/>
    </w:p>
    <w:p>
      <w:pPr>
        <w:pStyle w:val="Heading5"/>
        <w:numPr>
          <w:ilvl w:val="4"/>
          <w:numId w:val="1"/>
        </w:numPr>
        <w:rPr/>
      </w:pPr>
      <w:bookmarkStart w:id="4494" w:name="__RefHeading___Toc6345811_417432637"/>
      <w:bookmarkStart w:id="4495" w:name="_Toc2036"/>
      <w:bookmarkEnd w:id="4493"/>
      <w:bookmarkEnd w:id="4494"/>
      <w:r>
        <w:rPr>
          <w:rtl w:val="true"/>
        </w:rPr>
        <w:t>الکنانی أبو الصباح</w:t>
      </w:r>
      <w:r>
        <w:rPr>
          <w:rtl w:val="true"/>
        </w:rPr>
        <w:t>:</w:t>
      </w:r>
      <w:bookmarkEnd w:id="4495"/>
    </w:p>
    <w:p>
      <w:pPr>
        <w:pStyle w:val="BookText"/>
        <w:rPr/>
      </w:pPr>
      <w:r>
        <w:rPr>
          <w:rFonts w:ascii="IRNazanin" w:hAnsi="IRNazanin" w:eastAsia="IRNazanin"/>
          <w:color w:val="111111"/>
          <w:sz w:val="28"/>
          <w:sz w:val="28"/>
          <w:szCs w:val="28"/>
          <w:rtl w:val="true"/>
          <w:lang w:bidi="fa-IR"/>
        </w:rPr>
        <w:t>إبراهیم بن نعیم</w:t>
      </w:r>
      <w:r>
        <w:rPr>
          <w:rFonts w:eastAsia="IRNazanin" w:cs="IRNazanin"/>
          <w:color w:val="111111"/>
          <w:sz w:val="28"/>
          <w:szCs w:val="28"/>
          <w:rtl w:val="true"/>
          <w:lang w:bidi="fa-IR"/>
        </w:rPr>
        <w:t>.</w:t>
      </w:r>
    </w:p>
    <w:p>
      <w:pPr>
        <w:pStyle w:val="Heading5"/>
        <w:numPr>
          <w:ilvl w:val="4"/>
          <w:numId w:val="1"/>
        </w:numPr>
        <w:rPr/>
      </w:pPr>
      <w:bookmarkStart w:id="4496" w:name="__RefHeading___Toc6345813_417432637"/>
      <w:bookmarkStart w:id="4497" w:name="_Toc2037"/>
      <w:bookmarkEnd w:id="4496"/>
      <w:r>
        <w:rPr>
          <w:rtl w:val="true"/>
        </w:rPr>
        <w:t>ماجیلویه</w:t>
      </w:r>
      <w:r>
        <w:rPr>
          <w:rtl w:val="true"/>
        </w:rPr>
        <w:t>:</w:t>
      </w:r>
      <w:bookmarkEnd w:id="4497"/>
    </w:p>
    <w:p>
      <w:pPr>
        <w:pStyle w:val="BookText"/>
        <w:rPr/>
      </w:pP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القاسم</w:t>
      </w:r>
      <w:r>
        <w:rPr>
          <w:rFonts w:eastAsia="IRNazanin" w:cs="IRNazanin"/>
          <w:color w:val="111111"/>
          <w:sz w:val="28"/>
          <w:szCs w:val="28"/>
          <w:rtl w:val="true"/>
          <w:lang w:bidi="fa-IR"/>
        </w:rPr>
        <w:t>.</w:t>
      </w:r>
    </w:p>
    <w:p>
      <w:pPr>
        <w:pStyle w:val="Heading5"/>
        <w:numPr>
          <w:ilvl w:val="4"/>
          <w:numId w:val="1"/>
        </w:numPr>
        <w:rPr/>
      </w:pPr>
      <w:bookmarkStart w:id="4498" w:name="__RefHeading___Toc6345815_417432637"/>
      <w:bookmarkStart w:id="4499" w:name="_Toc2038"/>
      <w:bookmarkEnd w:id="4498"/>
      <w:r>
        <w:rPr>
          <w:rtl w:val="true"/>
        </w:rPr>
        <w:t>المحمودی</w:t>
      </w:r>
      <w:r>
        <w:rPr>
          <w:rtl w:val="true"/>
        </w:rPr>
        <w:t>:</w:t>
      </w:r>
      <w:bookmarkEnd w:id="4499"/>
    </w:p>
    <w:p>
      <w:pPr>
        <w:pStyle w:val="BookText"/>
        <w:rPr/>
      </w:pPr>
      <w:r>
        <w:rPr>
          <w:rFonts w:ascii="IRNazanin" w:hAnsi="IRNazanin" w:eastAsia="IRNazanin"/>
          <w:color w:val="111111"/>
          <w:sz w:val="28"/>
          <w:sz w:val="28"/>
          <w:szCs w:val="28"/>
          <w:rtl w:val="true"/>
          <w:lang w:bidi="fa-IR"/>
        </w:rPr>
        <w:t>أحمد بن محمد بن حماد</w:t>
      </w:r>
      <w:r>
        <w:rPr>
          <w:rFonts w:eastAsia="IRNazanin" w:cs="IRNazanin"/>
          <w:color w:val="111111"/>
          <w:sz w:val="28"/>
          <w:szCs w:val="28"/>
          <w:rtl w:val="true"/>
          <w:lang w:bidi="fa-IR"/>
        </w:rPr>
        <w:t>.</w:t>
      </w:r>
    </w:p>
    <w:p>
      <w:pPr>
        <w:pStyle w:val="Heading5"/>
        <w:numPr>
          <w:ilvl w:val="4"/>
          <w:numId w:val="1"/>
        </w:numPr>
        <w:rPr/>
      </w:pPr>
      <w:bookmarkStart w:id="4500" w:name="__RefHeading___Toc6345817_417432637"/>
      <w:bookmarkStart w:id="4501" w:name="_Toc2039"/>
      <w:bookmarkEnd w:id="4500"/>
      <w:r>
        <w:rPr>
          <w:rtl w:val="true"/>
        </w:rPr>
        <w:t>المخزومی</w:t>
      </w:r>
      <w:r>
        <w:rPr>
          <w:rtl w:val="true"/>
        </w:rPr>
        <w:t>:</w:t>
      </w:r>
      <w:bookmarkEnd w:id="4501"/>
    </w:p>
    <w:p>
      <w:pPr>
        <w:pStyle w:val="BookText"/>
        <w:rPr/>
      </w:pPr>
      <w:r>
        <w:rPr>
          <w:rFonts w:ascii="IRNazanin" w:hAnsi="IRNazanin" w:eastAsia="IRNazanin"/>
          <w:color w:val="111111"/>
          <w:sz w:val="28"/>
          <w:sz w:val="28"/>
          <w:szCs w:val="28"/>
          <w:rtl w:val="true"/>
          <w:lang w:bidi="fa-IR"/>
        </w:rPr>
        <w:t xml:space="preserve">عده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خاصة أبی الحسن علیه السلام و ثقاته، و من أهل العلم، و الورع، و الفقه، من 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المغیرة بن توبة</w:t>
      </w:r>
      <w:r>
        <w:rPr>
          <w:rFonts w:eastAsia="IRNazanin" w:cs="IRNazanin"/>
          <w:color w:val="111111"/>
          <w:sz w:val="28"/>
          <w:szCs w:val="28"/>
          <w:rtl w:val="true"/>
          <w:lang w:bidi="fa-IR"/>
        </w:rPr>
        <w:t>.</w:t>
      </w:r>
    </w:p>
    <w:p>
      <w:pPr>
        <w:pStyle w:val="Heading5"/>
        <w:numPr>
          <w:ilvl w:val="4"/>
          <w:numId w:val="1"/>
        </w:numPr>
        <w:rPr/>
      </w:pPr>
      <w:bookmarkStart w:id="4502" w:name="__RefHeading___Toc6345819_417432637"/>
      <w:bookmarkStart w:id="4503" w:name="_Toc2040"/>
      <w:bookmarkEnd w:id="4502"/>
      <w:r>
        <w:rPr>
          <w:rtl w:val="true"/>
        </w:rPr>
        <w:t>المسعودی</w:t>
      </w:r>
      <w:r>
        <w:rPr>
          <w:rtl w:val="true"/>
        </w:rPr>
        <w:t>:</w:t>
      </w:r>
      <w:bookmarkEnd w:id="4503"/>
    </w:p>
    <w:p>
      <w:pPr>
        <w:pStyle w:val="BookText"/>
        <w:rPr/>
      </w:pPr>
      <w:r>
        <w:rPr>
          <w:rFonts w:ascii="IRNazanin" w:hAnsi="IRNazanin" w:eastAsia="IRNazanin"/>
          <w:color w:val="111111"/>
          <w:sz w:val="28"/>
          <w:sz w:val="28"/>
          <w:szCs w:val="28"/>
          <w:rtl w:val="true"/>
          <w:lang w:bidi="fa-IR"/>
        </w:rPr>
        <w:t xml:space="preserve">علی بن الحسین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p>
    <w:p>
      <w:pPr>
        <w:pStyle w:val="Heading5"/>
        <w:numPr>
          <w:ilvl w:val="4"/>
          <w:numId w:val="1"/>
        </w:numPr>
        <w:rPr/>
      </w:pPr>
      <w:bookmarkStart w:id="4504" w:name="__RefHeading___Toc6345821_417432637"/>
      <w:bookmarkStart w:id="4505" w:name="_Toc2041"/>
      <w:bookmarkEnd w:id="4504"/>
      <w:r>
        <w:rPr>
          <w:rtl w:val="true"/>
        </w:rPr>
        <w:t>المشرقی</w:t>
      </w:r>
      <w:r>
        <w:rPr>
          <w:rtl w:val="true"/>
        </w:rPr>
        <w:t>:</w:t>
      </w:r>
      <w:bookmarkEnd w:id="4505"/>
    </w:p>
    <w:p>
      <w:pPr>
        <w:pStyle w:val="BookText"/>
        <w:rPr/>
      </w:pPr>
      <w:r>
        <w:rPr>
          <w:rFonts w:ascii="IRNazanin" w:hAnsi="IRNazanin" w:eastAsia="IRNazanin"/>
          <w:color w:val="111111"/>
          <w:sz w:val="28"/>
          <w:sz w:val="28"/>
          <w:szCs w:val="28"/>
          <w:rtl w:val="true"/>
          <w:lang w:bidi="fa-IR"/>
        </w:rPr>
        <w:t>هشام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المرتفع</w:t>
      </w:r>
      <w:r>
        <w:rPr>
          <w:rFonts w:eastAsia="Amiri" w:cs="Amiri" w:ascii="Amiri" w:hAnsi="Amiri"/>
          <w:color w:val="111111"/>
          <w:sz w:val="28"/>
          <w:szCs w:val="28"/>
          <w:rtl w:val="true"/>
          <w:lang w:bidi="ar-SA"/>
        </w:rPr>
        <w:t>".</w:t>
      </w:r>
    </w:p>
    <w:p>
      <w:pPr>
        <w:pStyle w:val="Heading5"/>
        <w:numPr>
          <w:ilvl w:val="4"/>
          <w:numId w:val="1"/>
        </w:numPr>
        <w:rPr/>
      </w:pPr>
      <w:bookmarkStart w:id="4506" w:name="__RefHeading___Toc6345823_417432637"/>
      <w:bookmarkStart w:id="4507" w:name="_Toc2042"/>
      <w:bookmarkEnd w:id="4506"/>
      <w:r>
        <w:rPr>
          <w:rtl w:val="true"/>
        </w:rPr>
        <w:t>المنقری</w:t>
      </w:r>
      <w:r>
        <w:rPr>
          <w:rtl w:val="true"/>
        </w:rPr>
        <w:t>:</w:t>
      </w:r>
      <w:bookmarkEnd w:id="4507"/>
    </w:p>
    <w:p>
      <w:pPr>
        <w:pStyle w:val="BookText"/>
        <w:rPr/>
      </w:pPr>
      <w:r>
        <w:rPr>
          <w:rFonts w:ascii="IRNazanin" w:hAnsi="IRNazanin" w:eastAsia="IRNazanin"/>
          <w:color w:val="111111"/>
          <w:sz w:val="28"/>
          <w:sz w:val="28"/>
          <w:szCs w:val="28"/>
          <w:rtl w:val="true"/>
          <w:lang w:bidi="fa-IR"/>
        </w:rPr>
        <w:t>سلیمان بن داود</w:t>
      </w:r>
      <w:r>
        <w:rPr>
          <w:rFonts w:eastAsia="IRNazanin" w:cs="IRNazanin"/>
          <w:color w:val="111111"/>
          <w:sz w:val="28"/>
          <w:szCs w:val="28"/>
          <w:rtl w:val="true"/>
          <w:lang w:bidi="fa-IR"/>
        </w:rPr>
        <w:t>.</w:t>
      </w:r>
    </w:p>
    <w:p>
      <w:pPr>
        <w:pStyle w:val="Heading5"/>
        <w:numPr>
          <w:ilvl w:val="4"/>
          <w:numId w:val="1"/>
        </w:numPr>
        <w:rPr/>
      </w:pPr>
      <w:bookmarkStart w:id="4508" w:name="__RefHeading___Toc6345825_417432637"/>
      <w:bookmarkStart w:id="4509" w:name="_Toc2043"/>
      <w:bookmarkEnd w:id="4508"/>
      <w:r>
        <w:rPr>
          <w:rtl w:val="true"/>
        </w:rPr>
        <w:t>المیثمی</w:t>
      </w:r>
      <w:r>
        <w:rPr>
          <w:rtl w:val="true"/>
        </w:rPr>
        <w:t>:</w:t>
      </w:r>
      <w:bookmarkEnd w:id="4509"/>
    </w:p>
    <w:p>
      <w:pPr>
        <w:pStyle w:val="BookText"/>
        <w:rPr/>
      </w:pPr>
      <w:r>
        <w:rPr>
          <w:rFonts w:ascii="IRNazanin" w:hAnsi="IRNazanin" w:eastAsia="IRNazanin"/>
          <w:color w:val="111111"/>
          <w:sz w:val="28"/>
          <w:sz w:val="28"/>
          <w:szCs w:val="28"/>
          <w:rtl w:val="true"/>
          <w:lang w:bidi="fa-IR"/>
        </w:rPr>
        <w:t>أحمد بن الحسن بن إسماعیل بن میثم</w:t>
      </w:r>
      <w:r>
        <w:rPr>
          <w:rFonts w:eastAsia="IRNazanin" w:cs="IRNazanin"/>
          <w:color w:val="111111"/>
          <w:sz w:val="28"/>
          <w:szCs w:val="28"/>
          <w:rtl w:val="true"/>
          <w:lang w:bidi="fa-IR"/>
        </w:rPr>
        <w:t>.</w:t>
      </w:r>
    </w:p>
    <w:p>
      <w:pPr>
        <w:pStyle w:val="Heading5"/>
        <w:numPr>
          <w:ilvl w:val="4"/>
          <w:numId w:val="1"/>
        </w:numPr>
        <w:rPr/>
      </w:pPr>
      <w:bookmarkStart w:id="4510" w:name="__RefHeading___Toc6345827_417432637"/>
      <w:bookmarkStart w:id="4511" w:name="_Toc2044"/>
      <w:bookmarkEnd w:id="4510"/>
      <w:r>
        <w:rPr>
          <w:rtl w:val="true"/>
        </w:rPr>
        <w:t>النخعی</w:t>
      </w:r>
      <w:r>
        <w:rPr>
          <w:rtl w:val="true"/>
        </w:rPr>
        <w:t>:</w:t>
      </w:r>
      <w:bookmarkEnd w:id="4511"/>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أیوب بن نوح</w:t>
      </w:r>
      <w:r>
        <w:rPr>
          <w:rFonts w:eastAsia="IRNazanin" w:cs="IRNazanin"/>
          <w:color w:val="111111"/>
          <w:sz w:val="28"/>
          <w:szCs w:val="28"/>
          <w:rtl w:val="true"/>
          <w:lang w:bidi="fa-IR"/>
        </w:rPr>
        <w:t xml:space="preserve">. </w:t>
      </w:r>
      <w:bookmarkStart w:id="4512" w:name="pg12224_127419"/>
    </w:p>
    <w:p>
      <w:pPr>
        <w:pStyle w:val="BookText"/>
        <w:rPr/>
      </w:pPr>
      <w:bookmarkEnd w:id="4512"/>
      <w:r>
        <w:rPr>
          <w:rFonts w:ascii="IRNazanin" w:hAnsi="IRNazanin" w:eastAsia="IRNazanin"/>
          <w:color w:val="111111"/>
          <w:sz w:val="28"/>
          <w:sz w:val="28"/>
          <w:szCs w:val="28"/>
          <w:rtl w:val="true"/>
          <w:lang w:bidi="fa-IR"/>
        </w:rPr>
        <w:t>و یجی‌ء لغیره؛ قاله العلامة</w:t>
      </w:r>
      <w:r>
        <w:rPr>
          <w:rFonts w:eastAsia="IRNazanin" w:cs="IRNazanin"/>
          <w:color w:val="111111"/>
          <w:sz w:val="28"/>
          <w:szCs w:val="28"/>
          <w:rtl w:val="true"/>
          <w:lang w:bidi="fa-IR"/>
        </w:rPr>
        <w:t>.</w:t>
      </w:r>
    </w:p>
    <w:p>
      <w:pPr>
        <w:pStyle w:val="Heading5"/>
        <w:numPr>
          <w:ilvl w:val="4"/>
          <w:numId w:val="1"/>
        </w:numPr>
        <w:rPr/>
      </w:pPr>
      <w:bookmarkStart w:id="4513" w:name="__RefHeading___Toc6345829_417432637"/>
      <w:bookmarkStart w:id="4514" w:name="_Toc2045"/>
      <w:bookmarkEnd w:id="4513"/>
      <w:r>
        <w:rPr>
          <w:rtl w:val="true"/>
        </w:rPr>
        <w:t>النهدی</w:t>
      </w:r>
      <w:r>
        <w:rPr>
          <w:rtl w:val="true"/>
        </w:rPr>
        <w:t>:</w:t>
      </w:r>
      <w:bookmarkEnd w:id="4514"/>
    </w:p>
    <w:p>
      <w:pPr>
        <w:pStyle w:val="BookText"/>
        <w:rPr/>
      </w:pPr>
      <w:r>
        <w:rPr>
          <w:rFonts w:ascii="IRNazanin" w:hAnsi="IRNazanin" w:eastAsia="IRNazanin"/>
          <w:color w:val="111111"/>
          <w:sz w:val="28"/>
          <w:sz w:val="28"/>
          <w:szCs w:val="28"/>
          <w:rtl w:val="true"/>
          <w:lang w:bidi="fa-IR"/>
        </w:rPr>
        <w:t>محمد بن أحمد بن خاقان</w:t>
      </w:r>
      <w:r>
        <w:rPr>
          <w:rFonts w:eastAsia="IRNazanin" w:cs="IRNazanin"/>
          <w:color w:val="111111"/>
          <w:sz w:val="28"/>
          <w:szCs w:val="28"/>
          <w:rtl w:val="true"/>
          <w:lang w:bidi="fa-IR"/>
        </w:rPr>
        <w:t>.</w:t>
      </w:r>
    </w:p>
    <w:p>
      <w:pPr>
        <w:pStyle w:val="Heading5"/>
        <w:numPr>
          <w:ilvl w:val="4"/>
          <w:numId w:val="1"/>
        </w:numPr>
        <w:rPr/>
      </w:pPr>
      <w:bookmarkStart w:id="4515" w:name="__RefHeading___Toc6345831_417432637"/>
      <w:bookmarkStart w:id="4516" w:name="_Toc2046"/>
      <w:bookmarkEnd w:id="4515"/>
      <w:r>
        <w:rPr>
          <w:rtl w:val="true"/>
        </w:rPr>
        <w:t>النهیکی</w:t>
      </w:r>
      <w:r>
        <w:rPr>
          <w:rtl w:val="true"/>
        </w:rPr>
        <w:t>:</w:t>
      </w:r>
      <w:bookmarkEnd w:id="4516"/>
    </w:p>
    <w:p>
      <w:pPr>
        <w:pStyle w:val="BookText"/>
        <w:rPr/>
      </w:pPr>
      <w:r>
        <w:rPr>
          <w:rFonts w:ascii="IRNazanin" w:hAnsi="IRNazanin" w:eastAsia="IRNazanin"/>
          <w:color w:val="111111"/>
          <w:sz w:val="28"/>
          <w:sz w:val="28"/>
          <w:szCs w:val="28"/>
          <w:rtl w:val="true"/>
          <w:lang w:bidi="fa-IR"/>
        </w:rPr>
        <w:t>عبد الله،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أحمد بن نهیک</w:t>
      </w:r>
      <w:r>
        <w:rPr>
          <w:rFonts w:eastAsia="IRNazanin" w:cs="IRNazanin"/>
          <w:color w:val="111111"/>
          <w:sz w:val="28"/>
          <w:szCs w:val="28"/>
          <w:rtl w:val="true"/>
          <w:lang w:bidi="fa-IR"/>
        </w:rPr>
        <w:t>.</w:t>
      </w:r>
    </w:p>
    <w:p>
      <w:pPr>
        <w:pStyle w:val="Heading5"/>
        <w:numPr>
          <w:ilvl w:val="4"/>
          <w:numId w:val="1"/>
        </w:numPr>
        <w:rPr/>
      </w:pPr>
      <w:bookmarkStart w:id="4517" w:name="__RefHeading___Toc6345833_417432637"/>
      <w:bookmarkStart w:id="4518" w:name="_Toc2047"/>
      <w:bookmarkEnd w:id="4517"/>
      <w:r>
        <w:rPr>
          <w:rtl w:val="true"/>
        </w:rPr>
        <w:t>الوشاء</w:t>
      </w:r>
      <w:r>
        <w:rPr>
          <w:rtl w:val="true"/>
        </w:rPr>
        <w:t>:</w:t>
      </w:r>
      <w:bookmarkEnd w:id="4518"/>
    </w:p>
    <w:p>
      <w:pPr>
        <w:pStyle w:val="BookText"/>
        <w:rPr/>
      </w:pPr>
      <w:r>
        <w:rPr>
          <w:rFonts w:ascii="IRNazanin" w:hAnsi="IRNazanin" w:eastAsia="IRNazanin"/>
          <w:color w:val="111111"/>
          <w:sz w:val="28"/>
          <w:sz w:val="28"/>
          <w:szCs w:val="28"/>
          <w:rtl w:val="true"/>
          <w:lang w:bidi="fa-IR"/>
        </w:rPr>
        <w:t>الحسن بن علی؛ قاله العلامة</w:t>
      </w:r>
      <w:r>
        <w:rPr>
          <w:rFonts w:eastAsia="IRNazanin" w:cs="IRNazanin"/>
          <w:color w:val="111111"/>
          <w:sz w:val="28"/>
          <w:szCs w:val="28"/>
          <w:rtl w:val="true"/>
          <w:lang w:bidi="fa-IR"/>
        </w:rPr>
        <w:t>.</w:t>
      </w:r>
    </w:p>
    <w:p>
      <w:pPr>
        <w:pStyle w:val="Heading5"/>
        <w:numPr>
          <w:ilvl w:val="4"/>
          <w:numId w:val="1"/>
        </w:numPr>
        <w:rPr/>
      </w:pPr>
      <w:bookmarkStart w:id="4519" w:name="__RefHeading___Toc6345835_417432637"/>
      <w:bookmarkStart w:id="4520" w:name="_Toc2048"/>
      <w:bookmarkEnd w:id="4519"/>
      <w:r>
        <w:rPr>
          <w:rtl w:val="true"/>
        </w:rPr>
        <w:t>الوصافی</w:t>
      </w:r>
      <w:r>
        <w:rPr>
          <w:rtl w:val="true"/>
        </w:rPr>
        <w:t>:</w:t>
      </w:r>
      <w:bookmarkEnd w:id="4520"/>
    </w:p>
    <w:p>
      <w:pPr>
        <w:pStyle w:val="BookText"/>
        <w:rPr/>
      </w:pPr>
      <w:r>
        <w:rPr>
          <w:rFonts w:ascii="IRNazanin" w:hAnsi="IRNazanin" w:eastAsia="IRNazanin"/>
          <w:color w:val="111111"/>
          <w:sz w:val="28"/>
          <w:sz w:val="28"/>
          <w:szCs w:val="28"/>
          <w:rtl w:val="true"/>
          <w:lang w:bidi="fa-IR"/>
        </w:rPr>
        <w:t>عبد الله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أبوهما</w:t>
      </w:r>
      <w:r>
        <w:rPr>
          <w:rFonts w:eastAsia="IRNazanin" w:cs="IRNazanin"/>
          <w:color w:val="111111"/>
          <w:sz w:val="28"/>
          <w:szCs w:val="28"/>
          <w:rtl w:val="true"/>
          <w:lang w:bidi="fa-IR"/>
        </w:rPr>
        <w:t>.</w:t>
      </w:r>
    </w:p>
    <w:p>
      <w:pPr>
        <w:pStyle w:val="Heading5"/>
        <w:numPr>
          <w:ilvl w:val="4"/>
          <w:numId w:val="1"/>
        </w:numPr>
        <w:rPr/>
      </w:pPr>
      <w:bookmarkStart w:id="4521" w:name="__RefHeading___Toc6345837_417432637"/>
      <w:bookmarkStart w:id="4522" w:name="_Toc2049"/>
      <w:bookmarkEnd w:id="4521"/>
      <w:r>
        <w:rPr>
          <w:rtl w:val="true"/>
        </w:rPr>
        <w:t>الیعقوبی</w:t>
      </w:r>
      <w:r>
        <w:rPr>
          <w:rtl w:val="true"/>
        </w:rPr>
        <w:t>:</w:t>
      </w:r>
      <w:bookmarkEnd w:id="4522"/>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علی</w:t>
      </w:r>
      <w:r>
        <w:rPr>
          <w:rFonts w:eastAsia="IRNazanin" w:cs="IRNazanin"/>
          <w:color w:val="111111"/>
          <w:sz w:val="28"/>
          <w:szCs w:val="28"/>
          <w:rtl w:val="true"/>
          <w:lang w:bidi="fa-IR"/>
        </w:rPr>
        <w:t xml:space="preserve">. </w:t>
      </w:r>
      <w:bookmarkStart w:id="4523" w:name="pg12224_127420"/>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24" w:name="__RefHeading___Toc6345839_417432637"/>
      <w:bookmarkStart w:id="4525" w:name="_Toc2050"/>
      <w:bookmarkEnd w:id="4523"/>
      <w:bookmarkEnd w:id="4524"/>
      <w:r>
        <w:rPr>
          <w:rtl w:val="true"/>
        </w:rPr>
        <w:t>نهایة الکتاب‌</w:t>
      </w:r>
      <w:bookmarkEnd w:id="4525"/>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 محمد بن الحسن بن علی بن محمد؛ الحر؛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أردت إثباته فی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 الشیعة إلی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الأحادیث، و وجوه الجمع، و الفوائد، و أحوال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تم الجزء السادس منه، و بتمامه تم الکتاب و قد بذلت الجهد فی جمعه، و ترتیبه، و تصحیحه، و تهذیبه، و صرفت فی ذلک مدة طویلة، و سنین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صرحت باسم الکتاب الذی نقلت الحدیث منه، و ابتدأت باسم مؤلفه، و عطفت ما بعده علیه، إلا الکتب الأربعة؛ فإنی ابتدأت فی أحادیثها بأسماء مؤلفیها، و لم أصرح بأسمائها</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کان مبدوءا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کان معطوفا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کان مبدوءا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مبدوءا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کذا ما کان معطوفا علیهما، و لا فرق بینهما،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فعلیک بکثرة التتبع لهذه الأحادیث، و المطالعة لها، و لا تقتصر علی الباب الذی تریده، فقد بقیت أحکام منصوصة فی غیر مظانها، إذ لم یمکن تقطیع الأحادیث کلها أو أکثرها، و لا الإشارة إلی مضمون الجمیع؛ لعدم الاستحضار، و للاکتفاء بالبعض،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ترکت أحادیث کثیرة مرویة فی کتب الاستدلال عن النبی صلی الله علیه و آله، خوفا من کونها مرویة من طرق العامة للاحتجاج علیهم، لأنهم یصرحون بذلک، فی کثیر من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یتفق تخالف بین العنوان و الأحادیث فی العموم، و یکون وجهه ملاحظة أحادیث أُخر، أو الاعتماد علی فهم بقیة المقصود من أحادیث الباب،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یظهر وجهه، ینبغی أن یکون العمل بالأحادیث، دون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الموفق للصواب، و إلیه المرجع و المآب، و هو المسئول أن یجعل جمع هذا الکتاب، من أکبر أسباب موجبات الثواب، و أعظم وسائل النجاة یوم الحساب</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الکریم الوهاب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الصلاة و السلام علی محمد و آله الذین أوتوا الحکمة و فصل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الفراغ من تألیفه فی منتصف رجب، سنة </w:t>
      </w:r>
      <w:r>
        <w:rPr>
          <w:rFonts w:eastAsia="IRNazanin" w:cs="IRNazanin"/>
          <w:color w:val="111111"/>
          <w:sz w:val="28"/>
          <w:szCs w:val="28"/>
          <w:lang w:bidi="fa-IR"/>
        </w:rPr>
        <w:t>1082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بیده مؤلفه محمد بن الحسن؛ الحر عفا الله عنهما</w:t>
      </w:r>
      <w:r>
        <w:rPr>
          <w:rStyle w:val="FootnoteAnchor"/>
          <w:rtl w:val="true"/>
        </w:rPr>
        <w:footnoteReference w:id="476"/>
      </w:r>
      <w:r>
        <w:rPr>
          <w:rFonts w:ascii="IRNazanin" w:hAnsi="IRNazanin" w:eastAsia="IRNazanin"/>
          <w:color w:val="111111"/>
          <w:sz w:val="28"/>
          <w:sz w:val="28"/>
          <w:szCs w:val="28"/>
          <w:rtl w:val="true"/>
          <w:lang w:bidi="fa-IR"/>
        </w:rPr>
        <w:t xml:space="preserve">و قد تم تحقیق هذا السفر الکریم و نجز العمل فیه لیلة الخامس عشر من شعبان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فنحمد الله علی توفیقه، آملین أن یتوج عملنا برضاه، و یتجاوز عنا بإحسانه، و یعفو عنا بفضله و جلاله، و صلی الله علی سیدنا محمد و آله</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کتب بیده محققه السید محمد رضا الحسینی الجلالی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26" w:name="pg12224_127426"/>
      <w:bookmarkStart w:id="4527" w:name="pg12224_127426"/>
      <w:bookmarkEnd w:id="4527"/>
    </w:p>
    <w:p>
      <w:pPr>
        <w:pStyle w:val="Heading2"/>
        <w:numPr>
          <w:ilvl w:val="1"/>
          <w:numId w:val="1"/>
        </w:numPr>
        <w:rPr/>
      </w:pPr>
      <w:bookmarkStart w:id="4528" w:name="pg12224_127426"/>
      <w:bookmarkStart w:id="4529" w:name="__RefHeading___Toc6345841_417432637"/>
      <w:bookmarkStart w:id="4530" w:name="_Toc2051"/>
      <w:bookmarkEnd w:id="4528"/>
      <w:bookmarkEnd w:id="4529"/>
      <w:r>
        <w:rPr>
          <w:rtl w:val="true"/>
        </w:rPr>
        <w:t>المصادر و المراجع‌</w:t>
      </w:r>
      <w:bookmarkEnd w:id="4530"/>
    </w:p>
    <w:p>
      <w:pPr>
        <w:pStyle w:val="BookText"/>
        <w:rPr/>
      </w:pPr>
      <w:r>
        <w:rPr>
          <w:rFonts w:ascii="IRNazanin" w:hAnsi="IRNazanin" w:eastAsia="IRNazanin"/>
          <w:color w:val="111111"/>
          <w:sz w:val="28"/>
          <w:sz w:val="28"/>
          <w:szCs w:val="28"/>
          <w:rtl w:val="true"/>
          <w:lang w:bidi="fa-IR"/>
        </w:rPr>
        <w:t>أبو الحسن العریضی، حیاته و نشاطه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محمد رضا الحسینی الجلالی، طبع فی مقدمة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جعفر العریضی، تحقیق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 إلی حجج الله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المفید محمد بن محمد بن النعمان العکبریّ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مکتبة بصیرتی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فیما اختلف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الطوسی محمد بن الحسن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حسن الموسوی الخرسان، نشر الآخوندی النجف أعادته دار الکتب الإسلامیة طهران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إعلام الوری بأعلام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الطبرسی، الفضل بن الحسن أبی علیّ أمین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له السید مهدی الخرسان المطبعة الحیدریة النجف أعادته دار الکتب الإسلامیة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إکمال الدین و إتمام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الصدوق، محمد بن علیّ بن الحسین أبی جعفر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جماعة المدرسین قم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الأعلمی بیروت </w:t>
      </w:r>
      <w:r>
        <w:rPr>
          <w:rFonts w:eastAsia="IRNazanin" w:cs="IRNazanin"/>
          <w:color w:val="111111"/>
          <w:sz w:val="28"/>
          <w:szCs w:val="28"/>
          <w:lang w:bidi="fa-IR"/>
        </w:rPr>
        <w:t>1400</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مکتبة الداوری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الإمامة و التبصرة من 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علی بن الحسین، أبی الحسن القمی والد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محمد رضا الحسینی الجلالی، نشر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أمل الآمل فی تراجم علماء جبل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الحرّ العاملی محمد بن الحسن صاحب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الأسترآبادی علی الحجر إیران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علی الحائری علی الحجر إیران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المجلسی محمد باقر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الحدیثة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لابن أبی شعبة الحسن بن علی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النجف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المنسوب إلی 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الهدی النجف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وسائل الشیعة لتحصیل مسائل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الحرّ العاملی،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لابن حجر العسقلانی 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 الوهاب عبد اللطیف طبع المکتبة العلمیة المدینة المنورة أعادته دار المعرفة بیروت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حسن الموسوی الخرسان نشر الآخوندی النجف أعادته دار الکتب الإسلامیة طهران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الوصول إلی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للعلامة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علی الحجر طهران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للقمی الرازی علی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الإسلامیة طهران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جماعة المدرسین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العلّامة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محمد صادق بحر العلوم المطبعة الحیدریة النجف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للشهید الثانی زین الدین 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المقتول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بنشره محمد جعفر آل إبراهیم مطبعة النعمان النجف أعادته مکتبة المفید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آقا بزرک الطهرانی محمد محسن بن محمد بن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 النجف و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ذکری الشیعة إلی أحکام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للشهید الأول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المقتول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علی الحجر أعادته مکتبة بصیرتی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للحسن بن علی بن داود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محمد صادق بحر العلوم المطبعة الحیدریة النجف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رجال بحر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محمد مهدی بن مرتضی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محمد صادق بحر العلوم مطبعة الآداب النجف أعادته مکتبة الصادق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محمد صادق بحر العلوم المطبعة الحیدریة النجف الطبعة الأولی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حسن المصطفوی، طبع دانشگاه أدبیات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أحمد بن علی النجاشی الأسدی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موسی الزنجانی الشبیری، مؤسسة الإسلامی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أبی غالب الزراری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أحمد بن محمد بن محمد بن سلیمان الکوفی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محمد رضا الحسینی الجلالی نشر مرکز الدراسات و التحقیقات الإسلامیة التابع لمکتب الإعلام الإسلامی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الأخبار و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للوحید البهبهانی محمد باقر بن محمد أکمل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علی الحجر إیران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المتّقین شرح کتاب 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للمولی محمد تقی بن مقصود علی، الأصفهانی، المجلسی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بنیاد فرهنک إسلامی کوشانبور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عبد الله الأفندی الأصفهانی، تحقیق السید أحمد الحسینی مطبعة الخیّام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للذهبی الترکمانی، مؤسسة الرسالة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محمد بن إدریس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المعارف الإسلامیة طهران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علی الحجر إیران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النجف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مهدی اللاجوردی، انتشارات جهان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نشرمکتبة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النعمانی، محمد بن إبراهیم ابن أبی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أکبر الغفاری مکتبة الصدوق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أسماء علماء الشیعة و مصنفیهم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منتخب الدین علی بن عبید الله ابن بابویه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عبد العزیز الطباطبائی مطبعة الخیام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محمد صادق بحر العلوم المطبعة الحیدریة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الکلینی، محمد بن یعقوب أبی جعفر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جعفر بن محمد ابن قولویه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عبد الحسین الأمینی، المطبعة المرتضویة النجف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أعادته مکتبة الوجدانی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المحجّة لثمرة المهجة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ابن طاوس، علی بن موسی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النجف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الطبرسی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أعادته مکتبة المرعشی النجفی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القهبائی، عنایة الله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ضیاء الدین العلامة الفانی مطبعة ربانی أصفهان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المحکم و المتشابه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الشریف المرتضی علی بن الحسین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للرازی محمد بن أبی بکر، تصحیح حمزة فتح الله، المطبعة الأمیریة مصر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محمد بن علی الموسوی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مشهد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النوری حسین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علی الحجر طهران أعادته المکتبة الإسلامیة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البهائی، محمد بن الحسین العاملی الحارثی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علی الحجر </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للمؤلف أعادته مکتبة بصیرتی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المشیخة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السید حسن الموسوی الخرسان، مطبوعة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الکفعمی، إبراهیم 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للمحقق الحلی، جعفر بن الحسن بن یحیی بن سعید الهذلی نجم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السید محمد حسین الرضوی مطبعة سیّد الشهداء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الدین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صاحب المعالم حسن بن زین الدین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جماعة المدرّسین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ابن شهرآشوب، محمد بن علی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محمد صادق بحر العلوم المطبعة الحیدریة النجف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للمحقق الحلّی جعفر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علی الحجر إیران إعادة مجمع الذخائر الإسلامیة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الإمام أبو القاسم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مدینة العلم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المکتبة الإسلامیة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المرعشی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علّامة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الطبرسی، مؤسسة الأعلمی بیروت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لابن المغازلی، علی بن محمد الجلّابی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المکتبة الإسلامیة طهران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منتقی الجمان فی الأحادیث الصحاح و الحسان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صاحب 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صححه علی أکبر الغفاری، مؤسسة النشر الإسلامی قم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eastAsia="IRNazanin" w:cs="IRNazanin"/>
          <w:color w:val="111111"/>
          <w:sz w:val="28"/>
          <w:szCs w:val="28"/>
          <w:lang w:bidi="fa-IR"/>
        </w:rPr>
        <w:t>10553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حسن الموسوی الخرسان طبعة الآخوندی النجف أعادته دار الکتب الإسلامیة طهران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المقال فی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محمد حسن البارفروشی، طبع علی الحجر إیران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الحقّ و کشف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علیه الشیخ عین الحسنی الأرموی طبع دار الهجرة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 إلی أحکام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محسن الأعرجی، المحقق الکاظمی، طبع علی الحجر إیران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ربّک ربّ العزّة عما یصفون، و سلام علی المرسلین</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دعواهم أن الحمد لله ربّ العالمین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وردت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هنا، فی الأصل و المصحّحة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الثانیة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الخاتمة، فی الفائدة السابعة، لاحظ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وردت کلمة المدائنی هنا و فی آخر السند، فی المصححتین، و کانت فی الأصل المدینی فأضاف المؤلّف علیها الألف بعد الدال، و قد وردت الکلمة فی الأسانید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المدنی، و المدینی، و المدائنی، و لاحظ مختار الصحاح للرازی، مادة مدن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إلی مدینة الرسول صلّی اللّه علیه و آله و سلم مدنی و إلی مدینة المنصور مدینی و إلی مدائن کسری مدائنی للفرق بینها، کیلا یختلط</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و کذا المصححتان، و لاحظ السند التالی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وردت کلمة یزید فی المصححتین، و فی المشیخة المطبوعة مع روضة المتقین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 کثیر من النسخ و الظاهر من الخلاصة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و بعض نسخ النجاشیّ، و فی أکثرها بالباء الموحدة و الراء المهملة، أی برید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المصححتین لکن فی مطبوعات المشیخة و المنقول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المصححتین لکن فی مطبوعات المشیخة و المنقول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السند علمی، و فیه تصحیف و سقط، لاحظ صوابه فی مناقب ابن المغازلی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بریک، نسخة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هنا و فی آخر السند، و کذا فی المصححتین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المصححتین، لکن فی المشیخة المطبوعة فی النجف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جابر، عن عباد العامری، و کذا فی المطبوعة مع روضة المتقین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جابر بن عباد العامری، و استظهر کونه من رجال العامّة، فلاحظ</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المصحّحة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المؤان نسخة فیهما، کذا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ذلک فی هامش الأصل مخروما فی الصورة، و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هنا و فی آخر السند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هذه الکلمة 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 المصحّحة الأولی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السند</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المصححتین، لکن المطبوع فی المشیخة مع الفقیه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المتقین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یسار، و قال شارحه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فالابن بالموحدة و المعجمة المشددة، و کذا الأب فی بعض نسخ الرجال و الحدیث، و فی الأکثر بالمثناة و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 بالأخیر ابن داود، و کذلک طبع فی رجال النجاشیّ، فلاحظ</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الرازیّ وضعت فی الهامش عن نسخة، فی الأصل و المصححتین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هامشی الأصل و المصححتین عن نسخة، و فی متنهما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و المصححتین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عن نسخة، و لاحظ بدایة الفائدة الثالثة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هذه الکلمة رمز نسخة فی الأصل و المصححتین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جهمة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المصحّحة و نسخ المشیخة، لکن الرجل مذکور باسم بن المعلل فی کتب الرجال، فلاحظ</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بالراء قبل الألف و الزای بعدها، فی الأصل و المصححتین، لکن الرجل مذکور فی الرجال بالزای قبل الألف و بعدها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علی وضع علیها رمز نسخة فی الأصل و المصحّحة الأولی، و لاحظ الطریق الآتی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بالزای فی الموضعین، فی الأصل و المصححتین، لکنها فی نسخ المشیخة قارن بالراء، و قال فی روضة المتقین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ربما یوجد فی بعض النسخ بالفاء و الزای، و هو من سهو النسّاخ و تصحیفهم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من المشیخة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الطریق المار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المصححتین، و نسخ المشیخة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الهمدانی بالدال المهملة، لکن صرّح ابن داود بأنّه الهمذانی بالذال المعجمة، فلاحظ الطریق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وضع علیه 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 المصحّحة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الأصل و المصححتین عن نسخة أبی یزید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فی آخر السند و لاحظ السند التالی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الوارد فی المشیخة المطبوعة بالنجف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روضة المتقین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کتابنا و نسخ المشیخة، و فی النجاشیّ محمّد بن یزید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الطریق المار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المصححتین و نسخ المشیخة، لکن فی روضة المتقین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الهمذانی، بالذال المعجمة، و قد مر التنبیه علی ذلک فی التعلیق علی الطریق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سیتکرر فی الأسانید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ورد السند مقطوعا فی کتابنا فإن ابن الخطّاب لا یروی عن أصحاب أمیر المؤمنین ع مباشرة، و قد عنون فی المشیخة لهذا الرجل، و لم یذکر إلیه سندا أصلا فلاحظ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بالضاد المعجمة فی الأصل هنا و فی نهایة الإسنادین، لکنه مذکور بالصاد المهملة فی سائر کتب الرجال و هذه المشیخة، و المصحّحة الأولی کالأصل إلّا أن المصحح کتب فی هامشها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القصبانی، فی غیره،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بالصاد المهملة فی غیر هذا الکتاب، فی جمیع الموارد، أما المصحّحة الثانیة فقد صحح فیها إلی الصاد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بالعین المهملة فی الأصل و المصححتین، و نسخ المشیخة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روضة المتقین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عواض بالضاد المعجمة، و بالغین و الضاد المعجمتین، من أصحاب الجواد علیه السلام، و جاء فی الأخبار بها، و إن کان بالمهملة من العوض أنسب کالبدال بمعنی البقال، و لم یجی‌ء فی اللغة من غ و ض</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بدل عن و کذا فی المصححتین، و ما فی المتن موافق للمشیخة المطبوعة فی روضة المتقین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 المطبوعة مع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المصححتین، لکن فی نسخة المشیخة المطبوعة مع روضة المتقین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متنا و شرحا، و المطبوع مع الفقیه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البجلی، و هو الموجود فی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و المصحّحة،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لثقیل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المؤلّف فی الأصل علی هذه الکلمة بما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الهاشمی کما ذکره العلامة فی الخلاصة، فی ترجمة علیّ بن حسان، و نسب ما هنا إلی الغلط، و نقل عبارة الکشّیّ، و ابن الغضائری، و فیهما تصریح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ذلک فی هامش المصححتین أیضا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فی الأصل علی هذه الکلمة 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المصحّحة الأولی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تفصیل وسائل الشیعة إلی تحصیل مسائل الشریعة،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جلد، مؤسسة آل البیت علیهم السلام لإحیاء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إلی الإسناد المذکور قبله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یرد هذا التعبیر فی أصل مشیخة الفقیه، و إنّما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رویته عن أبی و محمّد بن الحسن و محمّد بن موسی بن المتوکل رضی اللّه عنهم، عن عبد اللّه بن جعفر بن جامع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بالحاء المهملة فی الأصل، و فی المشیخة، مع الفقیه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وردت الکلمة فی النسخة المصحّحة من رجال الشیخ الطوسیّ فی أصحاب الصادق علیه السلام، و فی بعض الأسانید، لکنها وردت الجریری بالجیم فی مصححتی کتابنا و المطبوعة مع روضة المتقین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مطبوعة رجال الشیخ، و فی بعض الأسانید أیضا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المصححتین، لکن فی المشیخة المطبوعة مع روضة المتقین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عربی، فلاحظ</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المصححتین، و المشیخة المطبوعة فی الفقیه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فی المطبوعة مع روضة المتقین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میم، و قال 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المرافقی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کتبه فی المصحّحة الأولی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مخالف للنسق و مناف للعنوان أیضا، فالصواب ما أثبتناه و هو الوارد فی المصحّحة الثانیة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بدل حمدان، و کذلک فی المصححتین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الأحمر أضافها فی هامشی الأصل و المصححتین عن نسخة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المشیخة المطبوعة مع الفقیه صفحة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کان فی الأصل و المصححتین الرازیّ و هو تصحیف شائع فی الأسانید، و انظر کتاب الإمامة و التبصرة من الحیرة لوالد الصدوق بتحقیقنا صفحة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رسالة أبی غالب الزراری بتحقیقنا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ضبطه العلامة، ضبطا واحدا، و کذلک ابن داود،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أشیم بضم الهمزة، و فتح الشین المعجمة، و سکون الیاء المثناة تحت، رجال ابن داود، القسم الثانی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فی الأصل علی ما بین القوسین 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المصححتین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ذلک سند مشترک بین الرجلین، فلاحظ</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بدل محمد و کذلک فی المصححتین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بالراء فی الأصل و المصححتین هنا و فی ما یأتی من السند إلیه فی الکنی، بعنوان أبی أیوب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جاء ضبطه بالزای فی المشیخة المطبوعة مع الفقیه هنا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الکنی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فی المشیخة المطبوعة مع روضة المتقین فی الکنی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إلّا أن محقق کتاب النجاشیّ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بالراء أیضا، فلاحظ کتب الرجال، فی إبراهیم بن عیسی و أبی أیوب و إبراهیم بن عثمان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المصحّحة الثانیة و المشیخة المطبوعة مع الفقیه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روضة المتقین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مصرحا بأنّه بالمعجمات، و کذلک فی کتب الرجال، لکن فی الأصل و المصحّحة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 بالراء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هامش الأصل و المصححتین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بدل الفضل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المصححتین، و الکلمة فی الأصل مهملة من النقط</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المصححتین، و المطبوع من المشیخة، و کتب الرجال، إلّا أن المطبوع فی بعض نسخ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بالهاء بدل المیم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سیذکر المؤلّف نقلا عن الصدوق سندا آخر إلی الفضل بن شاذان لهذا الحدیث، فی آخر هذه الفائدة برمز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السند هناک مشترک، فلاحظ</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فی الأصل و المصحّحة الأولی رمز نسخة علی ما بین القوسین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تقدم فی السند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یأتی فی أول الفائدة الثالثة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المشیخة المطبوعة مع الفقیه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روضة المتقین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جاء بدلها فی الأصل و المصححتین کلمة موالی و لا ریب أنّها مصحفة عن کلمة آل و انظر رسالة أبی غالب الزراری تکملة الغضائری الفقرة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الأصل کلمة المکتب ثم شطب علیها، و صححها فی الهامش بالمؤذن و جعل المؤدّب عن نسخة، و کذلک فی المصححتین من دون ذکر المکتب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السند هناک مشترک، فلاحظ</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المصححتین، لکن فی المطبوعة مع الفقیه حفصة بدل خفقة و کذلک فی المطبوعة مع روضة المتقین، إلّا أن فی الشرح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حقفة أو خفقة، فلاحظ</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محمّد بن أبی عمیر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و المصححتین بن أحمد بن هاشم عن نسخة، و کأنّه بدل عن ما بین القوسین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سیذکر المؤلّف نقلا عن الصدوق، طریقا ثانیا إلی محمّد بن سنان فیما کتبه من حدیث العلل عن الرضا علیه السلام، فی آخر هذه الفائدة برمز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و المصححتین الشیبانی عن نسخة بدل السنانی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المصححتین، و نسخ المشیخة، لکن الربعی هو ابن زیاد، و أمّا ابن صدقة فهو العبدی، و لعلّ ما جاء هنا یقرب اتّحادهما، فلاحظ کتب الرجال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بعض الأعلام هکذا معمر استنادا إلی ذکر النجاشیّ له فی باب الوحدان من حرف المیم، فلاحظ رجال العلامة فإنّه ذکره مع معمر بن خلّاد فی الباب العاشر من حرف المیم من القسم الأوّل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المصححتین، و نسخ المشیخة، لکن فی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ذکر الابن و الأب فلاحظ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المصححتین، لکن الکلمة فی الأصل تحتمل الدیلی و فی المطبوعة مع الفقیه کما أثبتنا و فی المطبوعة مع 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الذهلی، بالذال المعجمة، و هذا الأخیر کنیة محمّد بن عبد الجبار المعروف بمحمّد بن أبی الصهبان،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المصححتین، لکن الکلمة فی الأصل تحتمل الدیلی و فی المطبوعة مع الفقیه کما أثبتنا و فی المطبوعة مع 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الذهلی، بالذال المعجمة، و هذا الأخیر کنیة محمّد بن عبد الجبار المعروف بمحمّد بن أبی الصهبان، فلاحظ</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بالسین فی المصححتین و الأصل، و لکن فی المطبوعة مع الفقیه المنتوف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فی روضة المتقین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فی الأصل و المصحّحة الأولی، رمز نسخة علی کلمة حسان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بتقدیم الیاء علی الثاء، فی الأصل و المصححتین، لکن فی مطبوعتی المشیخة مع الفقیه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روضة المتقین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الثاء علی الیاء، فی أول الطریق، و آخر السندین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المعقوفات مأخوذة منه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صوبه فی المصححتین لکن فی بعض نسخ المشیخة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صوبه فی المصححتین، و لکن فی بعض نسخ المشیخة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الثعلبی، بالمثلثة و المهملة و کتب فی هامش المصحّحة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 فی نسخة الأصل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النقطة غیر مرکزة علی الغین أو الزای، فالکلمة هنا و فی آخر السند مرددة بین الأغر و الأعز فی الأصل و کذا المصححتین، و هی إلی الأول أقرب، و المطبوع فی نسخ المشیخة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الأعز</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بالراء فی الأصل و المصحّحة الأولی هنا و فی آخر السند، و فی کل موضع ذکر فیه فی هذه المشیخة، و فی أسانید الکتاب لکن الموجود فی نسخ المشیخة هو الخزاز بزاءین و کذا فی المصحّحة الثانیة و لاحظ ما علقناه علی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 المصحّحة الأولی سماک عن نسخة بدل سمال هنا و فی نهایة السند، و قد ضبطه علماء الرجال باللام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المشیخة، و قد احتمل فی روضة المتقین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ناجیة بن أبی عمارة المکنی بأبی حبیب، و فی رجال ابن داود عند ذکر الحسن من طرق ابن بابویه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حبیب بن ناجیة، و فی رجال النجاشیّ رقم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حبیب النباجی، فلاحظ فلعل الرجل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بنی ناجیة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 المشیخة، و لم أعثر علی من یسمی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کتب الرجال عندنا، و لکن ذکر الذهبی فی عداد من روی 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کذلک فی سیر أعلام النبلاء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تکررت فی الأصل عبارة عن أبیه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فی الأصل و المصحّحة الأولی، علی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آخر الفائدة، کتبه المؤلّف فی هامش الأصل، و لم نتمکن من قراءة بعض الکلمات الواقعة فی حافة الصفحات، فاعتمدنا علی المصححتین فی ذلک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ذکر هذا السند فی المشیخة،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 المؤلّف هذا السند فی المشیخة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المشیخة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فی مواضع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المشیخة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المشیخة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المشیخة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هنا فی الکتاب ذکر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العلل، یعنی ما ذکر فی المشیخة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أعید فی المکرّرات برمز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إیراده قطعا سهو فلذلک حذفناه، فلاحظ</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ابن حفص</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و المصححتین نقلا عن القاموس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تِنِّیس کسکِّین بلدة بجزیرة من جزائر بحر الروم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 المصحّحة الأولی، وضع علامة نسخة علی ما بین القوسین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خطّ المصنّف الحرّ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عطف علی زرعة و هذا یعنی أن الحسین إنّما یروی عن فضالة بواسطة أخیه الحسن، کما هو الحال فی روایته عن زرعة، و کذلک روایته عن النضر و صفوان، فلاحظ الفهرست للطوسیّ ترجمة الحسن و رجال النجاشیّ ترجمة فضالة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المصحّحة الأولی علی الکلمة جمیعا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الأصل محمّد الرضوی و انظر 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یلی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جاء فی الأصل و المصحّحة الأولی، رمز رم فی هذا الموضع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المشیخة المطبوعة مع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 الرزاز هی الصفة المعروفةُ للرجل فی کتب الرجال، و کان فی الأصل و المصححتین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بدل الراء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فی الأصل و المصحّحة الأولی علامة نسخة علی هذه الکلمة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علی هامش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قبالا، بحمد اللّه تعالی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آخر الفائدة الثانیة کتب فی هامش الأصل، و لم یصور منه ما وقع فی الحافة، فاعتمدنا فیه علی المصححتین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 المتشابه، المطبوع فی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أو رجال العلّامة الحلّی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الفائدة الثالثة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و المصحّحة الأولی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الکمیذانی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بالیاء المثناة التحتانیة بعد المیم، و الذال المعجمة، و النون قبل الثانیة، نسبة إلی کمیذان محلة فی شرقیّ قم منه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و المصحّحة الأولی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الکاف، و الراء المهملة، و کورة محل مخصوص فی قم منه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الاستخدام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یراد بلفظ معنی، و یراد بضمیره معنی آخر، و هو من المحسنات البدیعیة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و المصححتین،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الإمامة و التبصرة، بتحقیقنا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فی المصحّحة الثانیة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نسختین من الکتاب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المصححتین، و نقطة الزای الأولی غیر واضحة فی الأصل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المؤلّف علی هامش الأصل و المصحّحة الأولی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ذکره فی آخر نهج البلاغة و ذکره علماؤنا فی الرجال، منه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آخر الفائدة الرابعة لم یوجد فی الأصل، فاعتمدنا فیه علی المصحّحة فقط</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هامش المصححتین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فی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فی الأصل، محمد الرضوی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ذکره سابقا، فی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ذکره سابقا، فی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 النصف الأول منه، فی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المصحّحة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ممدوح من مصنفی الشیعة، بخطه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ذلک فی الفائدة السادسة، و کذلک فی الفائدة التاسعة من هذه الخاتمة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اعتمدنا فی تنظیم هذه الطرق علی ما یلی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بن سقطت من قلم المؤلّف هنا، فی الأصل و کذلک المصحّحة، و لکن ذلک سهو منه قدس اللّه نفسه، و سببه أن کلمة زین الدین وقعت فی نهایة السطر، فی الأصل الذی بخطه، و کلمة علی بن أحمد وقعت فی أول السطر، و فی مثله یقع السهو المذکور، و إلّا فإن المصنّف رحمه اللّه قد ترجم للشهید الثانی فی کتاب أمل الآمل فی حرف الزای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الدین بن علیّ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المشهور فی اسمه، و یبدو من خلال تراجم العاملیین أن التسمیة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الدین متعارفة عندهم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رسمت هذه الکلمة العال من دون یاء فی المصحّحة الأولی هنا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یلاحظ أن المؤلّف وصف هذا السیّد هنا بالموسوی و وصفه فی الطریق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بالحسینی، و هو صحیح، لأنّه هو صاحب المدارک الموصوف بهما معا، و یلاحظ فی اسم أنه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محل النجمة هنا، إلی محل النجمة التالیة فی الطریق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المصورة عن الأصْل، و اعتمدنا فیه علی المصححتین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الأصل إلی هنا، من محل النجمة السابقة، فی الطریق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الفائدة الثانیة من هذه الخاتمة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الفائدة الأولی من هذه الخاتمة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بالزای فی المصحّحة لکن فی الأصل الخزاز بالراء أولا، هنا و فی آخر الطریق</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کتابنا، و لاحظ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ستأتی فی الطریق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العلامة بواسطة أبیه، عن السیّد أحمد العریضی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أشار الأفندی فی ریاض العلماء إلی هذا الاختلاف فلاحظ رجال العلامة، طبع النجف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بقلم العلامة المغفور له السیّد محمّد صادق بحر العلوم ت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نرقم مستقلا لهذه الجماعة الثقات لعدم تمکننا فعلا من معرفتهم و لو إجمالا فإن الشیخ؛ منتجب الدین کان واسع المشیخة جدا لاحظ ریاض العلماء للأفندی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جمع المحقق القدیر السیّد الطباطبائی، عددا کبیرا من شیوخه، فی مقدّمة کتاب الفهرست للمنتجب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سبقت روایة العلامة مباشرة عن السیّد أحمد العریضی هذا فی الطریق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بلا واسطة أبیه، فانظر ما علقنا هناک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ذکرنا هذه الجماعة برقم مستقل لمعروفیتهم، و قد جاء تفسیر ذلک فی الفهرست ط النجف سنة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بقلم العلامة المغفور له السیّد محمّد صادق بحر العلوم، المقدّمة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المصححتین هنا بن و الکلمات غیر واضحة فی الأصل، و ما أثبتنا هو الموجود فی رجال النجاشیّ، 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ورد هذا الطریق الأخیر 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و المصححتین، لکنه مذکور ضمن الطریق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حماد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تکرار واضح</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بکتابی الأخبار هما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للشیخ الطوسیّ، و علق المؤلّف هنا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الکلینی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 کتابی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ذلک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الوجیزة للبهائی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الدرایة، للشهید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الواقیة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الصحیح و کان فی کتابنا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غلط، إذ الفعل هو الوقف، و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 و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الشمسین المطبوع مع الحبل المتین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 فی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منتقی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 لثمرة المهجة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الوجیزة للبهائی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ینقل عن أحد من سائر العلوم ما نقل عنه، و إن أصحاب الحدیث قد جمعوا أسامی الرواة عنه من الثقات علی اختلافهم فی المقالات و الدیانات،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فکانوا أربعة آلاف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فی المصححتین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الغریز</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المصحّحة، لکن المطبوع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ورد فی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لکلامه تتمة ضروریة، و هی قوله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 فی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طبع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منتقی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 فی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للشهید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الفائدة التاسعة من هذه الخاتمة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الرجوع فی القضاء و الفتوی إلی رواة الحدیث من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المصححتین و المصدر، و لم ترد فی الأصل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للطوسیّ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إیران الحجریة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ذکره الشیخ الطوسیّ فی الفهرست، فی مواضع مختلفة، عند ذکر الرجال المذکورین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المصحّحة، لکن المطبوع فی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الاختلاف فی اسمه فی ما علقناه علی الفائدة الأولی، من هذه الخاتمة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الرجوع فی القضاء و الفتوی إلی رواة الحدیث من الشیعة، أبواب صفات القاضی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الموجود فی المصدر، و کان فی الأصل و المصححتین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الدال منه تضمّ و تفتح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فی الأصل و المصححتین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الأصل، و فی المصحّحة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إشارة إلی أن المعروف فی اسمه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الهیثم بن التیهان، کما هو المطبوع فی المصدر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یرد فی المصدر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کتاب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الإخوة و الأجداد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تأخر المتنفل،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فی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کتاب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الدرایة، للشهید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العمل بأحادیث النبیّ و الأئمة ع المنقولة فی الکتاب المعتمدة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الفائدة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 أبواب صفات القاضی،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 أبواب صفات القاضی،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للشهید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من کتاب الطهارة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کتاب القضاء أبواب صفات القاضی،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التوقف و الاحتیاط</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لذکر کلمات العلماء الدالة علی التزامهم بصحة الکتب المعتمدة فی هذا الکتاب، و عقد هذه الفائدة التاسعة لجمع الأدلة المستفادة من کلماتهم مع تفصیل أکثر فی البحث، فلاحظ ما تقدم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الفائدة السادسة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للعاملی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کتاب القضاء أبواب صفات القاضی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للرازی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 مسندا إلی رسول اللّه صلّی اللّه علیه و آله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العشرة، باب من تجب مصادقته و مصاحبته،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المصنّف فی کتاب الحجّ، أبواب أحکام العشرة،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صحبة خیار الناس،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 علیک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یلاحظ أن عدة سطور فی الأصل کانت مشطوبة، و لکن کتب علی الشطب کلمة صح و قد جاء ما بین القوسین ضمن ذلک، لکن لم یرد فی المصححتین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الخاتمة، و خاصّة الفائدة التاسعة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کتاب القضاء أبواب صفات القاضی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وجوب التقیة و توجیهه فی الأبواب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 من أبواب الأمر بالمعروف و النهی عن المنکر،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الوصول إلی علم الأصول للعلامة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الفصل الأول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للعلامة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کتاب القضاء أبواب صفات القاضی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الجمع بین الأحادیث المختلفة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صححها فی المصححتین، و کتب علیه فی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الکلمة مشوشة فی الأصل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تمام الفائدة الثامنة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الوجیزة، للبهائی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الدرایة، للشهید، المطبوع مع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النوادر من کتاب فضل العلم، و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فی الأصل هنا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جمیع کتب الرجال من أصحاب الصادق علیه السلام ألفان و ثمانمائة و زیادة یسیرة أقل من المائة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 ما بین المعقوفین لعدم استقامة الکلام بدونه، لفظا و لا معنی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المصحّحة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لکن فی المصححتین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الخاتمة، الفائدة السابعة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لکن فی مطبوعة النجاشیّ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السمال و أمّا العلامة فی الخلاصة فی القسم الثانی، فذکر إبراهیم بن أبی سمال، باللام، و ذکر إسماعیل بن أبی سماک،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بالکاف و قیل بلام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الأصل، و المصححتین ما نصه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الخاتمة، الفائدة الأولی،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التعلیقة السابقة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سبق بعنوان إبراهیم بن أبی بکر محمّد و لاحظ ما ذکرناه فی رسم سماک هناک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الصواب، و کان فی الأصل و المصححتین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فإن العلّامة ضبط الکلمة فی موضعین مصرحا فیهما بالراء قبل الألف و الزای بعدها، ذکر ذلک فی القسم الأوّل فی إبراهیم بن عیسی، و فی الفائدة الأولی فی آخر الکتاب فی أبی أیوب الخراز، و الکلمة فی المصحّحة الثانیة الخزاز فی جمیع الموارد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الصواب، و کان فی الأصل و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فی التعلیقة السابقة أن العلامة قد ضبط الکلمة بالراء أولا، فیکون هذا القول بعکسه، فلاحظ</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ضبطه المؤلّف بخطه، و فی هامش الأصل و المصحّحة الأولی، نقلا عن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ختل کسُکّر کورة بما وراء النهر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هذا الطریق فی الفائدة الأولی من هذه الخاتمة 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الصحیح، و هو عبارة النجاشیّ، و کان فی الأصل و المصححتین ثقة من أصحابنا فی حدیثه و یلاحظ أن الأصل کتب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روی عن أصحابنا فی حدیثه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 علی روی و صحح عن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فبقی سائر الکلام مشوشا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و عبارة العلامة مشوشة أیضا فلاحظ</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ظاهر الأصل، لکن فی المصحّحة تغلب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المصححتین، و فی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خاصّة أبی محمّد علیه السلام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و المصحّحة الأولی، نقلا عن القاموس،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قریتان و محلتان، و موضع بالبادیة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الفائدة السابعة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هذه الخاتمة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المصححتین، و کذلک فی مطبوعة رجال العلامة، لکن فی مطبوعة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الجرجرائی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تحقّق لدینا أن جد أبی غالب هو محمّد بن سلیمان و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سلیمان، کما أثبتنا ذلک فی تحقیقنا لرسالة أبی غالب الزراری، فراجع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الخلاصة للعلامة، و کان فی الأصل و المصححتین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بقیتهم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المصححتین، و رجال ابن داود غیر مضبوط، لکن فی رجال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النسوی مضبوطا بالنون المفتوحة، و السین غیر المعجمة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و المصحّحة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هامش الأصل ما نصه ضبطه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بالمثلثة قبل الواو، و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ابن داود إلی الوهم، و ضبطه بالمثناة الفوقیة، قبل الواو، و المثلثة بعدها و ذکر أنّها قریة بخراسان، و هو موافق للصحاح، و الأول موافق لکتاب أدب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المصححتین بالحاء المهملة، لکن فی النجاشیّ و ما نقل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الخولانی، بالخاء المعجمة، فلاحظ</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مضبوطا، و المصححتین، و قال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 بالباء المفردة تحت، و الراء المهملة، و من أصحابنا من صحفه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بالیاء المثناة و الزای المعجمة، و الحق الأول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رجال النجاشیّ، و خلاصة العلامة، و الکلمة مهملة من النقط فی الأصل، و فی المصححتین حریز بالحاء المهملة، و الراء کذلک، و الزای أخیرا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المصححتین و رجال العلامة، لکن المذکور فی رجال النجاشیّ فی ترجمة داود بن أسد، برقم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أعفر، بالهمزة قبل العین، أما العلامة و ابن داود فقد ذکراه فی ترجمة داود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عفیر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المصحّحة، و مطبوعة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بزة، بالزای، لکن فی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بَرَة، مصرحا بضبطه بفتح الباء المفردة، و الراء المهملة، و طبع بالراء المهملة فی رجال العلامة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الخاتمة، الفائدة السابعة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النجاشیّ 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العلامة القسم الأوّل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ما علقناه علی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أبی زیاد السلمی، فیما سبق من کتابنا هذا،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سبق فی إبراهیم بن أبی بکر محمّد بن الربیع</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الفائدة السابعة من هذه الخاتمة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السابعة من هذه الخاتمة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هذا الخلاف فی الفائدة الأولی، فی مشیخة الصدوق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تعلیقنا هناک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الکلمة مشوشة فی الأصل، و قد کتب فی هامش المصحّحة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العبدی، کذا فی ظاهر خطه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هو المطبوع فی رجال النجاشیّ، و العلامة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الفائدة السابعة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بوشنج معرب بوشنک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بلد بهرات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جاءت هذه الکلمة الأخیرة مضبوطة فی الأصل، و کأنّه أخذه عن ابن داود حیث قال فی رجاله 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الحاء المهملة، و سکون الذال المعجمة، و فتح الیاء المثناة تحت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أثبته الشیخ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رأیت بعض أصحابنا قد أثبته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أقرب،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 بن حذلم من التابعین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رأیت هذا المصنّف قد أثبت هذا الاسم 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الزای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وهم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فی رجال ابن داود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و المصحّحة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بمهملة 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المناقب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المواریث،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الإخوة و الأجداد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و الکشّیّ، کما مرّ تخریجه فی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المصححتین، لکن فی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الفاریابی، بالباء، بدل النون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الخاتمة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الخاتمة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الخاتمة الفائدة السابعة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الخاتمة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مضبوطا بالباء ثمّ الیاء المثناة، لکن المطبوع فی رجال الکشّیّ مضبوطا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 فلاحظ</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جاء الاسم هنا فی حرف الحاء المهملة فی هامش الأصل من کتابنا، و موضعه حرف الخاء و أظن أن المؤلّف کتبها بالحاء أولا هنا ثمّ توجه إلی الصواب، فأضاف نقطة علی الحاء، و لم ینقل الترجمة إلی هناک، لکن ذکره ابن حجر فی حرف الخاء المعجمة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خرشة بفتحات و الشین المعجمة ابن الحرّ بضم المهملة، الفزاریّ، تقریب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المصححتین، لکن فی رجال ابن داود و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هارون بن عمران الهمدانی، و لم أجده فی النجاشیّ، و سیکرره بعد الحسن بن النضر و سیذکر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هارون الهمدانی، فلاحظ</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المصححتین، و کذاک ضبطه العلامة فی الخلاصة، لکن فی مطبوعة الکشّیّ برقم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النسخ المخطوطة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نقلناه من ترجمة علی فی النجاشیّ رقم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لیتم معنی العبارة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کلهم ثقات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المصححتین، لکن فی باب لم من رجال الشیخ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رجال النجاشیّ 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فی الأصل و المصحّحة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المصحّحة الثانیة و مطبوعة رجال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علق علیه المحقق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معتمدة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خزاز</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الخاتمة الفائدة السابعة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بعدها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فی هذه الخاتمة، الفائدة السابعة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المؤلّف أول من اسمه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أبو محمّد ابن هارون بن عمران الهمدانی فلاحظ ما علّقنا علیه هناک، و سیکرره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من اسمه الحسن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 هذا الاسم بعینه فی أول من اسمه الحسن، و کرره بعنوان الحسن بن محمّد بن هارون الهمدانی فلاحظ ما علقنا علی الموردین السابقین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منا، و هی ضروریة، لأن رسالة أبی غالب کانت موجهة إلی حفیده؛ ابن ابنه، و سیکرر المؤلّف هذا التصرف</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فی الأصل و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قطع بموت الکاظم علیه السلام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کتاب الخمس أبواب الأنفال و ما یختصّ بالإمام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الخاتمة،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السابعة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الخاتمة، الفائدة، السابعة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المصحّحة، بالیاء المثناة تحت، و کذلک ضبطه الرجالیون منا، لکن ضبطه الرجالیون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فلاحظ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کتاب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تقدم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موضع ترجمة خرشة بن الحُرّ، الحارثی التی وردت فی حرف الحاء بعد حذیفة و لاحظ ما علقناه هناک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الخاتمة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 بن زهیر، فیما تقدم من هذه الفائدة الثانیة عشرة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الصواب، فإنه کنیة لداود، کما هو ظاهر فی الکنی، و کان فی الأصل و المصححتین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ضبطوه، لکن ابن داود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رأیت بخط الشیخ أبی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الزربی، بکسر الزای، فلاحظ</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الخاتمة، الفائدة الأولی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المصحّحة، لکن المطبوع فی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رهم، و کذلک فی رجال العلامة و ابن داود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الأصل بن فوق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نسخة، و کذلک فی المصحّحة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ضبطه بالشین، فی المصحّحة، و صرّح به ابن داود، و ابن حجر، لکن العلامة ضبطه بالسین المهملة، و نقاط الشین مطموسة فی الأصل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الخاتمة الفائدة السابعة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الکشّیّ المطبوع مع مجمع الرجال، و زدنا لم لضرورتها، و کان فی الأصل و المصحّحة، و مطبوعة الکشّیّ فی مشهد، برقم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نحمد و هو غیر واضح و لذا کتب علیها فی المصحّحة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المصحّحة لکن زاد هنا فی المصدر باختلاف نسخه،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ما یلی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بطبعاته، لکن کان فی الأصل و المصححتین برهن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فی الثانیة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ترجمة زرارة و هو فی الکشّیّ برقم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رسالة الصادق علیه السلام إلی جماعة الشیعة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الجنائز، باب ما یعاین المؤمن و الکافر،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فی الأصل و المصحّحة الأولی 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الزکاة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یحل لبنی هاشم من الزکاة، ذیل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التضعیف هناک لذلک الحدیث، لا الراوی،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 هنا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أبو سعید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الکنی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سعید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المصححتین، لکن المطبوع فی النجاشیّ و رجال العلامة و ابن داود مضبوطا بیان بالیاء المثناة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النجاشیّ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رجال العلامة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قولهما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أخوه أبو عامر روی عن أبی الحسن و الرضا علیهما السلام، و لم یذکرا روایته عن أبی عبد اللّه علیه السلام، فلاحظ</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کتابنا و هو الموافق لما أثبته العلامة و ابن داود، لکن المطبوع فی النجاشیّ رقم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فلاحظ</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کتابنا و النجاشیّ، و العلامة، إلّا أن ابن داود وصف من کناه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بالخیاط بالمعجمة و الیاء المثناة تحت، و جعل وصف الحناط لمن کناه بأبی الفضیل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لم أجد من عنون الثانی، فلاحظ</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 أبواب صفات القاضی،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کتابنا و رجال العلامة، و قد علقنا علی موضع ذکره فی حرف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الرجالیین منا و من العامّة ذکره فی حرف الخاء المعجمة، و کذلک ضبطوه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ما بین المعقوفین فی الأصل و لا المصححتین، و وجوده ضروری لتصحیح العبارة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کتاب الزکاة، باب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کتابنا، و رجال العلامة، لکن ابن داود أثبته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الجواربی،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بالجیم المفتوحة، و الراء، و الباء المفردة،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أصحابنا من توهمه الخواربی بالخاء، و هو تصحیف</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الفائدة السابعة من هذه الخاتمة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کتابنا و رجال العلامة و ابن داود جذاعة بالذال المعجمة، لکن المطبوع فی رجال النجاشیّ رقم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جداعة بالدال المهملة، و هو الموجود فی مصحّحة رجال الشیخ، و المطبوع فیه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الفائدة السابعة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مضبوطا فی الخلاصة للعلامة و رجال ابن داود و نقطة الخاء غیر واضحة فی الأصل، و کتبها فی المصحّحة الأولی الجربزی و فی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الجزیری، فلاحظ</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بالمهملة فی کتابنا و رجال الطوسیّ فی أصحاب الباقر و الصادق و الکاظم علیهم السلام، و کذلک فی رجال العلامة، إلّا أن ابن داود صرّح بضبطه بالغین المعجمة، فلاحظ</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النجاشیّ و رجال العلامة، و کان فی المصححتین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الأصل إلّا أنّه صوبها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فیبدو مشوشا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النجاشیّ، و خلاصة العلامة، لکن فی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العرزمی،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وجدته بخط الشیخ أبی جعفر رحمه اللّه فی کتابیه؛ کتاب الرجال، و الفهرست، و من أصحابنا من أثبته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الرزمی، و فیه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أجمعت المصادر علی أن اسم جده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جاء فی أصل کتابنا، و المصححتین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فی هامش الأصل و المصحّحة الأولی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فی البحر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فی هامش الأصل و المصحّحة الأولی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کنیة أبیه کما صرّح به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هامش المصحّحة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عبد اللّه بن أبی زید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هذه الخاتمة، الفائدة السابعة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کتابنا، و رجال العلامة، لکن فی النجاشیّ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سعد القطربلی، و کذا ابن داود و ضبطه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 سکون الطاء المهملة و ضم الراء و تشدید الباء و ضمها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و المصحّحة الأولی،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المصحّحة الثانیة بالفاء فی اللفظین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کتاب الصلاة، أبواب</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الخاتمة فی الفائدة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الخاتمة، الفائدة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الخاتمة، الفائدة السابعة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أبی یعفور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فی الأصل و المصحّحة هنا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العلامة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و ضبطه ابن داود، بالمهملة، و نسب المعجمة إلی الغلط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کتابنا و یحتمل الوجینی أو الرجینی و لاحظ رجال ابن داود و رجال العلامة فی ضبط هذه الکلمة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الخاتمة، فی الفائدة السابعة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ضبطه فی الأصل بضم العین، لکن المطبوع فی رجال النجاشیّ رقم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العزیز، بالراء أخیرا لا بالزای، فلاحظ</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الهامش السابق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الخاتمة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فی هامش الأصل هنا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بالمدینة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و المصحّحة الأولی أبو الحسن عن نسخة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أبو الحسن العریضی، و قد ترجمناه بتفصیل فی مقدّمة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حققته مؤسّسة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 سنة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 قم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والد الصدوق و قد کتبنا له ترجمة موسعة فی مقدّمة کتابه الإمامة و التبصرة من الحیرة، المطبوع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بیروت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الصواب، و کان فی الأصل و المصحّحة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لکن الذی تقدم هناک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الصواب کما فی النجاشیّ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العلامة فی الحسن، و کان فی الأصل و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المؤلّف هنا فی المصحّحة الأولی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بالسین المهملة و فی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دزام القاشانی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کتب الرجال، و الهمزة غیر موجودة فی الأصل، و فی المصحّحة السابی بالباء بدل الهمزة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کتابنا و رجال العلامة، ابن داود، و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 قیل بالفاء، و قیل بالقاف و الخاء المعجمة فیها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المصححتین الخزاز بالزای و کذلک النجاشیّ، و أمّا العلامة و ابن داود فقد صرحا بضبطه بالمعجمات، لکن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 بالراء فلاحظ</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صححه فی المصحّحة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المصحّحة الثانیة علی هذه الکلمة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الصحیح و کان فی الأصل و المصححتین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لکن لم أجد نسبة کتاب بهذا الاسم إلی ابن طاوس، فلاحظ الذریعة للطهرانیّ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فی کتاب الصلاة، أبواب المواقیت،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المصححتین، لکن المطبوع فی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کازر، بتقدیم الزای علی الراء، و کذلک فی رجال ابن داود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بعید جدا، فإن العلامة إنّما بنی کتابه علی أبواب حسب أبنیة الأسماء، و قد ذکر هذا فی الفصل التاسع عشر فی 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عنون الباب الثانی 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البقباق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الباب الثانی، فکیف یحتمل وروده هنا برأسه؟</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 و أحکام الدعوی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المصنّف بخطه بضم الکاف و کسرها، و کتب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الخاتمة، الفائدة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کتاب القضاء، أبواب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النجاشیّ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 رجال السیّد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المصحّحة الثانیة و رجال النجاشیّ، و قد صرّح العلامة و ابن داود بضبطه بالمعجمات، لکن کان فی الأصل و المصحّحة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 بالراء قبل الألف</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المصححتین، لکن فی النجاشیّ فرخ بدون واو، و کذلک ضبطه العلامة، و فی المصحّحة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مهر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کتاب الحجّ، أبواب الزیارات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کتابنا، و فی النجاشیّ و ابن داود سالم و فی رجال العلامة سلم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وردت هذه الکلمة فی الأصل و المصححتین و کذلک فی کتب الرجال و لکنا حققنا فی تعلیقنا علی رسالة أبی غالب الرازیّ أن الصواب النستری نسبة إلی نستر، کدرهم فلاحظ الرسالة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المصححتین، لکن فی کتب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بدل النضر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الفائدة السابعة من هذه الخاتمة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المصحّحة الثانیة و فی النجاشیّ الخزاز و صرّح العلامة و ابن داود بأنّه بالمعجمات لکن فی الأصل و المصحّحة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 بالراء أولا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المصنّف بما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بین من عناه النجاشیّ، و من عناه الکشّیّ کما یظهر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کتابنا، لکن فی النجاشیّ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و صححها فی الثانیة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بالیاء فی الأصل و المصححتین، لکن المطبوع فی الکشّیّ نجبة و هو المضبوط فی التقریب، لابن حجر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الفائدة السابعة من هذه الخاتمة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الظاهر فی ضبط هذا الاسم، و قد جعله العلامة فی الباب العاشر من حرف المیم و ذکر قبله معمر بن خلاد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محقق نسخة النجاشیّ ضبطه معمر و قد استدلّ لذلک علی ما ذکره لنا شفاها بإیراد النجاشیّ له ضمن الآحاد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ابن داود بالشین المعجمة أولا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کتبنا الرجالیة، لکن علقنا فی ترجمته أن الرجل مذکور عند العامّة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النجاشیّ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فی الأصل و المصححتین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 لأنّه مَقُول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النجاشیّ، و فی ظاهر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صحّحها فی المصحّحة الأولی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ذکروا فی ضبطه هذا الاسم میسر أیضا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المصحّحة الأولی، و رجال العلامة، لکن ابن داود ضبطه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نجبة بالباء الموحدة بدل الیاء المثناة، و هکذا صححها فی المصحّحة الثانیة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قال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زریق، بالزای المضمومة و الراء المفتوحة، و من أصحابنا من ذکره و قدم الراء علی الزای، و هو وهم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الخاتمة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المصحّحة، لکن فی النجاشیّ و العلامة و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لکن فی المصححتین الجزار بالراء أخیرا، و فی رجال العلامة الجرار براءین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الفائدة السابعة من هذه الخاتمة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العلوی جاء مختلفا فی النجاشیّ رقم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العلامة، عما هنا، فلاحظ</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المصادر الرجالیة، و کان فی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الصواب، و کان فی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الأرجنی، و هذا التصحیف ورد فی بعض نسخ رجال الطوسیّ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رجال الشیخ فی أصحاب الرضا علیه السلام، و هی ساقطة من الأصل و المصححتین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المصححتین، لکن المذکور فی العنوان کنیة رجلین؟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داود هو أبو الجحاف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کتابنا، و مطبوعة رجال الشیخ، لکن فی مخطوطة قدیمة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الحصینی، بالصاد المهملة، و کذلک فی مجمع الرجال، و فی رجال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فلاحظ</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المصحّحة الثانیة، و کتب فی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بخطه، و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الصواب فی نسبه، لاحظ رسالة أبی غالب الزراری، بتحقیقنا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المصححتین، لکن أبا مریم الأنصاری، اسمه عبد الغفار، فلاحظ کتب الرجال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المصحّحة الأولی، و فی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مالکه کاتبه مؤلّفه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تحت ذلک ختم بیضوی نقش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 محمّد الحرّ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image" Target="media/image2.jpeg"/><Relationship Id="rId559" Type="http://schemas.openxmlformats.org/officeDocument/2006/relationships/image" Target="media/image2.jpeg"/><Relationship Id="rId560" Type="http://schemas.openxmlformats.org/officeDocument/2006/relationships/footer" Target="footer553.xml"/><Relationship Id="rId561" Type="http://schemas.openxmlformats.org/officeDocument/2006/relationships/footnotes" Target="footnotes.xml"/><Relationship Id="rId562" Type="http://schemas.openxmlformats.org/officeDocument/2006/relationships/numbering" Target="numbering.xml"/><Relationship Id="rId563" Type="http://schemas.openxmlformats.org/officeDocument/2006/relationships/fontTable" Target="fontTable.xml"/><Relationship Id="rId564" Type="http://schemas.openxmlformats.org/officeDocument/2006/relationships/settings" Target="settings.xml"/><Relationship Id="rId5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599</Pages>
  <Words>5509</Words>
  <Characters>24264</Characters>
  <CharactersWithSpaces>29028</CharactersWithSpaces>
  <Paragraphs>792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2026-08-23T12:25:36Z</dcterms:created>
  <dc:creator>ghaemiyeh.com</dc:creator>
  <dc:description/>
  <dc:language>en-US</dc:language>
  <cp:lastModifiedBy/>
  <dcterms:modified xsi:type="dcterms:W3CDTF">2026-08-23T15:55:52Z</dcterms:modified>
  <cp:revision>1</cp:revision>
  <dc:subject/>
  <dc:title>وسائل الشیعه الی تحصیل مسائل الشریعه جلد 30</dc:title>
</cp:coreProperties>
</file>

<file path=docProps/custom.xml><?xml version="1.0" encoding="utf-8"?>
<Properties xmlns="http://schemas.openxmlformats.org/officeDocument/2006/custom-properties" xmlns:vt="http://schemas.openxmlformats.org/officeDocument/2006/docPropsVTypes"/>
</file>