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3441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63443_417432637">
            <w:r>
              <w:rPr>
                <w:webHidden/>
                <w:rStyle w:val="IndexLink"/>
                <w:rtl w:val="true"/>
              </w:rPr>
              <w:t>ادامه سوره كهف</w:t>
            </w:r>
            <w:r>
              <w:rPr>
                <w:rStyle w:val="IndexLink"/>
                <w:rtl w:val="true"/>
              </w:rPr>
              <w:tab/>
            </w:r>
            <w:r>
              <w:rPr>
                <w:rStyle w:val="IndexLink"/>
              </w:rPr>
              <w:t>5</w:t>
            </w:r>
          </w:hyperlink>
        </w:p>
        <w:p>
          <w:pPr>
            <w:pStyle w:val="Contents3"/>
            <w:tabs>
              <w:tab w:val="clear" w:pos="8459"/>
              <w:tab w:val="right" w:pos="9026" w:leader="dot"/>
            </w:tabs>
            <w:rPr/>
          </w:pPr>
          <w:hyperlink w:anchor="__RefHeading___Toc1663445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663447_417432637">
            <w:r>
              <w:rPr>
                <w:webHidden/>
                <w:rStyle w:val="IndexLink"/>
                <w:rtl w:val="true"/>
              </w:rPr>
              <w:t xml:space="preserve">سوره الكهف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5</w:t>
            </w:r>
          </w:hyperlink>
        </w:p>
        <w:p>
          <w:pPr>
            <w:pStyle w:val="Contents4"/>
            <w:tabs>
              <w:tab w:val="clear" w:pos="8176"/>
              <w:tab w:val="right" w:pos="9026" w:leader="dot"/>
            </w:tabs>
            <w:rPr/>
          </w:pPr>
          <w:hyperlink w:anchor="__RefHeading___Toc1663449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1663451_41743263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1663453_417432637">
            <w:r>
              <w:rPr>
                <w:webHidden/>
                <w:rStyle w:val="IndexLink"/>
                <w:rtl w:val="true"/>
              </w:rPr>
              <w:t xml:space="preserve">سوره الكهف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110</w:t>
            </w:r>
            <w:r>
              <w:rPr>
                <w:rStyle w:val="IndexLink"/>
                <w:rtl w:val="true"/>
              </w:rPr>
              <w:tab/>
            </w:r>
            <w:r>
              <w:rPr>
                <w:rStyle w:val="IndexLink"/>
              </w:rPr>
              <w:t>27</w:t>
            </w:r>
          </w:hyperlink>
        </w:p>
        <w:p>
          <w:pPr>
            <w:pStyle w:val="Contents4"/>
            <w:tabs>
              <w:tab w:val="clear" w:pos="8176"/>
              <w:tab w:val="right" w:pos="9026" w:leader="dot"/>
            </w:tabs>
            <w:rPr/>
          </w:pPr>
          <w:hyperlink w:anchor="__RefHeading___Toc1663455_41743263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63457_417432637">
            <w:r>
              <w:rPr>
                <w:webHidden/>
                <w:rStyle w:val="IndexLink"/>
                <w:rtl w:val="true"/>
              </w:rPr>
              <w:t>ترجمه</w:t>
            </w:r>
            <w:r>
              <w:rPr>
                <w:rStyle w:val="IndexLink"/>
                <w:rtl w:val="true"/>
              </w:rPr>
              <w:tab/>
            </w:r>
            <w:r>
              <w:rPr>
                <w:rStyle w:val="IndexLink"/>
              </w:rPr>
              <w:t>28</w:t>
            </w:r>
          </w:hyperlink>
        </w:p>
        <w:p>
          <w:pPr>
            <w:pStyle w:val="Contents2"/>
            <w:tabs>
              <w:tab w:val="clear" w:pos="8743"/>
              <w:tab w:val="right" w:pos="9026" w:leader="dot"/>
            </w:tabs>
            <w:rPr/>
          </w:pPr>
          <w:hyperlink w:anchor="__RefHeading___Toc1663459_417432637">
            <w:r>
              <w:rPr>
                <w:webHidden/>
                <w:rStyle w:val="IndexLink"/>
                <w:rtl w:val="true"/>
              </w:rPr>
              <w:t>سورة مريم عليها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663461_41743263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663463_417432637">
            <w:r>
              <w:rPr>
                <w:webHidden/>
                <w:rStyle w:val="IndexLink"/>
                <w:rtl w:val="true"/>
              </w:rPr>
              <w:t xml:space="preserve">سوره مريم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58</w:t>
            </w:r>
          </w:hyperlink>
        </w:p>
        <w:p>
          <w:pPr>
            <w:pStyle w:val="Contents4"/>
            <w:tabs>
              <w:tab w:val="clear" w:pos="8176"/>
              <w:tab w:val="right" w:pos="9026" w:leader="dot"/>
            </w:tabs>
            <w:rPr/>
          </w:pPr>
          <w:hyperlink w:anchor="__RefHeading___Toc1663465_41743263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63467_417432637">
            <w:r>
              <w:rPr>
                <w:webHidden/>
                <w:rStyle w:val="IndexLink"/>
                <w:rtl w:val="true"/>
              </w:rPr>
              <w:t>ترجمه</w:t>
            </w:r>
            <w:r>
              <w:rPr>
                <w:rStyle w:val="IndexLink"/>
                <w:rtl w:val="true"/>
              </w:rPr>
              <w:tab/>
            </w:r>
            <w:r>
              <w:rPr>
                <w:rStyle w:val="IndexLink"/>
              </w:rPr>
              <w:t>59</w:t>
            </w:r>
          </w:hyperlink>
        </w:p>
        <w:p>
          <w:pPr>
            <w:pStyle w:val="Contents3"/>
            <w:tabs>
              <w:tab w:val="clear" w:pos="8459"/>
              <w:tab w:val="right" w:pos="9026" w:leader="dot"/>
            </w:tabs>
            <w:rPr/>
          </w:pPr>
          <w:hyperlink w:anchor="__RefHeading___Toc1663469_417432637">
            <w:r>
              <w:rPr>
                <w:webHidden/>
                <w:rStyle w:val="IndexLink"/>
                <w:rtl w:val="true"/>
              </w:rPr>
              <w:t xml:space="preserve">سوره مريم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90</w:t>
            </w:r>
          </w:hyperlink>
        </w:p>
        <w:p>
          <w:pPr>
            <w:pStyle w:val="Contents4"/>
            <w:tabs>
              <w:tab w:val="clear" w:pos="8176"/>
              <w:tab w:val="right" w:pos="9026" w:leader="dot"/>
            </w:tabs>
            <w:rPr/>
          </w:pPr>
          <w:hyperlink w:anchor="__RefHeading___Toc1663471_41743263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63473_417432637">
            <w:r>
              <w:rPr>
                <w:webHidden/>
                <w:rStyle w:val="IndexLink"/>
                <w:rtl w:val="true"/>
              </w:rPr>
              <w:t>ترجمه</w:t>
            </w:r>
            <w:r>
              <w:rPr>
                <w:rStyle w:val="IndexLink"/>
                <w:rtl w:val="true"/>
              </w:rPr>
              <w:tab/>
            </w:r>
            <w:r>
              <w:rPr>
                <w:rStyle w:val="IndexLink"/>
              </w:rPr>
              <w:t>91</w:t>
            </w:r>
          </w:hyperlink>
        </w:p>
        <w:p>
          <w:pPr>
            <w:pStyle w:val="Contents3"/>
            <w:tabs>
              <w:tab w:val="clear" w:pos="8459"/>
              <w:tab w:val="right" w:pos="9026" w:leader="dot"/>
            </w:tabs>
            <w:rPr/>
          </w:pPr>
          <w:hyperlink w:anchor="__RefHeading___Toc1663475_417432637">
            <w:r>
              <w:rPr>
                <w:webHidden/>
                <w:rStyle w:val="IndexLink"/>
                <w:rtl w:val="true"/>
              </w:rPr>
              <w:t xml:space="preserve">سوره مريم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98</w:t>
            </w:r>
            <w:r>
              <w:rPr>
                <w:rStyle w:val="IndexLink"/>
                <w:rtl w:val="true"/>
              </w:rPr>
              <w:tab/>
            </w:r>
            <w:r>
              <w:rPr>
                <w:rStyle w:val="IndexLink"/>
              </w:rPr>
              <w:t>110</w:t>
            </w:r>
          </w:hyperlink>
        </w:p>
        <w:p>
          <w:pPr>
            <w:pStyle w:val="Contents4"/>
            <w:tabs>
              <w:tab w:val="clear" w:pos="8176"/>
              <w:tab w:val="right" w:pos="9026" w:leader="dot"/>
            </w:tabs>
            <w:rPr/>
          </w:pPr>
          <w:hyperlink w:anchor="__RefHeading___Toc1663477_41743263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663479_417432637">
            <w:r>
              <w:rPr>
                <w:webHidden/>
                <w:rStyle w:val="IndexLink"/>
                <w:rtl w:val="true"/>
              </w:rPr>
              <w:t>ترجمه</w:t>
            </w:r>
            <w:r>
              <w:rPr>
                <w:rStyle w:val="IndexLink"/>
                <w:rtl w:val="true"/>
              </w:rPr>
              <w:tab/>
            </w:r>
            <w:r>
              <w:rPr>
                <w:rStyle w:val="IndexLink"/>
              </w:rPr>
              <w:t>111</w:t>
            </w:r>
          </w:hyperlink>
        </w:p>
        <w:p>
          <w:pPr>
            <w:pStyle w:val="Contents2"/>
            <w:tabs>
              <w:tab w:val="clear" w:pos="8743"/>
              <w:tab w:val="right" w:pos="9026" w:leader="dot"/>
            </w:tabs>
            <w:rPr/>
          </w:pPr>
          <w:hyperlink w:anchor="__RefHeading___Toc1663481_417432637">
            <w:r>
              <w:rPr>
                <w:webHidden/>
                <w:rStyle w:val="IndexLink"/>
                <w:rtl w:val="true"/>
              </w:rPr>
              <w:t>سورة طه</w:t>
            </w:r>
            <w:r>
              <w:rPr>
                <w:rStyle w:val="IndexLink"/>
                <w:rtl w:val="true"/>
              </w:rPr>
              <w:tab/>
            </w:r>
            <w:r>
              <w:rPr>
                <w:rStyle w:val="IndexLink"/>
              </w:rPr>
              <w:t>135</w:t>
            </w:r>
          </w:hyperlink>
        </w:p>
        <w:p>
          <w:pPr>
            <w:pStyle w:val="Contents3"/>
            <w:tabs>
              <w:tab w:val="clear" w:pos="8459"/>
              <w:tab w:val="right" w:pos="9026" w:leader="dot"/>
            </w:tabs>
            <w:rPr/>
          </w:pPr>
          <w:hyperlink w:anchor="__RefHeading___Toc1663483_417432637">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663485_417432637">
            <w:r>
              <w:rPr>
                <w:webHidden/>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135</w:t>
            </w:r>
          </w:hyperlink>
        </w:p>
        <w:p>
          <w:pPr>
            <w:pStyle w:val="Contents4"/>
            <w:tabs>
              <w:tab w:val="clear" w:pos="8176"/>
              <w:tab w:val="right" w:pos="9026" w:leader="dot"/>
            </w:tabs>
            <w:rPr/>
          </w:pPr>
          <w:hyperlink w:anchor="__RefHeading___Toc1663487_41743263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663489_417432637">
            <w:r>
              <w:rPr>
                <w:webHidden/>
                <w:rStyle w:val="IndexLink"/>
                <w:rtl w:val="true"/>
              </w:rPr>
              <w:t>ترجمه</w:t>
            </w:r>
            <w:r>
              <w:rPr>
                <w:rStyle w:val="IndexLink"/>
                <w:rtl w:val="true"/>
              </w:rPr>
              <w:tab/>
            </w:r>
            <w:r>
              <w:rPr>
                <w:rStyle w:val="IndexLink"/>
              </w:rPr>
              <w:t>135</w:t>
            </w:r>
          </w:hyperlink>
        </w:p>
        <w:p>
          <w:pPr>
            <w:pStyle w:val="Contents3"/>
            <w:tabs>
              <w:tab w:val="clear" w:pos="8459"/>
              <w:tab w:val="right" w:pos="9026" w:leader="dot"/>
            </w:tabs>
            <w:rPr/>
          </w:pPr>
          <w:hyperlink w:anchor="__RefHeading___Toc1663491_417432637">
            <w:r>
              <w:rPr>
                <w:webHidden/>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149</w:t>
            </w:r>
          </w:hyperlink>
        </w:p>
        <w:p>
          <w:pPr>
            <w:pStyle w:val="Contents4"/>
            <w:tabs>
              <w:tab w:val="clear" w:pos="8176"/>
              <w:tab w:val="right" w:pos="9026" w:leader="dot"/>
            </w:tabs>
            <w:rPr/>
          </w:pPr>
          <w:hyperlink w:anchor="__RefHeading___Toc1663493_41743263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663495_417432637">
            <w:r>
              <w:rPr>
                <w:webHidden/>
                <w:rStyle w:val="IndexLink"/>
                <w:rtl w:val="true"/>
              </w:rPr>
              <w:t>ترجمه</w:t>
            </w:r>
            <w:r>
              <w:rPr>
                <w:rStyle w:val="IndexLink"/>
                <w:rtl w:val="true"/>
              </w:rPr>
              <w:tab/>
            </w:r>
            <w:r>
              <w:rPr>
                <w:rStyle w:val="IndexLink"/>
              </w:rPr>
              <w:t>150</w:t>
            </w:r>
          </w:hyperlink>
        </w:p>
        <w:p>
          <w:pPr>
            <w:pStyle w:val="Contents3"/>
            <w:tabs>
              <w:tab w:val="clear" w:pos="8459"/>
              <w:tab w:val="right" w:pos="9026" w:leader="dot"/>
            </w:tabs>
            <w:rPr/>
          </w:pPr>
          <w:hyperlink w:anchor="__RefHeading___Toc1663497_417432637">
            <w:r>
              <w:rPr>
                <w:webHidden/>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99</w:t>
            </w:r>
            <w:r>
              <w:rPr>
                <w:rStyle w:val="IndexLink"/>
                <w:rtl w:val="true"/>
              </w:rPr>
              <w:tab/>
            </w:r>
            <w:r>
              <w:rPr>
                <w:rStyle w:val="IndexLink"/>
              </w:rPr>
              <w:t>177</w:t>
            </w:r>
          </w:hyperlink>
        </w:p>
        <w:p>
          <w:pPr>
            <w:pStyle w:val="Contents4"/>
            <w:tabs>
              <w:tab w:val="clear" w:pos="8176"/>
              <w:tab w:val="right" w:pos="9026" w:leader="dot"/>
            </w:tabs>
            <w:rPr/>
          </w:pPr>
          <w:hyperlink w:anchor="__RefHeading___Toc1663499_41743263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663501_417432637">
            <w:r>
              <w:rPr>
                <w:webHidden/>
                <w:rStyle w:val="IndexLink"/>
                <w:rtl w:val="true"/>
              </w:rPr>
              <w:t>ترجمه</w:t>
            </w:r>
            <w:r>
              <w:rPr>
                <w:rStyle w:val="IndexLink"/>
                <w:rtl w:val="true"/>
              </w:rPr>
              <w:tab/>
            </w:r>
            <w:r>
              <w:rPr>
                <w:rStyle w:val="IndexLink"/>
              </w:rPr>
              <w:t>177</w:t>
            </w:r>
          </w:hyperlink>
        </w:p>
        <w:p>
          <w:pPr>
            <w:pStyle w:val="Contents3"/>
            <w:tabs>
              <w:tab w:val="clear" w:pos="8459"/>
              <w:tab w:val="right" w:pos="9026" w:leader="dot"/>
            </w:tabs>
            <w:rPr/>
          </w:pPr>
          <w:hyperlink w:anchor="__RefHeading___Toc1663503_417432637">
            <w:r>
              <w:rPr>
                <w:webHidden/>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193</w:t>
            </w:r>
          </w:hyperlink>
        </w:p>
        <w:p>
          <w:pPr>
            <w:pStyle w:val="Contents4"/>
            <w:tabs>
              <w:tab w:val="clear" w:pos="8176"/>
              <w:tab w:val="right" w:pos="9026" w:leader="dot"/>
            </w:tabs>
            <w:rPr/>
          </w:pPr>
          <w:hyperlink w:anchor="__RefHeading___Toc1663505_41743263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663507_417432637">
            <w:r>
              <w:rPr>
                <w:webHidden/>
                <w:rStyle w:val="IndexLink"/>
                <w:rtl w:val="true"/>
              </w:rPr>
              <w:t>ترجمه</w:t>
            </w:r>
            <w:r>
              <w:rPr>
                <w:rStyle w:val="IndexLink"/>
                <w:rtl w:val="true"/>
              </w:rPr>
              <w:tab/>
            </w:r>
            <w:r>
              <w:rPr>
                <w:rStyle w:val="IndexLink"/>
              </w:rPr>
              <w:t>194</w:t>
            </w:r>
          </w:hyperlink>
        </w:p>
        <w:p>
          <w:pPr>
            <w:pStyle w:val="Contents2"/>
            <w:tabs>
              <w:tab w:val="clear" w:pos="8743"/>
              <w:tab w:val="right" w:pos="9026" w:leader="dot"/>
            </w:tabs>
            <w:rPr/>
          </w:pPr>
          <w:hyperlink w:anchor="__RefHeading___Toc1663509_417432637">
            <w:r>
              <w:rPr>
                <w:webHidden/>
                <w:rStyle w:val="IndexLink"/>
                <w:rtl w:val="true"/>
              </w:rPr>
              <w:t>سورة الانبياء</w:t>
            </w:r>
            <w:r>
              <w:rPr>
                <w:rStyle w:val="IndexLink"/>
                <w:rtl w:val="true"/>
              </w:rPr>
              <w:t>-</w:t>
            </w:r>
            <w:r>
              <w:rPr>
                <w:rStyle w:val="IndexLink"/>
                <w:rtl w:val="true"/>
              </w:rPr>
              <w:t>عليهم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663511_417432637">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663513_417432637">
            <w:r>
              <w:rPr>
                <w:webHidden/>
                <w:rStyle w:val="IndexLink"/>
                <w:rtl w:val="true"/>
              </w:rPr>
              <w:t xml:space="preserve">سوره الأنبياء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213</w:t>
            </w:r>
          </w:hyperlink>
        </w:p>
        <w:p>
          <w:pPr>
            <w:pStyle w:val="Contents4"/>
            <w:tabs>
              <w:tab w:val="clear" w:pos="8176"/>
              <w:tab w:val="right" w:pos="9026" w:leader="dot"/>
            </w:tabs>
            <w:rPr/>
          </w:pPr>
          <w:hyperlink w:anchor="__RefHeading___Toc1663515_41743263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663517_417432637">
            <w:r>
              <w:rPr>
                <w:webHidden/>
                <w:rStyle w:val="IndexLink"/>
                <w:rtl w:val="true"/>
              </w:rPr>
              <w:t>ترجمه</w:t>
            </w:r>
            <w:r>
              <w:rPr>
                <w:rStyle w:val="IndexLink"/>
                <w:rtl w:val="true"/>
              </w:rPr>
              <w:tab/>
            </w:r>
            <w:r>
              <w:rPr>
                <w:rStyle w:val="IndexLink"/>
              </w:rPr>
              <w:t>213</w:t>
            </w:r>
          </w:hyperlink>
        </w:p>
        <w:p>
          <w:pPr>
            <w:pStyle w:val="Contents3"/>
            <w:tabs>
              <w:tab w:val="clear" w:pos="8459"/>
              <w:tab w:val="right" w:pos="9026" w:leader="dot"/>
            </w:tabs>
            <w:rPr/>
          </w:pPr>
          <w:hyperlink w:anchor="__RefHeading___Toc1663519_417432637">
            <w:r>
              <w:rPr>
                <w:webHidden/>
                <w:rStyle w:val="IndexLink"/>
                <w:rtl w:val="true"/>
              </w:rPr>
              <w:t xml:space="preserve">سوره الأنبياء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229</w:t>
            </w:r>
          </w:hyperlink>
        </w:p>
        <w:p>
          <w:pPr>
            <w:pStyle w:val="Contents4"/>
            <w:tabs>
              <w:tab w:val="clear" w:pos="8176"/>
              <w:tab w:val="right" w:pos="9026" w:leader="dot"/>
            </w:tabs>
            <w:rPr/>
          </w:pPr>
          <w:hyperlink w:anchor="__RefHeading___Toc1663521_41743263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663523_417432637">
            <w:r>
              <w:rPr>
                <w:webHidden/>
                <w:rStyle w:val="IndexLink"/>
                <w:rtl w:val="true"/>
              </w:rPr>
              <w:t>ترجمه</w:t>
            </w:r>
            <w:r>
              <w:rPr>
                <w:rStyle w:val="IndexLink"/>
                <w:rtl w:val="true"/>
              </w:rPr>
              <w:tab/>
            </w:r>
            <w:r>
              <w:rPr>
                <w:rStyle w:val="IndexLink"/>
              </w:rPr>
              <w:t>229</w:t>
            </w:r>
          </w:hyperlink>
        </w:p>
        <w:p>
          <w:pPr>
            <w:pStyle w:val="Contents3"/>
            <w:tabs>
              <w:tab w:val="clear" w:pos="8459"/>
              <w:tab w:val="right" w:pos="9026" w:leader="dot"/>
            </w:tabs>
            <w:rPr/>
          </w:pPr>
          <w:hyperlink w:anchor="__RefHeading___Toc1663525_417432637">
            <w:r>
              <w:rPr>
                <w:webHidden/>
                <w:rStyle w:val="IndexLink"/>
                <w:rtl w:val="true"/>
              </w:rPr>
              <w:t xml:space="preserve">سوره الأنبياء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247</w:t>
            </w:r>
          </w:hyperlink>
        </w:p>
        <w:p>
          <w:pPr>
            <w:pStyle w:val="Contents4"/>
            <w:tabs>
              <w:tab w:val="clear" w:pos="8176"/>
              <w:tab w:val="right" w:pos="9026" w:leader="dot"/>
            </w:tabs>
            <w:rPr/>
          </w:pPr>
          <w:hyperlink w:anchor="__RefHeading___Toc1663527_41743263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663529_417432637">
            <w:r>
              <w:rPr>
                <w:webHidden/>
                <w:rStyle w:val="IndexLink"/>
                <w:rtl w:val="true"/>
              </w:rPr>
              <w:t>ترجمه</w:t>
            </w:r>
            <w:r>
              <w:rPr>
                <w:rStyle w:val="IndexLink"/>
                <w:rtl w:val="true"/>
              </w:rPr>
              <w:tab/>
            </w:r>
            <w:r>
              <w:rPr>
                <w:rStyle w:val="IndexLink"/>
              </w:rPr>
              <w:t>247</w:t>
            </w:r>
          </w:hyperlink>
        </w:p>
        <w:p>
          <w:pPr>
            <w:pStyle w:val="Contents3"/>
            <w:tabs>
              <w:tab w:val="clear" w:pos="8459"/>
              <w:tab w:val="right" w:pos="9026" w:leader="dot"/>
            </w:tabs>
            <w:rPr/>
          </w:pPr>
          <w:hyperlink w:anchor="__RefHeading___Toc1663531_417432637">
            <w:r>
              <w:rPr>
                <w:webHidden/>
                <w:rStyle w:val="IndexLink"/>
                <w:rtl w:val="true"/>
              </w:rPr>
              <w:t xml:space="preserve">سوره الأنبياء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112</w:t>
            </w:r>
            <w:r>
              <w:rPr>
                <w:rStyle w:val="IndexLink"/>
                <w:rtl w:val="true"/>
              </w:rPr>
              <w:tab/>
            </w:r>
            <w:r>
              <w:rPr>
                <w:rStyle w:val="IndexLink"/>
              </w:rPr>
              <w:t>270</w:t>
            </w:r>
          </w:hyperlink>
        </w:p>
        <w:p>
          <w:pPr>
            <w:pStyle w:val="Contents4"/>
            <w:tabs>
              <w:tab w:val="clear" w:pos="8176"/>
              <w:tab w:val="right" w:pos="9026" w:leader="dot"/>
            </w:tabs>
            <w:rPr/>
          </w:pPr>
          <w:hyperlink w:anchor="__RefHeading___Toc1663533_41743263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663535_417432637">
            <w:r>
              <w:rPr>
                <w:webHidden/>
                <w:rStyle w:val="IndexLink"/>
                <w:rtl w:val="true"/>
              </w:rPr>
              <w:t>ترجمه</w:t>
            </w:r>
            <w:r>
              <w:rPr>
                <w:rStyle w:val="IndexLink"/>
                <w:rtl w:val="true"/>
              </w:rPr>
              <w:tab/>
            </w:r>
            <w:r>
              <w:rPr>
                <w:rStyle w:val="IndexLink"/>
              </w:rPr>
              <w:t>271</w:t>
            </w:r>
          </w:hyperlink>
        </w:p>
        <w:p>
          <w:pPr>
            <w:pStyle w:val="Contents2"/>
            <w:tabs>
              <w:tab w:val="clear" w:pos="8743"/>
              <w:tab w:val="right" w:pos="9026" w:leader="dot"/>
            </w:tabs>
            <w:rPr/>
          </w:pPr>
          <w:hyperlink w:anchor="__RefHeading___Toc1663537_417432637">
            <w:r>
              <w:rPr>
                <w:webHidden/>
                <w:rStyle w:val="IndexLink"/>
                <w:rtl w:val="true"/>
              </w:rPr>
              <w:t>سورة الحجّ</w:t>
            </w:r>
            <w:r>
              <w:rPr>
                <w:rStyle w:val="IndexLink"/>
                <w:rtl w:val="true"/>
              </w:rPr>
              <w:tab/>
            </w:r>
            <w:r>
              <w:rPr>
                <w:rStyle w:val="IndexLink"/>
              </w:rPr>
              <w:t>308</w:t>
            </w:r>
          </w:hyperlink>
        </w:p>
        <w:p>
          <w:pPr>
            <w:pStyle w:val="Contents3"/>
            <w:tabs>
              <w:tab w:val="clear" w:pos="8459"/>
              <w:tab w:val="right" w:pos="9026" w:leader="dot"/>
            </w:tabs>
            <w:rPr/>
          </w:pPr>
          <w:hyperlink w:anchor="__RefHeading___Toc1663539_417432637">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663541_417432637">
            <w:r>
              <w:rPr>
                <w:webHidden/>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308</w:t>
            </w:r>
          </w:hyperlink>
        </w:p>
        <w:p>
          <w:pPr>
            <w:pStyle w:val="Contents4"/>
            <w:tabs>
              <w:tab w:val="clear" w:pos="8176"/>
              <w:tab w:val="right" w:pos="9026" w:leader="dot"/>
            </w:tabs>
            <w:rPr/>
          </w:pPr>
          <w:hyperlink w:anchor="__RefHeading___Toc1663543_41743263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663545_417432637">
            <w:r>
              <w:rPr>
                <w:webHidden/>
                <w:rStyle w:val="IndexLink"/>
                <w:rtl w:val="true"/>
              </w:rPr>
              <w:t>ترجمه</w:t>
            </w:r>
            <w:r>
              <w:rPr>
                <w:rStyle w:val="IndexLink"/>
                <w:rtl w:val="true"/>
              </w:rPr>
              <w:tab/>
            </w:r>
            <w:r>
              <w:rPr>
                <w:rStyle w:val="IndexLink"/>
              </w:rPr>
              <w:t>309</w:t>
            </w:r>
          </w:hyperlink>
        </w:p>
        <w:p>
          <w:pPr>
            <w:pStyle w:val="Contents3"/>
            <w:tabs>
              <w:tab w:val="clear" w:pos="8459"/>
              <w:tab w:val="right" w:pos="9026" w:leader="dot"/>
            </w:tabs>
            <w:rPr/>
          </w:pPr>
          <w:hyperlink w:anchor="__RefHeading___Toc1663547_417432637">
            <w:r>
              <w:rPr>
                <w:webHidden/>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324</w:t>
            </w:r>
          </w:hyperlink>
        </w:p>
        <w:p>
          <w:pPr>
            <w:pStyle w:val="Contents4"/>
            <w:tabs>
              <w:tab w:val="clear" w:pos="8176"/>
              <w:tab w:val="right" w:pos="9026" w:leader="dot"/>
            </w:tabs>
            <w:rPr/>
          </w:pPr>
          <w:hyperlink w:anchor="__RefHeading___Toc1663549_41743263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663551_417432637">
            <w:r>
              <w:rPr>
                <w:webHidden/>
                <w:rStyle w:val="IndexLink"/>
                <w:rtl w:val="true"/>
              </w:rPr>
              <w:t>ترجمه</w:t>
            </w:r>
            <w:r>
              <w:rPr>
                <w:rStyle w:val="IndexLink"/>
                <w:rtl w:val="true"/>
              </w:rPr>
              <w:tab/>
            </w:r>
            <w:r>
              <w:rPr>
                <w:rStyle w:val="IndexLink"/>
              </w:rPr>
              <w:t>324</w:t>
            </w:r>
          </w:hyperlink>
        </w:p>
        <w:p>
          <w:pPr>
            <w:pStyle w:val="Contents3"/>
            <w:tabs>
              <w:tab w:val="clear" w:pos="8459"/>
              <w:tab w:val="right" w:pos="9026" w:leader="dot"/>
            </w:tabs>
            <w:rPr/>
          </w:pPr>
          <w:hyperlink w:anchor="__RefHeading___Toc1663553_417432637">
            <w:r>
              <w:rPr>
                <w:webHidden/>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349</w:t>
            </w:r>
          </w:hyperlink>
        </w:p>
        <w:p>
          <w:pPr>
            <w:pStyle w:val="Contents4"/>
            <w:tabs>
              <w:tab w:val="clear" w:pos="8176"/>
              <w:tab w:val="right" w:pos="9026" w:leader="dot"/>
            </w:tabs>
            <w:rPr/>
          </w:pPr>
          <w:hyperlink w:anchor="__RefHeading___Toc1663555_41743263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663557_417432637">
            <w:r>
              <w:rPr>
                <w:webHidden/>
                <w:rStyle w:val="IndexLink"/>
                <w:rtl w:val="true"/>
              </w:rPr>
              <w:t>ترجمه</w:t>
            </w:r>
            <w:r>
              <w:rPr>
                <w:rStyle w:val="IndexLink"/>
                <w:rtl w:val="true"/>
              </w:rPr>
              <w:tab/>
            </w:r>
            <w:r>
              <w:rPr>
                <w:rStyle w:val="IndexLink"/>
              </w:rPr>
              <w:t>349</w:t>
            </w:r>
          </w:hyperlink>
        </w:p>
        <w:p>
          <w:pPr>
            <w:pStyle w:val="Contents3"/>
            <w:tabs>
              <w:tab w:val="clear" w:pos="8459"/>
              <w:tab w:val="right" w:pos="9026" w:leader="dot"/>
            </w:tabs>
            <w:rPr/>
          </w:pPr>
          <w:hyperlink w:anchor="__RefHeading___Toc1663559_417432637">
            <w:r>
              <w:rPr>
                <w:webHidden/>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372</w:t>
            </w:r>
          </w:hyperlink>
        </w:p>
        <w:p>
          <w:pPr>
            <w:pStyle w:val="Contents4"/>
            <w:tabs>
              <w:tab w:val="clear" w:pos="8176"/>
              <w:tab w:val="right" w:pos="9026" w:leader="dot"/>
            </w:tabs>
            <w:rPr/>
          </w:pPr>
          <w:hyperlink w:anchor="__RefHeading___Toc1663561_41743263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663563_417432637">
            <w:r>
              <w:rPr>
                <w:webHidden/>
                <w:rStyle w:val="IndexLink"/>
                <w:rtl w:val="true"/>
              </w:rPr>
              <w:t>ترجمه</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58_108327"/>
      <w:bookmarkStart w:id="1" w:name="pg12058_108327"/>
      <w:bookmarkEnd w:id="1"/>
    </w:p>
    <w:p>
      <w:pPr>
        <w:pStyle w:val="Heading2"/>
        <w:numPr>
          <w:ilvl w:val="1"/>
          <w:numId w:val="1"/>
        </w:numPr>
        <w:rPr/>
      </w:pPr>
      <w:bookmarkStart w:id="2" w:name="pg12058_108327"/>
      <w:bookmarkStart w:id="3" w:name="__RefHeading___Toc166344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663443_417432637"/>
      <w:bookmarkStart w:id="6" w:name="_Toc2"/>
      <w:bookmarkEnd w:id="5"/>
      <w:r>
        <w:rPr>
          <w:rtl w:val="true"/>
        </w:rPr>
        <w:t>ادامه سوره كهف</w:t>
      </w:r>
      <w:bookmarkEnd w:id="6"/>
    </w:p>
    <w:p>
      <w:pPr>
        <w:pStyle w:val="Heading3"/>
        <w:numPr>
          <w:ilvl w:val="2"/>
          <w:numId w:val="1"/>
        </w:numPr>
        <w:rPr/>
      </w:pPr>
      <w:bookmarkStart w:id="7" w:name="__RefHeading___Toc1663445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 w:name="__RefHeading___Toc1663447_417432637"/>
      <w:bookmarkStart w:id="10" w:name="_Toc4"/>
      <w:bookmarkEnd w:id="9"/>
      <w:r>
        <w:rPr>
          <w:rtl w:val="true"/>
        </w:rPr>
        <w:t xml:space="preserve">سوره الكهف </w:t>
      </w:r>
      <w:r>
        <w:rPr>
          <w:rtl w:val="true"/>
        </w:rPr>
        <w:t>(</w:t>
      </w:r>
      <w:r>
        <w:rPr/>
        <w:t>18</w:t>
      </w:r>
      <w:r>
        <w:rPr>
          <w:rtl w:val="true"/>
        </w:rPr>
        <w:t xml:space="preserve">): </w:t>
      </w:r>
      <w:r>
        <w:rPr>
          <w:rtl w:val="true"/>
        </w:rPr>
        <w:t xml:space="preserve">آیات </w:t>
      </w:r>
      <w:r>
        <w:rPr/>
        <w:t>60</w:t>
      </w:r>
      <w:r>
        <w:rPr>
          <w:rtl w:val="true"/>
        </w:rPr>
        <w:t xml:space="preserve"> </w:t>
      </w:r>
      <w:r>
        <w:rPr>
          <w:rtl w:val="true"/>
        </w:rPr>
        <w:t xml:space="preserve">تا </w:t>
      </w:r>
      <w:r>
        <w:rPr/>
        <w:t>82</w:t>
      </w:r>
      <w:bookmarkEnd w:id="10"/>
    </w:p>
    <w:p>
      <w:pPr>
        <w:pStyle w:val="Heading4"/>
        <w:numPr>
          <w:ilvl w:val="3"/>
          <w:numId w:val="1"/>
        </w:numPr>
        <w:rPr/>
      </w:pPr>
      <w:bookmarkStart w:id="11" w:name="__RefHeading___Toc1663449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وَ 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 إِذْ أَوَيْنٰا إِلَى اَلصَّخْرَةِ فَإِنِّي نَسِيتُ اَلْحُوتَ وَ مٰا أَنْسٰانِيهُ إِلاَّ اَلشَّيْطٰانُ أَنْ أَذْكُرَهُ وَ 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 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 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 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 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1663451_417432637"/>
      <w:bookmarkStart w:id="14" w:name="_Toc6"/>
      <w:bookmarkEnd w:id="13"/>
      <w:r>
        <w:rPr>
          <w:rtl w:val="true"/>
        </w:rPr>
        <w:t>ترجمه</w:t>
      </w:r>
      <w:bookmarkEnd w:id="14"/>
    </w:p>
    <w:p>
      <w:pPr>
        <w:pStyle w:val="BookText"/>
        <w:rPr/>
      </w:pPr>
      <w:r>
        <w:rPr>
          <w:rFonts w:ascii="IRNazanin" w:hAnsi="IRNazanin" w:eastAsia="IRNazanin"/>
          <w:color w:val="111111"/>
          <w:sz w:val="28"/>
          <w:sz w:val="28"/>
          <w:szCs w:val="28"/>
          <w:rtl w:val="true"/>
          <w:lang w:bidi="fa-IR"/>
        </w:rPr>
        <w:t xml:space="preserve">و چون گفت موسى جوانش را بنايستم تا بنرسم </w:t>
      </w:r>
      <w:r>
        <w:rPr>
          <w:rStyle w:val="FootnoteAnchor"/>
          <w:rtl w:val="true"/>
        </w:rPr>
        <w:footnoteReference w:id="3"/>
      </w:r>
      <w:r>
        <w:rPr>
          <w:rFonts w:ascii="Amiri" w:hAnsi="Amiri" w:eastAsia="Amiri" w:cs="Amiri"/>
          <w:color w:val="111111"/>
          <w:sz w:val="28"/>
          <w:sz w:val="28"/>
          <w:szCs w:val="28"/>
          <w:rtl w:val="true"/>
          <w:lang w:bidi="ar-SA"/>
        </w:rPr>
        <w:t xml:space="preserve">به مجمع دو دريا،يا بروم </w:t>
      </w:r>
      <w:r>
        <w:rPr>
          <w:rStyle w:val="FootnoteAnchor"/>
          <w:rtl w:val="true"/>
        </w:rPr>
        <w:footnoteReference w:id="4"/>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برسيدند به جاى اجتماع هر دو دريا را فراموش كردند ماهى شان،پس بگرفت ره خود در دريا راهگذرى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بگذشتند،گفت جوانش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ما را چاشت ما كه بديديم از اين سفرمان رنجى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ديدى چون برسيديم به سنگ؟من فراموش كردم ماهى را و از ياد من نبرد مگر ابليس كه ياد آرم،و بگرفت راه خود در دريا عجبى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كه ما طلب مى كنيم </w:t>
      </w:r>
      <w:r>
        <w:rPr>
          <w:rStyle w:val="FootnoteAnchor"/>
          <w:rtl w:val="true"/>
        </w:rPr>
        <w:footnoteReference w:id="5"/>
      </w:r>
      <w:r>
        <w:rPr>
          <w:rFonts w:ascii="IRNazanin" w:hAnsi="IRNazanin" w:eastAsia="IRNazanin"/>
          <w:color w:val="111111"/>
          <w:sz w:val="28"/>
          <w:sz w:val="28"/>
          <w:szCs w:val="28"/>
          <w:rtl w:val="true"/>
          <w:lang w:bidi="fa-IR"/>
        </w:rPr>
        <w:t>برگشتن بر پى ايشان پى گرفتند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يافتند </w:t>
      </w:r>
      <w:r>
        <w:rPr>
          <w:rStyle w:val="FootnoteAnchor"/>
          <w:rtl w:val="true"/>
        </w:rPr>
        <w:footnoteReference w:id="7"/>
      </w:r>
      <w:r>
        <w:rPr>
          <w:rFonts w:ascii="IRNazanin" w:hAnsi="IRNazanin" w:eastAsia="IRNazanin"/>
          <w:color w:val="111111"/>
          <w:sz w:val="28"/>
          <w:sz w:val="28"/>
          <w:szCs w:val="28"/>
          <w:rtl w:val="true"/>
          <w:lang w:bidi="fa-IR"/>
        </w:rPr>
        <w:t xml:space="preserve">بنده اى را از بندگان ما كه داديم او را رحمتى از نزديك ما </w:t>
      </w:r>
      <w:r>
        <w:rPr>
          <w:rStyle w:val="FootnoteAnchor"/>
          <w:rtl w:val="true"/>
        </w:rPr>
        <w:footnoteReference w:id="8"/>
      </w:r>
      <w:r>
        <w:rPr>
          <w:rFonts w:ascii="Amiri" w:hAnsi="Amiri" w:eastAsia="Amiri" w:cs="Amiri"/>
          <w:color w:val="111111"/>
          <w:sz w:val="28"/>
          <w:sz w:val="28"/>
          <w:szCs w:val="28"/>
          <w:rtl w:val="true"/>
          <w:lang w:bidi="ar-SA"/>
        </w:rPr>
        <w:t xml:space="preserve">،و بياموختيم او را از نزديك ما </w:t>
      </w:r>
      <w:r>
        <w:rPr>
          <w:rStyle w:val="FootnoteAnchor"/>
          <w:rtl w:val="true"/>
        </w:rPr>
        <w:footnoteReference w:id="9"/>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او را موسى پى تو گيرم بر آنكه بياموزى مرا از آنچه آموخته اند تو را </w:t>
      </w:r>
      <w:r>
        <w:rPr>
          <w:rStyle w:val="FootnoteAnchor"/>
          <w:rtl w:val="true"/>
        </w:rPr>
        <w:footnoteReference w:id="10"/>
      </w:r>
      <w:r>
        <w:rPr>
          <w:rFonts w:ascii="IRNazanin" w:hAnsi="IRNazanin" w:eastAsia="IRNazanin"/>
          <w:color w:val="111111"/>
          <w:sz w:val="28"/>
          <w:sz w:val="28"/>
          <w:szCs w:val="28"/>
          <w:rtl w:val="true"/>
          <w:lang w:bidi="fa-IR"/>
        </w:rPr>
        <w:t>صلاح؟ گفت تو نتوانى با من صبر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صبر كنى بر آنچه گرد نگرفته اى به آن آزمايشى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يابى مرا اگر خواهد خداى شكيبا و نافرمانى نكنم تو را هيچ فرمانى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پس رو من </w:t>
      </w:r>
      <w:r>
        <w:rPr>
          <w:rStyle w:val="FootnoteAnchor"/>
          <w:rtl w:val="true"/>
        </w:rPr>
        <w:footnoteReference w:id="11"/>
      </w:r>
      <w:r>
        <w:rPr>
          <w:rFonts w:ascii="IRNazanin" w:hAnsi="IRNazanin" w:eastAsia="IRNazanin"/>
          <w:color w:val="111111"/>
          <w:sz w:val="28"/>
          <w:sz w:val="28"/>
          <w:szCs w:val="28"/>
          <w:rtl w:val="true"/>
          <w:lang w:bidi="fa-IR"/>
        </w:rPr>
        <w:t xml:space="preserve">باشى مپرس مرا از چيزى تا بيارم </w:t>
      </w:r>
      <w:r>
        <w:rPr>
          <w:rStyle w:val="FootnoteAnchor"/>
          <w:rtl w:val="true"/>
        </w:rPr>
        <w:footnoteReference w:id="12"/>
      </w:r>
      <w:r>
        <w:rPr>
          <w:rFonts w:ascii="Amiri" w:hAnsi="Amiri" w:eastAsia="Amiri" w:cs="Amiri"/>
          <w:color w:val="111111"/>
          <w:sz w:val="28"/>
          <w:sz w:val="28"/>
          <w:szCs w:val="28"/>
          <w:rtl w:val="true"/>
          <w:lang w:bidi="ar-SA"/>
        </w:rPr>
        <w:t>تو را از او ياد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برفتند تا چون در نشستند </w:t>
      </w:r>
      <w:r>
        <w:rPr>
          <w:rStyle w:val="FootnoteAnchor"/>
          <w:rtl w:val="true"/>
        </w:rPr>
        <w:footnoteReference w:id="13"/>
      </w:r>
      <w:r>
        <w:rPr>
          <w:rFonts w:ascii="IRNazanin" w:hAnsi="IRNazanin" w:eastAsia="IRNazanin"/>
          <w:color w:val="111111"/>
          <w:sz w:val="28"/>
          <w:sz w:val="28"/>
          <w:szCs w:val="28"/>
          <w:rtl w:val="true"/>
          <w:lang w:bidi="fa-IR"/>
        </w:rPr>
        <w:t>در كشتى بشكست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بشكستى اين </w:t>
      </w:r>
      <w:r>
        <w:rPr>
          <w:rStyle w:val="FootnoteAnchor"/>
          <w:rtl w:val="true"/>
        </w:rPr>
        <w:footnoteReference w:id="15"/>
      </w:r>
      <w:r>
        <w:rPr>
          <w:rFonts w:ascii="IRNazanin" w:hAnsi="IRNazanin" w:eastAsia="IRNazanin"/>
          <w:color w:val="111111"/>
          <w:sz w:val="28"/>
          <w:sz w:val="28"/>
          <w:szCs w:val="28"/>
          <w:rtl w:val="true"/>
          <w:lang w:bidi="fa-IR"/>
        </w:rPr>
        <w:t>را تا غرق شود اهلش،آوردى چيزى عجب</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نگفتم كه تو نتوانى با من صبر كردن؟ گفت مگير مرا به آنچه فراموش كردم،و بر من </w:t>
      </w:r>
      <w:r>
        <w:rPr>
          <w:rStyle w:val="FootnoteAnchor"/>
          <w:rtl w:val="true"/>
        </w:rPr>
        <w:footnoteReference w:id="16"/>
      </w:r>
      <w:r>
        <w:rPr>
          <w:rFonts w:ascii="Amiri" w:hAnsi="Amiri" w:eastAsia="Amiri" w:cs="Amiri"/>
          <w:color w:val="111111"/>
          <w:sz w:val="28"/>
          <w:sz w:val="28"/>
          <w:szCs w:val="28"/>
          <w:rtl w:val="true"/>
          <w:lang w:bidi="ar-SA"/>
        </w:rPr>
        <w:t>منه از كار من دشخوارى</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برفتند تا بديدند كودكى را بكشت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بكشتى نفسى </w:t>
      </w:r>
    </w:p>
    <w:p>
      <w:pPr>
        <w:pStyle w:val="BookText"/>
        <w:rPr/>
      </w:pPr>
      <w:r>
        <w:rPr>
          <w:rFonts w:ascii="IRNazanin" w:hAnsi="IRNazanin" w:eastAsia="IRNazanin"/>
          <w:color w:val="111111"/>
          <w:sz w:val="28"/>
          <w:sz w:val="28"/>
          <w:szCs w:val="28"/>
          <w:rtl w:val="true"/>
          <w:lang w:bidi="fa-IR"/>
        </w:rPr>
        <w:t xml:space="preserve">پاكيزه </w:t>
      </w:r>
      <w:r>
        <w:rPr>
          <w:rStyle w:val="FootnoteAnchor"/>
          <w:rtl w:val="true"/>
        </w:rPr>
        <w:footnoteReference w:id="18"/>
      </w:r>
      <w:r>
        <w:rPr>
          <w:rFonts w:ascii="IRNazanin" w:hAnsi="IRNazanin" w:eastAsia="IRNazanin"/>
          <w:color w:val="111111"/>
          <w:sz w:val="28"/>
          <w:sz w:val="28"/>
          <w:szCs w:val="28"/>
          <w:rtl w:val="true"/>
          <w:lang w:bidi="fa-IR"/>
        </w:rPr>
        <w:t>بى نفسى ؟آوردى چيزى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نگفتم تو را كه تو نتوانى با من صبر كردن؟ گفت اگر بپرسم تو را از چيزى پس از اين،با من صحبت مكن </w:t>
      </w:r>
      <w:r>
        <w:rPr>
          <w:rStyle w:val="FootnoteAnchor"/>
          <w:rtl w:val="true"/>
        </w:rPr>
        <w:footnoteReference w:id="19"/>
      </w:r>
      <w:r>
        <w:rPr>
          <w:rFonts w:ascii="Amiri" w:hAnsi="Amiri" w:eastAsia="Amiri" w:cs="Amiri"/>
          <w:color w:val="111111"/>
          <w:sz w:val="28"/>
          <w:sz w:val="28"/>
          <w:szCs w:val="28"/>
          <w:rtl w:val="true"/>
          <w:lang w:bidi="ar-SA"/>
        </w:rPr>
        <w:t xml:space="preserve">برسيدى از نزديك من به عذر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برفتند تا آمدند به اهل ديهى </w:t>
      </w:r>
      <w:r>
        <w:rPr>
          <w:rStyle w:val="FootnoteAnchor"/>
          <w:rtl w:val="true"/>
        </w:rPr>
        <w:footnoteReference w:id="21"/>
      </w:r>
      <w:r>
        <w:rPr>
          <w:rFonts w:ascii="Amiri" w:hAnsi="Amiri" w:eastAsia="Amiri" w:cs="Amiri"/>
          <w:color w:val="111111"/>
          <w:sz w:val="28"/>
          <w:sz w:val="28"/>
          <w:szCs w:val="28"/>
          <w:rtl w:val="true"/>
          <w:lang w:bidi="ar-SA"/>
        </w:rPr>
        <w:t xml:space="preserve">طعام خواستند از اهلش،منع كردند از ميزبانى </w:t>
      </w:r>
      <w:r>
        <w:rPr>
          <w:rStyle w:val="FootnoteAnchor"/>
          <w:rtl w:val="true"/>
        </w:rPr>
        <w:footnoteReference w:id="22"/>
      </w:r>
      <w:r>
        <w:rPr>
          <w:rFonts w:ascii="Amiri" w:hAnsi="Amiri" w:eastAsia="Amiri" w:cs="Amiri"/>
          <w:color w:val="111111"/>
          <w:sz w:val="28"/>
          <w:sz w:val="28"/>
          <w:szCs w:val="28"/>
          <w:rtl w:val="true"/>
          <w:lang w:bidi="ar-SA"/>
        </w:rPr>
        <w:t xml:space="preserve">ايشان،يافتند در آنجا ديوارى كه ويران </w:t>
      </w:r>
      <w:r>
        <w:rPr>
          <w:rStyle w:val="FootnoteAnchor"/>
          <w:rtl w:val="true"/>
        </w:rPr>
        <w:footnoteReference w:id="23"/>
      </w:r>
      <w:r>
        <w:rPr>
          <w:rFonts w:ascii="Amiri" w:hAnsi="Amiri" w:eastAsia="Amiri" w:cs="Amiri"/>
          <w:color w:val="111111"/>
          <w:sz w:val="28"/>
          <w:sz w:val="28"/>
          <w:szCs w:val="28"/>
          <w:rtl w:val="true"/>
          <w:lang w:bidi="ar-SA"/>
        </w:rPr>
        <w:t xml:space="preserve">خواست شدن،راست باز كرد </w:t>
      </w:r>
      <w:r>
        <w:rPr>
          <w:rStyle w:val="FootnoteAnchor"/>
          <w:rtl w:val="true"/>
        </w:rPr>
        <w:footnoteReference w:id="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فراگيرى بر او مزدى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 جداى است ميان من و تو،خبر دهم </w:t>
      </w:r>
      <w:r>
        <w:rPr>
          <w:rStyle w:val="FootnoteAnchor"/>
          <w:rtl w:val="true"/>
        </w:rPr>
        <w:footnoteReference w:id="25"/>
      </w:r>
      <w:r>
        <w:rPr>
          <w:rFonts w:ascii="IRNazanin" w:hAnsi="IRNazanin" w:eastAsia="IRNazanin"/>
          <w:color w:val="111111"/>
          <w:sz w:val="28"/>
          <w:sz w:val="28"/>
          <w:szCs w:val="28"/>
          <w:rtl w:val="true"/>
          <w:lang w:bidi="fa-IR"/>
        </w:rPr>
        <w:t>به تأويل آنچه نتوانستى برآن صبر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كشتى بود درويشان را كه كار مى كردند در دريا،خواستم تا آن را عيبناك كنم،و بود از پس ايشان پادشاهى كه مى گرفت هر كشتى را بزور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غلام، بودند پدر و مادرش مؤمن،ترسيديم كه در ايشان پوشد </w:t>
      </w:r>
      <w:r>
        <w:rPr>
          <w:rStyle w:val="FootnoteAnchor"/>
          <w:rtl w:val="true"/>
        </w:rPr>
        <w:footnoteReference w:id="26"/>
      </w:r>
      <w:r>
        <w:rPr>
          <w:rFonts w:ascii="Amiri" w:hAnsi="Amiri" w:eastAsia="Amiri" w:cs="Amiri"/>
          <w:color w:val="111111"/>
          <w:sz w:val="28"/>
          <w:sz w:val="28"/>
          <w:szCs w:val="28"/>
          <w:rtl w:val="true"/>
          <w:lang w:bidi="ar-SA"/>
        </w:rPr>
        <w:t>عصيان و كفر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خواستيم كه بدل دهد </w:t>
      </w:r>
    </w:p>
    <w:p>
      <w:pPr>
        <w:pStyle w:val="BookText"/>
        <w:rPr/>
      </w:pPr>
      <w:r>
        <w:rPr>
          <w:rFonts w:ascii="Amiri" w:hAnsi="Amiri" w:eastAsia="Amiri" w:cs="Amiri"/>
          <w:color w:val="111111"/>
          <w:sz w:val="28"/>
          <w:sz w:val="28"/>
          <w:szCs w:val="28"/>
          <w:rtl w:val="true"/>
          <w:lang w:bidi="ar-SA"/>
        </w:rPr>
        <w:t xml:space="preserve">ايشان را خداى ايشان بهتر از آن دهى </w:t>
      </w:r>
      <w:r>
        <w:rPr>
          <w:rStyle w:val="FootnoteAnchor"/>
          <w:rtl w:val="true"/>
        </w:rPr>
        <w:footnoteReference w:id="27"/>
      </w:r>
      <w:r>
        <w:rPr>
          <w:rFonts w:ascii="Amiri" w:hAnsi="Amiri" w:eastAsia="Amiri" w:cs="Amiri"/>
          <w:color w:val="111111"/>
          <w:sz w:val="28"/>
          <w:sz w:val="28"/>
          <w:szCs w:val="28"/>
          <w:rtl w:val="true"/>
          <w:lang w:bidi="ar-SA"/>
        </w:rPr>
        <w:t xml:space="preserve">و نزديك </w:t>
      </w:r>
      <w:r>
        <w:rPr>
          <w:rStyle w:val="FootnoteAnchor"/>
          <w:rtl w:val="true"/>
        </w:rPr>
        <w:footnoteReference w:id="28"/>
      </w:r>
      <w:r>
        <w:rPr>
          <w:rFonts w:ascii="Amiri" w:hAnsi="Amiri" w:eastAsia="Amiri" w:cs="Amiri"/>
          <w:color w:val="111111"/>
          <w:sz w:val="28"/>
          <w:sz w:val="28"/>
          <w:szCs w:val="28"/>
          <w:rtl w:val="true"/>
          <w:lang w:bidi="ar-SA"/>
        </w:rPr>
        <w:t>به خويشى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ديوار بود از دو كودك بى پدر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بود زير آن گنجى از آن ايشان،و بود پدرشان نيكمردى،خواست خداى تو كه برسند </w:t>
      </w:r>
      <w:r>
        <w:rPr>
          <w:rStyle w:val="FootnoteAnchor"/>
          <w:rtl w:val="true"/>
        </w:rPr>
        <w:footnoteReference w:id="30"/>
      </w:r>
      <w:r>
        <w:rPr>
          <w:rFonts w:ascii="IRNazanin" w:hAnsi="IRNazanin" w:eastAsia="IRNazanin"/>
          <w:color w:val="111111"/>
          <w:sz w:val="28"/>
          <w:sz w:val="28"/>
          <w:szCs w:val="28"/>
          <w:rtl w:val="true"/>
          <w:lang w:bidi="fa-IR"/>
        </w:rPr>
        <w:t xml:space="preserve">به بلوغ مردان،و بيرون آورند گنج ايشان </w:t>
      </w:r>
      <w:r>
        <w:rPr>
          <w:rStyle w:val="FootnoteAnchor"/>
          <w:rtl w:val="true"/>
        </w:rPr>
        <w:footnoteReference w:id="31"/>
      </w:r>
      <w:r>
        <w:rPr>
          <w:rFonts w:ascii="Amiri" w:hAnsi="Amiri" w:eastAsia="Amiri" w:cs="Amiri"/>
          <w:color w:val="111111"/>
          <w:sz w:val="28"/>
          <w:sz w:val="28"/>
          <w:szCs w:val="28"/>
          <w:rtl w:val="true"/>
          <w:lang w:bidi="ar-SA"/>
        </w:rPr>
        <w:t xml:space="preserve">، بخشايشى از خداى تو،و نكردم آن را از فرمان خود،آن تأويل آن است كه نتوانستى بر وى </w:t>
      </w:r>
      <w:r>
        <w:rPr>
          <w:rStyle w:val="FootnoteAnchor"/>
          <w:rtl w:val="true"/>
        </w:rPr>
        <w:footnoteReference w:id="32"/>
      </w:r>
      <w:r>
        <w:rPr>
          <w:rFonts w:ascii="Amiri" w:hAnsi="Amiri" w:eastAsia="Amiri" w:cs="Amiri"/>
          <w:color w:val="111111"/>
          <w:sz w:val="28"/>
          <w:sz w:val="28"/>
          <w:szCs w:val="28"/>
          <w:rtl w:val="true"/>
          <w:lang w:bidi="ar-SA"/>
        </w:rPr>
        <w:t>صبر كردن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مُوسىٰ لِفَتٰاهُ ،عبد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Style w:val="FootnoteAnchor"/>
          <w:rtl w:val="true"/>
        </w:rPr>
        <w:footnoteReference w:id="33"/>
      </w:r>
      <w:r>
        <w:rPr>
          <w:rFonts w:ascii="Amiri" w:hAnsi="Amiri" w:eastAsia="Amiri" w:cs="Amiri"/>
          <w:color w:val="111111"/>
          <w:sz w:val="28"/>
          <w:sz w:val="28"/>
          <w:szCs w:val="28"/>
          <w:rtl w:val="true"/>
          <w:lang w:bidi="ar-SA"/>
        </w:rPr>
        <w:t xml:space="preserve">اين </w:t>
      </w:r>
      <w:r>
        <w:rPr>
          <w:rStyle w:val="FootnoteAnchor"/>
          <w:rtl w:val="true"/>
        </w:rPr>
        <w:footnoteReference w:id="34"/>
      </w:r>
      <w:r>
        <w:rPr>
          <w:rFonts w:ascii="IRNazanin" w:hAnsi="IRNazanin" w:eastAsia="IRNazanin"/>
          <w:color w:val="111111"/>
          <w:sz w:val="28"/>
          <w:sz w:val="28"/>
          <w:szCs w:val="28"/>
          <w:rtl w:val="true"/>
          <w:lang w:bidi="fa-IR"/>
        </w:rPr>
        <w:t>آن بود كه،چون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دريا بازگشت و فرعون و قومش در دريا غرق گشته بودند،و ملك مصر و ولايت،موسى را و بنى اسرايل را مستخلص شده بود، خداى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اى كن و بنى اسرايل را نعمتهاى من ياد ده، وَ ذَكِّرْهُمْ بِأَيّٰامِ اللّٰهِ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خطبه بكرد و در آنجا ذكر كرد آنچه خداى تعالى بر او و بر ايشان كرد از نعمتها،و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 باشى نعمت آن خداى را كه شما را از فرعون و قوم او برهانيد،و ايشان را غرق كرد و شما را از دريا به سلامت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 شما را بهترين اهل زمين كرد،و با او سخن گفت و برگزيد او را،و محبّت خود بر وى افگند،و تورات بر شما انزله </w:t>
      </w:r>
      <w:r>
        <w:rPr>
          <w:rStyle w:val="FootnoteAnchor"/>
          <w:rtl w:val="true"/>
        </w:rPr>
        <w:footnoteReference w:id="36"/>
      </w:r>
      <w:r>
        <w:rPr>
          <w:rFonts w:ascii="IRNazanin" w:hAnsi="IRNazanin" w:eastAsia="IRNazanin"/>
          <w:color w:val="111111"/>
          <w:sz w:val="28"/>
          <w:sz w:val="28"/>
          <w:szCs w:val="28"/>
          <w:rtl w:val="true"/>
          <w:lang w:bidi="fa-IR"/>
        </w:rPr>
        <w:t>كرد تا مى خوانى و آنچه از وى خواستى بداد شما را بهتر از آن و بيشتر ازآن كه خواستى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پاى خاست از بنى اسرايل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كليم اللّه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عالم تر بر زمين هست؟او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آمد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 كه من علم كجا نهاده ام؟چرا اين قول اطلاق كردى و 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عالم تر تو را بر زمين بنده اى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از تو عالم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دستور باش </w:t>
      </w:r>
      <w:r>
        <w:rPr>
          <w:rStyle w:val="FootnoteAnchor"/>
          <w:rtl w:val="true"/>
        </w:rPr>
        <w:footnoteReference w:id="38"/>
      </w:r>
      <w:r>
        <w:rPr>
          <w:rFonts w:ascii="IRNazanin" w:hAnsi="IRNazanin" w:eastAsia="IRNazanin"/>
          <w:color w:val="111111"/>
          <w:sz w:val="28"/>
          <w:sz w:val="28"/>
          <w:szCs w:val="28"/>
          <w:rtl w:val="true"/>
          <w:lang w:bidi="fa-IR"/>
        </w:rPr>
        <w:t>تا بروم و او را ببينم و از او علم بياموزم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دستورى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او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مجمع البحرين،آنجا كه صخره </w:t>
      </w:r>
      <w:r>
        <w:rPr>
          <w:rStyle w:val="FootnoteAnchor"/>
          <w:rtl w:val="true"/>
        </w:rPr>
        <w:footnoteReference w:id="39"/>
      </w:r>
      <w:r>
        <w:rPr>
          <w:rFonts w:ascii="IRNazanin" w:hAnsi="IRNazanin" w:eastAsia="IRNazanin"/>
          <w:color w:val="111111"/>
          <w:sz w:val="28"/>
          <w:sz w:val="28"/>
          <w:szCs w:val="28"/>
          <w:rtl w:val="true"/>
          <w:lang w:bidi="fa-IR"/>
        </w:rPr>
        <w:t>است،و علامتش آن است كه ماهى اى كه در سفرۀ شما باشد زنده شود و در دريا راه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كنار دريا رسى </w:t>
      </w:r>
      <w:r>
        <w:rPr>
          <w:rStyle w:val="FootnoteAnchor"/>
          <w:rtl w:val="true"/>
        </w:rPr>
        <w:footnoteReference w:id="40"/>
      </w:r>
      <w:r>
        <w:rPr>
          <w:rFonts w:ascii="IRNazanin" w:hAnsi="IRNazanin" w:eastAsia="IRNazanin"/>
          <w:color w:val="111111"/>
          <w:sz w:val="28"/>
          <w:sz w:val="28"/>
          <w:szCs w:val="28"/>
          <w:rtl w:val="true"/>
          <w:lang w:bidi="fa-IR"/>
        </w:rPr>
        <w:t>ماهى بگير و به صاحبت ده،هركجا كه او ماهى فراموش كند آن جايگاه مقام خضر بود،او را آنجا طلب بايد كردن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نسيان ماهى به علامت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روايتى ديگر از عبد اللّه عبّاس،آن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گفت،بار 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عبادك احبّ اليك ،از بندگان كه را دوست تر دارى؟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يذكرني و لا ينسانى ،آن كه مرا ياد دارد و فراموش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تو كه قاضى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حكم بحق كند و متابعت هوا نكند،گفت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بنده عالم تر است از بندگان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علم مردمان ضمّ كند با علم خود،باشد كه در آن ميانه كلمه اى باشد كه تدله على هدى و ترده عن ردى،كه او را به هدى راه نمايد يا از هلاك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بندگان تو كسى هست از من عالم تر،مرا ره نماى 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كه در بندگان من بنده اى است او را خضر گويند،او از تو عالم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جويم </w:t>
      </w:r>
      <w:r>
        <w:rPr>
          <w:rStyle w:val="FootnoteAnchor"/>
          <w:rtl w:val="true"/>
        </w:rPr>
        <w:footnoteReference w:id="41"/>
      </w:r>
      <w:r>
        <w:rPr>
          <w:rFonts w:ascii="IRNazanin" w:hAnsi="IRNazanin" w:eastAsia="IRNazanin"/>
          <w:color w:val="111111"/>
          <w:sz w:val="28"/>
          <w:sz w:val="28"/>
          <w:szCs w:val="28"/>
          <w:rtl w:val="true"/>
          <w:lang w:bidi="fa-IR"/>
        </w:rPr>
        <w:t>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ساحل دريا به نزديك صخره،و علامت و دلالت او ماهى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ماهى زنده شود و در دريا راه كند برآن راه ببايد رفتن تا او را بيابى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جوانى كه با او بود ساز سفر كرد،و در جمله زادى كه برداشته بودند </w:t>
      </w:r>
      <w:r>
        <w:rPr>
          <w:rStyle w:val="FootnoteAnchor"/>
          <w:rtl w:val="true"/>
        </w:rPr>
        <w:footnoteReference w:id="42"/>
      </w:r>
      <w:r>
        <w:rPr>
          <w:rFonts w:ascii="IRNazanin" w:hAnsi="IRNazanin" w:eastAsia="IRNazanin"/>
          <w:color w:val="111111"/>
          <w:sz w:val="28"/>
          <w:sz w:val="28"/>
          <w:szCs w:val="28"/>
          <w:rtl w:val="true"/>
          <w:lang w:bidi="fa-IR"/>
        </w:rPr>
        <w:t>ماهى شور بود،فذلك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مُوسىٰ لِفَتٰاهُ ،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 موسى جوانش را،در او خلاف </w:t>
      </w:r>
    </w:p>
    <w:p>
      <w:pPr>
        <w:pStyle w:val="BookText"/>
        <w:rPr/>
      </w:pPr>
      <w:r>
        <w:rPr>
          <w:rFonts w:ascii="IRNazanin" w:hAnsi="IRNazanin" w:eastAsia="IRNazanin"/>
          <w:color w:val="111111"/>
          <w:sz w:val="28"/>
          <w:sz w:val="28"/>
          <w:szCs w:val="28"/>
          <w:rtl w:val="true"/>
          <w:lang w:bidi="fa-IR"/>
        </w:rPr>
        <w:t>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بن نون بن افراييم </w:t>
      </w:r>
      <w:r>
        <w:rPr>
          <w:rStyle w:val="FootnoteAnchor"/>
          <w:rtl w:val="true"/>
        </w:rPr>
        <w:footnoteReference w:id="43"/>
      </w:r>
      <w:r>
        <w:rPr>
          <w:rFonts w:ascii="IRNazanin" w:hAnsi="IRNazanin" w:eastAsia="IRNazanin"/>
          <w:color w:val="111111"/>
          <w:sz w:val="28"/>
          <w:sz w:val="28"/>
          <w:szCs w:val="28"/>
          <w:rtl w:val="true"/>
          <w:lang w:bidi="fa-IR"/>
        </w:rPr>
        <w:t>بن يوسف،و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يوشع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بود درم خريدۀ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خدمتگارى بود از آن او،و عرب غلام را و خدمتگار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خواند </w:t>
      </w:r>
      <w:r>
        <w:rPr>
          <w:rStyle w:val="FootnoteAnchor"/>
          <w:rtl w:val="true"/>
        </w:rPr>
        <w:footnoteReference w:id="44"/>
      </w:r>
      <w:r>
        <w:rPr>
          <w:rFonts w:ascii="IRNazanin" w:hAnsi="IRNazanin" w:eastAsia="IRNazanin"/>
          <w:color w:val="111111"/>
          <w:sz w:val="28"/>
          <w:sz w:val="28"/>
          <w:szCs w:val="28"/>
          <w:rtl w:val="true"/>
          <w:lang w:bidi="fa-IR"/>
        </w:rPr>
        <w:t>،و اگرچه پير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كنيزك خدمتگار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45"/>
      </w:r>
      <w:r>
        <w:rPr>
          <w:rFonts w:ascii="IRNazanin" w:hAnsi="IRNazanin" w:eastAsia="IRNazanin"/>
          <w:color w:val="111111"/>
          <w:sz w:val="28"/>
          <w:sz w:val="28"/>
          <w:szCs w:val="28"/>
          <w:rtl w:val="true"/>
          <w:lang w:bidi="fa-IR"/>
        </w:rPr>
        <w:t>،و اگرچه عجوز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اضافت كرد يا </w:t>
      </w:r>
      <w:r>
        <w:rPr>
          <w:rStyle w:val="FootnoteAnchor"/>
          <w:rtl w:val="true"/>
        </w:rPr>
        <w:footnoteReference w:id="46"/>
      </w:r>
      <w:r>
        <w:rPr>
          <w:rFonts w:ascii="IRNazanin" w:hAnsi="IRNazanin" w:eastAsia="IRNazanin"/>
          <w:color w:val="111111"/>
          <w:sz w:val="28"/>
          <w:sz w:val="28"/>
          <w:szCs w:val="28"/>
          <w:rtl w:val="true"/>
          <w:lang w:bidi="fa-IR"/>
        </w:rPr>
        <w:t>بر اقوال پيشين كه ملازم بودى با او براى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w:t>
      </w:r>
      <w:r>
        <w:rPr>
          <w:rStyle w:val="FootnoteAnchor"/>
          <w:rtl w:val="true"/>
        </w:rPr>
        <w:footnoteReference w:id="47"/>
      </w:r>
      <w:r>
        <w:rPr>
          <w:rFonts w:ascii="Amiri" w:hAnsi="Amiri" w:eastAsia="Amiri" w:cs="Amiri"/>
          <w:color w:val="111111"/>
          <w:sz w:val="28"/>
          <w:sz w:val="28"/>
          <w:szCs w:val="28"/>
          <w:rtl w:val="true"/>
          <w:lang w:bidi="ar-SA"/>
        </w:rPr>
        <w:t>،لا ازال،من زال يزال،لا من زال يزول،براى آن كه اوّل را خبر بايد و دوم را نبايد،و خبر مقدّر است،و تقدير آن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ابرح سائرا او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پيوسته طالب و مسافر خواهم بودن تا آنگه كه خضر را بيافتن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غايت را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حتى أدخلها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انتهاى سير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خواهم رفتن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او،قتاده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پارس و روم است،آنجا كه جانب مشرق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كعب </w:t>
      </w:r>
      <w:r>
        <w:rPr>
          <w:rStyle w:val="FootnoteAnchor"/>
          <w:rtl w:val="true"/>
        </w:rPr>
        <w:footnoteReference w:id="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كعب </w:t>
      </w:r>
      <w:r>
        <w:rPr>
          <w:rStyle w:val="FootnoteAnchor"/>
          <w:rtl w:val="true"/>
        </w:rPr>
        <w:footnoteReference w:id="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أَمْضِيَ حُقُباً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رواست،يكى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ذاك </w:t>
      </w:r>
      <w:r>
        <w:rPr>
          <w:rStyle w:val="FootnoteAnchor"/>
          <w:rtl w:val="true"/>
        </w:rPr>
        <w:footnoteReference w:id="51"/>
      </w:r>
      <w:r>
        <w:rPr>
          <w:rFonts w:ascii="IRNazanin" w:hAnsi="IRNazanin" w:eastAsia="IRNazanin"/>
          <w:color w:val="111111"/>
          <w:sz w:val="28"/>
          <w:sz w:val="28"/>
          <w:szCs w:val="28"/>
          <w:rtl w:val="true"/>
          <w:lang w:bidi="fa-IR"/>
        </w:rPr>
        <w:t>،يا برسم يا روزگارى دراز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الى أن 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لالزمنّك او تعطيني حقّى،مى روم تا برسم و تا آنگه كه روزگار دراز بر اين رفتن من برآيد،و وجه اوّل به معنى لا 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دهرا، روزگارى،و جمعه احقاب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حقب،هشتاد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برسم يا عمرى تمام در راه رو </w:t>
      </w:r>
      <w:r>
        <w:rPr>
          <w:rStyle w:val="FootnoteAnchor"/>
          <w:rtl w:val="true"/>
        </w:rPr>
        <w:footnoteReference w:id="53"/>
      </w: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بَلَغٰا ،چون برسيدند موسى و صاحبش </w:t>
      </w:r>
      <w:r>
        <w:rPr>
          <w:rStyle w:val="FootnoteAnchor"/>
          <w:rtl w:val="true"/>
        </w:rPr>
        <w:footnoteReference w:id="54"/>
      </w:r>
      <w:r>
        <w:rPr>
          <w:rFonts w:ascii="Amiri" w:hAnsi="Amiri" w:eastAsia="Amiri" w:cs="Amiri"/>
          <w:color w:val="111111"/>
          <w:sz w:val="28"/>
          <w:sz w:val="28"/>
          <w:szCs w:val="28"/>
          <w:rtl w:val="true"/>
          <w:lang w:bidi="ar-SA"/>
        </w:rPr>
        <w:t xml:space="preserve">، مَجْمَعَ بَيْنِهِمٰا </w:t>
      </w:r>
      <w:r>
        <w:rPr>
          <w:rStyle w:val="FootnoteAnchor"/>
          <w:rtl w:val="true"/>
        </w:rPr>
        <w:footnoteReference w:id="55"/>
      </w:r>
      <w:r>
        <w:rPr>
          <w:rFonts w:ascii="IRNazanin" w:hAnsi="IRNazanin" w:eastAsia="IRNazanin"/>
          <w:color w:val="111111"/>
          <w:sz w:val="28"/>
          <w:sz w:val="28"/>
          <w:szCs w:val="28"/>
          <w:rtl w:val="true"/>
          <w:lang w:bidi="fa-IR"/>
        </w:rPr>
        <w:t>،آنجا كه مجمع هر دو دريا بود، نَسِيٰا حُوتَهُمٰا ،ماهى كه داشتند فراموش كردند،و ماهى صاحب موسى فراموش كرد تنها،و لكن اضافت نسيان با هر دو كردند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w:t>
      </w:r>
    </w:p>
    <w:p>
      <w:pPr>
        <w:pStyle w:val="BookText"/>
        <w:rPr/>
      </w:pPr>
      <w:r>
        <w:rPr>
          <w:rFonts w:ascii="Amiri" w:hAnsi="Amiri" w:eastAsia="Amiri" w:cs="Amiri"/>
          <w:color w:val="111111"/>
          <w:sz w:val="28"/>
          <w:sz w:val="28"/>
          <w:szCs w:val="28"/>
          <w:rtl w:val="true"/>
          <w:lang w:bidi="ar-SA"/>
        </w:rPr>
        <w:t xml:space="preserve">اَللُّؤْلُؤُ وَ الْمَرْجٰانُ </w:t>
      </w:r>
      <w:r>
        <w:rPr>
          <w:rStyle w:val="FootnoteAnchor"/>
          <w:rtl w:val="true"/>
        </w:rPr>
        <w:footnoteReference w:id="56"/>
      </w:r>
      <w:r>
        <w:rPr>
          <w:rFonts w:ascii="Amiri" w:hAnsi="Amiri" w:eastAsia="Amiri" w:cs="Amiri"/>
          <w:color w:val="111111"/>
          <w:sz w:val="28"/>
          <w:sz w:val="28"/>
          <w:szCs w:val="28"/>
          <w:rtl w:val="true"/>
          <w:lang w:bidi="ar-SA"/>
        </w:rPr>
        <w:t xml:space="preserve">،لؤلؤ و مرجان از درياى شور برآرند </w:t>
      </w:r>
      <w:r>
        <w:rPr>
          <w:rStyle w:val="FootnoteAnchor"/>
          <w:rtl w:val="true"/>
        </w:rPr>
        <w:footnoteReference w:id="57"/>
      </w:r>
      <w:r>
        <w:rPr>
          <w:rFonts w:ascii="Amiri" w:hAnsi="Amiri" w:eastAsia="Amiri" w:cs="Amiri"/>
          <w:color w:val="111111"/>
          <w:sz w:val="28"/>
          <w:sz w:val="28"/>
          <w:szCs w:val="28"/>
          <w:rtl w:val="true"/>
          <w:lang w:bidi="ar-SA"/>
        </w:rPr>
        <w:t xml:space="preserve">از عذب برنيارند </w:t>
      </w:r>
      <w:r>
        <w:rPr>
          <w:rStyle w:val="FootnoteAnchor"/>
          <w:rtl w:val="true"/>
        </w:rPr>
        <w:footnoteReference w:id="58"/>
      </w:r>
      <w:r>
        <w:rPr>
          <w:rFonts w:ascii="IRNazanin" w:hAnsi="IRNazanin" w:eastAsia="IRNazanin"/>
          <w:color w:val="111111"/>
          <w:sz w:val="28"/>
          <w:sz w:val="28"/>
          <w:szCs w:val="28"/>
          <w:rtl w:val="true"/>
          <w:lang w:bidi="fa-IR"/>
        </w:rPr>
        <w:t>و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الى موضع كذا،فاخذوا زادهم،و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ايشان دارند، پس براى آن كه هر دو به يك جاى بود </w:t>
      </w:r>
      <w:r>
        <w:rPr>
          <w:rStyle w:val="FootnoteAnchor"/>
          <w:rtl w:val="true"/>
        </w:rPr>
        <w:footnoteReference w:id="59"/>
      </w:r>
      <w:r>
        <w:rPr>
          <w:rFonts w:ascii="Amiri" w:hAnsi="Amiri" w:eastAsia="Amiri" w:cs="Amiri"/>
          <w:color w:val="111111"/>
          <w:sz w:val="28"/>
          <w:sz w:val="28"/>
          <w:szCs w:val="28"/>
          <w:rtl w:val="true"/>
          <w:lang w:bidi="ar-SA"/>
        </w:rPr>
        <w:t>اضافت با ايشان كرد كه ماهى زاد هر دو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سَبِيلَهُ فِي الْبَحْرِ سَرَباً ،اى مسلكا و مذهباً،راهى بكرد در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كيفيّت آن خلاف كردند،ابى كعب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ماهى مى رفت راهى پيدا مى شد در دريا و آب از اين جانب و از آن جانب بماند،با هم نيامد،موسى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راه برفت تا به خضر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شكافته شد تا ماهى به گل رسيد،بر گل برفت،اثر رفتن او در گل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برآن اثر برفت و هركجا ماهى برآن </w:t>
      </w:r>
      <w:r>
        <w:rPr>
          <w:rStyle w:val="FootnoteAnchor"/>
          <w:rtl w:val="true"/>
        </w:rPr>
        <w:footnoteReference w:id="60"/>
      </w:r>
      <w:r>
        <w:rPr>
          <w:rFonts w:ascii="IRNazanin" w:hAnsi="IRNazanin" w:eastAsia="IRNazanin"/>
          <w:color w:val="111111"/>
          <w:sz w:val="28"/>
          <w:sz w:val="28"/>
          <w:szCs w:val="28"/>
          <w:rtl w:val="true"/>
          <w:lang w:bidi="fa-IR"/>
        </w:rPr>
        <w:t>برفت خشك شد مانند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روايت كرد از ابىّ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صخره رسيدند،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صخره نهادند و بخفتند،ماهى در زنبيل بجنبيد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خفته بود و جوان بيدار بود،مى نگريد تا ماهى شور بريان كرده از زنبيل بر آمد و در دريا شد و چندان كه در آب مى رفت </w:t>
      </w:r>
      <w:r>
        <w:rPr>
          <w:rStyle w:val="FootnoteAnchor"/>
          <w:rtl w:val="true"/>
        </w:rPr>
        <w:footnoteReference w:id="61"/>
      </w:r>
      <w:r>
        <w:rPr>
          <w:rFonts w:ascii="IRNazanin" w:hAnsi="IRNazanin" w:eastAsia="IRNazanin"/>
          <w:color w:val="111111"/>
          <w:sz w:val="28"/>
          <w:sz w:val="28"/>
          <w:szCs w:val="28"/>
          <w:rtl w:val="true"/>
          <w:lang w:bidi="fa-IR"/>
        </w:rPr>
        <w:t>طاقى پيدا مى شد چنان كه سرب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موسى از خواب برخاست،جوان فراموش كرد كه موسى را بگويد،ازآنجا </w:t>
      </w:r>
      <w:r>
        <w:rPr>
          <w:rStyle w:val="FootnoteAnchor"/>
          <w:rtl w:val="true"/>
        </w:rPr>
        <w:footnoteReference w:id="62"/>
      </w:r>
      <w:r>
        <w:rPr>
          <w:rFonts w:ascii="IRNazanin" w:hAnsi="IRNazanin" w:eastAsia="IRNazanin"/>
          <w:color w:val="111111"/>
          <w:sz w:val="28"/>
          <w:sz w:val="28"/>
          <w:szCs w:val="28"/>
          <w:rtl w:val="true"/>
          <w:lang w:bidi="fa-IR"/>
        </w:rPr>
        <w:t>برفتند و آن شب برفتند تا بر دگر روز چاشتگاه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w:t>
      </w:r>
      <w:r>
        <w:rPr>
          <w:rStyle w:val="FootnoteAnchor"/>
          <w:rtl w:val="true"/>
        </w:rPr>
        <w:footnoteReference w:id="63"/>
      </w:r>
      <w:r>
        <w:rPr>
          <w:rFonts w:ascii="IRNazanin" w:hAnsi="IRNazanin" w:eastAsia="IRNazanin"/>
          <w:color w:val="111111"/>
          <w:sz w:val="28"/>
          <w:sz w:val="28"/>
          <w:szCs w:val="28"/>
          <w:rtl w:val="true"/>
          <w:lang w:bidi="fa-IR"/>
        </w:rPr>
        <w:t>بود و گرسنه شده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،او را به حديث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ماهى رفتن </w:t>
      </w:r>
      <w:r>
        <w:rPr>
          <w:rStyle w:val="FootnoteAnchor"/>
          <w:rtl w:val="true"/>
        </w:rPr>
        <w:footnoteReference w:id="64"/>
      </w:r>
      <w:r>
        <w:rPr>
          <w:rFonts w:ascii="Amiri" w:hAnsi="Amiri" w:eastAsia="Amiri" w:cs="Amiri"/>
          <w:color w:val="111111"/>
          <w:sz w:val="28"/>
          <w:sz w:val="28"/>
          <w:szCs w:val="28"/>
          <w:rtl w:val="true"/>
          <w:lang w:bidi="ar-SA"/>
        </w:rPr>
        <w:t>در 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ماهى را زنده كرد تا از سفره بيرون آمد و سر به دريا نهاد و در دريا برفت،چندان كه </w:t>
      </w:r>
      <w:r>
        <w:rPr>
          <w:rStyle w:val="FootnoteAnchor"/>
          <w:rtl w:val="true"/>
        </w:rPr>
        <w:footnoteReference w:id="65"/>
      </w:r>
      <w:r>
        <w:rPr>
          <w:rFonts w:ascii="IRNazanin" w:hAnsi="IRNazanin" w:eastAsia="IRNazanin"/>
          <w:color w:val="111111"/>
          <w:sz w:val="28"/>
          <w:sz w:val="28"/>
          <w:szCs w:val="28"/>
          <w:rtl w:val="true"/>
          <w:lang w:bidi="fa-IR"/>
        </w:rPr>
        <w:t>او برفت آب بيفسرد تا مانند راهى از يخ بر آب پيدا شد تا موسى برآن رفت و به خضر رسيد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بن نون وضو مى كرد از آب دريا،و در دريا چشمه اى بود كه </w:t>
      </w:r>
    </w:p>
    <w:p>
      <w:pPr>
        <w:pStyle w:val="BookText"/>
        <w:rPr/>
      </w:pP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گفتند،به هر جانورى بى جان كه رسيدى زنده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از دست يوشع بر ماهى چكيد،ماهى زنده شد و در آب برفت و راهى بكرد تا بر سر </w:t>
      </w:r>
      <w:r>
        <w:rPr>
          <w:rStyle w:val="FootnoteAnchor"/>
          <w:rtl w:val="true"/>
        </w:rPr>
        <w:footnoteReference w:id="66"/>
      </w:r>
      <w:r>
        <w:rPr>
          <w:rFonts w:ascii="IRNazanin" w:hAnsi="IRNazanin" w:eastAsia="IRNazanin"/>
          <w:color w:val="111111"/>
          <w:sz w:val="28"/>
          <w:sz w:val="28"/>
          <w:szCs w:val="28"/>
          <w:rtl w:val="true"/>
          <w:lang w:bidi="fa-IR"/>
        </w:rPr>
        <w:t>آب راهى خشك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سخت شور بود و از وى بهرى 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خفته بود،يوشع ماهى بياورد تا در آب بشويد تا شورى او كمتر شود در آب چشمۀ حيوان بود،چون آب به ماهى رسيد زنده شد و از دست يوشع به آب در </w:t>
      </w:r>
      <w:r>
        <w:rPr>
          <w:rStyle w:val="FootnoteAnchor"/>
          <w:rtl w:val="true"/>
        </w:rPr>
        <w:footnoteReference w:id="67"/>
      </w:r>
      <w:r>
        <w:rPr>
          <w:rFonts w:ascii="IRNazanin" w:hAnsi="IRNazanin" w:eastAsia="IRNazanin"/>
          <w:color w:val="111111"/>
          <w:sz w:val="28"/>
          <w:sz w:val="28"/>
          <w:szCs w:val="28"/>
          <w:rtl w:val="true"/>
          <w:lang w:bidi="fa-IR"/>
        </w:rPr>
        <w:t>شد و راهى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از حرص صاحب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خيز </w:t>
      </w:r>
      <w:r>
        <w:rPr>
          <w:rStyle w:val="FootnoteAnchor"/>
          <w:rtl w:val="true"/>
        </w:rPr>
        <w:footnoteReference w:id="68"/>
      </w:r>
      <w:r>
        <w:rPr>
          <w:rFonts w:ascii="Amiri" w:hAnsi="Amiri" w:eastAsia="Amiri" w:cs="Amiri"/>
          <w:color w:val="111111"/>
          <w:sz w:val="28"/>
          <w:sz w:val="28"/>
          <w:szCs w:val="28"/>
          <w:rtl w:val="true"/>
          <w:lang w:bidi="ar-SA"/>
        </w:rPr>
        <w:t xml:space="preserve">تا برويم كه اين راه ما را مى يابد بريد </w:t>
      </w:r>
      <w:r>
        <w:rPr>
          <w:rStyle w:val="FootnoteAnchor"/>
          <w:rtl w:val="true"/>
        </w:rPr>
        <w:footnoteReference w:id="69"/>
      </w:r>
      <w:r>
        <w:rPr>
          <w:rFonts w:ascii="IRNazanin" w:hAnsi="IRNazanin" w:eastAsia="IRNazanin"/>
          <w:color w:val="111111"/>
          <w:sz w:val="28"/>
          <w:sz w:val="28"/>
          <w:szCs w:val="28"/>
          <w:rtl w:val="true"/>
          <w:lang w:bidi="fa-IR"/>
        </w:rPr>
        <w:t>،و او حديث ماهى فراموش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ازآنجا تا به وقت چاشتگاه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حديث چاشت كرد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جٰاوَزٰا ،چون ازآنجا كه صخره بود بگذشتند كه منزل دينه </w:t>
      </w:r>
      <w:r>
        <w:rPr>
          <w:rStyle w:val="FootnoteAnchor"/>
          <w:rtl w:val="true"/>
        </w:rPr>
        <w:footnoteReference w:id="70"/>
      </w:r>
      <w:r>
        <w:rPr>
          <w:rFonts w:ascii="IRNazanin" w:hAnsi="IRNazanin" w:eastAsia="IRNazanin"/>
          <w:color w:val="111111"/>
          <w:sz w:val="28"/>
          <w:sz w:val="28"/>
          <w:szCs w:val="28"/>
          <w:rtl w:val="true"/>
          <w:lang w:bidi="fa-IR"/>
        </w:rPr>
        <w:t>بود كه در او ماهى فراموش كرده بودند،و به دگر منزل رسيدند، قٰالَ مُوسىٰ لِفَتٰاهُ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،طعام چاشت ما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گرسنگى بر موسى افگند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،و الغداء طعام الغداة،و العشاء طعام العشاء،به ما آر طعام چاشت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لَقِينٰا مِنْ سَفَرِنٰا هٰذٰا نَصَباً ،كه ما از اين سفر رنج و ماندگى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رنج كه آن روز رسيد موسى را در آن سفر،هيچ روز نرسيد،براى آن كه شبان روزى </w:t>
      </w:r>
      <w:r>
        <w:rPr>
          <w:rStyle w:val="FootnoteAnchor"/>
          <w:rtl w:val="true"/>
        </w:rPr>
        <w:footnoteReference w:id="72"/>
      </w:r>
      <w:r>
        <w:rPr>
          <w:rFonts w:ascii="IRNazanin" w:hAnsi="IRNazanin" w:eastAsia="IRNazanin"/>
          <w:color w:val="111111"/>
          <w:sz w:val="28"/>
          <w:sz w:val="28"/>
          <w:szCs w:val="28"/>
          <w:rtl w:val="true"/>
          <w:lang w:bidi="fa-IR"/>
        </w:rPr>
        <w:t>و روزى دگر تا وقت چاشت مى رفتند كه نياسودند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النَّصب، التَّعب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چاشت كرد،يوشع را </w:t>
      </w:r>
      <w:r>
        <w:rPr>
          <w:rStyle w:val="FootnoteAnchor"/>
          <w:rtl w:val="true"/>
        </w:rPr>
        <w:footnoteReference w:id="73"/>
      </w:r>
      <w:r>
        <w:rPr>
          <w:rFonts w:ascii="IRNazanin" w:hAnsi="IRNazanin" w:eastAsia="IRNazanin"/>
          <w:color w:val="111111"/>
          <w:sz w:val="28"/>
          <w:sz w:val="28"/>
          <w:szCs w:val="28"/>
          <w:rtl w:val="true"/>
          <w:lang w:bidi="fa-IR"/>
        </w:rPr>
        <w:t>ماهى و رفتن او در دريا ياد آمد،گفت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إِذْ أَوَيْنٰا إِلَى الصَّخْرَةِ ،ديدى آنگه كه ما به نزديك آن سنگ رسيديم،و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على الظّرف،اى وقت وصولنا الى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نَسِيتُ الْحُوتَ ،چون </w:t>
      </w:r>
      <w:r>
        <w:rPr>
          <w:rStyle w:val="FootnoteAnchor"/>
          <w:rtl w:val="true"/>
        </w:rPr>
        <w:footnoteReference w:id="74"/>
      </w:r>
      <w:r>
        <w:rPr>
          <w:rFonts w:ascii="Amiri" w:hAnsi="Amiri" w:eastAsia="Amiri" w:cs="Amiri"/>
          <w:color w:val="111111"/>
          <w:sz w:val="28"/>
          <w:sz w:val="28"/>
          <w:szCs w:val="28"/>
          <w:rtl w:val="true"/>
          <w:lang w:bidi="ar-SA"/>
        </w:rPr>
        <w:t>ماهى فراموش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أَنْسٰانِيهُ إِلاَّ الشَّيْطٰانُ أَنْ أَذْكُرَهُ ،و از </w:t>
      </w:r>
    </w:p>
    <w:p>
      <w:pPr>
        <w:pStyle w:val="BookText"/>
        <w:rPr/>
      </w:pPr>
      <w:r>
        <w:rPr>
          <w:rFonts w:ascii="Amiri" w:hAnsi="Amiri" w:eastAsia="Amiri" w:cs="Amiri"/>
          <w:color w:val="111111"/>
          <w:sz w:val="28"/>
          <w:sz w:val="28"/>
          <w:szCs w:val="28"/>
          <w:rtl w:val="true"/>
          <w:lang w:bidi="ar-SA"/>
        </w:rPr>
        <w:t xml:space="preserve">ياد من نبرد </w:t>
      </w:r>
      <w:r>
        <w:rPr>
          <w:rStyle w:val="FootnoteAnchor"/>
          <w:rtl w:val="true"/>
        </w:rPr>
        <w:footnoteReference w:id="75"/>
      </w:r>
      <w:r>
        <w:rPr>
          <w:rFonts w:ascii="Amiri" w:hAnsi="Amiri" w:eastAsia="Amiri" w:cs="Amiri"/>
          <w:color w:val="111111"/>
          <w:sz w:val="28"/>
          <w:sz w:val="28"/>
          <w:szCs w:val="28"/>
          <w:rtl w:val="true"/>
          <w:lang w:bidi="ar-SA"/>
        </w:rPr>
        <w:t xml:space="preserve">الّا ابليس،يعنى به وسواس </w:t>
      </w:r>
      <w:r>
        <w:rPr>
          <w:rStyle w:val="FootnoteAnchor"/>
          <w:rtl w:val="true"/>
        </w:rPr>
        <w:footnoteReference w:id="76"/>
      </w:r>
      <w:r>
        <w:rPr>
          <w:rFonts w:ascii="Amiri" w:hAnsi="Amiri" w:eastAsia="Amiri" w:cs="Amiri"/>
          <w:color w:val="111111"/>
          <w:sz w:val="28"/>
          <w:sz w:val="28"/>
          <w:szCs w:val="28"/>
          <w:rtl w:val="true"/>
          <w:lang w:bidi="ar-SA"/>
        </w:rPr>
        <w:t>او كه مرا از آن مشغول كرد كه ياد دارم، فراموش شد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هفل </w:t>
      </w:r>
      <w:r>
        <w:rPr>
          <w:rStyle w:val="FootnoteAnchor"/>
          <w:rtl w:val="true"/>
        </w:rPr>
        <w:footnoteReference w:id="78"/>
      </w:r>
      <w:r>
        <w:rPr>
          <w:rFonts w:ascii="IRNazanin" w:hAnsi="IRNazanin" w:eastAsia="IRNazanin"/>
          <w:color w:val="111111"/>
          <w:sz w:val="28"/>
          <w:sz w:val="28"/>
          <w:szCs w:val="28"/>
          <w:rtl w:val="true"/>
          <w:lang w:bidi="fa-IR"/>
        </w:rPr>
        <w:t>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صخره آن است كه،از پيش نهر الزَّيت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 وجه تفسير دادند،يكى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ذكر،و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سَبِيلَهُ فِي الْبَحْرِ عَجَباً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كلام يوشع است،و گفتند معنى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سَبِيلَهُ ،فعجبت من ذلك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تعجّب باشد كه ماهى بريان كرده از مدّت </w:t>
      </w:r>
      <w:r>
        <w:rPr>
          <w:rStyle w:val="FootnoteAnchor"/>
          <w:rtl w:val="true"/>
        </w:rPr>
        <w:footnoteReference w:id="79"/>
      </w:r>
      <w:r>
        <w:rPr>
          <w:rFonts w:ascii="IRNazanin" w:hAnsi="IRNazanin" w:eastAsia="IRNazanin"/>
          <w:color w:val="111111"/>
          <w:sz w:val="28"/>
          <w:sz w:val="28"/>
          <w:szCs w:val="28"/>
          <w:rtl w:val="true"/>
          <w:lang w:bidi="fa-IR"/>
        </w:rPr>
        <w:t>دراز زنده شود و در دريا برود و از رفتن او راهى پيدا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اى ماهى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 موسى سبيل الحوت في البحر عجبا،يعنى عجب آمد موسى را از رفتن ماهى برشته </w:t>
      </w:r>
      <w:r>
        <w:rPr>
          <w:rStyle w:val="FootnoteAnchor"/>
          <w:rtl w:val="true"/>
        </w:rPr>
        <w:footnoteReference w:id="80"/>
      </w:r>
      <w:r>
        <w:rPr>
          <w:rFonts w:ascii="Amiri" w:hAnsi="Amiri" w:eastAsia="Amiri" w:cs="Amiri"/>
          <w:color w:val="111111"/>
          <w:sz w:val="28"/>
          <w:sz w:val="28"/>
          <w:szCs w:val="28"/>
          <w:rtl w:val="true"/>
          <w:lang w:bidi="ar-SA"/>
        </w:rPr>
        <w:t>در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راهى بريده </w:t>
      </w:r>
      <w:r>
        <w:rPr>
          <w:rStyle w:val="FootnoteAnchor"/>
          <w:rtl w:val="true"/>
        </w:rPr>
        <w:footnoteReference w:id="82"/>
      </w:r>
      <w:r>
        <w:rPr>
          <w:rFonts w:ascii="IRNazanin" w:hAnsi="IRNazanin" w:eastAsia="IRNazanin"/>
          <w:color w:val="111111"/>
          <w:sz w:val="28"/>
          <w:sz w:val="28"/>
          <w:szCs w:val="28"/>
          <w:rtl w:val="true"/>
          <w:lang w:bidi="fa-IR"/>
        </w:rPr>
        <w:t>گشت در دريا مانند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شنيد،گفت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كُنّٰا نَبْغِ ،اين،آن است كه ما در طلب آنيم،آن است كه ما مى 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به تخفيف اكتفاء بالكسرة عنها،كقوله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 دَعْوَةَ الدّٰاعِ إِذٰا دَعٰانِ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،اتّباعا للمصحف، چنين يافتند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فَارْتَدّٰا ،بازگشتند عَلىٰ آثٰارِهِمٰا ،برآن </w:t>
      </w:r>
      <w:r>
        <w:rPr>
          <w:rStyle w:val="FootnoteAnchor"/>
          <w:rtl w:val="true"/>
        </w:rPr>
        <w:footnoteReference w:id="84"/>
      </w:r>
      <w:r>
        <w:rPr>
          <w:rFonts w:ascii="IRNazanin" w:hAnsi="IRNazanin" w:eastAsia="IRNazanin"/>
          <w:color w:val="111111"/>
          <w:sz w:val="28"/>
          <w:sz w:val="28"/>
          <w:szCs w:val="28"/>
          <w:rtl w:val="true"/>
          <w:lang w:bidi="fa-IR"/>
        </w:rPr>
        <w:t xml:space="preserve">پى كه آمده بودند قَصَصاً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اتّباعا للاثر،يقال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 اثره،يقصّه </w:t>
      </w:r>
      <w:r>
        <w:rPr>
          <w:rStyle w:val="FootnoteAnchor"/>
          <w:rtl w:val="true"/>
        </w:rPr>
        <w:footnoteReference w:id="85"/>
      </w:r>
      <w:r>
        <w:rPr>
          <w:rFonts w:ascii="IRNazanin" w:hAnsi="IRNazanin" w:eastAsia="IRNazanin"/>
          <w:color w:val="111111"/>
          <w:sz w:val="28"/>
          <w:sz w:val="28"/>
          <w:szCs w:val="28"/>
          <w:rtl w:val="true"/>
          <w:lang w:bidi="fa-IR"/>
        </w:rPr>
        <w:t>قصّا،و منه القصّة و القصَّة و القصاص،بازپس آمدند هم برآن راه كه رفته 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نزديك </w:t>
      </w:r>
      <w:r>
        <w:rPr>
          <w:rStyle w:val="FootnoteAnchor"/>
          <w:rtl w:val="true"/>
        </w:rPr>
        <w:footnoteReference w:id="86"/>
      </w:r>
      <w:r>
        <w:rPr>
          <w:rFonts w:ascii="Amiri" w:hAnsi="Amiri" w:eastAsia="Amiri" w:cs="Amiri"/>
          <w:color w:val="111111"/>
          <w:sz w:val="28"/>
          <w:sz w:val="28"/>
          <w:szCs w:val="28"/>
          <w:rtl w:val="true"/>
          <w:lang w:bidi="ar-SA"/>
        </w:rPr>
        <w:t>صخره رفتند،ماهى در دريا و ره كردن او بديدند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بدانست كه آن آيتى است و دلالتى كه خداى تعالى كرد او را،براثر آن برفت تا به نزديك خضر رسيد،و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 </w:t>
      </w:r>
    </w:p>
    <w:p>
      <w:pPr>
        <w:pStyle w:val="BookText"/>
        <w:rPr/>
      </w:pPr>
      <w:r>
        <w:rPr>
          <w:rFonts w:ascii="IRNazanin" w:hAnsi="IRNazanin" w:eastAsia="IRNazanin"/>
          <w:color w:val="111111"/>
          <w:sz w:val="28"/>
          <w:sz w:val="28"/>
          <w:szCs w:val="28"/>
          <w:rtl w:val="true"/>
          <w:lang w:bidi="fa-IR"/>
        </w:rPr>
        <w:t>بنده اى را يافتند از بندگان ما،يعنى خضر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او ليّا بن ملكان </w:t>
      </w:r>
      <w:r>
        <w:rPr>
          <w:rStyle w:val="FootnoteAnchor"/>
          <w:rtl w:val="true"/>
        </w:rPr>
        <w:footnoteReference w:id="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خضر لقبش بود براى آنش خضر خواندند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براى آن خضر خواندند كه او بر پوستينى </w:t>
      </w:r>
      <w:r>
        <w:rPr>
          <w:rStyle w:val="FootnoteAnchor"/>
          <w:rtl w:val="true"/>
        </w:rPr>
        <w:footnoteReference w:id="89"/>
      </w:r>
      <w:r>
        <w:rPr>
          <w:rFonts w:ascii="IRNazanin" w:hAnsi="IRNazanin" w:eastAsia="IRNazanin"/>
          <w:color w:val="111111"/>
          <w:sz w:val="28"/>
          <w:sz w:val="28"/>
          <w:szCs w:val="28"/>
          <w:rtl w:val="true"/>
          <w:lang w:bidi="fa-IR"/>
        </w:rPr>
        <w:t xml:space="preserve">سپيد نشست در بر </w:t>
      </w:r>
      <w:r>
        <w:rPr>
          <w:rStyle w:val="FootnoteAnchor"/>
          <w:rtl w:val="true"/>
        </w:rPr>
        <w:footnoteReference w:id="90"/>
      </w:r>
      <w:r>
        <w:rPr>
          <w:rFonts w:ascii="IRNazanin" w:hAnsi="IRNazanin" w:eastAsia="IRNazanin"/>
          <w:color w:val="111111"/>
          <w:sz w:val="28"/>
          <w:sz w:val="28"/>
          <w:szCs w:val="28"/>
          <w:rtl w:val="true"/>
          <w:lang w:bidi="fa-IR"/>
        </w:rPr>
        <w:t>او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خضر خواندند كه چون نماز كردى پيرامن </w:t>
      </w:r>
      <w:r>
        <w:rPr>
          <w:rStyle w:val="FootnoteAnchor"/>
          <w:rtl w:val="true"/>
        </w:rPr>
        <w:footnoteReference w:id="91"/>
      </w:r>
      <w:r>
        <w:rPr>
          <w:rFonts w:ascii="IRNazanin" w:hAnsi="IRNazanin" w:eastAsia="IRNazanin"/>
          <w:color w:val="111111"/>
          <w:sz w:val="28"/>
          <w:sz w:val="28"/>
          <w:szCs w:val="28"/>
          <w:rtl w:val="true"/>
          <w:lang w:bidi="fa-IR"/>
        </w:rPr>
        <w:t>او به گياه سبز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المبارك گفت كه،ابن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را يافت بر طنفسه اى </w:t>
      </w:r>
      <w:r>
        <w:rPr>
          <w:rStyle w:val="FootnoteAnchor"/>
          <w:rtl w:val="true"/>
        </w:rPr>
        <w:footnoteReference w:id="92"/>
      </w:r>
      <w:r>
        <w:rPr>
          <w:rFonts w:ascii="Amiri" w:hAnsi="Amiri" w:eastAsia="Amiri" w:cs="Amiri"/>
          <w:color w:val="111111"/>
          <w:sz w:val="28"/>
          <w:sz w:val="28"/>
          <w:szCs w:val="28"/>
          <w:rtl w:val="true"/>
          <w:lang w:bidi="ar-SA"/>
        </w:rPr>
        <w:t>سبز نشسته بر روى آب،بر او سلام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از ابىّ كعب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خضر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اى بر خويشتن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بر او سلام كرد،او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يا نبىَّ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 كه من پيغامبر بنى اسرائيلم؟گفت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تو را به من ره نمود،مرا اعلام كرد احوال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به خضر رسيد،خضر نماز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سلام بداد </w:t>
      </w:r>
      <w:r>
        <w:rPr>
          <w:rStyle w:val="FootnoteAnchor"/>
          <w:rtl w:val="true"/>
        </w:rPr>
        <w:footnoteReference w:id="93"/>
      </w:r>
      <w:r>
        <w:rPr>
          <w:rFonts w:ascii="IRNazanin" w:hAnsi="IRNazanin" w:eastAsia="IRNazanin"/>
          <w:color w:val="111111"/>
          <w:sz w:val="28"/>
          <w:sz w:val="28"/>
          <w:szCs w:val="28"/>
          <w:rtl w:val="true"/>
          <w:lang w:bidi="fa-IR"/>
        </w:rPr>
        <w:t>موسى بر او سلام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عادت شهر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بنشستند و حديث مى كردند،مرغكى بيامد و منقار در آن دريا زد و قطره اى آب برداشت و در پر ماليد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اشارت در 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جهانيان در علم بنى اسرايل عاجزاند،و بنى اسرايل در علم تو،و تو در علم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علم همه جهان و علم بنى اسرايل و علم تو و علم من به اضافت با علم خداى تعالى نيست الّا به مقدار آن كه اين </w:t>
      </w:r>
      <w:r>
        <w:rPr>
          <w:rStyle w:val="FootnoteAnchor"/>
          <w:rtl w:val="true"/>
        </w:rPr>
        <w:footnoteReference w:id="94"/>
      </w:r>
      <w:r>
        <w:rPr>
          <w:rFonts w:ascii="Amiri" w:hAnsi="Amiri" w:eastAsia="Amiri" w:cs="Amiri"/>
          <w:color w:val="111111"/>
          <w:sz w:val="28"/>
          <w:sz w:val="28"/>
          <w:szCs w:val="28"/>
          <w:rtl w:val="true"/>
          <w:lang w:bidi="ar-SA"/>
        </w:rPr>
        <w:t>قطرۀ آب كه اين مرغك از دريا برداشت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جعفر </w:t>
      </w:r>
      <w:r>
        <w:rPr>
          <w:rStyle w:val="FootnoteAnchor"/>
          <w:rtl w:val="true"/>
        </w:rPr>
        <w:footnoteReference w:id="9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عالم تر بود </w:t>
      </w:r>
    </w:p>
    <w:p>
      <w:pPr>
        <w:pStyle w:val="BookText"/>
        <w:rPr/>
      </w:pPr>
      <w:r>
        <w:rPr>
          <w:rFonts w:ascii="IRNazanin" w:hAnsi="IRNazanin" w:eastAsia="IRNazanin"/>
          <w:color w:val="111111"/>
          <w:sz w:val="28"/>
          <w:sz w:val="28"/>
          <w:szCs w:val="28"/>
          <w:rtl w:val="true"/>
          <w:lang w:bidi="fa-IR"/>
        </w:rPr>
        <w:t>يا موسى؟گفت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از خضر پرسيد كه خضر آن را جواب نداشت،و خضر از موسى پرسيد و موسى جواب نداشت،اگر هر دو بر من حاضر باشند،من از ايشان پرسم جواب من ندانند،و </w:t>
      </w:r>
      <w:r>
        <w:rPr>
          <w:rStyle w:val="FootnoteAnchor"/>
          <w:rtl w:val="true"/>
        </w:rPr>
        <w:footnoteReference w:id="96"/>
      </w:r>
      <w:r>
        <w:rPr>
          <w:rFonts w:ascii="IRNazanin" w:hAnsi="IRNazanin" w:eastAsia="IRNazanin"/>
          <w:color w:val="111111"/>
          <w:sz w:val="28"/>
          <w:sz w:val="28"/>
          <w:szCs w:val="28"/>
          <w:rtl w:val="true"/>
          <w:lang w:bidi="fa-IR"/>
        </w:rPr>
        <w:t>ايشان از من پرسند و من جواب ايشان دانم،فذلك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،بنده اى يافتند،يعنى موسى و صاحبش را،و آن بنده خضر بود كه ما او را رحمتى داده بوديم از نزديك ما،و او را از نزديك ما علمى آموخته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،گفت موسى خضر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أَتَّبِعُكَ ،من پسر وى كنم تو را بدان شرط كه ما را </w:t>
      </w:r>
      <w:r>
        <w:rPr>
          <w:rStyle w:val="FootnoteAnchor"/>
          <w:rtl w:val="true"/>
        </w:rPr>
        <w:footnoteReference w:id="98"/>
      </w:r>
      <w:r>
        <w:rPr>
          <w:rFonts w:ascii="IRNazanin" w:hAnsi="IRNazanin" w:eastAsia="IRNazanin"/>
          <w:color w:val="111111"/>
          <w:sz w:val="28"/>
          <w:sz w:val="28"/>
          <w:szCs w:val="28"/>
          <w:rtl w:val="true"/>
          <w:lang w:bidi="fa-IR"/>
        </w:rPr>
        <w:t>بياموزى از آنچه تو را آموخته اند به رشاد و هدايت،و ابو على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او بر مفعول له است،آنگه عامل در او روا باشد كه أَتَّبِعُكَ باشد،يعنى اتّبعك للرّشد،و روا بود كه تعلّمنى باشد،آنگه مفعول به باشد،و روا بود كه عُلِّمْتَ بود و هم مفعول به باشد </w:t>
      </w:r>
      <w:r>
        <w:rPr>
          <w:rStyle w:val="FootnoteAnchor"/>
          <w:rtl w:val="true"/>
        </w:rPr>
        <w:footnoteReference w:id="99"/>
      </w:r>
      <w:r>
        <w:rPr>
          <w:rFonts w:ascii="IRNazanin" w:hAnsi="IRNazanin" w:eastAsia="IRNazanin"/>
          <w:color w:val="111111"/>
          <w:sz w:val="28"/>
          <w:sz w:val="28"/>
          <w:szCs w:val="28"/>
          <w:rtl w:val="true"/>
          <w:lang w:bidi="fa-IR"/>
        </w:rPr>
        <w:t>،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 صبر نتوانى كردن،و اين نفى استطاعت است نه نفى قدرت است،انّما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گران آيد و دشخوار </w:t>
      </w:r>
      <w:r>
        <w:rPr>
          <w:rStyle w:val="FootnoteAnchor"/>
          <w:rtl w:val="true"/>
        </w:rPr>
        <w:footnoteReference w:id="100"/>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يستطيع أن ينظر الىَّ،اى يثقل عليه رؤيتى،فلان مرا نمى تواند ديدن،يعنى ديدار من بر او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تَصْبِرُ ،و چگونه صبر كنى بر آنچه خبرت و آزمايش تو به آن محيط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،كه مرا صابر يابى و هيچ فرمان تو را عصيان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بر اطلاق گفت بى استثناء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صبر نكنى،و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مشيّت استثنا كرد،براى آن كه خضر را اعلام كرده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صبر نكند،او اطلاق كرد اين سخن را امّا موسى در شك بود كه صبر دارد برآن يا نه،براى آن استثنا كرد تا خلاف نباشد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مصاحبت و متابعت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خواهى كردن،از آنچه من كنم مرا مپرس كه چرا كردى تا من تو را از آن ياد كردى و ذكرى </w:t>
      </w:r>
    </w:p>
    <w:p>
      <w:pPr>
        <w:pStyle w:val="BookText"/>
        <w:rPr/>
      </w:pPr>
      <w:r>
        <w:rPr>
          <w:rFonts w:ascii="Amiri" w:hAnsi="Amiri" w:eastAsia="Amiri" w:cs="Amiri"/>
          <w:color w:val="111111"/>
          <w:sz w:val="28"/>
          <w:sz w:val="28"/>
          <w:szCs w:val="28"/>
          <w:rtl w:val="true"/>
          <w:lang w:bidi="ar-SA"/>
        </w:rPr>
        <w:t xml:space="preserve">كه از آن ياد كنند </w:t>
      </w:r>
      <w:r>
        <w:rPr>
          <w:rStyle w:val="FootnoteAnchor"/>
          <w:rtl w:val="true"/>
        </w:rPr>
        <w:footnoteReference w:id="101"/>
      </w:r>
      <w:r>
        <w:rPr>
          <w:rFonts w:ascii="Amiri" w:hAnsi="Amiri" w:eastAsia="Amiri" w:cs="Amiri"/>
          <w:color w:val="111111"/>
          <w:sz w:val="28"/>
          <w:sz w:val="28"/>
          <w:szCs w:val="28"/>
          <w:rtl w:val="true"/>
          <w:lang w:bidi="ar-SA"/>
        </w:rPr>
        <w:t>حاصل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قبول كرد هم بر شريطۀ </w:t>
      </w:r>
      <w:r>
        <w:rPr>
          <w:rStyle w:val="FootnoteAnchor"/>
          <w:rtl w:val="true"/>
        </w:rPr>
        <w:footnoteReference w:id="102"/>
      </w:r>
      <w:r>
        <w:rPr>
          <w:rFonts w:ascii="IRNazanin" w:hAnsi="IRNazanin" w:eastAsia="IRNazanin"/>
          <w:color w:val="111111"/>
          <w:sz w:val="28"/>
          <w:sz w:val="28"/>
          <w:szCs w:val="28"/>
          <w:rtl w:val="true"/>
          <w:lang w:bidi="fa-IR"/>
        </w:rPr>
        <w:t>اوّل،ازآنجا برفتند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فَانْطَلَقٰا ،و انطلق </w:t>
      </w:r>
      <w:r>
        <w:rPr>
          <w:rStyle w:val="FootnoteAnchor"/>
          <w:rtl w:val="true"/>
        </w:rPr>
        <w:footnoteReference w:id="103"/>
      </w:r>
      <w:r>
        <w:rPr>
          <w:rFonts w:ascii="Amiri" w:hAnsi="Amiri" w:eastAsia="Amiri" w:cs="Amiri"/>
          <w:color w:val="111111"/>
          <w:sz w:val="28"/>
          <w:sz w:val="28"/>
          <w:szCs w:val="28"/>
          <w:rtl w:val="true"/>
          <w:lang w:bidi="ar-SA"/>
        </w:rPr>
        <w:t xml:space="preserve">مطاوع اطلاق باشد،يقال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اطلقته فانطلق،و روا بود كه مطاوع طلّقت باشد من الطّلاق فانّ فيه معنى الاطلاق،و بر قياس بايد </w:t>
      </w:r>
      <w:r>
        <w:rPr>
          <w:rStyle w:val="FootnoteAnchor"/>
          <w:rtl w:val="true"/>
        </w:rPr>
        <w:footnoteReference w:id="105"/>
      </w:r>
      <w:r>
        <w:rPr>
          <w:rFonts w:ascii="Amiri" w:hAnsi="Amiri" w:eastAsia="Amiri" w:cs="Amiri"/>
          <w:color w:val="111111"/>
          <w:sz w:val="28"/>
          <w:sz w:val="28"/>
          <w:szCs w:val="28"/>
          <w:rtl w:val="true"/>
          <w:lang w:bidi="ar-SA"/>
        </w:rPr>
        <w:t>تا مطاوع ثلاثى بود قياسا على اخواتها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فانقطع،و كسرته فانكسر و جبرته فانجبر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كنار دريا رسيدند،كشتيى ديدند خواستند تا در آنجا نشينند،اصحاب كشتى رها نكردند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تا دزدان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چون نگاه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سيماى اهل صلاح </w:t>
      </w:r>
      <w:r>
        <w:rPr>
          <w:rStyle w:val="FootnoteAnchor"/>
          <w:rtl w:val="true"/>
        </w:rPr>
        <w:footnoteReference w:id="106"/>
      </w:r>
      <w:r>
        <w:rPr>
          <w:rFonts w:ascii="Amiri" w:hAnsi="Amiri" w:eastAsia="Amiri" w:cs="Amiri"/>
          <w:color w:val="111111"/>
          <w:sz w:val="28"/>
          <w:sz w:val="28"/>
          <w:szCs w:val="28"/>
          <w:rtl w:val="true"/>
          <w:lang w:bidi="ar-SA"/>
        </w:rPr>
        <w:t>دارند ايشان را در كشتى نشاندند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كشتى خضر را شناخت تقرّب كرد و ايشان را بى اجرت در كشتى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كشتى به ميان دريا رسد،خضر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تبرى داشت </w:t>
      </w:r>
      <w:r>
        <w:rPr>
          <w:rStyle w:val="FootnoteAnchor"/>
          <w:rtl w:val="true"/>
        </w:rPr>
        <w:footnoteReference w:id="107"/>
      </w:r>
      <w:r>
        <w:rPr>
          <w:rFonts w:ascii="Amiri" w:hAnsi="Amiri" w:eastAsia="Amiri" w:cs="Amiri"/>
          <w:color w:val="111111"/>
          <w:sz w:val="28"/>
          <w:sz w:val="28"/>
          <w:szCs w:val="28"/>
          <w:rtl w:val="true"/>
          <w:lang w:bidi="ar-SA"/>
        </w:rPr>
        <w:t>،لوحى از الواح كشتى بشكست،آب در كشتى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ديد صبر نداشت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خَرَقْتَهٰا لِتُغْرِقَ أَهْلَهٰا ،بشكستى اين كشتى تا اهل او </w:t>
      </w:r>
      <w:r>
        <w:rPr>
          <w:rStyle w:val="FootnoteAnchor"/>
          <w:rtl w:val="true"/>
        </w:rPr>
        <w:footnoteReference w:id="109"/>
      </w:r>
      <w:r>
        <w:rPr>
          <w:rFonts w:ascii="IRNazanin" w:hAnsi="IRNazanin" w:eastAsia="IRNazanin"/>
          <w:color w:val="111111"/>
          <w:sz w:val="28"/>
          <w:sz w:val="28"/>
          <w:szCs w:val="28"/>
          <w:rtl w:val="true"/>
          <w:lang w:bidi="fa-IR"/>
        </w:rPr>
        <w:t>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ليغرق اهلها،به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w:t>
      </w:r>
      <w:r>
        <w:rPr>
          <w:rStyle w:val="FootnoteAnchor"/>
          <w:rtl w:val="true"/>
        </w:rPr>
        <w:footnoteReference w:id="110"/>
      </w:r>
      <w:r>
        <w:rPr>
          <w:rFonts w:ascii="IRNazanin" w:hAnsi="IRNazanin" w:eastAsia="IRNazanin"/>
          <w:color w:val="111111"/>
          <w:sz w:val="28"/>
          <w:sz w:val="28"/>
          <w:szCs w:val="28"/>
          <w:rtl w:val="true"/>
          <w:lang w:bidi="fa-IR"/>
        </w:rPr>
        <w:t>و رفع اهل، چنان كه فعل مسند باشد با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لتغرق اهلها،به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اهل از اغراق،چنان كه فعل خضر را باشد و اهل منصوب بود به وقوع الفعل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كشتى بشكستى تا اهلش را غرق كنى؟ لَقَدْ جِئْتَ شَيْئاً إِمْراً ،كارى منكر آوردى،و قيل الامر،الدّاهية العظيمة،و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الّذي يكثر التّعجب </w:t>
      </w:r>
      <w:r>
        <w:rPr>
          <w:rStyle w:val="FootnoteAnchor"/>
          <w:rtl w:val="true"/>
        </w:rPr>
        <w:footnoteReference w:id="111"/>
      </w:r>
      <w:r>
        <w:rPr>
          <w:rFonts w:ascii="Amiri" w:hAnsi="Amiri" w:eastAsia="Amiri" w:cs="Amiri"/>
          <w:color w:val="111111"/>
          <w:sz w:val="28"/>
          <w:sz w:val="28"/>
          <w:szCs w:val="28"/>
          <w:rtl w:val="true"/>
          <w:lang w:bidi="ar-SA"/>
        </w:rPr>
        <w:t xml:space="preserve">منه من امر اذا كثر </w:t>
      </w:r>
      <w:r>
        <w:rPr>
          <w:rStyle w:val="FootnoteAnchor"/>
          <w:rtl w:val="true"/>
        </w:rPr>
        <w:footnoteReference w:id="112"/>
      </w:r>
      <w:r>
        <w:rPr>
          <w:rFonts w:ascii="Amiri" w:hAnsi="Amiri" w:eastAsia="Amiri" w:cs="Amiri"/>
          <w:color w:val="111111"/>
          <w:sz w:val="28"/>
          <w:sz w:val="28"/>
          <w:szCs w:val="28"/>
          <w:rtl w:val="true"/>
          <w:lang w:bidi="ar-SA"/>
        </w:rPr>
        <w:t>،و انشد ابو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لقى الاقران منه 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داهية دهياء ادّا امرا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 سبيل استفهام گفت به دلالت همزۀ استفهام كه در او هست تا سؤال </w:t>
      </w:r>
    </w:p>
    <w:p>
      <w:pPr>
        <w:pStyle w:val="BookText"/>
        <w:rPr/>
      </w:pPr>
      <w:r>
        <w:rPr>
          <w:rFonts w:ascii="Amiri" w:hAnsi="Amiri" w:eastAsia="Amiri" w:cs="Amiri"/>
          <w:color w:val="111111"/>
          <w:sz w:val="28"/>
          <w:sz w:val="28"/>
          <w:szCs w:val="28"/>
          <w:rtl w:val="true"/>
          <w:lang w:bidi="ar-SA"/>
        </w:rPr>
        <w:t xml:space="preserve">بكنند </w:t>
      </w:r>
      <w:r>
        <w:rPr>
          <w:rStyle w:val="FootnoteAnchor"/>
          <w:rtl w:val="true"/>
        </w:rPr>
        <w:footnoteReference w:id="113"/>
      </w:r>
      <w:r>
        <w:rPr>
          <w:rFonts w:ascii="IRNazanin" w:hAnsi="IRNazanin" w:eastAsia="IRNazanin"/>
          <w:color w:val="111111"/>
          <w:sz w:val="28"/>
          <w:sz w:val="28"/>
          <w:szCs w:val="28"/>
          <w:rtl w:val="true"/>
          <w:lang w:bidi="fa-IR"/>
        </w:rPr>
        <w:t xml:space="preserve">كه چرا گفتى </w:t>
      </w:r>
      <w:r>
        <w:rPr>
          <w:rStyle w:val="FootnoteAnchor"/>
          <w:rtl w:val="true"/>
        </w:rPr>
        <w:footnoteReference w:id="114"/>
      </w:r>
      <w:r>
        <w:rPr>
          <w:rFonts w:ascii="IRNazanin" w:hAnsi="IRNazanin" w:eastAsia="IRNazanin"/>
          <w:color w:val="111111"/>
          <w:sz w:val="28"/>
          <w:sz w:val="28"/>
          <w:szCs w:val="28"/>
          <w:rtl w:val="true"/>
          <w:lang w:bidi="fa-IR"/>
        </w:rPr>
        <w:t xml:space="preserve">منكر كردى،و اين بر حقيقت منكر نبود چه غرض او </w:t>
      </w:r>
      <w:r>
        <w:rPr>
          <w:rStyle w:val="FootnoteAnchor"/>
          <w:rtl w:val="true"/>
        </w:rPr>
        <w:footnoteReference w:id="115"/>
      </w:r>
      <w:r>
        <w:rPr>
          <w:rFonts w:ascii="IRNazanin" w:hAnsi="IRNazanin" w:eastAsia="IRNazanin"/>
          <w:color w:val="111111"/>
          <w:sz w:val="28"/>
          <w:sz w:val="28"/>
          <w:szCs w:val="28"/>
          <w:rtl w:val="true"/>
          <w:lang w:bidi="fa-IR"/>
        </w:rPr>
        <w:t>صلاح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إِمْراً او نكرا،مشروط است،يعنى اگر براى آن كردى تا مردمان كشتى غرق شوند منكر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كرد </w:t>
      </w:r>
      <w:r>
        <w:rPr>
          <w:rStyle w:val="FootnoteAnchor"/>
          <w:rtl w:val="true"/>
        </w:rPr>
        <w:footnoteReference w:id="116"/>
      </w:r>
      <w:r>
        <w:rPr>
          <w:rFonts w:ascii="IRNazanin" w:hAnsi="IRNazanin" w:eastAsia="IRNazanin"/>
          <w:color w:val="111111"/>
          <w:sz w:val="28"/>
          <w:sz w:val="28"/>
          <w:szCs w:val="28"/>
          <w:rtl w:val="true"/>
          <w:lang w:bidi="fa-IR"/>
        </w:rPr>
        <w:t>كه ظاهرش منكر است و ما باطنش نمى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چند جاى </w:t>
      </w:r>
      <w:r>
        <w:rPr>
          <w:rStyle w:val="FootnoteAnchor"/>
          <w:rtl w:val="true"/>
        </w:rPr>
        <w:footnoteReference w:id="117"/>
      </w:r>
      <w:r>
        <w:rPr>
          <w:rFonts w:ascii="IRNazanin" w:hAnsi="IRNazanin" w:eastAsia="IRNazanin"/>
          <w:color w:val="111111"/>
          <w:sz w:val="28"/>
          <w:sz w:val="28"/>
          <w:szCs w:val="28"/>
          <w:rtl w:val="true"/>
          <w:lang w:bidi="fa-IR"/>
        </w:rPr>
        <w:t xml:space="preserve">كشتى را سوراخ كرد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در او مى افگند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چند جاى شكسته بود باستاد و اصلاح مى كرد به خرقه و قير و آنچه آلت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از آن به عجب آمد كه ندانست غرض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إمر،كارى باشد فاسد كه يؤمر بتركه،فعل به معنى مفعول،كالذّبح و النّقض و النّكث،و منه رجل إمر اذا كان ضعيف الرّأى يحتاج الى أن يؤمر بصلاحه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وجهى قريب است از روى 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تو را كه صبر ندارى و دشخوار </w:t>
      </w:r>
      <w:r>
        <w:rPr>
          <w:rStyle w:val="FootnoteAnchor"/>
          <w:rtl w:val="true"/>
        </w:rPr>
        <w:footnoteReference w:id="119"/>
      </w:r>
      <w:r>
        <w:rPr>
          <w:rFonts w:ascii="IRNazanin" w:hAnsi="IRNazanin" w:eastAsia="IRNazanin"/>
          <w:color w:val="111111"/>
          <w:sz w:val="28"/>
          <w:sz w:val="28"/>
          <w:szCs w:val="28"/>
          <w:rtl w:val="true"/>
          <w:lang w:bidi="fa-IR"/>
        </w:rPr>
        <w:t>آيد بر تو صبر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تُؤٰاخِذْنِي بِمٰا نَسِيتُ ،مرا مؤاخذه و معاتبه مكن به آنچه فراموش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به معنى ترك است اين جا،اى بما تركت من عهدك،چنان كه در قصّۀ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فَنَسِيَ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ترك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تؤاخذني بما يشبه </w:t>
      </w:r>
      <w:r>
        <w:rPr>
          <w:rStyle w:val="FootnoteAnchor"/>
          <w:rtl w:val="true"/>
        </w:rPr>
        <w:footnoteReference w:id="121"/>
      </w:r>
      <w:r>
        <w:rPr>
          <w:rFonts w:ascii="Amiri" w:hAnsi="Amiri" w:eastAsia="Amiri" w:cs="Amiri"/>
          <w:color w:val="111111"/>
          <w:sz w:val="28"/>
          <w:sz w:val="28"/>
          <w:szCs w:val="28"/>
          <w:rtl w:val="true"/>
          <w:lang w:bidi="ar-SA"/>
        </w:rPr>
        <w:t xml:space="preserve">النّسيان،براى آن كه با قرب آن مدّت موسى فراموش نكرده </w:t>
      </w:r>
      <w:r>
        <w:rPr>
          <w:rStyle w:val="FootnoteAnchor"/>
          <w:rtl w:val="true"/>
        </w:rPr>
        <w:footnoteReference w:id="12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نگاه كرد آنجا كه او كشتى بشكست چند جاى و آب در كشتى نمى آمد بدانست كه آن معجز است و او براى صلاح </w:t>
      </w:r>
      <w:r>
        <w:rPr>
          <w:rStyle w:val="FootnoteAnchor"/>
          <w:rtl w:val="true"/>
        </w:rPr>
        <w:footnoteReference w:id="123"/>
      </w:r>
      <w:r>
        <w:rPr>
          <w:rFonts w:ascii="Amiri" w:hAnsi="Amiri" w:eastAsia="Amiri" w:cs="Amiri"/>
          <w:color w:val="111111"/>
          <w:sz w:val="28"/>
          <w:sz w:val="28"/>
          <w:szCs w:val="28"/>
          <w:rtl w:val="true"/>
          <w:lang w:bidi="ar-SA"/>
        </w:rPr>
        <w:t>كرد عذر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تُرْهِقْنِي مِنْ أَمْرِي عُسْراً ،اى لا تكلفني عسرا،مرا تكليف سخت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تلحقنى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Style w:val="FootnoteAnchor"/>
          <w:rtl w:val="true"/>
        </w:rPr>
        <w:footnoteReference w:id="124"/>
      </w:r>
      <w:r>
        <w:rPr>
          <w:rFonts w:ascii="Amiri" w:hAnsi="Amiri" w:eastAsia="Amiri" w:cs="Amiri"/>
          <w:color w:val="111111"/>
          <w:sz w:val="28"/>
          <w:sz w:val="28"/>
          <w:szCs w:val="28"/>
          <w:rtl w:val="true"/>
          <w:lang w:bidi="ar-SA"/>
        </w:rPr>
        <w:t>تغشيه است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رهقه الفارس اذا غشيه و رهقه الدّين </w:t>
      </w:r>
      <w:r>
        <w:rPr>
          <w:rStyle w:val="FootnoteAnchor"/>
          <w:rtl w:val="true"/>
        </w:rPr>
        <w:footnoteReference w:id="125"/>
      </w:r>
      <w:r>
        <w:rPr>
          <w:rFonts w:ascii="IRNazanin" w:hAnsi="IRNazanin" w:eastAsia="IRNazanin"/>
          <w:color w:val="111111"/>
          <w:sz w:val="28"/>
          <w:sz w:val="28"/>
          <w:szCs w:val="28"/>
          <w:rtl w:val="true"/>
          <w:lang w:bidi="fa-IR"/>
        </w:rPr>
        <w:t xml:space="preserve">اذا </w:t>
      </w:r>
    </w:p>
    <w:p>
      <w:pPr>
        <w:pStyle w:val="BookText"/>
        <w:rPr/>
      </w:pPr>
      <w:r>
        <w:rPr>
          <w:rFonts w:ascii="Amiri" w:hAnsi="Amiri" w:eastAsia="Amiri" w:cs="Amiri"/>
          <w:color w:val="111111"/>
          <w:sz w:val="28"/>
          <w:sz w:val="28"/>
          <w:szCs w:val="28"/>
          <w:rtl w:val="true"/>
          <w:lang w:bidi="ar-SA"/>
        </w:rPr>
        <w:t>ركبه،و غلام مراهق اذا قارب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 يغشيه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فَانْطَلَقٰا ،ازآنجا برفتند و به ساحل رسيدند و بر خشك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كودكان بازى مى كردند آنجا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برفت و كودكى را از ميان ايشان بيرون آورد كه از او نكوروتر نبود در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آورد و او را به كناره اى برد و بيفگند و به كارد حلق او ببريد و او را بكشت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بر ديوار مى زد تا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لگدى بزد و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شعيب الجبّائى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خنسور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پدرش ملاس </w:t>
      </w:r>
      <w:r>
        <w:rPr>
          <w:rStyle w:val="FootnoteAnchor"/>
          <w:rtl w:val="true"/>
        </w:rPr>
        <w:footnoteReference w:id="129"/>
      </w:r>
      <w:r>
        <w:rPr>
          <w:rFonts w:ascii="IRNazanin" w:hAnsi="IRNazanin" w:eastAsia="IRNazanin"/>
          <w:color w:val="111111"/>
          <w:sz w:val="28"/>
          <w:sz w:val="28"/>
          <w:szCs w:val="28"/>
          <w:rtl w:val="true"/>
          <w:lang w:bidi="fa-IR"/>
        </w:rPr>
        <w:t>بود و نام مادرش رحمى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كه نابالغ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بالغ بود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مفسد و مادر و پدر از وى در رنج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برنايى بود،ره زدى و مال با مادر و پدر بردى، ايشان سوگند بخوردندى كه او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كعب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 كافر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قَتَلْتَ نَفْساً زَكِيَّةً بِغَيْرِ نَفْسٍ ،نفسى زكىّ بى گناه را بكشتى كه او كسى را نكشته است؟ كوفيان خواندند و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زَكِيَّةً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زاكية،به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معنيش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يك معنى است، كقاسية و قسيّة،و فاكهين و فكهين،و حاذرين </w:t>
      </w:r>
      <w:r>
        <w:rPr>
          <w:rStyle w:val="FootnoteAnchor"/>
          <w:rtl w:val="true"/>
        </w:rPr>
        <w:footnoteReference w:id="132"/>
      </w:r>
      <w:r>
        <w:rPr>
          <w:rFonts w:ascii="Amiri" w:hAnsi="Amiri" w:eastAsia="Amiri" w:cs="Amiri"/>
          <w:color w:val="111111"/>
          <w:sz w:val="28"/>
          <w:sz w:val="28"/>
          <w:szCs w:val="28"/>
          <w:rtl w:val="true"/>
          <w:lang w:bidi="ar-SA"/>
        </w:rPr>
        <w:t xml:space="preserve">و حذرين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زاكية، آن باشد كه گناه نكرده باشد،و زكيّة آن باشد كه گناه كرده بود و توبه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گفتند،زكيّة پارساى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گناه</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باشد،و زاكية،اى نامية </w:t>
      </w:r>
      <w:r>
        <w:rPr>
          <w:rStyle w:val="FootnoteAnchor"/>
          <w:rtl w:val="true"/>
        </w:rPr>
        <w:footnoteReference w:id="135"/>
      </w:r>
      <w:r>
        <w:rPr>
          <w:rFonts w:ascii="Amiri" w:hAnsi="Amiri" w:eastAsia="Amiri" w:cs="Amiri"/>
          <w:color w:val="111111"/>
          <w:sz w:val="28"/>
          <w:sz w:val="28"/>
          <w:szCs w:val="28"/>
          <w:rtl w:val="true"/>
          <w:lang w:bidi="ar-SA"/>
        </w:rPr>
        <w:t xml:space="preserve">كودكى </w:t>
      </w:r>
      <w:r>
        <w:rPr>
          <w:rStyle w:val="FootnoteAnchor"/>
          <w:rtl w:val="true"/>
        </w:rPr>
        <w:footnoteReference w:id="136"/>
      </w:r>
      <w:r>
        <w:rPr>
          <w:rFonts w:ascii="Amiri" w:hAnsi="Amiri" w:eastAsia="Amiri" w:cs="Amiri"/>
          <w:color w:val="111111"/>
          <w:sz w:val="28"/>
          <w:sz w:val="28"/>
          <w:szCs w:val="28"/>
          <w:rtl w:val="true"/>
          <w:lang w:bidi="ar-SA"/>
        </w:rPr>
        <w:t xml:space="preserve">جوان كه </w:t>
      </w:r>
    </w:p>
    <w:p>
      <w:pPr>
        <w:pStyle w:val="BookText"/>
        <w:rPr/>
      </w:pPr>
      <w:r>
        <w:rPr>
          <w:rFonts w:ascii="Amiri" w:hAnsi="Amiri" w:eastAsia="Amiri" w:cs="Amiri"/>
          <w:color w:val="111111"/>
          <w:sz w:val="28"/>
          <w:sz w:val="28"/>
          <w:szCs w:val="28"/>
          <w:rtl w:val="true"/>
          <w:lang w:bidi="ar-SA"/>
        </w:rPr>
        <w:t xml:space="preserve">روى در زيادت </w:t>
      </w:r>
      <w:r>
        <w:rPr>
          <w:rStyle w:val="FootnoteAnchor"/>
          <w:rtl w:val="true"/>
        </w:rPr>
        <w:footnoteReference w:id="137"/>
      </w:r>
      <w:r>
        <w:rPr>
          <w:rFonts w:ascii="IRNazanin" w:hAnsi="IRNazanin" w:eastAsia="IRNazanin"/>
          <w:color w:val="111111"/>
          <w:sz w:val="28"/>
          <w:sz w:val="28"/>
          <w:szCs w:val="28"/>
          <w:rtl w:val="true"/>
          <w:lang w:bidi="fa-IR"/>
        </w:rPr>
        <w:t xml:space="preserve">داشت و مى افزود </w:t>
      </w:r>
      <w:r>
        <w:rPr>
          <w:rStyle w:val="FootnoteAnchor"/>
          <w:rtl w:val="true"/>
        </w:rPr>
        <w:footnoteReference w:id="138"/>
      </w:r>
      <w:r>
        <w:rPr>
          <w:rFonts w:ascii="IRNazanin" w:hAnsi="IRNazanin" w:eastAsia="IRNazanin"/>
          <w:color w:val="111111"/>
          <w:sz w:val="28"/>
          <w:sz w:val="28"/>
          <w:szCs w:val="28"/>
          <w:rtl w:val="true"/>
          <w:lang w:bidi="fa-IR"/>
        </w:rPr>
        <w:t>لَقَدْ جِئْتَ شَيْئاً نُكْراً ،كارى منكر آوردى، يعنى ظاهر او منكر است،چه كشتن نفسى كه او را گناه ندانند صورت منكر دارد تا بدانند كه مستحقّ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قول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كافر و راهزن و مفسد و مستحقّ كشتن،در آيت سؤالى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نابالغ بود،جواب او از او </w:t>
      </w:r>
      <w:r>
        <w:rPr>
          <w:rStyle w:val="FootnoteAnchor"/>
          <w:rtl w:val="true"/>
        </w:rPr>
        <w:footnoteReference w:id="140"/>
      </w:r>
      <w:r>
        <w:rPr>
          <w:rFonts w:ascii="IRNazanin" w:hAnsi="IRNazanin" w:eastAsia="IRNazanin"/>
          <w:color w:val="111111"/>
          <w:sz w:val="28"/>
          <w:sz w:val="28"/>
          <w:szCs w:val="28"/>
          <w:rtl w:val="true"/>
          <w:lang w:bidi="fa-IR"/>
        </w:rPr>
        <w:t>آن است كه،بلا خلاف خضر او را به فرمان خداى كشت،و هيچ فرقى نباشد ميان آن كه خداى تعالى فريشته اى را بفرمايد تا جانش را بردارد و ميان آن كه پيغامبر را گويد به تيغ بكش او را،كه در هر دو حال بعضى مكلّفان را در آن اعتبار و لطف باشد و مقتول را بر خداى تعالى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عامر و نافع في رواية الاصمعىّ و ابو بكر عن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نكرا،به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كالرّعب و الرّعب،و الخلق 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لَكَ ،نگفتم </w:t>
      </w:r>
      <w:r>
        <w:rPr>
          <w:rStyle w:val="FootnoteAnchor"/>
          <w:rtl w:val="true"/>
        </w:rPr>
        <w:footnoteReference w:id="141"/>
      </w:r>
      <w:r>
        <w:rPr>
          <w:rFonts w:ascii="IRNazanin" w:hAnsi="IRNazanin" w:eastAsia="IRNazanin"/>
          <w:color w:val="111111"/>
          <w:sz w:val="28"/>
          <w:sz w:val="28"/>
          <w:szCs w:val="28"/>
          <w:rtl w:val="true"/>
          <w:lang w:bidi="fa-IR"/>
        </w:rPr>
        <w:t>تو را كه تو با من صبر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شرط ميان من و تو آن است كه،اگر تو را چيزى ديگر پرسم يا بر تو اعتراض كنم،دگر با من صحبت مكن </w:t>
      </w:r>
      <w:r>
        <w:rPr>
          <w:rStyle w:val="FootnoteAnchor"/>
          <w:rtl w:val="true"/>
        </w:rPr>
        <w:footnoteReference w:id="142"/>
      </w:r>
      <w:r>
        <w:rPr>
          <w:rFonts w:ascii="IRNazanin" w:hAnsi="IRNazanin" w:eastAsia="IRNazanin"/>
          <w:color w:val="111111"/>
          <w:sz w:val="28"/>
          <w:sz w:val="28"/>
          <w:szCs w:val="28"/>
          <w:rtl w:val="true"/>
          <w:lang w:bidi="fa-IR"/>
        </w:rPr>
        <w:t>كه تو در كار من به عذر رسيدى و معذور باشى به ترك صحبت من،چه آن از من باشد نه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،ازآنجا برفتند تا به دهى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أَهْلَهٰا ،از اهل آن ديه </w:t>
      </w:r>
      <w:r>
        <w:rPr>
          <w:rStyle w:val="FootnoteAnchor"/>
          <w:rtl w:val="true"/>
        </w:rPr>
        <w:footnoteReference w:id="143"/>
      </w:r>
      <w:r>
        <w:rPr>
          <w:rFonts w:ascii="IRNazanin" w:hAnsi="IRNazanin" w:eastAsia="IRNazanin"/>
          <w:color w:val="111111"/>
          <w:sz w:val="28"/>
          <w:sz w:val="28"/>
          <w:szCs w:val="28"/>
          <w:rtl w:val="true"/>
          <w:lang w:bidi="fa-IR"/>
        </w:rPr>
        <w:t>طعامى خواستند بر سبيل ضيافت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طعام ندادند و ميزبانى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دروازه در رفتند تا به ديگر دروازه بيرون آمدند كه كس ايشان را يك تا </w:t>
      </w:r>
      <w:r>
        <w:rPr>
          <w:rStyle w:val="FootnoteAnchor"/>
          <w:rtl w:val="true"/>
        </w:rPr>
        <w:footnoteReference w:id="144"/>
      </w:r>
      <w:r>
        <w:rPr>
          <w:rFonts w:ascii="IRNazanin" w:hAnsi="IRNazanin" w:eastAsia="IRNazanin"/>
          <w:color w:val="111111"/>
          <w:sz w:val="28"/>
          <w:sz w:val="28"/>
          <w:szCs w:val="28"/>
          <w:rtl w:val="true"/>
          <w:lang w:bidi="fa-IR"/>
        </w:rPr>
        <w:t>نان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نزديك آن دروازه ديوارى بود ويران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آن ديوار در هوا صد گز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شرّ قرية،بترين دهها </w:t>
      </w:r>
      <w:r>
        <w:rPr>
          <w:rStyle w:val="FootnoteAnchor"/>
          <w:rtl w:val="true"/>
        </w:rPr>
        <w:footnoteReference w:id="146"/>
      </w:r>
      <w:r>
        <w:rPr>
          <w:rFonts w:ascii="Amiri" w:hAnsi="Amiri" w:eastAsia="Amiri" w:cs="Amiri"/>
          <w:color w:val="111111"/>
          <w:sz w:val="28"/>
          <w:sz w:val="28"/>
          <w:szCs w:val="28"/>
          <w:rtl w:val="true"/>
          <w:lang w:bidi="ar-SA"/>
        </w:rPr>
        <w:t xml:space="preserve">دهى بود كه مهمان را حرمت نداشتند </w:t>
      </w:r>
      <w:r>
        <w:rPr>
          <w:rStyle w:val="FootnoteAnchor"/>
          <w:rtl w:val="true"/>
        </w:rPr>
        <w:footnoteReference w:id="14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ابن السّبيل را حقّ نشناختند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ديه لئيمان بودند،و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يَنْقَضَّ ،مى خواست تا بيفتد </w:t>
      </w:r>
      <w:r>
        <w:rPr>
          <w:rStyle w:val="FootnoteAnchor"/>
          <w:rtl w:val="true"/>
        </w:rPr>
        <w:footnoteReference w:id="149"/>
      </w:r>
      <w:r>
        <w:rPr>
          <w:rFonts w:ascii="IRNazanin" w:hAnsi="IRNazanin" w:eastAsia="IRNazanin"/>
          <w:color w:val="111111"/>
          <w:sz w:val="28"/>
          <w:sz w:val="28"/>
          <w:szCs w:val="28"/>
          <w:rtl w:val="true"/>
          <w:lang w:bidi="fa-IR"/>
        </w:rPr>
        <w:t>،از مجازات قرآن است،و اين عبارت به لغت ما نيز آيد،گويند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ديوارى كه بخواست افتادن و يا بخواهد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يُرِيدُ ،يكاد باشد،نزديك آن بود كه بيفتد،و امّا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الرّمح صدر بني </w:t>
      </w:r>
      <w:r>
        <w:rPr>
          <w:rStyle w:val="FootnoteAnchor"/>
          <w:rtl w:val="true"/>
        </w:rPr>
        <w:footnoteReference w:id="150"/>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يرغب عن دماء بني عقيل</w:t>
      </w:r>
    </w:p>
    <w:p>
      <w:pPr>
        <w:pStyle w:val="BookText"/>
        <w:rPr/>
      </w:pPr>
      <w:r>
        <w:rPr>
          <w:rFonts w:ascii="Amiri" w:hAnsi="Amiri" w:eastAsia="Amiri" w:cs="Amiri"/>
          <w:color w:val="111111"/>
          <w:sz w:val="28"/>
          <w:sz w:val="28"/>
          <w:szCs w:val="28"/>
          <w:rtl w:val="true"/>
          <w:lang w:bidi="ar-SA"/>
        </w:rPr>
        <w:t>يعنى،يميل اليهم دون بني عقيل و يقصدهم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اين مجازات بسيار آيد در كلام عرب،و منها قول الشّاعر </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دهرا يلفّ شملي بجمل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لزمان يهمّ </w:t>
      </w:r>
      <w:r>
        <w:rPr>
          <w:rStyle w:val="FootnoteAnchor"/>
          <w:rtl w:val="true"/>
        </w:rPr>
        <w:footnoteReference w:id="153"/>
      </w:r>
      <w:r>
        <w:rPr>
          <w:rFonts w:ascii="IRNazanin" w:hAnsi="IRNazanin" w:eastAsia="IRNazanin"/>
          <w:color w:val="111111"/>
          <w:sz w:val="28"/>
          <w:sz w:val="28"/>
          <w:szCs w:val="28"/>
          <w:rtl w:val="true"/>
          <w:lang w:bidi="fa-IR"/>
        </w:rPr>
        <w:t>بالاحسان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يشكو </w:t>
      </w:r>
      <w:r>
        <w:rPr>
          <w:rStyle w:val="FootnoteAnchor"/>
          <w:rtl w:val="true"/>
        </w:rPr>
        <w:footnoteReference w:id="155"/>
      </w:r>
      <w:r>
        <w:rPr>
          <w:rFonts w:ascii="Amiri" w:hAnsi="Amiri" w:eastAsia="Amiri" w:cs="Amiri"/>
          <w:color w:val="111111"/>
          <w:sz w:val="28"/>
          <w:sz w:val="28"/>
          <w:szCs w:val="28"/>
          <w:rtl w:val="true"/>
          <w:lang w:bidi="ar-SA"/>
        </w:rPr>
        <w:t>الىّ جملي طول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جميلا فكلانا مبتلى</w:t>
      </w:r>
    </w:p>
    <w:p>
      <w:pPr>
        <w:pStyle w:val="BookText"/>
        <w:rPr/>
      </w:pPr>
      <w:r>
        <w:rPr>
          <w:rFonts w:ascii="IRNazanin" w:hAnsi="IRNazanin" w:eastAsia="IRNazanin"/>
          <w:color w:val="111111"/>
          <w:sz w:val="28"/>
          <w:sz w:val="28"/>
          <w:szCs w:val="28"/>
          <w:rtl w:val="true"/>
          <w:lang w:bidi="fa-IR"/>
        </w:rPr>
        <w:t>و قال عنتره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شكى الىّ بعبرة و تحمحم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بر طريق تشبيه و مقاربه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 ،انقضاض،سقوط باشد بسرعت،كانقضاض الطّائر،قال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فانقضَّ كالكوكب الدّرّىّ منصلتا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ديوار خسبيده </w:t>
      </w:r>
      <w:r>
        <w:rPr>
          <w:rStyle w:val="FootnoteAnchor"/>
          <w:rtl w:val="true"/>
        </w:rPr>
        <w:footnoteReference w:id="156"/>
      </w:r>
      <w:r>
        <w:rPr>
          <w:rFonts w:ascii="Amiri" w:hAnsi="Amiri" w:eastAsia="Amiri" w:cs="Amiri"/>
          <w:color w:val="111111"/>
          <w:sz w:val="28"/>
          <w:sz w:val="28"/>
          <w:szCs w:val="28"/>
          <w:rtl w:val="true"/>
          <w:lang w:bidi="ar-SA"/>
        </w:rPr>
        <w:t>بود،خضر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دوش برآن نهاد و راست باز كرد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بازشكافت و از بن بنا كرد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لاَتَّخَذْتَ عَلَيْهِ أَجْراً ،اگر خواستى </w:t>
      </w:r>
      <w:r>
        <w:rPr>
          <w:rStyle w:val="FootnoteAnchor"/>
          <w:rtl w:val="true"/>
        </w:rPr>
        <w:footnoteReference w:id="159"/>
      </w:r>
      <w:r>
        <w:rPr>
          <w:rFonts w:ascii="IRNazanin" w:hAnsi="IRNazanin" w:eastAsia="IRNazanin"/>
          <w:color w:val="111111"/>
          <w:sz w:val="28"/>
          <w:sz w:val="28"/>
          <w:szCs w:val="28"/>
          <w:rtl w:val="true"/>
          <w:lang w:bidi="fa-IR"/>
        </w:rPr>
        <w:t>تو برآن مزدى بستدى،يعنى اگر ما را بر سبيل مهمانى طعام ندادند،بارى مزد اين كار بخواه از ايشان اگر خواهى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عمرو و ابن كثير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لتخذت،و باقى قرّاء لا اتّخذت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ادغام كرد لقرب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تقى يتقى،و اتَّقى يتَّقي،دو لغت است،و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تخذ يتَّخذ </w:t>
      </w:r>
      <w:r>
        <w:rPr>
          <w:rStyle w:val="FootnoteAnchor"/>
          <w:rtl w:val="true"/>
        </w:rPr>
        <w:footnoteReference w:id="161"/>
      </w:r>
      <w:r>
        <w:rPr>
          <w:rFonts w:ascii="IRNazanin" w:hAnsi="IRNazanin" w:eastAsia="IRNazanin"/>
          <w:color w:val="111111"/>
          <w:sz w:val="28"/>
          <w:sz w:val="28"/>
          <w:szCs w:val="28"/>
          <w:rtl w:val="true"/>
          <w:lang w:bidi="fa-IR"/>
        </w:rPr>
        <w:t>على فعل و افتعل،قال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تخذت رجلي الى جنب غرزها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نسيفا كأفحوص القطاة المطرّق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جلاها الصّيقلون فاخلصوها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 كلّها يتقي بأثر</w:t>
      </w:r>
    </w:p>
    <w:p>
      <w:pPr>
        <w:pStyle w:val="BookText"/>
        <w:rPr/>
      </w:pPr>
      <w:r>
        <w:rPr>
          <w:rFonts w:ascii="IRNazanin" w:hAnsi="IRNazanin" w:eastAsia="IRNazanin"/>
          <w:color w:val="111111"/>
          <w:sz w:val="28"/>
          <w:sz w:val="28"/>
          <w:szCs w:val="28"/>
          <w:rtl w:val="true"/>
          <w:lang w:bidi="fa-IR"/>
        </w:rPr>
        <w:t>قٰالَ هٰذٰا فِرٰاقُ بَيْنِي وَ بَيْنِكَ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وقت آن است كه ميان من و تو مفارقت باشد بر شرطى كه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بن حميد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فراق،به تنوين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اخي موسى لو صبر لرأى العجائب، اگر صبر كردى عجايب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را گفتند </w:t>
      </w:r>
      <w:r>
        <w:rPr>
          <w:rStyle w:val="FootnoteAnchor"/>
          <w:rtl w:val="true"/>
        </w:rPr>
        <w:footnoteReference w:id="162"/>
      </w:r>
      <w:r>
        <w:rPr>
          <w:rFonts w:ascii="IRNazanin" w:hAnsi="IRNazanin" w:eastAsia="IRNazanin"/>
          <w:color w:val="111111"/>
          <w:sz w:val="28"/>
          <w:sz w:val="28"/>
          <w:szCs w:val="28"/>
          <w:rtl w:val="true"/>
          <w:lang w:bidi="fa-IR"/>
        </w:rPr>
        <w:t>از شدايد چه آمد بر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سختى ديدم،بر من از آن سخت تر نيامد كه خضر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بَيْنِي وَ بَيْنِكَ ،اين وقت آن است كه من از تو جدا شوم و اين كارى عظيم است و محنتى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جملۀ بزرگان گفت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الهمت الجمادات و سائر الحيوانات مرارة الفراق و حرارة الاشتياق لوقعت المياه عن جريها و امسكت الشّمس عن سيرها و لذابت الجواهر في معادنها و تقلّعت الجبال عن اماكنها و لما انتفع الناس بالنّهار المضى و لا اهتدى احد بالكوكب الدُّرّىّ،و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يوم الفراق قطّع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قلب يوم الفراق</w:t>
      </w:r>
    </w:p>
    <w:p>
      <w:pPr>
        <w:pStyle w:val="BookText"/>
        <w:rPr/>
      </w:pPr>
      <w:r>
        <w:rPr>
          <w:rFonts w:ascii="Amiri" w:hAnsi="Amiri" w:eastAsia="Amiri" w:cs="Amiri"/>
          <w:color w:val="111111"/>
          <w:sz w:val="28"/>
          <w:sz w:val="28"/>
          <w:szCs w:val="28"/>
          <w:rtl w:val="true"/>
          <w:lang w:bidi="ar-SA"/>
        </w:rPr>
        <w:t>لو وجدنا الى الفراق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لاذقنا الفراق طعم الفراق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لو بكت الدّماء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عيناى حتّى تؤذنا بذهاب</w:t>
      </w:r>
    </w:p>
    <w:p>
      <w:pPr>
        <w:pStyle w:val="BookText"/>
        <w:rPr/>
      </w:pPr>
      <w:r>
        <w:rPr>
          <w:rFonts w:ascii="Amiri" w:hAnsi="Amiri" w:eastAsia="Amiri" w:cs="Amiri"/>
          <w:color w:val="111111"/>
          <w:sz w:val="28"/>
          <w:sz w:val="28"/>
          <w:szCs w:val="28"/>
          <w:rtl w:val="true"/>
          <w:lang w:bidi="ar-SA"/>
        </w:rPr>
        <w:t>لم يبلغ المعشار من حقّيهما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الشّباب و فرقة الاحباب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سَأُنَبِّئُكَ ،خبر دهم تو را به تأويل آنچه من كردم و تو برآن صبر نداشتى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السَّفِينَةُ فَكٰانَتْ لِمَسٰاكِينَ ،امّا كشتى جماعتى درويشان را بود كه در دريا كار كنند براى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كشتى هزار دينار ارزيد،و آيت دليل آن مى كند كه مسكين آن باشد كه او را چيزى باشد و كفافش </w:t>
      </w:r>
      <w:r>
        <w:rPr>
          <w:rStyle w:val="FootnoteAnchor"/>
          <w:rtl w:val="true"/>
        </w:rPr>
        <w:footnoteReference w:id="164"/>
      </w:r>
      <w:r>
        <w:rPr>
          <w:rFonts w:ascii="IRNazanin" w:hAnsi="IRNazanin" w:eastAsia="IRNazanin"/>
          <w:color w:val="111111"/>
          <w:sz w:val="28"/>
          <w:sz w:val="28"/>
          <w:szCs w:val="28"/>
          <w:rtl w:val="true"/>
          <w:lang w:bidi="fa-IR"/>
        </w:rPr>
        <w:t>نباشد و زكات به او توان دادن،چون چيزى دارد و به آن تصرّف نتواند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اخبار ما چنين آمد </w:t>
      </w:r>
      <w:r>
        <w:rPr>
          <w:rStyle w:val="FootnoteAnchor"/>
          <w:rtl w:val="true"/>
        </w:rPr>
        <w:footnoteReference w:id="16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هفتاد درم دارد،و تصرّف تواند كردن به آن زكات فرا او </w:t>
      </w:r>
      <w:r>
        <w:rPr>
          <w:rStyle w:val="FootnoteAnchor"/>
          <w:rtl w:val="true"/>
        </w:rPr>
        <w:footnoteReference w:id="166"/>
      </w:r>
      <w:r>
        <w:rPr>
          <w:rFonts w:ascii="IRNazanin" w:hAnsi="IRNazanin" w:eastAsia="IRNazanin"/>
          <w:color w:val="111111"/>
          <w:sz w:val="28"/>
          <w:sz w:val="28"/>
          <w:szCs w:val="28"/>
          <w:rtl w:val="true"/>
          <w:lang w:bidi="fa-IR"/>
        </w:rPr>
        <w:t>نشايد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هفتصد </w:t>
      </w:r>
      <w:r>
        <w:rPr>
          <w:rStyle w:val="FootnoteAnchor"/>
          <w:rtl w:val="true"/>
        </w:rPr>
        <w:footnoteReference w:id="167"/>
      </w:r>
      <w:r>
        <w:rPr>
          <w:rFonts w:ascii="Amiri" w:hAnsi="Amiri" w:eastAsia="Amiri" w:cs="Amiri"/>
          <w:color w:val="111111"/>
          <w:sz w:val="28"/>
          <w:sz w:val="28"/>
          <w:szCs w:val="28"/>
          <w:rtl w:val="true"/>
          <w:lang w:bidi="ar-SA"/>
        </w:rPr>
        <w:t xml:space="preserve">درم دارد و تصرّف نتواند كردن زكات فرا او </w:t>
      </w:r>
      <w:r>
        <w:rPr>
          <w:rStyle w:val="FootnoteAnchor"/>
          <w:rtl w:val="true"/>
        </w:rPr>
        <w:footnoteReference w:id="168"/>
      </w:r>
      <w:r>
        <w:rPr>
          <w:rFonts w:ascii="Amiri" w:hAnsi="Amiri" w:eastAsia="Amiri" w:cs="Amiri"/>
          <w:color w:val="111111"/>
          <w:sz w:val="28"/>
          <w:sz w:val="28"/>
          <w:szCs w:val="28"/>
          <w:rtl w:val="true"/>
          <w:lang w:bidi="ar-SA"/>
        </w:rPr>
        <w:t>شايد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كشتى از ميان ده برادر بود،پنج بر زمين بودند و پنج در كشتى كار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لمساكين،به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كشتى جماعتى بخيلان را بود،و اين قرائت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أَعِيبَهٰا ،من خواستم تا آن را عيبناك كنم،چه از پيش روى ايشان پادشاهى ظالم بود كه كشتيهاى درست به غصب مى 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است،و در لغت هر دو هست و از اسماء محتمله است،امّا اين جا دو قول گفتند </w:t>
      </w:r>
      <w:r>
        <w:rPr>
          <w:rStyle w:val="FootnoteAnchor"/>
          <w:rtl w:val="true"/>
        </w:rPr>
        <w:footnoteReference w:id="169"/>
      </w:r>
      <w:r>
        <w:rPr>
          <w:rFonts w:ascii="Amiri" w:hAnsi="Amiri" w:eastAsia="Amiri" w:cs="Amiri"/>
          <w:color w:val="111111"/>
          <w:sz w:val="28"/>
          <w:sz w:val="28"/>
          <w:szCs w:val="28"/>
          <w:rtl w:val="true"/>
          <w:lang w:bidi="ar-SA"/>
        </w:rPr>
        <w:t>،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خواست،دوم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خواست،جز آن كه </w:t>
      </w:r>
      <w:r>
        <w:rPr>
          <w:rStyle w:val="FootnoteAnchor"/>
          <w:rtl w:val="true"/>
        </w:rPr>
        <w:footnoteReference w:id="170"/>
      </w:r>
      <w:r>
        <w:rPr>
          <w:rFonts w:ascii="IRNazanin" w:hAnsi="IRNazanin" w:eastAsia="IRNazanin"/>
          <w:color w:val="111111"/>
          <w:sz w:val="28"/>
          <w:sz w:val="28"/>
          <w:szCs w:val="28"/>
          <w:rtl w:val="true"/>
          <w:lang w:bidi="fa-IR"/>
        </w:rPr>
        <w:t>ره ايشان در وقت بازگشتن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وراء،آن را خوانند كه در پيش تو بود بر وجهى كه به تو رسد و تو را بازگذارد و بازپس تو افتد،چنان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البرد وراءك،سرما در پيش </w:t>
      </w:r>
      <w:r>
        <w:rPr>
          <w:rStyle w:val="FootnoteAnchor"/>
          <w:rtl w:val="true"/>
        </w:rPr>
        <w:footnoteReference w:id="171"/>
      </w:r>
      <w:r>
        <w:rPr>
          <w:rFonts w:ascii="IRNazanin" w:hAnsi="IRNazanin" w:eastAsia="IRNazanin"/>
          <w:color w:val="111111"/>
          <w:sz w:val="28"/>
          <w:sz w:val="28"/>
          <w:szCs w:val="28"/>
          <w:rtl w:val="true"/>
          <w:lang w:bidi="fa-IR"/>
        </w:rPr>
        <w:t>تو است،قال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ورائي ان تراخت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العصا يحنى عليها </w:t>
      </w:r>
      <w:r>
        <w:rPr>
          <w:rStyle w:val="FootnoteAnchor"/>
          <w:rtl w:val="true"/>
        </w:rPr>
        <w:footnoteReference w:id="172"/>
      </w:r>
      <w:r>
        <w:rPr>
          <w:rFonts w:ascii="IRNazanin" w:hAnsi="IRNazanin" w:eastAsia="IRNazanin"/>
          <w:color w:val="111111"/>
          <w:sz w:val="28"/>
          <w:sz w:val="28"/>
          <w:szCs w:val="28"/>
          <w:rtl w:val="true"/>
          <w:lang w:bidi="fa-IR"/>
        </w:rPr>
        <w:t>الاصابع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بَرْزَخٌ </w:t>
      </w:r>
      <w:r>
        <w:rPr>
          <w:rStyle w:val="FootnoteAnchor"/>
          <w:rtl w:val="true"/>
        </w:rPr>
        <w:footnoteReference w:id="174"/>
      </w:r>
      <w:r>
        <w:rPr>
          <w:rFonts w:ascii="IRNazanin" w:hAnsi="IRNazanin" w:eastAsia="IRNazanin"/>
          <w:color w:val="111111"/>
          <w:sz w:val="28"/>
          <w:sz w:val="28"/>
          <w:szCs w:val="28"/>
          <w:rtl w:val="true"/>
          <w:lang w:bidi="fa-IR"/>
        </w:rPr>
        <w:t xml:space="preserve">اى امامهم، </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يرجو بنو مروان سمعي و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قومي تميم </w:t>
      </w:r>
      <w:r>
        <w:rPr>
          <w:rStyle w:val="FootnoteAnchor"/>
          <w:rtl w:val="true"/>
        </w:rPr>
        <w:footnoteReference w:id="175"/>
      </w:r>
      <w:r>
        <w:rPr>
          <w:rFonts w:ascii="Amiri" w:hAnsi="Amiri" w:eastAsia="Amiri" w:cs="Amiri"/>
          <w:color w:val="111111"/>
          <w:sz w:val="28"/>
          <w:sz w:val="28"/>
          <w:szCs w:val="28"/>
          <w:rtl w:val="true"/>
          <w:lang w:bidi="ar-SA"/>
        </w:rPr>
        <w:t>و الفلاة ورائيا</w:t>
      </w:r>
    </w:p>
    <w:p>
      <w:pPr>
        <w:pStyle w:val="BookText"/>
        <w:rPr/>
      </w:pPr>
      <w:r>
        <w:rPr>
          <w:rFonts w:ascii="Amiri" w:hAnsi="Amiri" w:eastAsia="Amiri" w:cs="Amiri"/>
          <w:color w:val="111111"/>
          <w:sz w:val="28"/>
          <w:sz w:val="28"/>
          <w:szCs w:val="28"/>
          <w:rtl w:val="true"/>
          <w:lang w:bidi="ar-SA"/>
        </w:rPr>
        <w:t>اى امامى،و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سَفِينَةٍ ،اى كلّ سفينة صالحة،اين از آن است كه به فحوى الخطاب دانند </w:t>
      </w:r>
      <w:r>
        <w:rPr>
          <w:rStyle w:val="FootnoteAnchor"/>
          <w:rtl w:val="true"/>
        </w:rPr>
        <w:footnoteReference w:id="176"/>
      </w:r>
      <w:r>
        <w:rPr>
          <w:rFonts w:ascii="IRNazanin" w:hAnsi="IRNazanin" w:eastAsia="IRNazanin"/>
          <w:color w:val="111111"/>
          <w:sz w:val="28"/>
          <w:sz w:val="28"/>
          <w:szCs w:val="28"/>
          <w:rtl w:val="true"/>
          <w:lang w:bidi="fa-IR"/>
        </w:rPr>
        <w:t xml:space="preserve">براى آن كه معلوم است به ضرورت كه چون او </w:t>
      </w:r>
      <w:r>
        <w:rPr>
          <w:rStyle w:val="FootnoteAnchor"/>
          <w:rtl w:val="true"/>
        </w:rPr>
        <w:footnoteReference w:id="177"/>
      </w:r>
      <w:r>
        <w:rPr>
          <w:rFonts w:ascii="Amiri" w:hAnsi="Amiri" w:eastAsia="Amiri" w:cs="Amiri"/>
          <w:color w:val="111111"/>
          <w:sz w:val="28"/>
          <w:sz w:val="28"/>
          <w:szCs w:val="28"/>
          <w:rtl w:val="true"/>
          <w:lang w:bidi="ar-SA"/>
        </w:rPr>
        <w:t xml:space="preserve">كشتى بشكند،بشكستن از آن بنشود </w:t>
      </w:r>
      <w:r>
        <w:rPr>
          <w:rStyle w:val="FootnoteAnchor"/>
          <w:rtl w:val="true"/>
        </w:rPr>
        <w:footnoteReference w:id="178"/>
      </w:r>
      <w:r>
        <w:rPr>
          <w:rFonts w:ascii="IRNazanin" w:hAnsi="IRNazanin" w:eastAsia="IRNazanin"/>
          <w:color w:val="111111"/>
          <w:sz w:val="28"/>
          <w:sz w:val="28"/>
          <w:szCs w:val="28"/>
          <w:rtl w:val="true"/>
          <w:lang w:bidi="fa-IR"/>
        </w:rPr>
        <w:t>كه كشتى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پادشاه كشتى درست و شكسته به يك جاى گرفتى،در شكستن كشتى فايده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فحوى الخطاب دانند كه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كُلَّ سَفِينَةٍ صحيحة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،نصب او بر تمييز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پادشاه جليدا بود و او پادشاهى كافر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هدد بن بدد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الْغُلاٰمُ ،و امّا آن غلام را كه بكشتند مادر و پدر او مؤمن بودند،خداى مرا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 و الّا به وجود او ايشان كافر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آن بود كه اگر او نباشد،بر ايمان بمانند و آنچه چنين باشد مفسدت باشد و براى آن كه مفسدت آن بود كه فساد عند آن حاصل آيد،و اگر آن نباشد فساد نبود و از باب تمكين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فَخَشِينٰا ،گفتند به معنى كراهت است اين خشيت،چنان كه يكى از ما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فرّقت بين رجلين خشية ان يقتتلا،اى كراهة ان يقتتلا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خشينا، اى علمنا،به معنى علم است،و در مصحف ابىّ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 ربّك ان يرهقهما، اى يغشيهما،در ايشان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كلّفهما </w:t>
      </w:r>
      <w:r>
        <w:rPr>
          <w:rStyle w:val="FootnoteAnchor"/>
          <w:rtl w:val="true"/>
        </w:rPr>
        <w:footnoteReference w:id="179"/>
      </w:r>
      <w:r>
        <w:rPr>
          <w:rFonts w:ascii="IRNazanin" w:hAnsi="IRNazanin" w:eastAsia="IRNazanin"/>
          <w:color w:val="111111"/>
          <w:sz w:val="28"/>
          <w:sz w:val="28"/>
          <w:szCs w:val="28"/>
          <w:rtl w:val="true"/>
          <w:lang w:bidi="fa-IR"/>
        </w:rPr>
        <w:t>،ايشان را تكليف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دوستى او در دين او شوند موافقت او را،و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يُرْهِقَهُمٰا ،اى يهلكهما و يقتلهما </w:t>
      </w:r>
      <w:r>
        <w:rPr>
          <w:rStyle w:val="FootnoteAnchor"/>
          <w:rtl w:val="true"/>
        </w:rPr>
        <w:footnoteReference w:id="180"/>
      </w:r>
      <w:r>
        <w:rPr>
          <w:rFonts w:ascii="IRNazanin" w:hAnsi="IRNazanin" w:eastAsia="IRNazanin"/>
          <w:color w:val="111111"/>
          <w:sz w:val="28"/>
          <w:sz w:val="28"/>
          <w:szCs w:val="28"/>
          <w:rtl w:val="true"/>
          <w:lang w:bidi="fa-IR"/>
        </w:rPr>
        <w:t>،اگر بماندى ايشان را بكشتى،من قولهم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رهقه الفارس اذا غشيه مكروه او قتل او ضرب،و اين وجهى نيكو است،و بر اين قول </w:t>
      </w:r>
    </w:p>
    <w:p>
      <w:pPr>
        <w:pStyle w:val="BookText"/>
        <w:rPr/>
      </w:pPr>
      <w:r>
        <w:rPr>
          <w:rFonts w:ascii="Amiri" w:hAnsi="Amiri" w:eastAsia="Amiri" w:cs="Amiri"/>
          <w:color w:val="111111"/>
          <w:sz w:val="28"/>
          <w:sz w:val="28"/>
          <w:szCs w:val="28"/>
          <w:rtl w:val="true"/>
          <w:lang w:bidi="ar-SA"/>
        </w:rPr>
        <w:t>طُغْيٰاناً وَ كُفْراً ،مفعول دوم يُرْهِقَهُمٰا نباشد،بل نصب او بر مفعول له باشد،اى لطغيانه و كفره،و روا بود كه نصب او بر تمييز بود بر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فَأَرَدْنٰا أَنْ يُبْدِلَهُمٰا رَبُّهُمٰا ،خواستيم تا خداى تعالى بدل بدهد مادر و پدر او را از او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من التّبديل اين جا و در سورة النّحل و در سورة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تخفيف،من الابدال،و هما لغتان معنا هما واحد،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ابدله اللّه بكذا و كذا،و بدّل به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مِنْهُ زَكٰاةً ،اى صلاحا و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أَقْرَبَ رُحْماً ،اى اوصل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 به ضمّتين،و باقى قرّاء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كالعمر و العمر و الرّعب و الرّعب،و نصب هر دو بر تمييز است،يعنى كسى كه از او به اسلام و شعار او آراسته 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صلت رحم اشتهاركرده تر </w:t>
      </w:r>
      <w:r>
        <w:rPr>
          <w:rStyle w:val="FootnoteAnchor"/>
          <w:rtl w:val="true"/>
        </w:rPr>
        <w:footnoteReference w:id="181"/>
      </w:r>
      <w:r>
        <w:rPr>
          <w:rFonts w:ascii="Amiri" w:hAnsi="Amiri" w:eastAsia="Amiri" w:cs="Amiri"/>
          <w:color w:val="111111"/>
          <w:sz w:val="28"/>
          <w:sz w:val="28"/>
          <w:szCs w:val="28"/>
          <w:rtl w:val="true"/>
          <w:lang w:bidi="ar-SA"/>
        </w:rPr>
        <w:t>،قال الشّاعر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تعوّج رحم من تعوّجا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منزل الرُّحم الى ادريس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اهل لغت فرق كردند ميان ابدال و تبديل،گفتند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ابدال،بدل به جاى اوّل نهادن باشد،و تبديل تغيير چيز باشد عمّا هو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نيست، و اين جا فرق نيست 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آيَةً مَكٰانَ آيَةٍ</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،لابد آيت اوّل بر جاى نباشد به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بَدَّلْنٰاهُمْ جُلُوداً غَيْرَهٰا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قول اوّل باشد براى آن كه جلد همان باشد كه </w:t>
      </w:r>
      <w:r>
        <w:rPr>
          <w:rStyle w:val="FootnoteAnchor"/>
          <w:rtl w:val="true"/>
        </w:rPr>
        <w:footnoteReference w:id="184"/>
      </w:r>
      <w:r>
        <w:rPr>
          <w:rFonts w:ascii="IRNazanin" w:hAnsi="IRNazanin" w:eastAsia="IRNazanin"/>
          <w:color w:val="111111"/>
          <w:sz w:val="28"/>
          <w:sz w:val="28"/>
          <w:szCs w:val="28"/>
          <w:rtl w:val="true"/>
          <w:lang w:bidi="fa-IR"/>
        </w:rPr>
        <w:t>تا عذاب نامستحق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رُحْماً، ابرّ </w:t>
      </w:r>
      <w:r>
        <w:rPr>
          <w:rStyle w:val="FootnoteAnchor"/>
          <w:rtl w:val="true"/>
        </w:rPr>
        <w:footnoteReference w:id="185"/>
      </w:r>
      <w:r>
        <w:rPr>
          <w:rFonts w:ascii="IRNazanin" w:hAnsi="IRNazanin" w:eastAsia="IRNazanin"/>
          <w:color w:val="111111"/>
          <w:sz w:val="28"/>
          <w:sz w:val="28"/>
          <w:szCs w:val="28"/>
          <w:rtl w:val="true"/>
          <w:lang w:bidi="fa-IR"/>
        </w:rPr>
        <w:t>بوالديه،با مادر و پدر نيكوكارتر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اقرب ان يرحماه،و نزديكتر به آن كه مادر و پدر را بر او رحمت و شفقت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جريج همين گفت،و رحم از رحمت گفتند نه از رحم،يعنى فرزندى دهد ايشان را كه مادر و پدر او را دوست تر دارند از اين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مادر و پدر را به بدل آن پسر متخلف دخترى بداد كه </w:t>
      </w:r>
    </w:p>
    <w:p>
      <w:pPr>
        <w:pStyle w:val="BookText"/>
        <w:rPr/>
      </w:pPr>
      <w:r>
        <w:rPr>
          <w:rFonts w:ascii="IRNazanin" w:hAnsi="IRNazanin" w:eastAsia="IRNazanin"/>
          <w:color w:val="111111"/>
          <w:sz w:val="28"/>
          <w:sz w:val="28"/>
          <w:szCs w:val="28"/>
          <w:rtl w:val="true"/>
          <w:lang w:bidi="fa-IR"/>
        </w:rPr>
        <w:t>از نسل او هفتاد پيغامبر پديد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مسلمان بداد ايشان را به بدل آن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بزاد مادر و پدر خرّم شدند،و چون او را بكشتند دلتنگ شدند،و اگر بماندى ايشان را هلاك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بايد تا به قضاى خداى راضى بود كه آن قضا كه خداى كند او را به باشد،و اگرچه او كاره باشد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الْجِدٰارُ ،و امّا ديوار كه آبادان كرديم از آن دو كودك يتيم بود در آن شهر و در زير آن گنجى بود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گنج،سعيد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اى بود در آنجا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الّا علم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جعفر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لوحى بود از ارزيز </w:t>
      </w:r>
      <w:r>
        <w:rPr>
          <w:rStyle w:val="FootnoteAnchor"/>
          <w:rtl w:val="true"/>
        </w:rPr>
        <w:footnoteReference w:id="186"/>
      </w:r>
      <w:r>
        <w:rPr>
          <w:rFonts w:ascii="IRNazanin" w:hAnsi="IRNazanin" w:eastAsia="IRNazanin"/>
          <w:color w:val="111111"/>
          <w:sz w:val="28"/>
          <w:sz w:val="28"/>
          <w:szCs w:val="28"/>
          <w:rtl w:val="true"/>
          <w:lang w:bidi="fa-IR"/>
        </w:rPr>
        <w:t>بر او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عجبت لمن يؤمن بالرّزق </w:t>
      </w:r>
      <w:r>
        <w:rPr>
          <w:rStyle w:val="FootnoteAnchor"/>
          <w:rtl w:val="true"/>
        </w:rPr>
        <w:footnoteReference w:id="187"/>
      </w:r>
      <w:r>
        <w:rPr>
          <w:rFonts w:ascii="Amiri" w:hAnsi="Amiri" w:eastAsia="Amiri" w:cs="Amiri"/>
          <w:color w:val="111111"/>
          <w:sz w:val="28"/>
          <w:sz w:val="28"/>
          <w:szCs w:val="28"/>
          <w:rtl w:val="true"/>
          <w:lang w:bidi="ar-SA"/>
        </w:rPr>
        <w:t xml:space="preserve">كيف يتعب </w:t>
      </w:r>
      <w:r>
        <w:rPr>
          <w:rStyle w:val="FootnoteAnchor"/>
          <w:rtl w:val="true"/>
        </w:rPr>
        <w:footnoteReference w:id="188"/>
      </w:r>
      <w:r>
        <w:rPr>
          <w:rFonts w:ascii="IRNazanin" w:hAnsi="IRNazanin" w:eastAsia="IRNazanin"/>
          <w:color w:val="111111"/>
          <w:sz w:val="28"/>
          <w:sz w:val="28"/>
          <w:szCs w:val="28"/>
          <w:rtl w:val="true"/>
          <w:lang w:bidi="fa-IR"/>
        </w:rPr>
        <w:t xml:space="preserve">، عجب از آن كس كه روزى به يقين داند، چرا رنج برد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عجبت لمن يؤمن بالرّزق كيف يتعب ،و عجب از آن كس كه روزى به يقين داند چرا رنج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 لمن يؤمن بالحساب كيف يغفل ،و عجب ازآن كه ايمان دارد به حساب چگونه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 لمن يعرف الدّنيا و تقلّبها باهلها كيف يطمئنّ اليها ،و عجب ازآن كه دنيا بيند و داند و تقلّب او به اهلش شناسد، چگونه ساكن شود با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،و اين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گنج مالى بود،و أبو درداء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أَبُوهُمٰا صٰالِحاً ،و پدرشان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نام او كاشح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پدرشان بود كه صالح بود،و او مردى سيّاح بود،محمّد بن المنكدر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صلاح مردى صالح نگاه دارد فرزندش را،و فرزند فرزندش را،و آن سرايى كه او در آنجا باشد،و همسايگانى كه پيرامن سراى او باشند</w:t>
      </w:r>
      <w:r>
        <w:rPr>
          <w:rFonts w:eastAsia="IRNazanin" w:cs="IRNazanin"/>
          <w:color w:val="111111"/>
          <w:sz w:val="28"/>
          <w:szCs w:val="28"/>
          <w:rtl w:val="true"/>
          <w:lang w:bidi="fa-IR"/>
        </w:rPr>
        <w:t xml:space="preserve">. </w:t>
      </w:r>
      <w:bookmarkStart w:id="15" w:name="pg12058_108348"/>
    </w:p>
    <w:p>
      <w:pPr>
        <w:pStyle w:val="BookText"/>
        <w:rPr/>
      </w:pPr>
      <w:bookmarkEnd w:id="15"/>
      <w:r>
        <w:rPr>
          <w:rFonts w:ascii="Amiri" w:hAnsi="Amiri" w:eastAsia="Amiri" w:cs="Amiri"/>
          <w:color w:val="111111"/>
          <w:sz w:val="28"/>
          <w:sz w:val="28"/>
          <w:szCs w:val="28"/>
          <w:rtl w:val="true"/>
          <w:lang w:bidi="ar-SA"/>
        </w:rPr>
        <w:t xml:space="preserve">يحيى بن اسماعيل بن سلمة بن كهيل </w:t>
      </w:r>
      <w:r>
        <w:rPr>
          <w:rStyle w:val="FootnoteAnchor"/>
          <w:rtl w:val="true"/>
        </w:rPr>
        <w:footnoteReference w:id="1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خواهرى بود مهتر از من، عقلش را خلل رسيد،او را بر غرفه اى بنشاندم مدّت يازده سال،و با ذهاب عقل بر نماز و آب دست حريص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خفته بودم،نيم شب در سراى من مى كوفتند،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كيست؟آواز داد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فلانه اى </w:t>
      </w:r>
      <w:r>
        <w:rPr>
          <w:rStyle w:val="FootnoteAnchor"/>
          <w:rtl w:val="true"/>
        </w:rPr>
        <w:footnoteReference w:id="1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عجب داشتم كه او ساليان بود كه ازآنجا به زير نيامده بود،در بگشادم تا در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Style w:val="FootnoteAnchor"/>
          <w:rtl w:val="true"/>
        </w:rPr>
        <w:footnoteReference w:id="1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خير،دوش خفته بودم در خواب 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بيامد و بر من سلام كرد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پدرت اسماعيل را براى صلاح جدّت نگاه داشت كه سلمه بود،تو را براى صلاح پدرت اسماعيل نگاه داشت،اگر خواهى دعا كنم تا خداى تو را عافيت دهد،و اگر خواهى بر اين بلا صبر كن و بهشت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بهشت خواهم جز آن كه </w:t>
      </w:r>
      <w:r>
        <w:rPr>
          <w:rStyle w:val="FootnoteAnchor"/>
          <w:rtl w:val="true"/>
        </w:rPr>
        <w:footnoteReference w:id="193"/>
      </w:r>
      <w:r>
        <w:rPr>
          <w:rFonts w:ascii="IRNazanin" w:hAnsi="IRNazanin" w:eastAsia="IRNazanin"/>
          <w:color w:val="111111"/>
          <w:sz w:val="28"/>
          <w:sz w:val="28"/>
          <w:szCs w:val="28"/>
          <w:rtl w:val="true"/>
          <w:lang w:bidi="fa-IR"/>
        </w:rPr>
        <w:t>رحمت خداى فراخ است اگر جمع كند مرا هر دو بس عجب نباشد،گفت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جمع كرد براى تو ميان هر دو،و اين جا عافيت داد تو را،و آنجا بهشت براى صلاح پدرانت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رَبُّكَ أَنْ يَبْلُغٰا أَشُدَّهُمٰا ،خداى خواست تا ايشان به بلوغ رسند و به شدّت و قوّت رسند،و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هژده سال باشد و آن گنج پدر بردارند از زير آن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فَعَلْتُهُ عَنْ أَمْرِي ،و من آنچه كردم از فرمان خود و از نزديك خود نكردم،بل به فرمان خداى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تَأْوِيلُ مٰا لَمْ تَسْطِعْ عَلَيْهِ صَبْراً ،اين تأويل آن است كه تو برآن صبر نداشتى،و اسطاع و استطاع،به 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 w:name="__RefHeading___Toc1663453_417432637"/>
      <w:bookmarkStart w:id="17" w:name="_Toc7"/>
      <w:bookmarkEnd w:id="16"/>
      <w:r>
        <w:rPr>
          <w:rtl w:val="true"/>
        </w:rPr>
        <w:t xml:space="preserve">سوره الكهف </w:t>
      </w:r>
      <w:r>
        <w:rPr>
          <w:rtl w:val="true"/>
        </w:rPr>
        <w:t>(</w:t>
      </w:r>
      <w:r>
        <w:rPr/>
        <w:t>18</w:t>
      </w:r>
      <w:r>
        <w:rPr>
          <w:rtl w:val="true"/>
        </w:rPr>
        <w:t xml:space="preserve">): </w:t>
      </w:r>
      <w:r>
        <w:rPr>
          <w:rtl w:val="true"/>
        </w:rPr>
        <w:t xml:space="preserve">آیات </w:t>
      </w:r>
      <w:r>
        <w:rPr/>
        <w:t>83</w:t>
      </w:r>
      <w:r>
        <w:rPr>
          <w:rtl w:val="true"/>
        </w:rPr>
        <w:t xml:space="preserve"> </w:t>
      </w:r>
      <w:r>
        <w:rPr>
          <w:rtl w:val="true"/>
        </w:rPr>
        <w:t xml:space="preserve">تا </w:t>
      </w:r>
      <w:r>
        <w:rPr/>
        <w:t>110</w:t>
      </w:r>
      <w:bookmarkEnd w:id="17"/>
    </w:p>
    <w:p>
      <w:pPr>
        <w:pStyle w:val="Heading4"/>
        <w:numPr>
          <w:ilvl w:val="3"/>
          <w:numId w:val="1"/>
        </w:numPr>
        <w:rPr/>
      </w:pPr>
      <w:bookmarkStart w:id="18" w:name="__RefHeading___Toc1663455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قُلْنٰا يٰا ذَا اَلْقَرْنَيْنِ إِمّٰا أَنْ تُعَذِّبَ وَ 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لَكَ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بِمٰا كَفَرُوا وَ اِتَّخَذُوا آيٰاتِي وَ 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663457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و پرسند تو را از ذو القرنين،بگو بخوانم بر شما از او ياد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تمكين كرديم او را در زمين و داديم او را از هر چيزى سببى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روى كرد سبب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چون برسيد به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Style w:val="FootnoteAnchor"/>
          <w:rtl w:val="true"/>
        </w:rPr>
        <w:footnoteReference w:id="194"/>
      </w:r>
      <w:r>
        <w:rPr>
          <w:rFonts w:ascii="IRNazanin" w:hAnsi="IRNazanin" w:eastAsia="IRNazanin"/>
          <w:color w:val="111111"/>
          <w:sz w:val="28"/>
          <w:sz w:val="28"/>
          <w:szCs w:val="28"/>
          <w:rtl w:val="true"/>
          <w:lang w:bidi="fa-IR"/>
        </w:rPr>
        <w:t xml:space="preserve">آفتاب،يافت آن را كه فرومى شد در چشمه اى گرم و يافت نزديك آن گروهى،گفتيم اى ذا القرنين،امّا عذاب كنى و امّا </w:t>
      </w:r>
      <w:r>
        <w:rPr>
          <w:rStyle w:val="FootnoteAnchor"/>
          <w:rtl w:val="true"/>
        </w:rPr>
        <w:footnoteReference w:id="195"/>
      </w:r>
      <w:r>
        <w:rPr>
          <w:rFonts w:ascii="IRNazanin" w:hAnsi="IRNazanin" w:eastAsia="IRNazanin"/>
          <w:color w:val="111111"/>
          <w:sz w:val="28"/>
          <w:sz w:val="28"/>
          <w:szCs w:val="28"/>
          <w:rtl w:val="true"/>
          <w:lang w:bidi="fa-IR"/>
        </w:rPr>
        <w:t>گيرى در ايشان نيكويى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 آن كه ظلم كند،عذاب كنيم او را پس بازبرند او را با خداى كه عذاب كند او را عذابى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كه ايمان آرد و كار نيكو كند،او را باشد جزاى نيكوتر،و گوييم او را از كار ما آسانى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پس روى كرد سبب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برسيد به بر آمد نگاه </w:t>
      </w:r>
      <w:r>
        <w:rPr>
          <w:rStyle w:val="FootnoteAnchor"/>
          <w:rtl w:val="true"/>
        </w:rPr>
        <w:footnoteReference w:id="197"/>
      </w:r>
      <w:r>
        <w:rPr>
          <w:rFonts w:ascii="IRNazanin" w:hAnsi="IRNazanin" w:eastAsia="IRNazanin"/>
          <w:color w:val="111111"/>
          <w:sz w:val="28"/>
          <w:sz w:val="28"/>
          <w:szCs w:val="28"/>
          <w:rtl w:val="true"/>
          <w:lang w:bidi="fa-IR"/>
        </w:rPr>
        <w:t xml:space="preserve">آفتاب،يافت آن را كه بر مى آمد بر گروهى كه نكرديم ايشان را از پيش او پرده اى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گرد آورديم با آنچه نزديك او بود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پس،پس روى كرد سببى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آنگه كه برسيد به ميان دو سدّ،يافت از پيش آن </w:t>
      </w:r>
      <w:r>
        <w:rPr>
          <w:rStyle w:val="FootnoteAnchor"/>
          <w:rtl w:val="true"/>
        </w:rPr>
        <w:footnoteReference w:id="199"/>
      </w:r>
      <w:r>
        <w:rPr>
          <w:rFonts w:ascii="IRNazanin" w:hAnsi="IRNazanin" w:eastAsia="IRNazanin"/>
          <w:color w:val="111111"/>
          <w:sz w:val="28"/>
          <w:sz w:val="28"/>
          <w:szCs w:val="28"/>
          <w:rtl w:val="true"/>
          <w:lang w:bidi="fa-IR"/>
        </w:rPr>
        <w:t>گروهى را كه نزديك بود كه ندانند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را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 يأجوج و مأجوج تباهى كننده اند در زمين </w:t>
      </w:r>
      <w:r>
        <w:rPr>
          <w:rStyle w:val="FootnoteAnchor"/>
          <w:rtl w:val="true"/>
        </w:rPr>
        <w:footnoteReference w:id="201"/>
      </w:r>
      <w:r>
        <w:rPr>
          <w:rFonts w:ascii="Amiri" w:hAnsi="Amiri" w:eastAsia="Amiri" w:cs="Amiri"/>
          <w:color w:val="111111"/>
          <w:sz w:val="28"/>
          <w:sz w:val="28"/>
          <w:szCs w:val="28"/>
          <w:rtl w:val="true"/>
          <w:lang w:bidi="ar-SA"/>
        </w:rPr>
        <w:t xml:space="preserve">كنيم تو را خراجى بر آنكه بكنى ميان ما و </w:t>
      </w:r>
    </w:p>
    <w:p>
      <w:pPr>
        <w:pStyle w:val="BookText"/>
        <w:rPr/>
      </w:pPr>
      <w:r>
        <w:rPr>
          <w:rFonts w:ascii="Amiri" w:hAnsi="Amiri" w:eastAsia="Amiri" w:cs="Amiri"/>
          <w:color w:val="111111"/>
          <w:sz w:val="28"/>
          <w:sz w:val="28"/>
          <w:szCs w:val="28"/>
          <w:rtl w:val="true"/>
          <w:lang w:bidi="ar-SA"/>
        </w:rPr>
        <w:t>ايشان،سدّى ديوارى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آنچه تمكين كرد در او مرا خداى من بهتر است،يارى دهى مرا به قوّتى كه بكنم ميان شما و ميان ايشان ديوارى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آرى پاره هاى آهن تا آنگه كه راست كرد ميان دو سر كوه </w:t>
      </w:r>
      <w:r>
        <w:rPr>
          <w:rStyle w:val="FootnoteAnchor"/>
          <w:rtl w:val="true"/>
        </w:rPr>
        <w:footnoteReference w:id="2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بدمى تا آن كه كرد آن را آتشى،گفت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مرا تا بر او ريزم مس گداخته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نتوانستند كه بر بالاى او آيند،و نتوانستند كه آن را بسنبد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اين بخشايش از خداى من </w:t>
      </w:r>
      <w:r>
        <w:rPr>
          <w:rStyle w:val="FootnoteAnchor"/>
          <w:rtl w:val="true"/>
        </w:rPr>
        <w:footnoteReference w:id="205"/>
      </w:r>
      <w:r>
        <w:rPr>
          <w:rFonts w:ascii="IRNazanin" w:hAnsi="IRNazanin" w:eastAsia="IRNazanin"/>
          <w:color w:val="111111"/>
          <w:sz w:val="28"/>
          <w:sz w:val="28"/>
          <w:szCs w:val="28"/>
          <w:rtl w:val="true"/>
          <w:lang w:bidi="fa-IR"/>
        </w:rPr>
        <w:t>چون آيد نويد خداى من كند آن را پاره پاره، و بوده است نويد خداى من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رها كنيم بعضى را آن روز موج مى زنند </w:t>
      </w:r>
      <w:r>
        <w:rPr>
          <w:rStyle w:val="FootnoteAnchor"/>
          <w:rtl w:val="true"/>
        </w:rPr>
        <w:footnoteReference w:id="206"/>
      </w:r>
      <w:r>
        <w:rPr>
          <w:rFonts w:ascii="IRNazanin" w:hAnsi="IRNazanin" w:eastAsia="IRNazanin"/>
          <w:color w:val="111111"/>
          <w:sz w:val="28"/>
          <w:sz w:val="28"/>
          <w:szCs w:val="28"/>
          <w:rtl w:val="true"/>
          <w:lang w:bidi="fa-IR"/>
        </w:rPr>
        <w:t>در بهرى و بدمند در صور،گرد آريم ايشان را گردآوردنى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عرضه كنيم دوزخ را آن روز براى كافران عرضه كردنى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بوده است چشمهاى ايشان در پوششى از ياد كرد من،و نمى توانستند ايشان شنيدن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پنداشتند آنان كه كافر شدند كه بگيرند بندگان مرا از جز من به </w:t>
      </w:r>
    </w:p>
    <w:p>
      <w:pPr>
        <w:pStyle w:val="BookText"/>
        <w:rPr/>
      </w:pPr>
      <w:r>
        <w:rPr>
          <w:rFonts w:ascii="Amiri" w:hAnsi="Amiri" w:eastAsia="Amiri" w:cs="Amiri"/>
          <w:color w:val="111111"/>
          <w:sz w:val="28"/>
          <w:sz w:val="28"/>
          <w:szCs w:val="28"/>
          <w:rtl w:val="true"/>
          <w:lang w:bidi="ar-SA"/>
        </w:rPr>
        <w:t xml:space="preserve">دوستان؟ما ببجارديم </w:t>
      </w:r>
      <w:r>
        <w:rPr>
          <w:rStyle w:val="FootnoteAnchor"/>
          <w:rtl w:val="true"/>
        </w:rPr>
        <w:footnoteReference w:id="207"/>
      </w:r>
      <w:r>
        <w:rPr>
          <w:rFonts w:ascii="Amiri" w:hAnsi="Amiri" w:eastAsia="Amiri" w:cs="Amiri"/>
          <w:color w:val="111111"/>
          <w:sz w:val="28"/>
          <w:sz w:val="28"/>
          <w:szCs w:val="28"/>
          <w:rtl w:val="true"/>
          <w:lang w:bidi="ar-SA"/>
        </w:rPr>
        <w:t>دوزخ را براى كافران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خبر دهيم </w:t>
      </w:r>
      <w:r>
        <w:rPr>
          <w:rStyle w:val="FootnoteAnchor"/>
          <w:rtl w:val="true"/>
        </w:rPr>
        <w:footnoteReference w:id="208"/>
      </w:r>
      <w:r>
        <w:rPr>
          <w:rFonts w:ascii="Amiri" w:hAnsi="Amiri" w:eastAsia="Amiri" w:cs="Amiri"/>
          <w:color w:val="111111"/>
          <w:sz w:val="28"/>
          <w:sz w:val="28"/>
          <w:szCs w:val="28"/>
          <w:rtl w:val="true"/>
          <w:lang w:bidi="ar-SA"/>
        </w:rPr>
        <w:t>شما را به زيانكارترين به 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باشند كه گم شود رنج ايشان در زندگانى نزديكتر،و ايشان پندارند كه نيكو مى كنند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آنانند كه كافر شدند به آيتهاى خدايشان و ثوابش،تباه شد كارهاشان،نداريم ايشان را روز قيامت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پاداشت ايشان است دوزخ به آنچه كافر شدند و گرفتند آيتهاى من و رسولان مرا 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بگرويدند و كار نيكو كردند باشد ايشان را بهشتهاى فردوس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باشند در آنجا نجويند ازآنجا برگشتن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اگر باشد دريا مداد </w:t>
      </w:r>
      <w:r>
        <w:rPr>
          <w:rStyle w:val="FootnoteAnchor"/>
          <w:rtl w:val="true"/>
        </w:rPr>
        <w:footnoteReference w:id="210"/>
      </w:r>
      <w:r>
        <w:rPr>
          <w:rFonts w:ascii="IRNazanin" w:hAnsi="IRNazanin" w:eastAsia="IRNazanin"/>
          <w:color w:val="111111"/>
          <w:sz w:val="28"/>
          <w:sz w:val="28"/>
          <w:szCs w:val="28"/>
          <w:rtl w:val="true"/>
          <w:lang w:bidi="fa-IR"/>
        </w:rPr>
        <w:t>براى سخنهاى خداى من،برسد دريا پيش ازآن كه برسد سخنهاى خداى من و اگرچه آريم به مانند آن به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كه من آدمى ام مانند شما،وحى مى كنند به من كه خداى شما يك خداست هركه اميد دارد ثواب خداى او گو بكن كار نيكو و انباز مگير به پرستش خدايش </w:t>
      </w:r>
      <w:r>
        <w:rPr>
          <w:rStyle w:val="FootnoteAnchor"/>
          <w:rtl w:val="true"/>
        </w:rPr>
        <w:footnoteReference w:id="211"/>
      </w:r>
      <w:r>
        <w:rPr>
          <w:rFonts w:ascii="Amiri" w:hAnsi="Amiri" w:eastAsia="Amiri" w:cs="Amiri"/>
          <w:color w:val="111111"/>
          <w:sz w:val="28"/>
          <w:sz w:val="28"/>
          <w:szCs w:val="28"/>
          <w:rtl w:val="true"/>
          <w:lang w:bidi="ar-SA"/>
        </w:rPr>
        <w:t>كسى 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ذِي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پرسند تو </w:t>
      </w:r>
    </w:p>
    <w:p>
      <w:pPr>
        <w:pStyle w:val="BookText"/>
        <w:rPr/>
      </w:pPr>
      <w:r>
        <w:rPr>
          <w:rFonts w:ascii="IRNazanin" w:hAnsi="IRNazanin" w:eastAsia="IRNazanin"/>
          <w:color w:val="111111"/>
          <w:sz w:val="28"/>
          <w:sz w:val="28"/>
          <w:szCs w:val="28"/>
          <w:rtl w:val="true"/>
          <w:lang w:bidi="fa-IR"/>
        </w:rPr>
        <w:t>را از ذو القرنين،بگو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خوانم از او ذكرى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او پيغامبر بود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بود،و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بود صالح،عاقل</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بر زمين مالك شدند،دو مؤمن و دو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بود و ذو القرنين،و امّا دو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او را چرا ذو القرنين خوانند،بعضى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ذو القرنين خواندند كه پادشاه روم بود و 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بر سرش مانند دو سرو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بر سر او دو گيسوى بود </w:t>
      </w:r>
      <w:r>
        <w:rPr>
          <w:rStyle w:val="FootnoteAnchor"/>
          <w:rtl w:val="true"/>
        </w:rPr>
        <w:footnoteReference w:id="213"/>
      </w:r>
      <w:r>
        <w:rPr>
          <w:rFonts w:ascii="IRNazanin" w:hAnsi="IRNazanin" w:eastAsia="IRNazanin"/>
          <w:color w:val="111111"/>
          <w:sz w:val="28"/>
          <w:sz w:val="28"/>
          <w:szCs w:val="28"/>
          <w:rtl w:val="true"/>
          <w:lang w:bidi="fa-IR"/>
        </w:rPr>
        <w:t>،و گيسو را به تازى قرن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در خواب ديد كه سروهاى آفتاب به دست گرفته بود،تأويل برآن كردند كه او بر مشرق و مغرب پادشاه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كريم الطّرفين بود من قبل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عهد او دو قرن مردم بگذشتند و او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چون كارزار كردى،به دست و ركاب كردى</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را علم ظاهر و باطن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نور و ظلمت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كوّا از اميرالمؤمنين </w:t>
      </w:r>
      <w:r>
        <w:rPr>
          <w:rStyle w:val="FootnoteAnchor"/>
          <w:rtl w:val="true"/>
        </w:rPr>
        <w:footnoteReference w:id="215"/>
      </w:r>
      <w:r>
        <w:rPr>
          <w:rFonts w:ascii="IRNazanin" w:hAnsi="IRNazanin" w:eastAsia="IRNazanin"/>
          <w:color w:val="111111"/>
          <w:sz w:val="28"/>
          <w:sz w:val="28"/>
          <w:szCs w:val="28"/>
          <w:rtl w:val="true"/>
          <w:lang w:bidi="fa-IR"/>
        </w:rPr>
        <w:t>پرسيد در مسائلى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پيغامبر بود يا پادشاه؟گفت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صالح بود خداى را،</w:t>
      </w:r>
    </w:p>
    <w:p>
      <w:pPr>
        <w:pStyle w:val="BookText"/>
        <w:rPr/>
      </w:pPr>
      <w:r>
        <w:rPr>
          <w:rFonts w:ascii="IRNazanin" w:hAnsi="IRNazanin" w:eastAsia="IRNazanin"/>
          <w:color w:val="111111"/>
          <w:sz w:val="28"/>
          <w:sz w:val="28"/>
          <w:szCs w:val="28"/>
          <w:rtl w:val="true"/>
          <w:lang w:bidi="fa-IR"/>
        </w:rPr>
        <w:t>احبّ اللّه فاحبّه و نصح للّه فنصح له ،خداى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داشت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نصيحت كرد براى خداى،خداى او را نصيحت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قرنهاى او،از زر بود يا از سيم؟گفت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زر بود و نه از سيم،و لكن او قوم را دعوت كرد با توحيد،بر جانبى از سرش بزدند </w:t>
      </w:r>
      <w:r>
        <w:rPr>
          <w:rStyle w:val="FootnoteAnchor"/>
          <w:rtl w:val="true"/>
        </w:rPr>
        <w:footnoteReference w:id="217"/>
      </w:r>
      <w:r>
        <w:rPr>
          <w:rFonts w:ascii="IRNazanin" w:hAnsi="IRNazanin" w:eastAsia="IRNazanin"/>
          <w:color w:val="111111"/>
          <w:sz w:val="28"/>
          <w:sz w:val="28"/>
          <w:szCs w:val="28"/>
          <w:rtl w:val="true"/>
          <w:lang w:bidi="fa-IR"/>
        </w:rPr>
        <w:t>و برفت و غايب شد و بازآمد و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جانب ديگر بزدند </w:t>
      </w:r>
      <w:r>
        <w:rPr>
          <w:rStyle w:val="FootnoteAnchor"/>
          <w:rtl w:val="true"/>
        </w:rPr>
        <w:footnoteReference w:id="218"/>
      </w:r>
      <w:r>
        <w:rPr>
          <w:rFonts w:ascii="IRNazanin" w:hAnsi="IRNazanin" w:eastAsia="IRNazanin"/>
          <w:color w:val="111111"/>
          <w:sz w:val="28"/>
          <w:sz w:val="28"/>
          <w:szCs w:val="28"/>
          <w:rtl w:val="true"/>
          <w:lang w:bidi="fa-IR"/>
        </w:rPr>
        <w:t>او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فيكم مثله ،و در ميان شما مانند او يكى هست،خود را خواست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إِنّٰا مَكَّنّٰا لَهُ فِي الْأَرْضِ ،ما او را تمكين كرديم در زمين، وَ آتَيْنٰاهُ مِنْ كُلِّ شَيْءٍ سَبَباً ،و از هر چيزى او را سببى و وصلتى </w:t>
      </w:r>
      <w:r>
        <w:rPr>
          <w:rStyle w:val="FootnoteAnchor"/>
          <w:rtl w:val="true"/>
        </w:rPr>
        <w:footnoteReference w:id="219"/>
      </w:r>
      <w:r>
        <w:rPr>
          <w:rFonts w:ascii="IRNazanin" w:hAnsi="IRNazanin" w:eastAsia="IRNazanin"/>
          <w:color w:val="111111"/>
          <w:sz w:val="28"/>
          <w:sz w:val="28"/>
          <w:szCs w:val="28"/>
          <w:rtl w:val="true"/>
          <w:lang w:bidi="fa-IR"/>
        </w:rPr>
        <w:t>داديم،يعنى هرچه او به آن محتاج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ملوك را به كار بايد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ساز و آلت و سلاح و لشكر و سبب، هرآن چيز </w:t>
      </w:r>
      <w:r>
        <w:rPr>
          <w:rStyle w:val="FootnoteAnchor"/>
          <w:rtl w:val="true"/>
        </w:rPr>
        <w:footnoteReference w:id="222"/>
      </w:r>
      <w:r>
        <w:rPr>
          <w:rFonts w:ascii="IRNazanin" w:hAnsi="IRNazanin" w:eastAsia="IRNazanin"/>
          <w:color w:val="111111"/>
          <w:sz w:val="28"/>
          <w:sz w:val="28"/>
          <w:szCs w:val="28"/>
          <w:rtl w:val="true"/>
          <w:lang w:bidi="fa-IR"/>
        </w:rPr>
        <w:t xml:space="preserve">باشد كه بدو به چيزى رسند تا پاره اى </w:t>
      </w:r>
      <w:r>
        <w:rPr>
          <w:rStyle w:val="FootnoteAnchor"/>
          <w:rtl w:val="true"/>
        </w:rPr>
        <w:footnoteReference w:id="223"/>
      </w:r>
      <w:r>
        <w:rPr>
          <w:rFonts w:ascii="Amiri" w:hAnsi="Amiri" w:eastAsia="Amiri" w:cs="Amiri"/>
          <w:color w:val="111111"/>
          <w:sz w:val="28"/>
          <w:sz w:val="28"/>
          <w:szCs w:val="28"/>
          <w:rtl w:val="true"/>
          <w:lang w:bidi="ar-SA"/>
        </w:rPr>
        <w:t>رسن را كه در سر رسن بندند تا به آب رسد آن را سبب خوانند،و راه را سبب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 سبب خوانند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 اسباب السّماوات ابوابها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 سَبَباً ،اى طريقا يوصله الى بغيته،رهى كه او را به مقصود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 و ابن عامر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جايگه به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يتبع،و اتبع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يتّبع</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،ثلاث لغات بمعنى واحد،و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آتَيْنٰاهُ مِنْ كُلِّ شَيْءٍ سَبَباً ،آن است كه اقطار زمين او را مسخّر كرديم چنان كه باد سليمان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هر دو سبب را معنى طريق باشد،يعنى سهّلنا عليه طريق كلّ شىء كان يطلبه فاتّبع ذلك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بَلَغَ مَغْرِبَ الشَّمْسِ ،تا آنجا رسيد كه آفتاب فرومى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وَجَدَهٰا ، يافت آفتاب را كه به چشمه اى گرم فرومى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و ابن عامر و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،حامية،به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چشمه اى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شاذّ،عبادله و حسن بصرى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قرائت ايشان آن است كه سعيد بن جبير گفت عن الحكم بن عتيبه عن اصمّ عن ابراهيم التّيمىّ عن ابيه عن ابى ذرّ،كه أبو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رديف رسول بودم،وقت آفتاب فروشدن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اين آفتاب كجا فرومى شود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في عين حامية ،به چشمۀ گرم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فرومى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نگريد،چون فرومى شد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نار اللَّه الحامية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است كه خداى تعالى نگاه مى دارد آفتاب را،هرچه بر زمين است بسوختى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حَمِئَةٍ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همزه،يعنى در چشمۀ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 لوش‌</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گفت،بر ابىّ </w:t>
      </w:r>
      <w:r>
        <w:rPr>
          <w:rStyle w:val="FootnoteAnchor"/>
          <w:rtl w:val="true"/>
        </w:rPr>
        <w:footnoteReference w:id="229"/>
      </w:r>
      <w:r>
        <w:rPr>
          <w:rFonts w:ascii="IRNazanin" w:hAnsi="IRNazanin" w:eastAsia="IRNazanin"/>
          <w:color w:val="111111"/>
          <w:sz w:val="28"/>
          <w:sz w:val="28"/>
          <w:szCs w:val="28"/>
          <w:rtl w:val="true"/>
          <w:lang w:bidi="fa-IR"/>
        </w:rPr>
        <w:t>كعب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حَمِئَةٍ 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عين سوداء،در چشمۀ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معاويه حاضر بودم،اين آيت بخواندند آنجا،في عين حامئة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خوانى اين كلمه را؟گفتم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عَيْنٍ حَمِئَةٍ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جز چنين نمى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عبد اللّه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خوانى؟گفت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خانۀ ما فرود آمد،من از تو و از او به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كس فرستاد و كعب الاحبار را حاضر كرد و از او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چگونه يافتى كه آفتاب كجا فرومى شود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تازى شما به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تورات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ماء و طين،به ميان آب وگل فرومى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قبيله ازد حاضر بود،او گفت كه عبد اللّه عبّاس اين حكايت مى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حاضر بودمى آنجا ابياتى بخواندمى كه قوّت قول تو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ابيات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ابيات است كه تبّع مى گويد،شعر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ذو القرنين قبلي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تدين له الملوك و تسجد</w:t>
      </w:r>
    </w:p>
    <w:p>
      <w:pPr>
        <w:pStyle w:val="BookText"/>
        <w:rPr/>
      </w:pPr>
      <w:r>
        <w:rPr>
          <w:rFonts w:ascii="Amiri" w:hAnsi="Amiri" w:eastAsia="Amiri" w:cs="Amiri"/>
          <w:color w:val="111111"/>
          <w:sz w:val="28"/>
          <w:sz w:val="28"/>
          <w:szCs w:val="28"/>
          <w:rtl w:val="true"/>
          <w:lang w:bidi="ar-SA"/>
        </w:rPr>
        <w:t>بلغ المشارق و المغارب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امر من حكيم مرشد</w:t>
      </w:r>
    </w:p>
    <w:p>
      <w:pPr>
        <w:pStyle w:val="BookText"/>
        <w:rPr/>
      </w:pPr>
      <w:r>
        <w:rPr>
          <w:rFonts w:ascii="IRNazanin" w:hAnsi="IRNazanin" w:eastAsia="IRNazanin"/>
          <w:color w:val="111111"/>
          <w:sz w:val="28"/>
          <w:sz w:val="28"/>
          <w:szCs w:val="28"/>
          <w:rtl w:val="true"/>
          <w:lang w:bidi="fa-IR"/>
        </w:rPr>
        <w:t xml:space="preserve">فرأى مغاب </w:t>
      </w:r>
      <w:r>
        <w:rPr>
          <w:rStyle w:val="FootnoteAnchor"/>
          <w:rtl w:val="true"/>
        </w:rPr>
        <w:footnoteReference w:id="232"/>
      </w:r>
      <w:r>
        <w:rPr>
          <w:rFonts w:ascii="Amiri" w:hAnsi="Amiri" w:eastAsia="Amiri" w:cs="Amiri"/>
          <w:color w:val="111111"/>
          <w:sz w:val="28"/>
          <w:sz w:val="28"/>
          <w:szCs w:val="28"/>
          <w:rtl w:val="true"/>
          <w:lang w:bidi="ar-SA"/>
        </w:rPr>
        <w:t>الشّمس عند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ذي خلب و ثأط حرمد</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باشد به لغت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ثأط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 </w:t>
      </w:r>
      <w:r>
        <w:rPr>
          <w:rStyle w:val="FootnoteAnchor"/>
          <w:rtl w:val="true"/>
        </w:rPr>
        <w:footnoteReference w:id="23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حرمد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بيتها بنويس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به چشمه اى فرومى شود كه آن چشمه او را به مشرق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عِنْدَهٰا قَوْماً ،و نزديك آن گروهى </w:t>
      </w:r>
      <w:r>
        <w:rPr>
          <w:rStyle w:val="FootnoteAnchor"/>
          <w:rtl w:val="true"/>
        </w:rPr>
        <w:footnoteReference w:id="234"/>
      </w:r>
      <w:r>
        <w:rPr>
          <w:rFonts w:ascii="IRNazanin" w:hAnsi="IRNazanin" w:eastAsia="IRNazanin"/>
          <w:color w:val="111111"/>
          <w:sz w:val="28"/>
          <w:sz w:val="28"/>
          <w:szCs w:val="28"/>
          <w:rtl w:val="true"/>
          <w:lang w:bidi="fa-IR"/>
        </w:rPr>
        <w:t>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ذَا الْقَرْنَيْنِ ، ما گفتيم 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تُعَذِّبَ ،با اينان دو كار كن به حسب استحقاق،اگر </w:t>
      </w:r>
    </w:p>
    <w:p>
      <w:pPr>
        <w:pStyle w:val="BookText"/>
        <w:rPr/>
      </w:pPr>
      <w:r>
        <w:rPr>
          <w:rFonts w:ascii="IRNazanin" w:hAnsi="IRNazanin" w:eastAsia="IRNazanin"/>
          <w:color w:val="111111"/>
          <w:sz w:val="28"/>
          <w:sz w:val="28"/>
          <w:szCs w:val="28"/>
          <w:rtl w:val="true"/>
          <w:lang w:bidi="fa-IR"/>
        </w:rPr>
        <w:t xml:space="preserve">ايمان نيارند ايشان را عذاب كنى و بكشى، وَ إِمّٰا أَنْ تَتَّخِذَ فِيهِمْ حُسْناً ،و اگر ايمان آرند در ايشان طريقۀ نيكو و سيرتى </w:t>
      </w:r>
      <w:r>
        <w:rPr>
          <w:rStyle w:val="FootnoteAnchor"/>
          <w:rtl w:val="true"/>
        </w:rPr>
        <w:footnoteReference w:id="235"/>
      </w:r>
      <w:r>
        <w:rPr>
          <w:rFonts w:ascii="IRNazanin" w:hAnsi="IRNazanin" w:eastAsia="IRNazanin"/>
          <w:color w:val="111111"/>
          <w:sz w:val="28"/>
          <w:sz w:val="28"/>
          <w:szCs w:val="28"/>
          <w:rtl w:val="true"/>
          <w:lang w:bidi="fa-IR"/>
        </w:rPr>
        <w:t>نيكو گيرى و ايشان را اكرام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يعنى 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 كس كه كافر باشد و ظلم كند،او را عذاب كنم </w:t>
      </w:r>
      <w:r>
        <w:rPr>
          <w:rStyle w:val="FootnoteAnchor"/>
          <w:rtl w:val="true"/>
        </w:rPr>
        <w:footnoteReference w:id="237"/>
      </w:r>
      <w:r>
        <w:rPr>
          <w:rFonts w:ascii="IRNazanin" w:hAnsi="IRNazanin" w:eastAsia="IRNazanin"/>
          <w:color w:val="111111"/>
          <w:sz w:val="28"/>
          <w:sz w:val="28"/>
          <w:szCs w:val="28"/>
          <w:rtl w:val="true"/>
          <w:lang w:bidi="fa-IR"/>
        </w:rPr>
        <w:t xml:space="preserve">،آنگه او را با خداى برند و خداى او را در دوزخ عذابى منكر كند </w:t>
      </w:r>
      <w:r>
        <w:rPr>
          <w:rStyle w:val="FootnoteAnchor"/>
          <w:rtl w:val="true"/>
        </w:rPr>
        <w:footnoteReference w:id="238"/>
      </w:r>
      <w:r>
        <w:rPr>
          <w:rFonts w:ascii="Amiri" w:hAnsi="Amiri" w:eastAsia="Amiri" w:cs="Amiri"/>
          <w:color w:val="111111"/>
          <w:sz w:val="28"/>
          <w:sz w:val="28"/>
          <w:szCs w:val="28"/>
          <w:rtl w:val="true"/>
          <w:lang w:bidi="ar-SA"/>
        </w:rPr>
        <w:t>، و امّا آن كه ايمان آرد فَلَهُ جَزٰاءً الْحُسْنىٰ ،او را جزا و مكافات نيكوتر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كوفيان خواندند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جزاء الحسنى به نصب و تنوين على تقدير فله الحسنى جزاء على عمله،آنگه نصب او بر مفعول له باشد يا بر مصدر از فعلى محذوف،اى فله الحسنى يجزى به جزاء،و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الحسنى،به رفع و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وجه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صالحه باشد،اى فله جزاء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حسنى</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بهشت باشد،اى فله جزاء الدَّار الحسنى،او را جزاى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جزا با بهشت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لَدٰارُ الْآخِرَةِ</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دِينُ الْقَيِّمَةِ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سَنَقُولُ لَهُ مِنْ أَمْرِنٰا يُسْراً ،يعنى با او سخن نكو و آواز نرم در كلام </w:t>
      </w:r>
      <w:r>
        <w:rPr>
          <w:rStyle w:val="FootnoteAnchor"/>
          <w:rtl w:val="true"/>
        </w:rPr>
        <w:footnoteReference w:id="243"/>
      </w:r>
      <w:r>
        <w:rPr>
          <w:rFonts w:ascii="IRNazanin" w:hAnsi="IRNazanin" w:eastAsia="IRNazanin"/>
          <w:color w:val="111111"/>
          <w:sz w:val="28"/>
          <w:sz w:val="28"/>
          <w:szCs w:val="28"/>
          <w:rtl w:val="true"/>
          <w:lang w:bidi="fa-IR"/>
        </w:rPr>
        <w:t>به رفق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يُسْراً ،اى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سَبَباً ،آنگه متابعت منازل و طريق كرد،يعنى ساز رفتن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مَطْلِعَ الشَّمْسِ ،تا به آنجا رسيد كه آفتاب مى برآمد،آفتاب را يافت كه مى برآمد بر </w:t>
      </w:r>
      <w:r>
        <w:rPr>
          <w:rStyle w:val="FootnoteAnchor"/>
          <w:rtl w:val="true"/>
        </w:rPr>
        <w:footnoteReference w:id="244"/>
      </w:r>
      <w:r>
        <w:rPr>
          <w:rFonts w:ascii="IRNazanin" w:hAnsi="IRNazanin" w:eastAsia="IRNazanin"/>
          <w:color w:val="111111"/>
          <w:sz w:val="28"/>
          <w:sz w:val="28"/>
          <w:szCs w:val="28"/>
          <w:rtl w:val="true"/>
          <w:lang w:bidi="fa-IR"/>
        </w:rPr>
        <w:t>قومى كه ميان ايشان و آفتاب حجابى و پوششى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چنان بود كه ايشان بر زمينى بودند كه برآن زمين بنا بنه ايستادى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ايشان را مسكنهايى بود </w:t>
      </w:r>
      <w:r>
        <w:rPr>
          <w:rStyle w:val="FootnoteAnchor"/>
          <w:rtl w:val="true"/>
        </w:rPr>
        <w:footnoteReference w:id="246"/>
      </w:r>
      <w:r>
        <w:rPr>
          <w:rFonts w:ascii="IRNazanin" w:hAnsi="IRNazanin" w:eastAsia="IRNazanin"/>
          <w:color w:val="111111"/>
          <w:sz w:val="28"/>
          <w:sz w:val="28"/>
          <w:szCs w:val="28"/>
          <w:rtl w:val="true"/>
          <w:lang w:bidi="fa-IR"/>
        </w:rPr>
        <w:t>كه در زير زمين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برخواستى آمدن، به آن سنبها </w:t>
      </w:r>
      <w:r>
        <w:rPr>
          <w:rStyle w:val="FootnoteAnchor"/>
          <w:rtl w:val="true"/>
        </w:rPr>
        <w:footnoteReference w:id="247"/>
      </w:r>
      <w:r>
        <w:rPr>
          <w:rFonts w:ascii="IRNazanin" w:hAnsi="IRNazanin" w:eastAsia="IRNazanin"/>
          <w:color w:val="111111"/>
          <w:sz w:val="28"/>
          <w:sz w:val="28"/>
          <w:szCs w:val="28"/>
          <w:rtl w:val="true"/>
          <w:lang w:bidi="fa-IR"/>
        </w:rPr>
        <w:t xml:space="preserve">فروشدندى تا آفتاب بگرديدى از ايشان،آنگه برون آمدندى و طلب </w:t>
      </w:r>
    </w:p>
    <w:p>
      <w:pPr>
        <w:pStyle w:val="BookText"/>
        <w:rPr/>
      </w:pPr>
      <w:r>
        <w:rPr>
          <w:rFonts w:ascii="Amiri" w:hAnsi="Amiri" w:eastAsia="Amiri" w:cs="Amiri"/>
          <w:color w:val="111111"/>
          <w:sz w:val="28"/>
          <w:sz w:val="28"/>
          <w:szCs w:val="28"/>
          <w:rtl w:val="true"/>
          <w:lang w:bidi="ar-SA"/>
        </w:rPr>
        <w:t>معاش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ايشان محتمل بنا نبود،چون آفتاب بر آمدى به آب فروشدندى ،چون آفتاب از ايشان بگشتى بر آمدندى و گياه زمين چره كردندى چون بهايم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لشكرى آنجا رسيد،اهل آن زمين ايشان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نبايد كه شما را آفتاب دريابد كه هلاك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نرويم تا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برآيد تا بدانيم كه اين كه شما گفتى راست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نگاه كردند استخوانهاى بسيار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وقتى اين جا برسيد،آفتاب بر ايشان بر آمد،هلاك شدند،اين استخوانهاى ايشان است،بگريختند و آنجا بازناستادند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گويند كه ايشان زنگيانند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بارس </w:t>
      </w:r>
      <w:r>
        <w:rPr>
          <w:rStyle w:val="FootnoteAnchor"/>
          <w:rtl w:val="true"/>
        </w:rPr>
        <w:footnoteReference w:id="248"/>
      </w:r>
      <w:r>
        <w:rPr>
          <w:rFonts w:ascii="Amiri" w:hAnsi="Amiri" w:eastAsia="Amiri" w:cs="Amiri"/>
          <w:color w:val="111111"/>
          <w:sz w:val="28"/>
          <w:sz w:val="28"/>
          <w:szCs w:val="28"/>
          <w:rtl w:val="true"/>
          <w:lang w:bidi="ar-SA"/>
        </w:rPr>
        <w:t xml:space="preserve">و تاويل و منسك اند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گروه،تن برهنه و پاى برهنه باشند و خداى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مالك بن اميّه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ديدم كه حديث مى كرد و قومى بر او گرد آمده،مى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زمين صين </w:t>
      </w:r>
      <w:r>
        <w:rPr>
          <w:rStyle w:val="FootnoteAnchor"/>
          <w:rtl w:val="true"/>
        </w:rPr>
        <w:footnoteReference w:id="250"/>
      </w:r>
      <w:r>
        <w:rPr>
          <w:rFonts w:ascii="IRNazanin" w:hAnsi="IRNazanin" w:eastAsia="IRNazanin"/>
          <w:color w:val="111111"/>
          <w:sz w:val="28"/>
          <w:sz w:val="28"/>
          <w:szCs w:val="28"/>
          <w:rtl w:val="true"/>
          <w:lang w:bidi="fa-IR"/>
        </w:rPr>
        <w:t>رسيدم به اقصاى زمين،مرا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تو و مطلع آفتاب يك روزه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w:t>
      </w:r>
      <w:r>
        <w:rPr>
          <w:rStyle w:val="FootnoteAnchor"/>
          <w:rtl w:val="true"/>
        </w:rPr>
        <w:footnoteReference w:id="251"/>
      </w:r>
      <w:r>
        <w:rPr>
          <w:rFonts w:ascii="IRNazanin" w:hAnsi="IRNazanin" w:eastAsia="IRNazanin"/>
          <w:color w:val="111111"/>
          <w:sz w:val="28"/>
          <w:sz w:val="28"/>
          <w:szCs w:val="28"/>
          <w:rtl w:val="true"/>
          <w:lang w:bidi="fa-IR"/>
        </w:rPr>
        <w:t>از ايشان به مزد گرفتم،و آن شب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آنجا رسيديم گروهى را ديدم كه گوشهاى ايشان به بالاى ايشان بود،يكى لحاف كردندى و يكى دواج به وقت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كه با من بود زبان ايشان مى دانست،ايشان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ببينيم كه آفتاب چگونه مى برآيد،گفت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اين بوديم </w:t>
      </w:r>
      <w:r>
        <w:rPr>
          <w:rStyle w:val="FootnoteAnchor"/>
          <w:rtl w:val="true"/>
        </w:rPr>
        <w:footnoteReference w:id="252"/>
      </w:r>
      <w:r>
        <w:rPr>
          <w:rFonts w:ascii="IRNazanin" w:hAnsi="IRNazanin" w:eastAsia="IRNazanin"/>
          <w:color w:val="111111"/>
          <w:sz w:val="28"/>
          <w:sz w:val="28"/>
          <w:szCs w:val="28"/>
          <w:rtl w:val="true"/>
          <w:lang w:bidi="fa-IR"/>
        </w:rPr>
        <w:t>آوازى شنيديم چون صلصلۀ آواز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بيفتادم از آن هيبت بى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هوش آمدم،ايشان مرا به روغن مى اندودند،آفتاب ديدم برآن آفتاب </w:t>
      </w:r>
      <w:r>
        <w:rPr>
          <w:rStyle w:val="FootnoteAnchor"/>
          <w:rtl w:val="true"/>
        </w:rPr>
        <w:footnoteReference w:id="253"/>
      </w:r>
      <w:r>
        <w:rPr>
          <w:rFonts w:ascii="IRNazanin" w:hAnsi="IRNazanin" w:eastAsia="IRNazanin"/>
          <w:color w:val="111111"/>
          <w:sz w:val="28"/>
          <w:sz w:val="28"/>
          <w:szCs w:val="28"/>
          <w:rtl w:val="true"/>
          <w:lang w:bidi="fa-IR"/>
        </w:rPr>
        <w:t>افتاده،به رنگ روغن 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كنارۀ آسمان ديدم چون دامن خيمه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بالا گرفت،ما را در سنبى </w:t>
      </w:r>
      <w:r>
        <w:rPr>
          <w:rStyle w:val="FootnoteAnchor"/>
          <w:rtl w:val="true"/>
        </w:rPr>
        <w:footnoteReference w:id="254"/>
      </w:r>
      <w:r>
        <w:rPr>
          <w:rFonts w:ascii="IRNazanin" w:hAnsi="IRNazanin" w:eastAsia="IRNazanin"/>
          <w:color w:val="111111"/>
          <w:sz w:val="28"/>
          <w:sz w:val="28"/>
          <w:szCs w:val="28"/>
          <w:rtl w:val="true"/>
          <w:lang w:bidi="fa-IR"/>
        </w:rPr>
        <w:t>بردند و آن مرد را كه با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نيك بر آمد و آفتاب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بگرديد،ايشان به كنار دريا آمدند و ماهى مى گرفتند و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مى فگندند تا بريان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تشبيه خلاف كردند،بعضى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 را به مغرب رسانيديم،همچنين او را به مشرق رسانيديم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آنجا تتبّع سبب و آلت و ساز كرد،اين جا همچنان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مغرب گروهى را يافت،به مشرق گروهى را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چنان كه در ايشان حكم كرد در اينان حكم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تعالى قصّۀ او با ايشان بگفت،گفت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،يعنى </w:t>
      </w:r>
      <w:r>
        <w:rPr>
          <w:rStyle w:val="FootnoteAnchor"/>
          <w:rtl w:val="true"/>
        </w:rPr>
        <w:footnoteReference w:id="256"/>
      </w:r>
      <w:r>
        <w:rPr>
          <w:rFonts w:ascii="IRNazanin" w:hAnsi="IRNazanin" w:eastAsia="IRNazanin"/>
          <w:color w:val="111111"/>
          <w:sz w:val="28"/>
          <w:sz w:val="28"/>
          <w:szCs w:val="28"/>
          <w:rtl w:val="true"/>
          <w:lang w:bidi="fa-IR"/>
        </w:rPr>
        <w:t>،امرهم و خبرهم كما قصصنا،حال و قصّۀ ايشان چنين بود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أَحَطْنٰا بِمٰا لَدَيْهِ خُبْراً ،علم ما به احوال وى محيط شد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أَتْبَعَ سَبَباً، حَتّٰى إِذٰا بَلَغَ بَيْنَ السَّدَّيْنِ ،ابن كثير و ابو عمرو و عاصم سدّين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دو لغت است و آن دو كوه است كه ذو القرنين ميان </w:t>
      </w:r>
      <w:r>
        <w:rPr>
          <w:rStyle w:val="FootnoteAnchor"/>
          <w:rtl w:val="true"/>
        </w:rPr>
        <w:footnoteReference w:id="258"/>
      </w:r>
      <w:r>
        <w:rPr>
          <w:rFonts w:ascii="IRNazanin" w:hAnsi="IRNazanin" w:eastAsia="IRNazanin"/>
          <w:color w:val="111111"/>
          <w:sz w:val="28"/>
          <w:sz w:val="28"/>
          <w:szCs w:val="28"/>
          <w:rtl w:val="true"/>
          <w:lang w:bidi="fa-IR"/>
        </w:rPr>
        <w:t>دو كوه سدّ كرد ميان يأجوج و مأجوج و اهل آن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هست ميان سد و سدّ،هرچه آن از صنعت آدمى باشد،آن را سدّ گويند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Style w:val="FootnoteAnchor"/>
          <w:rtl w:val="true"/>
        </w:rPr>
        <w:footnoteReference w:id="259"/>
      </w:r>
      <w:r>
        <w:rPr>
          <w:rFonts w:ascii="IRNazanin" w:hAnsi="IRNazanin" w:eastAsia="IRNazanin"/>
          <w:color w:val="111111"/>
          <w:sz w:val="28"/>
          <w:sz w:val="28"/>
          <w:szCs w:val="28"/>
          <w:rtl w:val="true"/>
          <w:lang w:bidi="fa-IR"/>
        </w:rPr>
        <w:t>خلق خداى باشد آن را سدّ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سدّ ميان ارمينيه </w:t>
      </w:r>
      <w:r>
        <w:rPr>
          <w:rStyle w:val="FootnoteAnchor"/>
          <w:rtl w:val="true"/>
        </w:rPr>
        <w:footnoteReference w:id="260"/>
      </w:r>
      <w:r>
        <w:rPr>
          <w:rFonts w:ascii="Amiri" w:hAnsi="Amiri" w:eastAsia="Amiri" w:cs="Amiri"/>
          <w:color w:val="111111"/>
          <w:sz w:val="28"/>
          <w:sz w:val="28"/>
          <w:szCs w:val="28"/>
          <w:rtl w:val="true"/>
          <w:lang w:bidi="ar-SA"/>
        </w:rPr>
        <w:t xml:space="preserve">است و آذربيجان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دُونِهِمٰا قَوْماً لاٰ يَكٰادُونَ يَفْقَهُونَ قَوْلاً ،قومى را يافت </w:t>
      </w:r>
      <w:r>
        <w:rPr>
          <w:rStyle w:val="FootnoteAnchor"/>
          <w:rtl w:val="true"/>
        </w:rPr>
        <w:footnoteReference w:id="262"/>
      </w:r>
      <w:r>
        <w:rPr>
          <w:rFonts w:ascii="Amiri" w:hAnsi="Amiri" w:eastAsia="Amiri" w:cs="Amiri"/>
          <w:color w:val="111111"/>
          <w:sz w:val="28"/>
          <w:sz w:val="28"/>
          <w:szCs w:val="28"/>
          <w:rtl w:val="true"/>
          <w:lang w:bidi="ar-SA"/>
        </w:rPr>
        <w:t xml:space="preserve">كه نزديك </w:t>
      </w:r>
      <w:r>
        <w:rPr>
          <w:rStyle w:val="FootnoteAnchor"/>
          <w:rtl w:val="true"/>
        </w:rPr>
        <w:footnoteReference w:id="263"/>
      </w:r>
      <w:r>
        <w:rPr>
          <w:rFonts w:ascii="Amiri" w:hAnsi="Amiri" w:eastAsia="Amiri" w:cs="Amiri"/>
          <w:color w:val="111111"/>
          <w:sz w:val="28"/>
          <w:sz w:val="28"/>
          <w:szCs w:val="28"/>
          <w:rtl w:val="true"/>
          <w:lang w:bidi="ar-SA"/>
        </w:rPr>
        <w:t>آن نبود كه سخنى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كسائى خوانند </w:t>
      </w:r>
      <w:r>
        <w:rPr>
          <w:rStyle w:val="FootnoteAnchor"/>
          <w:rtl w:val="true"/>
        </w:rPr>
        <w:footnoteReference w:id="264"/>
      </w:r>
      <w:r>
        <w:rPr>
          <w:rFonts w:ascii="Amiri" w:hAnsi="Amiri" w:eastAsia="Amiri" w:cs="Amiri"/>
          <w:color w:val="111111"/>
          <w:sz w:val="28"/>
          <w:sz w:val="28"/>
          <w:szCs w:val="28"/>
          <w:rtl w:val="true"/>
          <w:lang w:bidi="ar-SA"/>
        </w:rPr>
        <w:t>و اعمش و وثّاب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اعلام،يعنى كسى را سخنى معلوم نتوانستند كردن،يعنى كس زبان ايشان ندانست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قرائت عامّه كه يَفْقَهُونَ </w:t>
      </w:r>
      <w:r>
        <w:rPr>
          <w:rStyle w:val="FootnoteAnchor"/>
          <w:rtl w:val="true"/>
        </w:rPr>
        <w:footnoteReference w:id="265"/>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آن است كه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زبان كس ندانستند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يٰا ذَا الْقَرْنَيْنِ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ذا القرنين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چگونه گفت كه ايشان هيچ زبان ندانند،آنگه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ذو القرنين را </w:t>
      </w:r>
      <w:r>
        <w:rPr>
          <w:rStyle w:val="FootnoteAnchor"/>
          <w:rtl w:val="true"/>
        </w:rPr>
        <w:footnoteReference w:id="267"/>
      </w:r>
      <w:r>
        <w:rPr>
          <w:rFonts w:ascii="IRNazanin" w:hAnsi="IRNazanin" w:eastAsia="IRNazanin"/>
          <w:color w:val="111111"/>
          <w:sz w:val="28"/>
          <w:sz w:val="28"/>
          <w:szCs w:val="28"/>
          <w:rtl w:val="true"/>
          <w:lang w:bidi="fa-IR"/>
        </w:rPr>
        <w:t>گفتند،و اين مناقضه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نبود كه ميان ايشان ترجمانان بودند كه هر دو زبان دانستند،از ايشان خبر داد </w:t>
      </w:r>
      <w:r>
        <w:rPr>
          <w:rStyle w:val="FootnoteAnchor"/>
          <w:rtl w:val="true"/>
        </w:rPr>
        <w:footnoteReference w:id="268"/>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اغلب ندانستند،بعضى دانستند،از ايشان خبر داد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به زبان و لغت اينان ندانستند،رموزى و اشاراتى بوده باشد كه ايشان از آن بدانند،آنگه آن را بر مجاز قول خواند </w:t>
      </w:r>
      <w:r>
        <w:rPr>
          <w:rStyle w:val="FootnoteAnchor"/>
          <w:rtl w:val="true"/>
        </w:rPr>
        <w:footnoteReference w:id="2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يَأْجُوجَ وَ مَأْجُوجَ ،عاصم و اعرج،مهموز خواندند هر دو اسم،و باقى قرّاء بى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مُفْسِدُونَ فِي الْأَرْضِ ،در زمين فساد مى كنند و تباهى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يأجوج و مأجوج من اجيج النّار،از درفش آتش،يعنى به كثرت و اضطراب چون درفش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گفت و مقاتل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يافث بن نوح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اند از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نادره </w:t>
      </w:r>
      <w:r>
        <w:rPr>
          <w:rStyle w:val="FootnoteAnchor"/>
          <w:rtl w:val="true"/>
        </w:rPr>
        <w:footnoteReference w:id="271"/>
      </w:r>
      <w:r>
        <w:rPr>
          <w:rFonts w:ascii="Amiri" w:hAnsi="Amiri" w:eastAsia="Amiri" w:cs="Amiri"/>
          <w:color w:val="111111"/>
          <w:sz w:val="28"/>
          <w:sz w:val="28"/>
          <w:szCs w:val="28"/>
          <w:rtl w:val="true"/>
          <w:lang w:bidi="ar-SA"/>
        </w:rPr>
        <w:t xml:space="preserve">فرزندان آدم اند،براى آن كه ايشان فرزندان آدم اند نه از حوّا،و سبب آن بود كه آدم را وقتى احتلام افتاد،آب از او جدا شد،او از خواب در آمد متأسّف شد بر فوت و ضياع آب،خداى تعالى از آن آب يأجوج و مأجوج </w:t>
      </w:r>
      <w:r>
        <w:rPr>
          <w:rStyle w:val="FootnoteAnchor"/>
          <w:rtl w:val="true"/>
        </w:rPr>
        <w:footnoteReference w:id="272"/>
      </w:r>
      <w:r>
        <w:rPr>
          <w:rFonts w:ascii="IRNazanin" w:hAnsi="IRNazanin" w:eastAsia="IRNazanin"/>
          <w:color w:val="111111"/>
          <w:sz w:val="28"/>
          <w:sz w:val="28"/>
          <w:szCs w:val="28"/>
          <w:rtl w:val="true"/>
          <w:lang w:bidi="fa-IR"/>
        </w:rPr>
        <w:t>بيافريد و آن نطفه اى بود با خاك آميخته شده،ايشان متّصل اند به ما از جهت پدر دون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مُفْسِدُونَ فِي الْأَرْضِ ، سعيد بن عبد العزيز </w:t>
      </w:r>
      <w:r>
        <w:rPr>
          <w:rStyle w:val="FootnoteAnchor"/>
          <w:rtl w:val="true"/>
        </w:rPr>
        <w:footnoteReference w:id="2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ايشان در زمين آن بود كه مردم خوار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ربيع از زمين خود بيامدندى هر سبز كه يافتندى بخوردندى،و هرچه خشك بودى برداشتندى و با زمين خود بردندى،و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بيايند در زمين فساد 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روايت كرد از شقيق بن عبد اللّه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حديث يأجوج و مأجوج،گفت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يأجوج،امّتى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مأجوج امّتى،هر امّتى از ايشان چهارصدهزار امّت اند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،هيچ كس از ايشان بنميرد تا از صلب خود هزار </w:t>
      </w:r>
    </w:p>
    <w:p>
      <w:pPr>
        <w:pStyle w:val="BookText"/>
        <w:rPr/>
      </w:pPr>
      <w:r>
        <w:rPr>
          <w:rFonts w:ascii="IRNazanin" w:hAnsi="IRNazanin" w:eastAsia="IRNazanin"/>
          <w:color w:val="111111"/>
          <w:sz w:val="28"/>
          <w:sz w:val="28"/>
          <w:szCs w:val="28"/>
          <w:rtl w:val="true"/>
          <w:lang w:bidi="fa-IR"/>
        </w:rPr>
        <w:t>فرزند نرينه نبينند كه سلاح بردارند و كارزار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ايشان ما را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سه گروه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صنفى از ايشان به بالاى درخت صنوبر،و آن را به تازى ارز </w:t>
      </w:r>
      <w:r>
        <w:rPr>
          <w:rStyle w:val="FootnoteAnchor"/>
          <w:rtl w:val="true"/>
        </w:rPr>
        <w:footnoteReference w:id="276"/>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چه باشد؟گفت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در شام بالاى او صد و بيست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صنفى ديگر را طول و عرض يكى است،صد و بيست گز</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طول و صد و بيست گز عرض،و صنفى از ايشان بزرگ گوشند،چنان كه يك گوش ايشان را لحاف باشد و يك گوش دواج، و به هيچ چيز گذر نكنند از پيل و خوك و جملۀ حيوان الّا </w:t>
      </w:r>
      <w:r>
        <w:rPr>
          <w:rStyle w:val="FootnoteAnchor"/>
          <w:rtl w:val="true"/>
        </w:rPr>
        <w:footnoteReference w:id="278"/>
      </w:r>
      <w:r>
        <w:rPr>
          <w:rFonts w:ascii="Amiri" w:hAnsi="Amiri" w:eastAsia="Amiri" w:cs="Amiri"/>
          <w:color w:val="111111"/>
          <w:sz w:val="28"/>
          <w:sz w:val="28"/>
          <w:szCs w:val="28"/>
          <w:rtl w:val="true"/>
          <w:lang w:bidi="ar-SA"/>
        </w:rPr>
        <w:t>بخورند آن را،و هركه از ايشان بميرد بخورند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مقدّمۀ </w:t>
      </w:r>
      <w:r>
        <w:rPr>
          <w:rStyle w:val="FootnoteAnchor"/>
          <w:rtl w:val="true"/>
        </w:rPr>
        <w:footnoteReference w:id="279"/>
      </w:r>
      <w:r>
        <w:rPr>
          <w:rFonts w:ascii="Amiri" w:hAnsi="Amiri" w:eastAsia="Amiri" w:cs="Amiri"/>
          <w:color w:val="111111"/>
          <w:sz w:val="28"/>
          <w:sz w:val="28"/>
          <w:szCs w:val="28"/>
          <w:rtl w:val="true"/>
          <w:lang w:bidi="ar-SA"/>
        </w:rPr>
        <w:t>ايشان به شام آيد و ساقۀ ايشان به خراسان،جويهاى مشرق بازخورند و درياى 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القرنين مردى بود از روم پسر عجوزى،و او را فرزند هم او بود،و نام او اسكندر رومى </w:t>
      </w:r>
      <w:r>
        <w:rPr>
          <w:rStyle w:val="FootnoteAnchor"/>
          <w:rtl w:val="true"/>
        </w:rPr>
        <w:footnoteReference w:id="2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بلوغ رسيد بنده اى صالح بود،خداى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امّتان زمين خواهم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امّتانى اند با زبانهاى مختلف،و از </w:t>
      </w:r>
      <w:r>
        <w:rPr>
          <w:rStyle w:val="FootnoteAnchor"/>
          <w:rtl w:val="true"/>
        </w:rPr>
        <w:footnoteReference w:id="281"/>
      </w:r>
      <w:r>
        <w:rPr>
          <w:rFonts w:ascii="Amiri" w:hAnsi="Amiri" w:eastAsia="Amiri" w:cs="Amiri"/>
          <w:color w:val="111111"/>
          <w:sz w:val="28"/>
          <w:sz w:val="28"/>
          <w:szCs w:val="28"/>
          <w:rtl w:val="true"/>
          <w:lang w:bidi="ar-SA"/>
        </w:rPr>
        <w:t xml:space="preserve">جملۀ اهل زمين </w:t>
      </w:r>
      <w:r>
        <w:rPr>
          <w:rStyle w:val="FootnoteAnchor"/>
          <w:rtl w:val="true"/>
        </w:rPr>
        <w:footnoteReference w:id="282"/>
      </w:r>
      <w:r>
        <w:rPr>
          <w:rFonts w:ascii="Amiri" w:hAnsi="Amiri" w:eastAsia="Amiri" w:cs="Amiri"/>
          <w:color w:val="111111"/>
          <w:sz w:val="28"/>
          <w:sz w:val="28"/>
          <w:szCs w:val="28"/>
          <w:rtl w:val="true"/>
          <w:lang w:bidi="ar-SA"/>
        </w:rPr>
        <w:t xml:space="preserve">دو امّت اند </w:t>
      </w:r>
      <w:r>
        <w:rPr>
          <w:rStyle w:val="FootnoteAnchor"/>
          <w:rtl w:val="true"/>
        </w:rPr>
        <w:footnoteReference w:id="283"/>
      </w:r>
      <w:r>
        <w:rPr>
          <w:rFonts w:ascii="Amiri" w:hAnsi="Amiri" w:eastAsia="Amiri" w:cs="Amiri"/>
          <w:color w:val="111111"/>
          <w:sz w:val="28"/>
          <w:sz w:val="28"/>
          <w:szCs w:val="28"/>
          <w:rtl w:val="true"/>
          <w:lang w:bidi="ar-SA"/>
        </w:rPr>
        <w:t xml:space="preserve">كه عرض زمين در ميان ايشان است،و امّتانى هستند در ميان زمين كه جنّ و انس از جملۀ </w:t>
      </w:r>
      <w:r>
        <w:rPr>
          <w:rStyle w:val="FootnoteAnchor"/>
          <w:rtl w:val="true"/>
        </w:rPr>
        <w:footnoteReference w:id="284"/>
      </w:r>
      <w:r>
        <w:rPr>
          <w:rFonts w:ascii="Amiri" w:hAnsi="Amiri" w:eastAsia="Amiri" w:cs="Amiri"/>
          <w:color w:val="111111"/>
          <w:sz w:val="28"/>
          <w:sz w:val="28"/>
          <w:szCs w:val="28"/>
          <w:rtl w:val="true"/>
          <w:lang w:bidi="ar-SA"/>
        </w:rPr>
        <w:t>ايشان اند،و نيز يأجوج و مأجوج از آن جمله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دو امّت كه طول زمين ميان ايشان است،يك امّت به نزديك مغرب اند،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گروهى به مشرق اند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گروه كه عرض زمين ميان ايشان است،امّتى اند در جانب راست از زمين،ايشان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امّتى در جانب چپ زمين،ايشان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كارى عظيم است كه تو مرا مى فرمايى،و كس </w:t>
      </w:r>
    </w:p>
    <w:p>
      <w:pPr>
        <w:pStyle w:val="BookText"/>
        <w:rPr/>
      </w:pPr>
      <w:r>
        <w:rPr>
          <w:rFonts w:ascii="IRNazanin" w:hAnsi="IRNazanin" w:eastAsia="IRNazanin"/>
          <w:color w:val="111111"/>
          <w:sz w:val="28"/>
          <w:sz w:val="28"/>
          <w:szCs w:val="28"/>
          <w:rtl w:val="true"/>
          <w:lang w:bidi="fa-IR"/>
        </w:rPr>
        <w:t>قدر اين كار نداند 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كدام قوّت مقاسات اينان كنم،و به كدام جمع مكاثرت كنم با اينان،و به كدام حيلت تدبير اينان كنم،و به كدام صبر ممارست كنم با اينان،و به كدام زبان سخن گويم،و لغات ايشان چگونه دانم،و به كدام سمع اقوال ايشان شنوم،و به كدام چشم بينم ايشان را،و به كدام حجّت با ايشان خصومت كنم،و به كدام عقل احوال ايشان بدانم،به كدام حكمت تدبير كار ايشان كنم،و به كدام عدل ميان ايشان حكم كنم،و به كدام صبر با ايشان به سر برم،و به كدام معرفت ميان ايشان فصل كنم،و به كدام علم احوال ايشان دانم،و به كدام دست بر ايشان حمله كنم،و به كدام پاى ره </w:t>
      </w:r>
      <w:r>
        <w:rPr>
          <w:rStyle w:val="FootnoteAnchor"/>
          <w:rtl w:val="true"/>
        </w:rPr>
        <w:footnoteReference w:id="285"/>
      </w:r>
      <w:r>
        <w:rPr>
          <w:rFonts w:ascii="IRNazanin" w:hAnsi="IRNazanin" w:eastAsia="IRNazanin"/>
          <w:color w:val="111111"/>
          <w:sz w:val="28"/>
          <w:sz w:val="28"/>
          <w:szCs w:val="28"/>
          <w:rtl w:val="true"/>
          <w:lang w:bidi="fa-IR"/>
        </w:rPr>
        <w:t>ايشان سپرم،و به كدام لشكر با ايشان كارزار كنم،و به كدام رفق با ايشان بسازم؟و به نزديك من،بار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نيست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ساز و آلت اين كار چيزى ندارم،و اين قوّت و طاقت ندارم،و تو خداوندى كريم و رحيم،تكليف ما لا يطاق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89"/>
      </w:r>
      <w:r>
        <w:rPr>
          <w:rFonts w:ascii="Amiri" w:hAnsi="Amiri" w:eastAsia="Amiri" w:cs="Amiri"/>
          <w:color w:val="111111"/>
          <w:sz w:val="28"/>
          <w:sz w:val="28"/>
          <w:szCs w:val="28"/>
          <w:rtl w:val="true"/>
          <w:lang w:bidi="ar-SA"/>
        </w:rPr>
        <w:t>هر نفسى را كمتر از آن بر نهى كه قوّت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چندان قوّت و طاقت دهم كه به اين كار قيام كنى،و شرح صدرت كنم،و دلت را </w:t>
      </w:r>
      <w:r>
        <w:rPr>
          <w:rStyle w:val="FootnoteAnchor"/>
          <w:rtl w:val="true"/>
        </w:rPr>
        <w:footnoteReference w:id="290"/>
      </w:r>
      <w:r>
        <w:rPr>
          <w:rFonts w:ascii="Amiri" w:hAnsi="Amiri" w:eastAsia="Amiri" w:cs="Amiri"/>
          <w:color w:val="111111"/>
          <w:sz w:val="28"/>
          <w:sz w:val="28"/>
          <w:szCs w:val="28"/>
          <w:rtl w:val="true"/>
          <w:lang w:bidi="ar-SA"/>
        </w:rPr>
        <w:t xml:space="preserve">ثبات دهم و سمعت تيز كنم،و بصرت قوى كنم،و زبانت رونده كنم و بازوت </w:t>
      </w:r>
      <w:r>
        <w:rPr>
          <w:rStyle w:val="FootnoteAnchor"/>
          <w:rtl w:val="true"/>
        </w:rPr>
        <w:footnoteReference w:id="291"/>
      </w:r>
      <w:r>
        <w:rPr>
          <w:rFonts w:ascii="IRNazanin" w:hAnsi="IRNazanin" w:eastAsia="IRNazanin"/>
          <w:color w:val="111111"/>
          <w:sz w:val="28"/>
          <w:sz w:val="28"/>
          <w:szCs w:val="28"/>
          <w:rtl w:val="true"/>
          <w:lang w:bidi="fa-IR"/>
        </w:rPr>
        <w:t>قوى كنم،و دلت را ثبات دهم و بر جاى دارم تا از هيچ نترسى،و تو را نصرت كنم تا هيچ چيز تو را غلبه نكند،و راهت گشاده دارم تا سطوت كنى چنان كه خواهى،و هيبت تو در دلها افگنم،و نور و ظلمت مسخّر تو كنم تا دو لشكر باشند از لشكرهاى تو،نور از پيش تو را هادى و ره نماينده باشد،و ظلمت از پس پشت تو را حصار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تعالى اين بگفت،او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و مطيعم فرمان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قصد مغرب زمينى </w:t>
      </w:r>
      <w:r>
        <w:rPr>
          <w:rStyle w:val="FootnoteAnchor"/>
          <w:rtl w:val="true"/>
        </w:rPr>
        <w:footnoteReference w:id="292"/>
      </w:r>
      <w:r>
        <w:rPr>
          <w:rFonts w:ascii="IRNazanin" w:hAnsi="IRNazanin" w:eastAsia="IRNazanin"/>
          <w:color w:val="111111"/>
          <w:sz w:val="28"/>
          <w:sz w:val="28"/>
          <w:szCs w:val="28"/>
          <w:rtl w:val="true"/>
          <w:lang w:bidi="fa-IR"/>
        </w:rPr>
        <w:t>كرد به آن امّت كه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آنجا رسيد جمعى ديد كه عدد ايشان جز خداى نشناخت،با زبانهاى مختلف و اهواى متفرّق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چنان </w:t>
      </w:r>
      <w:r>
        <w:rPr>
          <w:rStyle w:val="FootnoteAnchor"/>
          <w:rtl w:val="true"/>
        </w:rPr>
        <w:footnoteReference w:id="293"/>
      </w:r>
      <w:r>
        <w:rPr>
          <w:rFonts w:ascii="IRNazanin" w:hAnsi="IRNazanin" w:eastAsia="IRNazanin"/>
          <w:color w:val="111111"/>
          <w:sz w:val="28"/>
          <w:sz w:val="28"/>
          <w:szCs w:val="28"/>
          <w:rtl w:val="true"/>
          <w:lang w:bidi="fa-IR"/>
        </w:rPr>
        <w:t xml:space="preserve">ظلمت بر ايشان گماشت تا گرد ايشان در آمد سه پاره،به مانند سه سراى پرده تا ايشان را با يك جاى بهشت </w:t>
      </w:r>
      <w:r>
        <w:rPr>
          <w:rStyle w:val="FootnoteAnchor"/>
          <w:rtl w:val="true"/>
        </w:rPr>
        <w:footnoteReference w:id="294"/>
      </w:r>
      <w:r>
        <w:rPr>
          <w:rFonts w:ascii="IRNazanin" w:hAnsi="IRNazanin" w:eastAsia="IRNazanin"/>
          <w:color w:val="111111"/>
          <w:sz w:val="28"/>
          <w:sz w:val="28"/>
          <w:szCs w:val="28"/>
          <w:rtl w:val="true"/>
          <w:lang w:bidi="fa-IR"/>
        </w:rPr>
        <w:t>،آنگه نور را ره داد در ميان ايشان،و او بيامد و ايشان را با خداى دعوت كرد،قومى ايمان آوردند و بيشترينه بر كفر مقام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مؤمنان را با لشكر خود آورد و ظلمت بر كافران گماشت تا به ايشان محيط شد در جايها و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اسير شدند و متحيّر فروماندند و ره به هيچ چيز نبردند </w:t>
      </w:r>
      <w:r>
        <w:rPr>
          <w:rStyle w:val="FootnoteAnchor"/>
          <w:rtl w:val="true"/>
        </w:rPr>
        <w:footnoteReference w:id="295"/>
      </w:r>
      <w:r>
        <w:rPr>
          <w:rFonts w:ascii="Amiri" w:hAnsi="Amiri" w:eastAsia="Amiri" w:cs="Amiri"/>
          <w:color w:val="111111"/>
          <w:sz w:val="28"/>
          <w:sz w:val="28"/>
          <w:szCs w:val="28"/>
          <w:rtl w:val="true"/>
          <w:lang w:bidi="ar-SA"/>
        </w:rPr>
        <w:t>از طعام و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زنهار آمدند و ايمان آورند،و به دعوت اندر آمدند و جملۀ زمين مغرب او را مسخّر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مغرب روى نهاد </w:t>
      </w:r>
      <w:r>
        <w:rPr>
          <w:rStyle w:val="FootnoteAnchor"/>
          <w:rtl w:val="true"/>
        </w:rPr>
        <w:footnoteReference w:id="296"/>
      </w:r>
      <w:r>
        <w:rPr>
          <w:rFonts w:ascii="IRNazanin" w:hAnsi="IRNazanin" w:eastAsia="IRNazanin"/>
          <w:color w:val="111111"/>
          <w:sz w:val="28"/>
          <w:sz w:val="28"/>
          <w:szCs w:val="28"/>
          <w:rtl w:val="true"/>
          <w:lang w:bidi="fa-IR"/>
        </w:rPr>
        <w:t xml:space="preserve">با لشكرى عظيم به جانب راست زمين،و نور قائد لشكر او بود و ظلمت سايق و نگاه دارنده از پس </w:t>
      </w:r>
      <w:r>
        <w:rPr>
          <w:rStyle w:val="FootnoteAnchor"/>
          <w:rtl w:val="true"/>
        </w:rPr>
        <w:footnoteReference w:id="297"/>
      </w:r>
      <w:r>
        <w:rPr>
          <w:rFonts w:ascii="Amiri" w:hAnsi="Amiri" w:eastAsia="Amiri" w:cs="Amiri"/>
          <w:color w:val="111111"/>
          <w:sz w:val="28"/>
          <w:sz w:val="28"/>
          <w:szCs w:val="28"/>
          <w:rtl w:val="true"/>
          <w:lang w:bidi="ar-SA"/>
        </w:rPr>
        <w:t xml:space="preserve">ايشان،و روى به آن قوم نهاد كه آن را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تا به كنار جويهاى بزرگ و دريا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او را الهام داد </w:t>
      </w:r>
      <w:r>
        <w:rPr>
          <w:rStyle w:val="FootnoteAnchor"/>
          <w:rtl w:val="true"/>
        </w:rPr>
        <w:footnoteReference w:id="299"/>
      </w:r>
      <w:r>
        <w:rPr>
          <w:rFonts w:ascii="IRNazanin" w:hAnsi="IRNazanin" w:eastAsia="IRNazanin"/>
          <w:color w:val="111111"/>
          <w:sz w:val="28"/>
          <w:sz w:val="28"/>
          <w:szCs w:val="28"/>
          <w:rtl w:val="true"/>
          <w:lang w:bidi="fa-IR"/>
        </w:rPr>
        <w:t>تا الواح بسيار ساخت و با هم زد و از آن كشتى ساخت به مقدار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دريا بگذاشتند </w:t>
      </w:r>
      <w:r>
        <w:rPr>
          <w:rStyle w:val="FootnoteAnchor"/>
          <w:rtl w:val="true"/>
        </w:rPr>
        <w:footnoteReference w:id="300"/>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هم بگشادند و هريكى از آن لوحى بر گرفتند بر ايشان آسان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چون به جوى يا به دريا </w:t>
      </w:r>
      <w:r>
        <w:rPr>
          <w:rStyle w:val="FootnoteAnchor"/>
          <w:rtl w:val="true"/>
        </w:rPr>
        <w:footnoteReference w:id="301"/>
      </w:r>
      <w:r>
        <w:rPr>
          <w:rFonts w:ascii="Amiri" w:hAnsi="Amiri" w:eastAsia="Amiri" w:cs="Amiri"/>
          <w:color w:val="111111"/>
          <w:sz w:val="28"/>
          <w:sz w:val="28"/>
          <w:szCs w:val="28"/>
          <w:rtl w:val="true"/>
          <w:lang w:bidi="ar-SA"/>
        </w:rPr>
        <w:t xml:space="preserve">رسيدند،با هم نشاند </w:t>
      </w:r>
      <w:r>
        <w:rPr>
          <w:rStyle w:val="FootnoteAnchor"/>
          <w:rtl w:val="true"/>
        </w:rPr>
        <w:footnoteReference w:id="302"/>
      </w:r>
      <w:r>
        <w:rPr>
          <w:rFonts w:ascii="Amiri" w:hAnsi="Amiri" w:eastAsia="Amiri" w:cs="Amiri"/>
          <w:color w:val="111111"/>
          <w:sz w:val="28"/>
          <w:sz w:val="28"/>
          <w:szCs w:val="28"/>
          <w:rtl w:val="true"/>
          <w:lang w:bidi="ar-SA"/>
        </w:rPr>
        <w:t xml:space="preserve">و كشتيها ساخت </w:t>
      </w:r>
      <w:r>
        <w:rPr>
          <w:rStyle w:val="FootnoteAnchor"/>
          <w:rtl w:val="true"/>
        </w:rPr>
        <w:footnoteReference w:id="303"/>
      </w:r>
      <w:r>
        <w:rPr>
          <w:rFonts w:ascii="IRNazanin" w:hAnsi="IRNazanin" w:eastAsia="IRNazanin"/>
          <w:color w:val="111111"/>
          <w:sz w:val="28"/>
          <w:sz w:val="28"/>
          <w:szCs w:val="28"/>
          <w:rtl w:val="true"/>
          <w:lang w:bidi="fa-IR"/>
        </w:rPr>
        <w:t>تا دريا بگذاشتند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كرد تا به مقصد رسيد،همان معامله كرد با ايشان كه با اهل مغرب كرد،و آن زمين نيز مسخر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بيامد و روى به مشرق نهاد و همان معامله كرد،و زمين مشرق نيز مستخلص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چپ زمين آمد و آن زمين نيز مسخّر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به ميانۀ زمين روى نهاد كه يأجوج و مأجوج و جنّ و انس در او بودند،در بعضى ره برسيد به جماعتى مردمان مصلح،او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w:t>
      </w:r>
      <w:r>
        <w:rPr>
          <w:rStyle w:val="FootnoteAnchor"/>
          <w:rtl w:val="true"/>
        </w:rPr>
        <w:footnoteReference w:id="304"/>
      </w:r>
      <w:r>
        <w:rPr>
          <w:rFonts w:ascii="IRNazanin" w:hAnsi="IRNazanin" w:eastAsia="IRNazanin"/>
          <w:color w:val="111111"/>
          <w:sz w:val="28"/>
          <w:sz w:val="28"/>
          <w:szCs w:val="28"/>
          <w:rtl w:val="true"/>
          <w:lang w:bidi="fa-IR"/>
        </w:rPr>
        <w:t xml:space="preserve">كوه، خداى را خلقى هست كه به آدميان نمانند،مانند بهايم اند،گياه مى خورند و چون </w:t>
      </w:r>
    </w:p>
    <w:p>
      <w:pPr>
        <w:pStyle w:val="BookText"/>
        <w:rPr/>
      </w:pPr>
      <w:r>
        <w:rPr>
          <w:rFonts w:ascii="IRNazanin" w:hAnsi="IRNazanin" w:eastAsia="IRNazanin"/>
          <w:color w:val="111111"/>
          <w:sz w:val="28"/>
          <w:sz w:val="28"/>
          <w:szCs w:val="28"/>
          <w:rtl w:val="true"/>
          <w:lang w:bidi="fa-IR"/>
        </w:rPr>
        <w:t>سباع و دده،و حوش را مى درند و هرچه بر زمين بجنبند از جانور،مى بخورند و هيچ خلق نيست خداى را كه آن زيادت مى پذيرد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مدّتى بر اين برآيد و ايشان همچنين مى فزايند،جهان بستانند و زمين فروگيرند و اهل زمين را از زمين برانند،و هروقت ما منتظر مى باشيم كه به بالاى اين كوه برآيند،و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ذَا الْقَرْنَيْنِ إِنَّ يَأْجُوجَ وَ مَأْجُوجَ مُفْسِدُونَ فِي الْأَرْضِ فَهَلْ نَجْعَلُ لَكَ خَرْجاً ،ما خراجى بر خود نهيم كه به تو مى گزاريم </w:t>
      </w:r>
      <w:r>
        <w:rPr>
          <w:rStyle w:val="FootnoteAnchor"/>
          <w:rtl w:val="true"/>
        </w:rPr>
        <w:footnoteReference w:id="305"/>
      </w:r>
      <w:r>
        <w:rPr>
          <w:rFonts w:ascii="IRNazanin" w:hAnsi="IRNazanin" w:eastAsia="IRNazanin"/>
          <w:color w:val="111111"/>
          <w:sz w:val="28"/>
          <w:sz w:val="28"/>
          <w:szCs w:val="28"/>
          <w:rtl w:val="true"/>
          <w:lang w:bidi="fa-IR"/>
        </w:rPr>
        <w:t>تا از ميان ما و ايشان سدّى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w:t>
      </w:r>
      <w:r>
        <w:rPr>
          <w:rStyle w:val="FootnoteAnchor"/>
          <w:rtl w:val="true"/>
        </w:rPr>
        <w:footnoteReference w:id="306"/>
      </w:r>
      <w:r>
        <w:rPr>
          <w:rFonts w:ascii="IRNazanin" w:hAnsi="IRNazanin" w:eastAsia="IRNazanin"/>
          <w:color w:val="111111"/>
          <w:sz w:val="28"/>
          <w:sz w:val="28"/>
          <w:szCs w:val="28"/>
          <w:rtl w:val="true"/>
          <w:lang w:bidi="fa-IR"/>
        </w:rPr>
        <w:t>خَرْجاً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خراج،اسم باشد و خرج مصدر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،گفت،يعنى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مَكَّنِّي فِيهِ رَبِّي خَيْرٌ ،آنچه خداى مرا تمكين داده است در آن بهتر است شما مرا يارى دهى به قوّتى تا من از ميان شما و ايشان سدّى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روى و سنگ بسيار و آهن و روى و مس چندان كه توانى جمع كنى، آن </w:t>
      </w:r>
      <w:r>
        <w:rPr>
          <w:rStyle w:val="FootnoteAnchor"/>
          <w:rtl w:val="true"/>
        </w:rPr>
        <w:footnoteReference w:id="307"/>
      </w:r>
      <w:r>
        <w:rPr>
          <w:rFonts w:ascii="IRNazanin" w:hAnsi="IRNazanin" w:eastAsia="IRNazanin"/>
          <w:color w:val="111111"/>
          <w:sz w:val="28"/>
          <w:sz w:val="28"/>
          <w:szCs w:val="28"/>
          <w:rtl w:val="true"/>
          <w:lang w:bidi="fa-IR"/>
        </w:rPr>
        <w:t>جمع كردند چندان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بروم و يك بار ايشان را بنگرم،بالاى كوه بر آمد و در نگريد گروهى را ديد بر يك شكل نر و ماده،ايشان به قد نيم مرد بودند،دو بهرى </w:t>
      </w:r>
      <w:r>
        <w:rPr>
          <w:rStyle w:val="FootnoteAnchor"/>
          <w:rtl w:val="true"/>
        </w:rPr>
        <w:footnoteReference w:id="308"/>
      </w:r>
      <w:r>
        <w:rPr>
          <w:rFonts w:ascii="Amiri" w:hAnsi="Amiri" w:eastAsia="Amiri" w:cs="Amiri"/>
          <w:color w:val="111111"/>
          <w:sz w:val="28"/>
          <w:sz w:val="28"/>
          <w:szCs w:val="28"/>
          <w:rtl w:val="true"/>
          <w:lang w:bidi="ar-SA"/>
        </w:rPr>
        <w:t>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ايشان يك بدست بيش نيست،و بهرى از ايشان دراز درازند،و ايشان دندان و چنگال دارند چنان كه 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چيزى خورند، آواز دندانهاى ايشان به مانند شتر </w:t>
      </w:r>
      <w:r>
        <w:rPr>
          <w:rStyle w:val="FootnoteAnchor"/>
          <w:rtl w:val="true"/>
        </w:rPr>
        <w:footnoteReference w:id="310"/>
      </w:r>
      <w:r>
        <w:rPr>
          <w:rFonts w:ascii="Amiri" w:hAnsi="Amiri" w:eastAsia="Amiri" w:cs="Amiri"/>
          <w:color w:val="111111"/>
          <w:sz w:val="28"/>
          <w:sz w:val="28"/>
          <w:szCs w:val="28"/>
          <w:rtl w:val="true"/>
          <w:lang w:bidi="ar-SA"/>
        </w:rPr>
        <w:t xml:space="preserve">باشد كه نشخواره </w:t>
      </w:r>
      <w:r>
        <w:rPr>
          <w:rStyle w:val="FootnoteAnchor"/>
          <w:rtl w:val="true"/>
        </w:rPr>
        <w:footnoteReference w:id="311"/>
      </w:r>
      <w:r>
        <w:rPr>
          <w:rFonts w:ascii="IRNazanin" w:hAnsi="IRNazanin" w:eastAsia="IRNazanin"/>
          <w:color w:val="111111"/>
          <w:sz w:val="28"/>
          <w:sz w:val="28"/>
          <w:szCs w:val="28"/>
          <w:rtl w:val="true"/>
          <w:lang w:bidi="fa-IR"/>
        </w:rPr>
        <w:t>كند يا ستور كه علف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مانند چهار پايان موى دارند بر اندام،پوشش ايشان از موى است از سرما و گرما،به آن موى خويشتن پوشيده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گوشهاى بزرگ دارند يكى پرموى چون پشم گوسپند،و يكى اندك موى،يكى چون بخوسپند </w:t>
      </w:r>
      <w:r>
        <w:rPr>
          <w:rStyle w:val="FootnoteAnchor"/>
          <w:rtl w:val="true"/>
        </w:rPr>
        <w:footnoteReference w:id="312"/>
      </w:r>
      <w:r>
        <w:rPr>
          <w:rFonts w:ascii="IRNazanin" w:hAnsi="IRNazanin" w:eastAsia="IRNazanin"/>
          <w:color w:val="111111"/>
          <w:sz w:val="28"/>
          <w:sz w:val="28"/>
          <w:szCs w:val="28"/>
          <w:rtl w:val="true"/>
          <w:lang w:bidi="fa-IR"/>
        </w:rPr>
        <w:t xml:space="preserve">،لحاف كنند و ديگر دواج سازند، و هيچ از ايشان نباشد كه بميرد الّا آنگه كه هزار فرزند بزايد،چون هزار تمام بزايد </w:t>
      </w:r>
    </w:p>
    <w:p>
      <w:pPr>
        <w:pStyle w:val="BookText"/>
        <w:rPr/>
      </w:pPr>
      <w:r>
        <w:rPr>
          <w:rFonts w:ascii="IRNazanin" w:hAnsi="IRNazanin" w:eastAsia="IRNazanin"/>
          <w:color w:val="111111"/>
          <w:sz w:val="28"/>
          <w:sz w:val="28"/>
          <w:szCs w:val="28"/>
          <w:rtl w:val="true"/>
          <w:lang w:bidi="fa-IR"/>
        </w:rPr>
        <w:t>آنگه بداند كه وقت مرگ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وقت </w:t>
      </w:r>
      <w:r>
        <w:rPr>
          <w:rStyle w:val="FootnoteAnchor"/>
          <w:rtl w:val="true"/>
        </w:rPr>
        <w:footnoteReference w:id="313"/>
      </w:r>
      <w:r>
        <w:rPr>
          <w:rFonts w:ascii="IRNazanin" w:hAnsi="IRNazanin" w:eastAsia="IRNazanin"/>
          <w:color w:val="111111"/>
          <w:sz w:val="28"/>
          <w:sz w:val="28"/>
          <w:szCs w:val="28"/>
          <w:rtl w:val="true"/>
          <w:lang w:bidi="fa-IR"/>
        </w:rPr>
        <w:t>چنان كه ما را باران آيد،ايشان را از دريا ماهى آيد چندان كه حدّ و اندازۀ آن جز خداى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بگيرند آن ماهيان را و ذخيره كنند تا سال ديگر،و يكديگر را به آواز كبوتر خوانند،و آواز بلندشان چون كه بانگ گرگ باشد،و جفت چنان گيرند كه بهايم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ذو القرنين ايشان را بديد،بازگشت و قياس گرفت آن جايگاه را،و آن به آخر زمين تركستان بود از جانب شرق،ما بَيْنَ الصَّدَفَيْنِ ،صدفه،سنگ </w:t>
      </w:r>
      <w:r>
        <w:rPr>
          <w:rStyle w:val="FootnoteAnchor"/>
          <w:rtl w:val="true"/>
        </w:rPr>
        <w:footnoteReference w:id="314"/>
      </w:r>
      <w:r>
        <w:rPr>
          <w:rFonts w:ascii="IRNazanin" w:hAnsi="IRNazanin" w:eastAsia="IRNazanin"/>
          <w:color w:val="111111"/>
          <w:sz w:val="28"/>
          <w:sz w:val="28"/>
          <w:szCs w:val="28"/>
          <w:rtl w:val="true"/>
          <w:lang w:bidi="fa-IR"/>
        </w:rPr>
        <w:t xml:space="preserve">بود،بفرمود تا اساس آن چندانى بكندند كه به آب رسيدند،آنگه به سنگ بر آورد صد فرسنگ در عرض پنجاه فرسنگ،و هركه </w:t>
      </w:r>
      <w:r>
        <w:rPr>
          <w:rStyle w:val="FootnoteAnchor"/>
          <w:rtl w:val="true"/>
        </w:rPr>
        <w:footnoteReference w:id="315"/>
      </w:r>
      <w:r>
        <w:rPr>
          <w:rFonts w:ascii="IRNazanin" w:hAnsi="IRNazanin" w:eastAsia="IRNazanin"/>
          <w:color w:val="111111"/>
          <w:sz w:val="28"/>
          <w:sz w:val="28"/>
          <w:szCs w:val="28"/>
          <w:rtl w:val="true"/>
          <w:lang w:bidi="fa-IR"/>
        </w:rPr>
        <w:t>صافى سنگ بنهاد،بفرمود تا به جاى گل،مس و روى گداخته در او ريختند تا همچون عرق كوه شد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همچنين برآورد و سنگ بر هم مى نهاد و روى و مس و آهن در ميان آن مى نهاد و به آتش مى دميدند تا گداخته مى شد تا آنگه كه از بالاى آن كوهها ببرد مقدار آن كه </w:t>
      </w:r>
      <w:r>
        <w:rPr>
          <w:rStyle w:val="FootnoteAnchor"/>
          <w:rtl w:val="true"/>
        </w:rPr>
        <w:footnoteReference w:id="316"/>
      </w:r>
      <w:r>
        <w:rPr>
          <w:rFonts w:ascii="IRNazanin" w:hAnsi="IRNazanin" w:eastAsia="IRNazanin"/>
          <w:color w:val="111111"/>
          <w:sz w:val="28"/>
          <w:sz w:val="28"/>
          <w:szCs w:val="28"/>
          <w:rtl w:val="true"/>
          <w:lang w:bidi="fa-IR"/>
        </w:rPr>
        <w:t xml:space="preserve">هزار گز،آنگه آن را شرف از آهن </w:t>
      </w:r>
      <w:r>
        <w:rPr>
          <w:rStyle w:val="FootnoteAnchor"/>
          <w:rtl w:val="true"/>
        </w:rPr>
        <w:footnoteReference w:id="317"/>
      </w:r>
      <w:r>
        <w:rPr>
          <w:rFonts w:ascii="Amiri" w:hAnsi="Amiri" w:eastAsia="Amiri" w:cs="Amiri"/>
          <w:color w:val="111111"/>
          <w:sz w:val="28"/>
          <w:sz w:val="28"/>
          <w:szCs w:val="28"/>
          <w:rtl w:val="true"/>
          <w:lang w:bidi="ar-SA"/>
        </w:rPr>
        <w:t>،برنهاد،اكنون آن سدّ به مانند برد يمانى است خطّى سياه و يكى سرخ و يكى زرد از سياهى آهن و سرخى 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روى به ميانه زمين نهاد كه در او انس بودند،در زمين مى رفت و شهرها مى گشاد و دعوت مى كرد تا به جماعتى رسيد،مردمانى را يافت مصلح،نيكوسيرت، با انصاف،حكم به عدل و قسمت به سويّت،حالشان يكسان بود،و كلمتشان يكى بود،و طريقتشان مستقيم بود،و دلهاشان متألّف بود و اهوالشان مستوى بود،سرايهاى ايشان را در نبود،و گورستانهاشان بر در سراى بود،و در شهرهايشان والى نبود و حاكم نبود،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ايشان ملوك نبود و اشراف نبود،مختلف نبودند و متفاضل نبودند،و يكديگر را دشنام ندادندى،و با هم جنگ نكردندى،و نخنديدندى و كينه نداشتندى،و آفاتى كه به مردمان رسيدى بديشان نرسيدى،و عمرشان دراز بود و در ميان ايشان درويش نبود،و فظّ و غليظ و بدخوى نبود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القرنين از ايشان تعجّب </w:t>
      </w:r>
      <w:r>
        <w:rPr>
          <w:rStyle w:val="FootnoteAnchor"/>
          <w:rtl w:val="true"/>
        </w:rPr>
        <w:footnoteReference w:id="319"/>
      </w:r>
      <w:r>
        <w:rPr>
          <w:rFonts w:ascii="IRNazanin" w:hAnsi="IRNazanin" w:eastAsia="IRNazanin"/>
          <w:color w:val="111111"/>
          <w:sz w:val="28"/>
          <w:sz w:val="28"/>
          <w:szCs w:val="28"/>
          <w:rtl w:val="true"/>
          <w:lang w:bidi="fa-IR"/>
        </w:rPr>
        <w:t>فروماند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مردمانى كه در </w:t>
      </w:r>
    </w:p>
    <w:p>
      <w:pPr>
        <w:pStyle w:val="BookText"/>
        <w:rPr/>
      </w:pPr>
      <w:r>
        <w:rPr>
          <w:rFonts w:ascii="IRNazanin" w:hAnsi="IRNazanin" w:eastAsia="IRNazanin"/>
          <w:color w:val="111111"/>
          <w:sz w:val="28"/>
          <w:sz w:val="28"/>
          <w:szCs w:val="28"/>
          <w:rtl w:val="true"/>
          <w:lang w:bidi="fa-IR"/>
        </w:rPr>
        <w:t xml:space="preserve">اقطار زمين من بگشتم مانند شما مردمانى نديدم </w:t>
      </w:r>
      <w:r>
        <w:rPr>
          <w:rStyle w:val="FootnoteAnchor"/>
          <w:rtl w:val="true"/>
        </w:rPr>
        <w:footnoteReference w:id="320"/>
      </w:r>
      <w:r>
        <w:rPr>
          <w:rFonts w:ascii="Amiri" w:hAnsi="Amiri" w:eastAsia="Amiri" w:cs="Amiri"/>
          <w:color w:val="111111"/>
          <w:sz w:val="28"/>
          <w:sz w:val="28"/>
          <w:szCs w:val="28"/>
          <w:rtl w:val="true"/>
          <w:lang w:bidi="ar-SA"/>
        </w:rPr>
        <w:t xml:space="preserve">؟احوال خود مرا خبر دهيد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خواهى تا تو را خبر دهيم؟گفت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گورستان بر در سراى ساخته اى؟گفتند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مرگ فراموش </w:t>
      </w:r>
      <w:r>
        <w:rPr>
          <w:rStyle w:val="FootnoteAnchor"/>
          <w:rtl w:val="true"/>
        </w:rPr>
        <w:footnoteReference w:id="322"/>
      </w:r>
      <w:r>
        <w:rPr>
          <w:rFonts w:ascii="Amiri" w:hAnsi="Amiri" w:eastAsia="Amiri" w:cs="Amiri"/>
          <w:color w:val="111111"/>
          <w:sz w:val="28"/>
          <w:sz w:val="28"/>
          <w:szCs w:val="28"/>
          <w:rtl w:val="true"/>
          <w:lang w:bidi="ar-SA"/>
        </w:rPr>
        <w:t>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سرايهاتان </w:t>
      </w:r>
      <w:r>
        <w:rPr>
          <w:rStyle w:val="FootnoteAnchor"/>
          <w:rtl w:val="true"/>
        </w:rPr>
        <w:footnoteReference w:id="323"/>
      </w:r>
      <w:r>
        <w:rPr>
          <w:rFonts w:ascii="IRNazanin" w:hAnsi="IRNazanin" w:eastAsia="IRNazanin"/>
          <w:color w:val="111111"/>
          <w:sz w:val="28"/>
          <w:sz w:val="28"/>
          <w:szCs w:val="28"/>
          <w:rtl w:val="true"/>
          <w:lang w:bidi="fa-IR"/>
        </w:rPr>
        <w:t>در ندارد؟گفتند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ميان ما دزد و خائن و متّهم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ميان شما امير نيست؟گفتند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چيزى نكنيم كه ما را امير بايد تا ادب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شهر شما حاكم نيست؟گفتند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ما انصاف يكديگر دهيم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توانگران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زيراكه </w:t>
      </w:r>
      <w:r>
        <w:rPr>
          <w:rStyle w:val="FootnoteAnchor"/>
          <w:rtl w:val="true"/>
        </w:rPr>
        <w:footnoteReference w:id="328"/>
      </w:r>
      <w:r>
        <w:rPr>
          <w:rFonts w:ascii="Amiri" w:hAnsi="Amiri" w:eastAsia="Amiri" w:cs="Amiri"/>
          <w:color w:val="111111"/>
          <w:sz w:val="28"/>
          <w:sz w:val="28"/>
          <w:szCs w:val="28"/>
          <w:rtl w:val="true"/>
          <w:lang w:bidi="ar-SA"/>
        </w:rPr>
        <w:t>ما افتخار نكنيم به كثرت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كه شما را با هم منازعت و مخالفت 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سلامت سينۀ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با هم خصومت نباشد؟گفتند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ما خويشتن را به حلم </w:t>
      </w:r>
      <w:r>
        <w:rPr>
          <w:rStyle w:val="FootnoteAnchor"/>
          <w:rtl w:val="true"/>
        </w:rPr>
        <w:footnoteReference w:id="329"/>
      </w:r>
      <w:r>
        <w:rPr>
          <w:rFonts w:ascii="Amiri" w:hAnsi="Amiri" w:eastAsia="Amiri" w:cs="Amiri"/>
          <w:color w:val="111111"/>
          <w:sz w:val="28"/>
          <w:sz w:val="28"/>
          <w:szCs w:val="28"/>
          <w:rtl w:val="true"/>
          <w:lang w:bidi="ar-SA"/>
        </w:rPr>
        <w:t>ساكن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ميان شما ملوك و پادشاهان نه اند </w:t>
      </w:r>
      <w:r>
        <w:rPr>
          <w:rStyle w:val="FootnoteAnchor"/>
          <w:rtl w:val="true"/>
        </w:rPr>
        <w:footnoteReference w:id="33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زيراكه </w:t>
      </w:r>
      <w:r>
        <w:rPr>
          <w:rStyle w:val="FootnoteAnchor"/>
          <w:rtl w:val="true"/>
        </w:rPr>
        <w:footnoteReference w:id="331"/>
      </w:r>
      <w:r>
        <w:rPr>
          <w:rFonts w:ascii="Amiri" w:hAnsi="Amiri" w:eastAsia="Amiri" w:cs="Amiri"/>
          <w:color w:val="111111"/>
          <w:sz w:val="28"/>
          <w:sz w:val="28"/>
          <w:szCs w:val="28"/>
          <w:rtl w:val="true"/>
          <w:lang w:bidi="ar-SA"/>
        </w:rPr>
        <w:t>ما فخر نكنيم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كلمۀ شما يكى است؟گفتند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ما مخالفت و خصومت </w:t>
      </w:r>
      <w:r>
        <w:rPr>
          <w:rStyle w:val="FootnoteAnchor"/>
          <w:rtl w:val="true"/>
        </w:rPr>
        <w:footnoteReference w:id="333"/>
      </w:r>
      <w:r>
        <w:rPr>
          <w:rFonts w:ascii="IRNazanin" w:hAnsi="IRNazanin" w:eastAsia="IRNazanin"/>
          <w:color w:val="111111"/>
          <w:sz w:val="28"/>
          <w:sz w:val="28"/>
          <w:szCs w:val="28"/>
          <w:rtl w:val="true"/>
          <w:lang w:bidi="fa-IR"/>
        </w:rPr>
        <w:t>نكنيم با يكديگر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شما چنين افتاده اى </w:t>
      </w:r>
      <w:r>
        <w:rPr>
          <w:rStyle w:val="FootnoteAnchor"/>
          <w:rtl w:val="true"/>
        </w:rPr>
        <w:footnoteReference w:id="334"/>
      </w:r>
      <w:r>
        <w:rPr>
          <w:rFonts w:ascii="IRNazanin" w:hAnsi="IRNazanin" w:eastAsia="IRNazanin"/>
          <w:color w:val="111111"/>
          <w:sz w:val="28"/>
          <w:sz w:val="28"/>
          <w:szCs w:val="28"/>
          <w:rtl w:val="true"/>
          <w:lang w:bidi="fa-IR"/>
        </w:rPr>
        <w:t xml:space="preserve">؟گفتند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ازآنجا كه دلهاى ما سليم است خداى تعالى غلّ و حسد از دلهاى ما بيرون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ميان شما درويشان نه 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ما برحق كار كنيم،آن </w:t>
      </w:r>
      <w:r>
        <w:rPr>
          <w:rStyle w:val="FootnoteAnchor"/>
          <w:rtl w:val="true"/>
        </w:rPr>
        <w:footnoteReference w:id="336"/>
      </w:r>
      <w:r>
        <w:rPr>
          <w:rFonts w:ascii="Amiri" w:hAnsi="Amiri" w:eastAsia="Amiri" w:cs="Amiri"/>
          <w:color w:val="111111"/>
          <w:sz w:val="28"/>
          <w:sz w:val="28"/>
          <w:szCs w:val="28"/>
          <w:rtl w:val="true"/>
          <w:lang w:bidi="ar-SA"/>
        </w:rPr>
        <w:t>ايشان به ايشان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Style w:val="FootnoteAnchor"/>
          <w:rtl w:val="true"/>
        </w:rPr>
        <w:footnoteReference w:id="337"/>
      </w:r>
      <w:r>
        <w:rPr>
          <w:rFonts w:ascii="IRNazanin" w:hAnsi="IRNazanin" w:eastAsia="IRNazanin"/>
          <w:color w:val="111111"/>
          <w:sz w:val="28"/>
          <w:sz w:val="28"/>
          <w:szCs w:val="28"/>
          <w:rtl w:val="true"/>
          <w:lang w:bidi="fa-IR"/>
        </w:rPr>
        <w:t>عمرتان دراز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برحق كار كنيم و حكم به عدل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بازنخندى </w:t>
      </w:r>
      <w:r>
        <w:rPr>
          <w:rStyle w:val="FootnoteAnchor"/>
          <w:rtl w:val="true"/>
        </w:rPr>
        <w:footnoteReference w:id="33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آن كه از گناه مى ترسيم،به استغفار مشغوليم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غمناك و خشمناك نه اى </w:t>
      </w:r>
      <w:r>
        <w:rPr>
          <w:rStyle w:val="FootnoteAnchor"/>
          <w:rtl w:val="true"/>
        </w:rPr>
        <w:footnoteReference w:id="33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تن بر بلا موطّن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كه آفاتى به مردمان رسد،به شما نمى 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ما توكّل جز بر خداى نكنيم و بر </w:t>
      </w:r>
      <w:r>
        <w:rPr>
          <w:rStyle w:val="FootnoteAnchor"/>
          <w:rtl w:val="true"/>
        </w:rPr>
        <w:footnoteReference w:id="340"/>
      </w:r>
      <w:r>
        <w:rPr>
          <w:rFonts w:ascii="Amiri" w:hAnsi="Amiri" w:eastAsia="Amiri" w:cs="Amiri"/>
          <w:color w:val="111111"/>
          <w:sz w:val="28"/>
          <w:sz w:val="28"/>
          <w:szCs w:val="28"/>
          <w:rtl w:val="true"/>
          <w:lang w:bidi="ar-SA"/>
        </w:rPr>
        <w:t>نجوم كار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شما چگونه </w:t>
      </w:r>
      <w:r>
        <w:rPr>
          <w:rStyle w:val="FootnoteAnchor"/>
          <w:rtl w:val="true"/>
        </w:rPr>
        <w:footnoteReference w:id="341"/>
      </w:r>
      <w:r>
        <w:rPr>
          <w:rFonts w:ascii="IRNazanin" w:hAnsi="IRNazanin" w:eastAsia="IRNazanin"/>
          <w:color w:val="111111"/>
          <w:sz w:val="28"/>
          <w:sz w:val="28"/>
          <w:szCs w:val="28"/>
          <w:rtl w:val="true"/>
          <w:lang w:bidi="fa-IR"/>
        </w:rPr>
        <w:t>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ما اين طريقه از پدران گرفته ايم كه طريقۀ ايشان آن بود كه بر درويشان رحمت كردندى و با محتاجان مواسا كردندى،و از ظالمان عفو نكردندى </w:t>
      </w:r>
      <w:r>
        <w:rPr>
          <w:rStyle w:val="FootnoteAnchor"/>
          <w:rtl w:val="true"/>
        </w:rPr>
        <w:footnoteReference w:id="342"/>
      </w:r>
      <w:r>
        <w:rPr>
          <w:rFonts w:ascii="Amiri" w:hAnsi="Amiri" w:eastAsia="Amiri" w:cs="Amiri"/>
          <w:color w:val="111111"/>
          <w:sz w:val="28"/>
          <w:sz w:val="28"/>
          <w:szCs w:val="28"/>
          <w:rtl w:val="true"/>
          <w:lang w:bidi="ar-SA"/>
        </w:rPr>
        <w:t xml:space="preserve">،و احسان نكردندى </w:t>
      </w:r>
      <w:r>
        <w:rPr>
          <w:rStyle w:val="FootnoteAnchor"/>
          <w:rtl w:val="true"/>
        </w:rPr>
        <w:footnoteReference w:id="343"/>
      </w:r>
      <w:r>
        <w:rPr>
          <w:rFonts w:ascii="IRNazanin" w:hAnsi="IRNazanin" w:eastAsia="IRNazanin"/>
          <w:color w:val="111111"/>
          <w:sz w:val="28"/>
          <w:sz w:val="28"/>
          <w:szCs w:val="28"/>
          <w:rtl w:val="true"/>
          <w:lang w:bidi="fa-IR"/>
        </w:rPr>
        <w:t xml:space="preserve">با آنان كه با ايشان اساءت كردندى،و با جاهلان حلم كردندى و امانت نگه داشتندى،و وقت نمازها محافظت كردندى،و به عهد وفا كردندى و وعده را انجاز كردندى،خداى تعالى لا جرم كارهاى ايشان بر </w:t>
      </w:r>
      <w:r>
        <w:rPr>
          <w:rStyle w:val="FootnoteAnchor"/>
          <w:rtl w:val="true"/>
        </w:rPr>
        <w:footnoteReference w:id="344"/>
      </w:r>
      <w:r>
        <w:rPr>
          <w:rFonts w:ascii="Amiri" w:hAnsi="Amiri" w:eastAsia="Amiri" w:cs="Amiri"/>
          <w:color w:val="111111"/>
          <w:sz w:val="28"/>
          <w:sz w:val="28"/>
          <w:szCs w:val="28"/>
          <w:rtl w:val="true"/>
          <w:lang w:bidi="ar-SA"/>
        </w:rPr>
        <w:t xml:space="preserve">صلاح بداشت،و بركت </w:t>
      </w:r>
      <w:r>
        <w:rPr>
          <w:rStyle w:val="FootnoteAnchor"/>
          <w:rtl w:val="true"/>
        </w:rPr>
        <w:footnoteReference w:id="345"/>
      </w:r>
      <w:r>
        <w:rPr>
          <w:rFonts w:ascii="Amiri" w:hAnsi="Amiri" w:eastAsia="Amiri" w:cs="Amiri"/>
          <w:color w:val="111111"/>
          <w:sz w:val="28"/>
          <w:sz w:val="28"/>
          <w:szCs w:val="28"/>
          <w:rtl w:val="true"/>
          <w:lang w:bidi="ar-SA"/>
        </w:rPr>
        <w:t>صلاح ايشان به ما رسانيد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روايت كرد از ابو رافع از ابو هريره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يأجوج و مأجوج بيايند و اين سد مى شكافند تا نزديك آن باشد كه شعاع </w:t>
      </w:r>
    </w:p>
    <w:p>
      <w:pPr>
        <w:pStyle w:val="BookText"/>
        <w:rPr/>
      </w:pPr>
      <w:r>
        <w:rPr>
          <w:rFonts w:ascii="IRNazanin" w:hAnsi="IRNazanin" w:eastAsia="IRNazanin"/>
          <w:color w:val="111111"/>
          <w:sz w:val="28"/>
          <w:sz w:val="28"/>
          <w:szCs w:val="28"/>
          <w:rtl w:val="true"/>
          <w:lang w:bidi="fa-IR"/>
        </w:rPr>
        <w:t>آفتاب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درآيد،گويند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بازگردى </w:t>
      </w:r>
      <w:r>
        <w:rPr>
          <w:rStyle w:val="FootnoteAnchor"/>
          <w:rtl w:val="true"/>
        </w:rPr>
        <w:footnoteReference w:id="346"/>
      </w:r>
      <w:r>
        <w:rPr>
          <w:rFonts w:ascii="Amiri" w:hAnsi="Amiri" w:eastAsia="Amiri" w:cs="Amiri"/>
          <w:color w:val="111111"/>
          <w:sz w:val="28"/>
          <w:sz w:val="28"/>
          <w:szCs w:val="28"/>
          <w:rtl w:val="true"/>
          <w:lang w:bidi="ar-SA"/>
        </w:rPr>
        <w:t xml:space="preserve">كه فردا تمام بشكافيم و در شهرها شويم،خداى تعالى </w:t>
      </w:r>
      <w:r>
        <w:rPr>
          <w:rStyle w:val="FootnoteAnchor"/>
          <w:rtl w:val="true"/>
        </w:rPr>
        <w:footnoteReference w:id="347"/>
      </w:r>
      <w:r>
        <w:rPr>
          <w:rFonts w:ascii="IRNazanin" w:hAnsi="IRNazanin" w:eastAsia="IRNazanin"/>
          <w:color w:val="111111"/>
          <w:sz w:val="28"/>
          <w:sz w:val="28"/>
          <w:szCs w:val="28"/>
          <w:rtl w:val="true"/>
          <w:lang w:bidi="fa-IR"/>
        </w:rPr>
        <w:t>همچنان باز كند كه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اين قاعده،همه روزه اين كار كنند تا آنگه كه وقت آمدن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 سر كار ايشان بود،گويد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بازگردى كه فردا تمام كنيم و در شهرهاى اينان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دگر روز كه بازآيند،همچنان باشد كه رها كرده باشد،تمام </w:t>
      </w:r>
      <w:r>
        <w:rPr>
          <w:rStyle w:val="FootnoteAnchor"/>
          <w:rtl w:val="true"/>
        </w:rPr>
        <w:footnoteReference w:id="348"/>
      </w:r>
      <w:r>
        <w:rPr>
          <w:rFonts w:ascii="IRNazanin" w:hAnsi="IRNazanin" w:eastAsia="IRNazanin"/>
          <w:color w:val="111111"/>
          <w:sz w:val="28"/>
          <w:sz w:val="28"/>
          <w:szCs w:val="28"/>
          <w:rtl w:val="true"/>
          <w:lang w:bidi="fa-IR"/>
        </w:rPr>
        <w:t xml:space="preserve">بشكافند و در شهرها آيند و آبها بازخورند بجمله،و مردم از ايشان بگريزند و با حصنها شوند تا </w:t>
      </w:r>
      <w:r>
        <w:rPr>
          <w:rStyle w:val="FootnoteAnchor"/>
          <w:rtl w:val="true"/>
        </w:rPr>
        <w:footnoteReference w:id="349"/>
      </w:r>
      <w:r>
        <w:rPr>
          <w:rFonts w:ascii="IRNazanin" w:hAnsi="IRNazanin" w:eastAsia="IRNazanin"/>
          <w:color w:val="111111"/>
          <w:sz w:val="28"/>
          <w:sz w:val="28"/>
          <w:szCs w:val="28"/>
          <w:rtl w:val="true"/>
          <w:lang w:bidi="fa-IR"/>
        </w:rPr>
        <w:t>جملۀ زمين برسند،آنگه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زمين ما را </w:t>
      </w:r>
      <w:r>
        <w:rPr>
          <w:rStyle w:val="FootnoteAnchor"/>
          <w:rtl w:val="true"/>
        </w:rPr>
        <w:footnoteReference w:id="350"/>
      </w:r>
      <w:r>
        <w:rPr>
          <w:rFonts w:ascii="IRNazanin" w:hAnsi="IRNazanin" w:eastAsia="IRNazanin"/>
          <w:color w:val="111111"/>
          <w:sz w:val="28"/>
          <w:sz w:val="28"/>
          <w:szCs w:val="28"/>
          <w:rtl w:val="true"/>
          <w:lang w:bidi="fa-IR"/>
        </w:rPr>
        <w:t xml:space="preserve">مسخّر شد،اكنون قصد آسمان بايد كرد،تير در آسمان انداختن گيرند،تيرهاشان خون آلود بازآيند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امتحان،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بر ايشان گمارد تا همه را بكشد،و دوابّ زمين و سباع گوشتهاى ايشان بخورند،از آن همچنان فربه شوند كه چهار پايان از نبات ربيع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 سد بگشايند و بيرون آيند چنان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مِنْ كُلِّ حَدَبٍ يَنْسِلُونَ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ايشان بگريزند و با حصنها 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دجله رسند،هر آب كه در دجله بود بازخورند چنان كه خشك شود،و كسانى كه آنجا گذر كنند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جويى بود </w:t>
      </w:r>
      <w:r>
        <w:rPr>
          <w:rStyle w:val="FootnoteAnchor"/>
          <w:rtl w:val="true"/>
        </w:rPr>
        <w:footnoteReference w:id="353"/>
      </w:r>
      <w:r>
        <w:rPr>
          <w:rFonts w:ascii="IRNazanin" w:hAnsi="IRNazanin" w:eastAsia="IRNazanin"/>
          <w:color w:val="111111"/>
          <w:sz w:val="28"/>
          <w:sz w:val="28"/>
          <w:szCs w:val="28"/>
          <w:rtl w:val="true"/>
          <w:lang w:bidi="fa-IR"/>
        </w:rPr>
        <w:t>اين جا،تا همه زمين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مانده ايم با اهل آسمان،آنگه يكى از ايشان حربه اى به سوى آسمان اندازد،بازپس آيد خون آلود براى فتنه و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اين حال باشند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كرمى بفرستد تا در گردن ايشان افتد،همچنان كه ملخ ميرد به يك بار بميرند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روز آيند و از ايشان هيچ حسّى و آوازى نشنوند،گويند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هست كه جان به فداى ما كند </w:t>
      </w:r>
      <w:r>
        <w:rPr>
          <w:rStyle w:val="FootnoteAnchor"/>
          <w:rtl w:val="true"/>
        </w:rPr>
        <w:footnoteReference w:id="354"/>
      </w:r>
      <w:r>
        <w:rPr>
          <w:rFonts w:ascii="IRNazanin" w:hAnsi="IRNazanin" w:eastAsia="IRNazanin"/>
          <w:color w:val="111111"/>
          <w:sz w:val="28"/>
          <w:sz w:val="28"/>
          <w:szCs w:val="28"/>
          <w:rtl w:val="true"/>
          <w:lang w:bidi="fa-IR"/>
        </w:rPr>
        <w:t xml:space="preserve">، بنگرد تا حال اينان چيست؟يكى اختيار كند و دل بر مرگ نهد و از حصن به زير آيد و بنگرد همه را مرده يابد،برود </w:t>
      </w:r>
      <w:r>
        <w:rPr>
          <w:rStyle w:val="FootnoteAnchor"/>
          <w:rtl w:val="true"/>
        </w:rPr>
        <w:footnoteReference w:id="355"/>
      </w:r>
      <w:r>
        <w:rPr>
          <w:rFonts w:ascii="Amiri" w:hAnsi="Amiri" w:eastAsia="Amiri" w:cs="Amiri"/>
          <w:color w:val="111111"/>
          <w:sz w:val="28"/>
          <w:sz w:val="28"/>
          <w:szCs w:val="28"/>
          <w:rtl w:val="true"/>
          <w:lang w:bidi="ar-SA"/>
        </w:rPr>
        <w:t xml:space="preserve">و بشارت دهد ايشان را،مسلمانان از حصنها به زير </w:t>
      </w:r>
    </w:p>
    <w:p>
      <w:pPr>
        <w:pStyle w:val="BookText"/>
        <w:rPr/>
      </w:pPr>
      <w:r>
        <w:rPr>
          <w:rFonts w:ascii="IRNazanin" w:hAnsi="IRNazanin" w:eastAsia="IRNazanin"/>
          <w:color w:val="111111"/>
          <w:sz w:val="28"/>
          <w:sz w:val="28"/>
          <w:szCs w:val="28"/>
          <w:rtl w:val="true"/>
          <w:lang w:bidi="fa-IR"/>
        </w:rPr>
        <w:t>آيند و چهار پايان سر در ايشان نهند و ايشان را همچون گياه بخورند و از گوشت ايشان فربه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 هيچ گياهى و چوبى </w:t>
      </w:r>
      <w:r>
        <w:rPr>
          <w:rStyle w:val="FootnoteAnchor"/>
          <w:rtl w:val="true"/>
        </w:rPr>
        <w:footnoteReference w:id="356"/>
      </w:r>
      <w:r>
        <w:rPr>
          <w:rFonts w:ascii="IRNazanin" w:hAnsi="IRNazanin" w:eastAsia="IRNazanin"/>
          <w:color w:val="111111"/>
          <w:sz w:val="28"/>
          <w:sz w:val="28"/>
          <w:szCs w:val="28"/>
          <w:rtl w:val="true"/>
          <w:lang w:bidi="fa-IR"/>
        </w:rPr>
        <w:t>و درختى نيايند و الّا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جويهاى زمين بازخورند و هركه را از مردمان يابند بخورند و جملۀ زمين بستانند الّا مكّه و مدينه و بيت المقدس،كه بر اين سه جاى ظفر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نَجْعَلُ لَكَ خراجا و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از ميان خرج و خراج آن است كه،خرج آن باشد كه به مراد خود به طوع و رغبت بدهى،و خراج آن باشد كه لازم باشد تو را اداى آن،و اگرچه چه كاره باشى آن را،تا از ميان ما و ايشان سدّى كنى چنين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گويد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خداى مرا داد بهتر از خرج شماست، مرا به قوّتى يارى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آتُونِي ،اى اعطوني،به من دهيد زُبَرَ الْحَدِيدِ ،جمع زبره،و هى القطعة منه،و زبره به آهن مختص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مكّه خوانند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مكّنني،به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بر اصل،و باقى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مَكَّنِّي ،به ادغام و الردم الحاجز مثل الحائط و السّد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فَأَعِينُونِي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و مردمان كه يارى دهند،و مزدورى كنند و آنچه مى فرمايند </w:t>
      </w:r>
      <w:r>
        <w:rPr>
          <w:rStyle w:val="FootnoteAnchor"/>
          <w:rtl w:val="true"/>
        </w:rPr>
        <w:footnoteReference w:id="359"/>
      </w:r>
      <w:r>
        <w:rPr>
          <w:rFonts w:ascii="IRNazanin" w:hAnsi="IRNazanin" w:eastAsia="IRNazanin"/>
          <w:color w:val="111111"/>
          <w:sz w:val="28"/>
          <w:sz w:val="28"/>
          <w:szCs w:val="28"/>
          <w:rtl w:val="true"/>
          <w:lang w:bidi="fa-IR"/>
        </w:rPr>
        <w:t>بكنند بكردند و او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سٰاوىٰ بَيْنَ الصَّدَفَيْنِ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الطّرفين،و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الجبلين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ابى صالح گفت، ما را چنين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سافى </w:t>
      </w:r>
      <w:r>
        <w:rPr>
          <w:rStyle w:val="FootnoteAnchor"/>
          <w:rtl w:val="true"/>
        </w:rPr>
        <w:footnoteReference w:id="360"/>
      </w:r>
      <w:r>
        <w:rPr>
          <w:rFonts w:ascii="IRNazanin" w:hAnsi="IRNazanin" w:eastAsia="IRNazanin"/>
          <w:color w:val="111111"/>
          <w:sz w:val="28"/>
          <w:sz w:val="28"/>
          <w:szCs w:val="28"/>
          <w:rtl w:val="true"/>
          <w:lang w:bidi="fa-IR"/>
        </w:rPr>
        <w:t xml:space="preserve">سنگ و آهن و روى مى نهاد و سافى </w:t>
      </w:r>
      <w:r>
        <w:rPr>
          <w:rStyle w:val="FootnoteAnchor"/>
          <w:rtl w:val="true"/>
        </w:rPr>
        <w:footnoteReference w:id="361"/>
      </w:r>
      <w:r>
        <w:rPr>
          <w:rFonts w:ascii="IRNazanin" w:hAnsi="IRNazanin" w:eastAsia="IRNazanin"/>
          <w:color w:val="111111"/>
          <w:sz w:val="28"/>
          <w:sz w:val="28"/>
          <w:szCs w:val="28"/>
          <w:rtl w:val="true"/>
          <w:lang w:bidi="fa-IR"/>
        </w:rPr>
        <w:t xml:space="preserve">هيزم، همچنين آنگه آتش در آنجا نهاد تا آن هيزم بسوخت و به آتش او آن آهن و مس گداخته شد و در يكديگر </w:t>
      </w:r>
      <w:r>
        <w:rPr>
          <w:rStyle w:val="FootnoteAnchor"/>
          <w:rtl w:val="true"/>
        </w:rPr>
        <w:footnoteReference w:id="362"/>
      </w:r>
      <w:r>
        <w:rPr>
          <w:rFonts w:ascii="IRNazanin" w:hAnsi="IRNazanin" w:eastAsia="IRNazanin"/>
          <w:color w:val="111111"/>
          <w:sz w:val="28"/>
          <w:sz w:val="28"/>
          <w:szCs w:val="28"/>
          <w:rtl w:val="true"/>
          <w:lang w:bidi="fa-IR"/>
        </w:rPr>
        <w:t>ريخته و بسته 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صدفين و صدفين به دو فتح و دو ضمّ،هر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ابو عمرو و ابن عامر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بكر 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صدفين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انْفُخُوا ،گفت ذو القرنين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بدمى به دمها بر اين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جَعَلَهُ نٰاراً ،در كلام محذوفى هست،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فنفخوه حتّى اذا جعله نارا،چندان بدم بر او دميدن </w:t>
      </w:r>
      <w:r>
        <w:rPr>
          <w:rStyle w:val="FootnoteAnchor"/>
          <w:rtl w:val="true"/>
        </w:rPr>
        <w:footnoteReference w:id="363"/>
      </w:r>
      <w:r>
        <w:rPr>
          <w:rFonts w:ascii="IRNazanin" w:hAnsi="IRNazanin" w:eastAsia="IRNazanin"/>
          <w:color w:val="111111"/>
          <w:sz w:val="28"/>
          <w:sz w:val="28"/>
          <w:szCs w:val="28"/>
          <w:rtl w:val="true"/>
          <w:lang w:bidi="fa-IR"/>
        </w:rPr>
        <w:t>تا هيزم آتش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حديد،تا آهن چندان </w:t>
      </w:r>
      <w:r>
        <w:rPr>
          <w:rStyle w:val="FootnoteAnchor"/>
          <w:rtl w:val="true"/>
        </w:rPr>
        <w:footnoteReference w:id="364"/>
      </w:r>
      <w:r>
        <w:rPr>
          <w:rFonts w:ascii="IRNazanin" w:hAnsi="IRNazanin" w:eastAsia="IRNazanin"/>
          <w:color w:val="111111"/>
          <w:sz w:val="28"/>
          <w:sz w:val="28"/>
          <w:szCs w:val="28"/>
          <w:rtl w:val="true"/>
          <w:lang w:bidi="fa-IR"/>
        </w:rPr>
        <w:t xml:space="preserve">بدميدند تا از قوّت آتش آهن چو آتش گشت،چنان كه بينى كز </w:t>
      </w:r>
      <w:r>
        <w:rPr>
          <w:rStyle w:val="FootnoteAnchor"/>
          <w:rtl w:val="true"/>
        </w:rPr>
        <w:footnoteReference w:id="365"/>
      </w:r>
      <w:r>
        <w:rPr>
          <w:rFonts w:ascii="IRNazanin" w:hAnsi="IRNazanin" w:eastAsia="IRNazanin"/>
          <w:color w:val="111111"/>
          <w:sz w:val="28"/>
          <w:sz w:val="28"/>
          <w:szCs w:val="28"/>
          <w:rtl w:val="true"/>
          <w:lang w:bidi="fa-IR"/>
        </w:rPr>
        <w:t>كورۀ آهنگر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آتُونِي ،اهل كوفه الّا حفص خواندند به قصر،و باقى </w:t>
      </w:r>
      <w:r>
        <w:rPr>
          <w:rStyle w:val="FootnoteAnchor"/>
          <w:rtl w:val="true"/>
        </w:rPr>
        <w:footnoteReference w:id="366"/>
      </w:r>
      <w:r>
        <w:rPr>
          <w:rFonts w:ascii="IRNazanin" w:hAnsi="IRNazanin" w:eastAsia="IRNazanin"/>
          <w:color w:val="111111"/>
          <w:sz w:val="28"/>
          <w:sz w:val="28"/>
          <w:szCs w:val="28"/>
          <w:rtl w:val="true"/>
          <w:lang w:bidi="fa-IR"/>
        </w:rPr>
        <w:t>به مدّ آتوني،اعطونى،مرا دهى قِطْراً ،اى نحاسا دائبا،يعنى مس 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ارزيز گداخته،و اصل او من القطر من قطر يقطر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القطر،فعل منه بمعنى كالذّبح و النّقض و النّكث،بمعنى مقطور،فروچكانيده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قِطْراً ،منصوب </w:t>
      </w:r>
      <w:r>
        <w:rPr>
          <w:rStyle w:val="FootnoteAnchor"/>
          <w:rtl w:val="true"/>
        </w:rPr>
        <w:footnoteReference w:id="367"/>
      </w:r>
      <w:r>
        <w:rPr>
          <w:rFonts w:ascii="IRNazanin" w:hAnsi="IRNazanin" w:eastAsia="IRNazanin"/>
          <w:color w:val="111111"/>
          <w:sz w:val="28"/>
          <w:sz w:val="28"/>
          <w:szCs w:val="28"/>
          <w:rtl w:val="true"/>
          <w:lang w:bidi="fa-IR"/>
        </w:rPr>
        <w:t>أُفْرِغْ است،چه اگر به فعل اوّل بودى افرغه بايستى،و معنى افرغه اصبّ عليه،تا بر او 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الافراغ،جعل الشّىء فارغا من باب احفرت زيدا بئرا،اى جعله فارغا،براى آن كه آن كس كه چيزى بريزد جاى او فارغ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اسْطٰاعُوا ،حمزه تنها خواند به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قرائت پسنديده نيست براى آن كه جمع ساكن است على غير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اسطاع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اسطاع و استاع </w:t>
      </w:r>
      <w:r>
        <w:rPr>
          <w:rStyle w:val="FootnoteAnchor"/>
          <w:rtl w:val="true"/>
        </w:rPr>
        <w:footnoteReference w:id="368"/>
      </w:r>
      <w:r>
        <w:rPr>
          <w:rFonts w:ascii="IRNazanin" w:hAnsi="IRNazanin" w:eastAsia="IRNazanin"/>
          <w:color w:val="111111"/>
          <w:sz w:val="28"/>
          <w:sz w:val="28"/>
          <w:szCs w:val="28"/>
          <w:rtl w:val="true"/>
          <w:lang w:bidi="fa-IR"/>
        </w:rPr>
        <w:t>و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اسطاع،اطاع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حركت عين الفعل آوردند،نتوانستند يأجوج و مأجوج، أَنْ يَظْهَرُوهُ ،كه بر بالاى آن شوند،يقال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البيت و ظهرت على البيت،اى علوت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اسْتَطٰاعُوا لَهُ نَقْباً ،و نتوانستند كه آن را سوراخ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هٰذٰا رَحْمَةٌ مِنْ رَبِّي ،ذو القرنين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سد كردن و پرداختن او رحمت </w:t>
      </w:r>
      <w:r>
        <w:rPr>
          <w:rStyle w:val="FootnoteAnchor"/>
          <w:rtl w:val="true"/>
        </w:rPr>
        <w:footnoteReference w:id="369"/>
      </w:r>
      <w:r>
        <w:rPr>
          <w:rFonts w:ascii="IRNazanin" w:hAnsi="IRNazanin" w:eastAsia="IRNazanin"/>
          <w:color w:val="111111"/>
          <w:sz w:val="28"/>
          <w:sz w:val="28"/>
          <w:szCs w:val="28"/>
          <w:rtl w:val="true"/>
          <w:lang w:bidi="fa-IR"/>
        </w:rPr>
        <w:t xml:space="preserve">است از خداى من چون وعدۀ خداى آيد كه نزديك قيامت </w:t>
      </w:r>
      <w:r>
        <w:rPr>
          <w:rStyle w:val="FootnoteAnchor"/>
          <w:rtl w:val="true"/>
        </w:rPr>
        <w:footnoteReference w:id="370"/>
      </w:r>
      <w:r>
        <w:rPr>
          <w:rFonts w:ascii="IRNazanin" w:hAnsi="IRNazanin" w:eastAsia="IRNazanin"/>
          <w:color w:val="111111"/>
          <w:sz w:val="28"/>
          <w:sz w:val="28"/>
          <w:szCs w:val="28"/>
          <w:rtl w:val="true"/>
          <w:lang w:bidi="fa-IR"/>
        </w:rPr>
        <w:t xml:space="preserve">و اشراط ساعت پيدا كرد، جَعَلَهُ دَكّٰاءَ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تنوين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معنى مفعول است، اى مدكوكا،و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دكّة دكّا،و آن كه خواند دكّاء،گفت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آن است كه جعل السدّ ارضا دكّاء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دكّاء اذا كانت مستوية السّنام،چون </w:t>
      </w:r>
    </w:p>
    <w:p>
      <w:pPr>
        <w:pStyle w:val="BookText"/>
        <w:rPr/>
      </w:pPr>
      <w:r>
        <w:rPr>
          <w:rFonts w:ascii="IRNazanin" w:hAnsi="IRNazanin" w:eastAsia="IRNazanin"/>
          <w:color w:val="111111"/>
          <w:sz w:val="28"/>
          <w:sz w:val="28"/>
          <w:szCs w:val="28"/>
          <w:rtl w:val="true"/>
          <w:lang w:bidi="fa-IR"/>
        </w:rPr>
        <w:t xml:space="preserve">سنامش برآمده نباشد،يعنى چون وقت آن آيد كه خداى وعده داده است،آن سدّ </w:t>
      </w:r>
      <w:r>
        <w:rPr>
          <w:rStyle w:val="FootnoteAnchor"/>
          <w:rtl w:val="true"/>
        </w:rPr>
        <w:footnoteReference w:id="371"/>
      </w:r>
      <w:r>
        <w:rPr>
          <w:rFonts w:ascii="IRNazanin" w:hAnsi="IRNazanin" w:eastAsia="IRNazanin"/>
          <w:color w:val="111111"/>
          <w:sz w:val="28"/>
          <w:sz w:val="28"/>
          <w:szCs w:val="28"/>
          <w:rtl w:val="true"/>
          <w:lang w:bidi="fa-IR"/>
        </w:rPr>
        <w:t xml:space="preserve">دويست گز معارضۀ صد </w:t>
      </w:r>
      <w:r>
        <w:rPr>
          <w:rStyle w:val="FootnoteAnchor"/>
          <w:rtl w:val="true"/>
        </w:rPr>
        <w:footnoteReference w:id="372"/>
      </w:r>
      <w:r>
        <w:rPr>
          <w:rFonts w:ascii="IRNazanin" w:hAnsi="IRNazanin" w:eastAsia="IRNazanin"/>
          <w:color w:val="111111"/>
          <w:sz w:val="28"/>
          <w:sz w:val="28"/>
          <w:szCs w:val="28"/>
          <w:rtl w:val="true"/>
          <w:lang w:bidi="fa-IR"/>
        </w:rPr>
        <w:t xml:space="preserve">فرسنگ در طول،و پنجاه در عرض،چون زمين ساده </w:t>
      </w:r>
      <w:r>
        <w:rPr>
          <w:rStyle w:val="FootnoteAnchor"/>
          <w:rtl w:val="true"/>
        </w:rPr>
        <w:footnoteReference w:id="373"/>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وَعْدُ رَبِّي حَقًّا ،و وعدۀ خداى حق و درست و صدق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تَرَكْنٰا بَعْضَهُمْ يَوْمَئِذٍ يَمُوجُ فِي بَعْضٍ ،و آنگه كه وعدۀ خداى آيد،ما خلقان را رها كنيم چون </w:t>
      </w:r>
      <w:r>
        <w:rPr>
          <w:rStyle w:val="FootnoteAnchor"/>
          <w:rtl w:val="true"/>
        </w:rPr>
        <w:footnoteReference w:id="374"/>
      </w:r>
      <w:r>
        <w:rPr>
          <w:rFonts w:ascii="IRNazanin" w:hAnsi="IRNazanin" w:eastAsia="IRNazanin"/>
          <w:color w:val="111111"/>
          <w:sz w:val="28"/>
          <w:sz w:val="28"/>
          <w:szCs w:val="28"/>
          <w:rtl w:val="true"/>
          <w:lang w:bidi="fa-IR"/>
        </w:rPr>
        <w:t xml:space="preserve">مضطرب و مختلط گشته،بهرى به بهرى در آميخته </w:t>
      </w:r>
      <w:r>
        <w:rPr>
          <w:rStyle w:val="FootnoteAnchor"/>
          <w:rtl w:val="true"/>
        </w:rPr>
        <w:footnoteReference w:id="375"/>
      </w:r>
      <w:r>
        <w:rPr>
          <w:rFonts w:ascii="IRNazanin" w:hAnsi="IRNazanin" w:eastAsia="IRNazanin"/>
          <w:color w:val="111111"/>
          <w:sz w:val="28"/>
          <w:sz w:val="28"/>
          <w:szCs w:val="28"/>
          <w:rtl w:val="true"/>
          <w:lang w:bidi="fa-IR"/>
        </w:rPr>
        <w:t xml:space="preserve">،زنان با مردان و هر جنسى با ناجنس </w:t>
      </w:r>
      <w:r>
        <w:rPr>
          <w:rStyle w:val="FootnoteAnchor"/>
          <w:rtl w:val="true"/>
        </w:rPr>
        <w:footnoteReference w:id="376"/>
      </w:r>
      <w:r>
        <w:rPr>
          <w:rFonts w:ascii="Amiri" w:hAnsi="Amiri" w:eastAsia="Amiri" w:cs="Amiri"/>
          <w:color w:val="111111"/>
          <w:sz w:val="28"/>
          <w:sz w:val="28"/>
          <w:szCs w:val="28"/>
          <w:rtl w:val="true"/>
          <w:lang w:bidi="ar-SA"/>
        </w:rPr>
        <w:t>خود از دهش و حيرت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خداى امّا تخليه بود و امّا </w:t>
      </w:r>
      <w:r>
        <w:rPr>
          <w:rStyle w:val="FootnoteAnchor"/>
          <w:rtl w:val="true"/>
        </w:rPr>
        <w:footnoteReference w:id="377"/>
      </w:r>
      <w:r>
        <w:rPr>
          <w:rFonts w:ascii="IRNazanin" w:hAnsi="IRNazanin" w:eastAsia="IRNazanin"/>
          <w:color w:val="111111"/>
          <w:sz w:val="28"/>
          <w:sz w:val="28"/>
          <w:szCs w:val="28"/>
          <w:rtl w:val="true"/>
          <w:lang w:bidi="fa-IR"/>
        </w:rPr>
        <w:t>وجدان،چنان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تركت القوم يقتتلون </w:t>
      </w:r>
      <w:r>
        <w:rPr>
          <w:rStyle w:val="FootnoteAnchor"/>
          <w:rtl w:val="true"/>
        </w:rPr>
        <w:footnoteReference w:id="378"/>
      </w:r>
      <w:r>
        <w:rPr>
          <w:rFonts w:ascii="IRNazanin" w:hAnsi="IRNazanin" w:eastAsia="IRNazanin"/>
          <w:color w:val="111111"/>
          <w:sz w:val="28"/>
          <w:sz w:val="28"/>
          <w:szCs w:val="28"/>
          <w:rtl w:val="true"/>
          <w:lang w:bidi="fa-IR"/>
        </w:rPr>
        <w:t xml:space="preserve">اى وجدتهم كذلك،و روا بود كه مراد تبقيه بود،يعنى آن گروه را كه بميرانيده باشيم،و بهترينۀ وجوه آن است كه خبر </w:t>
      </w:r>
      <w:r>
        <w:rPr>
          <w:rStyle w:val="FootnoteAnchor"/>
          <w:rtl w:val="true"/>
        </w:rPr>
        <w:footnoteReference w:id="379"/>
      </w:r>
      <w:r>
        <w:rPr>
          <w:rFonts w:ascii="Amiri" w:hAnsi="Amiri" w:eastAsia="Amiri" w:cs="Amiri"/>
          <w:color w:val="111111"/>
          <w:sz w:val="28"/>
          <w:sz w:val="28"/>
          <w:szCs w:val="28"/>
          <w:rtl w:val="true"/>
          <w:lang w:bidi="ar-SA"/>
        </w:rPr>
        <w:t>عن كونهم كذلك مختلطين مضطر بين كموج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،و بفرماييم تا در صور دمند،و اين عند ظهور اشراط و علامات قيامت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شبه سرو </w:t>
      </w:r>
      <w:r>
        <w:rPr>
          <w:rStyle w:val="FootnoteAnchor"/>
          <w:rtl w:val="true"/>
        </w:rPr>
        <w:footnoteReference w:id="380"/>
      </w:r>
      <w:r>
        <w:rPr>
          <w:rFonts w:ascii="Amiri" w:hAnsi="Amiri" w:eastAsia="Amiri" w:cs="Amiri"/>
          <w:color w:val="111111"/>
          <w:sz w:val="28"/>
          <w:sz w:val="28"/>
          <w:szCs w:val="28"/>
          <w:rtl w:val="true"/>
          <w:lang w:bidi="ar-SA"/>
        </w:rPr>
        <w:t>است،يك سر او در دهن اسرافيل و يك سر او در زير 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كه مرا به آسمان بردند،فريشته اى را ديدم چيزى در دهن بگرفته به مانند سرو گاو </w:t>
      </w:r>
      <w:r>
        <w:rPr>
          <w:rStyle w:val="FootnoteAnchor"/>
          <w:rtl w:val="true"/>
        </w:rPr>
        <w:footnoteReference w:id="381"/>
      </w:r>
      <w:r>
        <w:rPr>
          <w:rFonts w:ascii="IRNazanin" w:hAnsi="IRNazanin" w:eastAsia="IRNazanin"/>
          <w:color w:val="111111"/>
          <w:sz w:val="28"/>
          <w:sz w:val="28"/>
          <w:szCs w:val="28"/>
          <w:rtl w:val="true"/>
          <w:lang w:bidi="fa-IR"/>
        </w:rPr>
        <w:t>،و آن را چهل هزار سر بود در اقطار و جوانب عرش برفته و او پاى در پيش نهاده و پاى بازپس نهاده و چشم در زير عرش كشيده،گفتم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و چه كار را استاده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اسرافيل است،از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خداى تعال او را بيافريد استاده است منتظر فرمان خداى </w:t>
      </w:r>
      <w:r>
        <w:rPr>
          <w:rStyle w:val="FootnoteAnchor"/>
          <w:rtl w:val="true"/>
        </w:rPr>
        <w:footnoteReference w:id="383"/>
      </w:r>
      <w:r>
        <w:rPr>
          <w:rFonts w:ascii="IRNazanin" w:hAnsi="IRNazanin" w:eastAsia="IRNazanin"/>
          <w:color w:val="111111"/>
          <w:sz w:val="28"/>
          <w:sz w:val="28"/>
          <w:szCs w:val="28"/>
          <w:rtl w:val="true"/>
          <w:lang w:bidi="fa-IR"/>
        </w:rPr>
        <w:t xml:space="preserve">تا كه گويد كه </w:t>
      </w:r>
      <w:r>
        <w:rPr>
          <w:rStyle w:val="FootnoteAnchor"/>
          <w:rtl w:val="true"/>
        </w:rPr>
        <w:footnoteReference w:id="384"/>
      </w:r>
      <w:r>
        <w:rPr>
          <w:rFonts w:ascii="IRNazanin" w:hAnsi="IRNazanin" w:eastAsia="IRNazanin"/>
          <w:color w:val="111111"/>
          <w:sz w:val="28"/>
          <w:sz w:val="28"/>
          <w:szCs w:val="28"/>
          <w:rtl w:val="true"/>
          <w:lang w:bidi="fa-IR"/>
        </w:rPr>
        <w:t>در صور 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صور،جمع صورت باشد من باب تمر و تمرة،و مراد به نفخ،نفخ </w:t>
      </w:r>
    </w:p>
    <w:p>
      <w:pPr>
        <w:pStyle w:val="BookText"/>
        <w:rPr/>
      </w:pPr>
      <w:r>
        <w:rPr>
          <w:rFonts w:ascii="IRNazanin" w:hAnsi="IRNazanin" w:eastAsia="IRNazanin"/>
          <w:color w:val="111111"/>
          <w:sz w:val="28"/>
          <w:sz w:val="28"/>
          <w:szCs w:val="28"/>
          <w:rtl w:val="true"/>
          <w:lang w:bidi="fa-IR"/>
        </w:rPr>
        <w:t>ارواح است،يعنى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روحها در كالبدها دمند تا زنده شود،يعنى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فَجَمَعْنٰاهُمْ جَمْعاً ،و ما ايشان را جمع كنيم جمع كردنى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 جَهَنَّمَ يَوْمَئِذٍ لِلْكٰافِرِينَ عَرْضاً ،و دوزخ عرضه كنيم آن روز بر كافران عرضه كردنى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،آن كافرانى كه چشمهاى ايشان در غطا و پوشش باشد از ذكر من و توحيد و آيات من،يعنى غافل بوده باشد از نظر كردن در ره معرفت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ذكر،توحيد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تا از جهل و بى علمى به مثابت كسى باشند كه بر چشم او پوششى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لاٰ يَسْتَطِيعُونَ سَمْعاً ،و به مثابت كسى باشند كه چيزى نتواند شنيدن،و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شنيدن كلام من برايشان گران آيد،چنان كه بيان كرديم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لَنْ تَسْتَطِيعَ مَعِيَ صَبْراً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معنى آن باشد كه اختيار شنيدن نكنند،چنان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يَسْتَطِيعُ رَبُّكَ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هل يفعل، خداى تو تواند </w:t>
      </w:r>
      <w:r>
        <w:rPr>
          <w:rStyle w:val="FootnoteAnchor"/>
          <w:rtl w:val="true"/>
        </w:rPr>
        <w:footnoteReference w:id="390"/>
      </w:r>
      <w:r>
        <w:rPr>
          <w:rFonts w:ascii="IRNazanin" w:hAnsi="IRNazanin" w:eastAsia="IRNazanin"/>
          <w:color w:val="111111"/>
          <w:sz w:val="28"/>
          <w:sz w:val="28"/>
          <w:szCs w:val="28"/>
          <w:rtl w:val="true"/>
          <w:lang w:bidi="fa-IR"/>
        </w:rPr>
        <w:t>تا خوانى بفرستد،يعنى اختيار كند،همچنين در اين آيت وَ كٰانُوا لاٰ يَسْتَطِيعُونَ سَمْعاً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 شنوند و گوش با آن نكنند نه نفى قدرت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 الَّذِينَ كَفَرُوا أَنْ يَتَّخِذُوا عِبٰادِي مِنْ دُونِي أَوْلِيٰاءَ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مى پندارند كه بندگان مرا بدون من اوليا و انصار گيرند؟يا ايشان </w:t>
      </w:r>
      <w:r>
        <w:rPr>
          <w:rStyle w:val="FootnoteAnchor"/>
          <w:rtl w:val="true"/>
        </w:rPr>
        <w:footnoteReference w:id="391"/>
      </w:r>
      <w:r>
        <w:rPr>
          <w:rFonts w:ascii="IRNazanin" w:hAnsi="IRNazanin" w:eastAsia="IRNazanin"/>
          <w:color w:val="111111"/>
          <w:sz w:val="28"/>
          <w:sz w:val="28"/>
          <w:szCs w:val="28"/>
          <w:rtl w:val="true"/>
          <w:lang w:bidi="fa-IR"/>
        </w:rPr>
        <w:t>از من حمايت كنند و از عقاب من با پناه گيرند،اين بدگمانى است كه ايشان برده اند چه اين نباشد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اعشى خواند الّا النّفار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 الّذين كفّروا،به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قرائت اميرالمؤمنين على است،و معنى </w:t>
      </w:r>
    </w:p>
    <w:p>
      <w:pPr>
        <w:pStyle w:val="BookText"/>
        <w:rPr/>
      </w:pPr>
      <w:r>
        <w:rPr>
          <w:rFonts w:ascii="Amiri" w:hAnsi="Amiri" w:eastAsia="Amiri" w:cs="Amiri"/>
          <w:color w:val="111111"/>
          <w:sz w:val="28"/>
          <w:sz w:val="28"/>
          <w:szCs w:val="28"/>
          <w:rtl w:val="true"/>
          <w:lang w:bidi="ar-SA"/>
        </w:rPr>
        <w:t>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 كافران را آن كه بيرون </w:t>
      </w:r>
      <w:r>
        <w:rPr>
          <w:rStyle w:val="FootnoteAnchor"/>
          <w:rtl w:val="true"/>
        </w:rPr>
        <w:footnoteReference w:id="393"/>
      </w:r>
      <w:r>
        <w:rPr>
          <w:rFonts w:ascii="IRNazanin" w:hAnsi="IRNazanin" w:eastAsia="IRNazanin"/>
          <w:color w:val="111111"/>
          <w:sz w:val="28"/>
          <w:sz w:val="28"/>
          <w:szCs w:val="28"/>
          <w:rtl w:val="true"/>
          <w:lang w:bidi="fa-IR"/>
        </w:rPr>
        <w:t>من اوليا و انصار بگيرند؟يعنى ايشان را جهل و شقاوت اين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من كجا جهند كه من بچارده ام </w:t>
      </w:r>
      <w:r>
        <w:rPr>
          <w:rStyle w:val="FootnoteAnchor"/>
          <w:rtl w:val="true"/>
        </w:rPr>
        <w:footnoteReference w:id="394"/>
      </w:r>
      <w:r>
        <w:rPr>
          <w:rFonts w:ascii="Amiri" w:hAnsi="Amiri" w:eastAsia="Amiri" w:cs="Amiri"/>
          <w:color w:val="111111"/>
          <w:sz w:val="28"/>
          <w:sz w:val="28"/>
          <w:szCs w:val="28"/>
          <w:rtl w:val="true"/>
          <w:lang w:bidi="ar-SA"/>
        </w:rPr>
        <w:t xml:space="preserve">دوزخ براى كافران مأوى و منزل </w:t>
      </w:r>
      <w:r>
        <w:rPr>
          <w:rStyle w:val="FootnoteAnchor"/>
          <w:rtl w:val="true"/>
        </w:rPr>
        <w:footnoteReference w:id="395"/>
      </w:r>
      <w:r>
        <w:rPr>
          <w:rFonts w:ascii="IRNazanin" w:hAnsi="IRNazanin" w:eastAsia="IRNazanin"/>
          <w:color w:val="111111"/>
          <w:sz w:val="28"/>
          <w:sz w:val="28"/>
          <w:szCs w:val="28"/>
          <w:rtl w:val="true"/>
          <w:lang w:bidi="fa-IR"/>
        </w:rPr>
        <w:t>،اين،قول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طعام باشد،و نزل،ريع و زيادت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عيسى است و فريشتگان،يعنى نمى دانند كه </w:t>
      </w:r>
      <w:r>
        <w:rPr>
          <w:rStyle w:val="FootnoteAnchor"/>
          <w:rtl w:val="true"/>
        </w:rPr>
        <w:footnoteReference w:id="396"/>
      </w:r>
      <w:r>
        <w:rPr>
          <w:rFonts w:ascii="Amiri" w:hAnsi="Amiri" w:eastAsia="Amiri" w:cs="Amiri"/>
          <w:color w:val="111111"/>
          <w:sz w:val="28"/>
          <w:sz w:val="28"/>
          <w:szCs w:val="28"/>
          <w:rtl w:val="true"/>
          <w:lang w:bidi="ar-SA"/>
        </w:rPr>
        <w:t xml:space="preserve">فردا تبرّا كنند </w:t>
      </w:r>
      <w:r>
        <w:rPr>
          <w:rStyle w:val="FootnoteAnchor"/>
          <w:rtl w:val="true"/>
        </w:rPr>
        <w:footnoteReference w:id="397"/>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شياطين اند،مقاتل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اصنام اند،و ايشان را عباد خواند </w:t>
      </w:r>
      <w:r>
        <w:rPr>
          <w:rStyle w:val="FootnoteAnchor"/>
          <w:rtl w:val="true"/>
        </w:rPr>
        <w:footnoteReference w:id="398"/>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عِبٰادٌ أَمْثٰالُكُمْ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هَلْ نُنَبِّئُكُمْ ،بگو اى محمّد كه خبر دهم شما را به آنان كه زيانكارترين همۀ جهانند به كردار،و نصب او بر تمييز است،و براى آن ذكر خسران كرد كه حال ايشان را تشبيه كرد به حال بازارگانى كه رنج برد و كار كند اميد سود را،چون بنگرد به بدل سود زيان باشد،سعيش در ضلال باشد </w:t>
      </w:r>
      <w:r>
        <w:rPr>
          <w:rStyle w:val="FootnoteAnchor"/>
          <w:rtl w:val="true"/>
        </w:rPr>
        <w:footnoteReference w:id="400"/>
      </w:r>
      <w:r>
        <w:rPr>
          <w:rFonts w:ascii="IRNazanin" w:hAnsi="IRNazanin" w:eastAsia="IRNazanin"/>
          <w:color w:val="111111"/>
          <w:sz w:val="28"/>
          <w:sz w:val="28"/>
          <w:szCs w:val="28"/>
          <w:rtl w:val="true"/>
          <w:lang w:bidi="fa-IR"/>
        </w:rPr>
        <w:t xml:space="preserve">و اميدش در خيبت،آنان كه اند؟ اَلَّذِينَ ضَلَّ سَعْيُهُمْ فِي الْحَيٰاةِ الدُّنْيٰا ،آنانند كه سعى و رنج ايشان و آمد و شد و تاختن ايشان در ضلال و گمراهى باشد در دنيا،يعنى نه به جاى خود و نه بر حدّ خود كنند و نه بر وجه مأمور به در وجود آرند،و آنگه پندارند تا نكو مى گويند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كردند در آن كه مراد به آيت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قسّيسان </w:t>
      </w:r>
      <w:r>
        <w:rPr>
          <w:rStyle w:val="FootnoteAnchor"/>
          <w:rtl w:val="true"/>
        </w:rPr>
        <w:footnoteReference w:id="402"/>
      </w:r>
      <w:r>
        <w:rPr>
          <w:rFonts w:ascii="IRNazanin" w:hAnsi="IRNazanin" w:eastAsia="IRNazanin"/>
          <w:color w:val="111111"/>
          <w:sz w:val="28"/>
          <w:sz w:val="28"/>
          <w:szCs w:val="28"/>
          <w:rtl w:val="true"/>
          <w:lang w:bidi="fa-IR"/>
        </w:rPr>
        <w:t xml:space="preserve">و رهبانان اند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عابدان ترسايان،و اين روايتى است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سلمة بن كهيل روايت كرد عن ابى الطّفيل كه عبد اللّه بن الكوّا اميرالمؤمنين على را از اين آيت 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حروراءاند،يعنى خارجيان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و اصحابك منهم ،و تو و اصحاب تو از ايشانى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أُولٰئِكَ الَّذِينَ كَفَرُوا بِآيٰاتِ رَبِّهِمْ وَ لِقٰائِهِ ،ايشان آنانند كه به آيات خداى و جزاى او كافرند از ثواب و عقاب،براى آن كه منكرند بعث و نشور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فَحَبِطَتْ أَعْمٰالُهُمْ ،عمل ايشان باطل است،يعنى واقع نيست به موقع قبول براى آن كه نه بر وجه مأمور به مى كنند،و ايمان ايشان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نُقِيمُ لَهُمْ يَوْمَ الْقِيٰامَةِ وَزْناً ، ما فرداى قيامت ايشان را وزنى ننهيم،و اين عبارت باشد از تحقير و تذليل ايشان، چنان كه جاهل را سبك خوانند ازآن كه در او سرعتى و طيشى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اعمال ايشان را در ترازوى طاعت </w:t>
      </w:r>
      <w:r>
        <w:rPr>
          <w:rStyle w:val="FootnoteAnchor"/>
          <w:rtl w:val="true"/>
        </w:rPr>
        <w:footnoteReference w:id="404"/>
      </w:r>
      <w:r>
        <w:rPr>
          <w:rFonts w:ascii="IRNazanin" w:hAnsi="IRNazanin" w:eastAsia="IRNazanin"/>
          <w:color w:val="111111"/>
          <w:sz w:val="28"/>
          <w:sz w:val="28"/>
          <w:szCs w:val="28"/>
          <w:rtl w:val="true"/>
          <w:lang w:bidi="fa-IR"/>
        </w:rPr>
        <w:t>وزنى نباشد،ازآنجا كه نه به موقع خود باشد و نه چنان كرده باشند كه مقبول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جماعتى مى آيند با اعمالى كه نزديك بود كه از كوههاى تهامه عظيم تر باشد،چون در ترازو نهند به وزن در نيايد،فذلك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نُقِيمُ لَهُمْ يَوْمَ الْقِيٰامَةِ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مردى بزرگ فربه را بينى كه مى آيد،آنگه چندانى بسنجند وزن ندارد كه پر پشه اى نيفزايد،اگر خواهى كه مصداق،اين آيت بخوانى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نُقِيمُ لَهُمْ يَوْمَ الْقِيٰامَةِ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جَزٰاؤُهُمْ جَهَنَّمُ بِمٰا كَفَرُوا ،اين جزا و پاداشت ايشان </w:t>
      </w:r>
      <w:r>
        <w:rPr>
          <w:rStyle w:val="FootnoteAnchor"/>
          <w:rtl w:val="true"/>
        </w:rPr>
        <w:footnoteReference w:id="405"/>
      </w:r>
      <w:r>
        <w:rPr>
          <w:rFonts w:ascii="IRNazanin" w:hAnsi="IRNazanin" w:eastAsia="IRNazanin"/>
          <w:color w:val="111111"/>
          <w:sz w:val="28"/>
          <w:sz w:val="28"/>
          <w:szCs w:val="28"/>
          <w:rtl w:val="true"/>
          <w:lang w:bidi="fa-IR"/>
        </w:rPr>
        <w:t>است به آن كفر كه آوردند،و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است،اى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آيٰاتِي وَ رُسُلِي هُزُواً ،اى و اتّخاذهم،و آن كه ايشان آيات مرا از قرآن و ذكر كتابها و پيغامبران مرا افسوس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آمَنُوا وَ عَمِلُوا الصّٰالِحٰاتِ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آرند و عمل صالح كنند،بهشتهاى فردوس منزل ايشان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فردوس خلاف كردند،رسول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صددرجه است،ميان هر دو درجه چندان باشد كه آسمان تا زمين </w:t>
      </w:r>
      <w:r>
        <w:rPr>
          <w:rStyle w:val="FootnoteAnchor"/>
          <w:rtl w:val="true"/>
        </w:rPr>
        <w:footnoteReference w:id="406"/>
      </w:r>
      <w:r>
        <w:rPr>
          <w:rFonts w:ascii="Amiri" w:hAnsi="Amiri" w:eastAsia="Amiri" w:cs="Amiri"/>
          <w:color w:val="111111"/>
          <w:sz w:val="28"/>
          <w:sz w:val="28"/>
          <w:szCs w:val="28"/>
          <w:rtl w:val="true"/>
          <w:lang w:bidi="ar-SA"/>
        </w:rPr>
        <w:t xml:space="preserve">،بلندترين درجه ها </w:t>
      </w:r>
      <w:r>
        <w:rPr>
          <w:rStyle w:val="FootnoteAnchor"/>
          <w:rtl w:val="true"/>
        </w:rPr>
        <w:footnoteReference w:id="407"/>
      </w:r>
      <w:r>
        <w:rPr>
          <w:rFonts w:ascii="IRNazanin" w:hAnsi="IRNazanin" w:eastAsia="IRNazanin"/>
          <w:color w:val="111111"/>
          <w:sz w:val="28"/>
          <w:sz w:val="28"/>
          <w:szCs w:val="28"/>
          <w:rtl w:val="true"/>
          <w:lang w:bidi="fa-IR"/>
        </w:rPr>
        <w:t>فردوس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جويهاى بهشت از او فرود آيد،و بالاى آن عرش خداى بود،چون از خداى بهشت خواهى بهشت فردوس خواهى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بكر بن عبد اللّه بن نفيس روايت كرد از پدرش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بهشتهاى فردوس چهار است،دو از سيم است و هرچه در آنجا است از آلات و اوانى از زر است،و دو </w:t>
      </w:r>
      <w:r>
        <w:rPr>
          <w:rStyle w:val="FootnoteAnchor"/>
          <w:rtl w:val="true"/>
        </w:rPr>
        <w:footnoteReference w:id="408"/>
      </w:r>
      <w:r>
        <w:rPr>
          <w:rFonts w:ascii="IRNazanin" w:hAnsi="IRNazanin" w:eastAsia="IRNazanin"/>
          <w:color w:val="111111"/>
          <w:sz w:val="28"/>
          <w:sz w:val="28"/>
          <w:szCs w:val="28"/>
          <w:rtl w:val="true"/>
          <w:lang w:bidi="fa-IR"/>
        </w:rPr>
        <w:t>از زر است و هرچه در او هست از آلات و اوانى از 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w:t>
      </w:r>
      <w:r>
        <w:rPr>
          <w:rStyle w:val="FootnoteAnchor"/>
          <w:rtl w:val="true"/>
        </w:rPr>
        <w:footnoteReference w:id="409"/>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بهشت فردوس به خودى خود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شبان روزى </w:t>
      </w:r>
      <w:r>
        <w:rPr>
          <w:rStyle w:val="FootnoteAnchor"/>
          <w:rtl w:val="true"/>
        </w:rPr>
        <w:footnoteReference w:id="410"/>
      </w:r>
      <w:r>
        <w:rPr>
          <w:rFonts w:ascii="IRNazanin" w:hAnsi="IRNazanin" w:eastAsia="IRNazanin"/>
          <w:color w:val="111111"/>
          <w:sz w:val="28"/>
          <w:sz w:val="28"/>
          <w:szCs w:val="28"/>
          <w:rtl w:val="true"/>
          <w:lang w:bidi="fa-IR"/>
        </w:rPr>
        <w:t>بفرمايد تا پنج بار درش بازگشايند،و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ازدادي طيبا و حسنا لاوليائي، بيفزاى طيب </w:t>
      </w:r>
      <w:r>
        <w:rPr>
          <w:rStyle w:val="FootnoteAnchor"/>
          <w:rtl w:val="true"/>
        </w:rPr>
        <w:footnoteReference w:id="411"/>
      </w:r>
      <w:r>
        <w:rPr>
          <w:rFonts w:ascii="Amiri" w:hAnsi="Amiri" w:eastAsia="Amiri" w:cs="Amiri"/>
          <w:color w:val="111111"/>
          <w:sz w:val="28"/>
          <w:sz w:val="28"/>
          <w:szCs w:val="28"/>
          <w:rtl w:val="true"/>
          <w:lang w:bidi="ar-SA"/>
        </w:rPr>
        <w:t>و حسن،خوشى و نيكويى براى دوستان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فاضل تر جاست </w:t>
      </w:r>
      <w:r>
        <w:rPr>
          <w:rStyle w:val="FootnoteAnchor"/>
          <w:rtl w:val="true"/>
        </w:rPr>
        <w:footnoteReference w:id="412"/>
      </w:r>
      <w:r>
        <w:rPr>
          <w:rFonts w:ascii="IRNazanin" w:hAnsi="IRNazanin" w:eastAsia="IRNazanin"/>
          <w:color w:val="111111"/>
          <w:sz w:val="28"/>
          <w:sz w:val="28"/>
          <w:szCs w:val="28"/>
          <w:rtl w:val="true"/>
          <w:lang w:bidi="fa-IR"/>
        </w:rPr>
        <w:t>در بهشت و خوش تر و بلندتر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سرّۀ بهشت است،يعنى ناف بهشت،يعنى ميانۀ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فردوس بلندتر جايى نيست در بهشت،و آن جاى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 كه امربه معروف كنند و نهى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به لغت روم،بستان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 بود كه در او انگور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بستانى بود بسيار درخت </w:t>
      </w:r>
      <w:r>
        <w:rPr>
          <w:rStyle w:val="FootnoteAnchor"/>
          <w:rtl w:val="true"/>
        </w:rPr>
        <w:footnoteReference w:id="41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 نيكو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باشد كه در او انواع نبات بود و جمعش فراديس بود،و قال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منازلهم اذ ذاك </w:t>
      </w:r>
      <w:r>
        <w:rPr>
          <w:rStyle w:val="FootnoteAnchor"/>
          <w:rtl w:val="true"/>
        </w:rPr>
        <w:footnoteReference w:id="414"/>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الفراديس و الفومان و البصل</w:t>
      </w:r>
    </w:p>
    <w:p>
      <w:pPr>
        <w:pStyle w:val="BookText"/>
        <w:rPr/>
      </w:pPr>
      <w:r>
        <w:rPr>
          <w:rFonts w:ascii="Amiri" w:hAnsi="Amiri" w:eastAsia="Amiri" w:cs="Amiri"/>
          <w:color w:val="111111"/>
          <w:sz w:val="28"/>
          <w:sz w:val="28"/>
          <w:szCs w:val="28"/>
          <w:rtl w:val="true"/>
          <w:lang w:bidi="ar-SA"/>
        </w:rPr>
        <w:t>خٰالِدِينَ فِيهٰا ،در آنجا هميشه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يَبْغُونَ عَنْهٰا حِوَلاً ،از اين </w:t>
      </w:r>
      <w:r>
        <w:rPr>
          <w:rStyle w:val="FootnoteAnchor"/>
          <w:rtl w:val="true"/>
        </w:rPr>
        <w:footnoteReference w:id="415"/>
      </w:r>
      <w:r>
        <w:rPr>
          <w:rFonts w:ascii="IRNazanin" w:hAnsi="IRNazanin" w:eastAsia="IRNazanin"/>
          <w:color w:val="111111"/>
          <w:sz w:val="28"/>
          <w:sz w:val="28"/>
          <w:szCs w:val="28"/>
          <w:rtl w:val="true"/>
          <w:lang w:bidi="fa-IR"/>
        </w:rPr>
        <w:t>جا طلب تحويل نكنند و تمنّاى آن نكنند كه ازآنجا به دگر جا شوند از حسن و طيب آن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مصدر است،چون صغر و كبر و عوج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لَوْ كٰانَ الْبَحْرُ مِدٰاداً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جهودان گفتند تو مى گويى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حكمت داده اند و در كتاب تو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يُؤْتِي الْحِكْمَةَ مَنْ يَشٰاءُ وَ مَنْ يُؤْتَ الْحِكْمَةَ فَقَدْ أُوتِيَ خَيْراً كَثِيراً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مى گويى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أُوتِيتُمْ مِنَ الْعِلْمِ إِلاّٰ قَلِيلاً </w:t>
      </w:r>
      <w:r>
        <w:rPr>
          <w:rStyle w:val="FootnoteAnchor"/>
          <w:rtl w:val="true"/>
        </w:rPr>
        <w:footnoteReference w:id="417"/>
      </w:r>
      <w:r>
        <w:rPr>
          <w:rFonts w:ascii="IRNazanin" w:hAnsi="IRNazanin" w:eastAsia="IRNazanin"/>
          <w:color w:val="111111"/>
          <w:sz w:val="28"/>
          <w:sz w:val="28"/>
          <w:szCs w:val="28"/>
          <w:rtl w:val="true"/>
          <w:lang w:bidi="fa-IR"/>
        </w:rPr>
        <w:t xml:space="preserve">،اين چگونه باشد؟خداى تعالى اين آيت فرستاد </w:t>
      </w:r>
      <w:r>
        <w:rPr>
          <w:rStyle w:val="FootnoteAnchor"/>
          <w:rtl w:val="true"/>
        </w:rPr>
        <w:footnoteReference w:id="4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كه اگر از روى مثل دريا مداد باشد براى كلام حكمت نزديك </w:t>
      </w:r>
      <w:r>
        <w:rPr>
          <w:rStyle w:val="FootnoteAnchor"/>
          <w:rtl w:val="true"/>
        </w:rPr>
        <w:footnoteReference w:id="419"/>
      </w:r>
      <w:r>
        <w:rPr>
          <w:rFonts w:ascii="Amiri" w:hAnsi="Amiri" w:eastAsia="Amiri" w:cs="Amiri"/>
          <w:color w:val="111111"/>
          <w:sz w:val="28"/>
          <w:sz w:val="28"/>
          <w:szCs w:val="28"/>
          <w:rtl w:val="true"/>
          <w:lang w:bidi="ar-SA"/>
        </w:rPr>
        <w:t xml:space="preserve">است كه دريا برسد و كلمات </w:t>
      </w:r>
      <w:r>
        <w:rPr>
          <w:rStyle w:val="FootnoteAnchor"/>
          <w:rtl w:val="true"/>
        </w:rPr>
        <w:footnoteReference w:id="420"/>
      </w:r>
      <w:r>
        <w:rPr>
          <w:rFonts w:ascii="Amiri" w:hAnsi="Amiri" w:eastAsia="Amiri" w:cs="Amiri"/>
          <w:color w:val="111111"/>
          <w:sz w:val="28"/>
          <w:sz w:val="28"/>
          <w:szCs w:val="28"/>
          <w:rtl w:val="true"/>
          <w:lang w:bidi="ar-SA"/>
        </w:rPr>
        <w:t xml:space="preserve">حكمت من بنه رسد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جِئْنٰا بِمِثْلِهِ مَدَداً ،و گرچه همچندان كه آن دريا باشد آن را مدد و زيادت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البحر،مستقرّ </w:t>
      </w:r>
      <w:r>
        <w:rPr>
          <w:rStyle w:val="FootnoteAnchor"/>
          <w:rtl w:val="true"/>
        </w:rPr>
        <w:footnoteReference w:id="422"/>
      </w:r>
      <w:r>
        <w:rPr>
          <w:rFonts w:ascii="Amiri" w:hAnsi="Amiri" w:eastAsia="Amiri" w:cs="Amiri"/>
          <w:color w:val="111111"/>
          <w:sz w:val="28"/>
          <w:sz w:val="28"/>
          <w:szCs w:val="28"/>
          <w:rtl w:val="true"/>
          <w:lang w:bidi="ar-SA"/>
        </w:rPr>
        <w:t>الماء الواسع،و اصل كلمت از سعت و فراخى است،و فلان متبحّر في العلم اذا كان واسع العلم،و اصله من البحر الّذي هو الشّقّ،و منه البحيرة و جمعه أبحر و بحور و 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مداد،چيزى باشد كه مى آيد بر اتّصال از مددى كه آن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 ،جمع كلمه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خطبه را و قصيده را </w:t>
      </w:r>
      <w:r>
        <w:rPr>
          <w:rStyle w:val="FootnoteAnchor"/>
          <w:rtl w:val="true"/>
        </w:rPr>
        <w:footnoteReference w:id="423"/>
      </w:r>
      <w:r>
        <w:rPr>
          <w:rFonts w:ascii="IRNazanin" w:hAnsi="IRNazanin" w:eastAsia="IRNazanin"/>
          <w:color w:val="111111"/>
          <w:sz w:val="28"/>
          <w:sz w:val="28"/>
          <w:szCs w:val="28"/>
          <w:rtl w:val="true"/>
          <w:lang w:bidi="fa-IR"/>
        </w:rPr>
        <w:t>كلمه گويند براى آن كه به منزلت يك چيز باشد كه جمله اى ساخته باشند،و اين مثلى است كه خداى تعالى زد؟ مقدورات و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على قدر خاطرهم و ادراكهم،چه مقدورات و معلومات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او نهايت ندارد و اگر اين كه يك دريا گفت يا مثل آن به صدهزار دريا باشد،هم در جنب ما لا يتناهى بس چيزى نباشد،و لكن على حسب قرائحهم مثل زد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مَدَداً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خواندند الّا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ينفد، باليا،و باقى قرّاء تنفد بالتّاء لتأنيث الكلمات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كوفه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تأنيث نه حقيقى است و فعل مقدّم است </w:t>
      </w:r>
      <w:r>
        <w:rPr>
          <w:rStyle w:val="FootnoteAnchor"/>
          <w:rtl w:val="true"/>
        </w:rPr>
        <w:footnoteReference w:id="425"/>
      </w:r>
      <w:r>
        <w:rPr>
          <w:rFonts w:ascii="Amiri" w:hAnsi="Amiri" w:eastAsia="Amiri" w:cs="Amiri"/>
          <w:color w:val="111111"/>
          <w:sz w:val="28"/>
          <w:sz w:val="28"/>
          <w:szCs w:val="28"/>
          <w:rtl w:val="true"/>
          <w:lang w:bidi="ar-SA"/>
        </w:rPr>
        <w:t xml:space="preserve">و نظير آيت در معنى قول خداى تعالى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مٰا فِي الْأَرْضِ مِنْ شَجَرَةٍ أَقْلاٰمٌ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إِنَّمٰا أَنَا بَشَرٌ مِثْلُكُمْ يُوحىٰ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جندب بن زهير العامرىّ </w:t>
      </w:r>
      <w:r>
        <w:rPr>
          <w:rStyle w:val="FootnoteAnchor"/>
          <w:rtl w:val="true"/>
        </w:rPr>
        <w:footnoteReference w:id="428"/>
      </w:r>
      <w:r>
        <w:rPr>
          <w:rFonts w:ascii="IRNazanin" w:hAnsi="IRNazanin" w:eastAsia="IRNazanin"/>
          <w:color w:val="111111"/>
          <w:sz w:val="28"/>
          <w:sz w:val="28"/>
          <w:szCs w:val="28"/>
          <w:rtl w:val="true"/>
          <w:lang w:bidi="fa-IR"/>
        </w:rPr>
        <w:t>آمد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عملى مى كنم براى خداى تعالى،چون </w:t>
      </w:r>
    </w:p>
    <w:p>
      <w:pPr>
        <w:pStyle w:val="BookText"/>
        <w:rPr/>
      </w:pPr>
      <w:r>
        <w:rPr>
          <w:rFonts w:ascii="Amiri" w:hAnsi="Amiri" w:eastAsia="Amiri" w:cs="Amiri"/>
          <w:color w:val="111111"/>
          <w:sz w:val="28"/>
          <w:sz w:val="28"/>
          <w:szCs w:val="28"/>
          <w:rtl w:val="true"/>
          <w:lang w:bidi="ar-SA"/>
        </w:rPr>
        <w:t xml:space="preserve">كسى برآن مطلع شود </w:t>
      </w:r>
      <w:r>
        <w:rPr>
          <w:rStyle w:val="FootnoteAnchor"/>
          <w:rtl w:val="true"/>
        </w:rPr>
        <w:footnoteReference w:id="429"/>
      </w:r>
      <w:r>
        <w:rPr>
          <w:rFonts w:ascii="IRNazanin" w:hAnsi="IRNazanin" w:eastAsia="IRNazanin"/>
          <w:color w:val="111111"/>
          <w:sz w:val="28"/>
          <w:sz w:val="28"/>
          <w:szCs w:val="28"/>
          <w:rtl w:val="true"/>
          <w:lang w:bidi="fa-IR"/>
        </w:rPr>
        <w:t xml:space="preserve">مرا برآن عمل بيند مرا خوش آيد،چگونه باشد آن؟رسول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طيّب لا يقبل الّا الطّيب و لا يقبل ما شورك </w:t>
      </w:r>
      <w:r>
        <w:rPr>
          <w:rStyle w:val="FootnoteAnchor"/>
          <w:rtl w:val="true"/>
        </w:rPr>
        <w:footnoteReference w:id="430"/>
      </w:r>
      <w:r>
        <w:rPr>
          <w:rFonts w:ascii="IRNazanin" w:hAnsi="IRNazanin" w:eastAsia="IRNazanin"/>
          <w:color w:val="111111"/>
          <w:sz w:val="28"/>
          <w:sz w:val="28"/>
          <w:szCs w:val="28"/>
          <w:rtl w:val="true"/>
          <w:lang w:bidi="fa-IR"/>
        </w:rPr>
        <w:t>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پاك است،جز پاك نپذيرد و آنچه در آن شركت باشد نپذيرد،خداى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يُشْرِكْ بِعِبٰادَةِ رَبِّهِ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سبيل خداى جهاد مى كنم و مى خواهم تا مردمان جاى </w:t>
      </w:r>
      <w:r>
        <w:rPr>
          <w:rStyle w:val="FootnoteAnchor"/>
          <w:rtl w:val="true"/>
        </w:rPr>
        <w:footnoteReference w:id="431"/>
      </w:r>
      <w:r>
        <w:rPr>
          <w:rFonts w:ascii="Amiri" w:hAnsi="Amiri" w:eastAsia="Amiri" w:cs="Amiri"/>
          <w:color w:val="111111"/>
          <w:sz w:val="28"/>
          <w:sz w:val="28"/>
          <w:szCs w:val="28"/>
          <w:rtl w:val="true"/>
          <w:lang w:bidi="ar-SA"/>
        </w:rPr>
        <w:t>من ببينند،خداى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آيت رسول را تواضع مى آموزد تا او را كبر و نخوت در سر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آنان است كه رسول را عيب كردند به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 يَمْشِي فِي الْأَسْوٰاقِ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آدمى ام همچون شما از روى خلقت،فرقى نيست ميان من و شما،همچون شما محتاج طعام و شرابم،فرق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 ،وحى مى كنند به من،كه خداى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يَرْجُوا لِقٰاءَ رَبِّهِ ،هركه اميد ثواب خداى تعالى دارد،گو عمل صالح كن و با اخلاص كن،و نگر در طاعت او از روى ريا شرك نيارى كه آن شرك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رجاء،به معنى خوف است،و لقاء به معنى عقاب،و مصير با شمار كار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يخاف </w:t>
      </w:r>
      <w:r>
        <w:rPr>
          <w:rStyle w:val="FootnoteAnchor"/>
          <w:rtl w:val="true"/>
        </w:rPr>
        <w:footnoteReference w:id="434"/>
      </w:r>
      <w:r>
        <w:rPr>
          <w:rFonts w:ascii="IRNazanin" w:hAnsi="IRNazanin" w:eastAsia="IRNazanin"/>
          <w:color w:val="111111"/>
          <w:sz w:val="28"/>
          <w:sz w:val="28"/>
          <w:szCs w:val="28"/>
          <w:rtl w:val="true"/>
          <w:lang w:bidi="fa-IR"/>
        </w:rPr>
        <w:t>المصير الى اللّه،چنان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w:t>
      </w:r>
      <w:r>
        <w:rPr>
          <w:rStyle w:val="FootnoteAnchor"/>
          <w:rtl w:val="true"/>
        </w:rPr>
        <w:footnoteReference w:id="435"/>
      </w:r>
      <w:r>
        <w:rPr>
          <w:rFonts w:ascii="IRNazanin" w:hAnsi="IRNazanin" w:eastAsia="IRNazanin"/>
          <w:color w:val="111111"/>
          <w:sz w:val="28"/>
          <w:sz w:val="28"/>
          <w:szCs w:val="28"/>
          <w:rtl w:val="true"/>
          <w:lang w:bidi="fa-IR"/>
        </w:rPr>
        <w:t xml:space="preserve">،اى لا تخافون </w:t>
      </w:r>
      <w:r>
        <w:rPr>
          <w:rStyle w:val="FootnoteAnchor"/>
          <w:rtl w:val="true"/>
        </w:rPr>
        <w:footnoteReference w:id="436"/>
      </w:r>
      <w:r>
        <w:rPr>
          <w:rFonts w:ascii="Amiri" w:hAnsi="Amiri" w:eastAsia="Amiri" w:cs="Amiri"/>
          <w:color w:val="111111"/>
          <w:sz w:val="28"/>
          <w:sz w:val="28"/>
          <w:szCs w:val="28"/>
          <w:rtl w:val="true"/>
          <w:lang w:bidi="ar-SA"/>
        </w:rPr>
        <w:t>للّه 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هر دو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اميد و هم خوف را،و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المعنيين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w:t>
      </w:r>
      <w:r>
        <w:rPr>
          <w:rStyle w:val="FootnoteAnchor"/>
          <w:rtl w:val="true"/>
        </w:rPr>
        <w:footnoteReference w:id="437"/>
      </w:r>
      <w:r>
        <w:rPr>
          <w:rFonts w:ascii="Amiri" w:hAnsi="Amiri" w:eastAsia="Amiri" w:cs="Amiri"/>
          <w:color w:val="111111"/>
          <w:sz w:val="28"/>
          <w:sz w:val="28"/>
          <w:szCs w:val="28"/>
          <w:rtl w:val="true"/>
          <w:lang w:bidi="ar-SA"/>
        </w:rPr>
        <w:t xml:space="preserve">كلّ ما ترجو </w:t>
      </w:r>
      <w:r>
        <w:rPr>
          <w:rStyle w:val="FootnoteAnchor"/>
          <w:rtl w:val="true"/>
        </w:rPr>
        <w:footnoteReference w:id="438"/>
      </w:r>
      <w:r>
        <w:rPr>
          <w:rFonts w:ascii="Amiri" w:hAnsi="Amiri" w:eastAsia="Amiri" w:cs="Amiri"/>
          <w:color w:val="111111"/>
          <w:sz w:val="28"/>
          <w:sz w:val="28"/>
          <w:szCs w:val="28"/>
          <w:rtl w:val="true"/>
          <w:lang w:bidi="ar-SA"/>
        </w:rPr>
        <w:t>من الخير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كلّ ما نرجوا من الشّرّ واقع </w:t>
      </w:r>
    </w:p>
    <w:p>
      <w:pPr>
        <w:pStyle w:val="BookText"/>
        <w:rPr/>
      </w:pPr>
      <w:r>
        <w:rPr>
          <w:rFonts w:ascii="IRNazanin" w:hAnsi="IRNazanin" w:eastAsia="IRNazanin"/>
          <w:color w:val="111111"/>
          <w:sz w:val="28"/>
          <w:sz w:val="28"/>
          <w:szCs w:val="28"/>
          <w:rtl w:val="true"/>
          <w:lang w:bidi="fa-IR"/>
        </w:rPr>
        <w:t>فَلْيَعْمَلْ عَمَلاً صٰالِحاً ،امر مغايبه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يُشْرِكْ ،نهى مغايبه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پيش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ديدار نباشد،چه قديم تعالى مدرك نيست به هيچ حاسّه از حواسّ،دگر آن كه آنان كه ديدار بر خداى روا دارند جزا بر عمل </w:t>
      </w:r>
      <w:r>
        <w:rPr>
          <w:rStyle w:val="FootnoteAnchor"/>
          <w:rtl w:val="true"/>
        </w:rPr>
        <w:footnoteReference w:id="439"/>
      </w:r>
      <w:r>
        <w:rPr>
          <w:rFonts w:ascii="IRNazanin" w:hAnsi="IRNazanin" w:eastAsia="IRNazanin"/>
          <w:color w:val="111111"/>
          <w:sz w:val="28"/>
          <w:sz w:val="28"/>
          <w:szCs w:val="28"/>
          <w:rtl w:val="true"/>
          <w:lang w:bidi="fa-IR"/>
        </w:rPr>
        <w:t>نگويند،و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صالح بازبست و بر او موقوف كرد،و معلوم شد كه مراد ثواب است،كه بر عمل صالح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يُشْرِكْ ،و در عبادت بايد تا با خداى شرك نيارد </w:t>
      </w:r>
      <w:r>
        <w:rPr>
          <w:rStyle w:val="FootnoteAnchor"/>
          <w:rtl w:val="true"/>
        </w:rPr>
        <w:footnoteReference w:id="440"/>
      </w:r>
      <w:r>
        <w:rPr>
          <w:rFonts w:ascii="Amiri" w:hAnsi="Amiri" w:eastAsia="Amiri" w:cs="Amiri"/>
          <w:color w:val="111111"/>
          <w:sz w:val="28"/>
          <w:sz w:val="28"/>
          <w:szCs w:val="28"/>
          <w:rtl w:val="true"/>
          <w:lang w:bidi="ar-SA"/>
        </w:rPr>
        <w:t>،يعنى عمل به اخلاص كند و از ريا دور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عبادة بن صامت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مردى كه او نماز مى كند و روزه مى دارد و حج و جهاد مى كند و مى خواهد تا او را برآن حمد كنند؟چگونه باشد كار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نباشد،خداى تعالى عمل به شركت نپذيرد،و هركه او عمل به شركت كند،خداى تعالى </w:t>
      </w:r>
      <w:r>
        <w:rPr>
          <w:rStyle w:val="FootnoteAnchor"/>
          <w:rtl w:val="true"/>
        </w:rPr>
        <w:footnoteReference w:id="44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همۀ آن راست كه براى او مى كنى و مرا به آن حاجت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جندب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سمّع اللّه سمّع اللّه به و من يراء يرى اللّه </w:t>
      </w:r>
      <w:r>
        <w:rPr>
          <w:rStyle w:val="FootnoteAnchor"/>
          <w:rtl w:val="true"/>
        </w:rPr>
        <w:footnoteReference w:id="442"/>
      </w:r>
      <w:r>
        <w:rPr>
          <w:rFonts w:ascii="IRNazanin" w:hAnsi="IRNazanin" w:eastAsia="IRNazanin"/>
          <w:color w:val="111111"/>
          <w:sz w:val="28"/>
          <w:sz w:val="28"/>
          <w:szCs w:val="28"/>
          <w:rtl w:val="true"/>
          <w:lang w:bidi="fa-IR"/>
        </w:rPr>
        <w:t>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خداى سمعت كند،خداى با او سمعت كند،و هركه ريا كند خداى با او ريا كند،يعنى جزاى ريا و سمعت او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النّاس بعمله سمّع اللّه به سامع خلقه يوم القيامة و حقّره و صغّره،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عمل خود مردمان را بشنواند،خداى تعالى نام او را به ريا در سمع مردمان افگند و او را حقير و صغير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هريره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الشّرك الاصغر، از شرك كهتر بپرخيزى </w:t>
      </w:r>
      <w:r>
        <w:rPr>
          <w:rStyle w:val="FootnoteAnchor"/>
          <w:rtl w:val="true"/>
        </w:rPr>
        <w:footnoteReference w:id="44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كهتر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باشد آن روز كه خداى تعالى خلقان را به عمل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فرود آمد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اخوف ما اتخوّف </w:t>
      </w:r>
      <w:r>
        <w:rPr>
          <w:rStyle w:val="FootnoteAnchor"/>
          <w:rtl w:val="true"/>
        </w:rPr>
        <w:footnoteReference w:id="446"/>
      </w:r>
      <w:r>
        <w:rPr>
          <w:rFonts w:ascii="Amiri" w:hAnsi="Amiri" w:eastAsia="Amiri" w:cs="Amiri"/>
          <w:color w:val="111111"/>
          <w:sz w:val="28"/>
          <w:sz w:val="28"/>
          <w:szCs w:val="28"/>
          <w:rtl w:val="true"/>
          <w:lang w:bidi="ar-SA"/>
        </w:rPr>
        <w:t xml:space="preserve">عليكم الشّرك الخفىّ و ايّاكم و شرك السّرائر فانّ الشّرك اخفى في امّتي من دبيب </w:t>
      </w:r>
    </w:p>
    <w:p>
      <w:pPr>
        <w:pStyle w:val="BookText"/>
        <w:rPr/>
      </w:pPr>
      <w:r>
        <w:rPr>
          <w:rFonts w:ascii="IRNazanin" w:hAnsi="IRNazanin" w:eastAsia="IRNazanin"/>
          <w:color w:val="111111"/>
          <w:sz w:val="28"/>
          <w:sz w:val="28"/>
          <w:szCs w:val="28"/>
          <w:rtl w:val="true"/>
          <w:lang w:bidi="fa-IR"/>
        </w:rPr>
        <w:t>النّمل على الصّفا في اللّيلة الظّلماء،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 چيزى كه من بر شما مى ترسم </w:t>
      </w:r>
      <w:r>
        <w:rPr>
          <w:rStyle w:val="FootnoteAnchor"/>
          <w:rtl w:val="true"/>
        </w:rPr>
        <w:footnoteReference w:id="447"/>
      </w:r>
      <w:r>
        <w:rPr>
          <w:rFonts w:ascii="IRNazanin" w:hAnsi="IRNazanin" w:eastAsia="IRNazanin"/>
          <w:color w:val="111111"/>
          <w:sz w:val="28"/>
          <w:sz w:val="28"/>
          <w:szCs w:val="28"/>
          <w:rtl w:val="true"/>
          <w:lang w:bidi="fa-IR"/>
        </w:rPr>
        <w:t>، شرك پوشيده است،و دور باشيد از شرك در سرّ كه شرك پوشيده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از رفتن مورچه بر سنگ نرم در شب تاريك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نماز كند به ريا شرك آورده باشد،و هركه روزه دارد به ريا يا صدقه دهد به ريا،او شرك آورده باشد،اين حديث سخت آمد بر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نمايم شما را بر چيزى </w:t>
      </w:r>
      <w:r>
        <w:rPr>
          <w:rStyle w:val="FootnoteAnchor"/>
          <w:rtl w:val="true"/>
        </w:rPr>
        <w:footnoteReference w:id="449"/>
      </w:r>
      <w:r>
        <w:rPr>
          <w:rFonts w:ascii="IRNazanin" w:hAnsi="IRNazanin" w:eastAsia="IRNazanin"/>
          <w:color w:val="111111"/>
          <w:sz w:val="28"/>
          <w:sz w:val="28"/>
          <w:szCs w:val="28"/>
          <w:rtl w:val="true"/>
          <w:lang w:bidi="fa-IR"/>
        </w:rPr>
        <w:t>كه شرك صغير و كبير از شما ببرد؟گفتند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اعوذ بك ان اشرك و انا اعلم و استغفرك بما 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آخر آيتى </w:t>
      </w:r>
      <w:r>
        <w:rPr>
          <w:rStyle w:val="FootnoteAnchor"/>
          <w:rtl w:val="true"/>
        </w:rPr>
        <w:footnoteReference w:id="450"/>
      </w:r>
      <w:r>
        <w:rPr>
          <w:rFonts w:ascii="Amiri" w:hAnsi="Amiri" w:eastAsia="Amiri" w:cs="Amiri"/>
          <w:color w:val="111111"/>
          <w:sz w:val="28"/>
          <w:sz w:val="28"/>
          <w:szCs w:val="28"/>
          <w:rtl w:val="true"/>
          <w:lang w:bidi="ar-SA"/>
        </w:rPr>
        <w:t>است از قرآن كه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عمر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اين آيت بخواند از بالاى سر او نورى پديد آيد تا به مكّه كه حشوش فرشتگان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اوّل سورة الكهف بخواند و آخرش،او را نورى باشد از سر تا به قدم،و هركه سوره جمله بخواند نورى باشد </w:t>
      </w:r>
      <w:r>
        <w:rPr>
          <w:rStyle w:val="FootnoteAnchor"/>
          <w:rtl w:val="true"/>
        </w:rPr>
        <w:footnoteReference w:id="451"/>
      </w:r>
      <w:r>
        <w:rPr>
          <w:rFonts w:ascii="Amiri" w:hAnsi="Amiri" w:eastAsia="Amiri" w:cs="Amiri"/>
          <w:color w:val="111111"/>
          <w:sz w:val="28"/>
          <w:sz w:val="28"/>
          <w:szCs w:val="28"/>
          <w:rtl w:val="true"/>
          <w:lang w:bidi="ar-SA"/>
        </w:rPr>
        <w:t>از زمين تا به آسمان</w:t>
      </w:r>
      <w:r>
        <w:rPr>
          <w:rFonts w:eastAsia="Amiri" w:cs="Amiri" w:ascii="Amiri" w:hAnsi="Amiri"/>
          <w:color w:val="111111"/>
          <w:sz w:val="28"/>
          <w:szCs w:val="28"/>
          <w:rtl w:val="true"/>
          <w:lang w:bidi="ar-SA"/>
        </w:rPr>
        <w:t xml:space="preserve">. </w:t>
      </w:r>
      <w:bookmarkStart w:id="22" w:name="pg12058_108378"/>
    </w:p>
    <w:p>
      <w:pPr>
        <w:pStyle w:val="Heading2"/>
        <w:numPr>
          <w:ilvl w:val="1"/>
          <w:numId w:val="1"/>
        </w:numPr>
        <w:rPr/>
      </w:pPr>
      <w:bookmarkStart w:id="23" w:name="__RefHeading___Toc1663459_417432637"/>
      <w:bookmarkStart w:id="24" w:name="_Toc10"/>
      <w:bookmarkEnd w:id="22"/>
      <w:bookmarkEnd w:id="23"/>
      <w:r>
        <w:rPr>
          <w:rtl w:val="true"/>
        </w:rPr>
        <w:t>سورة مريم عليها السّلام</w:t>
      </w:r>
      <w:bookmarkEnd w:id="24"/>
    </w:p>
    <w:p>
      <w:pPr>
        <w:pStyle w:val="Heading3"/>
        <w:numPr>
          <w:ilvl w:val="2"/>
          <w:numId w:val="1"/>
        </w:numPr>
        <w:rPr/>
      </w:pPr>
      <w:bookmarkStart w:id="25" w:name="__RefHeading___Toc1663461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اين سوره مكّى است،و نود و هشت آيت است،و نهصد و شست </w:t>
      </w:r>
      <w:r>
        <w:rPr>
          <w:rStyle w:val="FootnoteAnchor"/>
          <w:rtl w:val="true"/>
        </w:rPr>
        <w:footnoteReference w:id="452"/>
      </w:r>
      <w:r>
        <w:rPr>
          <w:rFonts w:ascii="Amiri" w:hAnsi="Amiri" w:eastAsia="Amiri" w:cs="Amiri"/>
          <w:color w:val="111111"/>
          <w:sz w:val="28"/>
          <w:sz w:val="28"/>
          <w:szCs w:val="28"/>
          <w:rtl w:val="true"/>
          <w:lang w:bidi="ar-SA"/>
        </w:rPr>
        <w:t>و دو كلمه است و سه هزار و هشتصد و دو 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است از أبو أمامة از ابىّ كعب،گفت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سورۀ مريم بخواند،خداى تعالى او را به عدد هركه زكريّا را به راست داشت </w:t>
      </w:r>
      <w:r>
        <w:rPr>
          <w:rStyle w:val="FootnoteAnchor"/>
          <w:rtl w:val="true"/>
        </w:rPr>
        <w:footnoteReference w:id="453"/>
      </w:r>
      <w:r>
        <w:rPr>
          <w:rFonts w:ascii="Amiri" w:hAnsi="Amiri" w:eastAsia="Amiri" w:cs="Amiri"/>
          <w:color w:val="111111"/>
          <w:sz w:val="28"/>
          <w:sz w:val="28"/>
          <w:szCs w:val="28"/>
          <w:rtl w:val="true"/>
          <w:lang w:bidi="ar-SA"/>
        </w:rPr>
        <w:t xml:space="preserve">و به دروغ داشت،و يحيى را و عيسى را و مريم را و موسى را و هارون را و ابراهيم و اسحاق و يعقوب و اسماعيل را </w:t>
      </w:r>
      <w:r>
        <w:rPr>
          <w:rStyle w:val="FootnoteAnchor"/>
          <w:rtl w:val="true"/>
        </w:rPr>
        <w:footnoteReference w:id="454"/>
      </w:r>
      <w:r>
        <w:rPr>
          <w:rFonts w:ascii="Amiri" w:hAnsi="Amiri" w:eastAsia="Amiri" w:cs="Amiri"/>
          <w:color w:val="111111"/>
          <w:sz w:val="28"/>
          <w:sz w:val="28"/>
          <w:szCs w:val="28"/>
          <w:rtl w:val="true"/>
          <w:lang w:bidi="ar-SA"/>
        </w:rPr>
        <w:t xml:space="preserve">ده حسنه بنويسد </w:t>
      </w:r>
      <w:r>
        <w:rPr>
          <w:rStyle w:val="FootnoteAnchor"/>
          <w:rtl w:val="true"/>
        </w:rPr>
        <w:footnoteReference w:id="455"/>
      </w:r>
      <w:r>
        <w:rPr>
          <w:rFonts w:ascii="IRNazanin" w:hAnsi="IRNazanin" w:eastAsia="IRNazanin"/>
          <w:color w:val="111111"/>
          <w:sz w:val="28"/>
          <w:sz w:val="28"/>
          <w:szCs w:val="28"/>
          <w:rtl w:val="true"/>
          <w:lang w:bidi="fa-IR"/>
        </w:rPr>
        <w:t xml:space="preserve">،و به عدد هركس كه خداى را فرزند گفت و نگفت </w:t>
      </w:r>
      <w:r>
        <w:rPr>
          <w:rStyle w:val="FootnoteAnchor"/>
          <w:rtl w:val="true"/>
        </w:rPr>
        <w:footnoteReference w:id="456"/>
      </w:r>
      <w:r>
        <w:rPr>
          <w:rFonts w:ascii="Amiri" w:hAnsi="Amiri" w:eastAsia="Amiri" w:cs="Amiri"/>
          <w:color w:val="111111"/>
          <w:sz w:val="28"/>
          <w:sz w:val="28"/>
          <w:szCs w:val="28"/>
          <w:rtl w:val="true"/>
          <w:lang w:bidi="ar-SA"/>
        </w:rPr>
        <w:t xml:space="preserve">ده حسنه بنويسد </w:t>
      </w:r>
      <w:r>
        <w:rPr>
          <w:rStyle w:val="FootnoteAnchor"/>
          <w:rtl w:val="true"/>
        </w:rPr>
        <w:footnoteReference w:id="457"/>
      </w:r>
      <w:r>
        <w:rPr>
          <w:rFonts w:ascii="IRNazanin" w:hAnsi="IRNazanin" w:eastAsia="IRNazanin"/>
          <w:color w:val="111111"/>
          <w:sz w:val="28"/>
          <w:sz w:val="28"/>
          <w:szCs w:val="28"/>
          <w:rtl w:val="true"/>
          <w:lang w:bidi="fa-IR"/>
        </w:rPr>
        <w:t xml:space="preserve">او را </w:t>
      </w:r>
      <w:r>
        <w:rPr>
          <w:rStyle w:val="FootnoteAnchor"/>
          <w:rtl w:val="true"/>
        </w:rPr>
        <w:footnoteReference w:id="458"/>
      </w:r>
      <w:r>
        <w:rPr>
          <w:rFonts w:ascii="Amiri" w:hAnsi="Amiri" w:eastAsia="Amiri" w:cs="Amiri"/>
          <w:color w:val="111111"/>
          <w:sz w:val="28"/>
          <w:sz w:val="28"/>
          <w:szCs w:val="28"/>
          <w:rtl w:val="true"/>
          <w:lang w:bidi="ar-SA"/>
        </w:rPr>
        <w:t>و خداى تعالى بيامرزد روز قيامت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63463_417432637"/>
      <w:bookmarkStart w:id="28" w:name="_Toc12"/>
      <w:bookmarkEnd w:id="27"/>
      <w:r>
        <w:rPr>
          <w:rtl w:val="true"/>
        </w:rPr>
        <w:t xml:space="preserve">سوره مريم </w:t>
      </w:r>
      <w:r>
        <w:rPr>
          <w:rtl w:val="true"/>
        </w:rPr>
        <w:t>(</w:t>
      </w:r>
      <w:r>
        <w:rPr/>
        <w:t>19</w:t>
      </w:r>
      <w:r>
        <w:rPr>
          <w:rtl w:val="true"/>
        </w:rPr>
        <w:t xml:space="preserve">): </w:t>
      </w:r>
      <w:r>
        <w:rPr>
          <w:rtl w:val="true"/>
        </w:rPr>
        <w:t xml:space="preserve">آیات </w:t>
      </w:r>
      <w:r>
        <w:rPr/>
        <w:t>1</w:t>
      </w:r>
      <w:r>
        <w:rPr>
          <w:rtl w:val="true"/>
        </w:rPr>
        <w:t xml:space="preserve"> </w:t>
      </w:r>
      <w:r>
        <w:rPr>
          <w:rtl w:val="true"/>
        </w:rPr>
        <w:t xml:space="preserve">تا </w:t>
      </w:r>
      <w:r>
        <w:rPr/>
        <w:t>38</w:t>
      </w:r>
      <w:bookmarkEnd w:id="28"/>
    </w:p>
    <w:p>
      <w:pPr>
        <w:pStyle w:val="Heading4"/>
        <w:numPr>
          <w:ilvl w:val="3"/>
          <w:numId w:val="1"/>
        </w:numPr>
        <w:rPr/>
      </w:pPr>
      <w:bookmarkStart w:id="29" w:name="__RefHeading___Toc1663465_417432637"/>
      <w:bookmarkStart w:id="30" w:name="_Toc13"/>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 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يَوْمَ يَأْتُونَنٰا لٰكِنِ اَلظّٰالِمُونَ اَلْيَوْمَ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63467_417432637"/>
      <w:bookmarkStart w:id="32" w:name="_Toc14"/>
      <w:bookmarkEnd w:id="31"/>
      <w:r>
        <w:rPr>
          <w:rtl w:val="true"/>
        </w:rPr>
        <w:t>ترجمه</w:t>
      </w:r>
      <w:bookmarkEnd w:id="32"/>
    </w:p>
    <w:p>
      <w:pPr>
        <w:pStyle w:val="BookText"/>
        <w:rPr/>
      </w:pPr>
      <w:r>
        <w:rPr>
          <w:rFonts w:ascii="IRNazanin" w:hAnsi="IRNazanin" w:eastAsia="IRNazanin"/>
          <w:color w:val="111111"/>
          <w:sz w:val="28"/>
          <w:sz w:val="28"/>
          <w:szCs w:val="28"/>
          <w:rtl w:val="true"/>
          <w:lang w:bidi="fa-IR"/>
        </w:rPr>
        <w:t xml:space="preserve">به نام ايزد بخشايندۀ بخشايشگر ذكر </w:t>
      </w:r>
      <w:r>
        <w:rPr>
          <w:rStyle w:val="FootnoteAnchor"/>
          <w:rtl w:val="true"/>
        </w:rPr>
        <w:footnoteReference w:id="459"/>
      </w:r>
      <w:r>
        <w:rPr>
          <w:rFonts w:ascii="Amiri" w:hAnsi="Amiri" w:eastAsia="Amiri" w:cs="Amiri"/>
          <w:color w:val="111111"/>
          <w:sz w:val="28"/>
          <w:sz w:val="28"/>
          <w:szCs w:val="28"/>
          <w:rtl w:val="true"/>
          <w:lang w:bidi="ar-SA"/>
        </w:rPr>
        <w:t xml:space="preserve">رحمت خداى تو بنديش </w:t>
      </w:r>
      <w:r>
        <w:rPr>
          <w:rStyle w:val="FootnoteAnchor"/>
          <w:rtl w:val="true"/>
        </w:rPr>
        <w:footnoteReference w:id="460"/>
      </w:r>
      <w:r>
        <w:rPr>
          <w:rFonts w:ascii="Amiri" w:hAnsi="Amiri" w:eastAsia="Amiri" w:cs="Amiri"/>
          <w:color w:val="111111"/>
          <w:sz w:val="28"/>
          <w:sz w:val="28"/>
          <w:szCs w:val="28"/>
          <w:rtl w:val="true"/>
          <w:lang w:bidi="ar-SA"/>
        </w:rPr>
        <w:t>را زكريّا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كرد خدايش را ندايى پوشيده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ضعيف شد استخوان از من و بر بشخيد </w:t>
      </w:r>
      <w:r>
        <w:rPr>
          <w:rStyle w:val="FootnoteAnchor"/>
          <w:rtl w:val="true"/>
        </w:rPr>
        <w:footnoteReference w:id="461"/>
      </w:r>
      <w:r>
        <w:rPr>
          <w:rFonts w:ascii="IRNazanin" w:hAnsi="IRNazanin" w:eastAsia="IRNazanin"/>
          <w:color w:val="111111"/>
          <w:sz w:val="28"/>
          <w:sz w:val="28"/>
          <w:szCs w:val="28"/>
          <w:rtl w:val="true"/>
          <w:lang w:bidi="fa-IR"/>
        </w:rPr>
        <w:t>سر به پيرى، و نبودم به خواندن تو بار خدايا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 ترسم از پسران عم از پس من،و زن من نازاينده است بده مرا از نزديك تو وارثى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ميراث من گيرد و ميراث گيرد از آل يعقوب،كن او را بار خدايا پسنديده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بشارت </w:t>
      </w:r>
      <w:r>
        <w:rPr>
          <w:rStyle w:val="FootnoteAnchor"/>
          <w:rtl w:val="true"/>
        </w:rPr>
        <w:footnoteReference w:id="462"/>
      </w:r>
      <w:r>
        <w:rPr>
          <w:rFonts w:ascii="IRNazanin" w:hAnsi="IRNazanin" w:eastAsia="IRNazanin"/>
          <w:color w:val="111111"/>
          <w:sz w:val="28"/>
          <w:sz w:val="28"/>
          <w:szCs w:val="28"/>
          <w:rtl w:val="true"/>
          <w:lang w:bidi="fa-IR"/>
        </w:rPr>
        <w:t xml:space="preserve">مى دهيم به پسرى </w:t>
      </w:r>
      <w:r>
        <w:rPr>
          <w:rStyle w:val="FootnoteAnchor"/>
          <w:rtl w:val="true"/>
        </w:rPr>
        <w:footnoteReference w:id="463"/>
      </w:r>
      <w:r>
        <w:rPr>
          <w:rFonts w:ascii="IRNazanin" w:hAnsi="IRNazanin" w:eastAsia="IRNazanin"/>
          <w:color w:val="111111"/>
          <w:sz w:val="28"/>
          <w:sz w:val="28"/>
          <w:szCs w:val="28"/>
          <w:rtl w:val="true"/>
          <w:lang w:bidi="fa-IR"/>
        </w:rPr>
        <w:t xml:space="preserve">نامش يحيى،نكرديم او را پيش از اين </w:t>
      </w:r>
      <w:r>
        <w:rPr>
          <w:rStyle w:val="FootnoteAnchor"/>
          <w:rtl w:val="true"/>
        </w:rPr>
        <w:footnoteReference w:id="464"/>
      </w:r>
      <w:r>
        <w:rPr>
          <w:rFonts w:ascii="IRNazanin" w:hAnsi="IRNazanin" w:eastAsia="IRNazanin"/>
          <w:color w:val="111111"/>
          <w:sz w:val="28"/>
          <w:sz w:val="28"/>
          <w:szCs w:val="28"/>
          <w:rtl w:val="true"/>
          <w:lang w:bidi="fa-IR"/>
        </w:rPr>
        <w:t>همنامى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 </w:t>
      </w:r>
      <w:r>
        <w:rPr>
          <w:rStyle w:val="FootnoteAnchor"/>
          <w:rtl w:val="true"/>
        </w:rPr>
        <w:footnoteReference w:id="465"/>
      </w:r>
      <w:r>
        <w:rPr>
          <w:rFonts w:ascii="IRNazanin" w:hAnsi="IRNazanin" w:eastAsia="IRNazanin"/>
          <w:color w:val="111111"/>
          <w:sz w:val="28"/>
          <w:sz w:val="28"/>
          <w:szCs w:val="28"/>
          <w:rtl w:val="true"/>
          <w:lang w:bidi="fa-IR"/>
        </w:rPr>
        <w:t>چگونه باشد مرا پسرى و بود زن من نازاينده شده است،و من برسيده ام از پيرى به غايت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گفت همچنين،گفت خداى تو آن بر من آسان است،و بيافريدم تو را از پيش و نبودى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مرا نشانى،گفت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تو آن است كه سخن نگويى با مردمان سه شب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آمد بر قوم خود از محراب و اشارت كرد به ايشان كه نماز كنى بامداد و شبانگاه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 كتاب بجدّ،و </w:t>
      </w:r>
    </w:p>
    <w:p>
      <w:pPr>
        <w:pStyle w:val="BookText"/>
        <w:rPr/>
      </w:pPr>
      <w:r>
        <w:rPr>
          <w:rFonts w:ascii="Amiri" w:hAnsi="Amiri" w:eastAsia="Amiri" w:cs="Amiri"/>
          <w:color w:val="111111"/>
          <w:sz w:val="28"/>
          <w:sz w:val="28"/>
          <w:szCs w:val="28"/>
          <w:rtl w:val="true"/>
          <w:lang w:bidi="ar-SA"/>
        </w:rPr>
        <w:t>داديم او را حكمت به كودكى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رحمتى از نزديك ما و پاكيزگى و بود پرهيزگار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نيكوكار </w:t>
      </w:r>
      <w:r>
        <w:rPr>
          <w:rStyle w:val="FootnoteAnchor"/>
          <w:rtl w:val="true"/>
        </w:rPr>
        <w:footnoteReference w:id="467"/>
      </w:r>
      <w:r>
        <w:rPr>
          <w:rFonts w:ascii="IRNazanin" w:hAnsi="IRNazanin" w:eastAsia="IRNazanin"/>
          <w:color w:val="111111"/>
          <w:sz w:val="28"/>
          <w:sz w:val="28"/>
          <w:szCs w:val="28"/>
          <w:rtl w:val="true"/>
          <w:lang w:bidi="fa-IR"/>
        </w:rPr>
        <w:t>با مادر و پدر،و نبود متكبّرى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او باد آن روز كه بزاد و آن روز كه بميرد و آن روز كه برانگيزند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ياد كن در كتاب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،چون كناره گرفت از اهل خود جايى آفتابگاه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از پيش ايشان حجابى،بفرستاديم به او جبريل ما را،مثال شد او را آدمى راست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پناه با خداى مى دهم از تو اگر تو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خداى توام تا بدهم تو را پسرى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باشد مرا پسرى و نپسود مرا آدمى </w:t>
      </w:r>
      <w:r>
        <w:rPr>
          <w:rStyle w:val="FootnoteAnchor"/>
          <w:rtl w:val="true"/>
        </w:rPr>
        <w:footnoteReference w:id="470"/>
      </w:r>
      <w:r>
        <w:rPr>
          <w:rFonts w:ascii="IRNazanin" w:hAnsi="IRNazanin" w:eastAsia="IRNazanin"/>
          <w:color w:val="111111"/>
          <w:sz w:val="28"/>
          <w:sz w:val="28"/>
          <w:szCs w:val="28"/>
          <w:rtl w:val="true"/>
          <w:lang w:bidi="fa-IR"/>
        </w:rPr>
        <w:t xml:space="preserve">و نبودم </w:t>
      </w:r>
      <w:r>
        <w:rPr>
          <w:rStyle w:val="FootnoteAnchor"/>
          <w:rtl w:val="true"/>
        </w:rPr>
        <w:footnoteReference w:id="471"/>
      </w:r>
      <w:r>
        <w:rPr>
          <w:rFonts w:ascii="Amiri" w:hAnsi="Amiri" w:eastAsia="Amiri" w:cs="Amiri"/>
          <w:color w:val="111111"/>
          <w:sz w:val="28"/>
          <w:sz w:val="28"/>
          <w:szCs w:val="28"/>
          <w:rtl w:val="true"/>
          <w:lang w:bidi="ar-SA"/>
        </w:rPr>
        <w:t>زناكننده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همچنين،گفت خداى تو آن بر من آسان است تا كنم آن را نشانى مردمان را و بخشايشى از ما و بود كارى حكم كرده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و با كناره برد جايى دور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آورد </w:t>
      </w:r>
      <w:r>
        <w:rPr>
          <w:rStyle w:val="FootnoteAnchor"/>
          <w:rtl w:val="true"/>
        </w:rPr>
        <w:footnoteReference w:id="473"/>
      </w:r>
      <w:r>
        <w:rPr>
          <w:rFonts w:ascii="IRNazanin" w:hAnsi="IRNazanin" w:eastAsia="IRNazanin"/>
          <w:color w:val="111111"/>
          <w:sz w:val="28"/>
          <w:sz w:val="28"/>
          <w:szCs w:val="28"/>
          <w:rtl w:val="true"/>
          <w:lang w:bidi="fa-IR"/>
        </w:rPr>
        <w:t>او را درد زادن به درختى خرما،گفت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من بمردمى پيش از اين و بودمى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داد او را آن كه در زير او بود،گفت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كه كرد خداى تو در زير تو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بجنبان با خود </w:t>
      </w:r>
      <w:r>
        <w:rPr>
          <w:rStyle w:val="FootnoteAnchor"/>
          <w:rtl w:val="true"/>
        </w:rPr>
        <w:footnoteReference w:id="474"/>
      </w:r>
      <w:r>
        <w:rPr>
          <w:rFonts w:ascii="Amiri" w:hAnsi="Amiri" w:eastAsia="Amiri" w:cs="Amiri"/>
          <w:color w:val="111111"/>
          <w:sz w:val="28"/>
          <w:sz w:val="28"/>
          <w:szCs w:val="28"/>
          <w:rtl w:val="true"/>
          <w:lang w:bidi="ar-SA"/>
        </w:rPr>
        <w:t xml:space="preserve">درخت خرما تا بيفتد بر تو رطب </w:t>
      </w:r>
      <w:r>
        <w:rPr>
          <w:rStyle w:val="FootnoteAnchor"/>
          <w:rtl w:val="true"/>
        </w:rPr>
        <w:footnoteReference w:id="475"/>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بخور و بياشامان </w:t>
      </w:r>
      <w:r>
        <w:rPr>
          <w:rStyle w:val="FootnoteAnchor"/>
          <w:rtl w:val="true"/>
        </w:rPr>
        <w:footnoteReference w:id="476"/>
      </w:r>
      <w:r>
        <w:rPr>
          <w:rFonts w:ascii="IRNazanin" w:hAnsi="IRNazanin" w:eastAsia="IRNazanin"/>
          <w:color w:val="111111"/>
          <w:sz w:val="28"/>
          <w:sz w:val="28"/>
          <w:szCs w:val="28"/>
          <w:rtl w:val="true"/>
          <w:lang w:bidi="fa-IR"/>
        </w:rPr>
        <w:t>و روشن دار چشم اگر بينى از آدميان كسى را بگو كه من نذر كردم خداى را روزه كه سخن نگويم امروز با هيچ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 او را به قومش برگرفته،گفتند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مريم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آوردى چيزى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خواهر هارون،نبود پدر تو مردى بد،و نبود مادر تو ناپارسا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كرد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سخن گوييم با آن كه در گهواره است كودك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خدايم،آمد به من كتاب و كرد مرا پيغامبرى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كرد مرا مبارك هرجا كه باشم و وصيّت كرد مرا به نماز و به زكات تا باشم زنده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نيكوكار </w:t>
      </w:r>
      <w:r>
        <w:rPr>
          <w:rStyle w:val="FootnoteAnchor"/>
          <w:rtl w:val="true"/>
        </w:rPr>
        <w:footnoteReference w:id="479"/>
      </w:r>
      <w:r>
        <w:rPr>
          <w:rFonts w:ascii="Amiri" w:hAnsi="Amiri" w:eastAsia="Amiri" w:cs="Amiri"/>
          <w:color w:val="111111"/>
          <w:sz w:val="28"/>
          <w:sz w:val="28"/>
          <w:szCs w:val="28"/>
          <w:rtl w:val="true"/>
          <w:lang w:bidi="ar-SA"/>
        </w:rPr>
        <w:t xml:space="preserve">به مادرم،و نكرد مرا </w:t>
      </w:r>
    </w:p>
    <w:p>
      <w:pPr>
        <w:pStyle w:val="BookText"/>
        <w:rPr/>
      </w:pPr>
      <w:r>
        <w:rPr>
          <w:rFonts w:ascii="IRNazanin" w:hAnsi="IRNazanin" w:eastAsia="IRNazanin"/>
          <w:color w:val="111111"/>
          <w:sz w:val="28"/>
          <w:sz w:val="28"/>
          <w:szCs w:val="28"/>
          <w:rtl w:val="true"/>
          <w:lang w:bidi="fa-IR"/>
        </w:rPr>
        <w:t>جبّارى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من آن روز كه بزادم و آن روز كه بميرم و آن روز كه برانگيزند مرا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عيسى پسر مريم است، گفتار درست آن كه در او شك مى كنند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نباشد خداى را كه بگيرد از فرزندى </w:t>
      </w:r>
      <w:r>
        <w:rPr>
          <w:rStyle w:val="FootnoteAnchor"/>
          <w:rtl w:val="true"/>
        </w:rPr>
        <w:footnoteReference w:id="481"/>
      </w:r>
      <w:r>
        <w:rPr>
          <w:rFonts w:ascii="IRNazanin" w:hAnsi="IRNazanin" w:eastAsia="IRNazanin"/>
          <w:color w:val="111111"/>
          <w:sz w:val="28"/>
          <w:sz w:val="28"/>
          <w:szCs w:val="28"/>
          <w:rtl w:val="true"/>
          <w:lang w:bidi="fa-IR"/>
        </w:rPr>
        <w:t xml:space="preserve">،پاك است </w:t>
      </w:r>
      <w:r>
        <w:rPr>
          <w:rStyle w:val="FootnoteAnchor"/>
          <w:rtl w:val="true"/>
        </w:rPr>
        <w:footnoteReference w:id="482"/>
      </w:r>
      <w:r>
        <w:rPr>
          <w:rFonts w:ascii="IRNazanin" w:hAnsi="IRNazanin" w:eastAsia="IRNazanin"/>
          <w:color w:val="111111"/>
          <w:sz w:val="28"/>
          <w:sz w:val="28"/>
          <w:szCs w:val="28"/>
          <w:rtl w:val="true"/>
          <w:lang w:bidi="fa-IR"/>
        </w:rPr>
        <w:t>چون حكم كند كارى، گويد آن را بباش 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خداى،او خداى من است و خداى شما،بپرستى او را،اين راهى است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شدند جماعات از ميان ايشان،واى بر آنان كه كافر شدند از حضور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 شنوند و نيك بينند آن روز كه به ما آيند لكن كافران امروز در گمراهى اند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ذِكْرُ رَحْمَتِ رَبِّكَ عَبْدَهُ زَكَرِيّٰا ،ابو عمرو خواند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شاميان به عكس اين خواندند،و حمزه و خلف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كسائى هر دو به اماله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عاصم و يعقوب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قرّاء،هر دو مفتوح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حروف مقطّع خواند ابو جعفر،و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كردند اهل حجاز و عاصم و يعقوب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در معنى او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از نامهاى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مهم ترين است كه خداى تعالى سوگند خورد به اين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ثناست كه خداى تعالى </w:t>
      </w:r>
    </w:p>
    <w:p>
      <w:pPr>
        <w:pStyle w:val="BookText"/>
        <w:rPr/>
      </w:pPr>
      <w:r>
        <w:rPr>
          <w:rFonts w:ascii="IRNazanin" w:hAnsi="IRNazanin" w:eastAsia="IRNazanin"/>
          <w:color w:val="111111"/>
          <w:sz w:val="28"/>
          <w:sz w:val="28"/>
          <w:szCs w:val="28"/>
          <w:rtl w:val="true"/>
          <w:lang w:bidi="fa-IR"/>
        </w:rPr>
        <w:t>گفت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حروفى است مشتق از نامهاى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كريم و كافى و كبير،و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عليم و عظيم،و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لخلقه،و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لعباده،و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Style w:val="FootnoteAnchor"/>
          <w:rtl w:val="true"/>
        </w:rPr>
        <w:footnoteReference w:id="4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بتدبيره،صاد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في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،مرفوع است به خبر مبتدا بر </w:t>
      </w:r>
      <w:r>
        <w:rPr>
          <w:rStyle w:val="FootnoteAnchor"/>
          <w:rtl w:val="true"/>
        </w:rPr>
        <w:footnoteReference w:id="485"/>
      </w:r>
      <w:r>
        <w:rPr>
          <w:rFonts w:ascii="IRNazanin" w:hAnsi="IRNazanin" w:eastAsia="IRNazanin"/>
          <w:color w:val="111111"/>
          <w:sz w:val="28"/>
          <w:sz w:val="28"/>
          <w:szCs w:val="28"/>
          <w:rtl w:val="true"/>
          <w:lang w:bidi="fa-IR"/>
        </w:rPr>
        <w:t>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سورت يا نام قرآن يا نام خداست،گفتند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كهيعص ،رفع است بر ابتدا،و ذِكْرُ خبر اوست،التّقدير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الاسم او هذا القرآن،او هذه السّورة ذِكْرُ رَحْمَتِ رَبِّكَ ،و بر قول آنان كه ثنا گفتند،گفتند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مبتداى مقدّر باشد،اى هو ذكر رحمت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عَبْدَهُ 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تقديم و تأخير،و تقدير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ربّك عبده زكريّا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سورت،يا اين قسم،يا اين قرآن،يا اين حديث،يا اين ثنا،ياد كردن خداست تعالى رحمتى و بخشايشى را كه بر بنده اش زكريّا كرد،يا ذكر زكريّاست كه خداى كرد او را به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نصب است بر ظرف،و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 اولى تر،براى آن كه رحمت آنگه بود </w:t>
      </w:r>
      <w:r>
        <w:rPr>
          <w:rStyle w:val="FootnoteAnchor"/>
          <w:rtl w:val="true"/>
        </w:rPr>
        <w:footnoteReference w:id="487"/>
      </w:r>
      <w:r>
        <w:rPr>
          <w:rFonts w:ascii="IRNazanin" w:hAnsi="IRNazanin" w:eastAsia="IRNazanin"/>
          <w:color w:val="111111"/>
          <w:sz w:val="28"/>
          <w:sz w:val="28"/>
          <w:szCs w:val="28"/>
          <w:rtl w:val="true"/>
          <w:lang w:bidi="fa-IR"/>
        </w:rPr>
        <w:t>وقت ندا و ذكر ياد كردن او رحمت است با رسول چون ندا كرد زكريّا خدايش را،يعنى بخواند و دعا كرد نداى پوشيده در سر دور از ريا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حكايت آن ندا و دعا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،يعنى 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الاصل ربّى،جز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و اكتاف به كسره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وَهَنَ الْعَظْمُ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من ضعيف شد،يعنى بى قوّت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تخصيص استخوان براى آن كرد كه در اندام آدمى استخوان سخت تر باشد،چون او سست شود حال گوشت و </w:t>
      </w:r>
    </w:p>
    <w:p>
      <w:pPr>
        <w:pStyle w:val="BookText"/>
        <w:rPr/>
      </w:pPr>
      <w:r>
        <w:rPr>
          <w:rFonts w:ascii="IRNazanin" w:hAnsi="IRNazanin" w:eastAsia="IRNazanin"/>
          <w:color w:val="111111"/>
          <w:sz w:val="28"/>
          <w:sz w:val="28"/>
          <w:szCs w:val="28"/>
          <w:rtl w:val="true"/>
          <w:lang w:bidi="fa-IR"/>
        </w:rPr>
        <w:t>عصب و عروق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اشْتَعَلَ الرَّأْسُ شَيْباً ،و سرم به پيرى بپخشيد </w:t>
      </w:r>
      <w:r>
        <w:rPr>
          <w:rStyle w:val="FootnoteAnchor"/>
          <w:rtl w:val="true"/>
        </w:rPr>
        <w:footnoteReference w:id="488"/>
      </w:r>
      <w:r>
        <w:rPr>
          <w:rFonts w:ascii="IRNazanin" w:hAnsi="IRNazanin" w:eastAsia="IRNazanin"/>
          <w:color w:val="111111"/>
          <w:sz w:val="28"/>
          <w:sz w:val="28"/>
          <w:szCs w:val="28"/>
          <w:rtl w:val="true"/>
          <w:lang w:bidi="fa-IR"/>
        </w:rPr>
        <w:t>،آتش پيرى در سرم گرفت،اين عبارت است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همه سرم بگرفت،و پيرى را به آتش وصف كردن از غايت تشبيه است براى آن كه سواد موى به ظلمت ماند،و ظلمت به نور آتش منتفى شود،دگر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چون در جايى افتد،بر يك جاى بنه استد </w:t>
      </w:r>
      <w:r>
        <w:rPr>
          <w:rStyle w:val="FootnoteAnchor"/>
          <w:rtl w:val="true"/>
        </w:rPr>
        <w:footnoteReference w:id="489"/>
      </w:r>
      <w:r>
        <w:rPr>
          <w:rFonts w:ascii="IRNazanin" w:hAnsi="IRNazanin" w:eastAsia="IRNazanin"/>
          <w:color w:val="111111"/>
          <w:sz w:val="28"/>
          <w:sz w:val="28"/>
          <w:szCs w:val="28"/>
          <w:rtl w:val="true"/>
          <w:lang w:bidi="fa-IR"/>
        </w:rPr>
        <w:t xml:space="preserve">،بل پيرامن بگيرد،همچنين پيرى </w:t>
      </w:r>
      <w:r>
        <w:rPr>
          <w:rStyle w:val="FootnoteAnchor"/>
          <w:rtl w:val="true"/>
        </w:rPr>
        <w:footnoteReference w:id="490"/>
      </w:r>
      <w:r>
        <w:rPr>
          <w:rFonts w:ascii="IRNazanin" w:hAnsi="IRNazanin" w:eastAsia="IRNazanin"/>
          <w:color w:val="111111"/>
          <w:sz w:val="28"/>
          <w:sz w:val="28"/>
          <w:szCs w:val="28"/>
          <w:rtl w:val="true"/>
          <w:lang w:bidi="fa-IR"/>
        </w:rPr>
        <w:t>سرايت كند و همه پيرامن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نصب شَيْباً دو وجه گفتند،يكى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تصبّب عرقا و تفقّا </w:t>
      </w:r>
      <w:r>
        <w:rPr>
          <w:rStyle w:val="FootnoteAnchor"/>
          <w:rtl w:val="true"/>
        </w:rPr>
        <w:footnoteReference w:id="491"/>
      </w:r>
      <w:r>
        <w:rPr>
          <w:rFonts w:ascii="IRNazanin" w:hAnsi="IRNazanin" w:eastAsia="IRNazanin"/>
          <w:color w:val="111111"/>
          <w:sz w:val="28"/>
          <w:sz w:val="28"/>
          <w:szCs w:val="28"/>
          <w:rtl w:val="true"/>
          <w:lang w:bidi="fa-IR"/>
        </w:rPr>
        <w:t>،و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لا من لفظ الفعل،كانّه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شاب الرّأس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أَكُنْ بِدُعٰائِكَ رَبِّ شَقِيًّا بار خدايا و من هرگز به دعا و خواندن تو بدبخت نبوده ام،يعنى هرگز نبود كه من تو را خواندم اجابت نكردى،بل هرگه كه تو را خواندم از درگاه تو با سعادت و كامروايى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ضعف حال خود بگفت و نياز عرضه كرد شرح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خِفْتُ الْمَوٰالِيَ مِنْ وَرٰائِي ،بار خدايا من مى ترسم از بنى اعمام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مولى،معانى بسيار دارد و مرجع همه با اولى است چنان كه بيان كرده ايم در سورة المائده،و اين جا مراد بنو اعمام اند،و مثله،قول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بني عمّنا مهلا موالينا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عصبه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ترسيد از ايشان كه شرار بنى اسرايل بودند مِنْ وَرٰائِي ،اى من خلفى،و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خلف است،يعنى من مى ترسم كه اين بنو اعمام من از پس من در تركۀ من حسن الخلافة به جاى نيارند و آن را ضايع كنند و در معصيت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امْرَأَتِي عٰاقِراً ،و اين اهل من نازاينده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را هرگز فرزند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عاقر من العقر است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النّاقة،پندارى او را از زادن پى بكرده اند،تا از زادن فرومانده است،چنان كه شتر پى كرده از رفتن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اشتقاق،عاقر من باب لابن و تامر باشد،و مرد و زن نازاينده را عاقر گويند،قال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لبئس </w:t>
      </w:r>
      <w:r>
        <w:rPr>
          <w:rStyle w:val="FootnoteAnchor"/>
          <w:rtl w:val="true"/>
        </w:rPr>
        <w:footnoteReference w:id="492"/>
      </w:r>
      <w:r>
        <w:rPr>
          <w:rFonts w:ascii="Amiri" w:hAnsi="Amiri" w:eastAsia="Amiri" w:cs="Amiri"/>
          <w:color w:val="111111"/>
          <w:sz w:val="28"/>
          <w:sz w:val="28"/>
          <w:szCs w:val="28"/>
          <w:rtl w:val="true"/>
          <w:lang w:bidi="ar-SA"/>
        </w:rPr>
        <w:t>الفتى ان كنت اسود عاقرا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جبانا فما عذري لدى كلّ محضر</w:t>
      </w:r>
    </w:p>
    <w:p>
      <w:pPr>
        <w:pStyle w:val="BookText"/>
        <w:rPr/>
      </w:pPr>
      <w:r>
        <w:rPr>
          <w:rFonts w:ascii="Amiri" w:hAnsi="Amiri" w:eastAsia="Amiri" w:cs="Amiri"/>
          <w:color w:val="111111"/>
          <w:sz w:val="28"/>
          <w:sz w:val="28"/>
          <w:szCs w:val="28"/>
          <w:rtl w:val="true"/>
          <w:lang w:bidi="ar-SA"/>
        </w:rPr>
        <w:t>عاقر،در بيت صفت مردى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دعا و مسئله </w:t>
      </w:r>
      <w:r>
        <w:rPr>
          <w:rStyle w:val="FootnoteAnchor"/>
          <w:rtl w:val="true"/>
        </w:rPr>
        <w:footnoteReference w:id="493"/>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،مرا از نزد تو </w:t>
      </w:r>
      <w:r>
        <w:rPr>
          <w:rStyle w:val="FootnoteAnchor"/>
          <w:rtl w:val="true"/>
        </w:rPr>
        <w:footnoteReference w:id="494"/>
      </w:r>
      <w:r>
        <w:rPr>
          <w:rFonts w:ascii="IRNazanin" w:hAnsi="IRNazanin" w:eastAsia="IRNazanin"/>
          <w:color w:val="111111"/>
          <w:sz w:val="28"/>
          <w:sz w:val="28"/>
          <w:szCs w:val="28"/>
          <w:rtl w:val="true"/>
          <w:lang w:bidi="fa-IR"/>
        </w:rPr>
        <w:t>وليّى ده،ايشان كه موالى اند امروز كه فرزند نيست اولى تراند به ميراث من،مرا فرزندى ده كه ولى باشد،يعنى اولى بميراثى منهم،كه به ميراث من از ايشان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مرا فرزندى ده كه وليّى باشد از اولياى تو،مرا فرزند باشد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تو را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يَرِثُنِي ،ابو عمرو و كسائى خواندند به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يرثني،على جواب الدّعاء الّذي صورته الامر </w:t>
      </w:r>
      <w:r>
        <w:rPr>
          <w:rStyle w:val="FootnoteAnchor"/>
          <w:rtl w:val="true"/>
        </w:rPr>
        <w:footnoteReference w:id="496"/>
      </w:r>
      <w:r>
        <w:rPr>
          <w:rFonts w:ascii="IRNazanin" w:hAnsi="IRNazanin" w:eastAsia="IRNazanin"/>
          <w:color w:val="111111"/>
          <w:sz w:val="28"/>
          <w:sz w:val="28"/>
          <w:szCs w:val="28"/>
          <w:rtl w:val="true"/>
          <w:lang w:bidi="fa-IR"/>
        </w:rPr>
        <w:t>،و باقى قرّاء خواندند به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،على صفة الوليّ،اى وليّا وارثا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كه،اسم نكره است و اگر معرفه بودى جزم وجه </w:t>
      </w:r>
      <w:r>
        <w:rPr>
          <w:rStyle w:val="FootnoteAnchor"/>
          <w:rtl w:val="true"/>
        </w:rPr>
        <w:footnoteReference w:id="497"/>
      </w:r>
      <w:r>
        <w:rPr>
          <w:rFonts w:ascii="Amiri" w:hAnsi="Amiri" w:eastAsia="Amiri" w:cs="Amiri"/>
          <w:color w:val="111111"/>
          <w:sz w:val="28"/>
          <w:sz w:val="28"/>
          <w:szCs w:val="28"/>
          <w:rtl w:val="true"/>
          <w:lang w:bidi="ar-SA"/>
        </w:rPr>
        <w:t xml:space="preserve">بودى،و درست آن است كه تعلّق به آن </w:t>
      </w:r>
      <w:r>
        <w:rPr>
          <w:rStyle w:val="FootnoteAnchor"/>
          <w:rtl w:val="true"/>
        </w:rPr>
        <w:footnoteReference w:id="498"/>
      </w:r>
      <w:r>
        <w:rPr>
          <w:rFonts w:ascii="IRNazanin" w:hAnsi="IRNazanin" w:eastAsia="IRNazanin"/>
          <w:color w:val="111111"/>
          <w:sz w:val="28"/>
          <w:sz w:val="28"/>
          <w:szCs w:val="28"/>
          <w:rtl w:val="true"/>
          <w:lang w:bidi="fa-IR"/>
        </w:rPr>
        <w:t xml:space="preserve">دارد،بيش از آن نيست كه چون اسم نكره باشد و فعل به دنبال او آيد در جاى صفت او افتد كه افعال نكرات باشند و صفت </w:t>
      </w:r>
      <w:r>
        <w:rPr>
          <w:rStyle w:val="FootnoteAnchor"/>
          <w:rtl w:val="true"/>
        </w:rPr>
        <w:footnoteReference w:id="499"/>
      </w:r>
      <w:r>
        <w:rPr>
          <w:rFonts w:ascii="Amiri" w:hAnsi="Amiri" w:eastAsia="Amiri" w:cs="Amiri"/>
          <w:color w:val="111111"/>
          <w:sz w:val="28"/>
          <w:sz w:val="28"/>
          <w:szCs w:val="28"/>
          <w:rtl w:val="true"/>
          <w:lang w:bidi="ar-SA"/>
        </w:rPr>
        <w:t xml:space="preserve">وفق موصوف بايد في التعريف و التّنكير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معرفه باشد و صفت او نكره نشايد اگر جواب نكند </w:t>
      </w:r>
      <w:r>
        <w:rPr>
          <w:rStyle w:val="FootnoteAnchor"/>
          <w:rtl w:val="true"/>
        </w:rPr>
        <w:footnoteReference w:id="501"/>
      </w:r>
      <w:r>
        <w:rPr>
          <w:rFonts w:ascii="Amiri" w:hAnsi="Amiri" w:eastAsia="Amiri" w:cs="Amiri"/>
          <w:color w:val="111111"/>
          <w:sz w:val="28"/>
          <w:sz w:val="28"/>
          <w:szCs w:val="28"/>
          <w:rtl w:val="true"/>
          <w:lang w:bidi="ar-SA"/>
        </w:rPr>
        <w:t>در جاى حال افتد،نحو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فَذَرُوهٰا تَأْكُلْ فِي أَرْضِ اللّٰهِ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يَرِثُ مِنْ آلِ يَعْقُوبَ ،و ميراث آل يعقوب بر گيرد،يعنى يعقوب بن ماثان و آل يعقوب اخوال زكريّا بودند،و زكريّا از فرزندان هارون بن عمران </w:t>
      </w:r>
      <w:r>
        <w:rPr>
          <w:rStyle w:val="FootnoteAnchor"/>
          <w:rtl w:val="true"/>
        </w:rPr>
        <w:footnoteReference w:id="503"/>
      </w:r>
      <w:r>
        <w:rPr>
          <w:rFonts w:ascii="IRNazanin" w:hAnsi="IRNazanin" w:eastAsia="IRNazanin"/>
          <w:color w:val="111111"/>
          <w:sz w:val="28"/>
          <w:sz w:val="28"/>
          <w:szCs w:val="28"/>
          <w:rtl w:val="true"/>
          <w:lang w:bidi="fa-IR"/>
        </w:rPr>
        <w:t>،برادر موسى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ماثان برادر عمران بود پدر مريم كه مادر عيسى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اجْعَلْهُ رَبِّ رَضِيًّا ،و بار خدايا اين كودك را مرضىّ و پسنديده كن،يعنى توفيق ده او را و لطف كن با او تا مرضىّ و پسنديده باشد،و در آيت دليل است بر آنكه از پيغامبران ميراث گيرند كه 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 يَرِثُ مِنْ آلِ يَعْقُوبَ ،و حقيقت </w:t>
      </w:r>
    </w:p>
    <w:p>
      <w:pPr>
        <w:pStyle w:val="BookText"/>
        <w:rPr/>
      </w:pPr>
      <w:r>
        <w:rPr>
          <w:rFonts w:ascii="IRNazanin" w:hAnsi="IRNazanin" w:eastAsia="IRNazanin"/>
          <w:color w:val="111111"/>
          <w:sz w:val="28"/>
          <w:sz w:val="28"/>
          <w:szCs w:val="28"/>
          <w:rtl w:val="true"/>
          <w:lang w:bidi="fa-IR"/>
        </w:rPr>
        <w:t xml:space="preserve">ميراث در مال باشد،چه </w:t>
      </w:r>
      <w:r>
        <w:rPr>
          <w:rStyle w:val="FootnoteAnchor"/>
          <w:rtl w:val="true"/>
        </w:rPr>
        <w:footnoteReference w:id="504"/>
      </w:r>
      <w:r>
        <w:rPr>
          <w:rFonts w:ascii="IRNazanin" w:hAnsi="IRNazanin" w:eastAsia="IRNazanin"/>
          <w:color w:val="111111"/>
          <w:sz w:val="28"/>
          <w:sz w:val="28"/>
          <w:szCs w:val="28"/>
          <w:rtl w:val="true"/>
          <w:lang w:bidi="fa-IR"/>
        </w:rPr>
        <w:t xml:space="preserve">او انتقال مال الموروث باشد </w:t>
      </w:r>
      <w:r>
        <w:rPr>
          <w:rStyle w:val="FootnoteAnchor"/>
          <w:rtl w:val="true"/>
        </w:rPr>
        <w:footnoteReference w:id="505"/>
      </w:r>
      <w:r>
        <w:rPr>
          <w:rFonts w:ascii="Amiri" w:hAnsi="Amiri" w:eastAsia="Amiri" w:cs="Amiri"/>
          <w:color w:val="111111"/>
          <w:sz w:val="28"/>
          <w:sz w:val="28"/>
          <w:szCs w:val="28"/>
          <w:rtl w:val="true"/>
          <w:lang w:bidi="ar-SA"/>
        </w:rPr>
        <w:t xml:space="preserve">الى الورثة بعد موته </w:t>
      </w:r>
      <w:r>
        <w:rPr>
          <w:rStyle w:val="FootnoteAnchor"/>
          <w:rtl w:val="true"/>
        </w:rPr>
        <w:footnoteReference w:id="506"/>
      </w:r>
      <w:r>
        <w:rPr>
          <w:rFonts w:ascii="IRNazanin" w:hAnsi="IRNazanin" w:eastAsia="IRNazanin"/>
          <w:color w:val="111111"/>
          <w:sz w:val="28"/>
          <w:sz w:val="28"/>
          <w:szCs w:val="28"/>
          <w:rtl w:val="true"/>
          <w:lang w:bidi="fa-IR"/>
        </w:rPr>
        <w:t>بحكم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نبوّت يا علم خواست باطل است،براى آن كه علم و نبوّت به ميراث نرسد،چه علم به اجتهاد توان يافتن و نبوّت به مصلحت،پس عدول كردن از ظاهر آيت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شبهت آنان كه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حجب نكند عصبه را از ميراث،آن است كه زكريّا پسر خواست،گفت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وليّة،چه اگر وليّة گفتى،حجب نكردى و از عصبه صرف نكردى چيزى نيست،براى آن كه در طباع بشر مركوز آن است كه فرزند نرينه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مسلّم نيست كه لفظ ولىّ خاص باشد به مردان دون زنان،بل لفظ ولىّ مشترك است ميان مردان و زنان،پس ظاهر آن است كه او طلب فرزند كرد سوا اگر نرينه بودى </w:t>
      </w:r>
      <w:r>
        <w:rPr>
          <w:rStyle w:val="FootnoteAnchor"/>
          <w:rtl w:val="true"/>
        </w:rPr>
        <w:footnoteReference w:id="507"/>
      </w:r>
      <w:r>
        <w:rPr>
          <w:rFonts w:ascii="IRNazanin" w:hAnsi="IRNazanin" w:eastAsia="IRNazanin"/>
          <w:color w:val="111111"/>
          <w:sz w:val="28"/>
          <w:sz w:val="28"/>
          <w:szCs w:val="28"/>
          <w:rtl w:val="true"/>
          <w:lang w:bidi="fa-IR"/>
        </w:rPr>
        <w:t xml:space="preserve">و اگر مادينه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زَكَرِيّٰا ،خداى تعالى دعاى او به اجابت مقرون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مژده مى دهيم بِغُلاٰمٍ </w:t>
      </w:r>
      <w:r>
        <w:rPr>
          <w:rStyle w:val="FootnoteAnchor"/>
          <w:rtl w:val="true"/>
        </w:rPr>
        <w:footnoteReference w:id="509"/>
      </w:r>
      <w:r>
        <w:rPr>
          <w:rFonts w:ascii="IRNazanin" w:hAnsi="IRNazanin" w:eastAsia="IRNazanin"/>
          <w:color w:val="111111"/>
          <w:sz w:val="28"/>
          <w:sz w:val="28"/>
          <w:szCs w:val="28"/>
          <w:rtl w:val="true"/>
          <w:lang w:bidi="fa-IR"/>
        </w:rPr>
        <w:t>،به فرزندى نرينه نام او يحيى كه پيش از اين او را همنام نبوده است،يعنى اين نام بر او خاصّ است و كس پيش از او يحيى نام نبوده است،و اين روايت عكرمه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سعيد جبير و عطا گفتند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نَجْعَلْ لَهُ مِنْ قَبْلُ سَمِيًّا ،اى شبيها و مثلا،ما او را مثلى و شبيهى نكرديم پيش از آن،و دليله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تَعْلَمُ لَهُ </w:t>
      </w:r>
      <w:r>
        <w:rPr>
          <w:rStyle w:val="FootnoteAnchor"/>
          <w:rtl w:val="true"/>
        </w:rPr>
        <w:footnoteReference w:id="511"/>
      </w:r>
      <w:r>
        <w:rPr>
          <w:rFonts w:ascii="Amiri" w:hAnsi="Amiri" w:eastAsia="Amiri" w:cs="Amiri"/>
          <w:color w:val="111111"/>
          <w:sz w:val="28"/>
          <w:sz w:val="28"/>
          <w:szCs w:val="28"/>
          <w:rtl w:val="true"/>
          <w:lang w:bidi="ar-SA"/>
        </w:rPr>
        <w:t xml:space="preserve">سَمِيًّا </w:t>
      </w:r>
      <w:r>
        <w:rPr>
          <w:rStyle w:val="FootnoteAnchor"/>
          <w:rtl w:val="true"/>
        </w:rPr>
        <w:footnoteReference w:id="512"/>
      </w:r>
      <w:r>
        <w:rPr>
          <w:rFonts w:ascii="Amiri" w:hAnsi="Amiri" w:eastAsia="Amiri" w:cs="Amiri"/>
          <w:color w:val="111111"/>
          <w:sz w:val="28"/>
          <w:sz w:val="28"/>
          <w:szCs w:val="28"/>
          <w:rtl w:val="true"/>
          <w:lang w:bidi="ar-SA"/>
        </w:rPr>
        <w:t>،اى مثلا،و اين روايت مجاهد است از عبد اللّه عبّاس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مثلش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كه او نه معصيت كرد و نه همّت كرد به معصيت،و اين بر مذهب ما درست نيست،براى آن كه همۀ پيغامبران چنين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بى مثل بود كه </w:t>
      </w:r>
      <w:r>
        <w:rPr>
          <w:rStyle w:val="FootnoteAnchor"/>
          <w:rtl w:val="true"/>
        </w:rPr>
        <w:footnoteReference w:id="515"/>
      </w:r>
      <w:r>
        <w:rPr>
          <w:rFonts w:ascii="Amiri" w:hAnsi="Amiri" w:eastAsia="Amiri" w:cs="Amiri"/>
          <w:color w:val="111111"/>
          <w:sz w:val="28"/>
          <w:sz w:val="28"/>
          <w:szCs w:val="28"/>
          <w:rtl w:val="true"/>
          <w:lang w:bidi="ar-SA"/>
        </w:rPr>
        <w:t>،به زنان ميل نكرد و حصور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ابى طلحه </w:t>
      </w:r>
    </w:p>
    <w:p>
      <w:pPr>
        <w:pStyle w:val="BookText"/>
        <w:rPr/>
      </w:pPr>
      <w:r>
        <w:rPr>
          <w:rFonts w:ascii="IRNazanin" w:hAnsi="IRNazanin" w:eastAsia="IRNazanin"/>
          <w:color w:val="111111"/>
          <w:sz w:val="28"/>
          <w:sz w:val="28"/>
          <w:szCs w:val="28"/>
          <w:rtl w:val="true"/>
          <w:lang w:bidi="fa-IR"/>
        </w:rPr>
        <w:t>گفت از عبد اللّه عبّاس كه،معنى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عواقر چون او نزادند،يعنى بى مثل بود في كونه ولد العاقر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براى آن گفت كه،از </w:t>
      </w:r>
      <w:r>
        <w:rPr>
          <w:rStyle w:val="FootnoteAnchor"/>
          <w:rtl w:val="true"/>
        </w:rPr>
        <w:footnoteReference w:id="516"/>
      </w:r>
      <w:r>
        <w:rPr>
          <w:rFonts w:ascii="IRNazanin" w:hAnsi="IRNazanin" w:eastAsia="IRNazanin"/>
          <w:color w:val="111111"/>
          <w:sz w:val="28"/>
          <w:sz w:val="28"/>
          <w:szCs w:val="28"/>
          <w:rtl w:val="true"/>
          <w:lang w:bidi="fa-IR"/>
        </w:rPr>
        <w:t xml:space="preserve">پس او رسول ما بهتر از او بود </w:t>
      </w:r>
      <w:r>
        <w:rPr>
          <w:rStyle w:val="FootnoteAnchor"/>
          <w:rtl w:val="true"/>
        </w:rPr>
        <w:footnoteReference w:id="517"/>
      </w:r>
      <w:r>
        <w:rPr>
          <w:rFonts w:ascii="IRNazanin" w:hAnsi="IRNazanin" w:eastAsia="IRNazanin"/>
          <w:color w:val="111111"/>
          <w:sz w:val="28"/>
          <w:sz w:val="28"/>
          <w:szCs w:val="28"/>
          <w:rtl w:val="true"/>
          <w:lang w:bidi="fa-IR"/>
        </w:rPr>
        <w:t>،و اين هم درست نيست براى آن كه از پيش او پيغامبران به از او بودند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و موسى </w:t>
      </w:r>
      <w:r>
        <w:rPr>
          <w:rStyle w:val="FootnoteAnchor"/>
          <w:rtl w:val="true"/>
        </w:rPr>
        <w:footnoteReference w:id="518"/>
      </w: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أَنّٰى يَكُونُ لِي غُلاٰمٌ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چگونه پسرى باشد، وَ كٰانَتِ امْرَأَتِي عٰاقِراً ،و اهل من عاقر است،نازاينده،و من از پيرى و علوّ سنّ از حدّ فرزند گذشته ام،يعنى پشت من از آب خشك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كه،استخوانهاى من از گوشت خشك شده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عات </w:t>
      </w:r>
      <w:r>
        <w:rPr>
          <w:rStyle w:val="FootnoteAnchor"/>
          <w:rtl w:val="true"/>
        </w:rPr>
        <w:footnoteReference w:id="521"/>
      </w:r>
      <w:r>
        <w:rPr>
          <w:rFonts w:ascii="Amiri" w:hAnsi="Amiri" w:eastAsia="Amiri" w:cs="Amiri"/>
          <w:color w:val="111111"/>
          <w:sz w:val="28"/>
          <w:sz w:val="28"/>
          <w:szCs w:val="28"/>
          <w:rtl w:val="true"/>
          <w:lang w:bidi="ar-SA"/>
        </w:rPr>
        <w:t>اذا كان قاسى القلب،و عبد اللّه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عسيّا،و هو متجاوز الحدّ </w:t>
      </w:r>
      <w:r>
        <w:rPr>
          <w:rStyle w:val="FootnoteAnchor"/>
          <w:rtl w:val="true"/>
        </w:rPr>
        <w:footnoteReference w:id="523"/>
      </w:r>
      <w:r>
        <w:rPr>
          <w:rFonts w:ascii="IRNazanin" w:hAnsi="IRNazanin" w:eastAsia="IRNazanin"/>
          <w:color w:val="111111"/>
          <w:sz w:val="28"/>
          <w:sz w:val="28"/>
          <w:szCs w:val="28"/>
          <w:rtl w:val="true"/>
          <w:lang w:bidi="fa-IR"/>
        </w:rPr>
        <w:t>را در سخت دلى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عتيّا و عسيّا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عتيّا و جثيّا و صليّا و بكيّا،به كسر اوايل اين كلمات،و در شاذّ يحيى بن وثّاب هم چنين خواند،و آنان كه كسر خواندند براى مقاربت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كردند،و اصل كلمه عتوى و جثوى بوده است،على وزن فعول فى جمع فاعل،كساجد و سجود و راكع و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براى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فصار عتيّا و جثيّا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كَذٰلِكَ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Style w:val="FootnoteAnchor"/>
          <w:rtl w:val="true"/>
        </w:rPr>
        <w:footnoteReference w:id="525"/>
      </w:r>
      <w:r>
        <w:rPr>
          <w:rFonts w:ascii="IRNazanin" w:hAnsi="IRNazanin" w:eastAsia="IRNazanin"/>
          <w:color w:val="111111"/>
          <w:sz w:val="28"/>
          <w:sz w:val="28"/>
          <w:szCs w:val="28"/>
          <w:rtl w:val="true"/>
          <w:lang w:bidi="fa-IR"/>
        </w:rPr>
        <w:t>كه بينى،و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تو را بيافريد و تو هيچ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 خداى كه از لاشىء شىء كند،يعنى از ناموجود وجود </w:t>
      </w:r>
      <w:r>
        <w:rPr>
          <w:rStyle w:val="FootnoteAnchor"/>
          <w:rtl w:val="true"/>
        </w:rPr>
        <w:footnoteReference w:id="526"/>
      </w:r>
      <w:r>
        <w:rPr>
          <w:rFonts w:ascii="IRNazanin" w:hAnsi="IRNazanin" w:eastAsia="IRNazanin"/>
          <w:color w:val="111111"/>
          <w:sz w:val="28"/>
          <w:sz w:val="28"/>
          <w:szCs w:val="28"/>
          <w:rtl w:val="true"/>
          <w:lang w:bidi="fa-IR"/>
        </w:rPr>
        <w:t>كند،و آن را هيچ اصلى نه،قادر باشد بر آنكه برخلاف عادت از مردى پير و زنى نازاينده فرزندى پديد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باشد با فرزند يا با خلق،آن بر ما </w:t>
      </w:r>
      <w:r>
        <w:rPr>
          <w:rStyle w:val="FootnoteAnchor"/>
          <w:rtl w:val="true"/>
        </w:rPr>
        <w:footnoteReference w:id="527"/>
      </w:r>
      <w:r>
        <w:rPr>
          <w:rFonts w:ascii="Amiri" w:hAnsi="Amiri" w:eastAsia="Amiri" w:cs="Amiri"/>
          <w:color w:val="111111"/>
          <w:sz w:val="28"/>
          <w:sz w:val="28"/>
          <w:szCs w:val="28"/>
          <w:rtl w:val="true"/>
          <w:lang w:bidi="ar-SA"/>
        </w:rPr>
        <w:t>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خَلَقْتُكَ مِنْ قَبْلُ ،و تو را بيافريده ام </w:t>
      </w:r>
      <w:r>
        <w:rPr>
          <w:rStyle w:val="FootnoteAnchor"/>
          <w:rtl w:val="true"/>
        </w:rPr>
        <w:footnoteReference w:id="528"/>
      </w:r>
      <w:r>
        <w:rPr>
          <w:rFonts w:ascii="IRNazanin" w:hAnsi="IRNazanin" w:eastAsia="IRNazanin"/>
          <w:color w:val="111111"/>
          <w:sz w:val="28"/>
          <w:sz w:val="28"/>
          <w:szCs w:val="28"/>
          <w:rtl w:val="true"/>
          <w:lang w:bidi="fa-IR"/>
        </w:rPr>
        <w:t xml:space="preserve">پيش از </w:t>
      </w:r>
    </w:p>
    <w:p>
      <w:pPr>
        <w:pStyle w:val="BookText"/>
        <w:rPr/>
      </w:pP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خلقناك،بر جمع على سبيل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شَيْئاً ،اى موجودا،و تو شىء نبودى،يعنى موجود نبودى،و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Style w:val="FootnoteAnchor"/>
          <w:rtl w:val="true"/>
        </w:rPr>
        <w:footnoteReference w:id="529"/>
      </w:r>
      <w:r>
        <w:rPr>
          <w:rFonts w:ascii="Amiri" w:hAnsi="Amiri" w:eastAsia="Amiri" w:cs="Amiri"/>
          <w:color w:val="111111"/>
          <w:sz w:val="28"/>
          <w:sz w:val="28"/>
          <w:szCs w:val="28"/>
          <w:rtl w:val="true"/>
          <w:lang w:bidi="ar-SA"/>
        </w:rPr>
        <w:t>است بر موجود و معدوم مشتمل،اين جا به قرينه خَلَقْتُكَ حمل بايد كردن بر موجود دون معدوم،كأنّه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او جدتك من قبل،اى من قبل هذا و لم تك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 اجْعَلْ لِي آيَةً ،زكريّا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آيتى و علامتى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و علامت و دلالت تو آن است كه،تو با مردمان نتوانى گفتن سه روز بى آفتى و خرسى كه در زبانت باشد،و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سَوِيًّا ،اى صحيحا سليما من غير آفة،و اين قول عبد اللّه عبّاس است و مجاهد،و نصب او بر حال بود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تُكَلِّمَ النّٰاسَ ،يعنى و انت سوى سليم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بر عادت بر در مسجد منتظر بودند تا او در بگشايد و نماز كنند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بگشاد و از ره </w:t>
      </w:r>
      <w:r>
        <w:rPr>
          <w:rStyle w:val="FootnoteAnchor"/>
          <w:rtl w:val="true"/>
        </w:rPr>
        <w:footnoteReference w:id="531"/>
      </w:r>
      <w:r>
        <w:rPr>
          <w:rFonts w:ascii="IRNazanin" w:hAnsi="IRNazanin" w:eastAsia="IRNazanin"/>
          <w:color w:val="111111"/>
          <w:sz w:val="28"/>
          <w:sz w:val="28"/>
          <w:szCs w:val="28"/>
          <w:rtl w:val="true"/>
          <w:lang w:bidi="fa-IR"/>
        </w:rPr>
        <w:t>محراب بيرون آمد، فَأَوْحىٰ إِلَيْهِمْ ،اشارت كرد با ايشان كه تسبيح كنى بامداد و شبانگاه،يعنى نماز كنى،و السّبحة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يَحْيىٰ خُذِ الْكِتٰابَ بِقُوَّةٍ ،گفتيم يا يحيى كتاب هست </w:t>
      </w:r>
      <w:r>
        <w:rPr>
          <w:rStyle w:val="FootnoteAnchor"/>
          <w:rtl w:val="true"/>
        </w:rPr>
        <w:footnoteReference w:id="532"/>
      </w:r>
      <w:r>
        <w:rPr>
          <w:rFonts w:ascii="IRNazanin" w:hAnsi="IRNazanin" w:eastAsia="IRNazanin"/>
          <w:color w:val="111111"/>
          <w:sz w:val="28"/>
          <w:sz w:val="28"/>
          <w:szCs w:val="28"/>
          <w:rtl w:val="true"/>
          <w:lang w:bidi="fa-IR"/>
        </w:rPr>
        <w:t xml:space="preserve">و آن،آن است ففعل </w:t>
      </w:r>
      <w:r>
        <w:rPr>
          <w:rStyle w:val="FootnoteAnchor"/>
          <w:rtl w:val="true"/>
        </w:rPr>
        <w:footnoteReference w:id="533"/>
      </w:r>
      <w:r>
        <w:rPr>
          <w:rFonts w:ascii="IRNazanin" w:hAnsi="IRNazanin" w:eastAsia="IRNazanin"/>
          <w:color w:val="111111"/>
          <w:sz w:val="28"/>
          <w:sz w:val="28"/>
          <w:szCs w:val="28"/>
          <w:rtl w:val="true"/>
          <w:lang w:bidi="fa-IR"/>
        </w:rPr>
        <w:t>ذلك و آتيناه يحيى،و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خُذِ الْكِتٰابَ بِقُوَّةٍ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گير به قوّتى كه ما داديم تو را،و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الْحُكْمَ صَبِيًّا ، و ما او را حكمت داديم و او كودك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مفعول،و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 الفهم،و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نزديك ما نشايد </w:t>
      </w:r>
      <w:r>
        <w:rPr>
          <w:rStyle w:val="FootnoteAnchor"/>
          <w:rtl w:val="true"/>
        </w:rPr>
        <w:footnoteReference w:id="534"/>
      </w:r>
      <w:r>
        <w:rPr>
          <w:rFonts w:ascii="IRNazanin" w:hAnsi="IRNazanin" w:eastAsia="IRNazanin"/>
          <w:color w:val="111111"/>
          <w:sz w:val="28"/>
          <w:sz w:val="28"/>
          <w:szCs w:val="28"/>
          <w:rtl w:val="true"/>
          <w:lang w:bidi="fa-IR"/>
        </w:rPr>
        <w:t xml:space="preserve">كه در حال صبى خداى تعالى پيغامبرى دهد كسى را براى آن كه اين به كمال عقل تعلّق ندارد،و روا بود كه خداى تعالى در حقّ پيغامبران به معجز خرق عادت كند يحيى را و عيسى را از </w:t>
      </w:r>
      <w:r>
        <w:rPr>
          <w:rStyle w:val="FootnoteAnchor"/>
          <w:rtl w:val="true"/>
        </w:rPr>
        <w:footnoteReference w:id="535"/>
      </w:r>
      <w:r>
        <w:rPr>
          <w:rFonts w:ascii="IRNazanin" w:hAnsi="IRNazanin" w:eastAsia="IRNazanin"/>
          <w:color w:val="111111"/>
          <w:sz w:val="28"/>
          <w:sz w:val="28"/>
          <w:szCs w:val="28"/>
          <w:rtl w:val="true"/>
          <w:lang w:bidi="fa-IR"/>
        </w:rPr>
        <w:t xml:space="preserve">حال كودكى پيغامبرى دهد </w:t>
      </w:r>
      <w:r>
        <w:rPr>
          <w:rStyle w:val="FootnoteAnchor"/>
          <w:rtl w:val="true"/>
        </w:rPr>
        <w:footnoteReference w:id="536"/>
      </w:r>
      <w:r>
        <w:rPr>
          <w:rFonts w:ascii="IRNazanin" w:hAnsi="IRNazanin" w:eastAsia="IRNazanin"/>
          <w:color w:val="111111"/>
          <w:sz w:val="28"/>
          <w:sz w:val="28"/>
          <w:szCs w:val="28"/>
          <w:rtl w:val="true"/>
          <w:lang w:bidi="fa-IR"/>
        </w:rPr>
        <w:t>،خرق عادت در حقّ پيغامبران بديع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اند كه،كودكان يحيى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تا بازى كنيم </w:t>
      </w:r>
      <w:r>
        <w:rPr>
          <w:rStyle w:val="FootnoteAnchor"/>
          <w:rtl w:val="true"/>
        </w:rPr>
        <w:footnoteReference w:id="5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للّعب خلقنا ،ما را نه براى بازى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چندانى بگريست </w:t>
      </w:r>
      <w:r>
        <w:rPr>
          <w:rStyle w:val="FootnoteAnchor"/>
          <w:rtl w:val="true"/>
        </w:rPr>
        <w:footnoteReference w:id="538"/>
      </w:r>
      <w:r>
        <w:rPr>
          <w:rFonts w:ascii="IRNazanin" w:hAnsi="IRNazanin" w:eastAsia="IRNazanin"/>
          <w:color w:val="111111"/>
          <w:sz w:val="28"/>
          <w:sz w:val="28"/>
          <w:szCs w:val="28"/>
          <w:rtl w:val="true"/>
          <w:lang w:bidi="fa-IR"/>
        </w:rPr>
        <w:t xml:space="preserve">كه گوشت از روى او بشد </w:t>
      </w:r>
      <w:r>
        <w:rPr>
          <w:rStyle w:val="FootnoteAnchor"/>
          <w:rtl w:val="true"/>
        </w:rPr>
        <w:footnoteReference w:id="539"/>
      </w:r>
      <w:r>
        <w:rPr>
          <w:rFonts w:ascii="IRNazanin" w:hAnsi="IRNazanin" w:eastAsia="IRNazanin"/>
          <w:color w:val="111111"/>
          <w:sz w:val="28"/>
          <w:sz w:val="28"/>
          <w:szCs w:val="28"/>
          <w:rtl w:val="true"/>
          <w:lang w:bidi="fa-IR"/>
        </w:rPr>
        <w:t xml:space="preserve">و اصول اسنان او پيدا شد </w:t>
      </w:r>
      <w:r>
        <w:rPr>
          <w:rStyle w:val="FootnoteAnchor"/>
          <w:rtl w:val="true"/>
        </w:rPr>
        <w:footnoteReference w:id="540"/>
      </w:r>
      <w:r>
        <w:rPr>
          <w:rFonts w:ascii="IRNazanin" w:hAnsi="IRNazanin" w:eastAsia="IRNazanin"/>
          <w:color w:val="111111"/>
          <w:sz w:val="28"/>
          <w:sz w:val="28"/>
          <w:szCs w:val="28"/>
          <w:rtl w:val="true"/>
          <w:lang w:bidi="fa-IR"/>
        </w:rPr>
        <w:t>،پدر ازآن كه ما دام گريان بودى دلتنگ مى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فرزندى خواستم تا مرا به او تسلّى باشد، مرا فرزندى دادى كه در دل </w:t>
      </w:r>
      <w:r>
        <w:rPr>
          <w:rStyle w:val="FootnoteAnchor"/>
          <w:rtl w:val="true"/>
        </w:rPr>
        <w:footnoteReference w:id="541"/>
      </w:r>
      <w:r>
        <w:rPr>
          <w:rFonts w:ascii="IRNazanin" w:hAnsi="IRNazanin" w:eastAsia="IRNazanin"/>
          <w:color w:val="111111"/>
          <w:sz w:val="28"/>
          <w:sz w:val="28"/>
          <w:szCs w:val="28"/>
          <w:rtl w:val="true"/>
          <w:lang w:bidi="fa-IR"/>
        </w:rPr>
        <w:t>من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 ولى خواستى،و اوليا </w:t>
      </w:r>
      <w:r>
        <w:rPr>
          <w:rStyle w:val="FootnoteAnchor"/>
          <w:rtl w:val="true"/>
        </w:rPr>
        <w:footnoteReference w:id="542"/>
      </w:r>
      <w:r>
        <w:rPr>
          <w:rFonts w:ascii="IRNazanin" w:hAnsi="IRNazanin" w:eastAsia="IRNazanin"/>
          <w:color w:val="111111"/>
          <w:sz w:val="28"/>
          <w:sz w:val="28"/>
          <w:szCs w:val="28"/>
          <w:rtl w:val="true"/>
          <w:lang w:bidi="fa-IR"/>
        </w:rPr>
        <w:t>چنين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 ،اى رحمة من لدنّا،اى و آتيناه رحمة عطف است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حسن و قتاده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باشد،مجاهد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حنانك و حنانيك،قال امرؤ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يمنحها بنو شمجى </w:t>
      </w:r>
      <w:r>
        <w:rPr>
          <w:rStyle w:val="FootnoteAnchor"/>
          <w:rtl w:val="true"/>
        </w:rPr>
        <w:footnoteReference w:id="543"/>
      </w:r>
      <w:r>
        <w:rPr>
          <w:rFonts w:ascii="Amiri" w:hAnsi="Amiri" w:eastAsia="Amiri" w:cs="Amiri"/>
          <w:color w:val="111111"/>
          <w:sz w:val="28"/>
          <w:sz w:val="28"/>
          <w:szCs w:val="28"/>
          <w:rtl w:val="true"/>
          <w:lang w:bidi="ar-SA"/>
        </w:rPr>
        <w:t>بن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معيز هم حنانك ذا الحنان</w:t>
      </w:r>
    </w:p>
    <w:p>
      <w:pPr>
        <w:pStyle w:val="BookText"/>
        <w:rPr/>
      </w:pPr>
      <w:r>
        <w:rPr>
          <w:rFonts w:ascii="Amiri" w:hAnsi="Amiri" w:eastAsia="Amiri" w:cs="Amiri"/>
          <w:color w:val="111111"/>
          <w:sz w:val="28"/>
          <w:sz w:val="28"/>
          <w:szCs w:val="28"/>
          <w:rtl w:val="true"/>
          <w:lang w:bidi="ar-SA"/>
        </w:rPr>
        <w:t xml:space="preserve">و بيشتر </w:t>
      </w:r>
      <w:r>
        <w:rPr>
          <w:rStyle w:val="FootnoteAnchor"/>
          <w:rtl w:val="true"/>
        </w:rPr>
        <w:footnoteReference w:id="544"/>
      </w:r>
      <w:r>
        <w:rPr>
          <w:rFonts w:ascii="IRNazanin" w:hAnsi="IRNazanin" w:eastAsia="IRNazanin"/>
          <w:color w:val="111111"/>
          <w:sz w:val="28"/>
          <w:sz w:val="28"/>
          <w:szCs w:val="28"/>
          <w:rtl w:val="true"/>
          <w:lang w:bidi="fa-IR"/>
        </w:rPr>
        <w:t>مثنّى استعمال كنند،چنان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 و حنانيك،قال طرفة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منذر افنيت فاستبق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حنانيك بعض الشّرّ أهون من بعض</w:t>
      </w:r>
    </w:p>
    <w:p>
      <w:pPr>
        <w:pStyle w:val="BookText"/>
        <w:rPr/>
      </w:pPr>
      <w:r>
        <w:rPr>
          <w:rFonts w:ascii="Amiri" w:hAnsi="Amiri" w:eastAsia="Amiri" w:cs="Amiri"/>
          <w:color w:val="111111"/>
          <w:sz w:val="28"/>
          <w:sz w:val="28"/>
          <w:szCs w:val="28"/>
          <w:rtl w:val="true"/>
          <w:lang w:bidi="ar-SA"/>
        </w:rPr>
        <w:t>و تحنّن اذا ترحّم،قال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تحنّن علىّ هداك المليك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لكلّ مقام مقالا</w:t>
      </w:r>
    </w:p>
    <w:p>
      <w:pPr>
        <w:pStyle w:val="BookText"/>
        <w:rPr/>
      </w:pPr>
      <w:r>
        <w:rPr>
          <w:rFonts w:ascii="Amiri" w:hAnsi="Amiri" w:eastAsia="Amiri" w:cs="Amiri"/>
          <w:color w:val="111111"/>
          <w:sz w:val="28"/>
          <w:sz w:val="28"/>
          <w:szCs w:val="28"/>
          <w:rtl w:val="true"/>
          <w:lang w:bidi="ar-SA"/>
        </w:rPr>
        <w:t>و منه الحنين الّذي هو الشّوق،و حنين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زَكٰاةً ،اى طاعة للّه </w:t>
      </w:r>
      <w:r>
        <w:rPr>
          <w:rStyle w:val="FootnoteAnchor"/>
          <w:rtl w:val="true"/>
        </w:rPr>
        <w:footnoteReference w:id="545"/>
      </w:r>
      <w:r>
        <w:rPr>
          <w:rFonts w:ascii="IRNazanin" w:hAnsi="IRNazanin" w:eastAsia="IRNazanin"/>
          <w:color w:val="111111"/>
          <w:sz w:val="28"/>
          <w:sz w:val="28"/>
          <w:szCs w:val="28"/>
          <w:rtl w:val="true"/>
          <w:lang w:bidi="fa-IR"/>
        </w:rPr>
        <w:t>،و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تزكيه است،يعنى ما او را تزكيه كرديم به حسن ثنا بر او،چنان كه شهود </w:t>
      </w:r>
      <w:r>
        <w:rPr>
          <w:rStyle w:val="FootnoteAnchor"/>
          <w:rtl w:val="true"/>
        </w:rPr>
        <w:footnoteReference w:id="546"/>
      </w:r>
      <w:r>
        <w:rPr>
          <w:rFonts w:ascii="IRNazanin" w:hAnsi="IRNazanin" w:eastAsia="IRNazanin"/>
          <w:color w:val="111111"/>
          <w:sz w:val="28"/>
          <w:sz w:val="28"/>
          <w:szCs w:val="28"/>
          <w:rtl w:val="true"/>
          <w:lang w:bidi="fa-IR"/>
        </w:rPr>
        <w:t>را تزكيه كنند،و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زكاة،اى طهارة،و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و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تَقِيًّا ،و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 بِوٰالِدَيْهِ ،و نيكوكار بود با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 و البارّ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جَبّٰاراً عَصِيًّا ،و مردى متكبّر عاصى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عصىّ بر وزن فعيل است بناى مبالغه باشد به </w:t>
      </w:r>
    </w:p>
    <w:p>
      <w:pPr>
        <w:pStyle w:val="BookText"/>
        <w:rPr/>
      </w:pPr>
      <w:r>
        <w:rPr>
          <w:rFonts w:ascii="IRNazanin" w:hAnsi="IRNazanin" w:eastAsia="IRNazanin"/>
          <w:color w:val="111111"/>
          <w:sz w:val="28"/>
          <w:sz w:val="28"/>
          <w:szCs w:val="28"/>
          <w:rtl w:val="true"/>
          <w:lang w:bidi="fa-IR"/>
        </w:rPr>
        <w:t>معنى فاعل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سَلاٰمٌ عَلَيْهِ ،و سلام بر او باد،آن روز كه او را بزادند و آن روز كه </w:t>
      </w:r>
      <w:r>
        <w:rPr>
          <w:rStyle w:val="FootnoteAnchor"/>
          <w:rtl w:val="true"/>
        </w:rPr>
        <w:footnoteReference w:id="547"/>
      </w:r>
      <w:r>
        <w:rPr>
          <w:rFonts w:ascii="IRNazanin" w:hAnsi="IRNazanin" w:eastAsia="IRNazanin"/>
          <w:color w:val="111111"/>
          <w:sz w:val="28"/>
          <w:sz w:val="28"/>
          <w:szCs w:val="28"/>
          <w:rtl w:val="true"/>
          <w:lang w:bidi="fa-IR"/>
        </w:rPr>
        <w:t>بميرد،و آن روز كه او را زنده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حَيًّا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عَلَيْهِ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سلامت است او را از آن عبث </w:t>
      </w:r>
      <w:r>
        <w:rPr>
          <w:rStyle w:val="FootnoteAnchor"/>
          <w:rtl w:val="true"/>
        </w:rPr>
        <w:footnoteReference w:id="548"/>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ولادت و اغرا و اغواى او در وقت بلوغ،و آن روز كه بميرد از هول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مطّلع،و آن روز كه او را زنده كنند از اهوال قيامت و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يحيى و عيسى به يكديگر رسيدند،يحيى عيسى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 من باش نزد خداى كه تو از من بهترى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بهترى، براى آن كه سلام بر خود من كردم،و سلام بر تو خداى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فِي الْكِتٰابِ مَرْيَمَ ،و ياد كن اى محمّد در اين كتاب قرآن مريم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مريم بنت عمران بن ماثان، إِذِ انْتَبَذَتْ ،اى اخذت نبذة،اى ناحية،آنگه كه با كناره 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شَرْقِيًّا ،جايى كه متّصل بوده است به جانب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جايى كه آفتاب ديمه </w:t>
      </w:r>
      <w:r>
        <w:rPr>
          <w:rStyle w:val="FootnoteAnchor"/>
          <w:rtl w:val="true"/>
        </w:rPr>
        <w:footnoteReference w:id="550"/>
      </w:r>
      <w:r>
        <w:rPr>
          <w:rFonts w:ascii="Amiri" w:hAnsi="Amiri" w:eastAsia="Amiri" w:cs="Amiri"/>
          <w:color w:val="111111"/>
          <w:sz w:val="28"/>
          <w:sz w:val="28"/>
          <w:szCs w:val="28"/>
          <w:rtl w:val="true"/>
          <w:lang w:bidi="ar-SA"/>
        </w:rPr>
        <w:t>بود براى آن كه در فصل زمستان بود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نبذة و نبذة،اى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براى آن روى به مشرق كنند كه مريم مكان شرقى گرفت،گفتند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گوشه اى گرفت كه غسل خواست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در مسجد بودى ما دام تا طاهر </w:t>
      </w:r>
      <w:r>
        <w:rPr>
          <w:rStyle w:val="FootnoteAnchor"/>
          <w:rtl w:val="true"/>
        </w:rPr>
        <w:footnoteReference w:id="551"/>
      </w:r>
      <w:r>
        <w:rPr>
          <w:rFonts w:ascii="IRNazanin" w:hAnsi="IRNazanin" w:eastAsia="IRNazanin"/>
          <w:color w:val="111111"/>
          <w:sz w:val="28"/>
          <w:sz w:val="28"/>
          <w:szCs w:val="28"/>
          <w:rtl w:val="true"/>
          <w:lang w:bidi="fa-IR"/>
        </w:rPr>
        <w:t xml:space="preserve">بودى،چون حيض </w:t>
      </w:r>
      <w:r>
        <w:rPr>
          <w:rStyle w:val="FootnoteAnchor"/>
          <w:rtl w:val="true"/>
        </w:rPr>
        <w:footnoteReference w:id="552"/>
      </w:r>
      <w:r>
        <w:rPr>
          <w:rFonts w:ascii="Amiri" w:hAnsi="Amiri" w:eastAsia="Amiri" w:cs="Amiri"/>
          <w:color w:val="111111"/>
          <w:sz w:val="28"/>
          <w:sz w:val="28"/>
          <w:szCs w:val="28"/>
          <w:rtl w:val="true"/>
          <w:lang w:bidi="ar-SA"/>
        </w:rPr>
        <w:t xml:space="preserve">رسيدى او را با خانه اى خالى </w:t>
      </w:r>
      <w:r>
        <w:rPr>
          <w:rStyle w:val="FootnoteAnchor"/>
          <w:rtl w:val="true"/>
        </w:rPr>
        <w:footnoteReference w:id="553"/>
      </w:r>
      <w:r>
        <w:rPr>
          <w:rFonts w:ascii="Amiri" w:hAnsi="Amiri" w:eastAsia="Amiri" w:cs="Amiri"/>
          <w:color w:val="111111"/>
          <w:sz w:val="28"/>
          <w:sz w:val="28"/>
          <w:szCs w:val="28"/>
          <w:rtl w:val="true"/>
          <w:lang w:bidi="ar-SA"/>
        </w:rPr>
        <w:t xml:space="preserve">رفتى اين وقت خالى شده بود </w:t>
      </w:r>
      <w:r>
        <w:rPr>
          <w:rStyle w:val="FootnoteAnchor"/>
          <w:rtl w:val="true"/>
        </w:rPr>
        <w:footnoteReference w:id="554"/>
      </w:r>
      <w:r>
        <w:rPr>
          <w:rFonts w:ascii="IRNazanin" w:hAnsi="IRNazanin" w:eastAsia="IRNazanin"/>
          <w:color w:val="111111"/>
          <w:sz w:val="28"/>
          <w:sz w:val="28"/>
          <w:szCs w:val="28"/>
          <w:rtl w:val="true"/>
          <w:lang w:bidi="fa-IR"/>
        </w:rPr>
        <w:t>گوشه اى گرفت تا غسل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فَاتَّخَذَتْ مِنْ دُونِهِمْ حِجٰاباً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ببست،و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كوه شد چون برهنه شد و غسل مى كرد،نگاه كرد جبريل را ديد در صورت برناى </w:t>
      </w:r>
      <w:r>
        <w:rPr>
          <w:rStyle w:val="FootnoteAnchor"/>
          <w:rtl w:val="true"/>
        </w:rPr>
        <w:footnoteReference w:id="555"/>
      </w:r>
      <w:r>
        <w:rPr>
          <w:rFonts w:ascii="Amiri" w:hAnsi="Amiri" w:eastAsia="Amiri" w:cs="Amiri"/>
          <w:color w:val="111111"/>
          <w:sz w:val="28"/>
          <w:sz w:val="28"/>
          <w:szCs w:val="28"/>
          <w:rtl w:val="true"/>
          <w:lang w:bidi="ar-SA"/>
        </w:rPr>
        <w:t>امرد نكوروى جعدموى با او در حجاب،و ذلك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فَأَرْسَلْنٰا إِلَيْهٰا رُوحَنٰا ،ما روح خود را يعنى جبريل را به او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لَهٰا بَشَراً سَوِيًّا ،ممثّل شد او را،يعنى بر مثال آدمى تمام خلق،نكوصورت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بر صورت آدمى پيش او شد كه اگر بر صورت خود پيش او شدى،او برميدى </w:t>
      </w:r>
      <w:r>
        <w:rPr>
          <w:rStyle w:val="FootnoteAnchor"/>
          <w:rtl w:val="true"/>
        </w:rPr>
        <w:footnoteReference w:id="556"/>
      </w:r>
      <w:r>
        <w:rPr>
          <w:rFonts w:ascii="IRNazanin" w:hAnsi="IRNazanin" w:eastAsia="IRNazanin"/>
          <w:color w:val="111111"/>
          <w:sz w:val="28"/>
          <w:sz w:val="28"/>
          <w:szCs w:val="28"/>
          <w:rtl w:val="true"/>
          <w:lang w:bidi="fa-IR"/>
        </w:rPr>
        <w:t>با او آرام نگرفتى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خلقنا منها عيسى،ما عيسى را به او فرستاديم،يعنى عيسى را از او پديد آورديم و بيافريديم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درست تر است و به ظاهر لايق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مريم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أَعُوذُ بِالرَّحْمٰنِ مِنْكَ إِنْ كُنْتَ تَقِيًّا ،پناه با خداى مى دهم از تو اگر پرهيزگارى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كه پرهيزكار باشد كه از خداى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تقى،نام مردى بود در آن روزگار كه از جملۀ مصلحان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طريقۀ آن مرد دارى،من از تو پناه با خداى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تقى،نام مردى بود در آن روزگار مفسد كه به بامهاى مردمان فروشدى و دنبال زنان مردمان داشتى كه او را برعكس تقى خواندندى،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آن مردى من پناه با خداى مى دهم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رَسُولُ رَبِّكِ ،من رسول خداى توام لِأَهَبَ لَكِ غُلاٰماً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محذوفى،المعنى جئتك او ارسلني اليك لِأَهَبَ لَكِ ،براى آن آمده ام تا تو را فرزندى بدهم پارسا و پرهيزگار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ليهب لك،يعنى تا خداى بدهد تو را،و بر اين قرائت محذوف،ارسلني اللّه اليك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لِي غُلاٰمٌ ،مرا چگونه باشد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يَمْسَسْنِي بَشَرٌ ،و دست هيچ آدمى به من نارسيده، وَ لَمْ أَكُ بَغِيًّا ،و من كار ناشايست ناكرده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اصل المسّ،المسّ </w:t>
      </w:r>
      <w:r>
        <w:rPr>
          <w:rStyle w:val="FootnoteAnchor"/>
          <w:rtl w:val="true"/>
        </w:rPr>
        <w:footnoteReference w:id="557"/>
      </w:r>
      <w:r>
        <w:rPr>
          <w:rFonts w:ascii="Amiri" w:hAnsi="Amiri" w:eastAsia="Amiri" w:cs="Amiri"/>
          <w:color w:val="111111"/>
          <w:sz w:val="28"/>
          <w:sz w:val="28"/>
          <w:szCs w:val="28"/>
          <w:rtl w:val="true"/>
          <w:lang w:bidi="ar-SA"/>
        </w:rPr>
        <w:t>باليد،ثمّ جعل كناية عن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البغىّ،الزّانية </w:t>
      </w:r>
      <w:r>
        <w:rPr>
          <w:rStyle w:val="FootnoteAnchor"/>
          <w:rtl w:val="true"/>
        </w:rPr>
        <w:footnoteReference w:id="558"/>
      </w:r>
      <w:r>
        <w:rPr>
          <w:rFonts w:ascii="Amiri" w:hAnsi="Amiri" w:eastAsia="Amiri" w:cs="Amiri"/>
          <w:color w:val="111111"/>
          <w:sz w:val="28"/>
          <w:sz w:val="28"/>
          <w:szCs w:val="28"/>
          <w:rtl w:val="true"/>
          <w:lang w:bidi="ar-SA"/>
        </w:rPr>
        <w:t>من البغاء و هو الزّناء،قال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كَذٰلِكِ ،گفت جبريل همچنين،يعنى همچنين كه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دگر افعال غريب و بديع مى كند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هَيِّنٌ ،آن بر من آسان است و </w:t>
      </w:r>
    </w:p>
    <w:p>
      <w:pPr>
        <w:pStyle w:val="BookText"/>
        <w:rPr/>
      </w:pPr>
      <w:r>
        <w:rPr>
          <w:rFonts w:ascii="IRNazanin" w:hAnsi="IRNazanin" w:eastAsia="IRNazanin"/>
          <w:color w:val="111111"/>
          <w:sz w:val="28"/>
          <w:sz w:val="28"/>
          <w:szCs w:val="28"/>
          <w:rtl w:val="true"/>
          <w:lang w:bidi="fa-IR"/>
        </w:rPr>
        <w:t>اين سخن اگرچه جبريل مى گويد با مريم ازآنجا كه به رسالت خداى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تا همچنان است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لِنَجْعَلَهُ آيَةً لِلنّٰاسِ ،و تا آن را آيتى و علامتى كنيم براى مردمان و رحمتى و بخشايشى از ما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أَمْراً مَقْضِيًّا ،و اين كارى است قضا كرده و حكم در او برفته،اين مناظره اى است كه ميان مريم و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فَحَمَلَتْهُ ،آنگه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پيرهن </w:t>
      </w:r>
      <w:r>
        <w:rPr>
          <w:rStyle w:val="FootnoteAnchor"/>
          <w:rtl w:val="true"/>
        </w:rPr>
        <w:footnoteReference w:id="561"/>
      </w:r>
      <w:r>
        <w:rPr>
          <w:rFonts w:ascii="IRNazanin" w:hAnsi="IRNazanin" w:eastAsia="IRNazanin"/>
          <w:color w:val="111111"/>
          <w:sz w:val="28"/>
          <w:sz w:val="28"/>
          <w:szCs w:val="28"/>
          <w:rtl w:val="true"/>
          <w:lang w:bidi="fa-IR"/>
        </w:rPr>
        <w:t>بر تن مريم كرد،و يك روايت آن كه پيرهن بر زمين نهاده بود در حال مريم بار بر گرفت چون پيرهن در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فَانْتَبَذَتْ بِهِ مَكٰاناً قَصِيًّا ،به جانبى برفت جايى دور از قومش،و ضمير در هر دو جايگه در آيت راجع است با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القصىّ،البعيد،و الاقصى الابعد،و القصوى تأنيث الاقصى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را پسر عمّ </w:t>
      </w:r>
      <w:r>
        <w:rPr>
          <w:rStyle w:val="FootnoteAnchor"/>
          <w:rtl w:val="true"/>
        </w:rPr>
        <w:footnoteReference w:id="562"/>
      </w:r>
      <w:r>
        <w:rPr>
          <w:rFonts w:ascii="IRNazanin" w:hAnsi="IRNazanin" w:eastAsia="IRNazanin"/>
          <w:color w:val="111111"/>
          <w:sz w:val="28"/>
          <w:sz w:val="28"/>
          <w:szCs w:val="28"/>
          <w:rtl w:val="true"/>
          <w:lang w:bidi="fa-IR"/>
        </w:rPr>
        <w:t>بود يوسف نام،او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آبستن است، بيامد بنگريد همچنان بود،خواست تا او را بكشد جبريل آمد و بانگ بر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تا او را تعرّضى نكنى كه حمل او از روح القدس است،دست از تعرّض او بداشت و بر طريق خدمت با او بود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فَأَجٰاءَهَا الْمَخٰاضُ إِلىٰ جِذْعِ النَّخْلَةِ ،بياورد </w:t>
      </w:r>
      <w:r>
        <w:rPr>
          <w:rStyle w:val="FootnoteAnchor"/>
          <w:rtl w:val="true"/>
        </w:rPr>
        <w:footnoteReference w:id="564"/>
      </w:r>
      <w:r>
        <w:rPr>
          <w:rFonts w:ascii="Amiri" w:hAnsi="Amiri" w:eastAsia="Amiri" w:cs="Amiri"/>
          <w:color w:val="111111"/>
          <w:sz w:val="28"/>
          <w:sz w:val="28"/>
          <w:szCs w:val="28"/>
          <w:rtl w:val="true"/>
          <w:lang w:bidi="ar-SA"/>
        </w:rPr>
        <w:t>او را درد زادن،اجاء متعدّى باشد از جاء،كأذهب من ذهب،و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أجاءها الجأها </w:t>
      </w:r>
      <w:r>
        <w:rPr>
          <w:rStyle w:val="FootnoteAnchor"/>
          <w:rtl w:val="true"/>
        </w:rPr>
        <w:footnoteReference w:id="565"/>
      </w:r>
      <w:r>
        <w:rPr>
          <w:rFonts w:ascii="Amiri" w:hAnsi="Amiri" w:eastAsia="Amiri" w:cs="Amiri"/>
          <w:color w:val="111111"/>
          <w:sz w:val="28"/>
          <w:sz w:val="28"/>
          <w:szCs w:val="28"/>
          <w:rtl w:val="true"/>
          <w:lang w:bidi="ar-SA"/>
        </w:rPr>
        <w:t>،و معنى متقارب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المخاض،تحرّك الولد في البطن وقت الخروج،و منه المخض لأنّه تحرّك،قال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تمخّضت المنون له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و لكلّ حاملة تمام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خلاف كردند در مدّت حمل مريم و وقت وضعش،بعضى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بود بر عادت ديگر زنان،و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ماه بود،و اين آيتى دگر بود براى آن كه خداى تعالى چنين رانده است كه آن كه </w:t>
      </w:r>
      <w:r>
        <w:rPr>
          <w:rStyle w:val="FootnoteAnchor"/>
          <w:rtl w:val="true"/>
        </w:rPr>
        <w:footnoteReference w:id="566"/>
      </w:r>
      <w:r>
        <w:rPr>
          <w:rFonts w:ascii="Amiri" w:hAnsi="Amiri" w:eastAsia="Amiri" w:cs="Amiri"/>
          <w:color w:val="111111"/>
          <w:sz w:val="28"/>
          <w:sz w:val="28"/>
          <w:szCs w:val="28"/>
          <w:rtl w:val="true"/>
          <w:lang w:bidi="ar-SA"/>
        </w:rPr>
        <w:t xml:space="preserve">به هشت ماه زايد بنماند </w:t>
      </w:r>
      <w:r>
        <w:rPr>
          <w:rStyle w:val="FootnoteAnchor"/>
          <w:rtl w:val="true"/>
        </w:rPr>
        <w:footnoteReference w:id="56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اين خاص عيسى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بود،و اين قول عبد اللّه عبّاس است </w:t>
      </w:r>
      <w:r>
        <w:rPr>
          <w:rStyle w:val="FootnoteAnchor"/>
          <w:rtl w:val="true"/>
        </w:rPr>
        <w:footnoteReference w:id="568"/>
      </w:r>
      <w:r>
        <w:rPr>
          <w:rFonts w:ascii="Amiri" w:hAnsi="Amiri" w:eastAsia="Amiri" w:cs="Amiri"/>
          <w:color w:val="111111"/>
          <w:sz w:val="28"/>
          <w:sz w:val="28"/>
          <w:szCs w:val="28"/>
          <w:rtl w:val="true"/>
          <w:lang w:bidi="ar-SA"/>
        </w:rPr>
        <w:t>،براى آن كه خداى تعالى ميان حمل و وضع او فصلى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بود حمل به يك ساعت بود و تصوير به يك ساعت،و وضع به يك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 وضعش پيش </w:t>
      </w:r>
      <w:r>
        <w:rPr>
          <w:rStyle w:val="FootnoteAnchor"/>
          <w:rtl w:val="true"/>
        </w:rPr>
        <w:footnoteReference w:id="569"/>
      </w:r>
      <w:r>
        <w:rPr>
          <w:rFonts w:ascii="Amiri" w:hAnsi="Amiri" w:eastAsia="Amiri" w:cs="Amiri"/>
          <w:color w:val="111111"/>
          <w:sz w:val="28"/>
          <w:sz w:val="28"/>
          <w:szCs w:val="28"/>
          <w:rtl w:val="true"/>
          <w:lang w:bidi="ar-SA"/>
        </w:rPr>
        <w:t>زوال بود همان روز،و مريم را در آن حال ده سال بود و دوبار عذر زنان ديده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قرائت عبد اللّه مسعود،آواها </w:t>
      </w:r>
      <w:r>
        <w:rPr>
          <w:rStyle w:val="FootnoteAnchor"/>
          <w:rtl w:val="true"/>
        </w:rPr>
        <w:footnoteReference w:id="570"/>
      </w:r>
      <w:r>
        <w:rPr>
          <w:rFonts w:ascii="IRNazanin" w:hAnsi="IRNazanin" w:eastAsia="IRNazanin"/>
          <w:color w:val="111111"/>
          <w:sz w:val="28"/>
          <w:sz w:val="28"/>
          <w:szCs w:val="28"/>
          <w:rtl w:val="true"/>
          <w:lang w:bidi="fa-IR"/>
        </w:rPr>
        <w:t>المخاض،اى ردّها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جِذْعِ النَّخْلَةِ ، به آن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درختى بود خشك گشته و سالخورده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زمستان بود و سرماى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آن درخت آمد و پشت به آن درخت بازداد ،درخت سبز شد و برگ بر آورد و خوشه هاى </w:t>
      </w:r>
      <w:r>
        <w:rPr>
          <w:rStyle w:val="FootnoteAnchor"/>
          <w:rtl w:val="true"/>
        </w:rPr>
        <w:footnoteReference w:id="571"/>
      </w:r>
      <w:r>
        <w:rPr>
          <w:rFonts w:ascii="IRNazanin" w:hAnsi="IRNazanin" w:eastAsia="IRNazanin"/>
          <w:color w:val="111111"/>
          <w:sz w:val="28"/>
          <w:sz w:val="28"/>
          <w:szCs w:val="28"/>
          <w:rtl w:val="true"/>
          <w:lang w:bidi="fa-IR"/>
        </w:rPr>
        <w:t>رطب درآويخت از او،و اين دو معجز بود،يكى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خشك شده تازه شدن،و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كه نه أوان رطب بود،رطب بر درخت پيدا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حيّان گفت عن ابي عبد اللّه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درخت خرما نبود،خداى تعالى از جاى ديگر درختى آنجا آورد </w:t>
      </w:r>
      <w:r>
        <w:rPr>
          <w:rStyle w:val="FootnoteAnchor"/>
          <w:rtl w:val="true"/>
        </w:rPr>
        <w:footnoteReference w:id="572"/>
      </w:r>
      <w:r>
        <w:rPr>
          <w:rFonts w:ascii="IRNazanin" w:hAnsi="IRNazanin" w:eastAsia="IRNazanin"/>
          <w:color w:val="111111"/>
          <w:sz w:val="28"/>
          <w:sz w:val="28"/>
          <w:szCs w:val="28"/>
          <w:rtl w:val="true"/>
          <w:lang w:bidi="fa-IR"/>
        </w:rPr>
        <w:t>،تازه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جايگاه را كه عيسى را زادند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لحم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بار بنهاد فروماند و انديشه كرد كه </w:t>
      </w:r>
      <w:r>
        <w:rPr>
          <w:rStyle w:val="FootnoteAnchor"/>
          <w:rtl w:val="true"/>
        </w:rPr>
        <w:footnoteReference w:id="574"/>
      </w:r>
      <w:r>
        <w:rPr>
          <w:rFonts w:ascii="IRNazanin" w:hAnsi="IRNazanin" w:eastAsia="IRNazanin"/>
          <w:color w:val="111111"/>
          <w:sz w:val="28"/>
          <w:sz w:val="28"/>
          <w:szCs w:val="28"/>
          <w:rtl w:val="true"/>
          <w:lang w:bidi="fa-IR"/>
        </w:rPr>
        <w:t>با قوم چه خواهم گفتن،و چه عذر آرم،و اين حديث از من كه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دلتنگى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كاشكى من پيش از اين بمرده بودمى و فراموش مردمان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خواند و اعمش و يحيى بن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كسر،و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كحَجر و حِجر،و وَتر و وِتر،و نسى مقيس تر است براى آن كه فعل </w:t>
      </w:r>
    </w:p>
    <w:p>
      <w:pPr>
        <w:pStyle w:val="BookText"/>
        <w:rPr/>
      </w:pPr>
      <w:r>
        <w:rPr>
          <w:rFonts w:ascii="Amiri" w:hAnsi="Amiri" w:eastAsia="Amiri" w:cs="Amiri"/>
          <w:color w:val="111111"/>
          <w:sz w:val="28"/>
          <w:sz w:val="28"/>
          <w:szCs w:val="28"/>
          <w:rtl w:val="true"/>
          <w:lang w:bidi="ar-SA"/>
        </w:rPr>
        <w:t xml:space="preserve">باشد به معنى مفعول،كالذّبح و النّفض </w:t>
      </w:r>
      <w:r>
        <w:rPr>
          <w:rStyle w:val="FootnoteAnchor"/>
          <w:rtl w:val="true"/>
        </w:rPr>
        <w:footnoteReference w:id="575"/>
      </w:r>
      <w:r>
        <w:rPr>
          <w:rFonts w:ascii="Amiri" w:hAnsi="Amiri" w:eastAsia="Amiri" w:cs="Amiri"/>
          <w:color w:val="111111"/>
          <w:sz w:val="28"/>
          <w:sz w:val="28"/>
          <w:szCs w:val="28"/>
          <w:rtl w:val="true"/>
          <w:lang w:bidi="ar-SA"/>
        </w:rPr>
        <w:t>و النّقض،و نسى و منسىّ يكى باشد بمعنى، و لكن جمع براى اختلاف لفظين كرد،كالنّأى و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شيئا متروكا،چيزى بگذاشته،من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 اى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لا يعرف و لا يذكر؟چيزى كه كسى نشناسد و نام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ضحّاك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حيضة ملقاة،ربيع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باشد،كودك كه از شكم مادر بيوفتد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ابى مسلم </w:t>
      </w:r>
      <w:r>
        <w:rPr>
          <w:rStyle w:val="FootnoteAnchor"/>
          <w:rtl w:val="true"/>
        </w:rPr>
        <w:footnoteReference w:id="5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كه،ليتني لم اخلق، كاشكى مرا نيافريده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خرقه باشد كه زن حايض بيندازد آن را، و اصل اشتقاق آن است كه ما گفتيم،قال الشّاعر،انشده ابو عبيده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تجعلنا قشرا لكلب </w:t>
      </w:r>
      <w:r>
        <w:rPr>
          <w:rStyle w:val="FootnoteAnchor"/>
          <w:rtl w:val="true"/>
        </w:rPr>
        <w:footnoteReference w:id="577"/>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بنسى في معدّ و لا دخل</w:t>
      </w:r>
    </w:p>
    <w:p>
      <w:pPr>
        <w:pStyle w:val="BookText"/>
        <w:rPr/>
      </w:pPr>
      <w:r>
        <w:rPr>
          <w:rFonts w:ascii="Amiri" w:hAnsi="Amiri" w:eastAsia="Amiri" w:cs="Amiri"/>
          <w:color w:val="111111"/>
          <w:sz w:val="28"/>
          <w:sz w:val="28"/>
          <w:szCs w:val="28"/>
          <w:rtl w:val="true"/>
          <w:lang w:bidi="ar-SA"/>
        </w:rPr>
        <w:t>فَنٰادٰاهٰا مِنْ تَحْتِهٰا، نافع و حمزه و كسائى خواندند و حسن و ابو جعفر و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حرف جر،و باقى قرّاء،به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،ندا كرد او را از زير آن درخت </w:t>
      </w:r>
      <w:r>
        <w:rPr>
          <w:rStyle w:val="FootnoteAnchor"/>
          <w:rtl w:val="true"/>
        </w:rPr>
        <w:footnoteReference w:id="578"/>
      </w:r>
      <w:r>
        <w:rPr>
          <w:rFonts w:ascii="IRNazanin" w:hAnsi="IRNazanin" w:eastAsia="IRNazanin"/>
          <w:color w:val="111111"/>
          <w:sz w:val="28"/>
          <w:sz w:val="28"/>
          <w:szCs w:val="28"/>
          <w:rtl w:val="true"/>
          <w:lang w:bidi="fa-IR"/>
        </w:rPr>
        <w:t>،و آن جبريل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بود كه او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تَحْزَنِي ،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اندوه ندارى كه خداى تعالى در زير تو سرىّ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جوى كوچك است،و كذلك الجدول،و الجعفر،قال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فتوسّطا عرض السّرىّ فصدّعا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مسجورة متجاورا قلاّمها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ترى </w:t>
      </w:r>
      <w:r>
        <w:rPr>
          <w:rStyle w:val="FootnoteAnchor"/>
          <w:rtl w:val="true"/>
        </w:rPr>
        <w:footnoteReference w:id="580"/>
      </w:r>
      <w:r>
        <w:rPr>
          <w:rFonts w:ascii="Amiri" w:hAnsi="Amiri" w:eastAsia="Amiri" w:cs="Amiri"/>
          <w:color w:val="111111"/>
          <w:sz w:val="28"/>
          <w:sz w:val="28"/>
          <w:szCs w:val="28"/>
          <w:rtl w:val="true"/>
          <w:lang w:bidi="ar-SA"/>
        </w:rPr>
        <w:t>الدّالي منه ازورا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يعبّ </w:t>
      </w:r>
      <w:r>
        <w:rPr>
          <w:rStyle w:val="FootnoteAnchor"/>
          <w:rtl w:val="true"/>
        </w:rPr>
        <w:footnoteReference w:id="581"/>
      </w:r>
      <w:r>
        <w:rPr>
          <w:rFonts w:ascii="Amiri" w:hAnsi="Amiri" w:eastAsia="Amiri" w:cs="Amiri"/>
          <w:color w:val="111111"/>
          <w:sz w:val="28"/>
          <w:sz w:val="28"/>
          <w:szCs w:val="28"/>
          <w:rtl w:val="true"/>
          <w:lang w:bidi="ar-SA"/>
        </w:rPr>
        <w:t xml:space="preserve">فى السّريّ هرهرا </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582"/>
      </w:r>
      <w:r>
        <w:rPr>
          <w:rFonts w:ascii="IRNazanin" w:hAnsi="IRNazanin" w:eastAsia="IRNazanin"/>
          <w:color w:val="111111"/>
          <w:sz w:val="28"/>
          <w:sz w:val="28"/>
          <w:szCs w:val="28"/>
          <w:rtl w:val="true"/>
          <w:lang w:bidi="fa-IR"/>
        </w:rPr>
        <w:t xml:space="preserve">براى آن جوى </w:t>
      </w:r>
      <w:r>
        <w:rPr>
          <w:rStyle w:val="FootnoteAnchor"/>
          <w:rtl w:val="true"/>
        </w:rPr>
        <w:footnoteReference w:id="583"/>
      </w:r>
      <w:r>
        <w:rPr>
          <w:rFonts w:ascii="IRNazanin" w:hAnsi="IRNazanin" w:eastAsia="IRNazanin"/>
          <w:color w:val="111111"/>
          <w:sz w:val="28"/>
          <w:sz w:val="28"/>
          <w:szCs w:val="28"/>
          <w:rtl w:val="true"/>
          <w:lang w:bidi="fa-IR"/>
        </w:rPr>
        <w:t>را سرىّ خوانند،لأنّه يسري اى يجري،فعيل باشد به معنى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سرىّ،عيسى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سرىّ، مرد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گزيده باشد،و اين فعيل باشد به معنى مفعول من سراه </w:t>
      </w:r>
      <w:r>
        <w:rPr>
          <w:rStyle w:val="FootnoteAnchor"/>
          <w:rtl w:val="true"/>
        </w:rPr>
        <w:footnoteReference w:id="584"/>
      </w:r>
      <w:r>
        <w:rPr>
          <w:rFonts w:ascii="IRNazanin" w:hAnsi="IRNazanin" w:eastAsia="IRNazanin"/>
          <w:color w:val="111111"/>
          <w:sz w:val="28"/>
          <w:sz w:val="28"/>
          <w:szCs w:val="28"/>
          <w:rtl w:val="true"/>
          <w:lang w:bidi="fa-IR"/>
        </w:rPr>
        <w:t>اذا اختاره،پس سرىّ مختار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سديف السّنام تستريه </w:t>
      </w:r>
      <w:r>
        <w:rPr>
          <w:rStyle w:val="FootnoteAnchor"/>
          <w:rtl w:val="true"/>
        </w:rPr>
        <w:footnoteReference w:id="585"/>
      </w:r>
      <w:r>
        <w:rPr>
          <w:rFonts w:ascii="IRNazanin" w:hAnsi="IRNazanin" w:eastAsia="IRNazanin"/>
          <w:color w:val="111111"/>
          <w:sz w:val="28"/>
          <w:sz w:val="28"/>
          <w:szCs w:val="28"/>
          <w:rtl w:val="true"/>
          <w:lang w:bidi="fa-IR"/>
        </w:rPr>
        <w:t>اصابعه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تختاره </w:t>
      </w:r>
      <w:r>
        <w:rPr>
          <w:rStyle w:val="FootnoteAnchor"/>
          <w:rtl w:val="true"/>
        </w:rPr>
        <w:footnoteReference w:id="58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السّرىّ هو السّرىّ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السّرىّ اذا سرى اسراهما</w:t>
      </w:r>
    </w:p>
    <w:p>
      <w:pPr>
        <w:pStyle w:val="BookText"/>
        <w:rPr/>
      </w:pPr>
      <w:r>
        <w:rPr>
          <w:rFonts w:ascii="IRNazanin" w:hAnsi="IRNazanin" w:eastAsia="IRNazanin"/>
          <w:color w:val="111111"/>
          <w:sz w:val="28"/>
          <w:sz w:val="28"/>
          <w:szCs w:val="28"/>
          <w:rtl w:val="true"/>
          <w:lang w:bidi="fa-IR"/>
        </w:rPr>
        <w:t>و خداى تعالى در پيش مريم جوى آب روان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هُزِّي إِلَيْكِ بِجِذْعِ النَّخْلَةِ ،و بيفشان اين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براى تأكيد آورد،چنان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تنبت بالدّهن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بالبيض و نرجوا بالفرج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اى،نرجوا الفرج،و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بواد يمان ينبت </w:t>
      </w:r>
      <w:r>
        <w:rPr>
          <w:rStyle w:val="FootnoteAnchor"/>
          <w:rtl w:val="true"/>
        </w:rPr>
        <w:footnoteReference w:id="588"/>
      </w:r>
      <w:r>
        <w:rPr>
          <w:rFonts w:ascii="Amiri" w:hAnsi="Amiri" w:eastAsia="Amiri" w:cs="Amiri"/>
          <w:color w:val="111111"/>
          <w:sz w:val="28"/>
          <w:sz w:val="28"/>
          <w:szCs w:val="28"/>
          <w:rtl w:val="true"/>
          <w:lang w:bidi="ar-SA"/>
        </w:rPr>
        <w:t xml:space="preserve">السّدر </w:t>
      </w:r>
      <w:r>
        <w:rPr>
          <w:rStyle w:val="FootnoteAnchor"/>
          <w:rtl w:val="true"/>
        </w:rPr>
        <w:footnoteReference w:id="589"/>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اسفله بالمرخ و الشّبهان</w:t>
      </w:r>
    </w:p>
    <w:p>
      <w:pPr>
        <w:pStyle w:val="BookText"/>
        <w:rPr/>
      </w:pPr>
      <w:r>
        <w:rPr>
          <w:rFonts w:ascii="IRNazanin" w:hAnsi="IRNazanin" w:eastAsia="IRNazanin"/>
          <w:color w:val="111111"/>
          <w:sz w:val="28"/>
          <w:sz w:val="28"/>
          <w:szCs w:val="28"/>
          <w:rtl w:val="true"/>
          <w:lang w:bidi="fa-IR"/>
        </w:rPr>
        <w:t>تُسٰاقِطْ ،اراد تتساقط،جز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تفاعل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بيان كرديم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او براى جواب امر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يعقوب و نصير </w:t>
      </w:r>
      <w:r>
        <w:rPr>
          <w:rStyle w:val="FootnoteAnchor"/>
          <w:rtl w:val="true"/>
        </w:rPr>
        <w:footnoteReference w:id="591"/>
      </w:r>
      <w:r>
        <w:rPr>
          <w:rFonts w:ascii="Amiri" w:hAnsi="Amiri" w:eastAsia="Amiri" w:cs="Amiri"/>
          <w:color w:val="111111"/>
          <w:sz w:val="28"/>
          <w:sz w:val="28"/>
          <w:szCs w:val="28"/>
          <w:rtl w:val="true"/>
          <w:lang w:bidi="ar-SA"/>
        </w:rPr>
        <w:t>و البراء بن عازب و ابو حاتم و حمّاد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يساقط بالياء ردّا الى </w:t>
      </w:r>
      <w:r>
        <w:rPr>
          <w:rStyle w:val="FootnoteAnchor"/>
          <w:rtl w:val="true"/>
        </w:rPr>
        <w:footnoteReference w:id="592"/>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الى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حمزه و اعمش و ابو عبيده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مخفّف،اكتفاء </w:t>
      </w:r>
      <w:r>
        <w:rPr>
          <w:rStyle w:val="FootnoteAnchor"/>
          <w:rtl w:val="true"/>
        </w:rPr>
        <w:footnoteReference w:id="593"/>
      </w:r>
      <w:r>
        <w:rPr>
          <w:rFonts w:ascii="Amiri" w:hAnsi="Amiri" w:eastAsia="Amiri" w:cs="Amiri"/>
          <w:color w:val="111111"/>
          <w:sz w:val="28"/>
          <w:sz w:val="28"/>
          <w:szCs w:val="28"/>
          <w:rtl w:val="true"/>
          <w:lang w:bidi="ar-SA"/>
        </w:rPr>
        <w:t>بإحدى التّاءين عن الاخرى،و آن كه ساقط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افتعال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مضارعه براى معنى مضارعه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بيوفتد بر تو رطب تازه،كانّه جنى من </w:t>
      </w:r>
    </w:p>
    <w:p>
      <w:pPr>
        <w:pStyle w:val="BookText"/>
        <w:rPr/>
      </w:pPr>
      <w:r>
        <w:rPr>
          <w:rFonts w:ascii="IRNazanin" w:hAnsi="IRNazanin" w:eastAsia="IRNazanin"/>
          <w:color w:val="111111"/>
          <w:sz w:val="28"/>
          <w:sz w:val="28"/>
          <w:szCs w:val="28"/>
          <w:rtl w:val="true"/>
          <w:lang w:bidi="fa-IR"/>
        </w:rPr>
        <w:t>ساعته،و جنّى،مجنى باشد،فعيل به معنى مفعول،ميوۀ بچيده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الجناة </w:t>
      </w:r>
      <w:r>
        <w:rPr>
          <w:rStyle w:val="FootnoteAnchor"/>
          <w:rtl w:val="true"/>
        </w:rPr>
        <w:footnoteReference w:id="594"/>
      </w:r>
      <w:r>
        <w:rPr>
          <w:rFonts w:ascii="IRNazanin" w:hAnsi="IRNazanin" w:eastAsia="IRNazanin"/>
          <w:color w:val="111111"/>
          <w:sz w:val="28"/>
          <w:sz w:val="28"/>
          <w:szCs w:val="28"/>
          <w:rtl w:val="true"/>
          <w:lang w:bidi="fa-IR"/>
        </w:rPr>
        <w:t>،الثّمره،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جناى و 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كلّ جان يده الى فيه</w:t>
      </w:r>
    </w:p>
    <w:p>
      <w:pPr>
        <w:pStyle w:val="BookText"/>
        <w:rPr/>
      </w:pPr>
      <w:r>
        <w:rPr>
          <w:rFonts w:ascii="Amiri" w:hAnsi="Amiri" w:eastAsia="Amiri" w:cs="Amiri"/>
          <w:color w:val="111111"/>
          <w:sz w:val="28"/>
          <w:sz w:val="28"/>
          <w:szCs w:val="28"/>
          <w:rtl w:val="true"/>
          <w:lang w:bidi="ar-SA"/>
        </w:rPr>
        <w:t xml:space="preserve">و در نصب رُطَباً جَنِيًّا ،دو قول </w:t>
      </w:r>
      <w:r>
        <w:rPr>
          <w:rStyle w:val="FootnoteAnchor"/>
          <w:rtl w:val="true"/>
        </w:rPr>
        <w:footnoteReference w:id="59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 تقديره هزّى رطبا جنيّا بجذع النّخلة،و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 نباشد </w:t>
      </w:r>
      <w:r>
        <w:rPr>
          <w:rStyle w:val="FootnoteAnchor"/>
          <w:rtl w:val="true"/>
        </w:rPr>
        <w:footnoteReference w:id="596"/>
      </w:r>
      <w:r>
        <w:rPr>
          <w:rFonts w:ascii="IRNazanin" w:hAnsi="IRNazanin" w:eastAsia="IRNazanin"/>
          <w:color w:val="111111"/>
          <w:sz w:val="28"/>
          <w:sz w:val="28"/>
          <w:szCs w:val="28"/>
          <w:rtl w:val="true"/>
          <w:lang w:bidi="fa-IR"/>
        </w:rPr>
        <w:t xml:space="preserve">،متعلّق بود به محذوفى،اى حاصلا </w:t>
      </w:r>
      <w:r>
        <w:rPr>
          <w:rStyle w:val="FootnoteAnchor"/>
          <w:rtl w:val="true"/>
        </w:rPr>
        <w:footnoteReference w:id="597"/>
      </w:r>
      <w:r>
        <w:rPr>
          <w:rFonts w:ascii="Amiri" w:hAnsi="Amiri" w:eastAsia="Amiri" w:cs="Amiri"/>
          <w:color w:val="111111"/>
          <w:sz w:val="28"/>
          <w:sz w:val="28"/>
          <w:szCs w:val="28"/>
          <w:rtl w:val="true"/>
          <w:lang w:bidi="ar-SA"/>
        </w:rPr>
        <w:t xml:space="preserve">كائنا بجذع النّخلة،و اين قول </w:t>
      </w:r>
      <w:r>
        <w:rPr>
          <w:rStyle w:val="FootnoteAnchor"/>
          <w:rtl w:val="true"/>
        </w:rPr>
        <w:footnoteReference w:id="598"/>
      </w:r>
      <w:r>
        <w:rPr>
          <w:rFonts w:ascii="IRNazanin" w:hAnsi="IRNazanin" w:eastAsia="IRNazanin"/>
          <w:color w:val="111111"/>
          <w:sz w:val="28"/>
          <w:sz w:val="28"/>
          <w:szCs w:val="28"/>
          <w:rtl w:val="true"/>
          <w:lang w:bidi="fa-IR"/>
        </w:rPr>
        <w:t>سديد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فايده بنشود،و نبايد گفتن كه زيادت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تمييز است و به معنى در جاى فاعل بود،چنان كه طاب نفسا و تصبّب </w:t>
      </w:r>
      <w:r>
        <w:rPr>
          <w:rStyle w:val="FootnoteAnchor"/>
          <w:rtl w:val="true"/>
        </w:rPr>
        <w:footnoteReference w:id="599"/>
      </w:r>
      <w:r>
        <w:rPr>
          <w:rFonts w:ascii="IRNazanin" w:hAnsi="IRNazanin" w:eastAsia="IRNazanin"/>
          <w:color w:val="111111"/>
          <w:sz w:val="28"/>
          <w:sz w:val="28"/>
          <w:szCs w:val="28"/>
          <w:rtl w:val="true"/>
          <w:lang w:bidi="fa-IR"/>
        </w:rPr>
        <w:t xml:space="preserve">عرقا،اى طاب نفسه و تصبّب </w:t>
      </w:r>
      <w:r>
        <w:rPr>
          <w:rStyle w:val="FootnoteAnchor"/>
          <w:rtl w:val="true"/>
        </w:rPr>
        <w:footnoteReference w:id="600"/>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خثيم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زن</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را بهتر از خرما نيست و بيمار را بهتر از عسل به نزديك من،يعنى،براى آن كه </w:t>
      </w:r>
      <w:r>
        <w:rPr>
          <w:rStyle w:val="FootnoteAnchor"/>
          <w:rtl w:val="true"/>
        </w:rPr>
        <w:footnoteReference w:id="602"/>
      </w:r>
      <w:r>
        <w:rPr>
          <w:rFonts w:ascii="Amiri" w:hAnsi="Amiri" w:eastAsia="Amiri" w:cs="Amiri"/>
          <w:color w:val="111111"/>
          <w:sz w:val="28"/>
          <w:sz w:val="28"/>
          <w:szCs w:val="28"/>
          <w:rtl w:val="true"/>
          <w:lang w:bidi="ar-SA"/>
        </w:rPr>
        <w:t xml:space="preserve">مريم را خرما داد و </w:t>
      </w:r>
      <w:r>
        <w:rPr>
          <w:rStyle w:val="FootnoteAnchor"/>
          <w:rtl w:val="true"/>
        </w:rPr>
        <w:footnoteReference w:id="6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انگبين </w:t>
      </w:r>
      <w:r>
        <w:rPr>
          <w:rStyle w:val="FootnoteAnchor"/>
          <w:rtl w:val="true"/>
        </w:rPr>
        <w:footnoteReference w:id="604"/>
      </w:r>
      <w:r>
        <w:rPr>
          <w:rFonts w:ascii="IRNazanin" w:hAnsi="IRNazanin" w:eastAsia="IRNazanin"/>
          <w:color w:val="111111"/>
          <w:sz w:val="28"/>
          <w:sz w:val="28"/>
          <w:szCs w:val="28"/>
          <w:rtl w:val="true"/>
          <w:lang w:bidi="fa-IR"/>
        </w:rPr>
        <w:t>شفاست مردمان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ميمون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چون دشخوار زايد او را رطب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آن است كه خرما بجنبانند </w:t>
      </w:r>
      <w:r>
        <w:rPr>
          <w:rStyle w:val="FootnoteAnchor"/>
          <w:rtl w:val="true"/>
        </w:rPr>
        <w:footnoteReference w:id="605"/>
      </w:r>
      <w:r>
        <w:rPr>
          <w:rFonts w:ascii="IRNazanin" w:hAnsi="IRNazanin" w:eastAsia="IRNazanin"/>
          <w:color w:val="111111"/>
          <w:sz w:val="28"/>
          <w:sz w:val="28"/>
          <w:szCs w:val="28"/>
          <w:rtl w:val="true"/>
          <w:lang w:bidi="fa-IR"/>
        </w:rPr>
        <w:t>و در دهن كودك نهند آن ساعت كه بزاده باشند او را،كه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كردى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مريم را گفتند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 إِلَيْكِ بِجِذْعِ النَّخْلَةِ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كه تندرست بودم و رنجور نبودم و رنج نفاس نبود بر من، روزى من </w:t>
      </w:r>
      <w:r>
        <w:rPr>
          <w:rStyle w:val="FootnoteAnchor"/>
          <w:rtl w:val="true"/>
        </w:rPr>
        <w:footnoteReference w:id="607"/>
      </w:r>
      <w:r>
        <w:rPr>
          <w:rFonts w:ascii="IRNazanin" w:hAnsi="IRNazanin" w:eastAsia="IRNazanin"/>
          <w:color w:val="111111"/>
          <w:sz w:val="28"/>
          <w:sz w:val="28"/>
          <w:szCs w:val="28"/>
          <w:rtl w:val="true"/>
          <w:lang w:bidi="fa-IR"/>
        </w:rPr>
        <w:t>مى رسانيدى بى آنكه مرا سعى بايست كردن،اكنون مى فرمايى كه درخت بجنبان تا خرما بيوفتد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آن وقت مجرّد بودى </w:t>
      </w:r>
      <w:r>
        <w:rPr>
          <w:rStyle w:val="FootnoteAnchor"/>
          <w:rtl w:val="true"/>
        </w:rPr>
        <w:footnoteReference w:id="608"/>
      </w:r>
      <w:r>
        <w:rPr>
          <w:rFonts w:ascii="IRNazanin" w:hAnsi="IRNazanin" w:eastAsia="IRNazanin"/>
          <w:color w:val="111111"/>
          <w:sz w:val="28"/>
          <w:sz w:val="28"/>
          <w:szCs w:val="28"/>
          <w:rtl w:val="true"/>
          <w:lang w:bidi="fa-IR"/>
        </w:rPr>
        <w:t xml:space="preserve">دلت بكلّى به من بود،اكنون گوشۀ دلت به عيسى متعلّق است چون </w:t>
      </w:r>
      <w:r>
        <w:rPr>
          <w:rStyle w:val="FootnoteAnchor"/>
          <w:rtl w:val="true"/>
        </w:rPr>
        <w:footnoteReference w:id="609"/>
      </w:r>
      <w:r>
        <w:rPr>
          <w:rFonts w:ascii="IRNazanin" w:hAnsi="IRNazanin" w:eastAsia="IRNazanin"/>
          <w:color w:val="111111"/>
          <w:sz w:val="28"/>
          <w:sz w:val="28"/>
          <w:szCs w:val="28"/>
          <w:rtl w:val="true"/>
          <w:lang w:bidi="fa-IR"/>
        </w:rPr>
        <w:t xml:space="preserve">بعضى از دل در فرزند بستى،ما </w:t>
      </w:r>
    </w:p>
    <w:p>
      <w:pPr>
        <w:pStyle w:val="BookText"/>
        <w:rPr/>
      </w:pPr>
      <w:r>
        <w:rPr>
          <w:rFonts w:ascii="IRNazanin" w:hAnsi="IRNazanin" w:eastAsia="IRNazanin"/>
          <w:color w:val="111111"/>
          <w:sz w:val="28"/>
          <w:sz w:val="28"/>
          <w:szCs w:val="28"/>
          <w:rtl w:val="true"/>
          <w:lang w:bidi="fa-IR"/>
        </w:rPr>
        <w:t>روزى تو به گوشۀ درخت بازبستيم،سعى كن تا به تو رسد،و شاعر اين معنى خوش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على الرّحمن في كلّ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تتركنّ الجدّ في شدّة الطّلب</w:t>
      </w:r>
    </w:p>
    <w:p>
      <w:pPr>
        <w:pStyle w:val="BookText"/>
        <w:rPr/>
      </w:pPr>
      <w:r>
        <w:rPr>
          <w:rFonts w:ascii="Amiri" w:hAnsi="Amiri" w:eastAsia="Amiri" w:cs="Amiri"/>
          <w:color w:val="111111"/>
          <w:sz w:val="28"/>
          <w:sz w:val="28"/>
          <w:szCs w:val="28"/>
          <w:rtl w:val="true"/>
          <w:lang w:bidi="ar-SA"/>
        </w:rPr>
        <w:t>أ لم تر انّ اللّه قال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هزّي بجذع النّخلة تساقط </w:t>
      </w:r>
      <w:r>
        <w:rPr>
          <w:rStyle w:val="FootnoteAnchor"/>
          <w:rtl w:val="true"/>
        </w:rPr>
        <w:footnoteReference w:id="610"/>
      </w:r>
      <w:r>
        <w:rPr>
          <w:rFonts w:ascii="Amiri" w:hAnsi="Amiri" w:eastAsia="Amiri" w:cs="Amiri"/>
          <w:color w:val="111111"/>
          <w:sz w:val="28"/>
          <w:sz w:val="28"/>
          <w:szCs w:val="28"/>
          <w:rtl w:val="true"/>
          <w:lang w:bidi="ar-SA"/>
        </w:rPr>
        <w:t>الرّطب</w:t>
      </w:r>
    </w:p>
    <w:p>
      <w:pPr>
        <w:pStyle w:val="BookText"/>
        <w:rPr/>
      </w:pPr>
      <w:r>
        <w:rPr>
          <w:rFonts w:ascii="Amiri" w:hAnsi="Amiri" w:eastAsia="Amiri" w:cs="Amiri"/>
          <w:color w:val="111111"/>
          <w:sz w:val="28"/>
          <w:sz w:val="28"/>
          <w:szCs w:val="28"/>
          <w:rtl w:val="true"/>
          <w:lang w:bidi="ar-SA"/>
        </w:rPr>
        <w:t>و لو شاء ان تجنيه من غير 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 و لكن كلّ شىء له سبب</w:t>
      </w:r>
    </w:p>
    <w:p>
      <w:pPr>
        <w:pStyle w:val="BookText"/>
        <w:rPr/>
      </w:pPr>
      <w:r>
        <w:rPr>
          <w:rFonts w:ascii="IRNazanin" w:hAnsi="IRNazanin" w:eastAsia="IRNazanin"/>
          <w:color w:val="111111"/>
          <w:sz w:val="28"/>
          <w:sz w:val="28"/>
          <w:szCs w:val="28"/>
          <w:rtl w:val="true"/>
          <w:lang w:bidi="fa-IR"/>
        </w:rPr>
        <w:t xml:space="preserve">و اين معنى نيز به پارسى كسى گفت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برخيز و فشان </w:t>
      </w:r>
      <w:r>
        <w:rPr>
          <w:rStyle w:val="FootnoteAnchor"/>
          <w:rtl w:val="true"/>
        </w:rPr>
        <w:footnoteReference w:id="612"/>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شاد شوى رسى به بارش</w:t>
      </w:r>
    </w:p>
    <w:p>
      <w:pPr>
        <w:pStyle w:val="BookText"/>
        <w:rPr/>
      </w:pPr>
      <w:r>
        <w:rPr>
          <w:rFonts w:ascii="Amiri" w:hAnsi="Amiri" w:eastAsia="Amiri" w:cs="Amiri"/>
          <w:color w:val="111111"/>
          <w:sz w:val="28"/>
          <w:sz w:val="28"/>
          <w:szCs w:val="28"/>
          <w:rtl w:val="true"/>
          <w:lang w:bidi="ar-SA"/>
        </w:rPr>
        <w:t>كان مريم تا درخت نفشاند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 نفتاد در كنارش</w:t>
      </w:r>
    </w:p>
    <w:p>
      <w:pPr>
        <w:pStyle w:val="BookText"/>
        <w:rPr/>
      </w:pPr>
      <w:r>
        <w:rPr>
          <w:rFonts w:ascii="IRNazanin" w:hAnsi="IRNazanin" w:eastAsia="IRNazanin"/>
          <w:color w:val="111111"/>
          <w:sz w:val="28"/>
          <w:sz w:val="28"/>
          <w:szCs w:val="28"/>
          <w:rtl w:val="true"/>
          <w:lang w:bidi="fa-IR"/>
        </w:rPr>
        <w:t>فَكُلِي وَ اشْرَبِي ،آنگه جبريل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خرما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آب بازخور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 چشم به عيسى روشن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است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طِبْنَ لَكُمْ عَنْ شَيْءٍ مِنْهُ نَفْساً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اصل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 </w:t>
      </w:r>
      <w:r>
        <w:rPr>
          <w:rStyle w:val="FootnoteAnchor"/>
          <w:rtl w:val="true"/>
        </w:rPr>
        <w:footnoteReference w:id="615"/>
      </w:r>
      <w:r>
        <w:rPr>
          <w:rFonts w:ascii="IRNazanin" w:hAnsi="IRNazanin" w:eastAsia="IRNazanin"/>
          <w:color w:val="111111"/>
          <w:sz w:val="28"/>
          <w:sz w:val="28"/>
          <w:szCs w:val="28"/>
          <w:rtl w:val="true"/>
          <w:lang w:bidi="fa-IR"/>
        </w:rPr>
        <w:t xml:space="preserve">الّذى هو البرد،براى آن كه مردم دژم </w:t>
      </w:r>
      <w:r>
        <w:rPr>
          <w:rStyle w:val="FootnoteAnchor"/>
          <w:rtl w:val="true"/>
        </w:rPr>
        <w:footnoteReference w:id="616"/>
      </w:r>
      <w:r>
        <w:rPr>
          <w:rFonts w:ascii="IRNazanin" w:hAnsi="IRNazanin" w:eastAsia="IRNazanin"/>
          <w:color w:val="111111"/>
          <w:sz w:val="28"/>
          <w:sz w:val="28"/>
          <w:szCs w:val="28"/>
          <w:rtl w:val="true"/>
          <w:lang w:bidi="fa-IR"/>
        </w:rPr>
        <w:t>دلتنگ راسخين العين گويند،و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چشم چون از خرّمى باشد سرد بود،و چون از دژمى </w:t>
      </w:r>
      <w:r>
        <w:rPr>
          <w:rStyle w:val="FootnoteAnchor"/>
          <w:rtl w:val="true"/>
        </w:rPr>
        <w:footnoteReference w:id="617"/>
      </w:r>
      <w:r>
        <w:rPr>
          <w:rFonts w:ascii="IRNazanin" w:hAnsi="IRNazanin" w:eastAsia="IRNazanin"/>
          <w:color w:val="111111"/>
          <w:sz w:val="28"/>
          <w:sz w:val="28"/>
          <w:szCs w:val="28"/>
          <w:rtl w:val="true"/>
          <w:lang w:bidi="fa-IR"/>
        </w:rPr>
        <w:t>باشد 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آن است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القرار، چشم در او بند و چشم به او دار،يقال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قررت به عينا اقرّ قرّة،و قررت فى المكان اقرّ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تَرَيِنَّ مِنَ الْبَشَرِ أَحَداً ،فاما ترين شرط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آنگاه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بود،چون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نگويند ان تفعلنّ </w:t>
      </w:r>
      <w:r>
        <w:rPr>
          <w:rStyle w:val="FootnoteAnchor"/>
          <w:rtl w:val="true"/>
        </w:rPr>
        <w:footnoteReference w:id="619"/>
      </w:r>
      <w:r>
        <w:rPr>
          <w:rFonts w:ascii="IRNazanin" w:hAnsi="IRNazanin" w:eastAsia="IRNazanin"/>
          <w:color w:val="111111"/>
          <w:sz w:val="28"/>
          <w:sz w:val="28"/>
          <w:szCs w:val="28"/>
          <w:rtl w:val="true"/>
          <w:lang w:bidi="fa-IR"/>
        </w:rPr>
        <w:t xml:space="preserve">،چون كه </w:t>
      </w:r>
      <w:r>
        <w:rPr>
          <w:rStyle w:val="FootnoteAnchor"/>
          <w:rtl w:val="true"/>
        </w:rPr>
        <w:footnoteReference w:id="62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تفعلنّ </w:t>
      </w:r>
      <w:r>
        <w:rPr>
          <w:rStyle w:val="FootnoteAnchor"/>
          <w:rtl w:val="true"/>
        </w:rPr>
        <w:footnoteReference w:id="621"/>
      </w:r>
      <w:r>
        <w:rPr>
          <w:rFonts w:ascii="IRNazanin" w:hAnsi="IRNazanin" w:eastAsia="IRNazanin"/>
          <w:color w:val="111111"/>
          <w:sz w:val="28"/>
          <w:sz w:val="28"/>
          <w:szCs w:val="28"/>
          <w:rtl w:val="true"/>
          <w:lang w:bidi="fa-IR"/>
        </w:rPr>
        <w:t>،اگر بينى از آدميان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فَقُولِي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كرده ام خداى را روزه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p>
    <w:p>
      <w:pPr>
        <w:pStyle w:val="BookText"/>
        <w:rPr/>
      </w:pPr>
      <w:r>
        <w:rPr>
          <w:rFonts w:ascii="IRNazanin" w:hAnsi="IRNazanin" w:eastAsia="IRNazanin"/>
          <w:color w:val="111111"/>
          <w:sz w:val="28"/>
          <w:sz w:val="28"/>
          <w:szCs w:val="28"/>
          <w:rtl w:val="true"/>
          <w:lang w:bidi="fa-IR"/>
        </w:rPr>
        <w:t>اوّل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كن روزۀ خود </w:t>
      </w:r>
      <w:r>
        <w:rPr>
          <w:rStyle w:val="FootnoteAnchor"/>
          <w:rtl w:val="true"/>
        </w:rPr>
        <w:footnoteReference w:id="622"/>
      </w:r>
      <w:r>
        <w:rPr>
          <w:rFonts w:ascii="IRNazanin" w:hAnsi="IRNazanin" w:eastAsia="IRNazanin"/>
          <w:color w:val="111111"/>
          <w:sz w:val="28"/>
          <w:sz w:val="28"/>
          <w:szCs w:val="28"/>
          <w:rtl w:val="true"/>
          <w:lang w:bidi="fa-IR"/>
        </w:rPr>
        <w:t>با من تا چون خبر دهى كه نذر دارم در روزه سخنت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به صوم صمت است،و صوم صمت در شرع ايشان روا بود،بل مستحب بود،در شرع ما حرام است،و حق تعالى اين نذر براى آن فرمود او را تا مردم با او بسيار نگويند و رنج ننمايند او را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من نذر كرده ام كه با هيچ آدمى سخن نگويم كه من روزه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روزۀ صمت مى داشت به </w:t>
      </w:r>
      <w:r>
        <w:rPr>
          <w:rStyle w:val="FootnoteAnchor"/>
          <w:rtl w:val="true"/>
        </w:rPr>
        <w:footnoteReference w:id="625"/>
      </w:r>
      <w:r>
        <w:rPr>
          <w:rFonts w:ascii="IRNazanin" w:hAnsi="IRNazanin" w:eastAsia="IRNazanin"/>
          <w:color w:val="111111"/>
          <w:sz w:val="28"/>
          <w:sz w:val="28"/>
          <w:szCs w:val="28"/>
          <w:rtl w:val="true"/>
          <w:lang w:bidi="fa-IR"/>
        </w:rPr>
        <w:t xml:space="preserve">نذر به فرمان خداى </w:t>
      </w:r>
      <w:r>
        <w:rPr>
          <w:rStyle w:val="FootnoteAnchor"/>
          <w:rtl w:val="true"/>
        </w:rPr>
        <w:footnoteReference w:id="626"/>
      </w:r>
      <w:r>
        <w:rPr>
          <w:rFonts w:ascii="IRNazanin" w:hAnsi="IRNazanin" w:eastAsia="IRNazanin"/>
          <w:color w:val="111111"/>
          <w:sz w:val="28"/>
          <w:sz w:val="28"/>
          <w:szCs w:val="28"/>
          <w:rtl w:val="true"/>
          <w:lang w:bidi="fa-IR"/>
        </w:rPr>
        <w:t>،چگونه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فَقُولِي إِنِّي نَذَرْتُ لِلرَّحْمٰنِ 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كلامى </w:t>
      </w:r>
      <w:r>
        <w:rPr>
          <w:rStyle w:val="FootnoteAnchor"/>
          <w:rtl w:val="true"/>
        </w:rPr>
        <w:footnoteReference w:id="627"/>
      </w:r>
      <w:r>
        <w:rPr>
          <w:rFonts w:ascii="IRNazanin" w:hAnsi="IRNazanin" w:eastAsia="IRNazanin"/>
          <w:color w:val="111111"/>
          <w:sz w:val="28"/>
          <w:sz w:val="28"/>
          <w:szCs w:val="28"/>
          <w:rtl w:val="true"/>
          <w:lang w:bidi="fa-IR"/>
        </w:rPr>
        <w:t>بسيار است نه روزه به اين و كمتر از اين تباه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مناقضه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رخصت دادند كه اين </w:t>
      </w:r>
      <w:r>
        <w:rPr>
          <w:rStyle w:val="FootnoteAnchor"/>
          <w:rtl w:val="true"/>
        </w:rPr>
        <w:footnoteReference w:id="628"/>
      </w:r>
      <w:r>
        <w:rPr>
          <w:rFonts w:ascii="IRNazanin" w:hAnsi="IRNazanin" w:eastAsia="IRNazanin"/>
          <w:color w:val="111111"/>
          <w:sz w:val="28"/>
          <w:sz w:val="28"/>
          <w:szCs w:val="28"/>
          <w:rtl w:val="true"/>
          <w:lang w:bidi="fa-IR"/>
        </w:rPr>
        <w:t>بگويد و اعلام كند ايشان را كه روزه دار است بر سبيل نذر،و آنچه جز اين بود از كلام بر او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ديگر از او </w:t>
      </w:r>
      <w:r>
        <w:rPr>
          <w:rStyle w:val="FootnoteAnchor"/>
          <w:rtl w:val="true"/>
        </w:rPr>
        <w:footnoteReference w:id="629"/>
      </w:r>
      <w:r>
        <w:rPr>
          <w:rFonts w:ascii="IRNazanin" w:hAnsi="IRNazanin" w:eastAsia="IRNazanin"/>
          <w:color w:val="111111"/>
          <w:sz w:val="28"/>
          <w:sz w:val="28"/>
          <w:szCs w:val="28"/>
          <w:rtl w:val="true"/>
          <w:lang w:bidi="fa-IR"/>
        </w:rPr>
        <w:t>آن است كه،او را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به اشارت اعلام كن و به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بيانش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إِلَيْهِ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،آنگه آن اشارت را بر توسّع و مجاز قول خواند،چون از او همان فايده حاصل مى شد از فهم معنى كه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با جبريل گفت،يا با بعضى ملائكه،و امّا نه بر سبيل مخاطبه با كسى براى اين قيد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أُكَلِّمَ الْيَوْمَ إِنْسِيًّا ،نذر دادم كه با هيچ آدمى </w:t>
      </w:r>
      <w:r>
        <w:rPr>
          <w:rStyle w:val="FootnoteAnchor"/>
          <w:rtl w:val="true"/>
        </w:rPr>
        <w:footnoteReference w:id="631"/>
      </w:r>
      <w:r>
        <w:rPr>
          <w:rFonts w:ascii="IRNazanin" w:hAnsi="IRNazanin" w:eastAsia="IRNazanin"/>
          <w:color w:val="111111"/>
          <w:sz w:val="28"/>
          <w:sz w:val="28"/>
          <w:szCs w:val="28"/>
          <w:rtl w:val="true"/>
          <w:lang w:bidi="fa-IR"/>
        </w:rPr>
        <w:t>سخن نگويم امروز</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فَأَتَتْ بِهِ قَوْمَهٰا تَحْمِلُهُ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عمّش يوسف او را برگرفت و با غارى برد چهل روز تا ايّام نفاس او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او را برگرفت و با ميان قوم آورد، اين جا </w:t>
      </w:r>
      <w:r>
        <w:rPr>
          <w:rStyle w:val="FootnoteAnchor"/>
          <w:rtl w:val="true"/>
        </w:rPr>
        <w:footnoteReference w:id="632"/>
      </w:r>
      <w:r>
        <w:rPr>
          <w:rFonts w:ascii="Amiri" w:hAnsi="Amiri" w:eastAsia="Amiri" w:cs="Amiri"/>
          <w:color w:val="111111"/>
          <w:sz w:val="28"/>
          <w:sz w:val="28"/>
          <w:szCs w:val="28"/>
          <w:rtl w:val="true"/>
          <w:lang w:bidi="ar-SA"/>
        </w:rPr>
        <w:t>او را متّهم بكردند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يوسف پيش ازآن كه كار او روشن شد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قَوْمَهٰا ،يعنى مريم عيسى را برگرفت و با نزديك قوم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،در جاى حال </w:t>
      </w:r>
    </w:p>
    <w:p>
      <w:pPr>
        <w:pStyle w:val="BookText"/>
        <w:rPr/>
      </w:pPr>
      <w:r>
        <w:rPr>
          <w:rFonts w:ascii="Amiri" w:hAnsi="Amiri" w:eastAsia="Amiri" w:cs="Amiri"/>
          <w:color w:val="111111"/>
          <w:sz w:val="28"/>
          <w:sz w:val="28"/>
          <w:szCs w:val="28"/>
          <w:rtl w:val="true"/>
          <w:lang w:bidi="ar-SA"/>
        </w:rPr>
        <w:t>است از فاعل،و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مادر سخن گفت و او را تسلّى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ابشري يا امّاه فانّي عبد اللّه و مسيحه ،بشارت باد اى مادر تو را كه من بندۀ خدايم و مسيح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مريم را ديدند با كودك دلتنگ شدند و بگريستند،چه او از خانۀ </w:t>
      </w:r>
      <w:r>
        <w:rPr>
          <w:rStyle w:val="FootnoteAnchor"/>
          <w:rtl w:val="true"/>
        </w:rPr>
        <w:footnoteReference w:id="635"/>
      </w:r>
      <w:r>
        <w:rPr>
          <w:rFonts w:ascii="IRNazanin" w:hAnsi="IRNazanin" w:eastAsia="IRNazanin"/>
          <w:color w:val="111111"/>
          <w:sz w:val="28"/>
          <w:sz w:val="28"/>
          <w:szCs w:val="28"/>
          <w:rtl w:val="true"/>
          <w:lang w:bidi="fa-IR"/>
        </w:rPr>
        <w:t>نبوّت بود و پدران او صالح بودند،و او سخت نكوسيرت بود از او بديع تر آمد ايشان را آن حال،گفتند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مَرْيَمُ لَقَدْ جِئْتِ شَيْئاً فَرِيًّا ،كارى بديع </w:t>
      </w:r>
      <w:r>
        <w:rPr>
          <w:rStyle w:val="FootnoteAnchor"/>
          <w:rtl w:val="true"/>
        </w:rPr>
        <w:footnoteReference w:id="636"/>
      </w:r>
      <w:r>
        <w:rPr>
          <w:rFonts w:ascii="IRNazanin" w:hAnsi="IRNazanin" w:eastAsia="IRNazanin"/>
          <w:color w:val="111111"/>
          <w:sz w:val="28"/>
          <w:sz w:val="28"/>
          <w:szCs w:val="28"/>
          <w:rtl w:val="true"/>
          <w:lang w:bidi="fa-IR"/>
        </w:rPr>
        <w:t>،غريب،شگفت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منكر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فرىّ،قبيح من الامر </w:t>
      </w:r>
      <w:r>
        <w:rPr>
          <w:rStyle w:val="FootnoteAnchor"/>
          <w:rtl w:val="true"/>
        </w:rPr>
        <w:footnoteReference w:id="637"/>
      </w:r>
      <w:r>
        <w:rPr>
          <w:rFonts w:ascii="Amiri" w:hAnsi="Amiri" w:eastAsia="Amiri" w:cs="Amiri"/>
          <w:color w:val="111111"/>
          <w:sz w:val="28"/>
          <w:sz w:val="28"/>
          <w:szCs w:val="28"/>
          <w:rtl w:val="true"/>
          <w:lang w:bidi="ar-SA"/>
        </w:rPr>
        <w:t xml:space="preserve">،و كسى را كه كارى عجب كند عجب </w:t>
      </w:r>
      <w:r>
        <w:rPr>
          <w:rStyle w:val="FootnoteAnchor"/>
          <w:rtl w:val="true"/>
        </w:rPr>
        <w:footnoteReference w:id="638"/>
      </w:r>
      <w:r>
        <w:rPr>
          <w:rFonts w:ascii="IRNazanin" w:hAnsi="IRNazanin" w:eastAsia="IRNazanin"/>
          <w:color w:val="111111"/>
          <w:sz w:val="28"/>
          <w:sz w:val="28"/>
          <w:szCs w:val="28"/>
          <w:rtl w:val="true"/>
          <w:lang w:bidi="fa-IR"/>
        </w:rPr>
        <w:t>او را گويند،انّه ليفرى الفرىّ، 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اطعمتني دقلا حوليّا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مسوّسا مدوّدا حجريّا</w:t>
      </w:r>
    </w:p>
    <w:p>
      <w:pPr>
        <w:pStyle w:val="BookText"/>
        <w:rPr/>
      </w:pPr>
      <w:r>
        <w:rPr>
          <w:rFonts w:ascii="Amiri" w:hAnsi="Amiri" w:eastAsia="Amiri" w:cs="Amiri"/>
          <w:color w:val="111111"/>
          <w:sz w:val="28"/>
          <w:sz w:val="28"/>
          <w:szCs w:val="28"/>
          <w:rtl w:val="true"/>
          <w:lang w:bidi="ar-SA"/>
        </w:rPr>
        <w:t>قد كنت تفرين به الفريّا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كنت تعظمينه </w:t>
      </w:r>
      <w:r>
        <w:rPr>
          <w:rStyle w:val="FootnoteAnchor"/>
          <w:rtl w:val="true"/>
        </w:rPr>
        <w:footnoteReference w:id="639"/>
      </w:r>
      <w:r>
        <w:rPr>
          <w:rFonts w:ascii="Amiri" w:hAnsi="Amiri" w:eastAsia="Amiri" w:cs="Amiri"/>
          <w:color w:val="111111"/>
          <w:sz w:val="28"/>
          <w:sz w:val="28"/>
          <w:szCs w:val="28"/>
          <w:rtl w:val="true"/>
          <w:lang w:bidi="ar-SA"/>
        </w:rPr>
        <w:t>و تكثرين وصفه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أُخْتَ هٰارُونَ ،اى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چهار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كعب و ابن زيد گفتند،و مغيرة بن شعبه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مردى بود صالح در بنى اسرايل معروف به صلاح،صالحان را با او نسبت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او با هارون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موسى،براى آن كه او از نژاد </w:t>
      </w:r>
      <w:r>
        <w:rPr>
          <w:rStyle w:val="FootnoteAnchor"/>
          <w:rtl w:val="true"/>
        </w:rPr>
        <w:footnoteReference w:id="640"/>
      </w:r>
      <w:r>
        <w:rPr>
          <w:rFonts w:ascii="IRNazanin" w:hAnsi="IRNazanin" w:eastAsia="IRNazanin"/>
          <w:color w:val="111111"/>
          <w:sz w:val="28"/>
          <w:sz w:val="28"/>
          <w:szCs w:val="28"/>
          <w:rtl w:val="true"/>
          <w:lang w:bidi="fa-IR"/>
        </w:rPr>
        <w:t>او بود،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اخا </w:t>
      </w:r>
      <w:r>
        <w:rPr>
          <w:rStyle w:val="FootnoteAnchor"/>
          <w:rtl w:val="true"/>
        </w:rPr>
        <w:footnoteReference w:id="641"/>
      </w:r>
      <w:r>
        <w:rPr>
          <w:rFonts w:ascii="Amiri" w:hAnsi="Amiri" w:eastAsia="Amiri" w:cs="Amiri"/>
          <w:color w:val="111111"/>
          <w:sz w:val="28"/>
          <w:sz w:val="28"/>
          <w:szCs w:val="28"/>
          <w:rtl w:val="true"/>
          <w:lang w:bidi="ar-SA"/>
        </w:rPr>
        <w:t>تميم و يا اخا فلان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فاسق و معروف به فسق،او را با او نسبت كردند ازآن كه گمان بردند كه او خطايى كرده است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گفت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برادرش بود از مادر و پدر،و بنى اسرايل فرزندان </w:t>
      </w:r>
      <w:r>
        <w:rPr>
          <w:rStyle w:val="FootnoteAnchor"/>
          <w:rtl w:val="true"/>
        </w:rPr>
        <w:footnoteReference w:id="644"/>
      </w:r>
      <w:r>
        <w:rPr>
          <w:rFonts w:ascii="IRNazanin" w:hAnsi="IRNazanin" w:eastAsia="IRNazanin"/>
          <w:color w:val="111111"/>
          <w:sz w:val="28"/>
          <w:sz w:val="28"/>
          <w:szCs w:val="28"/>
          <w:rtl w:val="true"/>
          <w:lang w:bidi="fa-IR"/>
        </w:rPr>
        <w:t>به نام پيغامبران بسيار نام نهادندى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كٰانَ أَبُوكِ امْرَأَ سَوْءٍ ،پدرت مردى بد نبود و مادرت بى سامانكار نبود،اين زبان ملامت به او دراز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فَأَشٰارَتْ إِلَيْهِ ،عند آن حال مريم اشارت به عيسى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سخريّت بتر است كه از ما فسوس مى دارد،گفتند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نُكَلِّمُ ،ما چگونه سخن گوييم با آن كه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كودكى است در 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صبى في المهد؟و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أُمَّةٍ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المعنى،انتم خير امّة،و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صديقي وصلتني،و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كان المسوّمة العراب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المسوّمة العراب،و 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اذا رأيت ديار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جيران لنا كانوا كرام</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صار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اجرت اليه حرّة ارحبيّة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لون اللّيل مثل الارندج</w:t>
      </w:r>
    </w:p>
    <w:p>
      <w:pPr>
        <w:pStyle w:val="BookText"/>
        <w:rPr/>
      </w:pP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است،به معنى حدث 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صَبِيًّا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گاهواره </w:t>
      </w:r>
      <w:r>
        <w:rPr>
          <w:rStyle w:val="FootnoteAnchor"/>
          <w:rtl w:val="true"/>
        </w:rPr>
        <w:footnoteReference w:id="646"/>
      </w:r>
      <w:r>
        <w:rPr>
          <w:rFonts w:ascii="IRNazanin" w:hAnsi="IRNazanin" w:eastAsia="IRNazanin"/>
          <w:color w:val="111111"/>
          <w:sz w:val="28"/>
          <w:sz w:val="28"/>
          <w:szCs w:val="28"/>
          <w:rtl w:val="true"/>
          <w:lang w:bidi="fa-IR"/>
        </w:rPr>
        <w:t>كنار مادرش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 برگرفته بودند تا مريم را سنگسار كنند،چون عيسى به سخن گفتن در آمد،گفتند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عظيم،كارى عظيم است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عيسى كرد به آن معنى كه اين حال از او بپرسى،گفتند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 يا غلام؟تو كيستى اى غلام؟روى از ايشان بگردانيد،زكريّا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تو را دستورى داده اند كه سخن گويى </w:t>
      </w:r>
      <w:r>
        <w:rPr>
          <w:rStyle w:val="FootnoteAnchor"/>
          <w:rtl w:val="true"/>
        </w:rPr>
        <w:footnoteReference w:id="648"/>
      </w:r>
      <w:r>
        <w:rPr>
          <w:rFonts w:ascii="Amiri" w:hAnsi="Amiri" w:eastAsia="Amiri" w:cs="Amiri"/>
          <w:color w:val="111111"/>
          <w:sz w:val="28"/>
          <w:sz w:val="28"/>
          <w:szCs w:val="28"/>
          <w:rtl w:val="true"/>
          <w:lang w:bidi="ar-SA"/>
        </w:rPr>
        <w:t>تو كيستى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،من بندۀ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سخن كه بر زبان عيسى رفت،اقرار به عبوديّت بود تا ردّ باشد بر ترسايان كه به الهيّت او گفتند،و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خداست تعالى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اميرالمؤمنين على چون دانست كه جماعتى 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او آن گويند كه به او لايق نباشد،ما دام </w:t>
      </w:r>
    </w:p>
    <w:p>
      <w:pPr>
        <w:pStyle w:val="BookText"/>
        <w:rPr/>
      </w:pP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عبد اللّه و اخو رسول اللّه، من بندۀ خدايم و برادر رسول او تا ردّ باشد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نگين اين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فخري بانّي عبده </w:t>
      </w:r>
      <w:r>
        <w:rPr>
          <w:rStyle w:val="FootnoteAnchor"/>
          <w:rtl w:val="true"/>
        </w:rPr>
        <w:footnoteReference w:id="649"/>
      </w:r>
      <w:r>
        <w:rPr>
          <w:rFonts w:ascii="Amiri" w:hAnsi="Amiri" w:eastAsia="Amiri" w:cs="Amiri"/>
          <w:color w:val="111111"/>
          <w:sz w:val="28"/>
          <w:sz w:val="28"/>
          <w:szCs w:val="28"/>
          <w:rtl w:val="true"/>
          <w:lang w:bidi="ar-SA"/>
        </w:rPr>
        <w:t>، سبحان آن خدايى كه همۀ فخر على آن است كه بندۀ اوست،و در كلام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لي فخرا ان اكون لك عبدا </w:t>
      </w:r>
      <w:r>
        <w:rPr>
          <w:rStyle w:val="FootnoteAnchor"/>
          <w:rtl w:val="true"/>
        </w:rPr>
        <w:footnoteReference w:id="650"/>
      </w:r>
      <w:r>
        <w:rPr>
          <w:rFonts w:ascii="IRNazanin" w:hAnsi="IRNazanin" w:eastAsia="IRNazanin"/>
          <w:color w:val="111111"/>
          <w:sz w:val="28"/>
          <w:sz w:val="28"/>
          <w:szCs w:val="28"/>
          <w:rtl w:val="true"/>
          <w:lang w:bidi="fa-IR"/>
        </w:rPr>
        <w:t>،و كفى لي عزّا ان تكون لي ربّا، مرا فخر آن بس كه بندۀ توام،و مرا عزّ آن بس كه تو خداوند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عبد اللّه و اخو رسوله لا يقولها بعدي الّا كذّاب، جواب دو گروه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ناصب مفرّط،گفت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خدايم تا رد باشد بر غاليان مفرط</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كه افراط كنند و از حدّ خود ببرند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 رسوله، برادر رسولم،ردّ كرد بر ناصبيان مقصّر كه او را به پايۀ خود نگفتند،گفت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برادرم و پايۀ برادرى از پايۀ خلافت برتر باشد براى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عبد اللّه، كه تا او بود جز خداى را بندگى نكرد و روى جز پيش خداى بر زمين ننهاد و بت نپرستيد و شرك نياورد،ايمان آورد لا عن كفر،و هركه جز او بود ايمان از پس كفر آورد،چنان كه عيسى را پيش از بلوغ به وقت تكليف كمال عقل دادند تا اقرار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 كمال فضل دادند تا بار نبوّت با صغر سنّ تحمّل كرد،كه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جَعَلَنِي نَبِيًّا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دستورى دادند تا تزكيه خود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جَعَلَنِي مُبٰارَكاً أَيْنَ مٰا كُنْتُ ،مرا مبارك كرد هركجا باشم،و شرح حال خود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أَوْصٰانِي بِالصَّلاٰةِ وَ الزَّكٰاةِ مٰا دُمْتُ حَيًّا ،مرا به نماز و زكات وصيّت كرد تا زنده باشم،او را پيش از اوان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به حسب عادت بل به خرق عادت كمال عقل داد تا رسول او را دعوت كرد،و محلّ او قابل دعوت رسول آمد پيش از وقت </w:t>
      </w:r>
      <w:r>
        <w:rPr>
          <w:rStyle w:val="FootnoteAnchor"/>
          <w:rtl w:val="true"/>
        </w:rPr>
        <w:footnoteReference w:id="653"/>
      </w:r>
      <w:r>
        <w:rPr>
          <w:rFonts w:ascii="IRNazanin" w:hAnsi="IRNazanin" w:eastAsia="IRNazanin"/>
          <w:color w:val="111111"/>
          <w:sz w:val="28"/>
          <w:sz w:val="28"/>
          <w:szCs w:val="28"/>
          <w:rtl w:val="true"/>
          <w:lang w:bidi="fa-IR"/>
        </w:rPr>
        <w:t>به اسلام در آمد و ديگران را به وقت و پس از وقت به زخم تيغ به اسلام در آورد،و آن كه به قدم اختيار بطوع به اسلام در نيامد به تيغ دمار از سر او بر آورد،بازش دستورى دادند تا تزكيۀ خود بكرد كه،شعر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سبقتكم الى الاسلام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غلاما </w:t>
      </w:r>
      <w:r>
        <w:rPr>
          <w:rStyle w:val="FootnoteAnchor"/>
          <w:rtl w:val="true"/>
        </w:rPr>
        <w:footnoteReference w:id="654"/>
      </w:r>
      <w:r>
        <w:rPr>
          <w:rFonts w:ascii="Amiri" w:hAnsi="Amiri" w:eastAsia="Amiri" w:cs="Amiri"/>
          <w:color w:val="111111"/>
          <w:sz w:val="28"/>
          <w:sz w:val="28"/>
          <w:szCs w:val="28"/>
          <w:rtl w:val="true"/>
          <w:lang w:bidi="ar-SA"/>
        </w:rPr>
        <w:t>ما بلغت اوان حلمي</w:t>
      </w:r>
    </w:p>
    <w:p>
      <w:pPr>
        <w:pStyle w:val="BookText"/>
        <w:rPr/>
      </w:pPr>
      <w:r>
        <w:rPr>
          <w:rFonts w:ascii="IRNazanin" w:hAnsi="IRNazanin" w:eastAsia="IRNazanin"/>
          <w:color w:val="111111"/>
          <w:sz w:val="28"/>
          <w:sz w:val="28"/>
          <w:szCs w:val="28"/>
          <w:rtl w:val="true"/>
          <w:lang w:bidi="fa-IR"/>
        </w:rPr>
        <w:t>پيش ازآن كه به حلم رسيد،به حلم رسانيدند او را،اعنى عقل قدم او بر اهل اسلام چنان مبارك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او همه قدم در نهادند،او سابق بود و ديگران لاحق بودند به آن كه </w:t>
      </w:r>
      <w:r>
        <w:rPr>
          <w:rStyle w:val="FootnoteAnchor"/>
          <w:rtl w:val="true"/>
        </w:rPr>
        <w:footnoteReference w:id="656"/>
      </w:r>
      <w:r>
        <w:rPr>
          <w:rFonts w:ascii="IRNazanin" w:hAnsi="IRNazanin" w:eastAsia="IRNazanin"/>
          <w:color w:val="111111"/>
          <w:sz w:val="28"/>
          <w:sz w:val="28"/>
          <w:szCs w:val="28"/>
          <w:rtl w:val="true"/>
          <w:lang w:bidi="fa-IR"/>
        </w:rPr>
        <w:t>به وصايت نماز و زكات رسيد اين وصايت او را كردند و جز او 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هيچ دو نكردند و بعضى يكى كردند و يكى نكردند،و بعضى كه هر دو كردند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وقت كردند و از دور </w:t>
      </w:r>
      <w:r>
        <w:rPr>
          <w:rStyle w:val="FootnoteAnchor"/>
          <w:rtl w:val="true"/>
        </w:rPr>
        <w:footnoteReference w:id="657"/>
      </w:r>
      <w:r>
        <w:rPr>
          <w:rFonts w:ascii="IRNazanin" w:hAnsi="IRNazanin" w:eastAsia="IRNazanin"/>
          <w:color w:val="111111"/>
          <w:sz w:val="28"/>
          <w:sz w:val="28"/>
          <w:szCs w:val="28"/>
          <w:rtl w:val="true"/>
          <w:lang w:bidi="fa-IR"/>
        </w:rPr>
        <w:t xml:space="preserve">دولت آدم تا به </w:t>
      </w:r>
      <w:r>
        <w:rPr>
          <w:rStyle w:val="FootnoteAnchor"/>
          <w:rtl w:val="true"/>
        </w:rPr>
        <w:footnoteReference w:id="658"/>
      </w:r>
      <w:r>
        <w:rPr>
          <w:rFonts w:ascii="Amiri" w:hAnsi="Amiri" w:eastAsia="Amiri" w:cs="Amiri"/>
          <w:color w:val="111111"/>
          <w:sz w:val="28"/>
          <w:sz w:val="28"/>
          <w:szCs w:val="28"/>
          <w:rtl w:val="true"/>
          <w:lang w:bidi="ar-SA"/>
        </w:rPr>
        <w:t>منقرض عمر عالم جز او نبود كه ميان اين هر دو جمع كرد در يك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در يك حال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يُؤْتُونَ الزَّكٰاةَ وَ هُمْ رٰاكِعُونَ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با آن كه عيسى اين بگفت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تا ترسايان افراط نكنند،و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آتٰانِيَ الْكِتٰابَ وَ جَعَلَنِي نَبِيًّا ،تا به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،تا جهودان تفريط نكنند هم هر دو آنچه از خبث سريرت و اساءت سيرت ايشان بود بكردند،ترسايان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غلوّ بكردند،و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يوسف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در اين معنى اطناب كرد و به كرّات و تارات از اين حديث تبرّا كرد،هم </w:t>
      </w:r>
      <w:r>
        <w:rPr>
          <w:rStyle w:val="FootnoteAnchor"/>
          <w:rtl w:val="true"/>
        </w:rPr>
        <w:footnoteReference w:id="663"/>
      </w:r>
      <w:r>
        <w:rPr>
          <w:rFonts w:ascii="IRNazanin" w:hAnsi="IRNazanin" w:eastAsia="IRNazanin"/>
          <w:color w:val="111111"/>
          <w:sz w:val="28"/>
          <w:sz w:val="28"/>
          <w:szCs w:val="28"/>
          <w:rtl w:val="true"/>
          <w:lang w:bidi="fa-IR"/>
        </w:rPr>
        <w:t>غاليان غلوّ رها نكردند و افراط،و هم ناصبيان در تقصير تقصير نكردند،ايشان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خداى اوست،و 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نيست،و به اين رها نكردند تا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ايمانش به موقع قبول نيست چه ايمانش در حال صبى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كودكان را موقعى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يك ساعته پيغامبرى را مى بشايد،و از او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664"/>
      </w:r>
      <w:r>
        <w:rPr>
          <w:rFonts w:ascii="IRNazanin" w:hAnsi="IRNazanin" w:eastAsia="IRNazanin"/>
          <w:color w:val="111111"/>
          <w:sz w:val="28"/>
          <w:sz w:val="28"/>
          <w:szCs w:val="28"/>
          <w:rtl w:val="true"/>
          <w:lang w:bidi="fa-IR"/>
        </w:rPr>
        <w:t>به نه سالگى يا به دوازده سالگى،بر اختلاف روايات،قبول تكليف را نمى شايد بعد دعوت رسول،دگر اين طعن بر رسول بيشتر است براى آن كه رسول به احوال او عالم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دانست كه او اهل دعوت نيست و او را دعوت كرد تابان </w:t>
      </w:r>
      <w:r>
        <w:rPr>
          <w:rStyle w:val="FootnoteAnchor"/>
          <w:rtl w:val="true"/>
        </w:rPr>
        <w:footnoteReference w:id="665"/>
      </w:r>
      <w:r>
        <w:rPr>
          <w:rFonts w:ascii="Amiri" w:hAnsi="Amiri" w:eastAsia="Amiri" w:cs="Amiri"/>
          <w:color w:val="111111"/>
          <w:sz w:val="28"/>
          <w:sz w:val="28"/>
          <w:szCs w:val="28"/>
          <w:rtl w:val="true"/>
          <w:lang w:bidi="ar-SA"/>
        </w:rPr>
        <w:t xml:space="preserve">بر او باشد نه آن كه اميرالمؤمنين از اين حال مستشعر بود،رسول نبود </w:t>
      </w:r>
      <w:r>
        <w:rPr>
          <w:rStyle w:val="FootnoteAnchor"/>
          <w:rtl w:val="true"/>
        </w:rPr>
        <w:footnoteReference w:id="666"/>
      </w:r>
      <w:r>
        <w:rPr>
          <w:rFonts w:ascii="IRNazanin" w:hAnsi="IRNazanin" w:eastAsia="IRNazanin"/>
          <w:color w:val="111111"/>
          <w:sz w:val="28"/>
          <w:sz w:val="28"/>
          <w:szCs w:val="28"/>
          <w:rtl w:val="true"/>
          <w:lang w:bidi="fa-IR"/>
        </w:rPr>
        <w:t xml:space="preserve">،رسول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بود تا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انّي </w:t>
      </w:r>
      <w:r>
        <w:rPr>
          <w:rStyle w:val="FootnoteAnchor"/>
          <w:rtl w:val="true"/>
        </w:rPr>
        <w:footnoteReference w:id="667"/>
      </w:r>
      <w:r>
        <w:rPr>
          <w:rFonts w:ascii="Amiri" w:hAnsi="Amiri" w:eastAsia="Amiri" w:cs="Amiri"/>
          <w:color w:val="111111"/>
          <w:sz w:val="28"/>
          <w:sz w:val="28"/>
          <w:szCs w:val="28"/>
          <w:rtl w:val="true"/>
          <w:lang w:bidi="ar-SA"/>
        </w:rPr>
        <w:t>اشفق ان تقول فيك طوائف من امّتي ما قالت النّصارى في المسيح ابن مريم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فيك مقالا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بملإ من امّتى الّا اخذوا التّراب من تحت قدميك يستشفون 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 آنستى كه من مى ترسم كه گروهى از امّت من در تو آن گويند كه ترسايان گفتند در عيسى مريم،در تو مقالتى گفتمى و گفتارى كه </w:t>
      </w:r>
      <w:r>
        <w:rPr>
          <w:rStyle w:val="FootnoteAnchor"/>
          <w:rtl w:val="true"/>
        </w:rPr>
        <w:footnoteReference w:id="669"/>
      </w:r>
      <w:r>
        <w:rPr>
          <w:rFonts w:ascii="IRNazanin" w:hAnsi="IRNazanin" w:eastAsia="IRNazanin"/>
          <w:color w:val="111111"/>
          <w:sz w:val="28"/>
          <w:sz w:val="28"/>
          <w:szCs w:val="28"/>
          <w:rtl w:val="true"/>
          <w:lang w:bidi="fa-IR"/>
        </w:rPr>
        <w:t xml:space="preserve">هيچ گروه از امّت من گذر نكرديت </w:t>
      </w:r>
      <w:r>
        <w:rPr>
          <w:rStyle w:val="FootnoteAnchor"/>
          <w:rtl w:val="true"/>
        </w:rPr>
        <w:footnoteReference w:id="670"/>
      </w:r>
      <w:r>
        <w:rPr>
          <w:rFonts w:ascii="Amiri" w:hAnsi="Amiri" w:eastAsia="Amiri" w:cs="Amiri"/>
          <w:color w:val="111111"/>
          <w:sz w:val="28"/>
          <w:sz w:val="28"/>
          <w:szCs w:val="28"/>
          <w:rtl w:val="true"/>
          <w:lang w:bidi="ar-SA"/>
        </w:rPr>
        <w:t xml:space="preserve">الّا </w:t>
      </w:r>
      <w:r>
        <w:rPr>
          <w:rStyle w:val="FootnoteAnchor"/>
          <w:rtl w:val="true"/>
        </w:rPr>
        <w:footnoteReference w:id="671"/>
      </w:r>
      <w:r>
        <w:rPr>
          <w:rFonts w:ascii="IRNazanin" w:hAnsi="IRNazanin" w:eastAsia="IRNazanin"/>
          <w:color w:val="111111"/>
          <w:sz w:val="28"/>
          <w:sz w:val="28"/>
          <w:szCs w:val="28"/>
          <w:rtl w:val="true"/>
          <w:lang w:bidi="fa-IR"/>
        </w:rPr>
        <w:t>خاك قدمت بر گرفتندى و در چشم كشيدندى و به آن طلب شفا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آتٰانِيَ الْكِتٰابَ ،در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كه اين مى گفت،خداى تعالى وحى كرد به او و او را پيغامبرى داد،و آن سخن گفتن پيش از وقت معجز او بود،و اين ظاهر قرآن است و </w:t>
      </w:r>
      <w:r>
        <w:rPr>
          <w:rStyle w:val="FootnoteAnchor"/>
          <w:rtl w:val="true"/>
        </w:rPr>
        <w:footnoteReference w:id="672"/>
      </w:r>
      <w:r>
        <w:rPr>
          <w:rFonts w:ascii="Amiri" w:hAnsi="Amiri" w:eastAsia="Amiri" w:cs="Amiri"/>
          <w:color w:val="111111"/>
          <w:sz w:val="28"/>
          <w:sz w:val="28"/>
          <w:szCs w:val="28"/>
          <w:rtl w:val="true"/>
          <w:lang w:bidi="ar-SA"/>
        </w:rPr>
        <w:t>مذهب ما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حسن بصرى است و عكرمه و اختيار جبّائى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قولى ديگر آن است كه،معنى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سيؤتينى الكتاب و سيجعلني نبيّا، مرا كتاب خواهد دادن و مرا پيغامبر خواهد كردن،لفظ ماضى است و معنى </w:t>
      </w:r>
      <w:r>
        <w:rPr>
          <w:rStyle w:val="FootnoteAnchor"/>
          <w:rtl w:val="true"/>
        </w:rPr>
        <w:footnoteReference w:id="674"/>
      </w:r>
      <w:r>
        <w:rPr>
          <w:rFonts w:ascii="IRNazanin" w:hAnsi="IRNazanin" w:eastAsia="IRNazanin"/>
          <w:color w:val="111111"/>
          <w:sz w:val="28"/>
          <w:sz w:val="28"/>
          <w:szCs w:val="28"/>
          <w:rtl w:val="true"/>
          <w:lang w:bidi="fa-IR"/>
        </w:rPr>
        <w:t>مستقبل،چنان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أَصْحٰابُ الْجَنَّةِ </w:t>
      </w:r>
      <w:r>
        <w:rPr>
          <w:rStyle w:val="FootnoteAnchor"/>
          <w:rtl w:val="true"/>
        </w:rPr>
        <w:footnoteReference w:id="675"/>
      </w:r>
      <w:r>
        <w:rPr>
          <w:rFonts w:ascii="Amiri" w:hAnsi="Amiri" w:eastAsia="Amiri" w:cs="Amiri"/>
          <w:color w:val="111111"/>
          <w:sz w:val="28"/>
          <w:sz w:val="28"/>
          <w:szCs w:val="28"/>
          <w:rtl w:val="true"/>
          <w:lang w:bidi="ar-SA"/>
        </w:rPr>
        <w:t xml:space="preserve">، وَ نٰادىٰ أَصْحٰابُ الْأَعْرٰافِ </w:t>
      </w:r>
      <w:r>
        <w:rPr>
          <w:rStyle w:val="FootnoteAnchor"/>
          <w:rtl w:val="true"/>
        </w:rPr>
        <w:footnoteReference w:id="676"/>
      </w:r>
      <w:r>
        <w:rPr>
          <w:rFonts w:ascii="Amiri" w:hAnsi="Amiri" w:eastAsia="Amiri" w:cs="Amiri"/>
          <w:color w:val="111111"/>
          <w:sz w:val="28"/>
          <w:sz w:val="28"/>
          <w:szCs w:val="28"/>
          <w:rtl w:val="true"/>
          <w:lang w:bidi="ar-SA"/>
        </w:rPr>
        <w:t>،اى سينادي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معجز مريم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براى برائت ساحت او،و اين نيز روا باشد و به مذهب ما لايق است در آن كه معجز جز پيغامبران را روا باشد در آن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الاخشاد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679"/>
      </w:r>
      <w:r>
        <w:rPr>
          <w:rFonts w:ascii="IRNazanin" w:hAnsi="IRNazanin" w:eastAsia="IRNazanin"/>
          <w:color w:val="111111"/>
          <w:sz w:val="28"/>
          <w:sz w:val="28"/>
          <w:szCs w:val="28"/>
          <w:rtl w:val="true"/>
          <w:lang w:bidi="fa-IR"/>
        </w:rPr>
        <w:t>مقدمۀ معجزۀ ارهاص و ترشيح نبوّت او بود،و در آن خلاف كردند كه عيسى در اين وقت چندگاهه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روزۀ بود،و باقى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اصل نبىّ از نباوت باشد،و آن رفعت باشد،فعيل به معنى فاعل </w:t>
      </w:r>
      <w:r>
        <w:rPr>
          <w:rStyle w:val="FootnoteAnchor"/>
          <w:rtl w:val="true"/>
        </w:rPr>
        <w:footnoteReference w:id="680"/>
      </w:r>
      <w:r>
        <w:rPr>
          <w:rFonts w:ascii="Amiri" w:hAnsi="Amiri" w:eastAsia="Amiri" w:cs="Amiri"/>
          <w:color w:val="111111"/>
          <w:sz w:val="28"/>
          <w:sz w:val="28"/>
          <w:szCs w:val="28"/>
          <w:rtl w:val="true"/>
          <w:lang w:bidi="ar-SA"/>
        </w:rPr>
        <w:t>،و از نبأ نيست كه خبر باشد،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تهمزوا باسمي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من به همزه مگويى تا از نباوت باشد </w:t>
      </w:r>
      <w:r>
        <w:rPr>
          <w:rStyle w:val="FootnoteAnchor"/>
          <w:rtl w:val="true"/>
        </w:rPr>
        <w:footnoteReference w:id="681"/>
      </w:r>
      <w:r>
        <w:rPr>
          <w:rFonts w:ascii="IRNazanin" w:hAnsi="IRNazanin" w:eastAsia="IRNazanin"/>
          <w:color w:val="111111"/>
          <w:sz w:val="28"/>
          <w:sz w:val="28"/>
          <w:szCs w:val="28"/>
          <w:rtl w:val="true"/>
          <w:lang w:bidi="fa-IR"/>
        </w:rPr>
        <w:t>،از نبأ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جَعَلَنِي مُبٰارَكاً ،و مرا مبارك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بركت من بروك البعير باشد،و هو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كُنْتُ ،هركجا باشم،و همچنين بود هركجا بودى بيماران و اصحاب آفات و عاهات بر او آمدندى،او دعا كردى خداى شفا دادى،و اگر جايى قحطى بودى و باران نيامدى به بركت قدوم او باران آمدى و خصب و خير پيدا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أَوْصٰانِي بِالصَّلاٰةِ وَ الزَّكٰاةِ ،و وصيّت كرد مرا،و مراد تأكيد است،يعنى مرا امر كردى امرى مؤكّد به نماز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نماز در لغت دعا باشد،و اصل زكات نموّ باشد و زيادت و پاكى و طهارت،و در شرع اين افعال مخصوص است كه ما از شرع مى شناسيم،مراد در آيت نماز و زكات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حَيًّا ،ما دام تا زنده باشم،اين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امَد خوانند،اى مدّة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بِوٰالِدَتِي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اوصاني ان اكون برّا بوالدتي،و نيز مرا فرموده اند </w:t>
      </w:r>
      <w:r>
        <w:rPr>
          <w:rStyle w:val="FootnoteAnchor"/>
          <w:rtl w:val="true"/>
        </w:rPr>
        <w:footnoteReference w:id="68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مادرم نيكويى كنم و طاعت دارم او را و رضاى او جويم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يَجْعَلْنِي </w:t>
      </w:r>
      <w:r>
        <w:rPr>
          <w:rStyle w:val="FootnoteAnchor"/>
          <w:rtl w:val="true"/>
        </w:rPr>
        <w:footnoteReference w:id="683"/>
      </w:r>
      <w:r>
        <w:rPr>
          <w:rFonts w:ascii="Amiri" w:hAnsi="Amiri" w:eastAsia="Amiri" w:cs="Amiri"/>
          <w:color w:val="111111"/>
          <w:sz w:val="28"/>
          <w:sz w:val="28"/>
          <w:szCs w:val="28"/>
          <w:rtl w:val="true"/>
          <w:lang w:bidi="ar-SA"/>
        </w:rPr>
        <w:t>،مرا جبّارى متكبّر متجبّر نكرد،و معنى جعل على احد الوجهين باشد، امّا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من الطافى كرد و خواهد كرد كه من عند آن اختيار جبريّت و شقاوت نكنم،و امّا بر معنى تسميه و حكم يعنى مرا جبّار و شقى نخواند و حكم نكرد به </w:t>
      </w:r>
      <w:r>
        <w:rPr>
          <w:rStyle w:val="FootnoteAnchor"/>
          <w:rtl w:val="true"/>
        </w:rPr>
        <w:footnoteReference w:id="684"/>
      </w:r>
      <w:r>
        <w:rPr>
          <w:rFonts w:ascii="Amiri" w:hAnsi="Amiri" w:eastAsia="Amiri" w:cs="Amiri"/>
          <w:color w:val="111111"/>
          <w:sz w:val="28"/>
          <w:sz w:val="28"/>
          <w:szCs w:val="28"/>
          <w:rtl w:val="true"/>
          <w:lang w:bidi="ar-SA"/>
        </w:rPr>
        <w:t>جبريّت و شقاوت من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عَلَيَّ ،و سلام بر من باد 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دعا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علىّ في هذه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وُلِدْتُ ،آن روز كه مرا بزادند،و آن روز كه بميرم،و آن روز كه مرا زنده كنند و برانگيزند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حَيًّا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 به اين جا حكايت كلام 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 در حال طفوليّت بر سبيل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صبى همين قدر گفت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كه خداى تعالى از او حكايت كرد،نيز سخن نگفت تا به وقت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كس سخن گفتند پيش از وقت گواى </w:t>
      </w:r>
      <w:r>
        <w:rPr>
          <w:rStyle w:val="FootnoteAnchor"/>
          <w:rtl w:val="true"/>
        </w:rPr>
        <w:footnoteReference w:id="686"/>
      </w:r>
      <w:r>
        <w:rPr>
          <w:rFonts w:ascii="Amiri" w:hAnsi="Amiri" w:eastAsia="Amiri" w:cs="Amiri"/>
          <w:color w:val="111111"/>
          <w:sz w:val="28"/>
          <w:sz w:val="28"/>
          <w:szCs w:val="28"/>
          <w:rtl w:val="true"/>
          <w:lang w:bidi="ar-SA"/>
        </w:rPr>
        <w:t>يوسف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أَهْلِهٰا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كودك ماشطۀ </w:t>
      </w:r>
      <w:r>
        <w:rPr>
          <w:rStyle w:val="FootnoteAnchor"/>
          <w:rtl w:val="true"/>
        </w:rPr>
        <w:footnoteReference w:id="688"/>
      </w:r>
      <w:r>
        <w:rPr>
          <w:rFonts w:ascii="Amiri" w:hAnsi="Amiri" w:eastAsia="Amiri" w:cs="Amiri"/>
          <w:color w:val="111111"/>
          <w:sz w:val="28"/>
          <w:sz w:val="28"/>
          <w:szCs w:val="28"/>
          <w:rtl w:val="true"/>
          <w:lang w:bidi="ar-SA"/>
        </w:rPr>
        <w:t>دختر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 آن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اصحاب الاخدود او را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حديث گواه يوسف </w:t>
      </w:r>
      <w:r>
        <w:rPr>
          <w:rStyle w:val="FootnoteAnchor"/>
          <w:rtl w:val="true"/>
        </w:rPr>
        <w:footnoteReference w:id="690"/>
      </w:r>
      <w:r>
        <w:rPr>
          <w:rFonts w:ascii="IRNazanin" w:hAnsi="IRNazanin" w:eastAsia="IRNazanin"/>
          <w:color w:val="111111"/>
          <w:sz w:val="28"/>
          <w:sz w:val="28"/>
          <w:szCs w:val="28"/>
          <w:rtl w:val="true"/>
          <w:lang w:bidi="fa-IR"/>
        </w:rPr>
        <w:t>قصۀ او در سورت يوسف برفت،و حديث عيسى اين است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Style w:val="FootnoteAnchor"/>
          <w:rtl w:val="true"/>
        </w:rPr>
        <w:footnoteReference w:id="691"/>
      </w:r>
      <w:r>
        <w:rPr>
          <w:rFonts w:ascii="IRNazanin" w:hAnsi="IRNazanin" w:eastAsia="IRNazanin"/>
          <w:color w:val="111111"/>
          <w:sz w:val="28"/>
          <w:sz w:val="28"/>
          <w:szCs w:val="28"/>
          <w:rtl w:val="true"/>
          <w:lang w:bidi="fa-IR"/>
        </w:rPr>
        <w:t>فرزند ماشطۀ دختر فرعون آن است كه،سعيد جبير روايت كرد از عبد اللّه عبّاس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بردند،بويى شنيدم خوش كه از آن خوش تر بويى نشنيده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بوى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ماشطۀ دختر فرعون است كه او زنى مؤمنه بود و ايمان پنهان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سر دختر فرعون شانه مى كرد،شانه از دستش بيفتاد </w:t>
      </w:r>
      <w:r>
        <w:rPr>
          <w:rStyle w:val="FootnoteAnchor"/>
          <w:rtl w:val="true"/>
        </w:rPr>
        <w:footnoteReference w:id="692"/>
      </w:r>
      <w:r>
        <w:rPr>
          <w:rFonts w:ascii="IRNazanin" w:hAnsi="IRNazanin" w:eastAsia="IRNazanin"/>
          <w:color w:val="111111"/>
          <w:sz w:val="28"/>
          <w:sz w:val="28"/>
          <w:szCs w:val="28"/>
          <w:rtl w:val="true"/>
          <w:lang w:bidi="fa-IR"/>
        </w:rPr>
        <w:t>،دست فراز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شانه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خواستى؟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نه،خداى خود را،و خداى تو را و خداى پدرت را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بگويم؟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خواهى مى گوى،برفت و پدر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بخواند،فرعون </w:t>
      </w:r>
      <w:r>
        <w:rPr>
          <w:rStyle w:val="FootnoteAnchor"/>
          <w:rtl w:val="true"/>
        </w:rPr>
        <w:footnoteReference w:id="6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الارض،خداى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بفرمود تا حوضى از مس بياورند،و آتشى عظيم برافروختند،و فرزندان او را بياوردند و يك يك را پيش آورد و در آتش مى انداختند تا آخرين فرزندان و آن كودكى بود شيرخواره،آواز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اصبري يا امّاه فانّا على الحقّ،اى مادر صبر كن كه ما بر حقّيم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آتش انداختند و مادر را از پس او،آن بوى سوختن ايشان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صاحب 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روايت كند از أبو هريره،از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عابد بود در صومعه اى،او را جريح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روزى بيامد تا بر وى سلام كند،او را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مى كرد،با خويشتن 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 صلاتى </w:t>
      </w:r>
      <w:r>
        <w:rPr>
          <w:rStyle w:val="FootnoteAnchor"/>
          <w:rtl w:val="true"/>
        </w:rPr>
        <w:footnoteReference w:id="695"/>
      </w:r>
      <w:r>
        <w:rPr>
          <w:rFonts w:ascii="IRNazanin" w:hAnsi="IRNazanin" w:eastAsia="IRNazanin"/>
          <w:color w:val="111111"/>
          <w:sz w:val="28"/>
          <w:sz w:val="28"/>
          <w:szCs w:val="28"/>
          <w:rtl w:val="true"/>
          <w:lang w:bidi="fa-IR"/>
        </w:rPr>
        <w:t>على امّى،نماز را اختيار كنم بر مادرم،نماز نبريد و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برفت،دگرباره بازآمد،هم در نماز بود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بار آمد،هم در نماز بود جواب مادر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دلتنگ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فرزند با من حديث نمى كند، جواب من نمى دهد،بار خدايا،او را از </w:t>
      </w:r>
      <w:r>
        <w:rPr>
          <w:rStyle w:val="FootnoteAnchor"/>
          <w:rtl w:val="true"/>
        </w:rPr>
        <w:footnoteReference w:id="696"/>
      </w:r>
      <w:r>
        <w:rPr>
          <w:rFonts w:ascii="IRNazanin" w:hAnsi="IRNazanin" w:eastAsia="IRNazanin"/>
          <w:color w:val="111111"/>
          <w:sz w:val="28"/>
          <w:sz w:val="28"/>
          <w:szCs w:val="28"/>
          <w:rtl w:val="true"/>
          <w:lang w:bidi="fa-IR"/>
        </w:rPr>
        <w:t xml:space="preserve">دنيا مبر تا زنان ناپارساى اين شهر در روى او </w:t>
      </w:r>
      <w:r>
        <w:rPr>
          <w:rStyle w:val="FootnoteAnchor"/>
          <w:rtl w:val="true"/>
        </w:rPr>
        <w:footnoteReference w:id="697"/>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دير او شبانى بود گوسپند چرانيدى و به شب با دير او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ناپارسا از شهر بيرون آمد،روزى اين شبان از صومعه به زير آمد و با اين زن فساد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آبستن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كودك كه راست؟گفت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صومعه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شهر بيرون آمدند و صومعه را ويران </w:t>
      </w:r>
      <w:r>
        <w:rPr>
          <w:rStyle w:val="FootnoteAnchor"/>
          <w:rtl w:val="true"/>
        </w:rPr>
        <w:footnoteReference w:id="698"/>
      </w:r>
      <w:r>
        <w:rPr>
          <w:rFonts w:ascii="IRNazanin" w:hAnsi="IRNazanin" w:eastAsia="IRNazanin"/>
          <w:color w:val="111111"/>
          <w:sz w:val="28"/>
          <w:sz w:val="28"/>
          <w:szCs w:val="28"/>
          <w:rtl w:val="true"/>
          <w:lang w:bidi="fa-IR"/>
        </w:rPr>
        <w:t>كردند و او را پيش پادشاه شهر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محلّه زنان ناپارسا برسيد،ايشان به نظاره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نگريست </w:t>
      </w:r>
      <w:r>
        <w:rPr>
          <w:rStyle w:val="FootnoteAnchor"/>
          <w:rtl w:val="true"/>
        </w:rPr>
        <w:footnoteReference w:id="699"/>
      </w:r>
      <w:r>
        <w:rPr>
          <w:rFonts w:ascii="IRNazanin" w:hAnsi="IRNazanin" w:eastAsia="IRNazanin"/>
          <w:color w:val="111111"/>
          <w:sz w:val="28"/>
          <w:sz w:val="28"/>
          <w:szCs w:val="28"/>
          <w:rtl w:val="true"/>
          <w:lang w:bidi="fa-IR"/>
        </w:rPr>
        <w:t>، ايشان را ديد،دانست كه دعاى مادر اوست كه به او رسيد،بخنديد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زانى است،نه بينى </w:t>
      </w:r>
      <w:r>
        <w:rPr>
          <w:rStyle w:val="FootnoteAnchor"/>
          <w:rtl w:val="true"/>
        </w:rPr>
        <w:footnoteReference w:id="700"/>
      </w:r>
      <w:r>
        <w:rPr>
          <w:rFonts w:ascii="IRNazanin" w:hAnsi="IRNazanin" w:eastAsia="IRNazanin"/>
          <w:color w:val="111111"/>
          <w:sz w:val="28"/>
          <w:sz w:val="28"/>
          <w:szCs w:val="28"/>
          <w:rtl w:val="true"/>
          <w:lang w:bidi="fa-IR"/>
        </w:rPr>
        <w:t>كه هيچ جاى نخنديد جز به محلّۀ زواني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در پيش پادشاه بردند،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 كردن گرفتند </w:t>
      </w:r>
      <w:r>
        <w:rPr>
          <w:rStyle w:val="FootnoteAnchor"/>
          <w:rtl w:val="true"/>
        </w:rPr>
        <w:footnoteReference w:id="701"/>
      </w:r>
      <w:r>
        <w:rPr>
          <w:rFonts w:ascii="IRNazanin" w:hAnsi="IRNazanin" w:eastAsia="IRNazanin"/>
          <w:color w:val="111111"/>
          <w:sz w:val="28"/>
          <w:sz w:val="28"/>
          <w:szCs w:val="28"/>
          <w:rtl w:val="true"/>
          <w:lang w:bidi="fa-IR"/>
        </w:rPr>
        <w:t xml:space="preserve">،گفت او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اين غلام كه بر من حوالت مى كنى؟آن كودك را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 من ابوك،پدرت كيست؟گفت به زبانى فصيح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الرّاعي،فلان مرد شبان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عجب </w:t>
      </w:r>
      <w:r>
        <w:rPr>
          <w:rStyle w:val="FootnoteAnchor"/>
          <w:rtl w:val="true"/>
        </w:rPr>
        <w:footnoteReference w:id="703"/>
      </w:r>
      <w:r>
        <w:rPr>
          <w:rFonts w:ascii="IRNazanin" w:hAnsi="IRNazanin" w:eastAsia="IRNazanin"/>
          <w:color w:val="111111"/>
          <w:sz w:val="28"/>
          <w:sz w:val="28"/>
          <w:szCs w:val="28"/>
          <w:rtl w:val="true"/>
          <w:lang w:bidi="fa-IR"/>
        </w:rPr>
        <w:t>فروماندند،و خداى تعالى برائت ساحت او پيدا كرد،مردم گفتند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باش تا ما دير تو </w:t>
      </w:r>
      <w:r>
        <w:rPr>
          <w:rStyle w:val="FootnoteAnchor"/>
          <w:rtl w:val="true"/>
        </w:rPr>
        <w:footnoteReference w:id="704"/>
      </w:r>
      <w:r>
        <w:rPr>
          <w:rFonts w:ascii="IRNazanin" w:hAnsi="IRNazanin" w:eastAsia="IRNazanin"/>
          <w:color w:val="111111"/>
          <w:sz w:val="28"/>
          <w:sz w:val="28"/>
          <w:szCs w:val="28"/>
          <w:rtl w:val="true"/>
          <w:lang w:bidi="fa-IR"/>
        </w:rPr>
        <w:t>از سيم و زر بسازيم؟گفت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نخواهم،همچنان كه بود با جايگاه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كردند،و او به صومعه شد و به </w:t>
      </w:r>
    </w:p>
    <w:p>
      <w:pPr>
        <w:pStyle w:val="BookText"/>
        <w:rPr/>
      </w:pPr>
      <w:r>
        <w:rPr>
          <w:rFonts w:ascii="IRNazanin" w:hAnsi="IRNazanin" w:eastAsia="IRNazanin"/>
          <w:color w:val="111111"/>
          <w:sz w:val="28"/>
          <w:sz w:val="28"/>
          <w:szCs w:val="28"/>
          <w:rtl w:val="true"/>
          <w:lang w:bidi="fa-IR"/>
        </w:rPr>
        <w:t>عبادت مشغول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كودك اصحاب الاخدود،قصّۀ او 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،اين عيسى بن 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 مرفوع است به خبر ابتداى محذوف،اى هو قول الحقّ،يعنى ذلك الّذي قصصنا عليك من قصّة عيسى قول الحقّ،و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قَوْلَ الْحَقِّ ،بر </w:t>
      </w:r>
      <w:r>
        <w:rPr>
          <w:rStyle w:val="FootnoteAnchor"/>
          <w:rtl w:val="true"/>
        </w:rPr>
        <w:footnoteReference w:id="707"/>
      </w:r>
      <w:r>
        <w:rPr>
          <w:rFonts w:ascii="IRNazanin" w:hAnsi="IRNazanin" w:eastAsia="IRNazanin"/>
          <w:color w:val="111111"/>
          <w:sz w:val="28"/>
          <w:sz w:val="28"/>
          <w:szCs w:val="28"/>
          <w:rtl w:val="true"/>
          <w:lang w:bidi="fa-IR"/>
        </w:rPr>
        <w:t>اين دو وجه باشد،يعنى آنچه من بر تو انزله كردم از حديث عيسى قولى درست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عيسى، قولى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جملۀ اوّل است خبر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عيسى بن مريم كلمة الحق،كه از نامهاى عيسى يكى كلمه است، و الحق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جلّ،يعنى كلمة اللّه،و اين وجهى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روا بود كه، قول الحقّ بدل اشتمالى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اعجبني زيد قوله،اى قول زيد اعجبني،اى ذلك قول عيسى بن مريم قول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عاصم و ابن عامر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المصدر،يعنى قال قول الحق،و در قرائت عبد اللّه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الحقّ </w:t>
      </w:r>
      <w:r>
        <w:rPr>
          <w:rStyle w:val="FootnoteAnchor"/>
          <w:rtl w:val="true"/>
        </w:rPr>
        <w:footnoteReference w:id="710"/>
      </w:r>
      <w:r>
        <w:rPr>
          <w:rFonts w:ascii="Amiri" w:hAnsi="Amiri" w:eastAsia="Amiri" w:cs="Amiri"/>
          <w:color w:val="111111"/>
          <w:sz w:val="28"/>
          <w:sz w:val="28"/>
          <w:szCs w:val="28"/>
          <w:rtl w:val="true"/>
          <w:lang w:bidi="ar-SA"/>
        </w:rPr>
        <w:t>به معنى 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و القال و القيل،لغات كالعاب و العيب </w:t>
      </w:r>
      <w:r>
        <w:rPr>
          <w:rStyle w:val="FootnoteAnchor"/>
          <w:rtl w:val="true"/>
        </w:rPr>
        <w:footnoteReference w:id="711"/>
      </w:r>
      <w:r>
        <w:rPr>
          <w:rFonts w:ascii="Amiri" w:hAnsi="Amiri" w:eastAsia="Amiri" w:cs="Amiri"/>
          <w:color w:val="111111"/>
          <w:sz w:val="28"/>
          <w:sz w:val="28"/>
          <w:szCs w:val="28"/>
          <w:rtl w:val="true"/>
          <w:lang w:bidi="ar-SA"/>
        </w:rPr>
        <w:t xml:space="preserve">و الذّام و الذّيم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يَمْتَرُونَ ،آن كه در او شك مى كنند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الامتراء المصدر،و المرية الاسم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لِلّٰهِ أَنْ يَتَّخِذَ مِنْ وَلَدٍ ،آنگه نفى كرد از خويشتن </w:t>
      </w:r>
      <w:r>
        <w:rPr>
          <w:rStyle w:val="FootnoteAnchor"/>
          <w:rtl w:val="true"/>
        </w:rPr>
        <w:footnoteReference w:id="714"/>
      </w:r>
      <w:r>
        <w:rPr>
          <w:rFonts w:ascii="IRNazanin" w:hAnsi="IRNazanin" w:eastAsia="IRNazanin"/>
          <w:color w:val="111111"/>
          <w:sz w:val="28"/>
          <w:sz w:val="28"/>
          <w:szCs w:val="28"/>
          <w:rtl w:val="true"/>
          <w:lang w:bidi="fa-IR"/>
        </w:rPr>
        <w:t>ازآن كه او فرزند گيرد،گفت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خداى را،يعنى محال است در حقّ او،اتّخاذ فرزند نه بر حقيقت ولادت نه بر طريق تبنّى </w:t>
      </w:r>
      <w:r>
        <w:rPr>
          <w:rStyle w:val="FootnoteAnchor"/>
          <w:rtl w:val="true"/>
        </w:rPr>
        <w:footnoteReference w:id="715"/>
      </w:r>
      <w:r>
        <w:rPr>
          <w:rFonts w:ascii="IRNazanin" w:hAnsi="IRNazanin" w:eastAsia="IRNazanin"/>
          <w:color w:val="111111"/>
          <w:sz w:val="28"/>
          <w:sz w:val="28"/>
          <w:szCs w:val="28"/>
          <w:rtl w:val="true"/>
          <w:lang w:bidi="fa-IR"/>
        </w:rPr>
        <w:t>،چه هيچ دو بر خداى تعالى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w:t>
      </w:r>
    </w:p>
    <w:p>
      <w:pPr>
        <w:pStyle w:val="BookText"/>
        <w:rPr/>
      </w:pP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أَمْراً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قضا كند و حكم كند و خواهد تا بباشد بر او متعذّر نبود،و مثال او در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و نفى تعذّر بود كه يكى از شما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،كه مراد او بباشد بى رنجى كه به او رسد،و اين بر طريقه تشبيه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حقيقت است و خداى تعالى چون خواهد </w:t>
      </w:r>
      <w:r>
        <w:rPr>
          <w:rStyle w:val="FootnoteAnchor"/>
          <w:rtl w:val="true"/>
        </w:rPr>
        <w:footnoteReference w:id="719"/>
      </w:r>
      <w:r>
        <w:rPr>
          <w:rFonts w:ascii="IRNazanin" w:hAnsi="IRNazanin" w:eastAsia="IRNazanin"/>
          <w:color w:val="111111"/>
          <w:sz w:val="28"/>
          <w:sz w:val="28"/>
          <w:szCs w:val="28"/>
          <w:rtl w:val="true"/>
          <w:lang w:bidi="fa-IR"/>
        </w:rPr>
        <w:t>چيزى آفريند،گويد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،تا عند آن در وجود آيد و فرشتگان را در آن لطف نباشد </w:t>
      </w:r>
      <w:r>
        <w:rPr>
          <w:rStyle w:val="FootnoteAnchor"/>
          <w:rtl w:val="true"/>
        </w:rPr>
        <w:footnoteReference w:id="720"/>
      </w:r>
      <w:r>
        <w:rPr>
          <w:rFonts w:ascii="IRNazanin" w:hAnsi="IRNazanin" w:eastAsia="IRNazanin"/>
          <w:color w:val="111111"/>
          <w:sz w:val="28"/>
          <w:sz w:val="28"/>
          <w:szCs w:val="28"/>
          <w:rtl w:val="true"/>
          <w:lang w:bidi="fa-IR"/>
        </w:rPr>
        <w:t>و ندانند كه هيچ فعل بر او متعذّر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رَبِّي وَ رَبُّكُمْ ،ابن كثير و ابو عمرو و نافع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به فتح همزه،و باقى قرّاء به كسر همزه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را چهار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على قضى،اذا قضى امرا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انّ اللّه ربّي و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دوم </w:t>
      </w:r>
      <w:r>
        <w:rPr>
          <w:rStyle w:val="FootnoteAnchor"/>
          <w:rtl w:val="true"/>
        </w:rPr>
        <w:footnoteReference w:id="721"/>
      </w:r>
      <w:r>
        <w:rPr>
          <w:rFonts w:ascii="Amiri" w:hAnsi="Amiri" w:eastAsia="Amiri" w:cs="Amiri"/>
          <w:color w:val="111111"/>
          <w:sz w:val="28"/>
          <w:sz w:val="28"/>
          <w:szCs w:val="28"/>
          <w:rtl w:val="true"/>
          <w:lang w:bidi="ar-SA"/>
        </w:rPr>
        <w:t>اوصاني انّ اللّه ربّى و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سيم </w:t>
      </w:r>
      <w:r>
        <w:rPr>
          <w:rStyle w:val="FootnoteAnchor"/>
          <w:rtl w:val="true"/>
        </w:rPr>
        <w:footnoteReference w:id="722"/>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انّ اللّه ربّي و ربّكم عطف بود على ذلك قَوْلَ الْحَقِّ ،و محلّ او رفع است بر خبر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بر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اللّه ربّي و ربّكم،و عامل در او فَاعْبُدُوهُ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كه به كسر خواندند كلامى مستأنف كردند </w:t>
      </w:r>
      <w:r>
        <w:rPr>
          <w:rStyle w:val="FootnoteAnchor"/>
          <w:rtl w:val="true"/>
        </w:rPr>
        <w:footnoteReference w:id="723"/>
      </w:r>
      <w:r>
        <w:rPr>
          <w:rFonts w:ascii="IRNazanin" w:hAnsi="IRNazanin" w:eastAsia="IRNazanin"/>
          <w:color w:val="111111"/>
          <w:sz w:val="28"/>
          <w:sz w:val="28"/>
          <w:szCs w:val="28"/>
          <w:rtl w:val="true"/>
          <w:lang w:bidi="fa-IR"/>
        </w:rPr>
        <w:t>و قوّت اين قرائت،قرائت ابىّ است إِنَّ اللّٰهَ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بود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و شماست او را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مُسْتَقِيمٌ ،يعنى اعتقاد بستن </w:t>
      </w:r>
      <w:r>
        <w:rPr>
          <w:rStyle w:val="FootnoteAnchor"/>
          <w:rtl w:val="true"/>
        </w:rPr>
        <w:footnoteReference w:id="724"/>
      </w:r>
      <w:r>
        <w:rPr>
          <w:rFonts w:ascii="Amiri" w:hAnsi="Amiri" w:eastAsia="Amiri" w:cs="Amiri"/>
          <w:color w:val="111111"/>
          <w:sz w:val="28"/>
          <w:sz w:val="28"/>
          <w:szCs w:val="28"/>
          <w:rtl w:val="true"/>
          <w:lang w:bidi="ar-SA"/>
        </w:rPr>
        <w:t>كه او خداى جهانيان است و او را همتا و انباز نيست در عبادت،و عبادت او واجب است ازآنجا كه مستحقّ عبادت اوست،اين جمله راه راست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،جمع حزب،جماعات از ميان ايشان خلاف افتاد،فاختلفوا فيما بينهم في عيسى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عيسى خلاف كردند،قومى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خداى است و آن يعقوبيان </w:t>
      </w:r>
      <w:bookmarkStart w:id="33" w:name="pg12058_108409"/>
    </w:p>
    <w:p>
      <w:pPr>
        <w:pStyle w:val="BookText"/>
        <w:rPr/>
      </w:pPr>
      <w:bookmarkEnd w:id="3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خداى است و آن نسطوريان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اسرائيليان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زنى بود كه او را پدرى پيدا نبود،و آن جهودان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خداى و پيغامبر خداى بود،و آن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فَوَيْلٌ لِلَّذِينَ كَفَرُوا ،واى بر كافران از حضور روزى عظيم،يعنى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بِهِمْ وَ أَبْصِرْ ،چه بينا و چه شنوااند،چه نيكو مى بينند و چه نيكو مى شنوند،يعنى در دنيا كه سراى تكليف بود از ديدن و شنيدن كور و كر بودند ازآن كه نظر نكردند و حق نشناختند و علم به او حاصل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كه علوم ضرورى است و آنچه خبر بود عيان است،و آنچه گمان بود يقين است،چه نيكو مى بينند و نيك </w:t>
      </w:r>
      <w:r>
        <w:rPr>
          <w:rStyle w:val="FootnoteAnchor"/>
          <w:rtl w:val="true"/>
        </w:rPr>
        <w:footnoteReference w:id="728"/>
      </w:r>
      <w:r>
        <w:rPr>
          <w:rFonts w:ascii="IRNazanin" w:hAnsi="IRNazanin" w:eastAsia="IRNazanin"/>
          <w:color w:val="111111"/>
          <w:sz w:val="28"/>
          <w:sz w:val="28"/>
          <w:szCs w:val="28"/>
          <w:rtl w:val="true"/>
          <w:lang w:bidi="fa-IR"/>
        </w:rPr>
        <w:t>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بناى تعجّب است و متضمّن معنى تهديد و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يَأْتُونَنٰا ،نصب است بر ظرف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بِهِمْ وَ أَبْصِرْ ،چه نيك بينند و شنوند آن روز كه به ما آيند،يعنى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الظّٰالِمُونَ الْيَوْمَ فِي ضَلاٰلٍ مُبِينٍ ،و لكن كافران امروز در ضلال و گمراهى اند از شناختن حق در دار دنيا،براى آن كه به دليل و نظر مى بايد شناخت،و ايشان نظر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34" w:name="__RefHeading___Toc1663469_417432637"/>
      <w:bookmarkStart w:id="35" w:name="_Toc15"/>
      <w:bookmarkEnd w:id="34"/>
      <w:r>
        <w:rPr>
          <w:rtl w:val="true"/>
        </w:rPr>
        <w:t xml:space="preserve">سوره مريم </w:t>
      </w:r>
      <w:r>
        <w:rPr>
          <w:rtl w:val="true"/>
        </w:rPr>
        <w:t>(</w:t>
      </w:r>
      <w:r>
        <w:rPr/>
        <w:t>19</w:t>
      </w:r>
      <w:r>
        <w:rPr>
          <w:rtl w:val="true"/>
        </w:rPr>
        <w:t xml:space="preserve">): </w:t>
      </w:r>
      <w:r>
        <w:rPr>
          <w:rtl w:val="true"/>
        </w:rPr>
        <w:t xml:space="preserve">آیات </w:t>
      </w:r>
      <w:r>
        <w:rPr/>
        <w:t>39</w:t>
      </w:r>
      <w:r>
        <w:rPr>
          <w:rtl w:val="true"/>
        </w:rPr>
        <w:t xml:space="preserve"> </w:t>
      </w:r>
      <w:r>
        <w:rPr>
          <w:rtl w:val="true"/>
        </w:rPr>
        <w:t xml:space="preserve">تا </w:t>
      </w:r>
      <w:r>
        <w:rPr/>
        <w:t>65</w:t>
      </w:r>
      <w:bookmarkEnd w:id="35"/>
    </w:p>
    <w:p>
      <w:pPr>
        <w:pStyle w:val="Heading4"/>
        <w:numPr>
          <w:ilvl w:val="3"/>
          <w:numId w:val="1"/>
        </w:numPr>
        <w:rPr/>
      </w:pPr>
      <w:bookmarkStart w:id="36" w:name="__RefHeading___Toc1663471_417432637"/>
      <w:bookmarkStart w:id="37" w:name="_Toc16"/>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عَلَيْهٰا وَ 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آلِهَتِي يٰا إِبْرٰاهِيمُ لَئِنْ لَمْ تَنْتَهِ لَأَرْجُمَنَّكَ وَ 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وَ أَدْعُوا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مِنْ جٰانِبِ اَلطُّورِ اَلْأَيْمَنِ وَ 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فَاعْبُدْهُ وَ 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663473_417432637"/>
      <w:bookmarkStart w:id="39" w:name="_Toc17"/>
      <w:bookmarkEnd w:id="38"/>
      <w:r>
        <w:rPr>
          <w:rtl w:val="true"/>
        </w:rPr>
        <w:t>ترجمه</w:t>
      </w:r>
      <w:bookmarkEnd w:id="39"/>
    </w:p>
    <w:p>
      <w:pPr>
        <w:pStyle w:val="BookText"/>
        <w:rPr/>
      </w:pPr>
      <w:r>
        <w:rPr>
          <w:rFonts w:ascii="IRNazanin" w:hAnsi="IRNazanin" w:eastAsia="IRNazanin"/>
          <w:color w:val="111111"/>
          <w:sz w:val="28"/>
          <w:sz w:val="28"/>
          <w:szCs w:val="28"/>
          <w:rtl w:val="true"/>
          <w:lang w:bidi="fa-IR"/>
        </w:rPr>
        <w:t xml:space="preserve">و بترسان ايشان را از روز پشيمانى </w:t>
      </w:r>
      <w:r>
        <w:rPr>
          <w:rStyle w:val="FootnoteAnchor"/>
          <w:rtl w:val="true"/>
        </w:rPr>
        <w:footnoteReference w:id="729"/>
      </w:r>
      <w:r>
        <w:rPr>
          <w:rFonts w:ascii="IRNazanin" w:hAnsi="IRNazanin" w:eastAsia="IRNazanin"/>
          <w:color w:val="111111"/>
          <w:sz w:val="28"/>
          <w:sz w:val="28"/>
          <w:szCs w:val="28"/>
          <w:rtl w:val="true"/>
          <w:lang w:bidi="fa-IR"/>
        </w:rPr>
        <w:t>چون بگذارند كار و ايشان در غفلت باشند و ايشان ايمان نيارند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ميراث برداريم زمين را و آن كه بر زمين است،و با ما آرند ايشان 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كن در كتاب ابراهيم را كه او راستيگر پيغامبرى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گفت پدر خود را 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پرستى آنچه را نشنود و نبيند و نه سود كند از تو چيزى؟ 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كه بيامد به من از دانش آنچه نيامد به تو،متابعت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كن تا راه نمايم تو را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پدر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مپرست ديو را كه ديو در خداى عاصى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به تو رسد عذابى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باشى ديو را 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مى كنى </w:t>
      </w:r>
      <w:r>
        <w:rPr>
          <w:rStyle w:val="FootnoteAnchor"/>
          <w:rtl w:val="true"/>
        </w:rPr>
        <w:footnoteReference w:id="733"/>
      </w:r>
      <w:r>
        <w:rPr>
          <w:rFonts w:ascii="IRNazanin" w:hAnsi="IRNazanin" w:eastAsia="IRNazanin"/>
          <w:color w:val="111111"/>
          <w:sz w:val="28"/>
          <w:sz w:val="28"/>
          <w:szCs w:val="28"/>
          <w:rtl w:val="true"/>
          <w:lang w:bidi="fa-IR"/>
        </w:rPr>
        <w:t>تو از خدايان من اى ابراهيم؟اگر بازنايستى تو سنگسار كنم تو را و ببر از من روزگارى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آمرزش خواهم براى تو از خداى من </w:t>
      </w:r>
      <w:r>
        <w:rPr>
          <w:rStyle w:val="FootnoteAnchor"/>
          <w:rtl w:val="true"/>
        </w:rPr>
        <w:footnoteReference w:id="734"/>
      </w:r>
      <w:r>
        <w:rPr>
          <w:rFonts w:ascii="Amiri" w:hAnsi="Amiri" w:eastAsia="Amiri" w:cs="Amiri"/>
          <w:color w:val="111111"/>
          <w:sz w:val="28"/>
          <w:sz w:val="28"/>
          <w:szCs w:val="28"/>
          <w:rtl w:val="true"/>
          <w:lang w:bidi="ar-SA"/>
        </w:rPr>
        <w:t>كه او به من مهربان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شوم از شما و آنچه مى خوانى از فرود سو </w:t>
      </w:r>
      <w:r>
        <w:rPr>
          <w:rStyle w:val="FootnoteAnchor"/>
          <w:rtl w:val="true"/>
        </w:rPr>
        <w:footnoteReference w:id="735"/>
      </w:r>
      <w:r>
        <w:rPr>
          <w:rFonts w:ascii="IRNazanin" w:hAnsi="IRNazanin" w:eastAsia="IRNazanin"/>
          <w:color w:val="111111"/>
          <w:sz w:val="28"/>
          <w:sz w:val="28"/>
          <w:szCs w:val="28"/>
          <w:rtl w:val="true"/>
          <w:lang w:bidi="fa-IR"/>
        </w:rPr>
        <w:t xml:space="preserve">خداى و مى خوانم </w:t>
      </w:r>
      <w:r>
        <w:rPr>
          <w:rStyle w:val="FootnoteAnchor"/>
          <w:rtl w:val="true"/>
        </w:rPr>
        <w:footnoteReference w:id="736"/>
      </w:r>
      <w:r>
        <w:rPr>
          <w:rFonts w:ascii="IRNazanin" w:hAnsi="IRNazanin" w:eastAsia="IRNazanin"/>
          <w:color w:val="111111"/>
          <w:sz w:val="28"/>
          <w:sz w:val="28"/>
          <w:szCs w:val="28"/>
          <w:rtl w:val="true"/>
          <w:lang w:bidi="fa-IR"/>
        </w:rPr>
        <w:t xml:space="preserve">خداى خود مرا </w:t>
      </w:r>
      <w:r>
        <w:rPr>
          <w:rStyle w:val="FootnoteAnchor"/>
          <w:rtl w:val="true"/>
        </w:rPr>
        <w:footnoteReference w:id="737"/>
      </w:r>
      <w:r>
        <w:rPr>
          <w:rFonts w:ascii="Amiri" w:hAnsi="Amiri" w:eastAsia="Amiri" w:cs="Amiri"/>
          <w:color w:val="111111"/>
          <w:sz w:val="28"/>
          <w:sz w:val="28"/>
          <w:szCs w:val="28"/>
          <w:rtl w:val="true"/>
          <w:lang w:bidi="ar-SA"/>
        </w:rPr>
        <w:t xml:space="preserve">،شايد كه نباشم به خواندن خدايم </w:t>
      </w:r>
      <w:r>
        <w:rPr>
          <w:rStyle w:val="FootnoteAnchor"/>
          <w:rtl w:val="true"/>
        </w:rPr>
        <w:footnoteReference w:id="738"/>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دور شد از ايشان و آنچه مى پرستيدند </w:t>
      </w:r>
      <w:r>
        <w:rPr>
          <w:rStyle w:val="FootnoteAnchor"/>
          <w:rtl w:val="true"/>
        </w:rPr>
        <w:footnoteReference w:id="739"/>
      </w:r>
      <w:r>
        <w:rPr>
          <w:rFonts w:ascii="IRNazanin" w:hAnsi="IRNazanin" w:eastAsia="IRNazanin"/>
          <w:color w:val="111111"/>
          <w:sz w:val="28"/>
          <w:sz w:val="28"/>
          <w:szCs w:val="28"/>
          <w:rtl w:val="true"/>
          <w:lang w:bidi="fa-IR"/>
        </w:rPr>
        <w:t>از فرود خداى،بداديم او را اسحاق و يعقوب،و همه را كرديم پيغامبر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بداديم ايشان </w:t>
      </w:r>
      <w:r>
        <w:rPr>
          <w:rStyle w:val="FootnoteAnchor"/>
          <w:rtl w:val="true"/>
        </w:rPr>
        <w:footnoteReference w:id="740"/>
      </w:r>
      <w:r>
        <w:rPr>
          <w:rFonts w:ascii="IRNazanin" w:hAnsi="IRNazanin" w:eastAsia="IRNazanin"/>
          <w:color w:val="111111"/>
          <w:sz w:val="28"/>
          <w:sz w:val="28"/>
          <w:szCs w:val="28"/>
          <w:rtl w:val="true"/>
          <w:lang w:bidi="fa-IR"/>
        </w:rPr>
        <w:t xml:space="preserve">را از رحمت ما و كرديم ايشان را زبان راستيگرى </w:t>
      </w:r>
      <w:r>
        <w:rPr>
          <w:rStyle w:val="FootnoteAnchor"/>
          <w:rtl w:val="true"/>
        </w:rPr>
        <w:footnoteReference w:id="741"/>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ياد كن در كتاب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كه او بود باخلاص و بود پيغامبرى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آواز داديم او را از سوى كوه طور راست،و نزديك كرديم او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بداديم </w:t>
      </w:r>
      <w:r>
        <w:rPr>
          <w:rStyle w:val="FootnoteAnchor"/>
          <w:rtl w:val="true"/>
        </w:rPr>
        <w:footnoteReference w:id="744"/>
      </w:r>
      <w:r>
        <w:rPr>
          <w:rFonts w:ascii="IRNazanin" w:hAnsi="IRNazanin" w:eastAsia="IRNazanin"/>
          <w:color w:val="111111"/>
          <w:sz w:val="28"/>
          <w:sz w:val="28"/>
          <w:szCs w:val="28"/>
          <w:rtl w:val="true"/>
          <w:lang w:bidi="fa-IR"/>
        </w:rPr>
        <w:t xml:space="preserve">او را از رحمت ما </w:t>
      </w:r>
      <w:r>
        <w:rPr>
          <w:rStyle w:val="FootnoteAnchor"/>
          <w:rtl w:val="true"/>
        </w:rPr>
        <w:footnoteReference w:id="745"/>
      </w:r>
      <w:r>
        <w:rPr>
          <w:rFonts w:ascii="IRNazanin" w:hAnsi="IRNazanin" w:eastAsia="IRNazanin"/>
          <w:color w:val="111111"/>
          <w:sz w:val="28"/>
          <w:sz w:val="28"/>
          <w:szCs w:val="28"/>
          <w:rtl w:val="true"/>
          <w:lang w:bidi="fa-IR"/>
        </w:rPr>
        <w:t>برادر او را هارون پيغامبرى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 كن در كتاب اسماعيل را كه او بود راست وعده و بود پيغامبرى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 مى فرمود اهل خود را به نماز و زكات،و بود نزد خدايش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 كن در كتاب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بود راستيگرى </w:t>
      </w:r>
      <w:r>
        <w:rPr>
          <w:rStyle w:val="FootnoteAnchor"/>
          <w:rtl w:val="true"/>
        </w:rPr>
        <w:footnoteReference w:id="746"/>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برداشتيم او را جايگاهى بلند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آنانند كه نعمت كرد خداى برايشان از پيغامبران از فرزندان آدم و از آنان كه </w:t>
      </w:r>
      <w:r>
        <w:rPr>
          <w:rStyle w:val="FootnoteAnchor"/>
          <w:rtl w:val="true"/>
        </w:rPr>
        <w:footnoteReference w:id="748"/>
      </w:r>
      <w:r>
        <w:rPr>
          <w:rFonts w:ascii="IRNazanin" w:hAnsi="IRNazanin" w:eastAsia="IRNazanin"/>
          <w:color w:val="111111"/>
          <w:sz w:val="28"/>
          <w:sz w:val="28"/>
          <w:szCs w:val="28"/>
          <w:rtl w:val="true"/>
          <w:lang w:bidi="fa-IR"/>
        </w:rPr>
        <w:t>ما برگرفتيم با نوح و از فرزندان ابراهيم و يعقوب و از آنان كه ره نموديم و برگزيديم،چون خوانند بر اينان آيات خداى بر روى درآيند سجده كنان و گريان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بماند از پس ايشان فرزندان كه ضايع كردند نماز را و پى شهواتها </w:t>
      </w:r>
      <w:r>
        <w:rPr>
          <w:rStyle w:val="FootnoteAnchor"/>
          <w:rtl w:val="true"/>
        </w:rPr>
        <w:footnoteReference w:id="749"/>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w:t>
      </w:r>
      <w:r>
        <w:rPr>
          <w:rFonts w:eastAsia="IRNazanin" w:cs="IRNazanin"/>
          <w:color w:val="111111"/>
          <w:sz w:val="28"/>
          <w:szCs w:val="28"/>
          <w:rtl w:val="true"/>
          <w:lang w:bidi="fa-IR"/>
        </w:rPr>
        <w:t xml:space="preserve">] </w:t>
      </w:r>
      <w:r>
        <w:rPr>
          <w:rStyle w:val="FootnoteAnchor"/>
          <w:rtl w:val="true"/>
        </w:rPr>
        <w:footnoteReference w:id="750"/>
      </w:r>
      <w:r>
        <w:rPr>
          <w:rFonts w:ascii="Amiri" w:hAnsi="Amiri" w:eastAsia="Amiri" w:cs="Amiri"/>
          <w:color w:val="111111"/>
          <w:sz w:val="28"/>
          <w:sz w:val="28"/>
          <w:szCs w:val="28"/>
          <w:rtl w:val="true"/>
          <w:lang w:bidi="ar-SA"/>
        </w:rPr>
        <w:t>بينند عقاب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مگرآنكه توبه كرد و بگرويد و كار نيكو كرد،آنانند كه درآرند ايشان را در بهشت و ستم نكنند برايشان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آن كه وعده داد خداى بندگانش به غيب كه وعدۀ او كرده بود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نشنوند در آنجا سخنى بى فايده مگر سلامتى و ايشان را بود روزيشان در آنجا بامداد و شبانگاه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753"/>
      </w:r>
      <w:r>
        <w:rPr>
          <w:rFonts w:ascii="IRNazanin" w:hAnsi="IRNazanin" w:eastAsia="IRNazanin"/>
          <w:color w:val="111111"/>
          <w:sz w:val="28"/>
          <w:sz w:val="28"/>
          <w:szCs w:val="28"/>
          <w:rtl w:val="true"/>
          <w:lang w:bidi="fa-IR"/>
        </w:rPr>
        <w:t xml:space="preserve">بهشت </w:t>
      </w:r>
      <w:r>
        <w:rPr>
          <w:rStyle w:val="FootnoteAnchor"/>
          <w:rtl w:val="true"/>
        </w:rPr>
        <w:footnoteReference w:id="754"/>
      </w:r>
      <w:r>
        <w:rPr>
          <w:rFonts w:ascii="IRNazanin" w:hAnsi="IRNazanin" w:eastAsia="IRNazanin"/>
          <w:color w:val="111111"/>
          <w:sz w:val="28"/>
          <w:sz w:val="28"/>
          <w:szCs w:val="28"/>
          <w:rtl w:val="true"/>
          <w:lang w:bidi="fa-IR"/>
        </w:rPr>
        <w:t>آن بهشت است كه به ميراث دهيم از بندگان ما آن را كه پرهيزگار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فرونياييم ما الّا بفرمان خدايت،او راست آنچه پيش ماست و آنچه پس ماست و آنچه ميان </w:t>
      </w:r>
      <w:r>
        <w:rPr>
          <w:rStyle w:val="FootnoteAnchor"/>
          <w:rtl w:val="true"/>
        </w:rPr>
        <w:footnoteReference w:id="755"/>
      </w:r>
      <w:r>
        <w:rPr>
          <w:rFonts w:ascii="Amiri" w:hAnsi="Amiri" w:eastAsia="Amiri" w:cs="Amiri"/>
          <w:color w:val="111111"/>
          <w:sz w:val="28"/>
          <w:sz w:val="28"/>
          <w:szCs w:val="28"/>
          <w:rtl w:val="true"/>
          <w:lang w:bidi="ar-SA"/>
        </w:rPr>
        <w:t>است و نبوده است خداى تو فراموش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آسمانها و زمين و آنچه ميان آن است،او را پرست و صبر كن براى پرستش او، دانى او را مانندى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أَنْذِرْهُمْ يَوْمَ الْحَسْرَةِ ،حق تعالى در اين آيت خطاب كرد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بترسان اين كافران را و اعلام كن از حديث روز حسرت، يعنى روز قيامت و شدايد و عقوبات آن،و گفتند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را براى آن روز حسرت </w:t>
      </w:r>
    </w:p>
    <w:p>
      <w:pPr>
        <w:pStyle w:val="BookText"/>
        <w:rPr/>
      </w:pPr>
      <w:r>
        <w:rPr>
          <w:rFonts w:ascii="IRNazanin" w:hAnsi="IRNazanin" w:eastAsia="IRNazanin"/>
          <w:color w:val="111111"/>
          <w:sz w:val="28"/>
          <w:sz w:val="28"/>
          <w:szCs w:val="28"/>
          <w:rtl w:val="true"/>
          <w:lang w:bidi="fa-IR"/>
        </w:rPr>
        <w:t xml:space="preserve">خواند كه هيچ مؤمن و كافر </w:t>
      </w:r>
      <w:r>
        <w:rPr>
          <w:rStyle w:val="FootnoteAnchor"/>
          <w:rtl w:val="true"/>
        </w:rPr>
        <w:footnoteReference w:id="757"/>
      </w:r>
      <w:r>
        <w:rPr>
          <w:rFonts w:ascii="IRNazanin" w:hAnsi="IRNazanin" w:eastAsia="IRNazanin"/>
          <w:color w:val="111111"/>
          <w:sz w:val="28"/>
          <w:sz w:val="28"/>
          <w:szCs w:val="28"/>
          <w:rtl w:val="true"/>
          <w:lang w:bidi="fa-IR"/>
        </w:rPr>
        <w:t>،برّ و فاجر نباشد كه اين روز حسرت نخورد،كافر و عاصى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معصيت كرديم؟و مؤمن و مطيع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چرا بيشتر نكردم؟و ممكن بود كه اصل او از يكى باشد از دو چيز كه حسرت </w:t>
      </w:r>
      <w:r>
        <w:rPr>
          <w:rStyle w:val="FootnoteAnchor"/>
          <w:rtl w:val="true"/>
        </w:rPr>
        <w:footnoteReference w:id="758"/>
      </w:r>
      <w:r>
        <w:rPr>
          <w:rFonts w:ascii="IRNazanin" w:hAnsi="IRNazanin" w:eastAsia="IRNazanin"/>
          <w:color w:val="111111"/>
          <w:sz w:val="28"/>
          <w:sz w:val="28"/>
          <w:szCs w:val="28"/>
          <w:rtl w:val="true"/>
          <w:lang w:bidi="fa-IR"/>
        </w:rPr>
        <w:t xml:space="preserve">است،و حسرت </w:t>
      </w:r>
      <w:r>
        <w:rPr>
          <w:rStyle w:val="FootnoteAnchor"/>
          <w:rtl w:val="true"/>
        </w:rPr>
        <w:footnoteReference w:id="759"/>
      </w:r>
      <w:r>
        <w:rPr>
          <w:rFonts w:ascii="IRNazanin" w:hAnsi="IRNazanin" w:eastAsia="IRNazanin"/>
          <w:color w:val="111111"/>
          <w:sz w:val="28"/>
          <w:sz w:val="28"/>
          <w:szCs w:val="28"/>
          <w:rtl w:val="true"/>
          <w:lang w:bidi="fa-IR"/>
        </w:rPr>
        <w:t>كشف باشد يعنى اين روز كشف كنند آنچه پوشيده باشد بر او از احوال و اهوال،عند آن حسرت و پشيمانى خورد،نظيره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حسر آن باشد،كه شتر را بدان برند تا حسر شود،و از رفتن بازماند و اين غايت كار باشد يعنى كار ايشان بر فروماندگى و درماندگى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قُضِيَ الْأَمْرُ ،چون كار بازگذارند ،و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ايشان در غفلت و به ناكامى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يُؤْمِنُونَ ،اين خبر است كه مى دهد از احوال ايشان در مستقبل و آن كه ايشان ايمان نيارند و بر كفر ميرند</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،و اهل دوزخ به دوزخ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غفلة من الدّنيا،و ايشان از دنيا غافل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روايت كرد از ابو صالح از ابو سعيد خدرىّ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مرگ را بيارند كأنّه كبش املح،پندارى گوسپند سياه سپيد </w:t>
      </w:r>
      <w:r>
        <w:rPr>
          <w:rStyle w:val="FootnoteAnchor"/>
          <w:rtl w:val="true"/>
        </w:rPr>
        <w:footnoteReference w:id="762"/>
      </w:r>
      <w:r>
        <w:rPr>
          <w:rFonts w:ascii="IRNazanin" w:hAnsi="IRNazanin" w:eastAsia="IRNazanin"/>
          <w:color w:val="111111"/>
          <w:sz w:val="28"/>
          <w:sz w:val="28"/>
          <w:szCs w:val="28"/>
          <w:rtl w:val="true"/>
          <w:lang w:bidi="fa-IR"/>
        </w:rPr>
        <w:t>است و از ميان بهشت و دوزخ بدارند و اهل بهشت و دوزخ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شناسى؟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بفرمايند تا او را بكشند،و ندا كنند،</w:t>
      </w:r>
    </w:p>
    <w:p>
      <w:pPr>
        <w:pStyle w:val="BookText"/>
        <w:rPr/>
      </w:pPr>
      <w:r>
        <w:rPr>
          <w:rFonts w:ascii="Amiri" w:hAnsi="Amiri" w:eastAsia="Amiri" w:cs="Amiri"/>
          <w:color w:val="111111"/>
          <w:sz w:val="28"/>
          <w:sz w:val="28"/>
          <w:szCs w:val="28"/>
          <w:rtl w:val="true"/>
          <w:lang w:bidi="ar-SA"/>
        </w:rPr>
        <w:t xml:space="preserve">يا اهل الجنّة خلود لكم </w:t>
      </w:r>
      <w:r>
        <w:rPr>
          <w:rStyle w:val="FootnoteAnchor"/>
          <w:rtl w:val="true"/>
        </w:rPr>
        <w:footnoteReference w:id="763"/>
      </w:r>
      <w:r>
        <w:rPr>
          <w:rFonts w:ascii="IRNazanin" w:hAnsi="IRNazanin" w:eastAsia="IRNazanin"/>
          <w:color w:val="111111"/>
          <w:sz w:val="28"/>
          <w:sz w:val="28"/>
          <w:szCs w:val="28"/>
          <w:rtl w:val="true"/>
          <w:lang w:bidi="fa-IR"/>
        </w:rPr>
        <w:t>فلا موت ابدا،و يا اهل النّار خلود لكم فلا موت ابدا ،اى اهل بهشت جاويدانى است شما را كه هرگز با آن مرگ نباشد،و اى اهل دوزخ جاويدانى است شما را كه هرگز با آن،مرگ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يَوْمَ الْحَسْرَةِ إِذْ قُضِيَ الْأَمْرُ ،اى ذبح الموت وَ هُمْ فِي غَفْلَةٍ ،و اشارت كرد به دست فرا دنيا،و ايشان از دنيا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خداى تعالى قضا كرده است از تخليد اهل دوزخ و تعمير ايشان در دوزخ،عند اين حال چون اين بديدندى از غم و حسرت بمردندى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 ذبح مرگ على احد وجهين باشد،امّا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طريق </w:t>
      </w:r>
    </w:p>
    <w:p>
      <w:pPr>
        <w:pStyle w:val="BookText"/>
        <w:rPr/>
      </w:pPr>
      <w:r>
        <w:rPr>
          <w:rFonts w:ascii="IRNazanin" w:hAnsi="IRNazanin" w:eastAsia="IRNazanin"/>
          <w:color w:val="111111"/>
          <w:sz w:val="28"/>
          <w:sz w:val="28"/>
          <w:szCs w:val="28"/>
          <w:rtl w:val="true"/>
          <w:lang w:bidi="fa-IR"/>
        </w:rPr>
        <w:t>تمثيل گفت و امّا خداى تعالى اين كه فرمايد در قيامت بر طريق تمثيل فرمايد،يعنى چنان انگارى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املح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است،چون او را كشتند طمع نيست در آن كه باز زنده شود،همچنين طمع نيست كس را در آن كه بميرد و به مرگ از آنچه در اوست برهد،اين خبر بر اين تأويل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نَرِثُ الْأَرْضَ ،آنگه گفت بر طريق وعظ و تذكير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زمين را و هرچه بر زمين است به ميراث برگيريم ازآنجا كه جملۀ اهل زمين بميرند،و هيچ كس زنده نماند كه به ميراث ايشان از من اولى تر باشد،پس ميراث ايشان به طريق ولاء </w:t>
      </w:r>
      <w:r>
        <w:rPr>
          <w:rStyle w:val="FootnoteAnchor"/>
          <w:rtl w:val="true"/>
        </w:rPr>
        <w:footnoteReference w:id="764"/>
      </w:r>
      <w:r>
        <w:rPr>
          <w:rFonts w:ascii="IRNazanin" w:hAnsi="IRNazanin" w:eastAsia="IRNazanin"/>
          <w:color w:val="111111"/>
          <w:sz w:val="28"/>
          <w:sz w:val="28"/>
          <w:szCs w:val="28"/>
          <w:rtl w:val="true"/>
          <w:lang w:bidi="fa-IR"/>
        </w:rPr>
        <w:t>مرا باشد كه همه بندگان و پرستاران من اند آزاد كرده و ناكرده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آزاد كرده ام به طريق ولاء ميراث ايشان مرا باشد،و آنان را كه آزاد نكرده ام،ايشان و مال ايشان مرااند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 ميراث خواند </w:t>
      </w:r>
      <w:r>
        <w:rPr>
          <w:rStyle w:val="FootnoteAnchor"/>
          <w:rtl w:val="true"/>
        </w:rPr>
        <w:footnoteReference w:id="766"/>
      </w:r>
      <w:r>
        <w:rPr>
          <w:rFonts w:ascii="IRNazanin" w:hAnsi="IRNazanin" w:eastAsia="IRNazanin"/>
          <w:color w:val="111111"/>
          <w:sz w:val="28"/>
          <w:sz w:val="28"/>
          <w:szCs w:val="28"/>
          <w:rtl w:val="true"/>
          <w:lang w:bidi="fa-IR"/>
        </w:rPr>
        <w:t>كه صورت ميراث دارد براى آن كه ميراث انتقال ملك باشد به غيرى پس از وفات مالكش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إِلَيْنٰا يُرْجَعُونَ ،و ايشان را با ما آرند تا جزاى اعمال ايشان بدهند </w:t>
      </w:r>
      <w:r>
        <w:rPr>
          <w:rStyle w:val="FootnoteAnchor"/>
          <w:rtl w:val="true"/>
        </w:rPr>
        <w:footnoteReference w:id="767"/>
      </w:r>
      <w:r>
        <w:rPr>
          <w:rFonts w:ascii="IRNazanin" w:hAnsi="IRNazanin" w:eastAsia="IRNazanin"/>
          <w:color w:val="111111"/>
          <w:sz w:val="28"/>
          <w:sz w:val="28"/>
          <w:szCs w:val="28"/>
          <w:rtl w:val="true"/>
          <w:lang w:bidi="fa-IR"/>
        </w:rPr>
        <w:t>بر وفق عملشان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 فِي الْكِتٰابِ إِبْرٰاهِيمَ ،آنگه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 در اين كتاب قرآن جدّت </w:t>
      </w:r>
      <w:r>
        <w:rPr>
          <w:rStyle w:val="FootnoteAnchor"/>
          <w:rtl w:val="true"/>
        </w:rPr>
        <w:footnoteReference w:id="768"/>
      </w:r>
      <w:r>
        <w:rPr>
          <w:rFonts w:ascii="IRNazanin" w:hAnsi="IRNazanin" w:eastAsia="IRNazanin"/>
          <w:color w:val="111111"/>
          <w:sz w:val="28"/>
          <w:sz w:val="28"/>
          <w:szCs w:val="28"/>
          <w:rtl w:val="true"/>
          <w:lang w:bidi="fa-IR"/>
        </w:rPr>
        <w:t xml:space="preserve">ابراهيم را كه او پيغامبرى بود راستيگر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ذكر اين جا تلاوت و قصّه </w:t>
      </w:r>
      <w:r>
        <w:rPr>
          <w:rStyle w:val="FootnoteAnchor"/>
          <w:rtl w:val="true"/>
        </w:rPr>
        <w:footnoteReference w:id="770"/>
      </w:r>
      <w:r>
        <w:rPr>
          <w:rFonts w:ascii="IRNazanin" w:hAnsi="IRNazanin" w:eastAsia="IRNazanin"/>
          <w:color w:val="111111"/>
          <w:sz w:val="28"/>
          <w:sz w:val="28"/>
          <w:szCs w:val="28"/>
          <w:rtl w:val="true"/>
          <w:lang w:bidi="fa-IR"/>
        </w:rPr>
        <w:t>است،يعنى برايشان خوان و قصّه با ايشان گو در اين كتاب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كتاب،به معنى مكتوب است،كالحساب بمعنى المحسوب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تارخ بن ناخور،و صدّيق،بناى مبالغت باشد،اى كثير الصّدق تا همه گفتار او صدق باشد،و كذلك السّكّير و الخمّير و الشّرّيب اذا كان من عادته السّكر و شرب الخمر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لِأَبِيهِ ،چون گفت پدرش را،يعنى آزر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پسر آزر بود،و آزر لقب او بود و نامش تارخ بود بالحاء و الخاء روايت است،و به نزديك ما پدرش نبود،عمّش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اخبار ما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جدّش بود من قبل الامّ،او </w:t>
      </w:r>
    </w:p>
    <w:p>
      <w:pPr>
        <w:pStyle w:val="BookText"/>
        <w:rPr/>
      </w:pPr>
      <w:r>
        <w:rPr>
          <w:rFonts w:ascii="IRNazanin" w:hAnsi="IRNazanin" w:eastAsia="IRNazanin"/>
          <w:color w:val="111111"/>
          <w:sz w:val="28"/>
          <w:sz w:val="28"/>
          <w:szCs w:val="28"/>
          <w:rtl w:val="true"/>
          <w:lang w:bidi="fa-IR"/>
        </w:rPr>
        <w:t>بت پرست و بتگر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نشايد كه پدران پيغامبر </w:t>
      </w:r>
      <w:r>
        <w:rPr>
          <w:rStyle w:val="FootnoteAnchor"/>
          <w:rtl w:val="true"/>
        </w:rPr>
        <w:footnoteReference w:id="771"/>
      </w:r>
      <w:r>
        <w:rPr>
          <w:rFonts w:ascii="IRNazanin" w:hAnsi="IRNazanin" w:eastAsia="IRNazanin"/>
          <w:color w:val="111111"/>
          <w:sz w:val="28"/>
          <w:sz w:val="28"/>
          <w:szCs w:val="28"/>
          <w:rtl w:val="true"/>
          <w:lang w:bidi="fa-IR"/>
        </w:rPr>
        <w:t xml:space="preserve">هيچ كافر باشند لما فيه من التّنفّر </w:t>
      </w:r>
      <w:r>
        <w:rPr>
          <w:rStyle w:val="FootnoteAnchor"/>
          <w:rtl w:val="true"/>
        </w:rPr>
        <w:footnoteReference w:id="772"/>
      </w:r>
      <w:r>
        <w:rPr>
          <w:rFonts w:ascii="IRNazanin" w:hAnsi="IRNazanin" w:eastAsia="IRNazanin"/>
          <w:color w:val="111111"/>
          <w:sz w:val="28"/>
          <w:sz w:val="28"/>
          <w:szCs w:val="28"/>
          <w:rtl w:val="true"/>
          <w:lang w:bidi="fa-IR"/>
        </w:rPr>
        <w:t>و النّقص لهم،</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ينقلنى اللّه من اصلاب الطّاهرين الى ارحام الطّاهرات ،و كافر را وصف نكنند به طهارت،و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773"/>
      </w:r>
      <w:r>
        <w:rPr>
          <w:rFonts w:ascii="IRNazanin" w:hAnsi="IRNazanin" w:eastAsia="IRNazanin"/>
          <w:color w:val="111111"/>
          <w:sz w:val="28"/>
          <w:sz w:val="28"/>
          <w:szCs w:val="28"/>
          <w:rtl w:val="true"/>
          <w:lang w:bidi="fa-IR"/>
        </w:rPr>
        <w:t>،بر طريق منّت و تعداد نعمت،و آن كه عم را پدر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عرب و عجم ظاهر است،و بر اين فصلى مستوفى </w:t>
      </w:r>
      <w:r>
        <w:rPr>
          <w:rStyle w:val="FootnoteAnchor"/>
          <w:rtl w:val="true"/>
        </w:rPr>
        <w:footnoteReference w:id="775"/>
      </w:r>
      <w:r>
        <w:rPr>
          <w:rFonts w:ascii="Amiri" w:hAnsi="Amiri" w:eastAsia="Amiri" w:cs="Amiri"/>
          <w:color w:val="111111"/>
          <w:sz w:val="28"/>
          <w:sz w:val="28"/>
          <w:szCs w:val="28"/>
          <w:rtl w:val="true"/>
          <w:lang w:bidi="ar-SA"/>
        </w:rPr>
        <w:t>برفت در سورة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أَبَتِ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مبالغت آورد، كالعلاّمة و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 است،كه بيفگندند و كسره رها كردند تا بدل بود از او،آنگه چون بر او وقف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نشود،براى اين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ممدود بنويسند </w:t>
      </w:r>
      <w:r>
        <w:rPr>
          <w:rStyle w:val="FootnoteAnchor"/>
          <w:rtl w:val="true"/>
        </w:rPr>
        <w:footnoteReference w:id="776"/>
      </w:r>
      <w:r>
        <w:rPr>
          <w:rFonts w:ascii="IRNazanin" w:hAnsi="IRNazanin" w:eastAsia="IRNazanin"/>
          <w:color w:val="111111"/>
          <w:sz w:val="28"/>
          <w:sz w:val="28"/>
          <w:szCs w:val="28"/>
          <w:rtl w:val="true"/>
          <w:lang w:bidi="fa-IR"/>
        </w:rPr>
        <w:t>تشبيها بالتّاء الاصليّة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در حال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ابه،قياسا على التّاءات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تَعْبُدُ ،چرا پرستى جمادى را كه نشنود و از تو هيچ غنا و كفاف نكند؟و اين بر سبيل تقبيح صورت ايشان مى گويد و تسفيه احلام آنان كه روا دارند تا جماد را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أَبَتِ ،اى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جٰاءَنِي مِنَ الْعِلْمِ مٰا لَمْ يَأْتِكَ ،مرا از علم آن نصيب است،و مرا آن دادند و آن به من آمده است كه به تو نيامد از علم به خداى تعالى و صفات او و توحيد و عدل </w:t>
      </w:r>
      <w:r>
        <w:rPr>
          <w:rStyle w:val="FootnoteAnchor"/>
          <w:rtl w:val="true"/>
        </w:rPr>
        <w:footnoteReference w:id="777"/>
      </w:r>
      <w:r>
        <w:rPr>
          <w:rFonts w:ascii="IRNazanin" w:hAnsi="IRNazanin" w:eastAsia="IRNazanin"/>
          <w:color w:val="111111"/>
          <w:sz w:val="28"/>
          <w:sz w:val="28"/>
          <w:szCs w:val="28"/>
          <w:rtl w:val="true"/>
          <w:lang w:bidi="fa-IR"/>
        </w:rPr>
        <w:t>و علم به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فَاتَّبِعْنِي ،پس روى كن مرا تا من تو را هدايت كنم و ره نماى به ره راست،و سوىّ،فعيل باشد از 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أَبَتِ لاٰ تَعْبُدِ الشَّيْطٰانَ ،اى پدر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مپرست شيطان را،و او بت مى پرستيد و لكن چون به اغراء و اغواى شيطان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مى پرستيد كه شيطان و ديو هميشه 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 و نافرمان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عصىّ،فعيل باشد من العصيان،و اين بناى مبالغت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أَبَتِ إِنِّي أَخٰافُ ،اى پدر </w:t>
      </w:r>
      <w:r>
        <w:rPr>
          <w:rStyle w:val="FootnoteAnchor"/>
          <w:rtl w:val="true"/>
        </w:rPr>
        <w:footnoteReference w:id="778"/>
      </w:r>
      <w:r>
        <w:rPr>
          <w:rFonts w:ascii="IRNazanin" w:hAnsi="IRNazanin" w:eastAsia="IRNazanin"/>
          <w:color w:val="111111"/>
          <w:sz w:val="28"/>
          <w:sz w:val="28"/>
          <w:szCs w:val="28"/>
          <w:rtl w:val="true"/>
          <w:lang w:bidi="fa-IR"/>
        </w:rPr>
        <w:t>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خوف به معنى علم </w:t>
      </w:r>
    </w:p>
    <w:p>
      <w:pPr>
        <w:pStyle w:val="BookText"/>
        <w:rPr/>
      </w:pPr>
      <w:r>
        <w:rPr>
          <w:rFonts w:ascii="Amiri" w:hAnsi="Amiri" w:eastAsia="Amiri" w:cs="Amiri"/>
          <w:color w:val="111111"/>
          <w:sz w:val="28"/>
          <w:sz w:val="28"/>
          <w:szCs w:val="28"/>
          <w:rtl w:val="true"/>
          <w:lang w:bidi="ar-SA"/>
        </w:rPr>
        <w:t>است اين جا،كقوله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أَنْ يُرْهِقَهُمٰا طُغْيٰاناً وَ كُفْراً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علمنا، و خوف از باب ظنّ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در چند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للمقاربة بينهما علم را خوف خواند كه عذابى از خداى به تو رسد كه تو يار شيطانى،و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چنين كنى يار شيطان باشى،يعنى هرگه </w:t>
      </w:r>
      <w:r>
        <w:rPr>
          <w:rStyle w:val="FootnoteAnchor"/>
          <w:rtl w:val="true"/>
        </w:rPr>
        <w:footnoteReference w:id="780"/>
      </w:r>
      <w:r>
        <w:rPr>
          <w:rFonts w:ascii="IRNazanin" w:hAnsi="IRNazanin" w:eastAsia="IRNazanin"/>
          <w:color w:val="111111"/>
          <w:sz w:val="28"/>
          <w:sz w:val="28"/>
          <w:szCs w:val="28"/>
          <w:rtl w:val="true"/>
          <w:lang w:bidi="fa-IR"/>
        </w:rPr>
        <w:t xml:space="preserve">شيطان را پرستى يار شيطان باشى،بر اين قول فَتَكُونَ منصوب </w:t>
      </w:r>
      <w:r>
        <w:rPr>
          <w:rStyle w:val="FootnoteAnchor"/>
          <w:rtl w:val="true"/>
        </w:rPr>
        <w:footnoteReference w:id="781"/>
      </w:r>
      <w:r>
        <w:rPr>
          <w:rFonts w:ascii="IRNazanin" w:hAnsi="IRNazanin" w:eastAsia="IRNazanin"/>
          <w:color w:val="111111"/>
          <w:sz w:val="28"/>
          <w:sz w:val="28"/>
          <w:szCs w:val="28"/>
          <w:rtl w:val="true"/>
          <w:lang w:bidi="fa-IR"/>
        </w:rPr>
        <w:t>على جواب النّهى بالفاء،و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تعبد الشّيطان فتكون للشّيطان 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عذابى به تو رسد از خداى تعالى از باب خذلان و تخليه كه يار شيطان شوى </w:t>
      </w:r>
      <w:r>
        <w:rPr>
          <w:rStyle w:val="FootnoteAnchor"/>
          <w:rtl w:val="true"/>
        </w:rPr>
        <w:footnoteReference w:id="782"/>
      </w:r>
      <w:r>
        <w:rPr>
          <w:rFonts w:ascii="IRNazanin" w:hAnsi="IRNazanin" w:eastAsia="IRNazanin"/>
          <w:color w:val="111111"/>
          <w:sz w:val="28"/>
          <w:sz w:val="28"/>
          <w:szCs w:val="28"/>
          <w:rtl w:val="true"/>
          <w:lang w:bidi="fa-IR"/>
        </w:rPr>
        <w:t xml:space="preserve">،و اين بر طريق عقوبت بود و بر اين وجه عطف باشد على يَمَسَّكَ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ولايت شيطان لازم شود براى آن كه او را پرستى،و اين معنى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معنى آن است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موكولا الى الشّيطان،كه آنگاه تو را با شيطان گذارند،و اين بر هر دو وجه كه گفتيم راست باشد،هم بر عبادت شيطان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 رسيدن عذاب از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،گفت يعنى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رٰاغِبٌ أَنْتَ </w:t>
      </w:r>
      <w:r>
        <w:rPr>
          <w:rStyle w:val="FootnoteAnchor"/>
          <w:rtl w:val="true"/>
        </w:rPr>
        <w:footnoteReference w:id="784"/>
      </w:r>
      <w:r>
        <w:rPr>
          <w:rFonts w:ascii="Amiri" w:hAnsi="Amiri" w:eastAsia="Amiri" w:cs="Amiri"/>
          <w:color w:val="111111"/>
          <w:sz w:val="28"/>
          <w:sz w:val="28"/>
          <w:szCs w:val="28"/>
          <w:rtl w:val="true"/>
          <w:lang w:bidi="ar-SA"/>
        </w:rPr>
        <w:t>،تو رغبت همى نمايى از خدايان من؟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 </w:t>
      </w:r>
      <w:r>
        <w:rPr>
          <w:rStyle w:val="FootnoteAnchor"/>
          <w:rtl w:val="true"/>
        </w:rPr>
        <w:footnoteReference w:id="785"/>
      </w:r>
      <w:r>
        <w:rPr>
          <w:rFonts w:ascii="Amiri" w:hAnsi="Amiri" w:eastAsia="Amiri" w:cs="Amiri"/>
          <w:color w:val="111111"/>
          <w:sz w:val="28"/>
          <w:sz w:val="28"/>
          <w:szCs w:val="28"/>
          <w:rtl w:val="true"/>
          <w:lang w:bidi="ar-SA"/>
        </w:rPr>
        <w:t>عنه،خلاف رغب فيه،يعنى تو را نمى بايد و بر كار تو ساخته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لَئِنْ لَمْ تَنْتَهِ ،اگر از اين مقالت بازنيايى </w:t>
      </w:r>
      <w:r>
        <w:rPr>
          <w:rStyle w:val="FootnoteAnchor"/>
          <w:rtl w:val="true"/>
        </w:rPr>
        <w:footnoteReference w:id="786"/>
      </w:r>
      <w:r>
        <w:rPr>
          <w:rFonts w:ascii="IRNazanin" w:hAnsi="IRNazanin" w:eastAsia="IRNazanin"/>
          <w:color w:val="111111"/>
          <w:sz w:val="28"/>
          <w:sz w:val="28"/>
          <w:szCs w:val="28"/>
          <w:rtl w:val="true"/>
          <w:lang w:bidi="fa-IR"/>
        </w:rPr>
        <w:t>، لَأَرْجُمَنَّكَ ،سنگسار كنم تو را،و اين قول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ابن جريج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كنم </w:t>
      </w:r>
      <w:r>
        <w:rPr>
          <w:rStyle w:val="FootnoteAnchor"/>
          <w:rtl w:val="true"/>
        </w:rPr>
        <w:footnoteReference w:id="787"/>
      </w:r>
      <w:r>
        <w:rPr>
          <w:rFonts w:ascii="IRNazanin" w:hAnsi="IRNazanin" w:eastAsia="IRNazanin"/>
          <w:color w:val="111111"/>
          <w:sz w:val="28"/>
          <w:sz w:val="28"/>
          <w:szCs w:val="28"/>
          <w:rtl w:val="true"/>
          <w:lang w:bidi="fa-IR"/>
        </w:rPr>
        <w:t xml:space="preserve">تو را و دشنام دهم </w:t>
      </w:r>
      <w:r>
        <w:rPr>
          <w:rStyle w:val="FootnoteAnchor"/>
          <w:rtl w:val="true"/>
        </w:rPr>
        <w:footnoteReference w:id="788"/>
      </w:r>
      <w:r>
        <w:rPr>
          <w:rFonts w:ascii="IRNazanin" w:hAnsi="IRNazanin" w:eastAsia="IRNazanin"/>
          <w:color w:val="111111"/>
          <w:sz w:val="28"/>
          <w:sz w:val="28"/>
          <w:szCs w:val="28"/>
          <w:rtl w:val="true"/>
          <w:lang w:bidi="fa-IR"/>
        </w:rPr>
        <w:t>و مساوى تو گويم،و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خويشتن دور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اهْجُرْنِي مَلِيًّا ، و اگر بازنخواهى استادن </w:t>
      </w:r>
      <w:r>
        <w:rPr>
          <w:rStyle w:val="FootnoteAnchor"/>
          <w:rtl w:val="true"/>
        </w:rPr>
        <w:footnoteReference w:id="789"/>
      </w:r>
      <w:r>
        <w:rPr>
          <w:rFonts w:ascii="IRNazanin" w:hAnsi="IRNazanin" w:eastAsia="IRNazanin"/>
          <w:color w:val="111111"/>
          <w:sz w:val="28"/>
          <w:sz w:val="28"/>
          <w:szCs w:val="28"/>
          <w:rtl w:val="true"/>
          <w:lang w:bidi="fa-IR"/>
        </w:rPr>
        <w:t>برو و از من ببر مدّتى و روزگارى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اشتقاق </w:t>
      </w:r>
      <w:r>
        <w:rPr>
          <w:rStyle w:val="FootnoteAnchor"/>
          <w:rtl w:val="true"/>
        </w:rPr>
        <w:footnoteReference w:id="790"/>
      </w:r>
      <w:r>
        <w:rPr>
          <w:rFonts w:ascii="Amiri" w:hAnsi="Amiri" w:eastAsia="Amiri" w:cs="Amiri"/>
          <w:color w:val="111111"/>
          <w:sz w:val="28"/>
          <w:sz w:val="28"/>
          <w:szCs w:val="28"/>
          <w:rtl w:val="true"/>
          <w:lang w:bidi="ar-SA"/>
        </w:rPr>
        <w:t>من الملاوة است،يقول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مَلوة و مُلوة و مِلوة و ملاوة،اى دهرا،يقال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تملَّيته اى عشت معه ملاوة،قال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تملّتهم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لاقتناء العزّ او ولدوا</w:t>
      </w:r>
    </w:p>
    <w:p>
      <w:pPr>
        <w:pStyle w:val="BookText"/>
        <w:rPr/>
      </w:pPr>
      <w:r>
        <w:rPr>
          <w:rFonts w:ascii="IRNazanin" w:hAnsi="IRNazanin" w:eastAsia="IRNazanin"/>
          <w:color w:val="111111"/>
          <w:sz w:val="28"/>
          <w:sz w:val="28"/>
          <w:szCs w:val="28"/>
          <w:rtl w:val="true"/>
          <w:lang w:bidi="fa-IR"/>
        </w:rPr>
        <w:t>و اين قول سعيد جبير است،و سدّى و عبد اللّه عبّاس و قتاده و عطيّه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 اى سويّا سليما </w:t>
      </w:r>
      <w:r>
        <w:rPr>
          <w:rStyle w:val="FootnoteAnchor"/>
          <w:rtl w:val="true"/>
        </w:rPr>
        <w:footnoteReference w:id="791"/>
      </w:r>
      <w:r>
        <w:rPr>
          <w:rFonts w:ascii="Amiri" w:hAnsi="Amiri" w:eastAsia="Amiri" w:cs="Amiri"/>
          <w:color w:val="111111"/>
          <w:sz w:val="28"/>
          <w:sz w:val="28"/>
          <w:szCs w:val="28"/>
          <w:rtl w:val="true"/>
          <w:lang w:bidi="ar-SA"/>
        </w:rPr>
        <w:t>،از بر من برو به سلامت بى آزارى تا تو را نبايد زدن و جراحت كردن و عقوبت كردن،و هو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ملىّ بهذا الامر اذا كان قويّا عليه مضطلعا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،گفت،يعنى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باد تو را به حقّ ابوّة و تربيت،و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وداع گفت،كه در حال وداع بر يكديگر سلام كنند و دعا به سلامت كنند يكديگر را،و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گفت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تَنْتَهِ لَأَرْجُمَنَّكَ ،تا اين را كار بسته باشد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خٰاطَبَهُمُ الْجٰاهِلُونَ قٰالُوا سَلاٰماً </w:t>
      </w:r>
      <w:r>
        <w:rPr>
          <w:rStyle w:val="FootnoteAnchor"/>
          <w:rtl w:val="true"/>
        </w:rPr>
        <w:footnoteReference w:id="792"/>
      </w:r>
      <w:r>
        <w:rPr>
          <w:rFonts w:ascii="IRNazanin" w:hAnsi="IRNazanin" w:eastAsia="IRNazanin"/>
          <w:color w:val="111111"/>
          <w:sz w:val="28"/>
          <w:sz w:val="28"/>
          <w:szCs w:val="28"/>
          <w:rtl w:val="true"/>
          <w:lang w:bidi="fa-IR"/>
        </w:rPr>
        <w:t>به جواب سفاهت سفيهان حليمان سلام گويند تا سلامت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سَأَسْتَغْفِرُ لَكَ رَبِّي ،در او چند قول گفتند،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مشروط است اگرچه به صورت مطلق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تركت عبادة الاوثان و آمنت باللّه،آمرزش خواهم براى تو اگر ايمان آرى به خداى و بت پرستيدن رها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اصل عقل گفت،كه از روى عقل عفو كفّار نيكوست و در شرع او قطعى نبود على عقاب الكفّار قطعا،و چون اين مجوّز </w:t>
      </w:r>
      <w:r>
        <w:rPr>
          <w:rStyle w:val="FootnoteAnchor"/>
          <w:rtl w:val="true"/>
        </w:rPr>
        <w:footnoteReference w:id="793"/>
      </w:r>
      <w:r>
        <w:rPr>
          <w:rFonts w:ascii="IRNazanin" w:hAnsi="IRNazanin" w:eastAsia="IRNazanin"/>
          <w:color w:val="111111"/>
          <w:sz w:val="28"/>
          <w:sz w:val="28"/>
          <w:szCs w:val="28"/>
          <w:rtl w:val="true"/>
          <w:lang w:bidi="fa-IR"/>
        </w:rPr>
        <w:t>باشد استغفار نكو باشد براى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را وعده داد در سرّ كه ايمان خواهم آوردن چنان كه در سورة التّوبة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اسْتِغْفٰارُ إِبْرٰاهِيمَ لِأَبِيهِ إِلاّٰ عَنْ مَوْعِدَةٍ وَعَدَهٰا إِيّٰاهُ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بِي حَفِيًّا ،كه خداى تعالى به من هميشه لطيف و مهربان بوده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الحفاوة،البرّ و اللّطافة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حفى بفلان يحفى حفاوة و تحفّى </w:t>
      </w:r>
      <w:r>
        <w:rPr>
          <w:rStyle w:val="FootnoteAnchor"/>
          <w:rtl w:val="true"/>
        </w:rPr>
        <w:footnoteReference w:id="795"/>
      </w:r>
      <w:r>
        <w:rPr>
          <w:rFonts w:ascii="Amiri" w:hAnsi="Amiri" w:eastAsia="Amiri" w:cs="Amiri"/>
          <w:color w:val="111111"/>
          <w:sz w:val="28"/>
          <w:sz w:val="28"/>
          <w:szCs w:val="28"/>
          <w:rtl w:val="true"/>
          <w:lang w:bidi="ar-SA"/>
        </w:rPr>
        <w:t xml:space="preserve">به تحفّيا </w:t>
      </w:r>
      <w:r>
        <w:rPr>
          <w:rStyle w:val="FootnoteAnchor"/>
          <w:rtl w:val="true"/>
        </w:rPr>
        <w:footnoteReference w:id="796"/>
      </w:r>
      <w:r>
        <w:rPr>
          <w:rFonts w:ascii="Amiri" w:hAnsi="Amiri" w:eastAsia="Amiri" w:cs="Amiri"/>
          <w:color w:val="111111"/>
          <w:sz w:val="28"/>
          <w:sz w:val="28"/>
          <w:szCs w:val="28"/>
          <w:rtl w:val="true"/>
          <w:lang w:bidi="ar-SA"/>
        </w:rPr>
        <w:t xml:space="preserve">و احفى بالمسألة </w:t>
      </w:r>
      <w:r>
        <w:rPr>
          <w:rStyle w:val="FootnoteAnchor"/>
          <w:rtl w:val="true"/>
        </w:rPr>
        <w:footnoteReference w:id="797"/>
      </w:r>
      <w:r>
        <w:rPr>
          <w:rFonts w:ascii="Amiri" w:hAnsi="Amiri" w:eastAsia="Amiri" w:cs="Amiri"/>
          <w:color w:val="111111"/>
          <w:sz w:val="28"/>
          <w:sz w:val="28"/>
          <w:szCs w:val="28"/>
          <w:rtl w:val="true"/>
          <w:lang w:bidi="ar-SA"/>
        </w:rPr>
        <w:t>اذا بالغ فيه،و اين نيز هم از مهربانى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أَعْتَزِلُكُمْ ،اين هم </w:t>
      </w:r>
      <w:r>
        <w:rPr>
          <w:rStyle w:val="FootnoteAnchor"/>
          <w:rtl w:val="true"/>
        </w:rPr>
        <w:footnoteReference w:id="798"/>
      </w:r>
      <w:r>
        <w:rPr>
          <w:rFonts w:ascii="IRNazanin" w:hAnsi="IRNazanin" w:eastAsia="IRNazanin"/>
          <w:color w:val="111111"/>
          <w:sz w:val="28"/>
          <w:sz w:val="28"/>
          <w:szCs w:val="28"/>
          <w:rtl w:val="true"/>
          <w:lang w:bidi="fa-IR"/>
        </w:rPr>
        <w:t>حكايت حديث ابراهيم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شوم از شما و از اين بتان كه بدون خداى مى خوانى،و من خداى خود را خوانم كه مستحقّ عبادت و پرستش است كه من دانم كه به خواندن او بدبخت نشوم،چنان كه شما به خواندن اين اصنام بدبختى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شقىّ نباشم </w:t>
      </w:r>
      <w:r>
        <w:rPr>
          <w:rStyle w:val="FootnoteAnchor"/>
          <w:rtl w:val="true"/>
        </w:rPr>
        <w:footnoteReference w:id="799"/>
      </w:r>
      <w:r>
        <w:rPr>
          <w:rFonts w:ascii="Amiri" w:hAnsi="Amiri" w:eastAsia="Amiri" w:cs="Amiri"/>
          <w:color w:val="111111"/>
          <w:sz w:val="28"/>
          <w:sz w:val="28"/>
          <w:szCs w:val="28"/>
          <w:rtl w:val="true"/>
          <w:lang w:bidi="ar-SA"/>
        </w:rPr>
        <w:t>به دعاى او براى آن كه مرا اجابت كند و نوميد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اعْتَزَلَهُمْ ،چون از اين جا </w:t>
      </w:r>
      <w:r>
        <w:rPr>
          <w:rStyle w:val="FootnoteAnchor"/>
          <w:rtl w:val="true"/>
        </w:rPr>
        <w:footnoteReference w:id="800"/>
      </w:r>
      <w:r>
        <w:rPr>
          <w:rFonts w:ascii="IRNazanin" w:hAnsi="IRNazanin" w:eastAsia="IRNazanin"/>
          <w:color w:val="111111"/>
          <w:sz w:val="28"/>
          <w:sz w:val="28"/>
          <w:szCs w:val="28"/>
          <w:rtl w:val="true"/>
          <w:lang w:bidi="fa-IR"/>
        </w:rPr>
        <w:t>ببريد و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كويى </w:t>
      </w:r>
      <w:r>
        <w:rPr>
          <w:rStyle w:val="FootnoteAnchor"/>
          <w:rtl w:val="true"/>
        </w:rPr>
        <w:footnoteReference w:id="801"/>
      </w:r>
      <w:r>
        <w:rPr>
          <w:rFonts w:ascii="IRNazanin" w:hAnsi="IRNazanin" w:eastAsia="IRNazanin"/>
          <w:color w:val="111111"/>
          <w:sz w:val="28"/>
          <w:sz w:val="28"/>
          <w:szCs w:val="28"/>
          <w:rtl w:val="true"/>
          <w:lang w:bidi="fa-IR"/>
        </w:rPr>
        <w:t>رها كرد و او به بيت المقدس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يَعْبُدُونَ مِنْ دُونِ اللّٰهِ ،و آنچه بدون خداى مى پرستيدند از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موصوله است و محلّ او نصب است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w:t>
      </w:r>
      <w:r>
        <w:rPr>
          <w:rStyle w:val="FootnoteAnchor"/>
          <w:rtl w:val="true"/>
        </w:rPr>
        <w:footnoteReference w:id="802"/>
      </w:r>
      <w:r>
        <w:rPr>
          <w:rFonts w:ascii="IRNazanin" w:hAnsi="IRNazanin" w:eastAsia="IRNazanin"/>
          <w:color w:val="111111"/>
          <w:sz w:val="28"/>
          <w:sz w:val="28"/>
          <w:szCs w:val="28"/>
          <w:rtl w:val="true"/>
          <w:lang w:bidi="fa-IR"/>
        </w:rPr>
        <w:t>،بداديم او را در آن هجرت اسحاق،و پسر اسحاق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جَعَلْنٰا نَبِيًّا ،و هريكى را از اسحاق و يعقوب پيغامبر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وَهَبْنٰا لَهُمْ ،بداديم ايشان را از رحمت ما و انواع نعمت ما،و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رحمت،نبوّت خواست،كقوله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يَقْسِمُونَ رَحْمَتَ رَبِّكَ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عَلِيًّا ،عبد اللّه عبّاس و حسن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ثناى نيكو خواست از </w:t>
      </w:r>
      <w:r>
        <w:rPr>
          <w:rStyle w:val="FootnoteAnchor"/>
          <w:rtl w:val="true"/>
        </w:rPr>
        <w:footnoteReference w:id="804"/>
      </w:r>
      <w:r>
        <w:rPr>
          <w:rFonts w:ascii="IRNazanin" w:hAnsi="IRNazanin" w:eastAsia="IRNazanin"/>
          <w:color w:val="111111"/>
          <w:sz w:val="28"/>
          <w:sz w:val="28"/>
          <w:szCs w:val="28"/>
          <w:rtl w:val="true"/>
          <w:lang w:bidi="fa-IR"/>
        </w:rPr>
        <w:t>هر ملّتى كه جملۀ اهل ملل از جهودان و ترسايان و گبركان و مسلمانان ايشان را نيك گويند،و 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جاءني لسان فلان،اى رسالته بخير او شرّ،و اين جا براى آن مخصوص آمد </w:t>
      </w:r>
      <w:r>
        <w:rPr>
          <w:rStyle w:val="FootnoteAnchor"/>
          <w:rtl w:val="true"/>
        </w:rPr>
        <w:footnoteReference w:id="805"/>
      </w:r>
      <w:r>
        <w:rPr>
          <w:rFonts w:ascii="Amiri" w:hAnsi="Amiri" w:eastAsia="Amiri" w:cs="Amiri"/>
          <w:color w:val="111111"/>
          <w:sz w:val="28"/>
          <w:sz w:val="28"/>
          <w:szCs w:val="28"/>
          <w:rtl w:val="true"/>
          <w:lang w:bidi="ar-SA"/>
        </w:rPr>
        <w:t xml:space="preserve">كه صدق با او مقرون كرد،و آنجا كه قرينه خلاف اين باشد بر قرينه حمل كند </w:t>
      </w:r>
      <w:r>
        <w:rPr>
          <w:rStyle w:val="FootnoteAnchor"/>
          <w:rtl w:val="true"/>
        </w:rPr>
        <w:footnoteReference w:id="806"/>
      </w:r>
      <w:r>
        <w:rPr>
          <w:rFonts w:ascii="Amiri" w:hAnsi="Amiri" w:eastAsia="Amiri" w:cs="Amiri"/>
          <w:color w:val="111111"/>
          <w:sz w:val="28"/>
          <w:sz w:val="28"/>
          <w:szCs w:val="28"/>
          <w:rtl w:val="true"/>
          <w:lang w:bidi="ar-SA"/>
        </w:rPr>
        <w:t>،و آنجا كه مطلق بود بر عموم،قال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اتتني لسان لا أسرّ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 لا عجب منها و لا سخر</w:t>
      </w:r>
    </w:p>
    <w:p>
      <w:pPr>
        <w:pStyle w:val="BookText"/>
        <w:rPr/>
      </w:pPr>
      <w:r>
        <w:rPr>
          <w:rFonts w:ascii="Amiri" w:hAnsi="Amiri" w:eastAsia="Amiri" w:cs="Amiri"/>
          <w:color w:val="111111"/>
          <w:sz w:val="28"/>
          <w:sz w:val="28"/>
          <w:szCs w:val="28"/>
          <w:rtl w:val="true"/>
          <w:lang w:bidi="ar-SA"/>
        </w:rPr>
        <w:t>جاءت مرجّمة قد كنت احذرها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ينفعني الاشفاق و الحذر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ايشان را پيغامبرانى كرديم كه به زفان </w:t>
      </w:r>
      <w:r>
        <w:rPr>
          <w:rStyle w:val="FootnoteAnchor"/>
          <w:rtl w:val="true"/>
        </w:rPr>
        <w:footnoteReference w:id="807"/>
      </w:r>
      <w:r>
        <w:rPr>
          <w:rFonts w:ascii="IRNazanin" w:hAnsi="IRNazanin" w:eastAsia="IRNazanin"/>
          <w:color w:val="111111"/>
          <w:sz w:val="28"/>
          <w:sz w:val="28"/>
          <w:szCs w:val="28"/>
          <w:rtl w:val="true"/>
          <w:lang w:bidi="fa-IR"/>
        </w:rPr>
        <w:t xml:space="preserve">صدق و </w:t>
      </w:r>
    </w:p>
    <w:p>
      <w:pPr>
        <w:pStyle w:val="BookText"/>
        <w:rPr/>
      </w:pPr>
      <w:r>
        <w:rPr>
          <w:rFonts w:ascii="IRNazanin" w:hAnsi="IRNazanin" w:eastAsia="IRNazanin"/>
          <w:color w:val="111111"/>
          <w:sz w:val="28"/>
          <w:sz w:val="28"/>
          <w:szCs w:val="28"/>
          <w:rtl w:val="true"/>
          <w:lang w:bidi="fa-IR"/>
        </w:rPr>
        <w:t>علو بر خداى تعالى ثنا 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 فِي الْكِتٰابِ مُوسىٰ ،و نيز ياد كن و قصّه بازگوى اى محمّد در اين كتاب قرآن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مُخْلَصاً ،كه او مردى بود با اخلاص در عبادت،از ريا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خوانند </w:t>
      </w:r>
      <w:r>
        <w:rPr>
          <w:rStyle w:val="FootnoteAnchor"/>
          <w:rtl w:val="true"/>
        </w:rPr>
        <w:footnoteReference w:id="808"/>
      </w:r>
      <w:r>
        <w:rPr>
          <w:rFonts w:ascii="IRNazanin" w:hAnsi="IRNazanin" w:eastAsia="IRNazanin"/>
          <w:color w:val="111111"/>
          <w:sz w:val="28"/>
          <w:sz w:val="28"/>
          <w:szCs w:val="28"/>
          <w:rtl w:val="true"/>
          <w:lang w:bidi="fa-IR"/>
        </w:rPr>
        <w:t>مگر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يعنى مختارا للنّبوّة، برگزيده اى براى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w:t>
      </w:r>
      <w:r>
        <w:rPr>
          <w:rStyle w:val="FootnoteAnchor"/>
          <w:rtl w:val="true"/>
        </w:rPr>
        <w:footnoteReference w:id="809"/>
      </w:r>
      <w:r>
        <w:rPr>
          <w:rFonts w:ascii="IRNazanin" w:hAnsi="IRNazanin" w:eastAsia="IRNazanin"/>
          <w:color w:val="111111"/>
          <w:sz w:val="28"/>
          <w:sz w:val="28"/>
          <w:szCs w:val="28"/>
          <w:rtl w:val="true"/>
          <w:lang w:bidi="fa-IR"/>
        </w:rPr>
        <w:t>معنى مخلص معصوم باشد،يعنى خالص كرد او را از معاصى به 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رَسُولاً نَبِيًّا ،و او پيغامبرى بود فرستاده به خلقان از قبل خداى تعالى،بلندقدر و بزرگ مرتبه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نٰادَيْنٰاهُ ،ما او را ندا كرديم از جانب راست كوه طور،و آن كوهى است ميان مصر و مدين،و ندا آن بود كه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رَبُّ الْعٰالَمِينَ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 او سخن گفت و اين در شب آدينه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قَرَّبْنٰاهُ نَجِيًّا ،ما او را به حضرت خود نزديك </w:t>
      </w:r>
      <w:r>
        <w:rPr>
          <w:rStyle w:val="FootnoteAnchor"/>
          <w:rtl w:val="true"/>
        </w:rPr>
        <w:footnoteReference w:id="812"/>
      </w:r>
      <w:r>
        <w:rPr>
          <w:rFonts w:ascii="IRNazanin" w:hAnsi="IRNazanin" w:eastAsia="IRNazanin"/>
          <w:color w:val="111111"/>
          <w:sz w:val="28"/>
          <w:sz w:val="28"/>
          <w:szCs w:val="28"/>
          <w:rtl w:val="true"/>
          <w:lang w:bidi="fa-IR"/>
        </w:rPr>
        <w:t>گردانيديم تا كلام ما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حجاب أعلى نزديك گردانيد تا صرير </w:t>
      </w:r>
      <w:r>
        <w:rPr>
          <w:rStyle w:val="FootnoteAnchor"/>
          <w:rtl w:val="true"/>
        </w:rPr>
        <w:footnoteReference w:id="813"/>
      </w:r>
      <w:r>
        <w:rPr>
          <w:rFonts w:ascii="IRNazanin" w:hAnsi="IRNazanin" w:eastAsia="IRNazanin"/>
          <w:color w:val="111111"/>
          <w:sz w:val="28"/>
          <w:sz w:val="28"/>
          <w:szCs w:val="28"/>
          <w:rtl w:val="true"/>
          <w:lang w:bidi="fa-IR"/>
        </w:rPr>
        <w:t>كه بر لوح محفوظ مى رفت و مى نوشتند بشنيد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از ما محلّ بنده بود كه خداوند در منزل </w:t>
      </w:r>
      <w:r>
        <w:rPr>
          <w:rStyle w:val="FootnoteAnchor"/>
          <w:rtl w:val="true"/>
        </w:rPr>
        <w:footnoteReference w:id="814"/>
      </w:r>
      <w:r>
        <w:rPr>
          <w:rFonts w:ascii="Amiri" w:hAnsi="Amiri" w:eastAsia="Amiri" w:cs="Amiri"/>
          <w:color w:val="111111"/>
          <w:sz w:val="28"/>
          <w:sz w:val="28"/>
          <w:szCs w:val="28"/>
          <w:rtl w:val="true"/>
          <w:lang w:bidi="ar-SA"/>
        </w:rPr>
        <w:t>كرامت به خود نزديك بكند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نجىّ،فعيل است به معنى فاعل </w:t>
      </w:r>
      <w:r>
        <w:rPr>
          <w:rStyle w:val="FootnoteAnchor"/>
          <w:rtl w:val="true"/>
        </w:rPr>
        <w:footnoteReference w:id="815"/>
      </w:r>
      <w:r>
        <w:rPr>
          <w:rFonts w:ascii="IRNazanin" w:hAnsi="IRNazanin" w:eastAsia="IRNazanin"/>
          <w:color w:val="111111"/>
          <w:sz w:val="28"/>
          <w:sz w:val="28"/>
          <w:szCs w:val="28"/>
          <w:rtl w:val="true"/>
          <w:lang w:bidi="fa-IR"/>
        </w:rPr>
        <w:t>كالاكيل و الجليس و النّديم،يعنى مناجى ما بود و با ما راز گفت و ما با او،و نصب او بر حال است از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وَهَبْنٰا لَهُ مِنْ رَحْمَتِنٰا ،و ما بداديم او را از رحمت و فضل خود برادرش هارون و نيز پيغامبر بود،و نصب او هم برحال است چون او از ما درخواست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وَزِيراً مِنْ أَهْلِي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 مرا از اهل من كن،هارون را كه برادر من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اذْكُرْ فِي الْكِتٰابِ إِسْمٰاعِيلَ ،و نيز ياد كن در كتاب قرآن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صٰادِقَ الْوَعْدِ ،كه او راست وعده بود چون وعده دادى انجاز كردى و خلاف </w:t>
      </w:r>
    </w:p>
    <w:p>
      <w:pPr>
        <w:pStyle w:val="BookText"/>
        <w:rPr/>
      </w:pPr>
      <w:r>
        <w:rPr>
          <w:rFonts w:ascii="IRNazanin" w:hAnsi="IRNazanin" w:eastAsia="IRNazanin"/>
          <w:color w:val="111111"/>
          <w:sz w:val="28"/>
          <w:sz w:val="28"/>
          <w:szCs w:val="28"/>
          <w:rtl w:val="true"/>
          <w:lang w:bidi="fa-IR"/>
        </w:rPr>
        <w:t>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او را گفت در بعضى مواضع آنجا باش تا من با نزديك تو آيم،يك سال آنجا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بازآمد،اين قول كلبى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مقام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رَسُولاً نَبِيًّا ،و پيغامبرى بلندمنزلت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يَأْمُرُ أَهْلَهُ بِالصَّلاٰةِ وَ الزَّكٰاةِ ،اى قومه،و او قوم خود را به نماز و زكات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اهل او خواصّ او باشند از قرابات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عِنْدَ رَبِّهِ مَرْضِيًّا ،و به نزديك خداى پسنديده بود،و اصل مرضيّ، مرضوى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كردند و ضمّه كسر </w:t>
      </w:r>
      <w:r>
        <w:rPr>
          <w:rStyle w:val="FootnoteAnchor"/>
          <w:rtl w:val="true"/>
        </w:rPr>
        <w:footnoteReference w:id="817"/>
      </w:r>
      <w:r>
        <w:rPr>
          <w:rFonts w:ascii="IRNazanin" w:hAnsi="IRNazanin" w:eastAsia="IRNazanin"/>
          <w:color w:val="111111"/>
          <w:sz w:val="28"/>
          <w:sz w:val="28"/>
          <w:szCs w:val="28"/>
          <w:rtl w:val="true"/>
          <w:lang w:bidi="fa-IR"/>
        </w:rPr>
        <w:t>،آنگه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 فِي الْكِتٰابِ إِدْرِيسَ إِنَّهُ كٰانَ صِدِّيقاً نَبِيًّا ،و نيز ياد كن در كتاب ادريس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اخنوخ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براى درس كتاب ادريس خواندند،و او اوّل كس بود كه خط نوشت و جامه دوخت و جامۀ دوخته پوشيد،و اوّل كسى بود كه در علم حساب و سير كواكب نظر كرد، إِنَّهُ كٰانَ صِدِّيقاً نَبِيًّا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رَفَعْنٰاهُ مَكٰاناً عَلِيًّا ،و او را جاى بلند رفيع بكرديم،و بر جاى بلند برديم،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صعصعه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بردند،ادريس را ديدم بر آسمان چهارم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بردن او بر آسمان،عبد اللّه عبّاس گفت و كعب الاحبار و علماى سير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ادريس روزى مى رفت در گرماى آفتاب رنجور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يك روز در گرما </w:t>
      </w:r>
      <w:r>
        <w:rPr>
          <w:rStyle w:val="FootnoteAnchor"/>
          <w:rtl w:val="true"/>
        </w:rPr>
        <w:footnoteReference w:id="818"/>
      </w:r>
      <w:r>
        <w:rPr>
          <w:rFonts w:ascii="IRNazanin" w:hAnsi="IRNazanin" w:eastAsia="IRNazanin"/>
          <w:color w:val="111111"/>
          <w:sz w:val="28"/>
          <w:sz w:val="28"/>
          <w:szCs w:val="28"/>
          <w:rtl w:val="true"/>
          <w:lang w:bidi="fa-IR"/>
        </w:rPr>
        <w:t xml:space="preserve">طاقت نمى دارم </w:t>
      </w:r>
      <w:r>
        <w:rPr>
          <w:rStyle w:val="FootnoteAnchor"/>
          <w:rtl w:val="true"/>
        </w:rPr>
        <w:footnoteReference w:id="819"/>
      </w:r>
      <w:r>
        <w:rPr>
          <w:rFonts w:ascii="IRNazanin" w:hAnsi="IRNazanin" w:eastAsia="IRNazanin"/>
          <w:color w:val="111111"/>
          <w:sz w:val="28"/>
          <w:sz w:val="28"/>
          <w:szCs w:val="28"/>
          <w:rtl w:val="true"/>
          <w:lang w:bidi="fa-IR"/>
        </w:rPr>
        <w:t xml:space="preserve">،آن فريشته كه او حامل آفتاب است به يك روز پانصدساله راه مى ببرد </w:t>
      </w:r>
      <w:r>
        <w:rPr>
          <w:rStyle w:val="FootnoteAnchor"/>
          <w:rtl w:val="true"/>
        </w:rPr>
        <w:footnoteReference w:id="820"/>
      </w:r>
      <w:r>
        <w:rPr>
          <w:rFonts w:ascii="IRNazanin" w:hAnsi="IRNazanin" w:eastAsia="IRNazanin"/>
          <w:color w:val="111111"/>
          <w:sz w:val="28"/>
          <w:sz w:val="28"/>
          <w:szCs w:val="28"/>
          <w:rtl w:val="true"/>
          <w:lang w:bidi="fa-IR"/>
        </w:rPr>
        <w:t>،اثر او به او نزديك است ثقل و گرماى آفتاب بر او چگونه باشد؟بار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گردان بر او و گرمايش از او بردار،آن فريشته بر دگر روز از راحت و خفّت </w:t>
      </w:r>
      <w:r>
        <w:rPr>
          <w:rStyle w:val="FootnoteAnchor"/>
          <w:rtl w:val="true"/>
        </w:rPr>
        <w:footnoteReference w:id="821"/>
      </w:r>
      <w:r>
        <w:rPr>
          <w:rFonts w:ascii="IRNazanin" w:hAnsi="IRNazanin" w:eastAsia="IRNazanin"/>
          <w:color w:val="111111"/>
          <w:sz w:val="28"/>
          <w:sz w:val="28"/>
          <w:szCs w:val="28"/>
          <w:rtl w:val="true"/>
          <w:lang w:bidi="fa-IR"/>
        </w:rPr>
        <w:t xml:space="preserve">و استراحت حرارت چيزى يافت </w:t>
      </w:r>
      <w:r>
        <w:rPr>
          <w:rStyle w:val="FootnoteAnchor"/>
          <w:rtl w:val="true"/>
        </w:rPr>
        <w:footnoteReference w:id="822"/>
      </w:r>
      <w:r>
        <w:rPr>
          <w:rFonts w:ascii="Amiri" w:hAnsi="Amiri" w:eastAsia="Amiri" w:cs="Amiri"/>
          <w:color w:val="111111"/>
          <w:sz w:val="28"/>
          <w:sz w:val="28"/>
          <w:szCs w:val="28"/>
          <w:rtl w:val="true"/>
          <w:lang w:bidi="ar-SA"/>
        </w:rPr>
        <w:t xml:space="preserve">كه معهود نبود او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من اين راحت نديده ام هرگز؟خداى تعالى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من ادريس تو را دعا كرد،من اجابت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بلندهمّت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است و رحيم و 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w:t>
      </w:r>
      <w:r>
        <w:rPr>
          <w:rStyle w:val="FootnoteAnchor"/>
          <w:rtl w:val="true"/>
        </w:rPr>
        <w:footnoteReference w:id="823"/>
      </w:r>
      <w:r>
        <w:rPr>
          <w:rFonts w:ascii="Amiri" w:hAnsi="Amiri" w:eastAsia="Amiri" w:cs="Amiri"/>
          <w:color w:val="111111"/>
          <w:sz w:val="28"/>
          <w:sz w:val="28"/>
          <w:szCs w:val="28"/>
          <w:rtl w:val="true"/>
          <w:lang w:bidi="ar-SA"/>
        </w:rPr>
        <w:t xml:space="preserve">باش تا بروم و او را ببينم و </w:t>
      </w:r>
      <w:r>
        <w:rPr>
          <w:rStyle w:val="FootnoteAnchor"/>
          <w:rtl w:val="true"/>
        </w:rPr>
        <w:footnoteReference w:id="824"/>
      </w:r>
      <w:r>
        <w:rPr>
          <w:rFonts w:ascii="IRNazanin" w:hAnsi="IRNazanin" w:eastAsia="IRNazanin"/>
          <w:color w:val="111111"/>
          <w:sz w:val="28"/>
          <w:sz w:val="28"/>
          <w:szCs w:val="28"/>
          <w:rtl w:val="true"/>
          <w:lang w:bidi="fa-IR"/>
        </w:rPr>
        <w:t>سلام كنم و شكر اين نعمت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دستورى داد او را،بيامد و ادريس را سلام كرد </w:t>
      </w:r>
      <w:r>
        <w:rPr>
          <w:rStyle w:val="FootnoteAnchor"/>
          <w:rtl w:val="true"/>
        </w:rPr>
        <w:footnoteReference w:id="825"/>
      </w:r>
      <w:r>
        <w:rPr>
          <w:rFonts w:ascii="IRNazanin" w:hAnsi="IRNazanin" w:eastAsia="IRNazanin"/>
          <w:color w:val="111111"/>
          <w:sz w:val="28"/>
          <w:sz w:val="28"/>
          <w:szCs w:val="28"/>
          <w:rtl w:val="true"/>
          <w:lang w:bidi="fa-IR"/>
        </w:rPr>
        <w:t xml:space="preserve">و بپرسيد و بر او بنشست و ادريس از او خبرها </w:t>
      </w:r>
      <w:r>
        <w:rPr>
          <w:rStyle w:val="FootnoteAnchor"/>
          <w:rtl w:val="true"/>
        </w:rPr>
        <w:footnoteReference w:id="826"/>
      </w:r>
      <w:r>
        <w:rPr>
          <w:rFonts w:ascii="IRNazanin" w:hAnsi="IRNazanin" w:eastAsia="IRNazanin"/>
          <w:color w:val="111111"/>
          <w:sz w:val="28"/>
          <w:sz w:val="28"/>
          <w:szCs w:val="28"/>
          <w:rtl w:val="true"/>
          <w:lang w:bidi="fa-IR"/>
        </w:rPr>
        <w:t>مى پرسيد،آنگه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هيچ ممكن باشد كه ملك الموت را ببينى و بگويى </w:t>
      </w:r>
      <w:r>
        <w:rPr>
          <w:rStyle w:val="FootnoteAnchor"/>
          <w:rtl w:val="true"/>
        </w:rPr>
        <w:footnoteReference w:id="827"/>
      </w:r>
      <w:r>
        <w:rPr>
          <w:rFonts w:ascii="Amiri" w:hAnsi="Amiri" w:eastAsia="Amiri" w:cs="Amiri"/>
          <w:color w:val="111111"/>
          <w:sz w:val="28"/>
          <w:sz w:val="28"/>
          <w:szCs w:val="28"/>
          <w:rtl w:val="true"/>
          <w:lang w:bidi="ar-SA"/>
        </w:rPr>
        <w:t xml:space="preserve">در اجل من تأخيرى بكن </w:t>
      </w:r>
      <w:r>
        <w:rPr>
          <w:rStyle w:val="FootnoteAnchor"/>
          <w:rtl w:val="true"/>
        </w:rPr>
        <w:footnoteReference w:id="828"/>
      </w:r>
      <w:r>
        <w:rPr>
          <w:rFonts w:ascii="IRNazanin" w:hAnsi="IRNazanin" w:eastAsia="IRNazanin"/>
          <w:color w:val="111111"/>
          <w:sz w:val="28"/>
          <w:sz w:val="28"/>
          <w:szCs w:val="28"/>
          <w:rtl w:val="true"/>
          <w:lang w:bidi="fa-IR"/>
        </w:rPr>
        <w:t>،تا من در شكر و عبادت خداى بيفزايم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به دست ملك الموت نباشد،و لكن من بگويم تا هرچه ممكن باشد كه با آدمى كند از كرامت و تخفيف،در حقّ تو به جاى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فريشته او را بر گرفت و به آسمان دنيا برد عند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آفتاب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آنجا بنهاد و به نزديك ملك الموت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حاجتى آمده ام بر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من بود مبذول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دوستى است،او را ادريس گويند،اگر ممكن باشد كه در اجل </w:t>
      </w:r>
      <w:r>
        <w:rPr>
          <w:rStyle w:val="FootnoteAnchor"/>
          <w:rtl w:val="true"/>
        </w:rPr>
        <w:footnoteReference w:id="829"/>
      </w:r>
      <w:r>
        <w:rPr>
          <w:rFonts w:ascii="IRNazanin" w:hAnsi="IRNazanin" w:eastAsia="IRNazanin"/>
          <w:color w:val="111111"/>
          <w:sz w:val="28"/>
          <w:sz w:val="28"/>
          <w:szCs w:val="28"/>
          <w:rtl w:val="true"/>
          <w:lang w:bidi="fa-IR"/>
        </w:rPr>
        <w:t>تأخيرى كنى تا او در عبادت بيفزايد،گفت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830"/>
      </w:r>
      <w:r>
        <w:rPr>
          <w:rFonts w:ascii="IRNazanin" w:hAnsi="IRNazanin" w:eastAsia="IRNazanin"/>
          <w:color w:val="111111"/>
          <w:sz w:val="28"/>
          <w:sz w:val="28"/>
          <w:szCs w:val="28"/>
          <w:rtl w:val="true"/>
          <w:lang w:bidi="fa-IR"/>
        </w:rPr>
        <w:t xml:space="preserve">به من تعلّق ندارد،امّا اين توانم كردن كه وقت وفات و اجل او تو را بگويم تا او را معلوم كنى تا او مستعدّ باشد و كارك </w:t>
      </w:r>
      <w:r>
        <w:rPr>
          <w:rStyle w:val="FootnoteAnchor"/>
          <w:rtl w:val="true"/>
        </w:rPr>
        <w:footnoteReference w:id="831"/>
      </w:r>
      <w:r>
        <w:rPr>
          <w:rFonts w:ascii="IRNazanin" w:hAnsi="IRNazanin" w:eastAsia="IRNazanin"/>
          <w:color w:val="111111"/>
          <w:sz w:val="28"/>
          <w:sz w:val="28"/>
          <w:szCs w:val="28"/>
          <w:rtl w:val="true"/>
          <w:lang w:bidi="fa-IR"/>
        </w:rPr>
        <w:t xml:space="preserve">خود ساخته دارد،آنگه ديوان آجال برگرفت و در </w:t>
      </w:r>
      <w:r>
        <w:rPr>
          <w:rStyle w:val="FootnoteAnchor"/>
          <w:rtl w:val="true"/>
        </w:rPr>
        <w:footnoteReference w:id="832"/>
      </w:r>
      <w:r>
        <w:rPr>
          <w:rFonts w:ascii="IRNazanin" w:hAnsi="IRNazanin" w:eastAsia="IRNazanin"/>
          <w:color w:val="111111"/>
          <w:sz w:val="28"/>
          <w:sz w:val="28"/>
          <w:szCs w:val="28"/>
          <w:rtl w:val="true"/>
          <w:lang w:bidi="fa-IR"/>
        </w:rPr>
        <w:t>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بنده اى گفتى مرا كه </w:t>
      </w:r>
      <w:r>
        <w:rPr>
          <w:rStyle w:val="FootnoteAnchor"/>
          <w:rtl w:val="true"/>
        </w:rPr>
        <w:footnoteReference w:id="833"/>
      </w:r>
      <w:r>
        <w:rPr>
          <w:rFonts w:ascii="IRNazanin" w:hAnsi="IRNazanin" w:eastAsia="IRNazanin"/>
          <w:color w:val="111111"/>
          <w:sz w:val="28"/>
          <w:sz w:val="28"/>
          <w:szCs w:val="28"/>
          <w:rtl w:val="true"/>
          <w:lang w:bidi="fa-IR"/>
        </w:rPr>
        <w:t>همانا كه در اين عمرهاى دراز نميرد،گفت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چنين نوشته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 به نزديك مطلع آفتاب ميرد،و او خداى داند كه كى آنجا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نزديك مطلع آفتاب رها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 اجل او در آمد،همانا كه تو با نزديك او شوى او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فريشته بازآمد او را </w:t>
      </w:r>
      <w:r>
        <w:rPr>
          <w:rStyle w:val="FootnoteAnchor"/>
          <w:rtl w:val="true"/>
        </w:rPr>
        <w:footnoteReference w:id="834"/>
      </w:r>
      <w:r>
        <w:rPr>
          <w:rFonts w:ascii="Amiri" w:hAnsi="Amiri" w:eastAsia="Amiri" w:cs="Amiri"/>
          <w:color w:val="111111"/>
          <w:sz w:val="28"/>
          <w:sz w:val="28"/>
          <w:szCs w:val="28"/>
          <w:rtl w:val="true"/>
          <w:lang w:bidi="ar-SA"/>
        </w:rPr>
        <w:t xml:space="preserve">مرده يافت،از خداى تعالى در خواست تا او را زنده كرد و به آسمان برد، </w:t>
      </w:r>
    </w:p>
    <w:p>
      <w:pPr>
        <w:pStyle w:val="BookText"/>
        <w:rPr/>
      </w:pP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چندانى عبادت از ادريس به آسمان مى بردند كه از جملۀ اهل زمين،فرشتگان از آن عجب بماندند </w:t>
      </w:r>
      <w:r>
        <w:rPr>
          <w:rStyle w:val="FootnoteAnchor"/>
          <w:rtl w:val="true"/>
        </w:rPr>
        <w:footnoteReference w:id="835"/>
      </w:r>
      <w:r>
        <w:rPr>
          <w:rFonts w:ascii="Amiri" w:hAnsi="Amiri" w:eastAsia="Amiri" w:cs="Amiri"/>
          <w:color w:val="111111"/>
          <w:sz w:val="28"/>
          <w:sz w:val="28"/>
          <w:szCs w:val="28"/>
          <w:rtl w:val="true"/>
          <w:lang w:bidi="ar-SA"/>
        </w:rPr>
        <w:t xml:space="preserve">،ملك الموت را تا سۀ </w:t>
      </w:r>
      <w:r>
        <w:rPr>
          <w:rStyle w:val="FootnoteAnchor"/>
          <w:rtl w:val="true"/>
        </w:rPr>
        <w:footnoteReference w:id="836"/>
      </w:r>
      <w:r>
        <w:rPr>
          <w:rFonts w:ascii="Amiri" w:hAnsi="Amiri" w:eastAsia="Amiri" w:cs="Amiri"/>
          <w:color w:val="111111"/>
          <w:sz w:val="28"/>
          <w:sz w:val="28"/>
          <w:szCs w:val="28"/>
          <w:rtl w:val="true"/>
          <w:lang w:bidi="ar-SA"/>
        </w:rPr>
        <w:t xml:space="preserve">ديدار او خاست </w:t>
      </w:r>
      <w:r>
        <w:rPr>
          <w:rStyle w:val="FootnoteAnchor"/>
          <w:rtl w:val="true"/>
        </w:rPr>
        <w:footnoteReference w:id="837"/>
      </w:r>
      <w:r>
        <w:rPr>
          <w:rFonts w:ascii="IRNazanin" w:hAnsi="IRNazanin" w:eastAsia="IRNazanin"/>
          <w:color w:val="111111"/>
          <w:sz w:val="28"/>
          <w:sz w:val="28"/>
          <w:szCs w:val="28"/>
          <w:rtl w:val="true"/>
          <w:lang w:bidi="fa-IR"/>
        </w:rPr>
        <w:t xml:space="preserve">،از خداى تعالى دستورى خواست </w:t>
      </w:r>
      <w:r>
        <w:rPr>
          <w:rStyle w:val="FootnoteAnchor"/>
          <w:rtl w:val="true"/>
        </w:rPr>
        <w:footnoteReference w:id="838"/>
      </w:r>
      <w:r>
        <w:rPr>
          <w:rFonts w:ascii="IRNazanin" w:hAnsi="IRNazanin" w:eastAsia="IRNazanin"/>
          <w:color w:val="111111"/>
          <w:sz w:val="28"/>
          <w:sz w:val="28"/>
          <w:szCs w:val="28"/>
          <w:rtl w:val="true"/>
          <w:lang w:bidi="fa-IR"/>
        </w:rPr>
        <w:t>تا بيايد و او را زيارت كند،خداى تعالى او را دستورى داد،به نزديك او آمد بر صورت آدمى،و بر او سلام كرد و با او مصاحبت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ادريس صائم الدّهر بودى،و چون وقت افطار بود </w:t>
      </w:r>
      <w:r>
        <w:rPr>
          <w:rStyle w:val="FootnoteAnchor"/>
          <w:rtl w:val="true"/>
        </w:rPr>
        <w:footnoteReference w:id="839"/>
      </w:r>
      <w:r>
        <w:rPr>
          <w:rFonts w:ascii="IRNazanin" w:hAnsi="IRNazanin" w:eastAsia="IRNazanin"/>
          <w:color w:val="111111"/>
          <w:sz w:val="28"/>
          <w:sz w:val="28"/>
          <w:szCs w:val="28"/>
          <w:rtl w:val="true"/>
          <w:lang w:bidi="fa-IR"/>
        </w:rPr>
        <w:t xml:space="preserve">طعام پيش </w:t>
      </w:r>
      <w:r>
        <w:rPr>
          <w:rStyle w:val="FootnoteAnchor"/>
          <w:rtl w:val="true"/>
        </w:rPr>
        <w:footnoteReference w:id="840"/>
      </w:r>
      <w:r>
        <w:rPr>
          <w:rFonts w:ascii="IRNazanin" w:hAnsi="IRNazanin" w:eastAsia="IRNazanin"/>
          <w:color w:val="111111"/>
          <w:sz w:val="28"/>
          <w:sz w:val="28"/>
          <w:szCs w:val="28"/>
          <w:rtl w:val="true"/>
          <w:lang w:bidi="fa-IR"/>
        </w:rPr>
        <w:t>آوردند،او طعام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همچنين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را منكر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بگوى تا 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الموت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تعالى درخواستم </w:t>
      </w:r>
      <w:r>
        <w:rPr>
          <w:rStyle w:val="FootnoteAnchor"/>
          <w:rtl w:val="true"/>
        </w:rPr>
        <w:footnoteReference w:id="841"/>
      </w:r>
      <w:r>
        <w:rPr>
          <w:rFonts w:ascii="IRNazanin" w:hAnsi="IRNazanin" w:eastAsia="IRNazanin"/>
          <w:color w:val="111111"/>
          <w:sz w:val="28"/>
          <w:sz w:val="28"/>
          <w:szCs w:val="28"/>
          <w:rtl w:val="true"/>
          <w:lang w:bidi="fa-IR"/>
        </w:rPr>
        <w:t>تا مرا با تو صحبت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داد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w:t>
      </w:r>
      <w:r>
        <w:rPr>
          <w:rStyle w:val="FootnoteAnchor"/>
          <w:rtl w:val="true"/>
        </w:rPr>
        <w:footnoteReference w:id="842"/>
      </w:r>
      <w:r>
        <w:rPr>
          <w:rFonts w:ascii="IRNazanin" w:hAnsi="IRNazanin" w:eastAsia="IRNazanin"/>
          <w:color w:val="111111"/>
          <w:sz w:val="28"/>
          <w:sz w:val="28"/>
          <w:szCs w:val="28"/>
          <w:rtl w:val="true"/>
          <w:lang w:bidi="fa-IR"/>
        </w:rPr>
        <w:t>تو را با من صحبت افتاد مرا به تو حاجتى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من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او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الموت جان او را گرفت </w:t>
      </w:r>
      <w:r>
        <w:rPr>
          <w:rStyle w:val="FootnoteAnchor"/>
          <w:rtl w:val="true"/>
        </w:rPr>
        <w:footnoteReference w:id="843"/>
      </w:r>
      <w:r>
        <w:rPr>
          <w:rFonts w:ascii="IRNazanin" w:hAnsi="IRNazanin" w:eastAsia="IRNazanin"/>
          <w:color w:val="111111"/>
          <w:sz w:val="28"/>
          <w:sz w:val="28"/>
          <w:szCs w:val="28"/>
          <w:rtl w:val="true"/>
          <w:lang w:bidi="fa-IR"/>
        </w:rPr>
        <w:t>و خداى تعالى او را زنده كرد،پس از يك ساعت ملك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قبض روح خواستى،و فايده در او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سختى مرگ بچشم بچارده باشم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آرزوى ديگر است،و آن،آن است كه مرا به آسمان برى تا آسمان بنگرم و بهشت و دوزخ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دستورى داد،ملك الموت او را بر گرفت و به آسمان برد و در آسمانها بگردانيد تا او بديد و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دوزخ 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بفرماى تا در دوزخ بگشايند،بگفت تا در بگشودند و او در رفت و بنگريد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بهشت بر تا بهشت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برد و در بزد تا در بگشادند،و او در بهشت 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آنجا رسيد كه جاى او بود بنشست،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ساعتى بياسايم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ساعتى بنشست،ملك الموت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w:t>
      </w:r>
    </w:p>
    <w:p>
      <w:pPr>
        <w:pStyle w:val="BookText"/>
        <w:rPr/>
      </w:pPr>
      <w:r>
        <w:rPr>
          <w:rFonts w:ascii="IRNazanin" w:hAnsi="IRNazanin" w:eastAsia="IRNazanin"/>
          <w:color w:val="111111"/>
          <w:sz w:val="28"/>
          <w:sz w:val="28"/>
          <w:szCs w:val="28"/>
          <w:rtl w:val="true"/>
          <w:lang w:bidi="fa-IR"/>
        </w:rPr>
        <w:t>تا تو را با مقرّ خود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آيم،تو برو كه اين جاى موافق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 كما الى اللّه،به حكومت به خداى رفتند،خداى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او را كه اگر بليّات و محن و تكاليف دنيا مقاسات بايست كردن،كرد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مرگ ببايست چشيدن،بچشيد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احياء و اعادت ببايست ديدن،بديد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دوزخ گذر بايست كردن،كرد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بهشت به جاى خود بايست رسيدن،برسيد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 كه او به جاى خود نشسته است،فذلك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رَفَعْنٰاهُ مَكٰاناً عَلِيًّا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أُولٰئِكَ الَّذِينَ ،اينان،يعنى اين پيغامبران كه ذكر ايشان رفت </w:t>
      </w:r>
      <w:r>
        <w:rPr>
          <w:rStyle w:val="FootnoteAnchor"/>
          <w:rtl w:val="true"/>
        </w:rPr>
        <w:footnoteReference w:id="846"/>
      </w:r>
      <w:r>
        <w:rPr>
          <w:rFonts w:ascii="IRNazanin" w:hAnsi="IRNazanin" w:eastAsia="IRNazanin"/>
          <w:color w:val="111111"/>
          <w:sz w:val="28"/>
          <w:sz w:val="28"/>
          <w:szCs w:val="28"/>
          <w:rtl w:val="true"/>
          <w:lang w:bidi="fa-IR"/>
        </w:rPr>
        <w:t>، أَنْعَمَ اللّٰهُ عَلَيْهِمْ ،آنانند كه خداى تعالى نعمت كرد بر ايشان مِنَ النَّبِيِّينَ ،از پيغامبران مِنْ ذُرِّيَّةِ آدَمَ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تبيين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تبعيض</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 مِمَّنْ حَمَلْنٰا مَعَ نُوحٍ ،و از آنان كه </w:t>
      </w:r>
      <w:r>
        <w:rPr>
          <w:rStyle w:val="FootnoteAnchor"/>
          <w:rtl w:val="true"/>
        </w:rPr>
        <w:footnoteReference w:id="848"/>
      </w:r>
      <w:r>
        <w:rPr>
          <w:rFonts w:ascii="IRNazanin" w:hAnsi="IRNazanin" w:eastAsia="IRNazanin"/>
          <w:color w:val="111111"/>
          <w:sz w:val="28"/>
          <w:sz w:val="28"/>
          <w:szCs w:val="28"/>
          <w:rtl w:val="true"/>
          <w:lang w:bidi="fa-IR"/>
        </w:rPr>
        <w:t>ايشان را برگرفتيم با نوح در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ذُرِّيَّةِ إِبْرٰاهِيمَ وَ إِسْرٰائِيلَ ،و از فرزندان ابراهيم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هَدَيْنٰا ،و از آنان كه ما ايشان را هدايت داديم به اسلام،يعنى به بيان و 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اجْتَبَيْنٰا ،و ايشان را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تُتْلىٰ عَلَيْهِمْ ،چون بر ايشان خوانند آيات خداى، خَرُّوا ،به روى درآيند سجده كنندگان و گريه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سجّد،جمع ساجد باشد،و بكىّ،جمع باكى باشد،و اصل او بكوى بوده است چنان كه گفتيم،و نصب هر دو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849"/>
      </w:r>
      <w:r>
        <w:rPr>
          <w:rFonts w:ascii="Amiri" w:hAnsi="Amiri" w:eastAsia="Amiri" w:cs="Amiri"/>
          <w:color w:val="111111"/>
          <w:sz w:val="28"/>
          <w:sz w:val="28"/>
          <w:szCs w:val="28"/>
          <w:rtl w:val="true"/>
          <w:lang w:bidi="ar-SA"/>
        </w:rPr>
        <w:t>مؤمنان اهل كتاب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سلام و قوم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فَخَلَفَ مِنْ بَعْدِهِمْ خَلْفٌ ،بازماندند پس ايشان بازماندگانى بد </w:t>
      </w:r>
      <w:r>
        <w:rPr>
          <w:rStyle w:val="FootnoteAnchor"/>
          <w:rtl w:val="true"/>
        </w:rPr>
        <w:footnoteReference w:id="85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خلف صدق من ابيه و خلف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را خلف و بد را خلف،قال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اكنافهم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في خلف كجلد الاجرب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خلف،خلاف قدّام باشد،و خلف سخن بد باشد،و فى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 الفا و نطق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 از جهت لفظ نيست،و هر دو يكى باشد، جز كه فرق به قرينه دانند،نبينى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صدق و خلف سوء،و در آيت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أَضٰاعُوا الصَّلاٰةَ ،نماز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الشَّهَوٰاتِ ،و به دنبال شهوتها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 اند كه از فرزند پيغامبران بودند،نسب با ايشان داشتند و لكن سيرت ايشان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 اند أَضٰاعُوا الصَّلاٰةَ ، يعنى نمازهاى فريضه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و قاسم بن مخيمره 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اضاعت الصّلاة،تأخيرش باشد از وقت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رعاياى ضحّاك نماز ديگر را تأخير كرد تا نزديك بود كه آفتاب فروشود،ضحّاك اين آيت برخواند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نماز خود رها كند بر من بهتر باشد از آن كس كه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الشَّهَوٰاتِ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كه نكاح خواهر پدرى روا دارند و حلال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لذّات است و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باشد كه قيامت نزديك رسد و صالحان امّت محمّد بروند تا جاهلان به زنا و لواطه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آيت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پس از شصت سال باشند از هجرت من،و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آنگاه باشد كه بناها بلند كنند و اسبان </w:t>
      </w:r>
      <w:r>
        <w:rPr>
          <w:rStyle w:val="FootnoteAnchor"/>
          <w:rtl w:val="true"/>
        </w:rPr>
        <w:footnoteReference w:id="851"/>
      </w:r>
      <w:r>
        <w:rPr>
          <w:rFonts w:ascii="IRNazanin" w:hAnsi="IRNazanin" w:eastAsia="IRNazanin"/>
          <w:color w:val="111111"/>
          <w:sz w:val="28"/>
          <w:sz w:val="28"/>
          <w:szCs w:val="28"/>
          <w:rtl w:val="true"/>
          <w:lang w:bidi="fa-IR"/>
        </w:rPr>
        <w:t>منظور نشينند و جامه هاى مشهور 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شرّابون للقهوات، لعّابون بالكعبات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ركّابون للشّهوات،متّبعون للذّات،تاركون للجمعات،مضيّعون للصّلوات،كعب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 گروهى پديد آيند تازيانها </w:t>
      </w:r>
      <w:r>
        <w:rPr>
          <w:rStyle w:val="FootnoteAnchor"/>
          <w:rtl w:val="true"/>
        </w:rPr>
        <w:footnoteReference w:id="852"/>
      </w:r>
      <w:r>
        <w:rPr>
          <w:rFonts w:ascii="IRNazanin" w:hAnsi="IRNazanin" w:eastAsia="IRNazanin"/>
          <w:color w:val="111111"/>
          <w:sz w:val="28"/>
          <w:sz w:val="28"/>
          <w:szCs w:val="28"/>
          <w:rtl w:val="true"/>
          <w:lang w:bidi="fa-IR"/>
        </w:rPr>
        <w:t>به دست گرفته به مانند دنباله هاى گاوان،مردمان را به آن زنند،آنگه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يَلْقَوْنَ غَيًّا ،ايشان غىّ بينند،و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رشد باشد،يعنى ايشان راشد نباشند،و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خيبت و نوميدى بود،يعنى از ثواب ابرار نوميد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جويى است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واديى است در دوزخ،اهل دوزخ از گرماى آن پناه با خداى مى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وادى براى زانى مصر است و شارب خمر مدمن،و آكل ربا كه نزول نكنند از آن، </w:t>
      </w:r>
    </w:p>
    <w:p>
      <w:pPr>
        <w:pStyle w:val="BookText"/>
        <w:rPr/>
      </w:pPr>
      <w:r>
        <w:rPr>
          <w:rFonts w:ascii="IRNazanin" w:hAnsi="IRNazanin" w:eastAsia="IRNazanin"/>
          <w:color w:val="111111"/>
          <w:sz w:val="28"/>
          <w:sz w:val="28"/>
          <w:szCs w:val="28"/>
          <w:rtl w:val="true"/>
          <w:lang w:bidi="fa-IR"/>
        </w:rPr>
        <w:t xml:space="preserve">و آنان كه در مادر و پدر عاق باشند،و گواه دروغ،و زنى كه فرزندى </w:t>
      </w:r>
      <w:r>
        <w:rPr>
          <w:rStyle w:val="FootnoteAnchor"/>
          <w:rtl w:val="true"/>
        </w:rPr>
        <w:footnoteReference w:id="853"/>
      </w:r>
      <w:r>
        <w:rPr>
          <w:rFonts w:ascii="IRNazanin" w:hAnsi="IRNazanin" w:eastAsia="IRNazanin"/>
          <w:color w:val="111111"/>
          <w:sz w:val="28"/>
          <w:sz w:val="28"/>
          <w:szCs w:val="28"/>
          <w:rtl w:val="true"/>
          <w:lang w:bidi="fa-IR"/>
        </w:rPr>
        <w:t xml:space="preserve">ديگرى بر شوهر بندد،گويد آن </w:t>
      </w:r>
      <w:r>
        <w:rPr>
          <w:rStyle w:val="FootnoteAnchor"/>
          <w:rtl w:val="true"/>
        </w:rPr>
        <w:footnoteReference w:id="854"/>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واديى است كه به جاى آب در او خون و ريم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جويى است در دوزخ كه از آن دورتر نيست،و طعمش خبيث </w:t>
      </w:r>
      <w:r>
        <w:rPr>
          <w:rStyle w:val="FootnoteAnchor"/>
          <w:rtl w:val="true"/>
        </w:rPr>
        <w:footnoteReference w:id="855"/>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واديى است در دوزخ كه از آن دورتر نيست به قعر و سخت تر نيست به گرما،در او چاهى است آن را بهيم خوانند،هرگه كه آتش دوزخ بميرد،خداى بفرمايد تا در آن وادى بگشايند تا آتش دوزخ به او تيز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 ،اى خسرانا،زيان بينند،و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تٰابَ ،الّا آن كس كه توبه كند از كفر و عمل صالح كند و ايمان آرد كه ايشان را به بهشت برند و از ثواب مستحقّ ايشان چيزى بازنگيرند و نقصان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،بهشتهاى مقام،و اين بدل جنّت است،و براى آن به لفظ جمع گفت كه هر مؤمنى را از آن بستانى باشد،و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من الجنّ و هو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 كه از بسيارى درخت،زمين را بپوشد،و عدن اقامت بود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بالمقام اذا اقام به،كه خداى تعالى وعده داده است بندگان را به غيبت، يعنى نديده اند ايشان،و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وَعْدُهُ مَأْتِيًّا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w:t>
      </w:r>
      <w:r>
        <w:rPr>
          <w:rStyle w:val="FootnoteAnchor"/>
          <w:rtl w:val="true"/>
        </w:rPr>
        <w:footnoteReference w:id="856"/>
      </w:r>
      <w:r>
        <w:rPr>
          <w:rFonts w:ascii="IRNazanin" w:hAnsi="IRNazanin" w:eastAsia="IRNazanin"/>
          <w:color w:val="111111"/>
          <w:sz w:val="28"/>
          <w:sz w:val="28"/>
          <w:szCs w:val="28"/>
          <w:rtl w:val="true"/>
          <w:lang w:bidi="fa-IR"/>
        </w:rPr>
        <w:t>،به معنى موعود است،و مأتىّ به معنى مفعول،من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الامر اذا فعلته،و معنى آن باشد كه آنچه او به آن وعده داد كرده باشد،يعنى وعده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مأتىّ كه مفعول است،به معنى آتى است كه فاعل باشد،يعنى وعده او آمده باشد،يعنى لامحاله بباشد،و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ساعيت معصيّا عليها وشاتها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عاصيا،و اين بيت به اين شهادت معتمد نيست،و چون انديشه كنند، معصى بر جاى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اهل معنى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إتيان از آن فعلهاست كه فاعل و مفعول در او راست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على خمسين سنة </w:t>
      </w:r>
      <w:r>
        <w:rPr>
          <w:rStyle w:val="FootnoteAnchor"/>
          <w:rtl w:val="true"/>
        </w:rPr>
        <w:footnoteReference w:id="857"/>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w:t>
      </w:r>
    </w:p>
    <w:p>
      <w:pPr>
        <w:pStyle w:val="BookText"/>
        <w:rPr/>
      </w:pPr>
      <w:r>
        <w:rPr>
          <w:rFonts w:ascii="Amiri" w:hAnsi="Amiri" w:eastAsia="Amiri" w:cs="Amiri"/>
          <w:color w:val="111111"/>
          <w:sz w:val="28"/>
          <w:sz w:val="28"/>
          <w:szCs w:val="28"/>
          <w:rtl w:val="true"/>
          <w:lang w:bidi="ar-SA"/>
        </w:rPr>
        <w:t>و الإدراك،يقال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الكبر و بلغنى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قاعده فرق نباشد ميان اتى و مأتى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يَسْمَعُونَ فِيهٰا لَغْواً ،در آن بهشتها نشنوند سخن لغو 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سَلاٰماً ، استثناى منقطع است،المعنى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سلام شنوند و تحيّت از يكديگر و از خداى تعالى،فى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كلامى نشنوند كه ايشان را در اثم افگند،بل كلامى شنوند كه ايشان را به سلامت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رِزْقُهُمْ فِيهٰا بُكْرَةً وَ عَشِيًّا ،و روزى ايشان را مى رسد بامداد و شبانگاه، يعنى به اوقاتى مقدّر بر تقدير بامداد و شبانگاه،براى آن كه در بهشت شب نباشد و روز كه در او آفتاب برآيد و فروشود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ابي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روزگار خود هركس را كه چاشت بخوردى و شام بودى،به نزديك او گفتندى متنعم است،خداى تعالى 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وَ عَشِيًّا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مسلم گفت،زهير بن محمّد را پرسيدم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شب و روز نباشد،بل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حجاب فروگذارند و به مقدار روز حجاب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آن كه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با سلامت </w:t>
      </w:r>
      <w:r>
        <w:rPr>
          <w:rStyle w:val="FootnoteAnchor"/>
          <w:rtl w:val="true"/>
        </w:rPr>
        <w:footnoteReference w:id="86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الْجَنَّةُ الَّتِي نُورِثُ مِنْ عِبٰادِنٰا مَنْ كٰانَ تَقِيًّا ،كه آن بهشت است اين كه ما به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از بندگان ما به آن كه پرهيزگار باشد،و براى آن لفظ ميراث گفت كه،خداى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بندۀ مكلّف جايى معيّن كرده است در بهشت و دوزخ،چون مرد ايمان آرد و اختيار طاعت كند آن جاى او به كافران دهند،و چون كفر آرد و معصيت كند،او را به دوزخ برند و جاى او بر طريق ميراث به مؤمنان و متّقيان دهند،و اين وجهى لطيف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نَتَنَزَّلُ إِلاّٰ بِأَمْرِ رَبِّكَ ،عبد اللّه عبّاس و ربيع و ضحّاك و مجاهد و ابراهيم گفتند،سبب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بيش از اين كه مى آيى،نيايى بر من؟او اين آيت آورد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جز به فرمان خدا فرونياييم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روزى چند بازاستاد </w:t>
      </w:r>
      <w:r>
        <w:rPr>
          <w:rStyle w:val="FootnoteAnchor"/>
          <w:rtl w:val="true"/>
        </w:rPr>
        <w:footnoteReference w:id="863"/>
      </w:r>
      <w:r>
        <w:rPr>
          <w:rFonts w:ascii="IRNazanin" w:hAnsi="IRNazanin" w:eastAsia="IRNazanin"/>
          <w:color w:val="111111"/>
          <w:sz w:val="28"/>
          <w:sz w:val="28"/>
          <w:szCs w:val="28"/>
          <w:rtl w:val="true"/>
          <w:lang w:bidi="fa-IR"/>
        </w:rPr>
        <w:t>و به نزد رسول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حبسك عنّا ،تو را چه بازداشت از 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آييم و در قوم تو كسانى هستند كه ناخن نمى گيرند،و سبلت نمى پيرايند،و مسواك نمى كنند؟و اين آيت فرود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نَتَنَزَّلُ إِلاّٰ بِأَمْرِ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قتاده و ضحّاك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بود كه جهودان رسول را پرسيدند از حديث اصحاب الكهف و ذو القرنين و روح،او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ساخبركم غدا ، و لم يقل ان شاء اللّه،فردا شما را خبر دهم و به مشيّت استثنا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چند روز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روز،تا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محمّد ودعه و قلاه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جبريل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w:t>
      </w:r>
      <w:r>
        <w:rPr>
          <w:rStyle w:val="FootnoteAnchor"/>
          <w:rtl w:val="true"/>
        </w:rPr>
        <w:footnoteReference w:id="864"/>
      </w:r>
      <w:r>
        <w:rPr>
          <w:rFonts w:ascii="IRNazanin" w:hAnsi="IRNazanin" w:eastAsia="IRNazanin"/>
          <w:color w:val="111111"/>
          <w:sz w:val="28"/>
          <w:sz w:val="28"/>
          <w:szCs w:val="28"/>
          <w:rtl w:val="true"/>
          <w:lang w:bidi="fa-IR"/>
        </w:rPr>
        <w:t>مرا آرزوى ديدار تو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 مأموريم،جز به فرمان كارى نتوانيم كرد،آنگه كه گويند برو برويم،چون گويند مرو نرويم،و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نَتَنَزَّلُ إِلاّٰ بِأَمْرِ رَبِّكَ ،ما فرونياييم جز به فرمان خداى تو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بَيْنَ أَيْدِينٰا وَ مٰا خَلْفَنٰا ،او راست آنچه پيش ماست و آنچه پس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چند قول گفتند،مقاتل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ماست از آخرت و آنچه بازپس گذاشتيم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 ذٰلِكَ ،و آنچه ميان آن هر دو است،و آن زمانى بود كه از ميان دو نفخه باشد،و آن چهل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خلق ما او راست،و آجال ما را نهايت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 ذٰلِكَ ،و آنچه ميان آن است از عمر دنيا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أَيْدِينٰا ما بقى من الدّنيا،آنچه از دنيا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خَلْفَنٰا ،و آنچه بازپس گذاشتيم، وَ مٰا بَيْنَ ذٰلِكَ ،آنچه ميان است از مدّت عمر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أَيْدِينٰا من الثّواب و العقاب، وَ مٰا خَلْفَنٰا ما مضى من اعمارنا، وَ مٰا بَيْنَ ذٰلِكَ ما نحن فيه الى يوم القيامة</w:t>
      </w:r>
      <w:r>
        <w:rPr>
          <w:rFonts w:eastAsia="IRNazanin" w:cs="IRNazanin"/>
          <w:color w:val="111111"/>
          <w:sz w:val="28"/>
          <w:szCs w:val="28"/>
          <w:rtl w:val="true"/>
          <w:lang w:bidi="fa-IR"/>
        </w:rPr>
        <w:t xml:space="preserve">. </w:t>
      </w:r>
      <w:bookmarkStart w:id="40" w:name="pg12058_108428"/>
    </w:p>
    <w:p>
      <w:pPr>
        <w:pStyle w:val="BookText"/>
        <w:rPr/>
      </w:pPr>
      <w:bookmarkEnd w:id="40"/>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أَيْدِينٰا قبل خلقنا،پيش آن كه ما را آفريد، وَ مٰا خَلْفَنٰا بعد أن يميتنا،پس ازآن كه ما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 ذٰلِكَ ،آنچه در اوييم از زندگانى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أَيْدِينٰا ،آنچه در پيش ماست از آسمان تا به زمين چون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خَلْفَنٰا ،آسمان چون از او فرود آمده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 ذٰلِكَ ،ما بين السّماء و الارض،و آنچه ميان آسمان و زمين است،يعنى اين جمله خداى راست و مقدور اوست،و به امر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رَبُّكَ نَسِيًّا ،خداى تو فراموش كار نبوده است هرگز،اگر خواستى كه وحى فرستد در اين مدّت،بفرستادى كه نسيان بر او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 الْأَرْضِ </w:t>
      </w:r>
      <w:r>
        <w:rPr>
          <w:rStyle w:val="FootnoteAnchor"/>
          <w:rtl w:val="true"/>
        </w:rPr>
        <w:footnoteReference w:id="866"/>
      </w:r>
      <w:r>
        <w:rPr>
          <w:rFonts w:ascii="IRNazanin" w:hAnsi="IRNazanin" w:eastAsia="IRNazanin"/>
          <w:color w:val="111111"/>
          <w:sz w:val="28"/>
          <w:sz w:val="28"/>
          <w:szCs w:val="28"/>
          <w:rtl w:val="true"/>
          <w:lang w:bidi="fa-IR"/>
        </w:rPr>
        <w:t>،بدل رَبِّكَ است،و روا بود كه خبر مبتداى محذوف بود،اى هو ربّ السّماوات و الارض،او خداى آسمانها و زمين است كه هر دو ملك و ملك اوست،و آنچه ميان آسمان و زمين است هم در 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فَاعْبُدْهُ ،او را پرست و بر عبادت او صبر كن،و خود را برآن به رغم خود جبر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لَهُ سَمِيًّا ،او را همنامى دانى؟عبد اللّه عبّاس گفت،يعنى مثلى و عدلى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را دانى كه او را اللّه خواندند جز او را؟و حقيقت آن كه، كه كس را دانى كه استحقاق عبادت دارد به آن كه قادر باشد بر آنكه او قادر است از </w:t>
      </w:r>
      <w:r>
        <w:rPr>
          <w:rStyle w:val="FootnoteAnchor"/>
          <w:rtl w:val="true"/>
        </w:rPr>
        <w:footnoteReference w:id="867"/>
      </w:r>
      <w:r>
        <w:rPr>
          <w:rFonts w:ascii="IRNazanin" w:hAnsi="IRNazanin" w:eastAsia="IRNazanin"/>
          <w:color w:val="111111"/>
          <w:sz w:val="28"/>
          <w:sz w:val="28"/>
          <w:szCs w:val="28"/>
          <w:rtl w:val="true"/>
          <w:lang w:bidi="fa-IR"/>
        </w:rPr>
        <w:t>اصول نعم؟</w:t>
      </w:r>
    </w:p>
    <w:p>
      <w:pPr>
        <w:pStyle w:val="Heading3"/>
        <w:numPr>
          <w:ilvl w:val="2"/>
          <w:numId w:val="1"/>
        </w:numPr>
        <w:rPr/>
      </w:pPr>
      <w:bookmarkStart w:id="41" w:name="__RefHeading___Toc1663475_417432637"/>
      <w:bookmarkStart w:id="42" w:name="_Toc18"/>
      <w:bookmarkEnd w:id="41"/>
      <w:r>
        <w:rPr>
          <w:rtl w:val="true"/>
        </w:rPr>
        <w:t xml:space="preserve">سوره مريم </w:t>
      </w:r>
      <w:r>
        <w:rPr>
          <w:rtl w:val="true"/>
        </w:rPr>
        <w:t>(</w:t>
      </w:r>
      <w:r>
        <w:rPr/>
        <w:t>19</w:t>
      </w:r>
      <w:r>
        <w:rPr>
          <w:rtl w:val="true"/>
        </w:rPr>
        <w:t xml:space="preserve">): </w:t>
      </w:r>
      <w:r>
        <w:rPr>
          <w:rtl w:val="true"/>
        </w:rPr>
        <w:t xml:space="preserve">آیات </w:t>
      </w:r>
      <w:r>
        <w:rPr/>
        <w:t>66</w:t>
      </w:r>
      <w:r>
        <w:rPr>
          <w:rtl w:val="true"/>
        </w:rPr>
        <w:t xml:space="preserve"> </w:t>
      </w:r>
      <w:r>
        <w:rPr>
          <w:rtl w:val="true"/>
        </w:rPr>
        <w:t xml:space="preserve">تا </w:t>
      </w:r>
      <w:r>
        <w:rPr/>
        <w:t>98</w:t>
      </w:r>
      <w:bookmarkEnd w:id="42"/>
    </w:p>
    <w:p>
      <w:pPr>
        <w:pStyle w:val="Heading4"/>
        <w:numPr>
          <w:ilvl w:val="3"/>
          <w:numId w:val="1"/>
        </w:numPr>
        <w:rPr/>
      </w:pPr>
      <w:bookmarkStart w:id="43" w:name="__RefHeading___Toc1663477_417432637"/>
      <w:bookmarkStart w:id="44" w:name="_Toc19"/>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أَحْسَنُ أَثٰاثاً وَ 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اَلَّذِي كَفَرَ بِآيٰاتِنٰا وَ قٰالَ لَأُوتَيَنَّ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 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لِتُبَشِّرَ بِهِ اَلْمُتَّقِينَ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663479_417432637"/>
      <w:bookmarkStart w:id="46" w:name="_Toc20"/>
      <w:bookmarkEnd w:id="45"/>
      <w:r>
        <w:rPr>
          <w:rtl w:val="true"/>
        </w:rPr>
        <w:t>ترجمه</w:t>
      </w:r>
      <w:bookmarkEnd w:id="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گويد اين آدمى چون من بميرم برون آرند مرا زنده؟ </w:t>
      </w:r>
      <w:r>
        <w:rPr>
          <w:rStyle w:val="FootnoteAnchor"/>
          <w:rtl w:val="true"/>
        </w:rPr>
        <w:footnoteReference w:id="868"/>
      </w:r>
      <w:r>
        <w:rPr>
          <w:rFonts w:ascii="IRNazanin" w:hAnsi="IRNazanin" w:eastAsia="IRNazanin"/>
          <w:color w:val="111111"/>
          <w:sz w:val="28"/>
          <w:sz w:val="28"/>
          <w:szCs w:val="28"/>
          <w:rtl w:val="true"/>
          <w:lang w:bidi="fa-IR"/>
        </w:rPr>
        <w:t xml:space="preserve">نمى كند انديشه اين آدمى كه ما بيافريديم او را از پيش و نبودى چيزى؟ به حقّ خداى </w:t>
      </w:r>
    </w:p>
    <w:p>
      <w:pPr>
        <w:pStyle w:val="BookText"/>
        <w:rPr/>
      </w:pPr>
      <w:r>
        <w:rPr>
          <w:rFonts w:ascii="IRNazanin" w:hAnsi="IRNazanin" w:eastAsia="IRNazanin"/>
          <w:color w:val="111111"/>
          <w:sz w:val="28"/>
          <w:sz w:val="28"/>
          <w:szCs w:val="28"/>
          <w:rtl w:val="true"/>
          <w:lang w:bidi="fa-IR"/>
        </w:rPr>
        <w:t xml:space="preserve">تو كه حشر كنيم ايشان را و ديوان را،پس حاضر كنيم ايشان را پيرامن دوزخ در </w:t>
      </w:r>
      <w:r>
        <w:rPr>
          <w:rStyle w:val="FootnoteAnchor"/>
          <w:rtl w:val="true"/>
        </w:rPr>
        <w:footnoteReference w:id="869"/>
      </w:r>
      <w:r>
        <w:rPr>
          <w:rFonts w:ascii="IRNazanin" w:hAnsi="IRNazanin" w:eastAsia="IRNazanin"/>
          <w:color w:val="111111"/>
          <w:sz w:val="28"/>
          <w:sz w:val="28"/>
          <w:szCs w:val="28"/>
          <w:rtl w:val="true"/>
          <w:lang w:bidi="fa-IR"/>
        </w:rPr>
        <w:t>زانو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برون آريم از هر گروهى هركدام سخت تر است بر خداى به 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داناتريم به آنان كه ايشان اولى ترند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نيست از شما الّا كه فرود آيد آنجا بود بر خداى تو حكم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برهانيم آنان را كه پرهيزگار باشند،و رها كنيم كافران را در آنجا در </w:t>
      </w:r>
      <w:r>
        <w:rPr>
          <w:rStyle w:val="FootnoteAnchor"/>
          <w:rtl w:val="true"/>
        </w:rPr>
        <w:footnoteReference w:id="871"/>
      </w:r>
      <w:r>
        <w:rPr>
          <w:rFonts w:ascii="IRNazanin" w:hAnsi="IRNazanin" w:eastAsia="IRNazanin"/>
          <w:color w:val="111111"/>
          <w:sz w:val="28"/>
          <w:sz w:val="28"/>
          <w:szCs w:val="28"/>
          <w:rtl w:val="true"/>
          <w:lang w:bidi="fa-IR"/>
        </w:rPr>
        <w:t>زانو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خوانند بر ايشان آيات روشن ما،گفتند آنان كه كافر شدند آنان را كه مؤمن باشند كدام از اين دو گروه بهتراند به جاى و نيكوتر به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كه ما هلاك كرديم پيش ايشان از جماعتى كه ايشان نيكو بودند به متاع و به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كس كه باشد در گمراهى مدد دهد او را خداى زيادتى تا چون ببينند آنچه وعده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امّا </w:t>
      </w:r>
      <w:r>
        <w:rPr>
          <w:rStyle w:val="FootnoteAnchor"/>
          <w:rtl w:val="true"/>
        </w:rPr>
        <w:footnoteReference w:id="873"/>
      </w:r>
      <w:r>
        <w:rPr>
          <w:rFonts w:ascii="Amiri" w:hAnsi="Amiri" w:eastAsia="Amiri" w:cs="Amiri"/>
          <w:color w:val="111111"/>
          <w:sz w:val="28"/>
          <w:sz w:val="28"/>
          <w:szCs w:val="28"/>
          <w:rtl w:val="true"/>
          <w:lang w:bidi="ar-SA"/>
        </w:rPr>
        <w:t xml:space="preserve">عذاب امّا </w:t>
      </w:r>
      <w:r>
        <w:rPr>
          <w:rStyle w:val="FootnoteAnchor"/>
          <w:rtl w:val="true"/>
        </w:rPr>
        <w:footnoteReference w:id="874"/>
      </w:r>
      <w:r>
        <w:rPr>
          <w:rFonts w:ascii="IRNazanin" w:hAnsi="IRNazanin" w:eastAsia="IRNazanin"/>
          <w:color w:val="111111"/>
          <w:sz w:val="28"/>
          <w:sz w:val="28"/>
          <w:szCs w:val="28"/>
          <w:rtl w:val="true"/>
          <w:lang w:bidi="fa-IR"/>
        </w:rPr>
        <w:t>قيامت،بدانند كه كيست آن كس كه او بتر است به جايگاه و ضعيف تر باشد به لشكر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بيفزايد خداى آنان را كه راه يافته باشند لطف و مانده هاى نيك،بهتر </w:t>
      </w:r>
    </w:p>
    <w:p>
      <w:pPr>
        <w:pStyle w:val="BookText"/>
        <w:rPr/>
      </w:pPr>
      <w:r>
        <w:rPr>
          <w:rFonts w:ascii="IRNazanin" w:hAnsi="IRNazanin" w:eastAsia="IRNazanin"/>
          <w:color w:val="111111"/>
          <w:sz w:val="28"/>
          <w:sz w:val="28"/>
          <w:szCs w:val="28"/>
          <w:rtl w:val="true"/>
          <w:lang w:bidi="fa-IR"/>
        </w:rPr>
        <w:t>باشد به نزديك خداى تو به ثواب و بهتر است به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ديدى آن را كه كافر شد به آيتهاى ما و گفت بدهند مرا خواسته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است بر غيب يا فراگرفت نزديك خداى پيمانى؟ حقّا كه بنويسيم آنچه مى گويد و بيفزاييم او را از عذاب فزودنى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ميراث برداريم آنچه مى گويد و آيد به ما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فروگرفتند از فرود خداى خدايانى تا باشند ايشان را 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كافر شدند به پرستيدن ايشان و باشند بر ايشان 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كه ما فرستاديم </w:t>
      </w:r>
      <w:r>
        <w:rPr>
          <w:rStyle w:val="FootnoteAnchor"/>
          <w:rtl w:val="true"/>
        </w:rPr>
        <w:footnoteReference w:id="875"/>
      </w:r>
      <w:r>
        <w:rPr>
          <w:rFonts w:ascii="Amiri" w:hAnsi="Amiri" w:eastAsia="Amiri" w:cs="Amiri"/>
          <w:color w:val="111111"/>
          <w:sz w:val="28"/>
          <w:sz w:val="28"/>
          <w:szCs w:val="28"/>
          <w:rtl w:val="true"/>
          <w:lang w:bidi="ar-SA"/>
        </w:rPr>
        <w:t xml:space="preserve">ديوان را بر كافران مى جنبانيدند </w:t>
      </w:r>
      <w:r>
        <w:rPr>
          <w:rStyle w:val="FootnoteAnchor"/>
          <w:rtl w:val="true"/>
        </w:rPr>
        <w:footnoteReference w:id="876"/>
      </w:r>
      <w:r>
        <w:rPr>
          <w:rFonts w:ascii="Amiri" w:hAnsi="Amiri" w:eastAsia="Amiri" w:cs="Amiri"/>
          <w:color w:val="111111"/>
          <w:sz w:val="28"/>
          <w:sz w:val="28"/>
          <w:szCs w:val="28"/>
          <w:rtl w:val="true"/>
          <w:lang w:bidi="ar-SA"/>
        </w:rPr>
        <w:t>ايشان را جنبانيدنى؟ شتاب مكن بر ايشان ما مى شماريم براى ايشان شمردنى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حشر كنيم پرهيزگاران را با خداى،سواران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برانيم گناهكاران را به دوزخ تشنه و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نتوانند شفاعت الّا آن كس كه گرفته باشد به نزديك خداى عهدى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بگرفت خداى فرزندى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آوردى چيزى منكر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نزديك است كه آسمانها بتركد از آن و بشكافد زمين و بيفتد كوهها بيران شدنى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Style w:val="FootnoteAnchor"/>
          <w:rtl w:val="true"/>
        </w:rPr>
        <w:footnoteReference w:id="877"/>
      </w:r>
      <w:r>
        <w:rPr>
          <w:rFonts w:ascii="IRNazanin" w:hAnsi="IRNazanin" w:eastAsia="IRNazanin"/>
          <w:color w:val="111111"/>
          <w:sz w:val="28"/>
          <w:sz w:val="28"/>
          <w:szCs w:val="28"/>
          <w:rtl w:val="true"/>
          <w:lang w:bidi="fa-IR"/>
        </w:rPr>
        <w:t>خوانند خداى را فرزندى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نشايد خداى را كه فراگيرد فرزندى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هرچه در آسمانهاست و در زمين الّا آيند به خداى 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بشمرده ايشان را و شمردشان شمردنى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همه شان آيند به </w:t>
      </w:r>
      <w:r>
        <w:rPr>
          <w:rStyle w:val="FootnoteAnchor"/>
          <w:rtl w:val="true"/>
        </w:rPr>
        <w:footnoteReference w:id="878"/>
      </w:r>
      <w:r>
        <w:rPr>
          <w:rFonts w:ascii="Amiri" w:hAnsi="Amiri" w:eastAsia="Amiri" w:cs="Amiri"/>
          <w:color w:val="111111"/>
          <w:sz w:val="28"/>
          <w:sz w:val="28"/>
          <w:szCs w:val="28"/>
          <w:rtl w:val="true"/>
          <w:lang w:bidi="ar-SA"/>
        </w:rPr>
        <w:t>او روز قيامت 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ايمان آرند و عمل صالح كنند،بكند ايشان را خداى دوستى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آسان بكرديم آن را به زبان تو تا مژده دهى به آن متّقيان </w:t>
      </w:r>
      <w:r>
        <w:rPr>
          <w:rStyle w:val="FootnoteAnchor"/>
          <w:rtl w:val="true"/>
        </w:rPr>
        <w:footnoteReference w:id="879"/>
      </w:r>
      <w:r>
        <w:rPr>
          <w:rFonts w:ascii="IRNazanin" w:hAnsi="IRNazanin" w:eastAsia="IRNazanin"/>
          <w:color w:val="111111"/>
          <w:sz w:val="28"/>
          <w:sz w:val="28"/>
          <w:szCs w:val="28"/>
          <w:rtl w:val="true"/>
          <w:lang w:bidi="fa-IR"/>
        </w:rPr>
        <w:t>را و بترسانى به آن گروهى سخت خصومت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كه هلاك كرديم پيش ايشان از گروهى كه بينى از ايشان كسى را يا مى شنوى ايشان را آوازى؟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الْإِنْسٰانُ ،و مى گويد آدمى،مراد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بن خلف الجمحىّ </w:t>
      </w:r>
      <w:r>
        <w:rPr>
          <w:rStyle w:val="FootnoteAnchor"/>
          <w:rtl w:val="true"/>
        </w:rPr>
        <w:footnoteReference w:id="880"/>
      </w:r>
      <w:r>
        <w:rPr>
          <w:rFonts w:ascii="IRNazanin" w:hAnsi="IRNazanin" w:eastAsia="IRNazanin"/>
          <w:color w:val="111111"/>
          <w:sz w:val="28"/>
          <w:sz w:val="28"/>
          <w:szCs w:val="28"/>
          <w:rtl w:val="true"/>
          <w:lang w:bidi="fa-IR"/>
        </w:rPr>
        <w:t>است كه بيامد و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مٰا مِتُّ ،آنگه كه مرده باشم مرا بيرون خواهند آوردن از </w:t>
      </w:r>
      <w:r>
        <w:rPr>
          <w:rStyle w:val="FootnoteAnchor"/>
          <w:rtl w:val="true"/>
        </w:rPr>
        <w:footnoteReference w:id="881"/>
      </w:r>
      <w:r>
        <w:rPr>
          <w:rFonts w:ascii="IRNazanin" w:hAnsi="IRNazanin" w:eastAsia="IRNazanin"/>
          <w:color w:val="111111"/>
          <w:sz w:val="28"/>
          <w:sz w:val="28"/>
          <w:szCs w:val="28"/>
          <w:rtl w:val="true"/>
          <w:lang w:bidi="fa-IR"/>
        </w:rPr>
        <w:t>گور،يعنى مرا در گور زنده خواهند كردن و بيرون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استهزاء و استبعاد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به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يَذْكُرُ </w:t>
      </w:r>
      <w:r>
        <w:rPr>
          <w:rStyle w:val="FootnoteAnchor"/>
          <w:rtl w:val="true"/>
        </w:rPr>
        <w:footnoteReference w:id="882"/>
      </w:r>
      <w:r>
        <w:rPr>
          <w:rFonts w:ascii="Amiri" w:hAnsi="Amiri" w:eastAsia="Amiri" w:cs="Amiri"/>
          <w:color w:val="111111"/>
          <w:sz w:val="28"/>
          <w:sz w:val="28"/>
          <w:szCs w:val="28"/>
          <w:rtl w:val="true"/>
          <w:lang w:bidi="ar-SA"/>
        </w:rPr>
        <w:t xml:space="preserve">،اى يتذكّر و يتفكّر،انديشه نمى كند </w:t>
      </w:r>
    </w:p>
    <w:p>
      <w:pPr>
        <w:pStyle w:val="BookText"/>
        <w:rPr/>
      </w:pPr>
      <w:r>
        <w:rPr>
          <w:rFonts w:ascii="IRNazanin" w:hAnsi="IRNazanin" w:eastAsia="IRNazanin"/>
          <w:color w:val="111111"/>
          <w:sz w:val="28"/>
          <w:sz w:val="28"/>
          <w:szCs w:val="28"/>
          <w:rtl w:val="true"/>
          <w:lang w:bidi="fa-IR"/>
        </w:rPr>
        <w:t>اين گوينده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نافع و عاصم و يعقوب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،به تخفيف من الذّكر، 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يذّكّر به دو شدّ </w:t>
      </w:r>
      <w:r>
        <w:rPr>
          <w:rStyle w:val="FootnoteAnchor"/>
          <w:rtl w:val="true"/>
        </w:rPr>
        <w:footnoteReference w:id="883"/>
      </w:r>
      <w:r>
        <w:rPr>
          <w:rFonts w:ascii="Amiri" w:hAnsi="Amiri" w:eastAsia="Amiri" w:cs="Amiri"/>
          <w:color w:val="111111"/>
          <w:sz w:val="28"/>
          <w:sz w:val="28"/>
          <w:szCs w:val="28"/>
          <w:rtl w:val="true"/>
          <w:lang w:bidi="ar-SA"/>
        </w:rPr>
        <w:t>من التّذكّر،و اختيار تشديد است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خَلَقْنٰاهُ مِنْ قَبْلُ ،كه ما او را بيافريديم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 شَيْئاً ،و او موجود نبود اگر اوّل آفريدن بى آنكه آن را اثرى بود در وجود بر او متعذّر نبود اولى و أحرى كه اعادت بر او متعذّر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قسم ياد كرد خداى تعالى،گفت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خداى تو كه ما ايشان را حشر كنيم با ديوان،يعنى جمع كنيم ميان ايشان و ميان ديوان،چه ديوان قرين ايشان بودند كه ايشان را اغوا و اضلال كردند،فردا همه را به يك جاى برانگيزيم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بفرمايد روز قيامت تا هر كافرى را به سلسله اى با ديوى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لَنُحْضِرَنَّهُمْ ،آنگه همه را حاضر كنيم گردبرگرد دوزخ بر زانو </w:t>
      </w:r>
      <w:r>
        <w:rPr>
          <w:rStyle w:val="FootnoteAnchor"/>
          <w:rtl w:val="true"/>
        </w:rPr>
        <w:footnoteReference w:id="885"/>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جماعات گروه گروه،بر اين قول جمع جثوه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جثيّا على الرّكب </w:t>
      </w:r>
      <w:r>
        <w:rPr>
          <w:rStyle w:val="FootnoteAnchor"/>
          <w:rtl w:val="true"/>
        </w:rPr>
        <w:footnoteReference w:id="886"/>
      </w:r>
      <w:r>
        <w:rPr>
          <w:rFonts w:ascii="IRNazanin" w:hAnsi="IRNazanin" w:eastAsia="IRNazanin"/>
          <w:color w:val="111111"/>
          <w:sz w:val="28"/>
          <w:sz w:val="28"/>
          <w:szCs w:val="28"/>
          <w:rtl w:val="true"/>
          <w:lang w:bidi="fa-IR"/>
        </w:rPr>
        <w:t>،بر اين قول جمع جاثي باشد على فعول،چنان كه گفتيم پيش از اين،قال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تركوا صراطهم جثيّا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دون السّراة </w:t>
      </w:r>
      <w:r>
        <w:rPr>
          <w:rStyle w:val="FootnoteAnchor"/>
          <w:rtl w:val="true"/>
        </w:rPr>
        <w:footnoteReference w:id="887"/>
      </w:r>
      <w:r>
        <w:rPr>
          <w:rFonts w:ascii="Amiri" w:hAnsi="Amiri" w:eastAsia="Amiri" w:cs="Amiri"/>
          <w:color w:val="111111"/>
          <w:sz w:val="28"/>
          <w:sz w:val="28"/>
          <w:szCs w:val="28"/>
          <w:rtl w:val="true"/>
          <w:lang w:bidi="ar-SA"/>
        </w:rPr>
        <w:t xml:space="preserve">مقرّنينا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ثُمَّ لَنَنْزِعَنَّ پس برون آريم از هر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شيعت،جماعتى باشند معاون بر كارى،يقال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تشايع القوم اذا تعاونوا،و منه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للشّجاع مشيّع،اى معان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أَيُّهُمْ </w:t>
      </w:r>
      <w:r>
        <w:rPr>
          <w:rStyle w:val="FootnoteAnchor"/>
          <w:rtl w:val="true"/>
        </w:rPr>
        <w:footnoteReference w:id="889"/>
      </w:r>
      <w:r>
        <w:rPr>
          <w:rFonts w:ascii="IRNazanin" w:hAnsi="IRNazanin" w:eastAsia="IRNazanin"/>
          <w:color w:val="111111"/>
          <w:sz w:val="28"/>
          <w:sz w:val="28"/>
          <w:szCs w:val="28"/>
          <w:rtl w:val="true"/>
          <w:lang w:bidi="fa-IR"/>
        </w:rPr>
        <w:t>،در رفع او نحويان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گفت بر حكايت مرفوع است،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أَيُّهُمْ أَشَدُّ عَلَى الرَّحْمٰنِ عِتِيًّا فليخرج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است على الضَّم،و معناه الّذى هو اشدّ على الرّحمن،الّا آن است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حذف كردند حذفى لازم صار كأنّه </w:t>
      </w:r>
      <w:r>
        <w:rPr>
          <w:rStyle w:val="FootnoteAnchor"/>
          <w:rtl w:val="true"/>
        </w:rPr>
        <w:footnoteReference w:id="890"/>
      </w:r>
      <w:r>
        <w:rPr>
          <w:rFonts w:ascii="IRNazanin" w:hAnsi="IRNazanin" w:eastAsia="IRNazanin"/>
          <w:color w:val="111111"/>
          <w:sz w:val="28"/>
          <w:sz w:val="28"/>
          <w:szCs w:val="28"/>
          <w:rtl w:val="true"/>
          <w:lang w:bidi="fa-IR"/>
        </w:rPr>
        <w:t>بعض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گفت هو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w:t>
      </w:r>
    </w:p>
    <w:p>
      <w:pPr>
        <w:pStyle w:val="BookText"/>
        <w:rPr/>
      </w:pPr>
      <w:r>
        <w:rPr>
          <w:rFonts w:ascii="IRNazanin" w:hAnsi="IRNazanin" w:eastAsia="IRNazanin"/>
          <w:color w:val="111111"/>
          <w:sz w:val="28"/>
          <w:sz w:val="28"/>
          <w:szCs w:val="28"/>
          <w:rtl w:val="true"/>
          <w:lang w:bidi="fa-IR"/>
        </w:rPr>
        <w:t>ايّهم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نيز روا باشد به معنى الّذي،و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هارون أعرج است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عِتِيًّا ،اى عتوّا على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است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نبدأ </w:t>
      </w:r>
      <w:r>
        <w:rPr>
          <w:rStyle w:val="FootnoteAnchor"/>
          <w:rtl w:val="true"/>
        </w:rPr>
        <w:footnoteReference w:id="891"/>
      </w:r>
      <w:r>
        <w:rPr>
          <w:rFonts w:ascii="Amiri" w:hAnsi="Amiri" w:eastAsia="Amiri" w:cs="Amiri"/>
          <w:color w:val="111111"/>
          <w:sz w:val="28"/>
          <w:sz w:val="28"/>
          <w:szCs w:val="28"/>
          <w:rtl w:val="true"/>
          <w:lang w:bidi="ar-SA"/>
        </w:rPr>
        <w:t>بالاكثر جرما فالاكثر،يعنى ابتدا به آن كنيم كه او طاغى تر و عاتى تر باشد و در طغيان و عتوّ غالى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لَنَحْنُ أَعْلَمُ ،پس ما عالم تريم به آن كه او اولى تر است كه ملازم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صلّى هم مصدر است كالمضىّ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باشد كالعلوّ،على فعول و الغلوّ و العتوّ،اولى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باشد،و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عالم تريم به مستحقّان دوزخ كه كيست كه او كافرتر و ظالم تر است و اولى تر به آن كه در دوزخ جاويد ماند،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بالنّار اذا 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مِنْكُمْ إِلاّٰ 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نيست و الّا وارد دوزخ باشد،و اين وعده اى است بر خداى واجب،يعنى لا محالة 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خلاف كردند مسلمانان در ورود به حسب اختلاف مذاهبشان در وعيد،و نيز در ضمير خلاف كردند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وٰارِدُهٰا ،كه راجع با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جملۀ مفسّران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دوزخ الّا مجاهد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تب و بيماريها،ذهب الى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حظّ </w:t>
      </w:r>
      <w:r>
        <w:rPr>
          <w:rStyle w:val="FootnoteAnchor"/>
          <w:rtl w:val="true"/>
        </w:rPr>
        <w:footnoteReference w:id="892"/>
      </w:r>
      <w:r>
        <w:rPr>
          <w:rFonts w:ascii="IRNazanin" w:hAnsi="IRNazanin" w:eastAsia="IRNazanin"/>
          <w:color w:val="111111"/>
          <w:sz w:val="28"/>
          <w:sz w:val="28"/>
          <w:szCs w:val="28"/>
          <w:rtl w:val="true"/>
          <w:lang w:bidi="fa-IR"/>
        </w:rPr>
        <w:t>كلّ مؤمن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باشد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قبل الذّكر،ضمير چيزى است كه آن را ذكر رفته است،نحو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تَوٰارَتْ بِالْحِجٰابِ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كنايت است از قيامت،اى وارد القيامة،و آنچه لايق معنى آيت است و مطابق ظاهر،قول اوّل است،لقوله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وَ نَذَرُ الظّٰالِمِينَ فِيهٰا جِثِيًّا ،و اين در تب و در قيامت مطّرد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ورود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خواست،و 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ورود،مرور و حضور است و اشراف و اطّلاع بر او،و اين قول عبد اللّه مسعود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خواست جز كه آيت خاصّ است به كافران دون مؤمنان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خواست،و از دعايى كه از او </w:t>
      </w:r>
    </w:p>
    <w:p>
      <w:pPr>
        <w:pStyle w:val="BookText"/>
        <w:rPr/>
      </w:pPr>
      <w:r>
        <w:rPr>
          <w:rFonts w:ascii="IRNazanin" w:hAnsi="IRNazanin" w:eastAsia="IRNazanin"/>
          <w:color w:val="111111"/>
          <w:sz w:val="28"/>
          <w:sz w:val="28"/>
          <w:szCs w:val="28"/>
          <w:rtl w:val="true"/>
          <w:lang w:bidi="fa-IR"/>
        </w:rPr>
        <w:t>روايت كرده اند آن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اخرجني من النّار سالما و ادخلنى الجنّة 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درست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ورود،مرور و حضور باشد 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الماء،و فلان وارد،نقيض الصّادر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آن باشد كه به كنار آب شود،و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وردن </w:t>
      </w:r>
      <w:r>
        <w:rPr>
          <w:rStyle w:val="FootnoteAnchor"/>
          <w:rtl w:val="true"/>
        </w:rPr>
        <w:footnoteReference w:id="895"/>
      </w:r>
      <w:r>
        <w:rPr>
          <w:rFonts w:ascii="IRNazanin" w:hAnsi="IRNazanin" w:eastAsia="IRNazanin"/>
          <w:color w:val="111111"/>
          <w:sz w:val="28"/>
          <w:sz w:val="28"/>
          <w:szCs w:val="28"/>
          <w:rtl w:val="true"/>
          <w:lang w:bidi="fa-IR"/>
        </w:rPr>
        <w:t xml:space="preserve">الماء زرقا جمامه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 عصىّ الحاضر المتخيّم</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اعتسافا و الثّريّا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قمّة الرّأس ابن ماء محلّق</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آيت اقتضاى آن مى كند كه هيچ كس نماند از پيغامبران و امامان و صدّيقان و شهيدان و صالحان و الّا در دوزخ شود </w:t>
      </w:r>
      <w:r>
        <w:rPr>
          <w:rStyle w:val="FootnoteAnchor"/>
          <w:rtl w:val="true"/>
        </w:rPr>
        <w:footnoteReference w:id="897"/>
      </w:r>
      <w:r>
        <w:rPr>
          <w:rFonts w:ascii="IRNazanin" w:hAnsi="IRNazanin" w:eastAsia="IRNazanin"/>
          <w:color w:val="111111"/>
          <w:sz w:val="28"/>
          <w:sz w:val="28"/>
          <w:szCs w:val="28"/>
          <w:rtl w:val="true"/>
          <w:lang w:bidi="fa-IR"/>
        </w:rPr>
        <w:t xml:space="preserve">و آنگه بيرون آيد </w:t>
      </w:r>
      <w:r>
        <w:rPr>
          <w:rStyle w:val="FootnoteAnchor"/>
          <w:rtl w:val="true"/>
        </w:rPr>
        <w:footnoteReference w:id="898"/>
      </w:r>
      <w:r>
        <w:rPr>
          <w:rFonts w:ascii="IRNazanin" w:hAnsi="IRNazanin" w:eastAsia="IRNazanin"/>
          <w:color w:val="111111"/>
          <w:sz w:val="28"/>
          <w:sz w:val="28"/>
          <w:szCs w:val="28"/>
          <w:rtl w:val="true"/>
          <w:lang w:bidi="fa-IR"/>
        </w:rPr>
        <w:t>،و اين خلاف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مِنَّا الْحُسْنىٰ أُولٰئِكَ عَنْهٰا مُبْعَدُونَ، لاٰ يَسْمَعُونَ حَسِيسَهٰا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دور باشند از دوزخ،و چگونه دور باشند آنان كه در دوزخ شوند،و چگونه حسيس و آواز آتش دوزخ نشنوند آنان كه در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سلف اصحاب حديث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ورود،به معنى دخول است،و استدلال كردند بقوله تعالى حكاية عن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قَوْمَهُ يَوْمَ الْقِيٰامَةِ فَأَوْرَدَهُمُ النّٰارَ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لَوْ كٰانَ هٰؤُلاٰءِ آلِهَةً مٰا وَرَدُوهٰا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معنى چند خبر روايت كردند،خبرى از كثير بن زياد الرّسانىّ </w:t>
      </w:r>
      <w:r>
        <w:rPr>
          <w:rStyle w:val="FootnoteAnchor"/>
          <w:rtl w:val="true"/>
        </w:rPr>
        <w:footnoteReference w:id="902"/>
      </w:r>
      <w:r>
        <w:rPr>
          <w:rFonts w:ascii="IRNazanin" w:hAnsi="IRNazanin" w:eastAsia="IRNazanin"/>
          <w:color w:val="111111"/>
          <w:sz w:val="28"/>
          <w:sz w:val="28"/>
          <w:szCs w:val="28"/>
          <w:rtl w:val="true"/>
          <w:lang w:bidi="fa-IR"/>
        </w:rPr>
        <w:t>عن ابى سمير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بصره خلاف افتاد در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ورود،مرور باشد و هيچ مؤمن به دوزخ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ورود،دخول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جابر عبد اللّه انصارى را ديدم،از او پرسيدم، اشارت كرد به گوش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باد اين گوشها اگر نه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ورود دخول است،و هيچ برّ و فاجر نماند و الّا در دوزخ شود،و لكن دوزخ بر مؤمنان برد و سلام باشد،چنان كه بر ابراهيم تا دوزخ فرياد كند از ايشان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آتش من سرد كردى </w:t>
      </w:r>
      <w:r>
        <w:rPr>
          <w:rStyle w:val="FootnoteAnchor"/>
          <w:rtl w:val="true"/>
        </w:rPr>
        <w:footnoteReference w:id="903"/>
      </w:r>
      <w:r>
        <w:rPr>
          <w:rFonts w:ascii="IRNazanin" w:hAnsi="IRNazanin" w:eastAsia="IRNazanin"/>
          <w:color w:val="111111"/>
          <w:sz w:val="28"/>
          <w:sz w:val="28"/>
          <w:szCs w:val="28"/>
          <w:rtl w:val="true"/>
          <w:lang w:bidi="fa-IR"/>
        </w:rPr>
        <w:t>،آنگه متّقيان را برهاند و ظالمان را رها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الارزق با عبد اللّه عبّاس خلاف كرد در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ورود،دخول باشد و استدلال كرد به آن آيات كه گفتيم از قصّه فرعون و حديث اصنام،آنگه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در دوزخ خواهند شدن لا محاله،و من و تو نيز خواهيم شد،امّا مرا اميد آن است كه برون </w:t>
      </w:r>
      <w:r>
        <w:rPr>
          <w:rStyle w:val="FootnoteAnchor"/>
          <w:rtl w:val="true"/>
        </w:rPr>
        <w:footnoteReference w:id="904"/>
      </w:r>
      <w:r>
        <w:rPr>
          <w:rFonts w:ascii="IRNazanin" w:hAnsi="IRNazanin" w:eastAsia="IRNazanin"/>
          <w:color w:val="111111"/>
          <w:sz w:val="28"/>
          <w:sz w:val="28"/>
          <w:szCs w:val="28"/>
          <w:rtl w:val="true"/>
          <w:lang w:bidi="fa-IR"/>
        </w:rPr>
        <w:t xml:space="preserve">آرد و تو را برون </w:t>
      </w:r>
      <w:r>
        <w:rPr>
          <w:rStyle w:val="FootnoteAnchor"/>
          <w:rtl w:val="true"/>
        </w:rPr>
        <w:footnoteReference w:id="905"/>
      </w:r>
      <w:r>
        <w:rPr>
          <w:rFonts w:ascii="Amiri" w:hAnsi="Amiri" w:eastAsia="Amiri" w:cs="Amiri"/>
          <w:color w:val="111111"/>
          <w:sz w:val="28"/>
          <w:sz w:val="28"/>
          <w:szCs w:val="28"/>
          <w:rtl w:val="true"/>
          <w:lang w:bidi="ar-SA"/>
        </w:rPr>
        <w:t xml:space="preserve">نيارد به تكذيبت </w:t>
      </w:r>
      <w:r>
        <w:rPr>
          <w:rStyle w:val="FootnoteAnchor"/>
          <w:rtl w:val="true"/>
        </w:rPr>
        <w:footnoteReference w:id="906"/>
      </w:r>
      <w:r>
        <w:rPr>
          <w:rFonts w:ascii="Amiri" w:hAnsi="Amiri" w:eastAsia="Amiri" w:cs="Amiri"/>
          <w:color w:val="111111"/>
          <w:sz w:val="28"/>
          <w:sz w:val="28"/>
          <w:szCs w:val="28"/>
          <w:rtl w:val="true"/>
          <w:lang w:bidi="ar-SA"/>
        </w:rPr>
        <w:t>كه مى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نافع از جملۀ خارجيان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خبر أبو هريره كه او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مؤمن نباشد كه او را سه فرزند بميرد و الّا او در دوزخ بيش از آن نماند كه تحلّة القسم باشد،چندان كه سوگند راست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مِنْكُمْ إِلاّٰ وٰارِدُهٰا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سفيان بن عيينه گفت از حسن بصرى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دو برادر بودند با هم حديث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بخنديد،دگر يك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خوانده اى كه خلقان به دوزخ خواهند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خوانده اى كه برون آيند؟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مى خندى؟نيز </w:t>
      </w:r>
      <w:r>
        <w:rPr>
          <w:rStyle w:val="FootnoteAnchor"/>
          <w:rtl w:val="true"/>
        </w:rPr>
        <w:footnoteReference w:id="907"/>
      </w:r>
      <w:r>
        <w:rPr>
          <w:rFonts w:ascii="IRNazanin" w:hAnsi="IRNazanin" w:eastAsia="IRNazanin"/>
          <w:color w:val="111111"/>
          <w:sz w:val="28"/>
          <w:sz w:val="28"/>
          <w:szCs w:val="28"/>
          <w:rtl w:val="true"/>
          <w:lang w:bidi="fa-IR"/>
        </w:rPr>
        <w:t xml:space="preserve">او را خنده </w:t>
      </w:r>
      <w:r>
        <w:rPr>
          <w:rStyle w:val="FootnoteAnchor"/>
          <w:rtl w:val="true"/>
        </w:rPr>
        <w:footnoteReference w:id="908"/>
      </w:r>
      <w:r>
        <w:rPr>
          <w:rFonts w:ascii="Amiri" w:hAnsi="Amiri" w:eastAsia="Amiri" w:cs="Amiri"/>
          <w:color w:val="111111"/>
          <w:sz w:val="28"/>
          <w:sz w:val="28"/>
          <w:szCs w:val="28"/>
          <w:rtl w:val="true"/>
          <w:lang w:bidi="ar-SA"/>
        </w:rPr>
        <w:t>نديدند تا بمرد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اسحاق روايت كرد از أبو هريره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مادر مرا نزادى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او او را گفتند،نه خداى بر ما منّت نهاد به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آيتى مى يابم كه خلقان به دوزخ شوند،و آيتى نمى يابم كه بيرون آيند،و در اين معنى بيتى گفتند،و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اتانا ورود النّار 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يقينا و لمّا يأتنا الصّدر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حديث از ابو هريره و حسن بصرى بر مذهب اهل وعيد راست است،و آن كه گفتند آيت صدر </w:t>
      </w:r>
      <w:r>
        <w:rPr>
          <w:rStyle w:val="FootnoteAnchor"/>
          <w:rtl w:val="true"/>
        </w:rPr>
        <w:footnoteReference w:id="909"/>
      </w:r>
      <w:r>
        <w:rPr>
          <w:rFonts w:ascii="Amiri" w:hAnsi="Amiri" w:eastAsia="Amiri" w:cs="Amiri"/>
          <w:color w:val="111111"/>
          <w:sz w:val="28"/>
          <w:sz w:val="28"/>
          <w:szCs w:val="28"/>
          <w:rtl w:val="true"/>
          <w:lang w:bidi="ar-SA"/>
        </w:rPr>
        <w:t>نيست در قرآن،درست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صدر عقب آيت </w:t>
      </w:r>
    </w:p>
    <w:p>
      <w:pPr>
        <w:pStyle w:val="BookText"/>
        <w:rPr/>
      </w:pPr>
      <w:r>
        <w:rPr>
          <w:rFonts w:ascii="Amiri" w:hAnsi="Amiri" w:eastAsia="Amiri" w:cs="Amiri"/>
          <w:color w:val="111111"/>
          <w:sz w:val="28"/>
          <w:sz w:val="28"/>
          <w:szCs w:val="28"/>
          <w:rtl w:val="true"/>
          <w:lang w:bidi="ar-SA"/>
        </w:rPr>
        <w:t>ورود است،فى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 اين لفظ محتمل است و در او خلاف نيست</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است،و درست آن است كه اشراف و مرور است و اخبارى برابر اين اخبار از عبد اللّه مسعود و جز او روايت كرده اند،منها،از آن جمله خبرى كه از سدّى روايت كرد عن مرّة الهمدانىّ عن ابن مسعود في هذه الآية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به آنجا و برهند به اعمال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أحوص روايت كرد از ابن مسعود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راهى است بر سر دوزخ نهاده به مانند پلى مانند حدّ </w:t>
      </w:r>
      <w:r>
        <w:rPr>
          <w:rStyle w:val="FootnoteAnchor"/>
          <w:rtl w:val="true"/>
        </w:rPr>
        <w:footnoteReference w:id="911"/>
      </w:r>
      <w:r>
        <w:rPr>
          <w:rFonts w:ascii="IRNazanin" w:hAnsi="IRNazanin" w:eastAsia="IRNazanin"/>
          <w:color w:val="111111"/>
          <w:sz w:val="28"/>
          <w:sz w:val="28"/>
          <w:szCs w:val="28"/>
          <w:rtl w:val="true"/>
          <w:lang w:bidi="fa-IR"/>
        </w:rPr>
        <w:t>شمشير،گذرندگان بر او انواع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گذرند، كالبرق الخاطف،چون برق جهنده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طايفۀ دوم چون باد به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 سيم </w:t>
      </w:r>
      <w:r>
        <w:rPr>
          <w:rStyle w:val="FootnoteAnchor"/>
          <w:rtl w:val="true"/>
        </w:rPr>
        <w:footnoteReference w:id="912"/>
      </w:r>
      <w:r>
        <w:rPr>
          <w:rFonts w:ascii="IRNazanin" w:hAnsi="IRNazanin" w:eastAsia="IRNazanin"/>
          <w:color w:val="111111"/>
          <w:sz w:val="28"/>
          <w:sz w:val="28"/>
          <w:szCs w:val="28"/>
          <w:rtl w:val="true"/>
          <w:lang w:bidi="fa-IR"/>
        </w:rPr>
        <w:t>چون اسپان تازى،ايشان مى روند و فريشتگان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سلّم،بار خدايا به سلامت بگذران ايشان را،و اين همه مرور است دخول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خبرى دگر آن كه از حفصه روايت كردند كه او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دارم كه هيچ كس از آنان كه به بدر و حديبيه حاضر بودند </w:t>
      </w:r>
      <w:r>
        <w:rPr>
          <w:rStyle w:val="FootnoteAnchor"/>
          <w:rtl w:val="true"/>
        </w:rPr>
        <w:footnoteReference w:id="913"/>
      </w:r>
      <w:r>
        <w:rPr>
          <w:rFonts w:ascii="IRNazanin" w:hAnsi="IRNazanin" w:eastAsia="IRNazanin"/>
          <w:color w:val="111111"/>
          <w:sz w:val="28"/>
          <w:sz w:val="28"/>
          <w:szCs w:val="28"/>
          <w:rtl w:val="true"/>
          <w:lang w:bidi="fa-IR"/>
        </w:rPr>
        <w:t>به دوزخ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مِنْكُمْ إِلاّٰ وٰارِدُهٰا </w:t>
      </w:r>
      <w:r>
        <w:rPr>
          <w:rStyle w:val="FootnoteAnchor"/>
          <w:rtl w:val="true"/>
        </w:rPr>
        <w:footnoteReference w:id="9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نبينى كه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نُنَجِّي الَّذِينَ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عبّاس روايت كرد از كعب </w:t>
      </w:r>
      <w:r>
        <w:rPr>
          <w:rStyle w:val="FootnoteAnchor"/>
          <w:rtl w:val="true"/>
        </w:rPr>
        <w:footnoteReference w:id="915"/>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كه روز قيامت دوزخ بدارند و اقدام خلايق بر او راست شود،منادى ندا كند از قبل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خذي اصحابك و دعي أصحابي ،اصحاب خود را بگير و اصحاب مرا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هرچه اصحاب او باشد همه را فروبرد،و اللّه كه ايشان را بهتر شناسد ازآن كه مادر فرزندش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خداى بگذرند بر او كه جامه ايشان از عرق نم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معدان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بهشت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ما را وعده داد كه ما را ورود باشد بر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دوزخ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دوزخ بگذشتى و آتش او مرده بود و خامد،از آن خبر 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منيه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دوزخ روز قيامت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يا مؤمن </w:t>
      </w:r>
    </w:p>
    <w:p>
      <w:pPr>
        <w:pStyle w:val="BookText"/>
        <w:rPr/>
      </w:pPr>
      <w:r>
        <w:rPr>
          <w:rFonts w:ascii="IRNazanin" w:hAnsi="IRNazanin" w:eastAsia="IRNazanin"/>
          <w:color w:val="111111"/>
          <w:sz w:val="28"/>
          <w:sz w:val="28"/>
          <w:szCs w:val="28"/>
          <w:rtl w:val="true"/>
          <w:lang w:bidi="fa-IR"/>
        </w:rPr>
        <w:t>فانّ نورك اطفى لهبي ،نيك بگذر اى مؤمن كه نور تو درفش آتش من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اخبار دليل مى كند بر آنكه ورود مرور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الاسود روايت كرد از مجاهد كه او گفت در اين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 من المسلمين فقد وردها، هركه او را از مسلمانان تب گيرد،او از دوزخ نصيب يافته باشد،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w:t>
      </w:r>
      <w:r>
        <w:rPr>
          <w:rStyle w:val="FootnoteAnchor"/>
          <w:rtl w:val="true"/>
        </w:rPr>
        <w:footnoteReference w:id="916"/>
      </w:r>
      <w:r>
        <w:rPr>
          <w:rFonts w:ascii="IRNazanin" w:hAnsi="IRNazanin" w:eastAsia="IRNazanin"/>
          <w:color w:val="111111"/>
          <w:sz w:val="28"/>
          <w:sz w:val="28"/>
          <w:szCs w:val="28"/>
          <w:rtl w:val="true"/>
          <w:lang w:bidi="fa-IR"/>
        </w:rPr>
        <w:t>من فيح جهنّم،و الحمّى حظّ كلّ مؤمن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جمع كردن ميان هر دو قول،و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تفسير دادن تارة بر مرور و تارة بر دخول،و گفتن كه هر دو حقيقت است بظاهر الاستعمال،الّا آن كه آيت را تخصيص كنند به ادلّه عقل و آيات رجاء و اخبار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مِنْكُمْ اگر بر عموم حمل كنند مرور باشد،و اگر ورود بر دخول حمل كنند، وَ إِنْ مِنْكُمْ ،مراد مستحقّان دوزخ باشند،آن كه معلوم از حقّ ايشان آن بود لا محاله كه به استحقاق فسق به دوزخ شوند،و به استحقاق ايمان و طاعت بيرون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 من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رَبِّكَ حَتْماً مَقْضِيًّا ،اين بر خداى قضايى است لابدّ واقع و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كلمه در لغت قطع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حتم و حذم و حزم </w:t>
      </w:r>
      <w:r>
        <w:rPr>
          <w:rStyle w:val="FootnoteAnchor"/>
          <w:rtl w:val="true"/>
        </w:rPr>
        <w:footnoteReference w:id="917"/>
      </w:r>
      <w:r>
        <w:rPr>
          <w:rFonts w:ascii="Amiri" w:hAnsi="Amiri" w:eastAsia="Amiri" w:cs="Amiri"/>
          <w:color w:val="111111"/>
          <w:sz w:val="28"/>
          <w:sz w:val="28"/>
          <w:szCs w:val="28"/>
          <w:rtl w:val="true"/>
          <w:lang w:bidi="ar-SA"/>
        </w:rPr>
        <w:t xml:space="preserve">،بمعنى،لأنّ الحزم شدّ يقطع موضعه،و حزم </w:t>
      </w:r>
      <w:r>
        <w:rPr>
          <w:rStyle w:val="FootnoteAnchor"/>
          <w:rtl w:val="true"/>
        </w:rPr>
        <w:footnoteReference w:id="918"/>
      </w:r>
      <w:r>
        <w:rPr>
          <w:rFonts w:ascii="Amiri" w:hAnsi="Amiri" w:eastAsia="Amiri" w:cs="Amiri"/>
          <w:color w:val="111111"/>
          <w:sz w:val="28"/>
          <w:sz w:val="28"/>
          <w:szCs w:val="28"/>
          <w:rtl w:val="true"/>
          <w:lang w:bidi="ar-SA"/>
        </w:rPr>
        <w:t>و جزم و حذم كلّها بمعنى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،پس برهانيم پرهيزگاران را</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وَ نَذَرُ الظّٰالِمِينَ ، اى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ننجّى الّذين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،پس كه برهانيم هركس را كه از شرك احتراز كرده باشد،و مراد به ظالمان كافران اند،لقوله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الْكٰافِرُونَ هُمُ الظّٰالِمُونَ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از دوزخ بيارند آن را كه او لااله الاّاللّه گفته باشد،و در دلش به مقدار جوى ايمان باشد او را بيارند آنگه از دوزخ بيارند آن را كه گفته باشد كه لااله الّااللّه </w:t>
      </w:r>
    </w:p>
    <w:p>
      <w:pPr>
        <w:pStyle w:val="BookText"/>
        <w:rPr/>
      </w:pPr>
      <w:r>
        <w:rPr>
          <w:rFonts w:ascii="Amiri" w:hAnsi="Amiri" w:eastAsia="Amiri" w:cs="Amiri"/>
          <w:color w:val="111111"/>
          <w:sz w:val="28"/>
          <w:sz w:val="28"/>
          <w:szCs w:val="28"/>
          <w:rtl w:val="true"/>
          <w:lang w:bidi="ar-SA"/>
        </w:rPr>
        <w:t>و در دلش مثقال ذرّه اى خير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جويبر </w:t>
      </w:r>
      <w:r>
        <w:rPr>
          <w:rStyle w:val="FootnoteAnchor"/>
          <w:rtl w:val="true"/>
        </w:rPr>
        <w:footnoteReference w:id="922"/>
      </w:r>
      <w:r>
        <w:rPr>
          <w:rFonts w:ascii="IRNazanin" w:hAnsi="IRNazanin" w:eastAsia="IRNazanin"/>
          <w:color w:val="111111"/>
          <w:sz w:val="28"/>
          <w:sz w:val="28"/>
          <w:szCs w:val="28"/>
          <w:rtl w:val="true"/>
          <w:lang w:bidi="fa-IR"/>
        </w:rPr>
        <w:t>گويد از ضحّاك كه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 خبرى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آن خبر را منكر بودم، برخاستم </w:t>
      </w:r>
      <w:r>
        <w:rPr>
          <w:rStyle w:val="FootnoteAnchor"/>
          <w:rtl w:val="true"/>
        </w:rPr>
        <w:footnoteReference w:id="923"/>
      </w:r>
      <w:r>
        <w:rPr>
          <w:rFonts w:ascii="IRNazanin" w:hAnsi="IRNazanin" w:eastAsia="IRNazanin"/>
          <w:color w:val="111111"/>
          <w:sz w:val="28"/>
          <w:sz w:val="28"/>
          <w:szCs w:val="28"/>
          <w:rtl w:val="true"/>
          <w:lang w:bidi="fa-IR"/>
        </w:rPr>
        <w:t>براى آن خبر رحلت كردم و به مدينه آمدم تا از صحابه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رسول آمدم دو حلقه </w:t>
      </w:r>
      <w:r>
        <w:rPr>
          <w:rStyle w:val="FootnoteAnchor"/>
          <w:rtl w:val="true"/>
        </w:rPr>
        <w:footnoteReference w:id="924"/>
      </w:r>
      <w:r>
        <w:rPr>
          <w:rFonts w:ascii="IRNazanin" w:hAnsi="IRNazanin" w:eastAsia="IRNazanin"/>
          <w:color w:val="111111"/>
          <w:sz w:val="28"/>
          <w:sz w:val="28"/>
          <w:szCs w:val="28"/>
          <w:rtl w:val="true"/>
          <w:lang w:bidi="fa-IR"/>
        </w:rPr>
        <w:t>ديدم دو پير را پشت بازداده ديدم،پرسيدم كه اينان كه 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ابو سعيد خدرى است و يكى أبو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سعيد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سعيد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روايت مى كنند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در آن خبر شك است،و براى آن آمده ام تا بدانم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w:t>
      </w:r>
      <w:r>
        <w:rPr>
          <w:rStyle w:val="FootnoteAnchor"/>
          <w:rtl w:val="true"/>
        </w:rPr>
        <w:footnoteReference w:id="926"/>
      </w:r>
      <w:r>
        <w:rPr>
          <w:rFonts w:ascii="IRNazanin" w:hAnsi="IRNazanin" w:eastAsia="IRNazanin"/>
          <w:color w:val="111111"/>
          <w:sz w:val="28"/>
          <w:sz w:val="28"/>
          <w:szCs w:val="28"/>
          <w:rtl w:val="true"/>
          <w:lang w:bidi="fa-IR"/>
        </w:rPr>
        <w:t xml:space="preserve">گفته است </w:t>
      </w:r>
      <w:r>
        <w:rPr>
          <w:rStyle w:val="FootnoteAnchor"/>
          <w:rtl w:val="true"/>
        </w:rPr>
        <w:footnoteReference w:id="927"/>
      </w:r>
      <w:r>
        <w:rPr>
          <w:rFonts w:ascii="IRNazanin" w:hAnsi="IRNazanin" w:eastAsia="IRNazanin"/>
          <w:color w:val="111111"/>
          <w:sz w:val="28"/>
          <w:sz w:val="28"/>
          <w:szCs w:val="28"/>
          <w:rtl w:val="true"/>
          <w:lang w:bidi="fa-IR"/>
        </w:rPr>
        <w:t>يا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كدام است؟گفتم اين كه مى گويند رسول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قوما يخرجون من النّار بعد ما صاروا حمما و فحما ،گروهى را از دوزخ بيارند كه ايشان سوخته شده باشند و از سوختگى فحم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اشارت به گوش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صمّتا،گفت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شنيدم اين خبر و الّا كر باد اين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خلقان در قيامت به دو طبقات </w:t>
      </w:r>
      <w:r>
        <w:rPr>
          <w:rStyle w:val="FootnoteAnchor"/>
          <w:rtl w:val="true"/>
        </w:rPr>
        <w:footnoteReference w:id="928"/>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آنان باشند كه ايشان را صحيفه اى بر برنه افلاجند،و ترازوى بر ندارند،و آن انبيا و اوصيا و اوليا و صدّيقان و شهدا باشند،و گروهى آن باشند كه ايشان را صحيفه برافلاجند و ترازو بردارند،ايشان نيز بر سه طبقه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آن باشند كه ايشان را حسنات بيش از سيّئات باشد،خداى تعالى ايشان را به بهشت فرستد،و گروهى آن باشند كه ايشان را حسنات و سيّئات راست باشد،خداى تعالى بفرمايد تا ايشان را مدّتى در عرصات قيامت موقوف كنند،آنگه به بهشت فرستند ايشان را،و گروهى آن باشند كه سيّئاتشان بيش از حسنات باشد،حال ايشان از چند وجه بيرون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خداى تعالى بر ايشان رحمت كند و ايشان را عفو كند و به تفضّل ايشان را به بهشت فرستد،و امّا من شفاعت كنم يا كسى كه از اهل شفاعت باشد خداى تعالى ايشان را به او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هر </w:t>
      </w:r>
      <w:r>
        <w:rPr>
          <w:rStyle w:val="FootnoteAnchor"/>
          <w:rtl w:val="true"/>
        </w:rPr>
        <w:footnoteReference w:id="929"/>
      </w:r>
      <w:r>
        <w:rPr>
          <w:rFonts w:ascii="Amiri" w:hAnsi="Amiri" w:eastAsia="Amiri" w:cs="Amiri"/>
          <w:color w:val="111111"/>
          <w:sz w:val="28"/>
          <w:sz w:val="28"/>
          <w:szCs w:val="28"/>
          <w:rtl w:val="true"/>
          <w:lang w:bidi="ar-SA"/>
        </w:rPr>
        <w:t xml:space="preserve">دو نباشد،خداى تعالى بفرمايد تا ايشان را به دوزخ برند و به </w:t>
      </w:r>
    </w:p>
    <w:p>
      <w:pPr>
        <w:pStyle w:val="BookText"/>
        <w:rPr/>
      </w:pPr>
      <w:r>
        <w:rPr>
          <w:rFonts w:ascii="IRNazanin" w:hAnsi="IRNazanin" w:eastAsia="IRNazanin"/>
          <w:color w:val="111111"/>
          <w:sz w:val="28"/>
          <w:sz w:val="28"/>
          <w:szCs w:val="28"/>
          <w:rtl w:val="true"/>
          <w:lang w:bidi="fa-IR"/>
        </w:rPr>
        <w:t>مقدار گناهشان عقوبت كنند و باز با بهشت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چون خداى تعالى خواهد كه ايشان را از دوزخ بيارد </w:t>
      </w:r>
      <w:r>
        <w:rPr>
          <w:rStyle w:val="FootnoteAnchor"/>
          <w:rtl w:val="true"/>
        </w:rPr>
        <w:footnoteReference w:id="930"/>
      </w:r>
      <w:r>
        <w:rPr>
          <w:rFonts w:ascii="Amiri" w:hAnsi="Amiri" w:eastAsia="Amiri" w:cs="Amiri"/>
          <w:color w:val="111111"/>
          <w:sz w:val="28"/>
          <w:sz w:val="28"/>
          <w:szCs w:val="28"/>
          <w:rtl w:val="true"/>
          <w:lang w:bidi="ar-SA"/>
        </w:rPr>
        <w:t xml:space="preserve">،مالك را بفرمايد تا هواى دوزخ صافى كند از دود و كدارت </w:t>
      </w:r>
      <w:r>
        <w:rPr>
          <w:rStyle w:val="FootnoteAnchor"/>
          <w:rtl w:val="true"/>
        </w:rPr>
        <w:footnoteReference w:id="931"/>
      </w:r>
      <w:r>
        <w:rPr>
          <w:rFonts w:ascii="IRNazanin" w:hAnsi="IRNazanin" w:eastAsia="IRNazanin"/>
          <w:color w:val="111111"/>
          <w:sz w:val="28"/>
          <w:sz w:val="28"/>
          <w:szCs w:val="28"/>
          <w:rtl w:val="true"/>
          <w:lang w:bidi="fa-IR"/>
        </w:rPr>
        <w:t>،آنگه بفرمايد تا طبقهاى دوزخ بر افگنند،منافقان از درك اسفل برنگرند، مؤمنان را بينند،ايشان را بر سبيل طعن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لستم مؤمنين،أ لستم مصلّين،أ لستم صائمين؟نه شما مؤمنانى،نه شما نماز كنانى نه شما روزه دارى؟اين جا </w:t>
      </w:r>
      <w:r>
        <w:rPr>
          <w:rStyle w:val="FootnoteAnchor"/>
          <w:rtl w:val="true"/>
        </w:rPr>
        <w:footnoteReference w:id="932"/>
      </w:r>
      <w:r>
        <w:rPr>
          <w:rFonts w:ascii="IRNazanin" w:hAnsi="IRNazanin" w:eastAsia="IRNazanin"/>
          <w:color w:val="111111"/>
          <w:sz w:val="28"/>
          <w:sz w:val="28"/>
          <w:szCs w:val="28"/>
          <w:rtl w:val="true"/>
          <w:lang w:bidi="fa-IR"/>
        </w:rPr>
        <w:t>با ما امروز گرفتارى،ايشان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طعنۀ اين دشمنان طاقت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جبريل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برو،جمله مؤمنان را از دوزخ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بيايد و جماعتى بسيار بيارد،دگرباره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هركه در دل او از روى مثل، مِثْقٰالَ حَبَّةٍ مِنْ خَرْدَلٍ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بوده است او را از دوزخ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بيايد و جماعتى بسيار را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هركه در همۀ عمر خود يك بار گفت لااله الااللّه به اخلاص،او را از دوزخ بيار</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جبريل بيايد و جملۀ مؤمنان را بيارد،تا آنجا،الّا كافران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بيارد و به چشمه اى آرد كه آن را عين الحيوان گويند، از آن چشمه غسل كنند تا همه سياهى و تباهى از اندام ايشان بشود مگر اثرى اندك كه بر پيشانى ايشان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چو </w:t>
      </w:r>
      <w:r>
        <w:rPr>
          <w:rStyle w:val="FootnoteAnchor"/>
          <w:rtl w:val="true"/>
        </w:rPr>
        <w:footnoteReference w:id="935"/>
      </w:r>
      <w:r>
        <w:rPr>
          <w:rFonts w:ascii="IRNazanin" w:hAnsi="IRNazanin" w:eastAsia="IRNazanin"/>
          <w:color w:val="111111"/>
          <w:sz w:val="28"/>
          <w:sz w:val="28"/>
          <w:szCs w:val="28"/>
          <w:rtl w:val="true"/>
          <w:lang w:bidi="fa-IR"/>
        </w:rPr>
        <w:t>ايشان را بينند،گويند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از دوزخ بياورده اند،خداى تعالى آن نشان </w:t>
      </w:r>
      <w:r>
        <w:rPr>
          <w:rStyle w:val="FootnoteAnchor"/>
          <w:rtl w:val="true"/>
        </w:rPr>
        <w:footnoteReference w:id="936"/>
      </w:r>
      <w:r>
        <w:rPr>
          <w:rFonts w:ascii="IRNazanin" w:hAnsi="IRNazanin" w:eastAsia="IRNazanin"/>
          <w:color w:val="111111"/>
          <w:sz w:val="28"/>
          <w:sz w:val="28"/>
          <w:szCs w:val="28"/>
          <w:rtl w:val="true"/>
          <w:lang w:bidi="fa-IR"/>
        </w:rPr>
        <w:t>ببرد و خطّى از نور پديد آرد،عتقاء اللّه، آزادكردگان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وَ نَذَرُ الظّٰالِمِينَ فِيهٰا جِثِيًّا در جِثِيًّا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يكى،جميعا من الجثوة،و يكى جاثين على الرّكب من الجثوّ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تُتْلىٰ عَلَيْهِمْ آيٰاتُنٰا بَيِّنٰاتٍ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ايشان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w:t>
      </w:r>
      <w:r>
        <w:rPr>
          <w:rStyle w:val="FootnoteAnchor"/>
          <w:rtl w:val="true"/>
        </w:rPr>
        <w:footnoteReference w:id="938"/>
      </w:r>
      <w:r>
        <w:rPr>
          <w:rFonts w:ascii="IRNazanin" w:hAnsi="IRNazanin" w:eastAsia="IRNazanin"/>
          <w:color w:val="111111"/>
          <w:sz w:val="28"/>
          <w:sz w:val="28"/>
          <w:szCs w:val="28"/>
          <w:rtl w:val="true"/>
          <w:lang w:bidi="fa-IR"/>
        </w:rPr>
        <w:t xml:space="preserve">يعنى بر كافران چون نضر بن الحارث و خويشان او از قريش آيات ما از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 ،نصب او بر حال است از مفعول در حالى كه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كَفَرُوا لِلَّذِينَ آمَنُوا ،كافران متنعّم گويند مؤمنان درويش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الْفَرِيقَيْنِ خَيْرٌ مَقٰاماً ،از ما دو گروه مقام و منزلت كه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طريق استهزا،كه مؤمنان درويش و خلق جامه و ضعيف حال و رثّ الهيئة بودند،و كافران با جامه هاى فاخر و هيئت نكو و </w:t>
      </w:r>
      <w:r>
        <w:rPr>
          <w:rStyle w:val="FootnoteAnchor"/>
          <w:rtl w:val="true"/>
        </w:rPr>
        <w:footnoteReference w:id="939"/>
      </w:r>
      <w:r>
        <w:rPr>
          <w:rFonts w:ascii="Amiri" w:hAnsi="Amiri" w:eastAsia="Amiri" w:cs="Amiri"/>
          <w:color w:val="111111"/>
          <w:sz w:val="28"/>
          <w:sz w:val="28"/>
          <w:szCs w:val="28"/>
          <w:rtl w:val="true"/>
          <w:lang w:bidi="ar-SA"/>
        </w:rPr>
        <w:t>متنعّم برآمده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مَقٰاماً ،اى منزلا و 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مكّه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 بضمّ الميم،اى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نَدِيًّا ،و </w:t>
      </w:r>
      <w:r>
        <w:rPr>
          <w:rStyle w:val="FootnoteAnchor"/>
          <w:rtl w:val="true"/>
        </w:rPr>
        <w:footnoteReference w:id="940"/>
      </w:r>
      <w:r>
        <w:rPr>
          <w:rFonts w:ascii="Amiri" w:hAnsi="Amiri" w:eastAsia="Amiri" w:cs="Amiri"/>
          <w:color w:val="111111"/>
          <w:sz w:val="28"/>
          <w:sz w:val="28"/>
          <w:szCs w:val="28"/>
          <w:rtl w:val="true"/>
          <w:lang w:bidi="ar-SA"/>
        </w:rPr>
        <w:t>كه را مجمع و محفل نكوتر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ندىّ و نادى،مجلس قوم بود كه حاضر آيند به حديث كردن،و منه دار النّدوة،براى آن كه مشركان آنجا بنشستندى و حديث كردندى و مشورت كردندى و راى زدندى،و نصب هر دو بر تميز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ردّ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أَهْلَكْنٰا ،ازبس كه </w:t>
      </w:r>
      <w:r>
        <w:rPr>
          <w:rStyle w:val="FootnoteAnchor"/>
          <w:rtl w:val="true"/>
        </w:rPr>
        <w:footnoteReference w:id="941"/>
      </w:r>
      <w:r>
        <w:rPr>
          <w:rFonts w:ascii="IRNazanin" w:hAnsi="IRNazanin" w:eastAsia="IRNazanin"/>
          <w:color w:val="111111"/>
          <w:sz w:val="28"/>
          <w:sz w:val="28"/>
          <w:szCs w:val="28"/>
          <w:rtl w:val="true"/>
          <w:lang w:bidi="fa-IR"/>
        </w:rPr>
        <w:t>ما هلاك كرديم پيش ايشان از گروهى و جماعتى كه ايشان نكوتر بودند به متاع و آلات و جامه 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رِءْياً ،ابن عامر و نافع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همزه،و باقى قرّاء به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همزه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الرّواء و هو المنظر الحسن باشد،و آن كه بى همزه خواند امّا تخفيف همز كرد چنان كه در بريئه،بريه گفت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باشد كه من الرّىّ باشد،و هو نضارة الشّباب،و آن تازگى برناى </w:t>
      </w:r>
      <w:r>
        <w:rPr>
          <w:rStyle w:val="FootnoteAnchor"/>
          <w:rtl w:val="true"/>
        </w:rPr>
        <w:footnoteReference w:id="943"/>
      </w:r>
      <w:r>
        <w:rPr>
          <w:rFonts w:ascii="Amiri" w:hAnsi="Amiri" w:eastAsia="Amiri" w:cs="Amiri"/>
          <w:color w:val="111111"/>
          <w:sz w:val="28"/>
          <w:sz w:val="28"/>
          <w:szCs w:val="28"/>
          <w:rtl w:val="true"/>
          <w:lang w:bidi="ar-SA"/>
        </w:rPr>
        <w:t>بود،و نصب هر دو بر تميز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مصحف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زاى معجم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مَنْ كٰانَ فِي الضَّلاٰلَةِ ،بگو اى محمّد كه آن كس كه او در ضلالت كفر باشد، فَلْيَمْدُدْ لَهُ الرَّحْمٰنُ مَدًّا ،رها كن او را تا خداى او را فروگذارد </w:t>
      </w:r>
      <w:r>
        <w:rPr>
          <w:rStyle w:val="FootnoteAnchor"/>
          <w:rtl w:val="true"/>
        </w:rPr>
        <w:footnoteReference w:id="944"/>
      </w:r>
      <w:r>
        <w:rPr>
          <w:rFonts w:ascii="IRNazanin" w:hAnsi="IRNazanin" w:eastAsia="IRNazanin"/>
          <w:color w:val="111111"/>
          <w:sz w:val="28"/>
          <w:sz w:val="28"/>
          <w:szCs w:val="28"/>
          <w:rtl w:val="true"/>
          <w:lang w:bidi="fa-IR"/>
        </w:rPr>
        <w:t>و مهلت دهد،و مدد خذلان 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رَأَوْا مٰا يُوعَدُونَ ،تا آنگه كه ببينند آنچه ايشان را به آن وعيد كردند،يا وعده دادند،كه لفظ هر دو را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موعود </w:t>
      </w:r>
      <w:r>
        <w:rPr>
          <w:rStyle w:val="FootnoteAnchor"/>
          <w:rtl w:val="true"/>
        </w:rPr>
        <w:footnoteReference w:id="945"/>
      </w:r>
      <w:r>
        <w:rPr>
          <w:rFonts w:ascii="Amiri" w:hAnsi="Amiri" w:eastAsia="Amiri" w:cs="Amiri"/>
          <w:color w:val="111111"/>
          <w:sz w:val="28"/>
          <w:sz w:val="28"/>
          <w:szCs w:val="28"/>
          <w:rtl w:val="true"/>
          <w:lang w:bidi="ar-SA"/>
        </w:rPr>
        <w:t xml:space="preserve">امّا عذابى باشد كه بديشان رسد در دنيا، وَ إِمَّا السّٰاعَةَ ،و امّا قيامت بر ايشان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برخيزد،آنگه بدانند كه كيست كه بتر است به جايگه و ضعيف تر است به لشكر مؤمنان يا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تمييز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يَزِيدُ اللّٰهُ الَّذِينَ اهْتَدَوْا هُدىً ،و بيفزايد خداى تعالى مهتديان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هدايت </w:t>
      </w:r>
      <w:r>
        <w:rPr>
          <w:rStyle w:val="FootnoteAnchor"/>
          <w:rtl w:val="true"/>
        </w:rPr>
        <w:footnoteReference w:id="94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هديته فاهتدى،و مراد به هدى لطف است،يعنى آنان </w:t>
      </w:r>
      <w:r>
        <w:rPr>
          <w:rStyle w:val="FootnoteAnchor"/>
          <w:rtl w:val="true"/>
        </w:rPr>
        <w:footnoteReference w:id="948"/>
      </w:r>
      <w:r>
        <w:rPr>
          <w:rFonts w:ascii="Amiri" w:hAnsi="Amiri" w:eastAsia="Amiri" w:cs="Amiri"/>
          <w:color w:val="111111"/>
          <w:sz w:val="28"/>
          <w:sz w:val="28"/>
          <w:szCs w:val="28"/>
          <w:rtl w:val="true"/>
          <w:lang w:bidi="ar-SA"/>
        </w:rPr>
        <w:t xml:space="preserve">را كه خداى با ايشان لطف كند و ايشان عند آن لطف طاعت كنند و از معاصى </w:t>
      </w:r>
      <w:r>
        <w:rPr>
          <w:rStyle w:val="FootnoteAnchor"/>
          <w:rtl w:val="true"/>
        </w:rPr>
        <w:footnoteReference w:id="949"/>
      </w:r>
      <w:r>
        <w:rPr>
          <w:rFonts w:ascii="Amiri" w:hAnsi="Amiri" w:eastAsia="Amiri" w:cs="Amiri"/>
          <w:color w:val="111111"/>
          <w:sz w:val="28"/>
          <w:sz w:val="28"/>
          <w:szCs w:val="28"/>
          <w:rtl w:val="true"/>
          <w:lang w:bidi="ar-SA"/>
        </w:rPr>
        <w:t>اجتناب كنند خداى تعالى ايشان را در لطف بيفزايد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،در محلّ نصب است بر 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الْبٰاقِيٰاتُ الصّٰالِحٰاتُ ،و باقيات صالحات برآن تفسير كه رفت، خَيْرٌ عِنْدَ رَبِّكَ ثَوٰاباً ،بهتر است به نزديك خداى تعالى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مَرَدًّا ،و بهتر است به بازگشتن،يعنى به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تمييز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الَّذِي كَفَرَ بِآيٰاتِنٰا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آن را كه به آيات ما كافر شد </w:t>
      </w:r>
      <w:r>
        <w:rPr>
          <w:rStyle w:val="FootnoteAnchor"/>
          <w:rtl w:val="true"/>
        </w:rPr>
        <w:footnoteReference w:id="95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مرا مال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مسروق گفت كه خبّاب بن الارت </w:t>
      </w:r>
      <w:r>
        <w:rPr>
          <w:rStyle w:val="FootnoteAnchor"/>
          <w:rtl w:val="true"/>
        </w:rPr>
        <w:footnoteReference w:id="9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دينى بود بر عاص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 نزد او شدم،مرا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تو ندهم تا به محمّد كافر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من هرگز به محمّد كافر نشوم،و تو بميرى و زنده شوى و اين نبينى </w:t>
      </w:r>
      <w:r>
        <w:rPr>
          <w:rStyle w:val="FootnoteAnchor"/>
          <w:rtl w:val="true"/>
        </w:rPr>
        <w:footnoteReference w:id="952"/>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برو كه چون من زنده شوم مرا آنجا مال و فرزندان باشند آنجا بدهم،خداى تعالى 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بن الارتّ </w:t>
      </w:r>
      <w:r>
        <w:rPr>
          <w:rStyle w:val="FootnoteAnchor"/>
          <w:rtl w:val="true"/>
        </w:rPr>
        <w:footnoteReference w:id="953"/>
      </w:r>
      <w:r>
        <w:rPr>
          <w:rFonts w:ascii="IRNazanin" w:hAnsi="IRNazanin" w:eastAsia="IRNazanin"/>
          <w:color w:val="111111"/>
          <w:sz w:val="28"/>
          <w:sz w:val="28"/>
          <w:szCs w:val="28"/>
          <w:rtl w:val="true"/>
          <w:lang w:bidi="fa-IR"/>
        </w:rPr>
        <w:t>آهنگر بود و براى عاص وائل كار كردى،و عاص حقّ او تأخير مى كردى تا به وقت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خبّاب مردى سهل جانب بود و نيكو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برفت و عاص را تقاضا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را چيزى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 تا حقّ خود نستانم،و تقاضاى سخت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سختى </w:t>
      </w:r>
      <w:r>
        <w:rPr>
          <w:rStyle w:val="FootnoteAnchor"/>
          <w:rtl w:val="true"/>
        </w:rPr>
        <w:footnoteReference w:id="954"/>
      </w:r>
      <w:r>
        <w:rPr>
          <w:rFonts w:ascii="IRNazanin" w:hAnsi="IRNazanin" w:eastAsia="IRNazanin"/>
          <w:color w:val="111111"/>
          <w:sz w:val="28"/>
          <w:sz w:val="28"/>
          <w:szCs w:val="28"/>
          <w:rtl w:val="true"/>
          <w:lang w:bidi="fa-IR"/>
        </w:rPr>
        <w:t>است و تو هرگز اين نكردى،گفت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رفت </w:t>
      </w:r>
      <w:r>
        <w:rPr>
          <w:rStyle w:val="FootnoteAnchor"/>
          <w:rtl w:val="true"/>
        </w:rPr>
        <w:footnoteReference w:id="955"/>
      </w:r>
      <w:r>
        <w:rPr>
          <w:rFonts w:ascii="Amiri" w:hAnsi="Amiri" w:eastAsia="Amiri" w:cs="Amiri"/>
          <w:color w:val="111111"/>
          <w:sz w:val="28"/>
          <w:sz w:val="28"/>
          <w:szCs w:val="28"/>
          <w:rtl w:val="true"/>
          <w:lang w:bidi="ar-SA"/>
        </w:rPr>
        <w:t xml:space="preserve">كه من و تو هر دو بر يك دين بوديم و من تو را مسامحت كردمى،امروز </w:t>
      </w:r>
      <w:r>
        <w:rPr>
          <w:rStyle w:val="FootnoteAnchor"/>
          <w:rtl w:val="true"/>
        </w:rPr>
        <w:footnoteReference w:id="956"/>
      </w:r>
      <w:r>
        <w:rPr>
          <w:rFonts w:ascii="IRNazanin" w:hAnsi="IRNazanin" w:eastAsia="IRNazanin"/>
          <w:color w:val="111111"/>
          <w:sz w:val="28"/>
          <w:sz w:val="28"/>
          <w:szCs w:val="28"/>
          <w:rtl w:val="true"/>
          <w:lang w:bidi="fa-IR"/>
        </w:rPr>
        <w:t xml:space="preserve">دين تو ديگر است و دين من </w:t>
      </w:r>
    </w:p>
    <w:p>
      <w:pPr>
        <w:pStyle w:val="BookText"/>
        <w:rPr/>
      </w:pPr>
      <w:r>
        <w:rPr>
          <w:rFonts w:ascii="IRNazanin" w:hAnsi="IRNazanin" w:eastAsia="IRNazanin"/>
          <w:color w:val="111111"/>
          <w:sz w:val="28"/>
          <w:sz w:val="28"/>
          <w:szCs w:val="28"/>
          <w:rtl w:val="true"/>
          <w:lang w:bidi="fa-IR"/>
        </w:rPr>
        <w:t>مسلمانى است،من نروم تا حقّ خود نستانم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مى گويى كه در بهشت زر و سيم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رها كن تا آنجا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استهزاء،اگر اين شما كه مى گويى حقّ است،نصيب من آنجا بيش باشد از نصيب تو،خداى تعالى اين آيت فرستاد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اين مرد را كه به آيات ما كافر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مال و فرزندان خواهند دادن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الْغَيْبَ ،همزۀ مفتوحه همزه استفهام است،و همزۀ افتعال بيفگندند تا دو همزه مجتمع نباشد،و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اطّلع،بر غيب مطّلع شده است؟عبد اللّه عبّاس گفت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غيب بدانسته است تا </w:t>
      </w:r>
      <w:r>
        <w:rPr>
          <w:rStyle w:val="FootnoteAnchor"/>
          <w:rtl w:val="true"/>
        </w:rPr>
        <w:footnoteReference w:id="958"/>
      </w:r>
      <w:r>
        <w:rPr>
          <w:rFonts w:ascii="IRNazanin" w:hAnsi="IRNazanin" w:eastAsia="IRNazanin"/>
          <w:color w:val="111111"/>
          <w:sz w:val="28"/>
          <w:sz w:val="28"/>
          <w:szCs w:val="28"/>
          <w:rtl w:val="true"/>
          <w:lang w:bidi="fa-IR"/>
        </w:rPr>
        <w:t>مى داند كه او به بهشت خواهد بودن يا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 عِنْدَ الرَّحْمٰنِ عَهْداً ،يا به نزديك خداى عهدى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عهد،گفتن لااله الاّاللّه است،يعنى او اين كلمه بگفته است و ايمان آورده،يعنى بهشت آنان را باشد كه اين كلمه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صالح از پيش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دارد از خداى كه او را به بهشت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،اين كلمۀ ردع و زجر است،رد كرد خداى تعالى بر او </w:t>
      </w:r>
      <w:r>
        <w:rPr>
          <w:rStyle w:val="FootnoteAnchor"/>
          <w:rtl w:val="true"/>
        </w:rPr>
        <w:footnoteReference w:id="959"/>
      </w:r>
      <w:r>
        <w:rPr>
          <w:rFonts w:ascii="IRNazanin" w:hAnsi="IRNazanin" w:eastAsia="IRNazanin"/>
          <w:color w:val="111111"/>
          <w:sz w:val="28"/>
          <w:sz w:val="28"/>
          <w:szCs w:val="28"/>
          <w:rtl w:val="true"/>
          <w:lang w:bidi="fa-IR"/>
        </w:rPr>
        <w:t xml:space="preserve">بر اين كلمه،يعنى پرگست </w:t>
      </w:r>
      <w:r>
        <w:rPr>
          <w:rStyle w:val="FootnoteAnchor"/>
          <w:rtl w:val="true"/>
        </w:rPr>
        <w:footnoteReference w:id="960"/>
      </w:r>
      <w:r>
        <w:rPr>
          <w:rFonts w:ascii="IRNazanin" w:hAnsi="IRNazanin" w:eastAsia="IRNazanin"/>
          <w:color w:val="111111"/>
          <w:sz w:val="28"/>
          <w:sz w:val="28"/>
          <w:szCs w:val="28"/>
          <w:rtl w:val="true"/>
          <w:lang w:bidi="fa-IR"/>
        </w:rPr>
        <w:t>كه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سَنَكْتُبُ مٰا يَقُولُ ،ما بنويسيم آنچه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نَمُدُّ لَهُ مِنَ الْعَذٰابِ مَدًّا ،او را از عذاب مدد دهيم و بيفزاييم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در جاى قسم نهاده است،و معناه حقا،كه بنويسيم آنچه 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نَرِثُهُ مٰا يَقُولُ ،و آنچه او مى گويد مرا خواهد بودن از مال و فرزندان،ما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او به ميراث برداريم،يعنى او بميرد و مال و فرزندان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يَأْتِينٰا فَرْداً ،و تنها با پيش ما آيد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اتَّخَذُوا مِنْ دُونِ اللّٰهِ آلِهَةً ،و ايشان بدون خداى،خدايان گرفته اند تا عزيز باشند،و ايشان را عزّت باشد به آن كه گمان بردند كه اگر به يك خداى عزّت باشد،به بسيار خدايان عزّت بيشتر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 ،همچنين،محتمل اين دو معنى است از ردع و ردّ بر ايشان،و از </w:t>
      </w:r>
      <w:r>
        <w:rPr>
          <w:rStyle w:val="FootnoteAnchor"/>
          <w:rtl w:val="true"/>
        </w:rPr>
        <w:footnoteReference w:id="963"/>
      </w:r>
      <w:r>
        <w:rPr>
          <w:rFonts w:ascii="IRNazanin" w:hAnsi="IRNazanin" w:eastAsia="IRNazanin"/>
          <w:color w:val="111111"/>
          <w:sz w:val="28"/>
          <w:sz w:val="28"/>
          <w:szCs w:val="28"/>
          <w:rtl w:val="true"/>
          <w:lang w:bidi="fa-IR"/>
        </w:rPr>
        <w:t xml:space="preserve">قسم به معنى حقّا،چون </w:t>
      </w:r>
      <w:r>
        <w:rPr>
          <w:rStyle w:val="FootnoteAnchor"/>
          <w:rtl w:val="true"/>
        </w:rPr>
        <w:footnoteReference w:id="964"/>
      </w:r>
      <w:r>
        <w:rPr>
          <w:rFonts w:ascii="IRNazanin" w:hAnsi="IRNazanin" w:eastAsia="IRNazanin"/>
          <w:color w:val="111111"/>
          <w:sz w:val="28"/>
          <w:sz w:val="28"/>
          <w:szCs w:val="28"/>
          <w:rtl w:val="true"/>
          <w:lang w:bidi="fa-IR"/>
        </w:rPr>
        <w:t>معنى زجر باشد بر او وقف كنند،و چون بر قسم حمل كنند ابتدا به او بايد كردن،و وقف پيش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كه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معنى اوّل،و بر معنى دوم،حقّا كه آن </w:t>
      </w:r>
      <w:r>
        <w:rPr>
          <w:rStyle w:val="FootnoteAnchor"/>
          <w:rtl w:val="true"/>
        </w:rPr>
        <w:footnoteReference w:id="965"/>
      </w:r>
      <w:r>
        <w:rPr>
          <w:rFonts w:ascii="IRNazanin" w:hAnsi="IRNazanin" w:eastAsia="IRNazanin"/>
          <w:color w:val="111111"/>
          <w:sz w:val="28"/>
          <w:sz w:val="28"/>
          <w:szCs w:val="28"/>
          <w:rtl w:val="true"/>
          <w:lang w:bidi="fa-IR"/>
        </w:rPr>
        <w:t>معبودان ايشان به ايشان و عبادت ايشان كافر شوند،يعنى تبرّى كنند از ايشان،چنان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الَّذِينَ اتُّبِعُوا مِنَ الَّذِينَ اتَّبَعُوا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إِلَيْكَ مٰا كٰانُوا إِيّٰانٰا يَعْبُدُونَ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يَكُونُونَ عَلَيْهِمْ ضِدًّا ،و اين بتان ضدّ ايشان باشند بر ايشان،يعنى برخلاف ايشان باشند و تبرّا كنند از ايشان و لعنت كنند ايشان را،اين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يكونون عونا عليهم في خصومتهم،در خصومت بر ايشان باشند،با ايشان نباشند،يعنى ظنّ ايشان در عبادت معبودان بدون خداى خطا آيد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،نمى بينى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نمى دانى أَنّٰا </w:t>
      </w:r>
      <w:r>
        <w:rPr>
          <w:rStyle w:val="FootnoteAnchor"/>
          <w:rtl w:val="true"/>
        </w:rPr>
        <w:footnoteReference w:id="969"/>
      </w:r>
      <w:r>
        <w:rPr>
          <w:rFonts w:ascii="Amiri" w:hAnsi="Amiri" w:eastAsia="Amiri" w:cs="Amiri"/>
          <w:color w:val="111111"/>
          <w:sz w:val="28"/>
          <w:sz w:val="28"/>
          <w:szCs w:val="28"/>
          <w:rtl w:val="true"/>
          <w:lang w:bidi="ar-SA"/>
        </w:rPr>
        <w:t xml:space="preserve">أَرْسَلْنَا الشَّيٰاطِينَ عَلَى الْكٰافِرِينَ ،كه ما فروفرستاديم ديوان را بر كافران،به معنى توليت و تخليت و خذلان،كقوله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ما منع نكرديم به طريق الجاء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ارسال،به معنى تخليت </w:t>
      </w:r>
      <w:r>
        <w:rPr>
          <w:rStyle w:val="FootnoteAnchor"/>
          <w:rtl w:val="true"/>
        </w:rPr>
        <w:footnoteReference w:id="972"/>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فَيُمْسِكُ الَّتِي قَضىٰ عَلَيْهَا الْمَوْتَ وَ يُرْسِلُ الْأُخْرىٰ إِلىٰ أَجَلٍ مُسَمًّى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يخلّى و يترك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مراد آن بود كه ما در دوزخ شياطين را بر كافران گماريم تا ايشان را مى جنبانند و مى لرزانند و عذاب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تَؤُزُّهُمْ أَزًّا ،تا ازعاج مى كنند ايشان را و مضطرب مى دارند،يقال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 و هزّه،اذا حرّكه و ازعجه،و هو من الابدال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تَعْجَلْ عَلَيْهِمْ ،تو تعجيل مكن بر ايشان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نَعُدُّ لَهُمْ عَدًّا ،كه ما روزها و ماهها مى شماريم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ايشان،يعنى براى عذاب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انفاس ايشان مى شماريم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براى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نَحْشُرُ الْمُتَّقِينَ ،يعنى اذكر،ياد كن اى محمّد آن روز كه ما حشر كنيم متّقيان و پرهيزگاران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الرَّحْمٰنِ وَفْداً </w:t>
      </w:r>
      <w:r>
        <w:rPr>
          <w:rStyle w:val="FootnoteAnchor"/>
          <w:rtl w:val="true"/>
        </w:rPr>
        <w:footnoteReference w:id="975"/>
      </w:r>
      <w:r>
        <w:rPr>
          <w:rFonts w:ascii="IRNazanin" w:hAnsi="IRNazanin" w:eastAsia="IRNazanin"/>
          <w:color w:val="111111"/>
          <w:sz w:val="28"/>
          <w:sz w:val="28"/>
          <w:szCs w:val="28"/>
          <w:rtl w:val="true"/>
          <w:lang w:bidi="fa-IR"/>
        </w:rPr>
        <w:t xml:space="preserve">،اى جماعات </w:t>
      </w:r>
      <w:r>
        <w:rPr>
          <w:rStyle w:val="FootnoteAnchor"/>
          <w:rtl w:val="true"/>
        </w:rPr>
        <w:footnoteReference w:id="97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ركبانا،يقال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الى فلان فأنا 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الوفد،اسم للجمع،كالرّكب و الحرب </w:t>
      </w:r>
      <w:r>
        <w:rPr>
          <w:rStyle w:val="FootnoteAnchor"/>
          <w:rtl w:val="true"/>
        </w:rPr>
        <w:footnoteReference w:id="977"/>
      </w:r>
      <w:r>
        <w:rPr>
          <w:rFonts w:ascii="IRNazanin" w:hAnsi="IRNazanin" w:eastAsia="IRNazanin"/>
          <w:color w:val="111111"/>
          <w:sz w:val="28"/>
          <w:sz w:val="28"/>
          <w:szCs w:val="28"/>
          <w:rtl w:val="true"/>
          <w:lang w:bidi="fa-IR"/>
        </w:rPr>
        <w:t>و الصّحب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اين كلمه وفود باشد،و نصب او بر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وفد،مصدر باشد و مصدر را تثنيه و جمع و واحد به يك لفظ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المتّقون فيفدون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نصب او بر مصدر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مى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يركبون على ضحاياهم،بر اضاحى خود نشينند،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ضحاياكم فانّها في القيامة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مطايا 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ضحايا و قربانها </w:t>
      </w:r>
      <w:r>
        <w:rPr>
          <w:rStyle w:val="FootnoteAnchor"/>
          <w:rtl w:val="true"/>
        </w:rPr>
        <w:footnoteReference w:id="978"/>
      </w:r>
      <w:r>
        <w:rPr>
          <w:rFonts w:ascii="Amiri" w:hAnsi="Amiri" w:eastAsia="Amiri" w:cs="Amiri"/>
          <w:color w:val="111111"/>
          <w:sz w:val="28"/>
          <w:sz w:val="28"/>
          <w:szCs w:val="28"/>
          <w:rtl w:val="true"/>
          <w:lang w:bidi="ar-SA"/>
        </w:rPr>
        <w:t xml:space="preserve">كه بكنى </w:t>
      </w:r>
      <w:r>
        <w:rPr>
          <w:rStyle w:val="FootnoteAnchor"/>
          <w:rtl w:val="true"/>
        </w:rPr>
        <w:footnoteReference w:id="979"/>
      </w:r>
      <w:r>
        <w:rPr>
          <w:rFonts w:ascii="Amiri" w:hAnsi="Amiri" w:eastAsia="Amiri" w:cs="Amiri"/>
          <w:color w:val="111111"/>
          <w:sz w:val="28"/>
          <w:sz w:val="28"/>
          <w:szCs w:val="28"/>
          <w:rtl w:val="true"/>
          <w:lang w:bidi="ar-SA"/>
        </w:rPr>
        <w:t>آن را تعظيم كنى كه آن در قيامت شتران شما باشند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شتران نشسته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شترانى باشند كه پالانهاى آن از زر باشد و زمامها از زبرجد،و 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ايشان را حشر نكنند،بر اقدام،يعنى پياده،بل ايشان را اشترانى آرند </w:t>
      </w:r>
      <w:r>
        <w:rPr>
          <w:rStyle w:val="FootnoteAnchor"/>
          <w:rtl w:val="true"/>
        </w:rPr>
        <w:footnoteReference w:id="980"/>
      </w:r>
      <w:r>
        <w:rPr>
          <w:rFonts w:ascii="IRNazanin" w:hAnsi="IRNazanin" w:eastAsia="IRNazanin"/>
          <w:color w:val="111111"/>
          <w:sz w:val="28"/>
          <w:sz w:val="28"/>
          <w:szCs w:val="28"/>
          <w:rtl w:val="true"/>
          <w:lang w:bidi="fa-IR"/>
        </w:rPr>
        <w:t>پالانهاى زر و نجيبانى به زينهاى ياقوت،اگر خواهند بروند و اگر خواهند بپرند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روايت كرد از اميرالمؤمنين على،كه او گفت من رسول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ملوك چندان كه باشند سوار باشند،فما وفد اللّه،وفد خداى چگونه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مؤمنان از پيش خداى بازگردند،فريشتگان به استقبال ايشان آيند با شترانى به پالانهاى و زمامهاى زر،بر هر مركبى حلّه اى افگنده كه قيمت از همه دنيا بيش باشند،هر مؤمنى </w:t>
      </w:r>
      <w:r>
        <w:rPr>
          <w:rStyle w:val="FootnoteAnchor"/>
          <w:rtl w:val="true"/>
        </w:rPr>
        <w:footnoteReference w:id="981"/>
      </w:r>
      <w:r>
        <w:rPr>
          <w:rFonts w:ascii="IRNazanin" w:hAnsi="IRNazanin" w:eastAsia="IRNazanin"/>
          <w:color w:val="111111"/>
          <w:sz w:val="28"/>
          <w:sz w:val="28"/>
          <w:szCs w:val="28"/>
          <w:rtl w:val="true"/>
          <w:lang w:bidi="fa-IR"/>
        </w:rPr>
        <w:t xml:space="preserve">حلّه اى از آن بپوشد </w:t>
      </w:r>
      <w:r>
        <w:rPr>
          <w:rStyle w:val="FootnoteAnchor"/>
          <w:rtl w:val="true"/>
        </w:rPr>
        <w:footnoteReference w:id="982"/>
      </w:r>
      <w:r>
        <w:rPr>
          <w:rFonts w:ascii="IRNazanin" w:hAnsi="IRNazanin" w:eastAsia="IRNazanin"/>
          <w:color w:val="111111"/>
          <w:sz w:val="28"/>
          <w:sz w:val="28"/>
          <w:szCs w:val="28"/>
          <w:rtl w:val="true"/>
          <w:lang w:bidi="fa-IR"/>
        </w:rPr>
        <w:t>و بر مركبى نشيند،مركبان ايشان روى به بهشت نهند،چون به در بهشت رسند فريشتگان به استقبال آيند،مى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983"/>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خداى تعالى چون به حضرت او رسند،ايشان را اكرام كنند و عطا دهند و شفاعت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نَسُوقُ الْمُجْرِمِينَ إِلىٰ جَهَنَّمَ وِرْداً ،و برانيم گناهكاران را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 منصوب است بر مصر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فيردون وردا،و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ورد،نام جماعت واردان باشند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نام شتران باشد در حال ورود،و ايشان در آن حال تشنه باشند،و اين قول عبد اللّه عبّاس و حسن و قتاده است،و ديگر</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مشاة عطاشا،يعنى پياده و تشنه،گردن ايشان از تشنگى نزديك باشد كه بگسلد،و بر اين تفسير نصب او بر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يَمْلِكُونَ الشَّفٰاعَةَ ،مالك نباشند شفاعت را،يعنى كس را از ايشان شفاعت نبود الّا آن را كه به نزديك خداى عهدى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نبود الّا آن را كه گواهى </w:t>
      </w:r>
      <w:r>
        <w:rPr>
          <w:rStyle w:val="FootnoteAnchor"/>
          <w:rtl w:val="true"/>
        </w:rPr>
        <w:footnoteReference w:id="986"/>
      </w:r>
      <w:r>
        <w:rPr>
          <w:rFonts w:ascii="Amiri" w:hAnsi="Amiri" w:eastAsia="Amiri" w:cs="Amiri"/>
          <w:color w:val="111111"/>
          <w:sz w:val="28"/>
          <w:sz w:val="28"/>
          <w:szCs w:val="28"/>
          <w:rtl w:val="true"/>
          <w:lang w:bidi="ar-SA"/>
        </w:rPr>
        <w:t xml:space="preserve">دهد خداى را به توحيد و از حول و قوّت خود برى </w:t>
      </w:r>
      <w:r>
        <w:rPr>
          <w:rStyle w:val="FootnoteAnchor"/>
          <w:rtl w:val="true"/>
        </w:rPr>
        <w:footnoteReference w:id="987"/>
      </w:r>
      <w:r>
        <w:rPr>
          <w:rFonts w:ascii="IRNazanin" w:hAnsi="IRNazanin" w:eastAsia="IRNazanin"/>
          <w:color w:val="111111"/>
          <w:sz w:val="28"/>
          <w:sz w:val="28"/>
          <w:szCs w:val="28"/>
          <w:rtl w:val="true"/>
          <w:lang w:bidi="fa-IR"/>
        </w:rPr>
        <w:t>باشد،و اميد جز به خداى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بدين عهد وصيّت است كه مرد عند حضور اجل وصيّت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يحسن الوصيّة عند موته كان ذلك نقصا في عقله و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را از جملۀ معانى او يكى وصيّت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اليه في </w:t>
      </w:r>
      <w:r>
        <w:rPr>
          <w:rStyle w:val="FootnoteAnchor"/>
          <w:rtl w:val="true"/>
        </w:rPr>
        <w:footnoteReference w:id="988"/>
      </w:r>
      <w:r>
        <w:rPr>
          <w:rFonts w:ascii="Amiri" w:hAnsi="Amiri" w:eastAsia="Amiri" w:cs="Amiri"/>
          <w:color w:val="111111"/>
          <w:sz w:val="28"/>
          <w:sz w:val="28"/>
          <w:szCs w:val="28"/>
          <w:rtl w:val="true"/>
          <w:lang w:bidi="ar-SA"/>
        </w:rPr>
        <w:t>كذا اذا اوصى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آيت 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به استثناى منقطع،براى آن كه متّخذان عهد جز مجرمان باشند،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 لاٰ يَمْلِكُونَ الشَّفٰاعَةَ لكن مَنِ اتَّخَذَ عِنْدَ الرَّحْمٰنِ عَهْداً ،يملكها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محلّ او رفع باشد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احد من المجرمين، إِلاّٰ مَنِ اتَّخَذَ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مرفوع متّصل است،فهو 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احد الّا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دو وجه معنى آيت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w:t>
      </w:r>
    </w:p>
    <w:p>
      <w:pPr>
        <w:pStyle w:val="BookText"/>
        <w:rPr/>
      </w:pPr>
      <w:r>
        <w:rPr>
          <w:rFonts w:ascii="Amiri" w:hAnsi="Amiri" w:eastAsia="Amiri" w:cs="Amiri"/>
          <w:color w:val="111111"/>
          <w:sz w:val="28"/>
          <w:sz w:val="28"/>
          <w:szCs w:val="28"/>
          <w:rtl w:val="true"/>
          <w:lang w:bidi="ar-SA"/>
        </w:rPr>
        <w:t>مالك شفاعت نباشند امّا متّخذان عهد ايشان را شفاعت رسد و مقبول الشّفاعة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به حذف حرف الجرّ،كأنّه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لمن اتّخذ،آنگه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و جز مجرمان از متّقيان مالك شفاعت نباشند،و در حقّ كسى شفاعت نتوانند كردن الّا در حقّ آن كس كه او عهدى </w:t>
      </w:r>
      <w:r>
        <w:rPr>
          <w:rStyle w:val="FootnoteAnchor"/>
          <w:rtl w:val="true"/>
        </w:rPr>
        <w:footnoteReference w:id="989"/>
      </w:r>
      <w:r>
        <w:rPr>
          <w:rFonts w:ascii="Amiri" w:hAnsi="Amiri" w:eastAsia="Amiri" w:cs="Amiri"/>
          <w:color w:val="111111"/>
          <w:sz w:val="28"/>
          <w:sz w:val="28"/>
          <w:szCs w:val="28"/>
          <w:rtl w:val="true"/>
          <w:lang w:bidi="ar-SA"/>
        </w:rPr>
        <w:t>دارد به نزديك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توحيد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 بر قولهاى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 باشد،و بر اين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مشفوع له باشد،و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توحيد،و يكى 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وائل روايت كرد </w:t>
      </w:r>
      <w:r>
        <w:rPr>
          <w:rStyle w:val="FootnoteAnchor"/>
          <w:rtl w:val="true"/>
        </w:rPr>
        <w:footnoteReference w:id="992"/>
      </w:r>
      <w:r>
        <w:rPr>
          <w:rFonts w:ascii="IRNazanin" w:hAnsi="IRNazanin" w:eastAsia="IRNazanin"/>
          <w:color w:val="111111"/>
          <w:sz w:val="28"/>
          <w:sz w:val="28"/>
          <w:szCs w:val="28"/>
          <w:rtl w:val="true"/>
          <w:lang w:bidi="fa-IR"/>
        </w:rPr>
        <w:t>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گفت اصحابش را روزى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يعجز احدكم ان يتّخذ كلّ صباح و مساء عهدا عند اللّه </w:t>
      </w:r>
      <w:r>
        <w:rPr>
          <w:rStyle w:val="FootnoteAnchor"/>
          <w:rtl w:val="true"/>
        </w:rPr>
        <w:footnoteReference w:id="993"/>
      </w:r>
      <w:r>
        <w:rPr>
          <w:rFonts w:ascii="IRNazanin" w:hAnsi="IRNazanin" w:eastAsia="IRNazanin"/>
          <w:color w:val="111111"/>
          <w:sz w:val="28"/>
          <w:sz w:val="28"/>
          <w:szCs w:val="28"/>
          <w:rtl w:val="true"/>
          <w:lang w:bidi="fa-IR"/>
        </w:rPr>
        <w:t xml:space="preserve">، گفت نتواند يكى از شما </w:t>
      </w:r>
      <w:r>
        <w:rPr>
          <w:rStyle w:val="FootnoteAnchor"/>
          <w:rtl w:val="true"/>
        </w:rPr>
        <w:footnoteReference w:id="994"/>
      </w:r>
      <w:r>
        <w:rPr>
          <w:rFonts w:ascii="IRNazanin" w:hAnsi="IRNazanin" w:eastAsia="IRNazanin"/>
          <w:color w:val="111111"/>
          <w:sz w:val="28"/>
          <w:sz w:val="28"/>
          <w:szCs w:val="28"/>
          <w:rtl w:val="true"/>
          <w:lang w:bidi="fa-IR"/>
        </w:rPr>
        <w:t>كه هر بامدادى و شبانگاهى به نزديك خداى تعالى عهدى گيرد؟گفتند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و شبانگاه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فاطر السّماوات و الارض عالم الغيب و الشّهادة انّي اعهد اليك في هذه الحياة الدّنيا بأنّي اشهد ان لا اله الّا انت وحدك لا شريك لك و انّ محمّدا عبدك و رسولك و انّك ان تكلني الى نفسي تقرّبني من الشّر و تباعدني من الخير و انّي لا اثق الّا برحمتك فاجعل لي عندك عهدا توفّينيه </w:t>
      </w:r>
      <w:r>
        <w:rPr>
          <w:rStyle w:val="FootnoteAnchor"/>
          <w:rtl w:val="true"/>
        </w:rPr>
        <w:footnoteReference w:id="995"/>
      </w:r>
      <w:r>
        <w:rPr>
          <w:rFonts w:ascii="IRNazanin" w:hAnsi="IRNazanin" w:eastAsia="IRNazanin"/>
          <w:color w:val="111111"/>
          <w:sz w:val="28"/>
          <w:sz w:val="28"/>
          <w:szCs w:val="28"/>
          <w:rtl w:val="true"/>
          <w:lang w:bidi="fa-IR"/>
        </w:rPr>
        <w:t>يوم القيامة انّك لا تخلف الميعاد ،چون اين بگويد مهرى</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 نهند و در زير عرش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قيامت باشد،منادى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الّذين لهم عند اللّه عهد،كجااند آنان كه به نزديك خداى عهدى دارند </w:t>
      </w:r>
      <w:r>
        <w:rPr>
          <w:rStyle w:val="FootnoteAnchor"/>
          <w:rtl w:val="true"/>
        </w:rPr>
        <w:footnoteReference w:id="996"/>
      </w:r>
      <w:r>
        <w:rPr>
          <w:rFonts w:ascii="Amiri" w:hAnsi="Amiri" w:eastAsia="Amiri" w:cs="Amiri"/>
          <w:color w:val="111111"/>
          <w:sz w:val="28"/>
          <w:sz w:val="28"/>
          <w:szCs w:val="28"/>
          <w:rtl w:val="true"/>
          <w:lang w:bidi="ar-SA"/>
        </w:rPr>
        <w:t>و ايشان را به بهشت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اتَّخَذَ الرَّحْمٰنُ وَلَداً ،يعنى جهودان و ترسايان و مشركانى </w:t>
      </w:r>
      <w:r>
        <w:rPr>
          <w:rStyle w:val="FootnoteAnchor"/>
          <w:rtl w:val="true"/>
        </w:rPr>
        <w:footnoteReference w:id="997"/>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فريشتگان دختران خداى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آن در چهار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الواو و سكون اللام دو جاى در اين سورت،و يك جاى در سورة </w:t>
      </w:r>
    </w:p>
    <w:p>
      <w:pPr>
        <w:pStyle w:val="BookText"/>
        <w:rPr/>
      </w:pPr>
      <w:r>
        <w:rPr>
          <w:rFonts w:ascii="Amiri" w:hAnsi="Amiri" w:eastAsia="Amiri" w:cs="Amiri"/>
          <w:color w:val="111111"/>
          <w:sz w:val="28"/>
          <w:sz w:val="28"/>
          <w:szCs w:val="28"/>
          <w:rtl w:val="true"/>
          <w:lang w:bidi="ar-SA"/>
        </w:rPr>
        <w:t>الزّخرف،و يكى جاى در سورت نوح 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كالعرب و العرب،و العجم و العجم، و الحزن و الحزن،قال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فلانا كان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فلانا كان ولد حمار</w:t>
      </w:r>
    </w:p>
    <w:p>
      <w:pPr>
        <w:pStyle w:val="BookText"/>
        <w:rPr/>
      </w:pPr>
      <w:r>
        <w:rPr>
          <w:rFonts w:ascii="Amiri" w:hAnsi="Amiri" w:eastAsia="Amiri" w:cs="Amiri"/>
          <w:color w:val="111111"/>
          <w:sz w:val="28"/>
          <w:sz w:val="28"/>
          <w:szCs w:val="28"/>
          <w:rtl w:val="true"/>
          <w:lang w:bidi="ar-SA"/>
        </w:rPr>
        <w:t>و 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معاشرا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ثمَّروا مالا و ولدا</w:t>
      </w:r>
    </w:p>
    <w:p>
      <w:pPr>
        <w:pStyle w:val="BookText"/>
        <w:rPr/>
      </w:pPr>
      <w:r>
        <w:rPr>
          <w:rFonts w:ascii="Amiri" w:hAnsi="Amiri" w:eastAsia="Amiri" w:cs="Amiri"/>
          <w:color w:val="111111"/>
          <w:sz w:val="28"/>
          <w:sz w:val="28"/>
          <w:szCs w:val="28"/>
          <w:rtl w:val="true"/>
          <w:lang w:bidi="ar-SA"/>
        </w:rPr>
        <w:t>و به لغت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اللّام و الواو واحد باشد </w:t>
      </w:r>
      <w:r>
        <w:rPr>
          <w:rStyle w:val="FootnoteAnchor"/>
          <w:rtl w:val="true"/>
        </w:rPr>
        <w:footnoteReference w:id="998"/>
      </w:r>
      <w:r>
        <w:rPr>
          <w:rFonts w:ascii="IRNazanin" w:hAnsi="IRNazanin" w:eastAsia="IRNazanin"/>
          <w:color w:val="111111"/>
          <w:sz w:val="28"/>
          <w:sz w:val="28"/>
          <w:szCs w:val="28"/>
          <w:rtl w:val="true"/>
          <w:lang w:bidi="fa-IR"/>
        </w:rPr>
        <w:t>،ولد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شَيْئاً إِدًّا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و مجاهد گفتند </w:t>
      </w:r>
      <w:r>
        <w:rPr>
          <w:rStyle w:val="FootnoteAnchor"/>
          <w:rtl w:val="true"/>
        </w:rPr>
        <w:footnoteReference w:id="999"/>
      </w:r>
      <w:r>
        <w:rPr>
          <w:rFonts w:ascii="IRNazanin" w:hAnsi="IRNazanin" w:eastAsia="IRNazanin"/>
          <w:color w:val="111111"/>
          <w:sz w:val="28"/>
          <w:sz w:val="28"/>
          <w:szCs w:val="28"/>
          <w:rtl w:val="true"/>
          <w:lang w:bidi="fa-IR"/>
        </w:rPr>
        <w:t>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فظيعا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عظيما،نظيره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لَتَقُولُونَ قَوْلاً عَظِيماً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عرب اعظم الدّواهى باشد،قال رؤبه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بطح بني ادّ رءوس الاداد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اى،الدّواهي </w:t>
      </w:r>
      <w:r>
        <w:rPr>
          <w:rStyle w:val="FootnoteAnchor"/>
          <w:rtl w:val="true"/>
        </w:rPr>
        <w:footnoteReference w:id="1002"/>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لهث </w:t>
      </w:r>
      <w:r>
        <w:rPr>
          <w:rStyle w:val="FootnoteAnchor"/>
          <w:rtl w:val="true"/>
        </w:rPr>
        <w:footnoteReference w:id="1003"/>
      </w:r>
      <w:r>
        <w:rPr>
          <w:rFonts w:ascii="Amiri" w:hAnsi="Amiri" w:eastAsia="Amiri" w:cs="Amiri"/>
          <w:color w:val="111111"/>
          <w:sz w:val="28"/>
          <w:sz w:val="28"/>
          <w:szCs w:val="28"/>
          <w:rtl w:val="true"/>
          <w:lang w:bidi="ar-SA"/>
        </w:rPr>
        <w:t>منه و خيل 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او سه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ادّا،و ادّا،و آدّا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السَّمٰاوٰاتُ يَتَفَطَّرْنَ ،نافع و كسائى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الفعل، 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لتأنيث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عاصم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ينفطرن من الانفطار،و اين اختيار ابو عبيد است،لقوله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Style w:val="FootnoteAnchor"/>
          <w:rtl w:val="true"/>
        </w:rPr>
        <w:footnoteReference w:id="100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مُنْفَطِرٌ بِهِ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يَتَفَطَّرْنَ خواندند از بناى تفعّل،گفت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آسمانها از او شكافته شود،يعنى از عظم اين گفتار،زمين بشكافد و كوهها درفتد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 ،اى هدما،اين قول عطاست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كسرا،مقاتل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سقوطا،و معانى متقارب است،و نصبش بر مصدر است لا من </w:t>
      </w:r>
    </w:p>
    <w:p>
      <w:pPr>
        <w:pStyle w:val="BookText"/>
        <w:rPr/>
      </w:pPr>
      <w:r>
        <w:rPr>
          <w:rFonts w:ascii="Amiri" w:hAnsi="Amiri" w:eastAsia="Amiri" w:cs="Amiri"/>
          <w:color w:val="111111"/>
          <w:sz w:val="28"/>
          <w:sz w:val="28"/>
          <w:szCs w:val="28"/>
          <w:rtl w:val="true"/>
          <w:lang w:bidi="ar-SA"/>
        </w:rPr>
        <w:t>لفظ الفعل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 الجبال فتهدّ 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دَعَوْا لِلرَّحْمٰنِ وَلَداً ،يعنى لان دعوا،براى آن كه خداى را فرزند گفتند ايشان،و من ان قالوا،و براى آن كه خداى را فرزند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ابىّ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و كوهها و جملۀ خلايق بترسيدند </w:t>
      </w:r>
      <w:r>
        <w:rPr>
          <w:rStyle w:val="FootnoteAnchor"/>
          <w:rtl w:val="true"/>
        </w:rPr>
        <w:footnoteReference w:id="1006"/>
      </w:r>
      <w:r>
        <w:rPr>
          <w:rFonts w:ascii="IRNazanin" w:hAnsi="IRNazanin" w:eastAsia="IRNazanin"/>
          <w:color w:val="111111"/>
          <w:sz w:val="28"/>
          <w:sz w:val="28"/>
          <w:szCs w:val="28"/>
          <w:rtl w:val="true"/>
          <w:lang w:bidi="fa-IR"/>
        </w:rPr>
        <w:t>جنّ و انس،و فريشتگان به خشم آمدند و دوزخ به زفير آمد چون كافران خداى را فرزند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از خود نفى كرد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يَنْبَغِي لِلرَّحْمٰنِ أَنْ يَتَّخِذَ وَلَداً ،و نبايد و نشايد خداى را كه فرزند گيرد،چه در حقّ او اين معنى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كُلُّ مَنْ فِي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هركه در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إِلاّٰ آتِي الرَّحْمٰنِ عَبْداً ،الّا </w:t>
      </w:r>
      <w:r>
        <w:rPr>
          <w:rStyle w:val="FootnoteAnchor"/>
          <w:rtl w:val="true"/>
        </w:rPr>
        <w:footnoteReference w:id="1009"/>
      </w:r>
      <w:r>
        <w:rPr>
          <w:rFonts w:ascii="IRNazanin" w:hAnsi="IRNazanin" w:eastAsia="IRNazanin"/>
          <w:color w:val="111111"/>
          <w:sz w:val="28"/>
          <w:sz w:val="28"/>
          <w:szCs w:val="28"/>
          <w:rtl w:val="true"/>
          <w:lang w:bidi="fa-IR"/>
        </w:rPr>
        <w:t>پيش خداى آيند به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انفطار آسمان و انشقاق زمين و خرور كوهها بر سبيل مثل گفت براى آن كه عرب عند كارى فظيع منكر كه استعظام و استهوال آن كنند اين معنى گويند و الفاظى كه با اين ماند،قال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صدعا في السّماء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لبينى الحارث بن هشام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اصبح بطن مكّة مقشعرّا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الارض ليس بها هشام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اتى خبر الزّبير تواضعت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المدينة و الجبال الخشّع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كه،اگر كارى عظيم منكر باشد كه از او آسمان بطركد </w:t>
      </w:r>
      <w:r>
        <w:rPr>
          <w:rStyle w:val="FootnoteAnchor"/>
          <w:rtl w:val="true"/>
        </w:rPr>
        <w:footnoteReference w:id="1010"/>
      </w:r>
      <w:r>
        <w:rPr>
          <w:rFonts w:ascii="Amiri" w:hAnsi="Amiri" w:eastAsia="Amiri" w:cs="Amiri"/>
          <w:color w:val="111111"/>
          <w:sz w:val="28"/>
          <w:sz w:val="28"/>
          <w:szCs w:val="28"/>
          <w:rtl w:val="true"/>
          <w:lang w:bidi="ar-SA"/>
        </w:rPr>
        <w:t>و زمين بشكافد و كوهها بيفتد اين كلمه باشد،و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لو خشع و تصدّع الجبال </w:t>
      </w:r>
      <w:r>
        <w:rPr>
          <w:rStyle w:val="FootnoteAnchor"/>
          <w:rtl w:val="true"/>
        </w:rPr>
        <w:footnoteReference w:id="1012"/>
      </w:r>
      <w:r>
        <w:rPr>
          <w:rFonts w:ascii="Amiri" w:hAnsi="Amiri" w:eastAsia="Amiri" w:cs="Amiri"/>
          <w:color w:val="111111"/>
          <w:sz w:val="28"/>
          <w:sz w:val="28"/>
          <w:szCs w:val="28"/>
          <w:rtl w:val="true"/>
          <w:lang w:bidi="ar-SA"/>
        </w:rPr>
        <w:t xml:space="preserve">لشيء انزل عليه لتصدّع </w:t>
      </w:r>
      <w:r>
        <w:rPr>
          <w:rStyle w:val="FootnoteAnchor"/>
          <w:rtl w:val="true"/>
        </w:rPr>
        <w:footnoteReference w:id="1013"/>
      </w:r>
      <w:r>
        <w:rPr>
          <w:rFonts w:ascii="Amiri" w:hAnsi="Amiri" w:eastAsia="Amiri" w:cs="Amiri"/>
          <w:color w:val="111111"/>
          <w:sz w:val="28"/>
          <w:sz w:val="28"/>
          <w:szCs w:val="28"/>
          <w:rtl w:val="true"/>
          <w:lang w:bidi="ar-SA"/>
        </w:rPr>
        <w:t>لهذا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،اين دعا </w:t>
      </w:r>
    </w:p>
    <w:p>
      <w:pPr>
        <w:pStyle w:val="BookText"/>
        <w:rPr/>
      </w:pPr>
      <w:r>
        <w:rPr>
          <w:rFonts w:ascii="Amiri" w:hAnsi="Amiri" w:eastAsia="Amiri" w:cs="Amiri"/>
          <w:color w:val="111111"/>
          <w:sz w:val="28"/>
          <w:sz w:val="28"/>
          <w:szCs w:val="28"/>
          <w:rtl w:val="true"/>
          <w:lang w:bidi="ar-SA"/>
        </w:rPr>
        <w:t xml:space="preserve">به معنى تسميه است و ادّعا </w:t>
      </w:r>
      <w:r>
        <w:rPr>
          <w:rStyle w:val="FootnoteAnchor"/>
          <w:rtl w:val="true"/>
        </w:rPr>
        <w:footnoteReference w:id="1014"/>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ربّ من تدعو نصيحا و ان تغب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بغيب</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غير منتصح الصّدر</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،به معنى ما يصلح،كما قال </w:t>
      </w:r>
      <w:r>
        <w:rPr>
          <w:rStyle w:val="FootnoteAnchor"/>
          <w:rtl w:val="true"/>
        </w:rPr>
        <w:footnoteReference w:id="1016"/>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رأس خلقاء من عنقاء 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دونها سهل و لا جبل</w:t>
      </w:r>
    </w:p>
    <w:p>
      <w:pPr>
        <w:pStyle w:val="BookText"/>
        <w:rPr/>
      </w:pPr>
      <w:r>
        <w:rPr>
          <w:rFonts w:ascii="IRNazanin" w:hAnsi="IRNazanin" w:eastAsia="IRNazanin"/>
          <w:color w:val="111111"/>
          <w:sz w:val="28"/>
          <w:sz w:val="28"/>
          <w:szCs w:val="28"/>
          <w:rtl w:val="true"/>
          <w:lang w:bidi="fa-IR"/>
        </w:rPr>
        <w:t>إِنْ كُلُّ مَنْ فِي السَّمٰاوٰاتِ وَ الْأَرْضِ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نيست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و زمين و الّا روز قيامت با پيش خداى آيند ذليل و مهين بنده 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أَحْصٰاهُمْ ،بشمرده است ايشان را،يعنى عالم است به تفاصيل ايشان تا پندارى ايشان را بشمرده است،و قوله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أَحْصٰاهُمْ وَ عَدَّهُمْ ،براى اختلاف لفظ عطف كرد اين را برآن،كقوله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كُلُّهُمْ آتِيهِ يَوْمَ الْقِيٰامَةِ فَرْداً ،و فرداى قيامت همه با پيش او آيند تنها،نه با ايشان مال باشد،نه فرزندان،نه لشكر،نه اتباع،همه اسير و ذليل و تنها آيند،و آنچه داشته باشند رها كرده </w:t>
      </w:r>
      <w:r>
        <w:rPr>
          <w:rStyle w:val="FootnoteAnchor"/>
          <w:rtl w:val="true"/>
        </w:rPr>
        <w:footnoteReference w:id="1018"/>
      </w:r>
      <w:r>
        <w:rPr>
          <w:rFonts w:ascii="IRNazanin" w:hAnsi="IRNazanin" w:eastAsia="IRNazanin"/>
          <w:color w:val="111111"/>
          <w:sz w:val="28"/>
          <w:sz w:val="28"/>
          <w:szCs w:val="28"/>
          <w:rtl w:val="true"/>
          <w:lang w:bidi="fa-IR"/>
        </w:rPr>
        <w:t>و تنها با پيش خداى آيند،و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لَقَدْ جِئْتُمُونٰا فُرٰادىٰ كَمٰا خَلَقْنٰاكُمْ أَوَّلَ مَرَّةٍ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مغرور نباشى كه بس بر نيايد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مرد،و آنچه كرد برد،و آنچه داشت بگذاشت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آرند و عمل صالح كنند،خداى تعالى ايشان را در دل مردمان دوستى </w:t>
      </w:r>
      <w:r>
        <w:rPr>
          <w:rStyle w:val="FootnoteAnchor"/>
          <w:rtl w:val="true"/>
        </w:rPr>
        <w:footnoteReference w:id="1021"/>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لَهُمُ الرَّحْمٰنُ وُدًّا ،خداى ايشان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محبوب گرداند بر مردمان،يعنى چنان كند كه بعضى بعضى را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در دنيا دوستى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السّبيعى روايت كرد از براء بن عازب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اميرالمؤمنين على آمد كه 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لي عندك عهدا و اجعل لي في صدور المؤمنين مودّة ،بار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 نزديك تو عهدى كن،و مرا در دل مؤمنان دوستى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بنده اى را </w:t>
      </w:r>
      <w:r>
        <w:rPr>
          <w:rStyle w:val="FootnoteAnchor"/>
          <w:rtl w:val="true"/>
        </w:rPr>
        <w:footnoteReference w:id="1022"/>
      </w:r>
      <w:r>
        <w:rPr>
          <w:rFonts w:ascii="IRNazanin" w:hAnsi="IRNazanin" w:eastAsia="IRNazanin"/>
          <w:color w:val="111111"/>
          <w:sz w:val="28"/>
          <w:sz w:val="28"/>
          <w:szCs w:val="28"/>
          <w:rtl w:val="true"/>
          <w:lang w:bidi="fa-IR"/>
        </w:rPr>
        <w:t>دوست دارد،جبريل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را دوست دارم،تو نيز او را دوست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او را دوست شود،آنگه جبريل در آسمانها ندا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فلان را دوست مى دارد،شما نيز او را دوست داريد،اهل آسمانها او را دوست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محبّت او بر </w:t>
      </w:r>
      <w:r>
        <w:rPr>
          <w:rStyle w:val="FootnoteAnchor"/>
          <w:rtl w:val="true"/>
        </w:rPr>
        <w:footnoteReference w:id="1023"/>
      </w:r>
      <w:r>
        <w:rPr>
          <w:rFonts w:ascii="IRNazanin" w:hAnsi="IRNazanin" w:eastAsia="IRNazanin"/>
          <w:color w:val="111111"/>
          <w:sz w:val="28"/>
          <w:sz w:val="28"/>
          <w:szCs w:val="28"/>
          <w:rtl w:val="true"/>
          <w:lang w:bidi="fa-IR"/>
        </w:rPr>
        <w:t>زمين افگند تا اهل زمين او را دوستدار شوند،و هركه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w:t>
      </w:r>
      <w:r>
        <w:rPr>
          <w:rStyle w:val="FootnoteAnchor"/>
          <w:rtl w:val="true"/>
        </w:rPr>
        <w:footnoteReference w:id="1024"/>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مانند اين معامله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نباشد كه او دل در خداى بندد و الّا خداى تعالى دل اهل ايمان را روى به او آرد تا او را دوست گيرند و مودّتى و رحمتى از او در دل ايشان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يَسَّرْنٰاهُ بِلِسٰانِكَ ،ما اين قرآن را بر زبان تو خوار </w:t>
      </w:r>
      <w:r>
        <w:rPr>
          <w:rStyle w:val="FootnoteAnchor"/>
          <w:rtl w:val="true"/>
        </w:rPr>
        <w:footnoteReference w:id="1025"/>
      </w:r>
      <w:r>
        <w:rPr>
          <w:rFonts w:ascii="IRNazanin" w:hAnsi="IRNazanin" w:eastAsia="IRNazanin"/>
          <w:color w:val="111111"/>
          <w:sz w:val="28"/>
          <w:sz w:val="28"/>
          <w:szCs w:val="28"/>
          <w:rtl w:val="true"/>
          <w:lang w:bidi="fa-IR"/>
        </w:rPr>
        <w:t>بكرديم تا به او بشارت دهى متّقيان و پرهيزگاران را،و بترسانى به آن گروهى را سخت خصومت،و هو جمع ألدّ،قال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أَلَدُّ الْخِصٰامِ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عبد اللّه عبّاس است،و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صمّا،گروهى كران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كه گوش دل كر دارند، و اصل كلمه از شدّ و سدّ است،قال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تحت الاحجار </w:t>
      </w:r>
      <w:r>
        <w:rPr>
          <w:rStyle w:val="FootnoteAnchor"/>
          <w:rtl w:val="true"/>
        </w:rPr>
        <w:footnoteReference w:id="1027"/>
      </w:r>
      <w:r>
        <w:rPr>
          <w:rFonts w:ascii="Amiri" w:hAnsi="Amiri" w:eastAsia="Amiri" w:cs="Amiri"/>
          <w:color w:val="111111"/>
          <w:sz w:val="28"/>
          <w:sz w:val="28"/>
          <w:szCs w:val="28"/>
          <w:rtl w:val="true"/>
          <w:lang w:bidi="ar-SA"/>
        </w:rPr>
        <w:t>عزما و حزما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خصيما الدّ ذا معلاق</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ابغض الخلق الى اللّه الالدّ الخصيم، خداى </w:t>
      </w:r>
    </w:p>
    <w:p>
      <w:pPr>
        <w:pStyle w:val="BookText"/>
        <w:rPr/>
      </w:pPr>
      <w:r>
        <w:rPr>
          <w:rFonts w:ascii="IRNazanin" w:hAnsi="IRNazanin" w:eastAsia="IRNazanin"/>
          <w:color w:val="111111"/>
          <w:sz w:val="28"/>
          <w:sz w:val="28"/>
          <w:szCs w:val="28"/>
          <w:rtl w:val="true"/>
          <w:lang w:bidi="fa-IR"/>
        </w:rPr>
        <w:t>تعالى از بندگان آن را دشمن تر دارد كه او سخت خصومت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تهديد كرد كافران </w:t>
      </w:r>
      <w:r>
        <w:rPr>
          <w:rStyle w:val="FootnoteAnchor"/>
          <w:rtl w:val="true"/>
        </w:rPr>
        <w:footnoteReference w:id="1028"/>
      </w:r>
      <w:r>
        <w:rPr>
          <w:rFonts w:ascii="IRNazanin" w:hAnsi="IRNazanin" w:eastAsia="IRNazanin"/>
          <w:color w:val="111111"/>
          <w:sz w:val="28"/>
          <w:sz w:val="28"/>
          <w:szCs w:val="28"/>
          <w:rtl w:val="true"/>
          <w:lang w:bidi="fa-IR"/>
        </w:rPr>
        <w:t>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أَهْلَكْنٰا ،بس كه ما هلاك كرده ايم پيش ايشان از جماعتى </w:t>
      </w:r>
      <w:r>
        <w:rPr>
          <w:rStyle w:val="FootnoteAnchor"/>
          <w:rtl w:val="true"/>
        </w:rPr>
        <w:footnoteReference w:id="1029"/>
      </w:r>
      <w:r>
        <w:rPr>
          <w:rFonts w:ascii="IRNazanin" w:hAnsi="IRNazanin" w:eastAsia="IRNazanin"/>
          <w:color w:val="111111"/>
          <w:sz w:val="28"/>
          <w:sz w:val="28"/>
          <w:szCs w:val="28"/>
          <w:rtl w:val="true"/>
          <w:lang w:bidi="fa-IR"/>
        </w:rPr>
        <w:t>كه گذشتند،و اهل روزگارى كه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هيچ عينى </w:t>
      </w:r>
      <w:r>
        <w:rPr>
          <w:rStyle w:val="FootnoteAnchor"/>
          <w:rtl w:val="true"/>
        </w:rPr>
        <w:footnoteReference w:id="1030"/>
      </w:r>
      <w:r>
        <w:rPr>
          <w:rFonts w:ascii="IRNazanin" w:hAnsi="IRNazanin" w:eastAsia="IRNazanin"/>
          <w:color w:val="111111"/>
          <w:sz w:val="28"/>
          <w:sz w:val="28"/>
          <w:szCs w:val="28"/>
          <w:rtl w:val="true"/>
          <w:lang w:bidi="fa-IR"/>
        </w:rPr>
        <w:t>و اثرى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هيچ كس را از ايشان مى بينى يا آوازى مى شنوى؟و الرّكز،الصّوت الخفىّ،هيچ آواز اندك ايشان به سمع تو مى درآيد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w:t>
      </w:r>
      <w:r>
        <w:rPr>
          <w:rStyle w:val="FootnoteAnchor"/>
          <w:rtl w:val="true"/>
        </w:rPr>
        <w:footnoteReference w:id="1031"/>
      </w:r>
      <w:r>
        <w:rPr>
          <w:rFonts w:ascii="Amiri" w:hAnsi="Amiri" w:eastAsia="Amiri" w:cs="Amiri"/>
          <w:color w:val="111111"/>
          <w:sz w:val="28"/>
          <w:sz w:val="28"/>
          <w:szCs w:val="28"/>
          <w:rtl w:val="true"/>
          <w:lang w:bidi="ar-SA"/>
        </w:rPr>
        <w:t>توجّس ركزا من سنابكها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صاحب ارض او به الموم</w:t>
      </w:r>
    </w:p>
    <w:p>
      <w:pPr>
        <w:pStyle w:val="BookText"/>
        <w:rPr/>
      </w:pPr>
      <w:r>
        <w:rPr>
          <w:rFonts w:ascii="Amiri" w:hAnsi="Amiri" w:eastAsia="Amiri" w:cs="Amiri"/>
          <w:color w:val="111111"/>
          <w:sz w:val="28"/>
          <w:sz w:val="28"/>
          <w:szCs w:val="28"/>
          <w:rtl w:val="true"/>
          <w:lang w:bidi="ar-SA"/>
        </w:rPr>
        <w:t>اى،البرسام،و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فتوجّست ركزا لانيس فراعها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ظهر غيب و الانيس سقامها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اينان همان معامله رود كه با ايشان،كه اينان از ايشان بهتر نه اند و به قوت بيشتر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7" w:name="pg12058_108452"/>
    </w:p>
    <w:p>
      <w:pPr>
        <w:pStyle w:val="Heading2"/>
        <w:numPr>
          <w:ilvl w:val="1"/>
          <w:numId w:val="1"/>
        </w:numPr>
        <w:rPr/>
      </w:pPr>
      <w:bookmarkStart w:id="48" w:name="__RefHeading___Toc1663481_417432637"/>
      <w:bookmarkStart w:id="49" w:name="_Toc21"/>
      <w:bookmarkEnd w:id="47"/>
      <w:bookmarkEnd w:id="48"/>
      <w:r>
        <w:rPr>
          <w:rtl w:val="true"/>
        </w:rPr>
        <w:t>سورة طه</w:t>
      </w:r>
      <w:bookmarkEnd w:id="49"/>
    </w:p>
    <w:p>
      <w:pPr>
        <w:pStyle w:val="Heading3"/>
        <w:numPr>
          <w:ilvl w:val="2"/>
          <w:numId w:val="1"/>
        </w:numPr>
        <w:rPr/>
      </w:pPr>
      <w:bookmarkStart w:id="50" w:name="__RefHeading___Toc1663483_417432637"/>
      <w:bookmarkStart w:id="51" w:name="_Toc22"/>
      <w:bookmarkEnd w:id="50"/>
      <w:r>
        <w:rPr>
          <w:rtl w:val="true"/>
        </w:rPr>
        <w:t>اشاره</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IRNazanin" w:hAnsi="IRNazanin" w:eastAsia="IRNazanin"/>
          <w:color w:val="111111"/>
          <w:sz w:val="28"/>
          <w:sz w:val="28"/>
          <w:szCs w:val="28"/>
          <w:rtl w:val="true"/>
          <w:lang w:bidi="fa-IR"/>
        </w:rPr>
        <w:t>بدان كه اين سوره مكّى است در قول 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و سى و پنج آيت است در عدد كوفيان،و چهار به عدد مدنيان،و دو به عدد بصريان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 و سيصد و چهل و يك كلمت است،و پنج هزار و دويست و چهل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أبو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طه و يس خواند پيش از خلق آدم به دو هزار سال،چون فرشتگان بشنيدند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خنك امّتى را كه اين به ايشان فرستند،و خنك زبانى كه به اين لغت سخن گويد،و خنك شكمى كه حامل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قرآن هيچ نخوانند الّا طه و يس</w:t>
      </w:r>
      <w:r>
        <w:rPr>
          <w:rFonts w:eastAsia="IRNazanin" w:cs="IRNazanin"/>
          <w:color w:val="111111"/>
          <w:sz w:val="28"/>
          <w:szCs w:val="28"/>
          <w:rtl w:val="true"/>
          <w:lang w:bidi="fa-IR"/>
        </w:rPr>
        <w:t>.</w:t>
      </w:r>
    </w:p>
    <w:p>
      <w:pPr>
        <w:pStyle w:val="Heading3"/>
        <w:numPr>
          <w:ilvl w:val="2"/>
          <w:numId w:val="1"/>
        </w:numPr>
        <w:rPr/>
      </w:pPr>
      <w:bookmarkStart w:id="52" w:name="__RefHeading___Toc1663485_417432637"/>
      <w:bookmarkStart w:id="53" w:name="_Toc23"/>
      <w:bookmarkEnd w:id="52"/>
      <w:r>
        <w:rPr>
          <w:rtl w:val="true"/>
        </w:rPr>
        <w:t xml:space="preserve">سوره طه </w:t>
      </w:r>
      <w:r>
        <w:rPr>
          <w:rtl w:val="true"/>
        </w:rPr>
        <w:t>(</w:t>
      </w:r>
      <w:r>
        <w:rPr/>
        <w:t>20</w:t>
      </w:r>
      <w:r>
        <w:rPr>
          <w:rtl w:val="true"/>
        </w:rPr>
        <w:t xml:space="preserve">): </w:t>
      </w:r>
      <w:r>
        <w:rPr>
          <w:rtl w:val="true"/>
        </w:rPr>
        <w:t xml:space="preserve">آیات </w:t>
      </w:r>
      <w:r>
        <w:rPr/>
        <w:t>1</w:t>
      </w:r>
      <w:r>
        <w:rPr>
          <w:rtl w:val="true"/>
        </w:rPr>
        <w:t xml:space="preserve"> </w:t>
      </w:r>
      <w:r>
        <w:rPr>
          <w:rtl w:val="true"/>
        </w:rPr>
        <w:t xml:space="preserve">تا </w:t>
      </w:r>
      <w:r>
        <w:rPr/>
        <w:t>24</w:t>
      </w:r>
      <w:bookmarkEnd w:id="53"/>
    </w:p>
    <w:p>
      <w:pPr>
        <w:pStyle w:val="Heading4"/>
        <w:numPr>
          <w:ilvl w:val="3"/>
          <w:numId w:val="1"/>
        </w:numPr>
        <w:rPr/>
      </w:pPr>
      <w:bookmarkStart w:id="54" w:name="__RefHeading___Toc1663487_417432637"/>
      <w:bookmarkStart w:id="55" w:name="_Toc24"/>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63489_417432637"/>
      <w:bookmarkStart w:id="57" w:name="_Toc25"/>
      <w:bookmarkEnd w:id="56"/>
      <w:r>
        <w:rPr>
          <w:rtl w:val="true"/>
        </w:rPr>
        <w:t>ترجمه</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بسيار بخشايش بسيار آمرزش</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نفرستاديم ما به تو قرآن را تا رنجور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ياددادنى آن را كه بترسد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تنزيلى </w:t>
      </w:r>
      <w:r>
        <w:rPr>
          <w:rStyle w:val="FootnoteAnchor"/>
          <w:rtl w:val="true"/>
        </w:rPr>
        <w:footnoteReference w:id="1035"/>
      </w:r>
      <w:r>
        <w:rPr>
          <w:rFonts w:ascii="Amiri" w:hAnsi="Amiri" w:eastAsia="Amiri" w:cs="Amiri"/>
          <w:color w:val="111111"/>
          <w:sz w:val="28"/>
          <w:sz w:val="28"/>
          <w:szCs w:val="28"/>
          <w:rtl w:val="true"/>
          <w:lang w:bidi="ar-SA"/>
        </w:rPr>
        <w:t xml:space="preserve">ازآن كه بيافريد زمين را </w:t>
      </w:r>
    </w:p>
    <w:p>
      <w:pPr>
        <w:pStyle w:val="BookText"/>
        <w:rPr/>
      </w:pPr>
      <w:r>
        <w:rPr>
          <w:rFonts w:ascii="IRNazanin" w:hAnsi="IRNazanin" w:eastAsia="IRNazanin"/>
          <w:color w:val="111111"/>
          <w:sz w:val="28"/>
          <w:sz w:val="28"/>
          <w:szCs w:val="28"/>
          <w:rtl w:val="true"/>
          <w:lang w:bidi="fa-IR"/>
        </w:rPr>
        <w:t>و آسمانهاى بلند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بر عرش مستولى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 آنچه در آسمانها و آنچه در زمين است و آنچه ميان ايشان است و آنچه زير خاك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بلند گويى سخن او داند پنهانى و پوشيده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خداى </w:t>
      </w:r>
      <w:r>
        <w:rPr>
          <w:rStyle w:val="FootnoteAnchor"/>
          <w:rtl w:val="true"/>
        </w:rPr>
        <w:footnoteReference w:id="1036"/>
      </w:r>
      <w:r>
        <w:rPr>
          <w:rFonts w:ascii="IRNazanin" w:hAnsi="IRNazanin" w:eastAsia="IRNazanin"/>
          <w:color w:val="111111"/>
          <w:sz w:val="28"/>
          <w:sz w:val="28"/>
          <w:szCs w:val="28"/>
          <w:rtl w:val="true"/>
          <w:lang w:bidi="fa-IR"/>
        </w:rPr>
        <w:t>مگر او،او راست نامهاى نيكوتر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آمد به تو حديث موسى؟ چون بديد آتشى،گفت اهلش را،درنگ كنى كه من بديدم آتشى،همانا من آرم به شما از آن پاره اى يا بيابم بر آتش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 به آن ندا كردند كه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 خداى توام بكش نعلين را كه تو به وادى پاكيزه اى كه طوى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برگزيدم تو را،بشنو آنچه وحى مى كنند</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كه من خدايم، نيست خدايى جز من،مرا پرست و به پاى دار نماز به ياد كردن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قيامت آمدنى است نزديك است كه بازپوشم تا جزا دهند هر تنى را به آنچه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بازمداراد تو را از آن، آن كس كه ايمان ندارد به آن،و پيروى كند هواى خود را كه پس هلاك شوى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چيست اين كه به دست راست تو است اى موسى؟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عصاى من است كه تكيه كنم برآن و برگ فروكوبم </w:t>
      </w:r>
      <w:r>
        <w:rPr>
          <w:rStyle w:val="FootnoteAnchor"/>
          <w:rtl w:val="true"/>
        </w:rPr>
        <w:footnoteReference w:id="1038"/>
      </w:r>
      <w:r>
        <w:rPr>
          <w:rFonts w:ascii="IRNazanin" w:hAnsi="IRNazanin" w:eastAsia="IRNazanin"/>
          <w:color w:val="111111"/>
          <w:sz w:val="28"/>
          <w:sz w:val="28"/>
          <w:szCs w:val="28"/>
          <w:rtl w:val="true"/>
          <w:lang w:bidi="fa-IR"/>
        </w:rPr>
        <w:t>به آن بر گوسپندم، و مرا در آن حاجتهاى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 آن را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بينداخت آن را،گرديدى </w:t>
      </w:r>
      <w:r>
        <w:rPr>
          <w:rStyle w:val="FootnoteAnchor"/>
          <w:rtl w:val="true"/>
        </w:rPr>
        <w:footnoteReference w:id="1039"/>
      </w:r>
      <w:r>
        <w:rPr>
          <w:rFonts w:ascii="IRNazanin" w:hAnsi="IRNazanin" w:eastAsia="IRNazanin"/>
          <w:color w:val="111111"/>
          <w:sz w:val="28"/>
          <w:sz w:val="28"/>
          <w:szCs w:val="28"/>
          <w:rtl w:val="true"/>
          <w:lang w:bidi="fa-IR"/>
        </w:rPr>
        <w:t xml:space="preserve">آن مارى بود رونده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 اين </w:t>
      </w:r>
      <w:r>
        <w:rPr>
          <w:rStyle w:val="FootnoteAnchor"/>
          <w:rtl w:val="true"/>
        </w:rPr>
        <w:footnoteReference w:id="1041"/>
      </w:r>
      <w:r>
        <w:rPr>
          <w:rFonts w:ascii="Amiri" w:hAnsi="Amiri" w:eastAsia="Amiri" w:cs="Amiri"/>
          <w:color w:val="111111"/>
          <w:sz w:val="28"/>
          <w:sz w:val="28"/>
          <w:szCs w:val="28"/>
          <w:rtl w:val="true"/>
          <w:lang w:bidi="ar-SA"/>
        </w:rPr>
        <w:t xml:space="preserve">را و مترس كه بازبريم </w:t>
      </w:r>
      <w:r>
        <w:rPr>
          <w:rStyle w:val="FootnoteAnchor"/>
          <w:rtl w:val="true"/>
        </w:rPr>
        <w:footnoteReference w:id="1042"/>
      </w:r>
      <w:r>
        <w:rPr>
          <w:rFonts w:ascii="Amiri" w:hAnsi="Amiri" w:eastAsia="Amiri" w:cs="Amiri"/>
          <w:color w:val="111111"/>
          <w:sz w:val="28"/>
          <w:sz w:val="28"/>
          <w:szCs w:val="28"/>
          <w:rtl w:val="true"/>
          <w:lang w:bidi="ar-SA"/>
        </w:rPr>
        <w:t>آن را با شكل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فراهم گير دستت را باز </w:t>
      </w:r>
      <w:r>
        <w:rPr>
          <w:rStyle w:val="FootnoteAnchor"/>
          <w:rtl w:val="true"/>
        </w:rPr>
        <w:footnoteReference w:id="1043"/>
      </w:r>
      <w:r>
        <w:rPr>
          <w:rFonts w:ascii="IRNazanin" w:hAnsi="IRNazanin" w:eastAsia="IRNazanin"/>
          <w:color w:val="111111"/>
          <w:sz w:val="28"/>
          <w:sz w:val="28"/>
          <w:szCs w:val="28"/>
          <w:rtl w:val="true"/>
          <w:lang w:bidi="fa-IR"/>
        </w:rPr>
        <w:t xml:space="preserve">بالت </w:t>
      </w:r>
      <w:r>
        <w:rPr>
          <w:rStyle w:val="FootnoteAnchor"/>
          <w:rtl w:val="true"/>
        </w:rPr>
        <w:footnoteReference w:id="1044"/>
      </w:r>
      <w:r>
        <w:rPr>
          <w:rFonts w:ascii="IRNazanin" w:hAnsi="IRNazanin" w:eastAsia="IRNazanin"/>
          <w:color w:val="111111"/>
          <w:sz w:val="28"/>
          <w:sz w:val="28"/>
          <w:szCs w:val="28"/>
          <w:rtl w:val="true"/>
          <w:lang w:bidi="fa-IR"/>
        </w:rPr>
        <w:t xml:space="preserve">تا بيرون آيد سپيد بى عيبى </w:t>
      </w:r>
      <w:r>
        <w:rPr>
          <w:rStyle w:val="FootnoteAnchor"/>
          <w:rtl w:val="true"/>
        </w:rPr>
        <w:footnoteReference w:id="1045"/>
      </w:r>
      <w:r>
        <w:rPr>
          <w:rFonts w:ascii="IRNazanin" w:hAnsi="IRNazanin" w:eastAsia="IRNazanin"/>
          <w:color w:val="111111"/>
          <w:sz w:val="28"/>
          <w:sz w:val="28"/>
          <w:szCs w:val="28"/>
          <w:rtl w:val="true"/>
          <w:lang w:bidi="fa-IR"/>
        </w:rPr>
        <w:t>دليلى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به آن نماييم </w:t>
      </w:r>
      <w:r>
        <w:rPr>
          <w:rStyle w:val="FootnoteAnchor"/>
          <w:rtl w:val="true"/>
        </w:rPr>
        <w:footnoteReference w:id="1046"/>
      </w:r>
      <w:r>
        <w:rPr>
          <w:rFonts w:ascii="IRNazanin" w:hAnsi="IRNazanin" w:eastAsia="IRNazanin"/>
          <w:color w:val="111111"/>
          <w:sz w:val="28"/>
          <w:sz w:val="28"/>
          <w:szCs w:val="28"/>
          <w:rtl w:val="true"/>
          <w:lang w:bidi="fa-IR"/>
        </w:rPr>
        <w:t>به تو از آيتهاى بزرگ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به فرعون كه او طغيان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،كوفيان طه آيتى شمردند،و ديگران نشمردند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و كسائى و خلف و ابو بكر الاعشى و البرجمىّ </w:t>
      </w:r>
      <w:r>
        <w:rPr>
          <w:rStyle w:val="FootnoteAnchor"/>
          <w:rtl w:val="true"/>
        </w:rPr>
        <w:footnoteReference w:id="1047"/>
      </w:r>
      <w:r>
        <w:rPr>
          <w:rFonts w:ascii="IRNazanin" w:hAnsi="IRNazanin" w:eastAsia="IRNazanin"/>
          <w:color w:val="111111"/>
          <w:sz w:val="28"/>
          <w:sz w:val="28"/>
          <w:szCs w:val="28"/>
          <w:rtl w:val="true"/>
          <w:lang w:bidi="fa-IR"/>
        </w:rPr>
        <w:t>به امالۀ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شام و مدينه بين بين خواندند هر دو، و باقى قرّاء به تفخيم هر دو،و عيسى بن عمر در شاذّ برعكس قرائت ابو عمرو خواند، و حسن بصرى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باسكان الهاء،و گفت تفسيرش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معنيش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 به نامى از نامهاى خداى تعالى كه به او قسم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حسن و عطا و ضحّاك گفتند، معنى اين كلمه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بلسان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نبطى هم اين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ابو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فلان،و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السّفاهة طه في خلاقكم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قدّس اللّه ارواح الملاعين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هتفت بطه في القتال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لعمري ان يكون موائلا</w:t>
      </w:r>
    </w:p>
    <w:p>
      <w:pPr>
        <w:pStyle w:val="BookText"/>
        <w:rPr/>
      </w:pPr>
      <w:r>
        <w:rPr>
          <w:rFonts w:ascii="IRNazanin" w:hAnsi="IRNazanin" w:eastAsia="IRNazanin"/>
          <w:color w:val="111111"/>
          <w:sz w:val="28"/>
          <w:sz w:val="28"/>
          <w:szCs w:val="28"/>
          <w:rtl w:val="true"/>
          <w:lang w:bidi="fa-IR"/>
        </w:rPr>
        <w:t>مقاتل بن حيّان گفت،معنى طه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 الارض بقدميك،و گفت سبب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يك پاى بر گرفتى و بر يك پاى باستادى تا رنج بيش بود و ثواب بيشتر باشد،خداى تعالى اين آيت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پاى بر زمين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قسم كرد به طول و هدايتش،و مقسم عليه كه جواب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،طهارت اهل البيت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هاويه،و عرب كنايت كند به بعضى حروف از اسمى،و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بالجنّة و النّار،پندارى قسم كرد به بهشت و دوزخ</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نام اوست طاهر و طيّب،و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نام اوست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طامع الشّفاعة للأمّة و يا هادى الخلق،الى الملّة،رسول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طمع مى دارى به شفاعت امّت و هدايت خلق مى كنى به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از طهارت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هدايت، كأنّه قال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طاهرا من العيوب و يا هاديا الى علام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اهل بهشت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جمّل نه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پنج،پندارى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ماه شب چهارده مٰا أَنْزَلْنٰا عَلَيْكَ الْقُرْآنَ لِتَشْقىٰ ، </w:t>
      </w:r>
    </w:p>
    <w:p>
      <w:pPr>
        <w:pStyle w:val="BookText"/>
        <w:rPr/>
      </w:pPr>
      <w:r>
        <w:rPr>
          <w:rFonts w:ascii="Amiri" w:hAnsi="Amiri" w:eastAsia="Amiri" w:cs="Amiri"/>
          <w:color w:val="111111"/>
          <w:sz w:val="28"/>
          <w:sz w:val="28"/>
          <w:szCs w:val="28"/>
          <w:rtl w:val="true"/>
          <w:lang w:bidi="ar-SA"/>
        </w:rPr>
        <w:t>ما اين قرآن به تو نفرستاديم تا تو شقّى شوى به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صحابه به شب دستها </w:t>
      </w:r>
      <w:r>
        <w:rPr>
          <w:rStyle w:val="FootnoteAnchor"/>
          <w:rtl w:val="true"/>
        </w:rPr>
        <w:footnoteReference w:id="1050"/>
      </w:r>
      <w:r>
        <w:rPr>
          <w:rFonts w:ascii="Amiri" w:hAnsi="Amiri" w:eastAsia="Amiri" w:cs="Amiri"/>
          <w:color w:val="111111"/>
          <w:sz w:val="28"/>
          <w:sz w:val="28"/>
          <w:szCs w:val="28"/>
          <w:rtl w:val="true"/>
          <w:lang w:bidi="ar-SA"/>
        </w:rPr>
        <w:t>بر سينه بستندى در نماز،خداى تعالى به فريضه اين حكم منسوخ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وحى فرستاد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مكّه،او در عبادت اجتهاد عظيم كرد تا به شب نخفتى،خداى تعالى اين آيت فرستاد،پس از اين،رسول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بعضى بخفتى و بعضى نماز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مغيرۀ شعبه </w:t>
      </w:r>
      <w:r>
        <w:rPr>
          <w:rStyle w:val="FootnoteAnchor"/>
          <w:rtl w:val="true"/>
        </w:rPr>
        <w:footnoteReference w:id="10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بر پاى باستاد در نماز تا پايش بياماهيد </w:t>
      </w:r>
      <w:r>
        <w:rPr>
          <w:rStyle w:val="FootnoteAnchor"/>
          <w:rtl w:val="true"/>
        </w:rPr>
        <w:footnoteReference w:id="105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تو را بيامرزيده است،اين همه رنج بر خود چرا مى نهى؟گفت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اكون للّه عبدا شكورا ،خداى را بنده اى شاكر نباشم؟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گفت،ابو جهل هشام و نضر بن الحارث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عبادت او ديدند و اجتهاد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لتشقى،تو شقيى،به ترك دين ما بگفتى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ما اين همه رنج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عَلَيْكَ الْقُرْآنَ لِتَشْقىٰ ،ما اين قرآن نفرستاديم بر تو تا تو شقى شوى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عنا و رنج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تَذْكِرَةً ،و ما اين قرآن نفرستاديم مگر تا يادگارى باشد و تذكيرى و ياددهنده اى آنان را كه از خداى بترسند،و قرآن مذكّر همه مكلّفان است،جز آن است كه اينان را تخصيص كرد به ذكر،كقوله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يَخْشٰاهٰا </w:t>
      </w:r>
      <w:r>
        <w:rPr>
          <w:rStyle w:val="FootnoteAnchor"/>
          <w:rtl w:val="true"/>
        </w:rPr>
        <w:footnoteReference w:id="105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تَذْكِرَةً ،مصدر ذكر باشد،و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التّبصرة و التكملة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تَنْزِيلاً مِمَّنْ خَلَقَ الْأَرْضَ ،تنزيلا بدل تذكرة باشد،اين قرآن تنزيلى است از خداى كه خالق زمين است و آسمانهاى بلند،و على جمع عليا باشد،كالكبر في جمع الكبرى،و الصّغر في جمع الصُّغرى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اَلرَّحْمٰنُ عَلَى الْعَرْشِ اسْتَوىٰ ،اى استولى،خداى تعالى بر عرش مستوى شد يعنى مستولى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اقوالى در سورة البقره گفتيم در تأويل استوى به استشهادات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مٰا فِي السَّمٰاوٰاتِ وَ مٰا فِي الْأَرْضِ وَ مٰا بَيْنَهُمٰا ،او راست هرچه در آسمانها و زمين است و آنچه در ميان آن </w:t>
      </w:r>
      <w:r>
        <w:rPr>
          <w:rStyle w:val="FootnoteAnchor"/>
          <w:rtl w:val="true"/>
        </w:rPr>
        <w:footnoteReference w:id="10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تَحْتَ الثَّرىٰ ،و آنچه در زير خاك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ثرى،خاك نمناك باشد،تقول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ثرى و شهر ندى و شهر مرعى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بر پشت ماهى است،و ماهى بر روى آب است،و طرفى </w:t>
      </w:r>
      <w:r>
        <w:rPr>
          <w:rStyle w:val="FootnoteAnchor"/>
          <w:rtl w:val="true"/>
        </w:rPr>
        <w:footnoteReference w:id="1057"/>
      </w:r>
      <w:r>
        <w:rPr>
          <w:rFonts w:ascii="IRNazanin" w:hAnsi="IRNazanin" w:eastAsia="IRNazanin"/>
          <w:color w:val="111111"/>
          <w:sz w:val="28"/>
          <w:sz w:val="28"/>
          <w:szCs w:val="28"/>
          <w:rtl w:val="true"/>
          <w:lang w:bidi="fa-IR"/>
        </w:rPr>
        <w:t>ماهى كه سر و دنبال اوست در زير عرش ملتقى اند به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دريا سنگى سبز هست كه سبزى آسمان از اوست،و آن سنگ آن است كه خداى تعالى در سورت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فَتَكُنْ فِي صَخْرَةٍ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سنگ بر سروى </w:t>
      </w:r>
      <w:r>
        <w:rPr>
          <w:rStyle w:val="FootnoteAnchor"/>
          <w:rtl w:val="true"/>
        </w:rPr>
        <w:footnoteReference w:id="1059"/>
      </w:r>
      <w:r>
        <w:rPr>
          <w:rFonts w:ascii="IRNazanin" w:hAnsi="IRNazanin" w:eastAsia="IRNazanin"/>
          <w:color w:val="111111"/>
          <w:sz w:val="28"/>
          <w:sz w:val="28"/>
          <w:szCs w:val="28"/>
          <w:rtl w:val="true"/>
          <w:lang w:bidi="fa-IR"/>
        </w:rPr>
        <w:t>گاوى است و پايهاى گاو بر ثرى نهاده است،و زير ثرى كس نداند تا چيست مگر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گاو دهن باز كرده است چون درياها همه يكى شود در شكم آن گاو شود و درياها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تَجْهَرْ بِالْقَوْلِ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بلند گويى او سرّ داند و پوشيده تر از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باشد كه با كسى بگويى پنهان،و پوشيده تر از سرّ آن باشد كه در دل دارى و با كس 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دگر از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اخفى من السّرّ حديث النّفس،آنچه با خود انديشه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است كه در دل دارى،و آنچه از سرّ پوشيده تر است نيّت است،چه خداى تعالى عالم است به موجودات و معدومات على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ابى طلحه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آن كه در دل دارند،و اخفى آن كه در دل ندارد </w:t>
      </w:r>
      <w:r>
        <w:rPr>
          <w:rStyle w:val="FootnoteAnchor"/>
          <w:rtl w:val="true"/>
        </w:rPr>
        <w:footnoteReference w:id="1060"/>
      </w:r>
      <w:r>
        <w:rPr>
          <w:rFonts w:ascii="IRNazanin" w:hAnsi="IRNazanin" w:eastAsia="IRNazanin"/>
          <w:color w:val="111111"/>
          <w:sz w:val="28"/>
          <w:sz w:val="28"/>
          <w:szCs w:val="28"/>
          <w:rtl w:val="true"/>
          <w:lang w:bidi="fa-IR"/>
        </w:rPr>
        <w:t xml:space="preserve">و پس از آن بكند </w:t>
      </w:r>
      <w:r>
        <w:rPr>
          <w:rStyle w:val="FootnoteAnchor"/>
          <w:rtl w:val="true"/>
        </w:rPr>
        <w:footnoteReference w:id="1061"/>
      </w:r>
      <w:r>
        <w:rPr>
          <w:rFonts w:ascii="Amiri" w:hAnsi="Amiri" w:eastAsia="Amiri" w:cs="Amiri"/>
          <w:color w:val="111111"/>
          <w:sz w:val="28"/>
          <w:sz w:val="28"/>
          <w:szCs w:val="28"/>
          <w:rtl w:val="true"/>
          <w:lang w:bidi="ar-SA"/>
        </w:rPr>
        <w:t>،و اين هم معدوم باشد و قريب است به قول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است كه پوشيده دارد،و اخفى وسوسه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كه،او سرّ بندگان داند و سرّ او كس نداند، </w:t>
      </w:r>
    </w:p>
    <w:p>
      <w:pPr>
        <w:pStyle w:val="BookText"/>
        <w:rPr/>
      </w:pPr>
      <w:r>
        <w:rPr>
          <w:rFonts w:ascii="IRNazanin" w:hAnsi="IRNazanin" w:eastAsia="IRNazanin"/>
          <w:color w:val="111111"/>
          <w:sz w:val="28"/>
          <w:sz w:val="28"/>
          <w:szCs w:val="28"/>
          <w:rtl w:val="true"/>
          <w:lang w:bidi="fa-IR"/>
        </w:rPr>
        <w:t>براى آن كه او پوشيده كرده است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قول،أخفى فعل باشد على وزن أفعل،و بر اقوال اوّل،اخفى اسم باشد افعل تفضيل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تقرير </w:t>
      </w:r>
      <w:r>
        <w:rPr>
          <w:rStyle w:val="FootnoteAnchor"/>
          <w:rtl w:val="true"/>
        </w:rPr>
        <w:footnoteReference w:id="1062"/>
      </w:r>
      <w:r>
        <w:rPr>
          <w:rFonts w:ascii="IRNazanin" w:hAnsi="IRNazanin" w:eastAsia="IRNazanin"/>
          <w:color w:val="111111"/>
          <w:sz w:val="28"/>
          <w:sz w:val="28"/>
          <w:szCs w:val="28"/>
          <w:rtl w:val="true"/>
          <w:lang w:bidi="fa-IR"/>
        </w:rPr>
        <w:t>توحيد خود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،خداى تعالى بجز </w:t>
      </w:r>
      <w:r>
        <w:rPr>
          <w:rStyle w:val="FootnoteAnchor"/>
          <w:rtl w:val="true"/>
        </w:rPr>
        <w:footnoteReference w:id="1063"/>
      </w:r>
      <w:r>
        <w:rPr>
          <w:rFonts w:ascii="IRNazanin" w:hAnsi="IRNazanin" w:eastAsia="IRNazanin"/>
          <w:color w:val="111111"/>
          <w:sz w:val="28"/>
          <w:sz w:val="28"/>
          <w:szCs w:val="28"/>
          <w:rtl w:val="true"/>
          <w:lang w:bidi="fa-IR"/>
        </w:rPr>
        <w:t>او خدايى نيست،و هيچ مستحقّ عبادت نيست كه اين نام به استحقاق بر او اجرا توان كردن مگر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الْحُسْنىٰ ،او راست نامهاى نيكو براى آن كه او مستحقّ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با رسول خطاب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أَتٰاكَ ،صورت استفهام است و مراد تقريع و تنبيه،گفت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آمد حديث موسى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رَأىٰ نٰاراً ،چون آتش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آنگه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شعيب را با خود گرفت و مدّتى مقام كرد،آنگه از شعيب دستورى خواست تا بيايد و مادر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دستورى داد او را،و او برخاست </w:t>
      </w:r>
      <w:r>
        <w:rPr>
          <w:rStyle w:val="FootnoteAnchor"/>
          <w:rtl w:val="true"/>
        </w:rPr>
        <w:footnoteReference w:id="1064"/>
      </w:r>
      <w:r>
        <w:rPr>
          <w:rFonts w:ascii="IRNazanin" w:hAnsi="IRNazanin" w:eastAsia="IRNazanin"/>
          <w:color w:val="111111"/>
          <w:sz w:val="28"/>
          <w:sz w:val="28"/>
          <w:szCs w:val="28"/>
          <w:rtl w:val="true"/>
          <w:lang w:bidi="fa-IR"/>
        </w:rPr>
        <w:t>و زن را بر گرفت و او بار داشت در بعضى راه و او از راه عدول كرده بود در شبى تاريك از شبهاى زمستان،و شبى بود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باد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و باران و رعد و برق،و شب آدينه بود زن را درد در زادن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آهن برداشت،چندان كه سنگ بر آهن زد،آتش فرونيامد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سنگ و آهن از دست بينداخت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آهن</w:t>
      </w:r>
      <w:r>
        <w:rPr>
          <w:rFonts w:eastAsia="IRNazanin" w:cs="IRNazanin"/>
          <w:color w:val="111111"/>
          <w:sz w:val="28"/>
          <w:szCs w:val="28"/>
          <w:rtl w:val="true"/>
          <w:lang w:bidi="fa-IR"/>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به آواز آمدند و كه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بازداشتگان تو نه ايم،ما جز به فرمان خداى بيرون نياييم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هر آتش كه در عالم است بنشاندند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متحيّر فروماند ،نگاه كرد از دست چپ راه آتشى ديد از دور،و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رَأىٰ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اُمْكُثُوا ،بر اين جاى باشى </w:t>
      </w:r>
      <w:r>
        <w:rPr>
          <w:rStyle w:val="FootnoteAnchor"/>
          <w:rtl w:val="true"/>
        </w:rPr>
        <w:footnoteReference w:id="1069"/>
      </w:r>
      <w:r>
        <w:rPr>
          <w:rFonts w:ascii="IRNazanin" w:hAnsi="IRNazanin" w:eastAsia="IRNazanin"/>
          <w:color w:val="111111"/>
          <w:sz w:val="28"/>
          <w:sz w:val="28"/>
          <w:szCs w:val="28"/>
          <w:rtl w:val="true"/>
          <w:lang w:bidi="fa-IR"/>
        </w:rPr>
        <w:t>كه من آتشى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آنَسْتُ نٰاراً ، اى ابصرت،و الايناس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آتِيكُمْ مِنْهٰا بِقَبَسٍ ،باشد كه من پاره اى آتش به شما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أَجِدُ عَلَى النّٰارِ هُدىً ،يا بر آتش راهى يابم،و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،به معنى هادى است،يا كسى را يابم كه مرا به آتش راه 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أَتٰاهٰا ،چون براثر آتش بيامد،درختى ديد از پايان تا سرسبز،از او آتشى افروخته،و تسبيح فرشتگان شنيد،و نورى عظيم ديد بترسيد و به تعجّب فروماند، </w:t>
      </w:r>
    </w:p>
    <w:p>
      <w:pPr>
        <w:pStyle w:val="BookText"/>
        <w:rPr/>
      </w:pPr>
      <w:r>
        <w:rPr>
          <w:rFonts w:ascii="IRNazanin" w:hAnsi="IRNazanin" w:eastAsia="IRNazanin"/>
          <w:color w:val="111111"/>
          <w:sz w:val="28"/>
          <w:sz w:val="28"/>
          <w:szCs w:val="28"/>
          <w:rtl w:val="true"/>
          <w:lang w:bidi="fa-IR"/>
        </w:rPr>
        <w:t>خداى تعالى سكينه اى بر او افگند و او را بر جاى بداشت 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رَبُّكَ ،من خداى توام،و كنايت مكرّر كرد متّصل و منفصل براى تأكيد را،و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إِنِّي أَنَا النَّذِيرُ الْمُبِينُ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فَاخْلَعْ نَعْلَيْكَ ،نعلين از پاى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در حديثى مرفوع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كه او را گفتند نعلين بكش، آن بود كه نعلين او از پوست مردارى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الاحوص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به سراى ابو موسى اشعرى حاضر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در آمد،ابو موسى عبد اللّه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فصلّ،پيش رو و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تو تو را پيش بايد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رفت و نعلين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بالواد المقدس </w:t>
      </w:r>
      <w:r>
        <w:rPr>
          <w:rStyle w:val="FootnoteAnchor"/>
          <w:rtl w:val="true"/>
        </w:rPr>
        <w:footnoteReference w:id="1071"/>
      </w:r>
      <w:r>
        <w:rPr>
          <w:rFonts w:ascii="IRNazanin" w:hAnsi="IRNazanin" w:eastAsia="IRNazanin"/>
          <w:color w:val="111111"/>
          <w:sz w:val="28"/>
          <w:sz w:val="28"/>
          <w:szCs w:val="28"/>
          <w:rtl w:val="true"/>
          <w:lang w:bidi="fa-IR"/>
        </w:rPr>
        <w:t>انت؟تو به وادى مقدّسى كه نعلين بكشيدى؟يعنى خلع نعلين موسى را گفتند كه به وادى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موسى را كه نعلين بكش كه،آن جاى مبارك به قدم تو رسد،براى آن كه آن زمين را دو بار پاك بكرده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حفوة و برهنه پاى </w:t>
      </w:r>
      <w:r>
        <w:rPr>
          <w:rStyle w:val="FootnoteAnchor"/>
          <w:rtl w:val="true"/>
        </w:rPr>
        <w:footnoteReference w:id="1072"/>
      </w:r>
      <w:r>
        <w:rPr>
          <w:rFonts w:ascii="IRNazanin" w:hAnsi="IRNazanin" w:eastAsia="IRNazanin"/>
          <w:color w:val="111111"/>
          <w:sz w:val="28"/>
          <w:sz w:val="28"/>
          <w:szCs w:val="28"/>
          <w:rtl w:val="true"/>
          <w:lang w:bidi="fa-IR"/>
        </w:rPr>
        <w:t>از امارات تواضع است،چون آن جايگاه را به حرمت مسجد و كعبه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آن كن كه به مسجد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نعل،كنايت است از اهل،يعنى دل فارغ كن از شغل اهل و ولد،از اين جا گويند آن را كه زن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القى </w:t>
      </w:r>
      <w:r>
        <w:rPr>
          <w:rStyle w:val="FootnoteAnchor"/>
          <w:rtl w:val="true"/>
        </w:rPr>
        <w:footnoteReference w:id="1073"/>
      </w:r>
      <w:r>
        <w:rPr>
          <w:rFonts w:ascii="IRNazanin" w:hAnsi="IRNazanin" w:eastAsia="IRNazanin"/>
          <w:color w:val="111111"/>
          <w:sz w:val="28"/>
          <w:sz w:val="28"/>
          <w:szCs w:val="28"/>
          <w:rtl w:val="true"/>
          <w:lang w:bidi="fa-IR"/>
        </w:rPr>
        <w:t>نعله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درخت شنيد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انا اللّه،از كجا دانست كه آن كلام خداست،و از كجا ايمن بود كه آن نه كلام بعضى شياطين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باشد كه خداى تعالى علمى از اعلام معجزه با آن مقرون بكرده باشد تا به منزلت گواه باشد برآن دعوى كه يكى از ما چون از جمادى كلامى شنود، داند كه آن كلام آدمى نيست </w:t>
      </w:r>
      <w:r>
        <w:rPr>
          <w:rStyle w:val="FootnoteAnchor"/>
          <w:rtl w:val="true"/>
        </w:rPr>
        <w:footnoteReference w:id="1074"/>
      </w:r>
      <w:r>
        <w:rPr>
          <w:rFonts w:ascii="IRNazanin" w:hAnsi="IRNazanin" w:eastAsia="IRNazanin"/>
          <w:color w:val="111111"/>
          <w:sz w:val="28"/>
          <w:sz w:val="28"/>
          <w:szCs w:val="28"/>
          <w:rtl w:val="true"/>
          <w:lang w:bidi="fa-IR"/>
        </w:rPr>
        <w:t>،امّا روا دارد كه كلام بعضى جنّ است يا بعضى ملائكه،پس لابدّ باشد از معجزى كه با آن بود كه به آن بدانند كه آن كلام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،در او خلاف كردند،عبد اللّه عبّاس و مجاهد و ابن زيد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طُوىً ،نام وادى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آن را كه لأنّه طوى بالبركة،آن را به بركت در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عدىّ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عاذل انّ اللّوم في غير كنهه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طوى من غيّك المتردّد</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واديى بود عميق كالبئر المطوىّ في استدارته،چون چاه به سنگ بر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تطوى الوادي طوى،اى طيّا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طوى مصدر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قرّاء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انا،به فتح همزه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كسر همزه 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نافع كه او همزه مكسور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عمرو و ابن كثير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مفتوح آيد،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ناديت فلانا أنّ الفعل كذا،لأنّ المعنى صحت به انّ الأمر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مكسور خواندند،گفتند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است على القول،و از پس قول انّ مكسور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كثير و ابو عمرو و نافع،طوى خواندند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مصروف حمل كردند بر بقعه،و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سببهاى مانع از صرف علميّت است و تأنيث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طوى خواندند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 حملا على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اخْتَرْتُكَ ،حمزه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اخترناك،به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جمع،و باقى قرّاء وَ أَنَا ،على الخبر من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اِخْتَرْتُكَ ، بالتّاء خبر از متكلّم،و من تو را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فَاسْتَمِعْ لِمٰا يُوحىٰ ،گوش به وحى ما دار،يقال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استمعت الى كذا و لكذا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إِنَّنِي أَنَا اللّٰهُ ،وحى اين بود كه خداى تعالى در آن درخت آفريد از كلام خود،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أَنَا اللّٰهُ ،و منم كه خدايم و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فَاعْبُدْنِي ،مرا پرست و با من در عبادت انباز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لِذِكْرِي ،و نماز به پاى دار براى ذكر و تسبيح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حسن است و مجاهد،و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لذكرك ايّاى،اضافت مصدر با مفعول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لذكري ايّاك و اثنائي </w:t>
      </w:r>
      <w:r>
        <w:rPr>
          <w:rStyle w:val="FootnoteAnchor"/>
          <w:rtl w:val="true"/>
        </w:rPr>
        <w:footnoteReference w:id="1076"/>
      </w:r>
      <w:r>
        <w:rPr>
          <w:rFonts w:ascii="IRNazanin" w:hAnsi="IRNazanin" w:eastAsia="IRNazanin"/>
          <w:color w:val="111111"/>
          <w:sz w:val="28"/>
          <w:sz w:val="28"/>
          <w:szCs w:val="28"/>
          <w:rtl w:val="true"/>
          <w:lang w:bidi="fa-IR"/>
        </w:rPr>
        <w:t>عليك،نماز به پاى دار تا من تو را ثنا كنم به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تو را ياد آيد كه بر تو نمازى هست بگزار </w:t>
      </w:r>
      <w:r>
        <w:rPr>
          <w:rStyle w:val="FootnoteAnchor"/>
          <w:rtl w:val="true"/>
        </w:rPr>
        <w:footnoteReference w:id="1077"/>
      </w:r>
      <w:r>
        <w:rPr>
          <w:rFonts w:ascii="IRNazanin" w:hAnsi="IRNazanin" w:eastAsia="IRNazanin"/>
          <w:color w:val="111111"/>
          <w:sz w:val="28"/>
          <w:sz w:val="28"/>
          <w:szCs w:val="28"/>
          <w:rtl w:val="true"/>
          <w:lang w:bidi="fa-IR"/>
        </w:rPr>
        <w:t>،و اين قول مقاتل است بيان اين قول آن خبر كه،قتاده روايت كرد از انس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نسى صلاة او نام عنها فليصلّها اذا ذكرها، 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وحى،كأنّه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 لما يوحى و لذكري،گوش به وحى و ذكر 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السّٰاعَةَ آتِيَةٌ ،كه قيامت لامحال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أَكٰادُ أُخْفِيهٰا ،نزديك آن است كه پنهان كنم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أَكٰادُ صله است و زيادت،و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آرند و صِلَت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يَدَهُ لَمْ يَكَدْ يَرٰاهٰا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لم يرها،و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 الى الهيجاء شاك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إن يكاد قرنه يتنفّس</w:t>
      </w:r>
    </w:p>
    <w:p>
      <w:pPr>
        <w:pStyle w:val="BookText"/>
        <w:rPr/>
      </w:pPr>
      <w:r>
        <w:rPr>
          <w:rFonts w:ascii="Amiri" w:hAnsi="Amiri" w:eastAsia="Amiri" w:cs="Amiri"/>
          <w:color w:val="111111"/>
          <w:sz w:val="28"/>
          <w:sz w:val="28"/>
          <w:szCs w:val="28"/>
          <w:rtl w:val="true"/>
          <w:lang w:bidi="ar-SA"/>
        </w:rPr>
        <w:t>اى،فما يتنفّس القرن من خوفه،اين قول كوفيان است،و نزد بصريان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در آيت و در بيت بر جاى خود است و معنى خود دارد و فايدۀ او بر جاى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و بيشتر مفسّران كه،معنى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اكاد اخفيها في نفسي،اى في عينى </w:t>
      </w:r>
      <w:r>
        <w:rPr>
          <w:rStyle w:val="FootnoteAnchor"/>
          <w:rtl w:val="true"/>
        </w:rPr>
        <w:footnoteReference w:id="1080"/>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 لاٰ أَعْلَمُ مٰا فِي نَفْسِكَ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تعلم ما في عيني </w:t>
      </w:r>
      <w:r>
        <w:rPr>
          <w:rStyle w:val="FootnoteAnchor"/>
          <w:rtl w:val="true"/>
        </w:rPr>
        <w:footnoteReference w:id="1082"/>
      </w:r>
      <w:r>
        <w:rPr>
          <w:rFonts w:ascii="Amiri" w:hAnsi="Amiri" w:eastAsia="Amiri" w:cs="Amiri"/>
          <w:color w:val="111111"/>
          <w:sz w:val="28"/>
          <w:sz w:val="28"/>
          <w:szCs w:val="28"/>
          <w:rtl w:val="true"/>
          <w:lang w:bidi="ar-SA"/>
        </w:rPr>
        <w:t xml:space="preserve">و لا اعلم ما في عينك </w:t>
      </w:r>
      <w:r>
        <w:rPr>
          <w:rStyle w:val="FootnoteAnchor"/>
          <w:rtl w:val="true"/>
        </w:rPr>
        <w:footnoteReference w:id="1083"/>
      </w:r>
      <w:r>
        <w:rPr>
          <w:rFonts w:ascii="IRNazanin" w:hAnsi="IRNazanin" w:eastAsia="IRNazanin"/>
          <w:color w:val="111111"/>
          <w:sz w:val="28"/>
          <w:sz w:val="28"/>
          <w:szCs w:val="28"/>
          <w:rtl w:val="true"/>
          <w:lang w:bidi="fa-IR"/>
        </w:rPr>
        <w:t>،و در مصحف ابىّ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 مسعود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اكاد اخفيها من نفسي فكيف اظهرها لكم،نزديك آن است كه از خود پوشيده دارم چگونه اظهار كنم بر شما،و اين بر طريق توسّع باشد مبالغت را،چنان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احفظ سرّك من نفسي،و معنى آن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احفظه كلّ الحفظ،و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اخفيها غاية الاخفاء،و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انام تعجبني </w:t>
      </w:r>
      <w:r>
        <w:rPr>
          <w:rStyle w:val="FootnoteAnchor"/>
          <w:rtl w:val="true"/>
        </w:rPr>
        <w:footnoteReference w:id="1084"/>
      </w:r>
      <w:r>
        <w:rPr>
          <w:rFonts w:ascii="Amiri" w:hAnsi="Amiri" w:eastAsia="Amiri" w:cs="Amiri"/>
          <w:color w:val="111111"/>
          <w:sz w:val="28"/>
          <w:sz w:val="28"/>
          <w:szCs w:val="28"/>
          <w:rtl w:val="true"/>
          <w:lang w:bidi="ar-SA"/>
        </w:rPr>
        <w:t>هند و اخبرها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اكتم النّفس من حاجي </w:t>
      </w:r>
      <w:r>
        <w:rPr>
          <w:rStyle w:val="FootnoteAnchor"/>
          <w:rtl w:val="true"/>
        </w:rPr>
        <w:footnoteReference w:id="1085"/>
      </w:r>
      <w:r>
        <w:rPr>
          <w:rFonts w:ascii="IRNazanin" w:hAnsi="IRNazanin" w:eastAsia="IRNazanin"/>
          <w:color w:val="111111"/>
          <w:sz w:val="28"/>
          <w:sz w:val="28"/>
          <w:szCs w:val="28"/>
          <w:rtl w:val="true"/>
          <w:lang w:bidi="fa-IR"/>
        </w:rPr>
        <w:t>و اسرارى</w:t>
      </w:r>
    </w:p>
    <w:p>
      <w:pPr>
        <w:pStyle w:val="BookText"/>
        <w:rPr/>
      </w:pPr>
      <w:r>
        <w:rPr>
          <w:rFonts w:ascii="Amiri" w:hAnsi="Amiri" w:eastAsia="Amiri" w:cs="Amiri"/>
          <w:color w:val="111111"/>
          <w:sz w:val="28"/>
          <w:sz w:val="28"/>
          <w:szCs w:val="28"/>
          <w:rtl w:val="true"/>
          <w:lang w:bidi="ar-SA"/>
        </w:rPr>
        <w:t>و حسن بصرى و سعيد جبير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اخفيها،به فتح همزه،اى اظهرها و ابرزها،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خفيت الشّيء اذا اظهرته و اخفيته اذا سترته،قال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خفا هنّ من انفاقهنّ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 هنّ ودق من سحاب مركّب</w:t>
      </w:r>
    </w:p>
    <w:p>
      <w:pPr>
        <w:pStyle w:val="BookText"/>
        <w:rPr/>
      </w:pPr>
      <w:r>
        <w:rPr>
          <w:rFonts w:ascii="IRNazanin" w:hAnsi="IRNazanin" w:eastAsia="IRNazanin"/>
          <w:color w:val="111111"/>
          <w:sz w:val="28"/>
          <w:sz w:val="28"/>
          <w:szCs w:val="28"/>
          <w:rtl w:val="true"/>
          <w:lang w:bidi="fa-IR"/>
        </w:rPr>
        <w:t xml:space="preserve">اى اخرجهنّ،نزديك آن است كه اظهار كنم و پديد آرم،چه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دامن قيامت فرستادند، لِتُجْزىٰ كُلُّ نَفْسٍ بِمٰا تَسْعىٰ ،بر اين قرائت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اظهار،يعنى قيامت ظاهر كنم تا جزاى هر نفس به آنچه كرده باشند بدهم،و بر قرائت عامّۀ قرّاء هم چنين باشد،جز كه در او تقديرى باشد،و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قيامت و وقت ظهور آن پوشيده كرده ام تا جزاى هر نفس بر وفق عمل او باشد،چه اگر وقتش معيّن و معلوم بودى مكلّفان به اوّل مغرى بودندى و به آخر ملجى،و اين در تكليف خلل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سعى رفتن به شتاب باشد،و منه السّعى بين الصّفا و المروة،و اين جا كنايت است از كردار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يَصُدَّنَّكَ عَنْهٰا ،اين نهى است موسى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جمله مكلّفان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نهى،مغايبه است،يعنى نبايد تا تو را منع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صدّ،منع باشد از خير،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صدّه عن الصّلاة و الحجّ،و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صدّه عن الشّرّ،انّما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و منعه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،اى عن السّاعة،و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الاستعداد لها على حذف المضاف و اقامة المضاف اليه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يُؤْمِنُ بِهٰا ،آن كس كه ايمان ندارد به آن،يعنى نبايد كه كافران تو را بازدارند از ايمان به قيامت و بيان او كردن و اعمالى كه تو را در قيامت سود دارد،و آنان كه ايشان از پس </w:t>
      </w:r>
      <w:r>
        <w:rPr>
          <w:rStyle w:val="FootnoteAnchor"/>
          <w:rtl w:val="true"/>
        </w:rPr>
        <w:footnoteReference w:id="1086"/>
      </w:r>
      <w:r>
        <w:rPr>
          <w:rFonts w:ascii="IRNazanin" w:hAnsi="IRNazanin" w:eastAsia="IRNazanin"/>
          <w:color w:val="111111"/>
          <w:sz w:val="28"/>
          <w:sz w:val="28"/>
          <w:szCs w:val="28"/>
          <w:rtl w:val="true"/>
          <w:lang w:bidi="fa-IR"/>
        </w:rPr>
        <w:t>هواى نفس شوند و تابع شهوات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هوى مقصور شهوت باشد،و ممدود 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فَتَرْدىٰ ،اى </w:t>
      </w:r>
      <w:r>
        <w:rPr>
          <w:rStyle w:val="FootnoteAnchor"/>
          <w:rtl w:val="true"/>
        </w:rPr>
        <w:footnoteReference w:id="1087"/>
      </w:r>
      <w:r>
        <w:rPr>
          <w:rFonts w:ascii="IRNazanin" w:hAnsi="IRNazanin" w:eastAsia="IRNazanin"/>
          <w:color w:val="111111"/>
          <w:sz w:val="28"/>
          <w:sz w:val="28"/>
          <w:szCs w:val="28"/>
          <w:rtl w:val="true"/>
          <w:lang w:bidi="fa-IR"/>
        </w:rPr>
        <w:t xml:space="preserve">تهلك،كه پس هلاك شوى من الرّدى،و هو الهلاك،و محلّ او نصب است على جواب النّهى بالفاء،جز كه نصب او بر ابتدا </w:t>
      </w:r>
      <w:r>
        <w:rPr>
          <w:rStyle w:val="FootnoteAnchor"/>
          <w:rtl w:val="true"/>
        </w:rPr>
        <w:footnoteReference w:id="1088"/>
      </w:r>
      <w:r>
        <w:rPr>
          <w:rFonts w:ascii="Amiri" w:hAnsi="Amiri" w:eastAsia="Amiri" w:cs="Amiri"/>
          <w:color w:val="111111"/>
          <w:sz w:val="28"/>
          <w:sz w:val="28"/>
          <w:szCs w:val="28"/>
          <w:rtl w:val="true"/>
          <w:lang w:bidi="ar-SA"/>
        </w:rPr>
        <w:t>نيست،براى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حرف اعراب افتاد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بِيَمِينِكَ ،چيست آن كه به دست راست تو است اى موسى؟ 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اين جا به معنى هذه است،و اولى تر آن كه بر جاى خود باشد،براى آن كه عصا با موسى بود،و اين </w:t>
      </w:r>
      <w:r>
        <w:rPr>
          <w:rStyle w:val="FootnoteAnchor"/>
          <w:rtl w:val="true"/>
        </w:rPr>
        <w:footnoteReference w:id="1089"/>
      </w:r>
      <w:r>
        <w:rPr>
          <w:rFonts w:ascii="IRNazanin" w:hAnsi="IRNazanin" w:eastAsia="IRNazanin"/>
          <w:color w:val="111111"/>
          <w:sz w:val="28"/>
          <w:sz w:val="28"/>
          <w:szCs w:val="28"/>
          <w:rtl w:val="true"/>
          <w:lang w:bidi="fa-IR"/>
        </w:rPr>
        <w:t>خداى مى گويد،و اين جا جارى مجراى بعدى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الّذي بيمينك يا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چنين سؤال دو قول </w:t>
      </w:r>
      <w:r>
        <w:rPr>
          <w:rStyle w:val="FootnoteAnchor"/>
          <w:rtl w:val="true"/>
        </w:rPr>
        <w:footnoteReference w:id="1090"/>
      </w:r>
      <w:r>
        <w:rPr>
          <w:rFonts w:ascii="IRNazanin" w:hAnsi="IRNazanin" w:eastAsia="IRNazanin"/>
          <w:color w:val="111111"/>
          <w:sz w:val="28"/>
          <w:sz w:val="28"/>
          <w:szCs w:val="28"/>
          <w:rtl w:val="true"/>
          <w:lang w:bidi="fa-IR"/>
        </w:rPr>
        <w:t>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استيناس گفت تا موسى را انس پديد آيد با كلام خداى و گستاخ شود،و وجه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تنبيه كند او را برآن معجزات كه از او پديد خواست آمدن خارق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هِيَ عَصٰايَ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عصا و چوب سفر من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كنى اين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أَتَوَكَّؤُا عَلَيْهٰا ،برآن تكيه كنم در وقت رفتن و در وقت استراحت و در وقت آن كه به جويى بجهم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أَهُشُّ بِهٰا عَلىٰ غَنَمِي ،و برگ از درخت فروكوبم براى گوسپند،قال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اهشّ بالعصا على اغنامي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ناعم الاراك و البشام</w:t>
      </w:r>
    </w:p>
    <w:p>
      <w:pPr>
        <w:pStyle w:val="BookText"/>
        <w:rPr/>
      </w:pPr>
      <w:r>
        <w:rPr>
          <w:rFonts w:ascii="IRNazanin" w:hAnsi="IRNazanin" w:eastAsia="IRNazanin"/>
          <w:color w:val="111111"/>
          <w:sz w:val="28"/>
          <w:sz w:val="28"/>
          <w:szCs w:val="28"/>
          <w:rtl w:val="true"/>
          <w:lang w:bidi="fa-IR"/>
        </w:rPr>
        <w:t>و عكرمه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معجم،و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گوسپند رانم به آن،و اقول </w:t>
      </w:r>
      <w:r>
        <w:rPr>
          <w:rStyle w:val="FootnoteAnchor"/>
          <w:rtl w:val="true"/>
        </w:rPr>
        <w:footnoteReference w:id="1092"/>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 هس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را پرسيدم از وجه قرائت عكرمه،گفت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بسيار معاقبه كند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العاطس و شمّت،و شنّ عليه الدّرع </w:t>
      </w:r>
      <w:r>
        <w:rPr>
          <w:rStyle w:val="FootnoteAnchor"/>
          <w:rtl w:val="true"/>
        </w:rPr>
        <w:footnoteReference w:id="1093"/>
      </w:r>
      <w:r>
        <w:rPr>
          <w:rFonts w:ascii="IRNazanin" w:hAnsi="IRNazanin" w:eastAsia="IRNazanin"/>
          <w:color w:val="111111"/>
          <w:sz w:val="28"/>
          <w:sz w:val="28"/>
          <w:szCs w:val="28"/>
          <w:rtl w:val="true"/>
          <w:lang w:bidi="fa-IR"/>
        </w:rPr>
        <w:t>و سنّ،و الرّوشم و الرّوسم للختم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 فِيهٰا مَآرِبُ أُخْرىٰ ،و مرا در اين عصا حاجتهاى دگر باشد،واحدها مأْربة و مأربة و مأربة ثلاث لغات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و متاع خود بر عصا نهادى و از او برگرفتى او را به منزلت راحله بود،و چون خسته شدى بر او نشستى،در زير ران او رهوار مى رفتى،و وقتها با او در راه مى رفتى و با او حديث مى كردى تا انس بودى او را با او،و جايى كه طعام نداشتى بر زمين زدى آنچه او را بايستى از قوت روز برآمدى و چون تشنه شدى بر زمين زدى چشمۀ آب بر آمدى،و چون جايى فروآمدى </w:t>
      </w:r>
      <w:r>
        <w:rPr>
          <w:rStyle w:val="FootnoteAnchor"/>
          <w:rtl w:val="true"/>
        </w:rPr>
        <w:footnoteReference w:id="1094"/>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آفتاب رنجش بودى به زمين فروزدى،در حال شاخ بكشيدى و برگ بياوردى و سايه گستردى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ميوه آرزو كردى،او را خداى تعالى شاخهاى آن بر او پديد كردى و آن ميوه بر او پديد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بخفتى،او را </w:t>
      </w:r>
      <w:r>
        <w:rPr>
          <w:rStyle w:val="FootnoteAnchor"/>
          <w:rtl w:val="true"/>
        </w:rPr>
        <w:footnoteReference w:id="1095"/>
      </w:r>
      <w:r>
        <w:rPr>
          <w:rFonts w:ascii="IRNazanin" w:hAnsi="IRNazanin" w:eastAsia="IRNazanin"/>
          <w:color w:val="111111"/>
          <w:sz w:val="28"/>
          <w:sz w:val="28"/>
          <w:szCs w:val="28"/>
          <w:rtl w:val="true"/>
          <w:lang w:bidi="fa-IR"/>
        </w:rPr>
        <w:t>به شبانى گوسپندان بداشتى تا سباع و هوامّ را از آن بازداشتى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چاهى رسيدى كه در او آب بودى،و او رسن و دلو نداشتى،آن عصا به چاه فروگذاشتى </w:t>
      </w:r>
      <w:r>
        <w:rPr>
          <w:rStyle w:val="FootnoteAnchor"/>
          <w:rtl w:val="true"/>
        </w:rPr>
        <w:footnoteReference w:id="1096"/>
      </w:r>
      <w:r>
        <w:rPr>
          <w:rFonts w:ascii="IRNazanin" w:hAnsi="IRNazanin" w:eastAsia="IRNazanin"/>
          <w:color w:val="111111"/>
          <w:sz w:val="28"/>
          <w:sz w:val="28"/>
          <w:szCs w:val="28"/>
          <w:rtl w:val="true"/>
          <w:lang w:bidi="fa-IR"/>
        </w:rPr>
        <w:t>بر طول چاه دراز شدى و شعبه هاى او بر شكل دلو شدى تا او آب برآوردى براى خود و گوسپندان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شب فروآمدى،به زمين فروزدى مانند دو مشعله از او روشنايى بتافتى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زمين نشيب شدى </w:t>
      </w:r>
      <w:r>
        <w:rPr>
          <w:rStyle w:val="FootnoteAnchor"/>
          <w:rtl w:val="true"/>
        </w:rPr>
        <w:footnoteReference w:id="1097"/>
      </w:r>
      <w:r>
        <w:rPr>
          <w:rFonts w:ascii="IRNazanin" w:hAnsi="IRNazanin" w:eastAsia="IRNazanin"/>
          <w:color w:val="111111"/>
          <w:sz w:val="28"/>
          <w:sz w:val="28"/>
          <w:szCs w:val="28"/>
          <w:rtl w:val="true"/>
          <w:lang w:bidi="fa-IR"/>
        </w:rPr>
        <w:t xml:space="preserve">، عصا دراز شدى،و چون بر زمين فراز </w:t>
      </w:r>
      <w:r>
        <w:rPr>
          <w:rStyle w:val="FootnoteAnchor"/>
          <w:rtl w:val="true"/>
        </w:rPr>
        <w:footnoteReference w:id="1098"/>
      </w:r>
      <w:r>
        <w:rPr>
          <w:rFonts w:ascii="Amiri" w:hAnsi="Amiri" w:eastAsia="Amiri" w:cs="Amiri"/>
          <w:color w:val="111111"/>
          <w:sz w:val="28"/>
          <w:sz w:val="28"/>
          <w:szCs w:val="28"/>
          <w:rtl w:val="true"/>
          <w:lang w:bidi="ar-SA"/>
        </w:rPr>
        <w:t>رفتى كوتاه شدى،فهذا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فِيهٰا مَآرِبُ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روى تازى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 كه مآرب جمع است،و از اين دو جواب است،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لرأس الآية اخرى گفت تا مطابق دگر آيات بود،و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الى تأنيث الجمع،چنان كه الجماعة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أَلْقِهٰا يٰا مُوسىٰ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 اين عصا را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فَأَلْقٰاهٰا ،بينداخت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مفاجات گويند،ناگاه كه ديد مارى شد و تاختن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 گفت ثعبانى شد،و يكجا گفت مارى شد،و يكجا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جَانٌّ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نوع من الحيّات الصّغيرة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مناقضه باشد؟گوييم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چند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حال مارى كوچك بود،آنگه بتدريج بزرگ مى شد تا ثعبانى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معنى كرّات و تارات بود،در يك حال مار بود و در يك حال جانّ بود و در يك حال ثعبان بود،و مناقضه نباشد چون اوقات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سيم </w:t>
      </w:r>
      <w:r>
        <w:rPr>
          <w:rStyle w:val="FootnoteAnchor"/>
          <w:rtl w:val="true"/>
        </w:rPr>
        <w:footnoteReference w:id="110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سرعت و نشاط جانّ بود،و در قبح و استهوال منظر اژدها بود،پس جامع بود اين هر دو صفت را از اين دو وجه، </w:t>
      </w:r>
    </w:p>
    <w:p>
      <w:pPr>
        <w:pStyle w:val="BookText"/>
        <w:rPr/>
      </w:pP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قَوٰارِيرَا مِنْ فِضَّةٍ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صفاى سيم بود و رقّت و لطافت آبگينه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عصا بينداخت و مارى شد،آهنگ موسى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بگريخت از او،چنان كه دگر جاى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مُدْبِراً وَ لَمْ يُعَقِّبْ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آن است كه مى گفتى، هِيَ عَصٰايَ ،اين چوب من است،كس را ديدى كه از كالاى خود بگريزد؟گفت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تا بدانى كه جز بر من اعتماد نبايد كرد كه آن كه جز بر من اعتماد كند معتمد او چنين آيد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قلب العصا حيّة،در آن جايگاه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مستأنس شود و بداند كه در آن عصا اين معجزه نهاده اند تا چون پيش فرعون بيندازد چون معتادى </w:t>
      </w:r>
      <w:r>
        <w:rPr>
          <w:rStyle w:val="FootnoteAnchor"/>
          <w:rtl w:val="true"/>
        </w:rPr>
        <w:footnoteReference w:id="1104"/>
      </w:r>
      <w:r>
        <w:rPr>
          <w:rFonts w:ascii="IRNazanin" w:hAnsi="IRNazanin" w:eastAsia="IRNazanin"/>
          <w:color w:val="111111"/>
          <w:sz w:val="28"/>
          <w:sz w:val="28"/>
          <w:szCs w:val="28"/>
          <w:rtl w:val="true"/>
          <w:lang w:bidi="fa-IR"/>
        </w:rPr>
        <w:t>باشد آن را و نترسد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معجزه </w:t>
      </w:r>
      <w:r>
        <w:rPr>
          <w:rStyle w:val="FootnoteAnchor"/>
          <w:rtl w:val="true"/>
        </w:rPr>
        <w:footnoteReference w:id="1105"/>
      </w:r>
      <w:r>
        <w:rPr>
          <w:rFonts w:ascii="Amiri" w:hAnsi="Amiri" w:eastAsia="Amiri" w:cs="Amiri"/>
          <w:color w:val="111111"/>
          <w:sz w:val="28"/>
          <w:sz w:val="28"/>
          <w:szCs w:val="28"/>
          <w:rtl w:val="true"/>
          <w:lang w:bidi="ar-SA"/>
        </w:rPr>
        <w:t>آن كرد تا بداند كه آن كلام كه از درخت شنيد كلام آن است كه اين خرق عادت فعل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خُذْهٰا وَ لاٰ تَخَفْ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اين عصا را و مترس كه ما او را با حالت اوّل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سَنُعِيدُهٰا سِيرَتَهَا الْأُولىٰ ،و اصل سيرت فعله باشد،و آن هيئت بود من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جا حالت است،يعنى باز عصا گردانيم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به حذف حرف جرّ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سنعيدها الى سيرتها الاولى،چون حرف جرّ بيفگند فعل برسيد و عمل كرد در </w:t>
      </w:r>
      <w:r>
        <w:rPr>
          <w:rStyle w:val="FootnoteAnchor"/>
          <w:rtl w:val="true"/>
        </w:rPr>
        <w:footnoteReference w:id="1106"/>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اضْمُمْ يَدَكَ إِلىٰ جَنٰاحِكَ ،و دست با زير بغل بر </w:t>
      </w:r>
      <w:r>
        <w:rPr>
          <w:rStyle w:val="FootnoteAnchor"/>
          <w:rtl w:val="true"/>
        </w:rPr>
        <w:footnoteReference w:id="1107"/>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زير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جناح الطّائر </w:t>
      </w:r>
      <w:r>
        <w:rPr>
          <w:rStyle w:val="FootnoteAnchor"/>
          <w:rtl w:val="true"/>
        </w:rPr>
        <w:footnoteReference w:id="1108"/>
      </w:r>
      <w:r>
        <w:rPr>
          <w:rFonts w:ascii="Amiri" w:hAnsi="Amiri" w:eastAsia="Amiri" w:cs="Amiri"/>
          <w:color w:val="111111"/>
          <w:sz w:val="28"/>
          <w:sz w:val="28"/>
          <w:szCs w:val="28"/>
          <w:rtl w:val="true"/>
          <w:lang w:bidi="ar-SA"/>
        </w:rPr>
        <w:t>،بال مرغ باشد سمّى بذلك لجنوحه،اى ميله،و جنح لكذا اذا مال اليه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بازو را هم براى اين جناح خواند كه مايل است،يا براى آن كه به جاى جناح است مرغ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جاى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يَدَكَ فِي جَيْبِكَ </w:t>
      </w:r>
      <w:r>
        <w:rPr>
          <w:rStyle w:val="FootnoteAnchor"/>
          <w:rtl w:val="true"/>
        </w:rPr>
        <w:footnoteReference w:id="1109"/>
      </w:r>
      <w:r>
        <w:rPr>
          <w:rFonts w:ascii="IRNazanin" w:hAnsi="IRNazanin" w:eastAsia="IRNazanin"/>
          <w:color w:val="111111"/>
          <w:sz w:val="28"/>
          <w:sz w:val="28"/>
          <w:szCs w:val="28"/>
          <w:rtl w:val="true"/>
          <w:lang w:bidi="fa-IR"/>
        </w:rPr>
        <w:t>،دست در گريبان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8" w:name="pg12058_108466"/>
    </w:p>
    <w:p>
      <w:pPr>
        <w:pStyle w:val="BookText"/>
        <w:rPr/>
      </w:pPr>
      <w:bookmarkEnd w:id="58"/>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كنايت است از برادر،يعنى دست در آستين برادرت هارون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 او يكى دار،و اين معنى ضعيف است،لقوله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بَيْضٰاءَ ،تا برون آيد دستت سپيد، مِنْ غَيْرِ سُوءٍ ،اى من غير برص،بى علّتى و آفتى از پيسى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جملۀ مفسّران،موسى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بغل كرد و بيرون آورد چندانى نور از آن مى تافت كه آفتاب را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أُخْرىٰ ،معجزۀ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فعلى مضمر،اى اجعلها </w:t>
      </w:r>
      <w:r>
        <w:rPr>
          <w:rStyle w:val="FootnoteAnchor"/>
          <w:rtl w:val="true"/>
        </w:rPr>
        <w:footnoteReference w:id="1110"/>
      </w:r>
      <w:r>
        <w:rPr>
          <w:rFonts w:ascii="IRNazanin" w:hAnsi="IRNazanin" w:eastAsia="IRNazanin"/>
          <w:color w:val="111111"/>
          <w:sz w:val="28"/>
          <w:sz w:val="28"/>
          <w:szCs w:val="28"/>
          <w:rtl w:val="true"/>
          <w:lang w:bidi="fa-IR"/>
        </w:rPr>
        <w:t>آية اخرى،و لكن بيفگند لدلالة الكلام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لِنُرِيَكَ ،تا به تو نماييم، مِنْ آيٰاتِنَا الْكُبْرىٰ ،از آيات بزرگترين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آيات </w:t>
      </w:r>
      <w:r>
        <w:rPr>
          <w:rStyle w:val="FootnoteAnchor"/>
          <w:rtl w:val="true"/>
        </w:rPr>
        <w:footnoteReference w:id="1111"/>
      </w:r>
      <w:r>
        <w:rPr>
          <w:rFonts w:ascii="IRNazanin" w:hAnsi="IRNazanin" w:eastAsia="IRNazanin"/>
          <w:color w:val="111111"/>
          <w:sz w:val="28"/>
          <w:sz w:val="28"/>
          <w:szCs w:val="28"/>
          <w:rtl w:val="true"/>
          <w:lang w:bidi="fa-IR"/>
        </w:rPr>
        <w:t>،معجزه است،و كبر براى آن نگفت با آن كه آيات جمع است از آن وجه كه گفتيم،في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مَآرِبُ أُخْرىٰ ،و اين جا وجهى ديگر زيادت هست،و آن،آن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موصوف محذوف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لنريك من آياتنا الآية الكبرى،تا ما از آيات خود آيت مهترين </w:t>
      </w:r>
      <w:r>
        <w:rPr>
          <w:rStyle w:val="FootnoteAnchor"/>
          <w:rtl w:val="true"/>
        </w:rPr>
        <w:footnoteReference w:id="1112"/>
      </w:r>
      <w:r>
        <w:rPr>
          <w:rFonts w:ascii="Amiri" w:hAnsi="Amiri" w:eastAsia="Amiri" w:cs="Amiri"/>
          <w:color w:val="111111"/>
          <w:sz w:val="28"/>
          <w:sz w:val="28"/>
          <w:szCs w:val="28"/>
          <w:rtl w:val="true"/>
          <w:lang w:bidi="ar-SA"/>
        </w:rPr>
        <w:t>به تو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چون او را نبوّت داده بود و اظهار معجزات كرده بر دست او،او را </w:t>
      </w:r>
      <w:r>
        <w:rPr>
          <w:rStyle w:val="FootnoteAnchor"/>
          <w:rtl w:val="true"/>
        </w:rPr>
        <w:footnoteReference w:id="11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نزديك فرعون رو و او را دعوت كن كه او طاغى شده است و پاى از حدّ خود بيرون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بندۀ ضعيف مدبّر است،دعوى خدايى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دست به دعا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59" w:name="__RefHeading___Toc1663491_417432637"/>
      <w:bookmarkStart w:id="60" w:name="_Toc26"/>
      <w:bookmarkEnd w:id="59"/>
      <w:r>
        <w:rPr>
          <w:rtl w:val="true"/>
        </w:rPr>
        <w:t xml:space="preserve">سوره طه </w:t>
      </w:r>
      <w:r>
        <w:rPr>
          <w:rtl w:val="true"/>
        </w:rPr>
        <w:t>(</w:t>
      </w:r>
      <w:r>
        <w:rPr/>
        <w:t>20</w:t>
      </w:r>
      <w:r>
        <w:rPr>
          <w:rtl w:val="true"/>
        </w:rPr>
        <w:t xml:space="preserve">): </w:t>
      </w:r>
      <w:r>
        <w:rPr>
          <w:rtl w:val="true"/>
        </w:rPr>
        <w:t xml:space="preserve">آیات </w:t>
      </w:r>
      <w:r>
        <w:rPr/>
        <w:t>25</w:t>
      </w:r>
      <w:r>
        <w:rPr>
          <w:rtl w:val="true"/>
        </w:rPr>
        <w:t xml:space="preserve"> </w:t>
      </w:r>
      <w:r>
        <w:rPr>
          <w:rtl w:val="true"/>
        </w:rPr>
        <w:t xml:space="preserve">تا </w:t>
      </w:r>
      <w:r>
        <w:rPr/>
        <w:t>73</w:t>
      </w:r>
      <w:bookmarkEnd w:id="60"/>
    </w:p>
    <w:p>
      <w:pPr>
        <w:pStyle w:val="Heading4"/>
        <w:numPr>
          <w:ilvl w:val="3"/>
          <w:numId w:val="1"/>
        </w:numPr>
        <w:rPr/>
      </w:pPr>
      <w:bookmarkStart w:id="61" w:name="__RefHeading___Toc1663493_417432637"/>
      <w:bookmarkStart w:id="62" w:name="_Toc27"/>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عَلَيْكَ مَحَبَّةً مِنِّي وَ 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 لاٰ تُعَذِّبْهُمْ قَدْ جِئْنٰاكَ بِآيَةٍ مِنْ رَبِّكَ 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 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سَلَكَ لَكُمْ فِيهٰا سُبُلاً 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أَرَيْنٰاهُ آيٰاتِنٰا كُلَّهٰا فَكَذَّبَ وَ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فَلَنَأْتِيَنَّكَ بِسِحْرٍ مِثْلِهِ فَاجْعَلْ بَيْنَنٰا وَ بَيْنَكَ مَوْعِداً لاٰ نُخْلِفُهُ نَحْنُ وَ 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مَوْعِدُكُمْ يَوْمُ اَلزِّينَةِ وَ 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 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 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يُرِيدٰانِ أَنْ يُخْرِجٰاكُمْ مِنْ أَرْضِكُمْ بِسِحْرِهِمٰا وَ يَذْهَبٰا بِطَرِيقَتِكُمُ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 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 أَرْجُلَكُمْ مِنْ خِلاٰفٍ وَ لَأُصَلِّبَنَّكُمْ فِي جُذُوعِ اَلنَّخْلِ وَ لَتَعْلَمُنَّ أَيُّنٰا أَشَدُّ عَذٰاباً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وَ 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 مٰا أَكْرَهْتَنٰا عَلَيْهِ مِنَ اَلسِّحْرِ وَ اَللّٰهُ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63495_417432637"/>
      <w:bookmarkStart w:id="64" w:name="_Toc28"/>
      <w:bookmarkEnd w:id="63"/>
      <w:r>
        <w:rPr>
          <w:rtl w:val="true"/>
        </w:rPr>
        <w:t>ترجمه</w:t>
      </w:r>
      <w:bookmarkEnd w:id="6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كن مرا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آسان گردان </w:t>
      </w:r>
      <w:r>
        <w:rPr>
          <w:rStyle w:val="FootnoteAnchor"/>
          <w:rtl w:val="true"/>
        </w:rPr>
        <w:footnoteReference w:id="1114"/>
      </w:r>
      <w:r>
        <w:rPr>
          <w:rFonts w:ascii="Amiri" w:hAnsi="Amiri" w:eastAsia="Amiri" w:cs="Amiri"/>
          <w:color w:val="111111"/>
          <w:sz w:val="28"/>
          <w:sz w:val="28"/>
          <w:szCs w:val="28"/>
          <w:rtl w:val="true"/>
          <w:lang w:bidi="ar-SA"/>
        </w:rPr>
        <w:t>كار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بگشاى بند از زبان من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دانند سخن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كن مرا وزير از اهل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قوى كن به او پشت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انباز گردان او را در كار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تسبيح كنم </w:t>
      </w:r>
      <w:r>
        <w:rPr>
          <w:rStyle w:val="FootnoteAnchor"/>
          <w:rtl w:val="true"/>
        </w:rPr>
        <w:footnoteReference w:id="1115"/>
      </w:r>
      <w:r>
        <w:rPr>
          <w:rFonts w:ascii="Amiri" w:hAnsi="Amiri" w:eastAsia="Amiri" w:cs="Amiri"/>
          <w:color w:val="111111"/>
          <w:sz w:val="28"/>
          <w:sz w:val="28"/>
          <w:szCs w:val="28"/>
          <w:rtl w:val="true"/>
          <w:lang w:bidi="ar-SA"/>
        </w:rPr>
        <w:t>تو را بسيارى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ياد كنم </w:t>
      </w:r>
      <w:r>
        <w:rPr>
          <w:rStyle w:val="FootnoteAnchor"/>
          <w:rtl w:val="true"/>
        </w:rPr>
        <w:footnoteReference w:id="1116"/>
      </w:r>
      <w:r>
        <w:rPr>
          <w:rFonts w:ascii="Amiri" w:hAnsi="Amiri" w:eastAsia="Amiri" w:cs="Amiri"/>
          <w:color w:val="111111"/>
          <w:sz w:val="28"/>
          <w:sz w:val="28"/>
          <w:szCs w:val="28"/>
          <w:rtl w:val="true"/>
          <w:lang w:bidi="ar-SA"/>
        </w:rPr>
        <w:t>تو را بسيارى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تو به ما بينايى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بدادم حاجت تو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منّت نهاديم بر تو يك بار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وحى كرديم به مادر تو آنچه وحى كردند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درانداز او را در تابوت،پس درانداز آن را در دريا </w:t>
      </w:r>
      <w:r>
        <w:rPr>
          <w:rStyle w:val="FootnoteAnchor"/>
          <w:rtl w:val="true"/>
        </w:rPr>
        <w:footnoteReference w:id="1118"/>
      </w:r>
      <w:r>
        <w:rPr>
          <w:rFonts w:ascii="IRNazanin" w:hAnsi="IRNazanin" w:eastAsia="IRNazanin"/>
          <w:color w:val="111111"/>
          <w:sz w:val="28"/>
          <w:sz w:val="28"/>
          <w:szCs w:val="28"/>
          <w:rtl w:val="true"/>
          <w:lang w:bidi="fa-IR"/>
        </w:rPr>
        <w:t xml:space="preserve">بيفگند او را دريا به كناره بگرفت </w:t>
      </w:r>
      <w:r>
        <w:rPr>
          <w:rStyle w:val="FootnoteAnchor"/>
          <w:rtl w:val="true"/>
        </w:rPr>
        <w:footnoteReference w:id="1119"/>
      </w:r>
      <w:r>
        <w:rPr>
          <w:rFonts w:ascii="IRNazanin" w:hAnsi="IRNazanin" w:eastAsia="IRNazanin"/>
          <w:color w:val="111111"/>
          <w:sz w:val="28"/>
          <w:sz w:val="28"/>
          <w:szCs w:val="28"/>
          <w:rtl w:val="true"/>
          <w:lang w:bidi="fa-IR"/>
        </w:rPr>
        <w:t xml:space="preserve">او را دشمن من و دشمن او،و افگندم بر تو دوستى از من </w:t>
      </w:r>
      <w:r>
        <w:rPr>
          <w:rStyle w:val="FootnoteAnchor"/>
          <w:rtl w:val="true"/>
        </w:rPr>
        <w:footnoteReference w:id="1120"/>
      </w:r>
      <w:r>
        <w:rPr>
          <w:rFonts w:ascii="IRNazanin" w:hAnsi="IRNazanin" w:eastAsia="IRNazanin"/>
          <w:color w:val="111111"/>
          <w:sz w:val="28"/>
          <w:sz w:val="28"/>
          <w:szCs w:val="28"/>
          <w:rtl w:val="true"/>
          <w:lang w:bidi="fa-IR"/>
        </w:rPr>
        <w:t>،بكنند بر چشم من</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 xml:space="preserve">چون رفت خواهرت مى گفت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راه نمايم شما را برآن كه او را در خود پذيرد </w:t>
      </w:r>
      <w:r>
        <w:rPr>
          <w:rStyle w:val="FootnoteAnchor"/>
          <w:rtl w:val="true"/>
        </w:rPr>
        <w:footnoteReference w:id="1123"/>
      </w:r>
      <w:r>
        <w:rPr>
          <w:rFonts w:ascii="IRNazanin" w:hAnsi="IRNazanin" w:eastAsia="IRNazanin"/>
          <w:color w:val="111111"/>
          <w:sz w:val="28"/>
          <w:sz w:val="28"/>
          <w:szCs w:val="28"/>
          <w:rtl w:val="true"/>
          <w:lang w:bidi="fa-IR"/>
        </w:rPr>
        <w:t>؟بازداديم تو را با مادرت تا روشن شود چشمش و اندوه ندارد،و بكشتى تنى را برهانيديم تو را از غم و بيازموديم تو را آزمودنى،پس مقام كردى سالها در اهل مدين،آنگه آمدى بر اندازه اى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بيافريديم </w:t>
      </w:r>
      <w:r>
        <w:rPr>
          <w:rStyle w:val="FootnoteAnchor"/>
          <w:rtl w:val="true"/>
        </w:rPr>
        <w:footnoteReference w:id="1124"/>
      </w:r>
      <w:r>
        <w:rPr>
          <w:rFonts w:ascii="IRNazanin" w:hAnsi="IRNazanin" w:eastAsia="IRNazanin"/>
          <w:color w:val="111111"/>
          <w:sz w:val="28"/>
          <w:sz w:val="28"/>
          <w:szCs w:val="28"/>
          <w:rtl w:val="true"/>
          <w:lang w:bidi="fa-IR"/>
        </w:rPr>
        <w:t>تو را براى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تو و برادرت به آيتهاى من و سستى مكنى در ياد كردن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برويد به فرعون كه او از حدّ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او را گفتارى نرم تا همانا او انديشه كند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ترسيم كه شتاب كند بر ما يا نافرمانى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مترسيد كه من با شماام، مى شنوم و 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برويد </w:t>
      </w:r>
      <w:r>
        <w:rPr>
          <w:rStyle w:val="FootnoteAnchor"/>
          <w:rtl w:val="true"/>
        </w:rPr>
        <w:footnoteReference w:id="1125"/>
      </w:r>
      <w:r>
        <w:rPr>
          <w:rFonts w:ascii="IRNazanin" w:hAnsi="IRNazanin" w:eastAsia="IRNazanin"/>
          <w:color w:val="111111"/>
          <w:sz w:val="28"/>
          <w:sz w:val="28"/>
          <w:szCs w:val="28"/>
          <w:rtl w:val="true"/>
          <w:lang w:bidi="fa-IR"/>
        </w:rPr>
        <w:t>به او و بگويى كه ما رسولان خداى توايم بفرست و اما بنى اسرايل را و عذاب مكن ايشان را كه ما آورده ايم به تو معجزه اى از خداى تو و سلام بر آنكه پس روى كند هدى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وحى كردند كه عذاب برآن است كه دروغ گويد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خداى شما اى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آن كه بداد هر چيزى به خلقانش،پس لطف كرد با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حال امّتان پيشين؟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ايشان به نزديك خداى من است در نوشته كه گم نكند خداى من و فراموش نكند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كرد براى شما زمين را گهواره و </w:t>
      </w:r>
    </w:p>
    <w:p>
      <w:pPr>
        <w:pStyle w:val="BookText"/>
        <w:rPr/>
      </w:pPr>
      <w:r>
        <w:rPr>
          <w:rFonts w:ascii="IRNazanin" w:hAnsi="IRNazanin" w:eastAsia="IRNazanin"/>
          <w:color w:val="111111"/>
          <w:sz w:val="28"/>
          <w:sz w:val="28"/>
          <w:szCs w:val="28"/>
          <w:rtl w:val="true"/>
          <w:lang w:bidi="fa-IR"/>
        </w:rPr>
        <w:t xml:space="preserve">بگشاد براى شما در آنجا راهها،و فروفرستاد از آسمان آبى،پس بيرون آورديم به او جفتانى از گياه ها،گونه هاى </w:t>
      </w:r>
      <w:r>
        <w:rPr>
          <w:rStyle w:val="FootnoteAnchor"/>
          <w:rtl w:val="true"/>
        </w:rPr>
        <w:footnoteReference w:id="1126"/>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بخوريد و بچرانيد چهارپايانتان را كه در اين دليلهاست خداوندان عقل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بيافريديم شما را و به آنجا بريم شما را و ازآنجا بيرون آريم شما را يك بار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بازنموديم به او دليلهاى ما همه،پس دروغ داشت و سرباززد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اى به ما تا بيرون كنى ما را از زمين ما به جادوى تو </w:t>
      </w:r>
      <w:r>
        <w:rPr>
          <w:rStyle w:val="FootnoteAnchor"/>
          <w:rtl w:val="true"/>
        </w:rPr>
        <w:footnoteReference w:id="1127"/>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بياريم به تو به جادوى مانند آن،بكن ميان ما و ميان تو </w:t>
      </w:r>
      <w:r>
        <w:rPr>
          <w:rStyle w:val="FootnoteAnchor"/>
          <w:rtl w:val="true"/>
        </w:rPr>
        <w:footnoteReference w:id="1128"/>
      </w:r>
      <w:r>
        <w:rPr>
          <w:rFonts w:ascii="IRNazanin" w:hAnsi="IRNazanin" w:eastAsia="IRNazanin"/>
          <w:color w:val="111111"/>
          <w:sz w:val="28"/>
          <w:sz w:val="28"/>
          <w:szCs w:val="28"/>
          <w:rtl w:val="true"/>
          <w:lang w:bidi="fa-IR"/>
        </w:rPr>
        <w:t>وعده اى كه خلاف نكنيم آن را ما و نه تو در جايگاهى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شما روز عيد است و آن كه جمع كنند مردم را چاشتگاه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فرعون و گرد آورد حيلتش </w:t>
      </w:r>
      <w:r>
        <w:rPr>
          <w:rStyle w:val="FootnoteAnchor"/>
          <w:rtl w:val="true"/>
        </w:rPr>
        <w:footnoteReference w:id="1129"/>
      </w:r>
      <w:r>
        <w:rPr>
          <w:rFonts w:ascii="IRNazanin" w:hAnsi="IRNazanin" w:eastAsia="IRNazanin"/>
          <w:color w:val="111111"/>
          <w:sz w:val="28"/>
          <w:sz w:val="28"/>
          <w:szCs w:val="28"/>
          <w:rtl w:val="true"/>
          <w:lang w:bidi="fa-IR"/>
        </w:rPr>
        <w:t>،آنگه بيامد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ايشان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مسگالى </w:t>
      </w:r>
      <w:r>
        <w:rPr>
          <w:rStyle w:val="FootnoteAnchor"/>
          <w:rtl w:val="true"/>
        </w:rPr>
        <w:footnoteReference w:id="1130"/>
      </w:r>
      <w:r>
        <w:rPr>
          <w:rFonts w:ascii="Amiri" w:hAnsi="Amiri" w:eastAsia="Amiri" w:cs="Amiri"/>
          <w:color w:val="111111"/>
          <w:sz w:val="28"/>
          <w:sz w:val="28"/>
          <w:szCs w:val="28"/>
          <w:rtl w:val="true"/>
          <w:lang w:bidi="ar-SA"/>
        </w:rPr>
        <w:t xml:space="preserve">بر خداى دروغى كه بيخ بكند </w:t>
      </w:r>
      <w:r>
        <w:rPr>
          <w:rStyle w:val="FootnoteAnchor"/>
          <w:rtl w:val="true"/>
        </w:rPr>
        <w:footnoteReference w:id="1131"/>
      </w:r>
      <w:r>
        <w:rPr>
          <w:rFonts w:ascii="Amiri" w:hAnsi="Amiri" w:eastAsia="Amiri" w:cs="Amiri"/>
          <w:color w:val="111111"/>
          <w:sz w:val="28"/>
          <w:sz w:val="28"/>
          <w:szCs w:val="28"/>
          <w:rtl w:val="true"/>
          <w:lang w:bidi="ar-SA"/>
        </w:rPr>
        <w:t>شما را به عذاب و نوميد بود آن كه دروغ فرابافد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خلاف كردند در كارشان ميان ايشان و پنهان داشتند 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جادواند مى خواهند تا برون كنند شما را از زمين شما به جادوى ايشان و ببرند طريقۀ شما را كه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بسگاليد كيد خود پس بيايى به يك صف و ظفر يابد امروز آن كه </w:t>
      </w:r>
      <w:r>
        <w:rPr>
          <w:rStyle w:val="FootnoteAnchor"/>
          <w:rtl w:val="true"/>
        </w:rPr>
        <w:footnoteReference w:id="1132"/>
      </w:r>
      <w:r>
        <w:rPr>
          <w:rFonts w:ascii="Amiri" w:hAnsi="Amiri" w:eastAsia="Amiri" w:cs="Amiri"/>
          <w:color w:val="111111"/>
          <w:sz w:val="28"/>
          <w:sz w:val="28"/>
          <w:szCs w:val="28"/>
          <w:rtl w:val="true"/>
          <w:lang w:bidi="ar-SA"/>
        </w:rPr>
        <w:t>برتر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بيفگنى و امّا </w:t>
      </w:r>
      <w:r>
        <w:rPr>
          <w:rStyle w:val="FootnoteAnchor"/>
          <w:rtl w:val="true"/>
        </w:rPr>
        <w:footnoteReference w:id="1133"/>
      </w:r>
      <w:r>
        <w:rPr>
          <w:rFonts w:ascii="IRNazanin" w:hAnsi="IRNazanin" w:eastAsia="IRNazanin"/>
          <w:color w:val="111111"/>
          <w:sz w:val="28"/>
          <w:sz w:val="28"/>
          <w:szCs w:val="28"/>
          <w:rtl w:val="true"/>
          <w:lang w:bidi="fa-IR"/>
        </w:rPr>
        <w:t>ما باشيم اوّل كس كه بيفگند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بيفگنى كه بديدى رسنهاى ايشان و عصاهاشان چنان نمودند او را از جادويشان كه آن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يافت در خود </w:t>
      </w:r>
      <w:r>
        <w:rPr>
          <w:rStyle w:val="FootnoteAnchor"/>
          <w:rtl w:val="true"/>
        </w:rPr>
        <w:footnoteReference w:id="1134"/>
      </w:r>
      <w:r>
        <w:rPr>
          <w:rFonts w:ascii="IRNazanin" w:hAnsi="IRNazanin" w:eastAsia="IRNazanin"/>
          <w:color w:val="111111"/>
          <w:sz w:val="28"/>
          <w:sz w:val="28"/>
          <w:szCs w:val="28"/>
          <w:rtl w:val="true"/>
          <w:lang w:bidi="fa-IR"/>
        </w:rPr>
        <w:t>ترسى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تو برتر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بيفگن آنچه در دست راست تو است تا فروبرد آنچه ايشان كردند، آنچه ايشان كردند كيد جادوى ايست و ظفر نيابد جادوى هركجا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درافگندند جادوان </w:t>
      </w:r>
      <w:r>
        <w:rPr>
          <w:rStyle w:val="FootnoteAnchor"/>
          <w:rtl w:val="true"/>
        </w:rPr>
        <w:footnoteReference w:id="1135"/>
      </w:r>
      <w:r>
        <w:rPr>
          <w:rFonts w:ascii="IRNazanin" w:hAnsi="IRNazanin" w:eastAsia="IRNazanin"/>
          <w:color w:val="111111"/>
          <w:sz w:val="28"/>
          <w:sz w:val="28"/>
          <w:szCs w:val="28"/>
          <w:rtl w:val="true"/>
          <w:lang w:bidi="fa-IR"/>
        </w:rPr>
        <w:t>را در سجده،گفتند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بگرويديم به خداى هارون و موسى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آوردى به او پيش ازآن كه دستورى دادم شما را؟او مهترست شما را آن كه بياموخت شما را جادوى،ببرم دستهاى شما را و پايهاى شما را از خلاف،و بر دار كنم شما را بر درختان خرما،و بدانيد كه كدام از ما سختر </w:t>
      </w:r>
      <w:r>
        <w:rPr>
          <w:rStyle w:val="FootnoteAnchor"/>
          <w:rtl w:val="true"/>
        </w:rPr>
        <w:footnoteReference w:id="1136"/>
      </w:r>
      <w:r>
        <w:rPr>
          <w:rFonts w:ascii="IRNazanin" w:hAnsi="IRNazanin" w:eastAsia="IRNazanin"/>
          <w:color w:val="111111"/>
          <w:sz w:val="28"/>
          <w:sz w:val="28"/>
          <w:szCs w:val="28"/>
          <w:rtl w:val="true"/>
          <w:lang w:bidi="fa-IR"/>
        </w:rPr>
        <w:t>است به عذاب و باقى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نگزينيم تو را بر آنچه به ما آمد از حجّتها و آن كه آفريد ما را،حكم كن آنچه تو خواهى كرد تو حكم كنى در اين زندگانى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ايمان آورديم به خداى ما تا بيامرزد گناهان ما و آنچه تو اكراه كرده اى ما را برآن از جادوى و خداى بهتر و باقى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كه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فرعون بايد رفتن به رسالت،گفت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خداى من و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روشن گردان و اين دلتنگى از من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الكلام بسطه و كشف المعنى فيه،و تفسيرى كه مخالفان دادند در شرح صدر كه </w:t>
      </w:r>
      <w:r>
        <w:rPr>
          <w:rStyle w:val="FootnoteAnchor"/>
          <w:rtl w:val="true"/>
        </w:rPr>
        <w:footnoteReference w:id="1137"/>
      </w:r>
      <w:r>
        <w:rPr>
          <w:rFonts w:ascii="IRNazanin" w:hAnsi="IRNazanin" w:eastAsia="IRNazanin"/>
          <w:color w:val="111111"/>
          <w:sz w:val="28"/>
          <w:sz w:val="28"/>
          <w:szCs w:val="28"/>
          <w:rtl w:val="true"/>
          <w:lang w:bidi="fa-IR"/>
        </w:rPr>
        <w:t>مراد سينه شكافتن است و دل شكافتن، چنان كه در حقّ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لَكَ صَدْرَكَ </w:t>
      </w:r>
      <w:r>
        <w:rPr>
          <w:rStyle w:val="FootnoteAnchor"/>
          <w:rtl w:val="true"/>
        </w:rPr>
        <w:footnoteReference w:id="1138"/>
      </w:r>
      <w:r>
        <w:rPr>
          <w:rFonts w:ascii="Amiri" w:hAnsi="Amiri" w:eastAsia="Amiri" w:cs="Amiri"/>
          <w:color w:val="111111"/>
          <w:sz w:val="28"/>
          <w:sz w:val="28"/>
          <w:szCs w:val="28"/>
          <w:rtl w:val="true"/>
          <w:lang w:bidi="ar-SA"/>
        </w:rPr>
        <w:t>،باطل است به اين آيت،براى آن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خداى اين بخواست و خداى تعالى او را بداد،فى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Style w:val="FootnoteAnchor"/>
          <w:rtl w:val="true"/>
        </w:rPr>
        <w:footnoteReference w:id="1139"/>
      </w:r>
      <w:r>
        <w:rPr>
          <w:rFonts w:ascii="IRNazanin" w:hAnsi="IRNazanin" w:eastAsia="IRNazanin"/>
          <w:color w:val="111111"/>
          <w:sz w:val="28"/>
          <w:sz w:val="28"/>
          <w:szCs w:val="28"/>
          <w:rtl w:val="true"/>
          <w:lang w:bidi="fa-IR"/>
        </w:rPr>
        <w:t>،مرادت بداديم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شرح صدر در حقّ موسى هست و معنى سينه شكافتن و دل شستن </w:t>
      </w:r>
      <w:r>
        <w:rPr>
          <w:rStyle w:val="FootnoteAnchor"/>
          <w:rtl w:val="true"/>
        </w:rPr>
        <w:footnoteReference w:id="1140"/>
      </w:r>
      <w:r>
        <w:rPr>
          <w:rFonts w:ascii="IRNazanin" w:hAnsi="IRNazanin" w:eastAsia="IRNazanin"/>
          <w:color w:val="111111"/>
          <w:sz w:val="28"/>
          <w:sz w:val="28"/>
          <w:szCs w:val="28"/>
          <w:rtl w:val="true"/>
          <w:lang w:bidi="fa-IR"/>
        </w:rPr>
        <w:t xml:space="preserve">نه، اولى و احرى كه در حقّ رسول ما چون </w:t>
      </w:r>
      <w:r>
        <w:rPr>
          <w:rStyle w:val="FootnoteAnchor"/>
          <w:rtl w:val="true"/>
        </w:rPr>
        <w:footnoteReference w:id="1141"/>
      </w:r>
      <w:r>
        <w:rPr>
          <w:rFonts w:ascii="IRNazanin" w:hAnsi="IRNazanin" w:eastAsia="IRNazanin"/>
          <w:color w:val="111111"/>
          <w:sz w:val="28"/>
          <w:sz w:val="28"/>
          <w:szCs w:val="28"/>
          <w:rtl w:val="true"/>
          <w:lang w:bidi="fa-IR"/>
        </w:rPr>
        <w:t>باشد،معنى اين بود نه آن كه ايشان گفتند، چه 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و از جملۀ پيغامبران 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به فرمان تو است،اين دلتنگى و گرفتگى از من بردار و كارم سهل گردان،يعنى رسالتى كه مرا فرمودى بر من آسان كن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احْلُلْ عُقْدَةً مِنْ لِسٰانِي ،و بند از زبان من برگشاى تا سخن من بدانند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رتّه اى </w:t>
      </w:r>
      <w:r>
        <w:rPr>
          <w:rStyle w:val="FootnoteAnchor"/>
          <w:rtl w:val="true"/>
        </w:rPr>
        <w:footnoteReference w:id="1142"/>
      </w:r>
      <w:r>
        <w:rPr>
          <w:rFonts w:ascii="Amiri" w:hAnsi="Amiri" w:eastAsia="Amiri" w:cs="Amiri"/>
          <w:color w:val="111111"/>
          <w:sz w:val="28"/>
          <w:sz w:val="28"/>
          <w:szCs w:val="28"/>
          <w:rtl w:val="true"/>
          <w:lang w:bidi="ar-SA"/>
        </w:rPr>
        <w:t xml:space="preserve">بود كه بعضى حروف درست </w:t>
      </w:r>
    </w:p>
    <w:p>
      <w:pPr>
        <w:pStyle w:val="BookText"/>
        <w:rPr/>
      </w:pPr>
      <w:r>
        <w:rPr>
          <w:rFonts w:ascii="IRNazanin" w:hAnsi="IRNazanin" w:eastAsia="IRNazanin"/>
          <w:color w:val="111111"/>
          <w:sz w:val="28"/>
          <w:sz w:val="28"/>
          <w:szCs w:val="28"/>
          <w:rtl w:val="true"/>
          <w:lang w:bidi="fa-IR"/>
        </w:rPr>
        <w:t>نتوانست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كه،آنگاه كه او در حجرۀ فرعون بود يك روز دست بر آورد و تپنچه بر روى فرعون زد و ريش او به دست گرفت و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آسيه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دشمن من است كه مرا گفتند،و من او را در كنار خود مى پرورم،او را ببايد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 است و نداند كه چه كرد كه نيك از بد نداند،خواهى تا بدانى كه او نيك از بد نداند بيازماى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طشتى از انگشت </w:t>
      </w:r>
      <w:r>
        <w:rPr>
          <w:rStyle w:val="FootnoteAnchor"/>
          <w:rtl w:val="true"/>
        </w:rPr>
        <w:footnoteReference w:id="1143"/>
      </w:r>
      <w:r>
        <w:rPr>
          <w:rFonts w:ascii="IRNazanin" w:hAnsi="IRNazanin" w:eastAsia="IRNazanin"/>
          <w:color w:val="111111"/>
          <w:sz w:val="28"/>
          <w:sz w:val="28"/>
          <w:szCs w:val="28"/>
          <w:rtl w:val="true"/>
          <w:lang w:bidi="fa-IR"/>
        </w:rPr>
        <w:t>دميده بياوردند و طبقى را جواهر پر كرد و هر دو را پيش موسى نهادند، موسى خواست تا دست به جوهر يازد،جبرئيل بيامد و دست او را سوى آتش برد تا او انگشتى برگرفت و در دهن نهاد،زبانش بسوخت و بندى بر زبان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نسوخت،و زبانش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براى آن نسوخت كه تپنچه بر روى فرعون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دعا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زبان است،و مرا زبان بند دارد، و سخن درست نمى توانم گفتن،اين بند از زبان من بردار تا سخن من هويدا شود و مردم سخن من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وَزِيراً مِنْ أَهْلِي ،بار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وزيرى كن هم از اهل من كه اين كار كه تو مرا فرمودى نه كارى آسان است كه به تنهايى بتوان كرد،مرا وزيرى بايد كه يار من باشد،مرا موازرت كند،يعنى معاونت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وزير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وازره وازره،دو لغت اند،بالواو و الهمزه فعيل باشد به معنى مفاعل يعنى معاون،و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الوزر باشد و هو الثّقل هم فعيل باشد به معنى مفاعل چون معادل،يعنى اين ثقل با من بردارد،و معنى يكى است و اگرچه اشتقاق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بگفت كه آن وزير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أَخِي ،هارون كه برادر من است،و هارون برادر موسى بود من ابيه و امّه،از مادر و پدر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اُشْدُدْ بِهِ أَزْرِي ،اى ظهرى،پشت من به او سخت كن،و آزره،اى اعانه،معنى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او باشد و پشتى او كند،و منه المئزر لأنّه يشدّ على الازر،و هو الظّهر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أَشْرِكْهُ فِي أَمْرِي ،و او را در كار من با من شريك كن،يعنى در دعوت كردن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نبوّت،و اگر چنين بود اين سؤال بى دستورى نكرده باشد،يا مشروط بود به شرط مصلحت،يعنى اگر دانى كه صلاحيت اين كار دارد او را به پيغامبرى با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دانست كه او آن كار را بشايد،دعاى موسى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أَزْرِي ،به ضمّ همزه على امر المخاطب، وَ أَشْرِكْهُ به فتح همزه،مگر ابن عامر،و در شاذّ حسن بصرى و ابن ابى اسحاق،كه ايشان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من نفسه،و جزم براى جواب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اشركه به ضمّ همزه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اين خبر از خويشتن تا من پشت خود به او قوى كنم و او را در كار خود شريك كنم،يعنى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پيغامبرى حمل كنند،معنى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و فرمان تو اگر مصلحت 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تعليل باشد،تا ما به يك جاى تو را تسبيح كنيم بسيارى و ذكر و ثناى تو كنيم بسيارى كه تو به احوال ما عالمى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دعاى تو </w:t>
      </w:r>
      <w:r>
        <w:rPr>
          <w:rStyle w:val="FootnoteAnchor"/>
          <w:rtl w:val="true"/>
        </w:rPr>
        <w:footnoteReference w:id="1144"/>
      </w:r>
      <w:r>
        <w:rPr>
          <w:rFonts w:ascii="Amiri" w:hAnsi="Amiri" w:eastAsia="Amiri" w:cs="Amiri"/>
          <w:color w:val="111111"/>
          <w:sz w:val="28"/>
          <w:sz w:val="28"/>
          <w:szCs w:val="28"/>
          <w:rtl w:val="true"/>
          <w:lang w:bidi="ar-SA"/>
        </w:rPr>
        <w:t>به اجابت مقرون كردند،و مراد تو بدادند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مراد باشد كه سؤال كنند و خواهند،فعل به معنى مفعول،كالخبز بمعنى المخبوز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عجب اگر موسى را يارى بايست در نبوّت كه او را وزير باشد و معاون بر اداى رسالت،و او را به فرعون فرستاده بودند،رسول ما را كه به كافّة النّاس بلكه به جنّ و انس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هريكى از صناديد قريش فرعونى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وزيرى نبايست؟بلى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وزيرى بود و هم برادر او بود به فرمان خداى و خليفۀ او بود از پس او تا لا جرم گفت او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منّي بمنزلة هارون من موسى الّا انّه لا نبىّ بعدي،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من منزلت هارون است از موسى،جز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خبرى است متلقّى به قبول،و همۀ طوائف روايت كنند،و اين خبر دليل امامت اميرالمؤمنين مى كند براى آن كه از ظاهر خبر مفهوم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اين خبر اثبات كرد اميرالمؤمنين را از خود هر منزلتى كه هارون را بود از موسى،جز نبوّت كه به لفظ استثنا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اخوّت كه به </w:t>
      </w:r>
      <w:r>
        <w:rPr>
          <w:rStyle w:val="FootnoteAnchor"/>
          <w:rtl w:val="true"/>
        </w:rPr>
        <w:footnoteReference w:id="1145"/>
      </w:r>
      <w:r>
        <w:rPr>
          <w:rFonts w:ascii="Amiri" w:hAnsi="Amiri" w:eastAsia="Amiri" w:cs="Amiri"/>
          <w:color w:val="111111"/>
          <w:sz w:val="28"/>
          <w:sz w:val="28"/>
          <w:szCs w:val="28"/>
          <w:rtl w:val="true"/>
          <w:lang w:bidi="ar-SA"/>
        </w:rPr>
        <w:t>عرف مستثناست،و از منازل هارون يكى وزارت بود و يكى خلافت،وزارت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،و خلافت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اخْلُفْنِي فِي قَوْمِي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مَنَنّٰا عَلَيْكَ مَرَّةً أُخْرىٰ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منّت نهاديم بر تو يك بار ديگر،تذكير نعمت مى كند او را و با ياد او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نعمت ما را بر تو نعمتى ديگر و منّتى ديگر هست،و آن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أَوْحَيْنٰا ،چون وحى كرديم 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الهام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في القلب بود،و در دلش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با او نمود چون وحى كرديم 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كردند،يعنى آنچه كرديم كه خداى از خود بسيار خبر دهد به لفظ ما لم يسمّ فاعله،فى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أُوحِيَ إِلَيَّ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أُوحِيَ إِلَيْنٰا أَنَّ الْعَذٰابَ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اقْذِفِيهِ فِي التّٰابُوتِ فَاقْذِفِيهِ فِي الْيَمِّ فَلْيُلْقِهِ الْيَمُّ بِالسّٰاحِلِ ،كه او را در تابوت افگن،و تابوت را در دريا افگن تا دريا او را به ساحل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دريا رود نيل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فَلْيُلْقِهِ الْيَمُّ بِالسّٰاحِلِ ،صورت امر دارد و مراد تعليل است، يعنى ليلقيه اليمّ بالسّاحل،تا دريا او را به كنار اندازد،الّا آن كه صورت اين است كه دريا را بگو تا او را به كنار اندازد،و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سَبِيلَنٰا وَ لْنَحْمِلْ خَطٰايٰاكُمْ </w:t>
      </w:r>
      <w:r>
        <w:rPr>
          <w:rStyle w:val="FootnoteAnchor"/>
          <w:rtl w:val="true"/>
        </w:rPr>
        <w:footnoteReference w:id="1150"/>
      </w:r>
      <w:r>
        <w:rPr>
          <w:rFonts w:ascii="Amiri" w:hAnsi="Amiri" w:eastAsia="Amiri" w:cs="Amiri"/>
          <w:color w:val="111111"/>
          <w:sz w:val="28"/>
          <w:sz w:val="28"/>
          <w:szCs w:val="28"/>
          <w:rtl w:val="true"/>
          <w:lang w:bidi="ar-SA"/>
        </w:rPr>
        <w:t>اى لنحمل خطاياكم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يَأْخُذْهُ عَدُوٌّ لِي وَ عَدُوٌّ لَهُ ،مجزوم است بر جواب امر،تا بردارد او را دشمنى از آن من و دشمنى از آن تو،يعنى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آنگه بود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بزاده بود و فرعون خوابى هايل ديده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از محلّۀ بنى اسرائيل بر آمد </w:t>
      </w:r>
      <w:r>
        <w:rPr>
          <w:rStyle w:val="FootnoteAnchor"/>
          <w:rtl w:val="true"/>
        </w:rPr>
        <w:footnoteReference w:id="1151"/>
      </w:r>
      <w:r>
        <w:rPr>
          <w:rFonts w:ascii="IRNazanin" w:hAnsi="IRNazanin" w:eastAsia="IRNazanin"/>
          <w:color w:val="111111"/>
          <w:sz w:val="28"/>
          <w:sz w:val="28"/>
          <w:szCs w:val="28"/>
          <w:rtl w:val="true"/>
          <w:lang w:bidi="fa-IR"/>
        </w:rPr>
        <w:t xml:space="preserve">،و به يك روايت از بيت المقدّس و گرد سراى او در آمد و او را بسوخت،و كوشك و سراى </w:t>
      </w:r>
    </w:p>
    <w:p>
      <w:pPr>
        <w:pStyle w:val="BookText"/>
        <w:rPr/>
      </w:pPr>
      <w:r>
        <w:rPr>
          <w:rFonts w:ascii="IRNazanin" w:hAnsi="IRNazanin" w:eastAsia="IRNazanin"/>
          <w:color w:val="111111"/>
          <w:sz w:val="28"/>
          <w:sz w:val="28"/>
          <w:szCs w:val="28"/>
          <w:rtl w:val="true"/>
          <w:lang w:bidi="fa-IR"/>
        </w:rPr>
        <w:t>او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معبّران را بخواند و اين خواب با ايشان بگفت،ايشان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 مى كند اين خواب كه،مولودى آيد در اين سالها از بنى اسرائيل كه ملك تو بر دست او </w:t>
      </w:r>
      <w:r>
        <w:rPr>
          <w:rStyle w:val="FootnoteAnchor"/>
          <w:rtl w:val="true"/>
        </w:rPr>
        <w:footnoteReference w:id="1152"/>
      </w:r>
      <w:r>
        <w:rPr>
          <w:rFonts w:ascii="Amiri" w:hAnsi="Amiri" w:eastAsia="Amiri" w:cs="Amiri"/>
          <w:color w:val="111111"/>
          <w:sz w:val="28"/>
          <w:sz w:val="28"/>
          <w:szCs w:val="28"/>
          <w:rtl w:val="true"/>
          <w:lang w:bidi="ar-SA"/>
        </w:rPr>
        <w:t xml:space="preserve">بشود،و هلاك تو بر </w:t>
      </w:r>
      <w:r>
        <w:rPr>
          <w:rStyle w:val="FootnoteAnchor"/>
          <w:rtl w:val="true"/>
        </w:rPr>
        <w:footnoteReference w:id="1153"/>
      </w:r>
      <w:r>
        <w:rPr>
          <w:rFonts w:ascii="IRNazanin" w:hAnsi="IRNazanin" w:eastAsia="IRNazanin"/>
          <w:color w:val="111111"/>
          <w:sz w:val="28"/>
          <w:sz w:val="28"/>
          <w:szCs w:val="28"/>
          <w:rtl w:val="true"/>
          <w:lang w:bidi="fa-IR"/>
        </w:rPr>
        <w:t>دست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زنان آبستن را تفحّص كردند و كودكانى را كه حاصل مى شدند هرچه پسر بود مى كشتند و هرچه دختر بود رها مى كردند،چنان كه گفتيم در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سالى چند بر اين بر آمد و نسل بنى اسرائيل كم ببود </w:t>
      </w:r>
      <w:r>
        <w:rPr>
          <w:rStyle w:val="FootnoteAnchor"/>
          <w:rtl w:val="true"/>
        </w:rPr>
        <w:footnoteReference w:id="1154"/>
      </w:r>
      <w:r>
        <w:rPr>
          <w:rFonts w:ascii="IRNazanin" w:hAnsi="IRNazanin" w:eastAsia="IRNazanin"/>
          <w:color w:val="111111"/>
          <w:sz w:val="28"/>
          <w:sz w:val="28"/>
          <w:szCs w:val="28"/>
          <w:rtl w:val="true"/>
          <w:lang w:bidi="fa-IR"/>
        </w:rPr>
        <w:t>،قبطيان پيش فرعون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بنى اسرائيل كم شد و بيم آن است كه ما را بندگان نباشند اگر بنى اسرائيل كم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قرار آن است كه،سالى </w:t>
      </w:r>
      <w:r>
        <w:rPr>
          <w:rStyle w:val="FootnoteAnchor"/>
          <w:rtl w:val="true"/>
        </w:rPr>
        <w:footnoteReference w:id="1155"/>
      </w:r>
      <w:r>
        <w:rPr>
          <w:rFonts w:ascii="Amiri" w:hAnsi="Amiri" w:eastAsia="Amiri" w:cs="Amiri"/>
          <w:color w:val="111111"/>
          <w:sz w:val="28"/>
          <w:sz w:val="28"/>
          <w:szCs w:val="28"/>
          <w:rtl w:val="true"/>
          <w:lang w:bidi="ar-SA"/>
        </w:rPr>
        <w:t xml:space="preserve">كشند و سالى </w:t>
      </w:r>
      <w:r>
        <w:rPr>
          <w:rStyle w:val="FootnoteAnchor"/>
          <w:rtl w:val="true"/>
        </w:rPr>
        <w:footnoteReference w:id="1156"/>
      </w:r>
      <w:r>
        <w:rPr>
          <w:rFonts w:ascii="Amiri" w:hAnsi="Amiri" w:eastAsia="Amiri" w:cs="Amiri"/>
          <w:color w:val="111111"/>
          <w:sz w:val="28"/>
          <w:sz w:val="28"/>
          <w:szCs w:val="28"/>
          <w:rtl w:val="true"/>
          <w:lang w:bidi="ar-SA"/>
        </w:rPr>
        <w:t xml:space="preserve">نكشند،هارون آن سال زاد كه نمى كشتند،و موسى آن سال </w:t>
      </w:r>
      <w:r>
        <w:rPr>
          <w:rStyle w:val="FootnoteAnchor"/>
          <w:rtl w:val="true"/>
        </w:rPr>
        <w:footnoteReference w:id="1157"/>
      </w:r>
      <w:r>
        <w:rPr>
          <w:rFonts w:ascii="Amiri" w:hAnsi="Amiri" w:eastAsia="Amiri" w:cs="Amiri"/>
          <w:color w:val="111111"/>
          <w:sz w:val="28"/>
          <w:sz w:val="28"/>
          <w:szCs w:val="28"/>
          <w:rtl w:val="true"/>
          <w:lang w:bidi="ar-SA"/>
        </w:rPr>
        <w:t>كه مى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مادر موسى بار بنهاد،مى ترسيد و ندانست تا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دل او افگند كه تابوتى بساخت از چوب،و آن تابوت مؤمن آل فرعون كرد حزبيل </w:t>
      </w:r>
      <w:r>
        <w:rPr>
          <w:rStyle w:val="FootnoteAnchor"/>
          <w:rtl w:val="true"/>
        </w:rPr>
        <w:footnoteReference w:id="1158"/>
      </w:r>
      <w:r>
        <w:rPr>
          <w:rFonts w:ascii="IRNazanin" w:hAnsi="IRNazanin" w:eastAsia="IRNazanin"/>
          <w:color w:val="111111"/>
          <w:sz w:val="28"/>
          <w:sz w:val="28"/>
          <w:szCs w:val="28"/>
          <w:rtl w:val="true"/>
          <w:lang w:bidi="fa-IR"/>
        </w:rPr>
        <w:t xml:space="preserve">،و محلوج در آنجا نهاد و موسى را در آنجا نهاد </w:t>
      </w:r>
      <w:r>
        <w:rPr>
          <w:rStyle w:val="FootnoteAnchor"/>
          <w:rtl w:val="true"/>
        </w:rPr>
        <w:footnoteReference w:id="1159"/>
      </w:r>
      <w:r>
        <w:rPr>
          <w:rFonts w:ascii="IRNazanin" w:hAnsi="IRNazanin" w:eastAsia="IRNazanin"/>
          <w:color w:val="111111"/>
          <w:sz w:val="28"/>
          <w:sz w:val="28"/>
          <w:szCs w:val="28"/>
          <w:rtl w:val="true"/>
          <w:lang w:bidi="fa-IR"/>
        </w:rPr>
        <w:t>و بندها به قير استوار كرد،به فرمان خداى تعالى به رود نيل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او را ببرد و به شعبه اى كه رهگذر </w:t>
      </w:r>
      <w:r>
        <w:rPr>
          <w:rStyle w:val="FootnoteAnchor"/>
          <w:rtl w:val="true"/>
        </w:rPr>
        <w:footnoteReference w:id="1160"/>
      </w:r>
      <w:r>
        <w:rPr>
          <w:rFonts w:ascii="IRNazanin" w:hAnsi="IRNazanin" w:eastAsia="IRNazanin"/>
          <w:color w:val="111111"/>
          <w:sz w:val="28"/>
          <w:sz w:val="28"/>
          <w:szCs w:val="28"/>
          <w:rtl w:val="true"/>
          <w:lang w:bidi="fa-IR"/>
        </w:rPr>
        <w:t>آب بود به سراى فرعون به آنجا برد،و فرعون با آسيه بر تختى بود و آب در بركه اى مى رفت و از راه ديگر بيرون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نگاه كرد،تابوتى ديد مقيّر كه آب مى آورد،بفرمود كه </w:t>
      </w:r>
      <w:r>
        <w:rPr>
          <w:rStyle w:val="FootnoteAnchor"/>
          <w:rtl w:val="true"/>
        </w:rPr>
        <w:footnoteReference w:id="1161"/>
      </w:r>
      <w:r>
        <w:rPr>
          <w:rFonts w:ascii="IRNazanin" w:hAnsi="IRNazanin" w:eastAsia="IRNazanin"/>
          <w:color w:val="111111"/>
          <w:sz w:val="28"/>
          <w:sz w:val="28"/>
          <w:szCs w:val="28"/>
          <w:rtl w:val="true"/>
          <w:lang w:bidi="fa-IR"/>
        </w:rPr>
        <w:t>بگرفتند و پيش او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تابوتى ديد قفل بر او نهاده،چاره اى ساختند و قفل بگشادند،كودكى را ديدند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ببايد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تَقْتُلُوهُ عَسىٰ أَنْ يَنْفَعَنٰا أَوْ نَتَّخِذَهُ وَلَداً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،مكشى </w:t>
      </w:r>
      <w:r>
        <w:rPr>
          <w:rStyle w:val="FootnoteAnchor"/>
          <w:rtl w:val="true"/>
        </w:rPr>
        <w:footnoteReference w:id="1163"/>
      </w:r>
      <w:r>
        <w:rPr>
          <w:rFonts w:ascii="IRNazanin" w:hAnsi="IRNazanin" w:eastAsia="IRNazanin"/>
          <w:color w:val="111111"/>
          <w:sz w:val="28"/>
          <w:sz w:val="28"/>
          <w:szCs w:val="28"/>
          <w:rtl w:val="true"/>
          <w:lang w:bidi="fa-IR"/>
        </w:rPr>
        <w:t>اين را كه باشد كه ما را از اين نفع بود،يا اين را به فرزندى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أَلْقَيْتُ عَلَيْكَ مَحَبَّةً مِنِّي ،و دوستى از خود بر تو افگنديم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دوست گرفتيم </w:t>
      </w:r>
      <w:r>
        <w:rPr>
          <w:rStyle w:val="FootnoteAnchor"/>
          <w:rtl w:val="true"/>
        </w:rPr>
        <w:footnoteReference w:id="1165"/>
      </w:r>
      <w:r>
        <w:rPr>
          <w:rFonts w:ascii="IRNazanin" w:hAnsi="IRNazanin" w:eastAsia="IRNazanin"/>
          <w:color w:val="111111"/>
          <w:sz w:val="28"/>
          <w:sz w:val="28"/>
          <w:szCs w:val="28"/>
          <w:rtl w:val="true"/>
          <w:lang w:bidi="fa-IR"/>
        </w:rPr>
        <w:t>،و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دوست داشته گردانيديم </w:t>
      </w:r>
      <w:r>
        <w:rPr>
          <w:rStyle w:val="FootnoteAnchor"/>
          <w:rtl w:val="true"/>
        </w:rPr>
        <w:footnoteReference w:id="1166"/>
      </w:r>
      <w:r>
        <w:rPr>
          <w:rFonts w:ascii="IRNazanin" w:hAnsi="IRNazanin" w:eastAsia="IRNazanin"/>
          <w:color w:val="111111"/>
          <w:sz w:val="28"/>
          <w:sz w:val="28"/>
          <w:szCs w:val="28"/>
          <w:rtl w:val="true"/>
          <w:lang w:bidi="fa-IR"/>
        </w:rPr>
        <w:t xml:space="preserve">تا چنان كرديم </w:t>
      </w:r>
      <w:r>
        <w:rPr>
          <w:rStyle w:val="FootnoteAnchor"/>
          <w:rtl w:val="true"/>
        </w:rPr>
        <w:footnoteReference w:id="1167"/>
      </w:r>
      <w:r>
        <w:rPr>
          <w:rFonts w:ascii="Amiri" w:hAnsi="Amiri" w:eastAsia="Amiri" w:cs="Amiri"/>
          <w:color w:val="111111"/>
          <w:sz w:val="28"/>
          <w:sz w:val="28"/>
          <w:szCs w:val="28"/>
          <w:rtl w:val="true"/>
          <w:lang w:bidi="ar-SA"/>
        </w:rPr>
        <w:t>تو را كه هركه تو را ببيند دوست دارد تو را،تا فرعون كه از او دشمن تر نبود تو را دوست داشت،اين قول عبد اللّه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عطيّة العوفىّ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مسحه اى از جمال دادند كه هركه او را بديدى دوست داشتى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ملاحتى در چشم او نهاد كه هيچ كس او را نديد و الّا دوست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لِتُصْنَعَ عَلىٰ عَيْنِي ،و تا تو را تربيت و غذا و طعام و شراب به نظر من باشد،قاله قتادة،اين قول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تَمْشِي أُخْتُكَ ،آنگه كه خواهرت مى رفت و مى گفت راه نمايم شما را بر اهل بيتى كه او را تكفّل كنند،و اين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آسيه او را بر گرفت و به فرزندى بپذيرفت،كس فرستاد و دايگان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شير هيچ كس نگرفت </w:t>
      </w:r>
      <w:r>
        <w:rPr>
          <w:rStyle w:val="FootnoteAnchor"/>
          <w:rtl w:val="true"/>
        </w:rPr>
        <w:footnoteReference w:id="1168"/>
      </w:r>
      <w:r>
        <w:rPr>
          <w:rFonts w:ascii="Amiri" w:hAnsi="Amiri" w:eastAsia="Amiri" w:cs="Amiri"/>
          <w:color w:val="111111"/>
          <w:sz w:val="28"/>
          <w:sz w:val="28"/>
          <w:szCs w:val="28"/>
          <w:rtl w:val="true"/>
          <w:lang w:bidi="ar-SA"/>
        </w:rPr>
        <w:t>،و اين حديث در مصر فاش شد و طلب دايه اى مى كردند كه او را شير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مريم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أَدُلُّكُمْ ،راه نمايم شما را بر اهل بيتى كه او را تكفّل كنند و در خويشتن پذيرند؟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موسى بيامد و پستان در دهن او نهاد،او پستان مادر بستد و شير بازخورد ،پس ازآن كه شير هيچ كس نمى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ببايد آمدن و اين كودك را دايگى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نتوانم اين جا آمدن كه من دگر كودكان دارم و خانه ام ضايع شود،و لكن او را به من دهى ضمان كنم كه او را شير دهم و نكو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ديدند كه جز از شير او نمى گيرد،به ضرورت او را به مادر او دادند،فذلك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فَرَجَعْنٰاكَ إِلىٰ أُمِّكَ كَيْ تَقَرَّ عَيْنُهٰا ،ما تو را با مادر داديم تا چشم او روشن شود و غمناك نباشد،و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169"/>
      </w:r>
      <w:r>
        <w:rPr>
          <w:rFonts w:ascii="Amiri" w:hAnsi="Amiri" w:eastAsia="Amiri" w:cs="Amiri"/>
          <w:color w:val="111111"/>
          <w:sz w:val="28"/>
          <w:sz w:val="28"/>
          <w:szCs w:val="28"/>
          <w:rtl w:val="true"/>
          <w:lang w:bidi="ar-SA"/>
        </w:rPr>
        <w:t>جمله نعمتهايى است كه خداى تعالى بر او مى شمارد،و نيز از نعمتها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نَفْساً ،و مردى را بكشتى،يعنى آن قبطى را كه قصّه او بيايد در جاى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شاءاللّه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فَنَجَّيْنٰاكَ مِنَ الْغَمِّ ،ما تو را از غم برهانيديم،چه او دلتنگ و خائف بود كه او </w:t>
      </w:r>
    </w:p>
    <w:p>
      <w:pPr>
        <w:pStyle w:val="BookText"/>
        <w:rPr/>
      </w:pPr>
      <w:r>
        <w:rPr>
          <w:rFonts w:ascii="IRNazanin" w:hAnsi="IRNazanin" w:eastAsia="IRNazanin"/>
          <w:color w:val="111111"/>
          <w:sz w:val="28"/>
          <w:sz w:val="28"/>
          <w:szCs w:val="28"/>
          <w:rtl w:val="true"/>
          <w:lang w:bidi="fa-IR"/>
        </w:rPr>
        <w:t>را طلب مى كرده اند تا به قصاص قبطى بكشند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فَنَجَّيْنٰاكَ ،ما تو را از غم برهانيديم، وَ فَتَنّٰاكَ فُتُوناً ،و امتحان كرديم تو را امتحان كردنى،يعنى با تو معاملۀ آزمايندگان كرديم تا تو را خالص كرديم براى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فتون،آن بود كه او را در محنتى مى افگند پس از محنتى،يكى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سالى زاد كه كودكان را مى كشتند،آنگه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رود نيل افگندند،آنگه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فرعون افتاد،آنگه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فرعون به قتل او چون تپنچه </w:t>
      </w:r>
      <w:r>
        <w:rPr>
          <w:rStyle w:val="FootnoteAnchor"/>
          <w:rtl w:val="true"/>
        </w:rPr>
        <w:footnoteReference w:id="1171"/>
      </w:r>
      <w:r>
        <w:rPr>
          <w:rFonts w:ascii="IRNazanin" w:hAnsi="IRNazanin" w:eastAsia="IRNazanin"/>
          <w:color w:val="111111"/>
          <w:sz w:val="28"/>
          <w:sz w:val="28"/>
          <w:szCs w:val="28"/>
          <w:rtl w:val="true"/>
          <w:lang w:bidi="fa-IR"/>
        </w:rPr>
        <w:t>بر روى او زد،آنگه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القاى جمر </w:t>
      </w:r>
      <w:r>
        <w:rPr>
          <w:rStyle w:val="FootnoteAnchor"/>
          <w:rtl w:val="true"/>
        </w:rPr>
        <w:footnoteReference w:id="1172"/>
      </w:r>
      <w:r>
        <w:rPr>
          <w:rFonts w:ascii="IRNazanin" w:hAnsi="IRNazanin" w:eastAsia="IRNazanin"/>
          <w:color w:val="111111"/>
          <w:sz w:val="28"/>
          <w:sz w:val="28"/>
          <w:szCs w:val="28"/>
          <w:rtl w:val="true"/>
          <w:lang w:bidi="fa-IR"/>
        </w:rPr>
        <w:t>و انگشت در دهن و سوختن زبان او،آنگه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او قبطى را نه بقصد بر سبيل خطا،ما تو را به اين همه محنتها امتحان كرديم و از همه برهانيديم تو را،و اين قول عبد اللّه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اخلصناك اخلاصا،ما تو را خالص باز كرديم و از همه برهانيديم،من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مفتون،زرى پخته كه كدارت و شوايب از او رفته باشد آن را مفتون گويند،و فتنت الذّهب اذا عرضته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بر تو سخت كرديم در طلب معاش تا تو را ده سال مزدورى شعيب بايست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سِنِينَ فِي أَهْلِ مَدْيَنَ ،مقام كردى سالها در اهل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شعيب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اين جا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 آن شهر بود كه شعيب در آنجا بود،و ازآنجا تا مصر هشت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 هشت سال در مدين مقام كرد،ده سال مزدورى دختر شعيب </w:t>
      </w:r>
      <w:r>
        <w:rPr>
          <w:rStyle w:val="FootnoteAnchor"/>
          <w:rtl w:val="true"/>
        </w:rPr>
        <w:footnoteReference w:id="1173"/>
      </w:r>
      <w:r>
        <w:rPr>
          <w:rFonts w:ascii="IRNazanin" w:hAnsi="IRNazanin" w:eastAsia="IRNazanin"/>
          <w:color w:val="111111"/>
          <w:sz w:val="28"/>
          <w:sz w:val="28"/>
          <w:szCs w:val="28"/>
          <w:rtl w:val="true"/>
          <w:lang w:bidi="fa-IR"/>
        </w:rPr>
        <w:t>كرد،و هژده سال با او دختر شعيب بود تا فرزندان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عَلىٰ قَدَرٍ يٰا مُوسىٰ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قدرى مقدّر كه انداخته بودند كه تو بدان قدر بيايى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 اربعين سنة،بر سر چهل سال،و آن سال وحى پيغمبران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و القدر،لغتان،قال جرير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 </w:t>
      </w:r>
      <w:r>
        <w:rPr>
          <w:rStyle w:val="FootnoteAnchor"/>
          <w:rtl w:val="true"/>
        </w:rPr>
        <w:footnoteReference w:id="1174"/>
      </w:r>
      <w:r>
        <w:rPr>
          <w:rFonts w:ascii="Amiri" w:hAnsi="Amiri" w:eastAsia="Amiri" w:cs="Amiri"/>
          <w:color w:val="111111"/>
          <w:sz w:val="28"/>
          <w:sz w:val="28"/>
          <w:szCs w:val="28"/>
          <w:rtl w:val="true"/>
          <w:lang w:bidi="ar-SA"/>
        </w:rPr>
        <w:t>الخلافة او كانت له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اتى ربّه موسى على قدر </w:t>
      </w:r>
    </w:p>
    <w:p>
      <w:pPr>
        <w:pStyle w:val="BookText"/>
        <w:rPr/>
      </w:pPr>
      <w:r>
        <w:rPr>
          <w:rFonts w:ascii="IRNazanin" w:hAnsi="IRNazanin" w:eastAsia="IRNazanin"/>
          <w:color w:val="111111"/>
          <w:sz w:val="28"/>
          <w:sz w:val="28"/>
          <w:szCs w:val="28"/>
          <w:rtl w:val="true"/>
          <w:lang w:bidi="fa-IR"/>
        </w:rPr>
        <w:t>وَ اصْطَنَعْتُكَ لِنَفْسِي ،يعنى تو را براى خود برگزيدم و به الطاف مخصوص كردم و براى رسالت و نبوّت خود تخصيص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وجوه افتعال،يكى اتّخاذ الشّىء لخاصّ نفسه باشد،كالاشتواء و الاختباز و الاطباخ،يقال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 لغيره و اشتوى لنفسه،و كذا الباقى،يعنى تو را براى كار خاصّ خود آفريدم از اداى نبوّت و تحمّل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أَخُوكَ بِآيٰاتِي ،تو و برادرت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بِآيٰاتِي ،اى مع آياتي و بيّناتي و معجزاتي،به آيات و بيّنات من و لا تنيا،و سستى مكنى در ذكر و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Style w:val="FootnoteAnchor"/>
          <w:rtl w:val="true"/>
        </w:rPr>
        <w:footnoteReference w:id="1175"/>
      </w:r>
      <w:r>
        <w:rPr>
          <w:rFonts w:ascii="Amiri" w:hAnsi="Amiri" w:eastAsia="Amiri" w:cs="Amiri"/>
          <w:color w:val="111111"/>
          <w:sz w:val="28"/>
          <w:sz w:val="28"/>
          <w:szCs w:val="28"/>
          <w:rtl w:val="true"/>
          <w:lang w:bidi="ar-SA"/>
        </w:rPr>
        <w:t>من،يعنى آن كه ممكن باشد از جدّوجهد به جاى آرى،يقال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ونى،يني ونيا، و ونية اذا فتر،قال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ونى محمّد مذ ان 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الإله ما مضى و ما غبر</w:t>
      </w:r>
    </w:p>
    <w:p>
      <w:pPr>
        <w:pStyle w:val="BookText"/>
        <w:rPr/>
      </w:pPr>
      <w:r>
        <w:rPr>
          <w:rFonts w:ascii="Amiri" w:hAnsi="Amiri" w:eastAsia="Amiri" w:cs="Amiri"/>
          <w:color w:val="111111"/>
          <w:sz w:val="28"/>
          <w:sz w:val="28"/>
          <w:szCs w:val="28"/>
          <w:rtl w:val="true"/>
          <w:lang w:bidi="ar-SA"/>
        </w:rPr>
        <w:t>اِذْهَبٰا إِلىٰ فِرْعَوْنَ إِنَّهُ طَغىٰ ،به نزديك فرعون شويد كه او طاغى و باغى شده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فَقُولاٰ لَهُ قَوْلاً لَيِّناً ،او را سخن نرم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يَتَذَكَّرُ أَوْ يَخْشىٰ ،تا باشد كه او تذكّر و انديشه كند يا بترسد،اى على رجاء و طمع منكما،براى آن كه ايشان ندانستند كه او ايمان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ترجّى و طمع را باشد </w:t>
      </w:r>
      <w:r>
        <w:rPr>
          <w:rStyle w:val="FootnoteAnchor"/>
          <w:rtl w:val="true"/>
        </w:rPr>
        <w:footnoteReference w:id="117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عاملاه </w:t>
      </w:r>
      <w:r>
        <w:rPr>
          <w:rStyle w:val="FootnoteAnchor"/>
          <w:rtl w:val="true"/>
        </w:rPr>
        <w:footnoteReference w:id="1177"/>
      </w:r>
      <w:r>
        <w:rPr>
          <w:rFonts w:ascii="Amiri" w:hAnsi="Amiri" w:eastAsia="Amiri" w:cs="Amiri"/>
          <w:color w:val="111111"/>
          <w:sz w:val="28"/>
          <w:sz w:val="28"/>
          <w:szCs w:val="28"/>
          <w:rtl w:val="true"/>
          <w:lang w:bidi="ar-SA"/>
        </w:rPr>
        <w:t xml:space="preserve">من اللّين و الرّفق معاملة راج </w:t>
      </w:r>
      <w:r>
        <w:rPr>
          <w:rStyle w:val="FootnoteAnchor"/>
          <w:rtl w:val="true"/>
        </w:rPr>
        <w:footnoteReference w:id="1178"/>
      </w:r>
      <w:r>
        <w:rPr>
          <w:rFonts w:ascii="IRNazanin" w:hAnsi="IRNazanin" w:eastAsia="IRNazanin"/>
          <w:color w:val="111111"/>
          <w:sz w:val="28"/>
          <w:sz w:val="28"/>
          <w:szCs w:val="28"/>
          <w:rtl w:val="true"/>
          <w:lang w:bidi="fa-IR"/>
        </w:rPr>
        <w:t>طامع في ايمانه و ان قطعتما على انّه لا يؤمن،با او از رفق و از لين معاملۀ آن كس كنى كه او طمع دارد به ايمان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دانى كه ايمان نخواهد آوردن،و اين هر دو وجه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درشتى و بدخويى مكنى،في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خطاب نيكو كنى 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 </w:t>
      </w:r>
      <w:r>
        <w:rPr>
          <w:rStyle w:val="FootnoteAnchor"/>
          <w:rtl w:val="true"/>
        </w:rPr>
        <w:footnoteReference w:id="1179"/>
      </w:r>
      <w:r>
        <w:rPr>
          <w:rFonts w:ascii="IRNazanin" w:hAnsi="IRNazanin" w:eastAsia="IRNazanin"/>
          <w:color w:val="111111"/>
          <w:sz w:val="28"/>
          <w:sz w:val="28"/>
          <w:szCs w:val="28"/>
          <w:rtl w:val="true"/>
          <w:lang w:bidi="fa-IR"/>
        </w:rPr>
        <w:t>و يا با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گفت،يعنى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إِلىٰ أَنْ تَزَكّٰى، وَ أَهْدِيَكَ إِلىٰ رَبِّكَ فَتَخْشىٰ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لطيف گوى كه او بر تو حقّ تربيت دارد و تو را پدرى كرده است،حقّ خدمت دارد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را بر ايمان وعده دهى برنايى كه با آن پيرى نباشد،و بقاى </w:t>
      </w:r>
    </w:p>
    <w:p>
      <w:pPr>
        <w:pStyle w:val="BookText"/>
        <w:rPr/>
      </w:pPr>
      <w:r>
        <w:rPr>
          <w:rFonts w:ascii="Amiri" w:hAnsi="Amiri" w:eastAsia="Amiri" w:cs="Amiri"/>
          <w:color w:val="111111"/>
          <w:sz w:val="28"/>
          <w:sz w:val="28"/>
          <w:szCs w:val="28"/>
          <w:rtl w:val="true"/>
          <w:lang w:bidi="ar-SA"/>
        </w:rPr>
        <w:t>ملك براى او تا به مردن،و لذّت طعام و شراب و نكاح بر او بماند تا به مردن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اين وقت به مصر بود و موسى به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بيامد و در راه نبوّت دادند او را،و موسى از خداى درخواست كه او را يار من كن در نبوّت تا به يك جاى برويم،خداى تعالى او را اجابت كرد و وحى كرد به هارون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به پيغامبرى مى آيد به فرعون،و من تو را يار او كردم در نبوّت،شما هر دو از قبل من فرستاده اى به او تا او را دعوت كنى و موسى در راه است تو را به استقبال او بايد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مرحله به استقبال او رفت،و يكديگر را از احوال خود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يحيى معاذ شنيدم كه اين آيت بخواند </w:t>
      </w:r>
      <w:r>
        <w:rPr>
          <w:rStyle w:val="FootnoteAnchor"/>
          <w:rtl w:val="true"/>
        </w:rPr>
        <w:footnoteReference w:id="1181"/>
      </w:r>
      <w:r>
        <w:rPr>
          <w:rFonts w:ascii="IRNazanin" w:hAnsi="IRNazanin" w:eastAsia="IRNazanin"/>
          <w:color w:val="111111"/>
          <w:sz w:val="28"/>
          <w:sz w:val="28"/>
          <w:szCs w:val="28"/>
          <w:rtl w:val="true"/>
          <w:lang w:bidi="fa-IR"/>
        </w:rPr>
        <w:t>،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هذا رفقك بمن يقول انا اللّه فكيف رفقك بمن يقول لا اله الّا اللّه،اين رفق و لطف تو است با آن كه گفت من خدايم رفق تو چگونه باشد با آن كه گويد جز تو خدايى نيست؟ ابو القاسم بن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بر اين منوال لفظى چند ساختم،و 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رفقك بمن ينافيك فكيف رفقك بمن يصافيك،هذا رفقك بمن يعاديك فكيف رفقك بمن يناديك،هذا رفقك بمن يسبّك فكيف رفقك بمن يحبّك،هذا رفقك بمن ضلّ،فكيف رفقك بمن ذلّ،هذا رفقك بمن اقترف،فكيف رفقك بمن اعترف،هذا رفقك بمن اصرّ،فكيف رفقك بمن استغفر،بار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بيگانگان چنين كرم كنى،با يگانگان چه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چنين خطاب كنى،با دوستان چه خطاب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،موسى و هارون گفتند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ترسيم كه او بر ما تعجيل عقوبت كند و ما را بفرمايد كشتن،چه او پادشاهى ظالم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 عليه اذا سبقه بمكروه،و الفارط،الّذي يتقدّم القوم الى الكلأ و الماء </w:t>
      </w:r>
      <w:r>
        <w:rPr>
          <w:rStyle w:val="FootnoteAnchor"/>
          <w:rtl w:val="true"/>
        </w:rPr>
        <w:footnoteReference w:id="1183"/>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فرطكم على الحوض، و قال الرّاجز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فرط العجل علينا و عجل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الافراط الاسراف لأنّه تقدّم بين يدى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تَخٰافٰا ،مترسى، إِنَّنِي مَعَكُمٰا ،كه من با شماام، أَسْمَعُ وَ أَرىٰ ،سخن شما مى شنوم و مكان شما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شنوم آنچه شما گوييد و بينم آنچه شما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 بعيني و علمي،شما به چشم و علم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غافل نه ام،شما را ضايع نگذارم تا او بر شما سطوت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فَأْتِيٰاهُ ،به او شوى و بگويى كه ما دو پيغامبريم از خداى،به تو براى آن آمده ايم تا دست از بنى اسرائيل بدارى،و ايشان را با ما گسيل كنى،و نيز عذاب نكنى ايشان را برآن جمله كه مى كردى از بار و بيگار و كارهاى گران و استعباد </w:t>
      </w:r>
      <w:r>
        <w:rPr>
          <w:rStyle w:val="FootnoteAnchor"/>
          <w:rtl w:val="true"/>
        </w:rPr>
        <w:footnoteReference w:id="1184"/>
      </w:r>
      <w:r>
        <w:rPr>
          <w:rFonts w:ascii="IRNazanin" w:hAnsi="IRNazanin" w:eastAsia="IRNazanin"/>
          <w:color w:val="111111"/>
          <w:sz w:val="28"/>
          <w:sz w:val="28"/>
          <w:szCs w:val="28"/>
          <w:rtl w:val="true"/>
          <w:lang w:bidi="fa-IR"/>
        </w:rPr>
        <w:t>و بنده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جِئْنٰاكَ بِآيَةٍ مِنْ رَبِّكَ ،و ما آمده ايم و از خداى تو آيتى و بيّنتى </w:t>
      </w:r>
      <w:r>
        <w:rPr>
          <w:rStyle w:val="FootnoteAnchor"/>
          <w:rtl w:val="true"/>
        </w:rPr>
        <w:footnoteReference w:id="1185"/>
      </w:r>
      <w:r>
        <w:rPr>
          <w:rFonts w:ascii="IRNazanin" w:hAnsi="IRNazanin" w:eastAsia="IRNazanin"/>
          <w:color w:val="111111"/>
          <w:sz w:val="28"/>
          <w:sz w:val="28"/>
          <w:szCs w:val="28"/>
          <w:rtl w:val="true"/>
          <w:lang w:bidi="fa-IR"/>
        </w:rPr>
        <w:t>و حجّتى آورده ايم،نه آن است كه دعوى مى كنيم بى برهان و به ختم سخن بگوى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مَنِ اتَّبَعَ الْهُدىٰ ،سلام برآن باد كه او پس رو راه راست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سلام،به معنى سلامت است و عَلىٰ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Style w:val="FootnoteAnchor"/>
          <w:rtl w:val="true"/>
        </w:rPr>
        <w:footnoteReference w:id="1186"/>
      </w:r>
      <w:r>
        <w:rPr>
          <w:rFonts w:ascii="Amiri" w:hAnsi="Amiri" w:eastAsia="Amiri" w:cs="Amiri"/>
          <w:color w:val="111111"/>
          <w:sz w:val="28"/>
          <w:sz w:val="28"/>
          <w:szCs w:val="28"/>
          <w:rtl w:val="true"/>
          <w:lang w:bidi="ar-SA"/>
        </w:rPr>
        <w:t>است،يعنى سلامت در دوجهان آن را باشد كه او متابع راه راست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أُوحِيَ إِلَيْنٰا ،به ما وحى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برآن خواهد بود </w:t>
      </w:r>
      <w:r>
        <w:rPr>
          <w:rStyle w:val="FootnoteAnchor"/>
          <w:rtl w:val="true"/>
        </w:rPr>
        <w:footnoteReference w:id="1187"/>
      </w:r>
      <w:r>
        <w:rPr>
          <w:rFonts w:ascii="IRNazanin" w:hAnsi="IRNazanin" w:eastAsia="IRNazanin"/>
          <w:color w:val="111111"/>
          <w:sz w:val="28"/>
          <w:sz w:val="28"/>
          <w:szCs w:val="28"/>
          <w:rtl w:val="true"/>
          <w:lang w:bidi="fa-IR"/>
        </w:rPr>
        <w:t xml:space="preserve">كه او خداى را و پيغامبران را </w:t>
      </w:r>
      <w:r>
        <w:rPr>
          <w:rStyle w:val="FootnoteAnchor"/>
          <w:rtl w:val="true"/>
        </w:rPr>
        <w:footnoteReference w:id="1188"/>
      </w:r>
      <w:r>
        <w:rPr>
          <w:rFonts w:ascii="IRNazanin" w:hAnsi="IRNazanin" w:eastAsia="IRNazanin"/>
          <w:color w:val="111111"/>
          <w:sz w:val="28"/>
          <w:sz w:val="28"/>
          <w:szCs w:val="28"/>
          <w:rtl w:val="true"/>
          <w:lang w:bidi="fa-IR"/>
        </w:rPr>
        <w:t>به دروغ دارد،و پشت بر ايشان كند،يعنى فرمان ايشان رها كند و از قبول قول ايشان اعراض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فَمَنْ رَبُّكُمٰا يٰا مُوسىٰ ،در كلام حذفى و اختصارى هست،و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فأتياه فقالا له ذلك فقال لهما من ربّكما يا موسى،ايشان به نزديك فرعون آمدند و رسالت و پيغام خداى بگزاردند </w:t>
      </w:r>
      <w:r>
        <w:rPr>
          <w:rStyle w:val="FootnoteAnchor"/>
          <w:rtl w:val="true"/>
        </w:rPr>
        <w:footnoteReference w:id="1189"/>
      </w:r>
      <w:r>
        <w:rPr>
          <w:rFonts w:ascii="IRNazanin" w:hAnsi="IRNazanin" w:eastAsia="IRNazanin"/>
          <w:color w:val="111111"/>
          <w:sz w:val="28"/>
          <w:sz w:val="28"/>
          <w:szCs w:val="28"/>
          <w:rtl w:val="true"/>
          <w:lang w:bidi="fa-IR"/>
        </w:rPr>
        <w:t>،فرعون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كيست اى موسى؟اين خطاب با موسى كرد براى آن كه با او انبساط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ما آن است كه هر چيزى بداد خلقش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هر خلقى را آنچه صلاح معاش ايشان است بداد،اين قول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جنينى </w:t>
      </w:r>
      <w:r>
        <w:rPr>
          <w:rStyle w:val="FootnoteAnchor"/>
          <w:rtl w:val="true"/>
        </w:rPr>
        <w:footnoteReference w:id="1191"/>
      </w:r>
      <w:r>
        <w:rPr>
          <w:rFonts w:ascii="IRNazanin" w:hAnsi="IRNazanin" w:eastAsia="IRNazanin"/>
          <w:color w:val="111111"/>
          <w:sz w:val="28"/>
          <w:sz w:val="28"/>
          <w:szCs w:val="28"/>
          <w:rtl w:val="true"/>
          <w:lang w:bidi="fa-IR"/>
        </w:rPr>
        <w:t xml:space="preserve">را از آن جنس آفريد كه مادر و پدر او باشد،از آدمى بهايم </w:t>
      </w:r>
      <w:r>
        <w:rPr>
          <w:rStyle w:val="FootnoteAnchor"/>
          <w:rtl w:val="true"/>
        </w:rPr>
        <w:footnoteReference w:id="1192"/>
      </w:r>
      <w:r>
        <w:rPr>
          <w:rFonts w:ascii="IRNazanin" w:hAnsi="IRNazanin" w:eastAsia="IRNazanin"/>
          <w:color w:val="111111"/>
          <w:sz w:val="28"/>
          <w:sz w:val="28"/>
          <w:szCs w:val="28"/>
          <w:rtl w:val="true"/>
          <w:lang w:bidi="fa-IR"/>
        </w:rPr>
        <w:t>نيافريد و از بهايم حيوانى ديگر نيافريد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را صورت او دادند تا هر حيوانى صورتى دارد بر افراد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كه،هر چيز </w:t>
      </w:r>
      <w:r>
        <w:rPr>
          <w:rStyle w:val="FootnoteAnchor"/>
          <w:rtl w:val="true"/>
        </w:rPr>
        <w:footnoteReference w:id="1194"/>
      </w:r>
      <w:r>
        <w:rPr>
          <w:rFonts w:ascii="IRNazanin" w:hAnsi="IRNazanin" w:eastAsia="IRNazanin"/>
          <w:color w:val="111111"/>
          <w:sz w:val="28"/>
          <w:sz w:val="28"/>
          <w:szCs w:val="28"/>
          <w:rtl w:val="true"/>
          <w:lang w:bidi="fa-IR"/>
        </w:rPr>
        <w:t>را از حيوانات آلات مصالح خود بداد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بينا،و گوش شنوا،و دست گيرنده،و پاى رونده،و زبان گوينده آنان را كه 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الهام معاد و معاش است كه هر حيوانى داند كه او بامداد به طلب معاش كجا رود و شبانگاه با مراح خود كجا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هست كه كلام محتمل است آن را و به فصاحت كلام لايق،و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كُلَّ شَيْءٍ من الخلق حقّه،اى خلقه على احسن ما يمكن و اصلحه،يعنى هر چيزى را حق بگزارد </w:t>
      </w:r>
      <w:r>
        <w:rPr>
          <w:rStyle w:val="FootnoteAnchor"/>
          <w:rtl w:val="true"/>
        </w:rPr>
        <w:footnoteReference w:id="1195"/>
      </w:r>
      <w:r>
        <w:rPr>
          <w:rFonts w:ascii="IRNazanin" w:hAnsi="IRNazanin" w:eastAsia="IRNazanin"/>
          <w:color w:val="111111"/>
          <w:sz w:val="28"/>
          <w:sz w:val="28"/>
          <w:szCs w:val="28"/>
          <w:rtl w:val="true"/>
          <w:lang w:bidi="fa-IR"/>
        </w:rPr>
        <w:t>در باب خلق تا چنان آفريد كه لايق حال اوست،إمّا به حسن و احكام و اتقان،و امّا به وجه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هَدىٰ ،اى هداهم،آنگه هدايت داد ايشان را از بيان و الطاف و تسهيل و تيسير،و بيان اين وجه بازپسين روايت نصير است از كسائى كه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كُلَّ شَيْءٍ خَلْقَهُ ،على الفعل الماضى،آنگه مفعول دوم محذوف باشد از كلام،و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اعطى كلّ شىء خلقه حقّه من الخلق و الاحكام و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فَمٰا بٰالُ الْقُرُونِ الْأُولىٰ ،فرعون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امّتان گذشته چيست؟و اين آنگه گفت كه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أَخٰافُ عَلَيْكُمْ مِثْلَ يَوْمِ الْأَحْزٰابِ، مِثْلَ دَأْبِ قَوْمِ نُوحٍ وَ عٰادٍ وَ ثَمُودَ وَ الَّذِينَ مِنْ بَعْدِهِمْ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اينان كه گفتى چيست اكنون؟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احوال ايشان به نزديك خداست تعالى،يعنى عالم است به احوال ايشان،و آن علم در كتابى </w:t>
      </w:r>
      <w:r>
        <w:rPr>
          <w:rStyle w:val="FootnoteAnchor"/>
          <w:rtl w:val="true"/>
        </w:rPr>
        <w:footnoteReference w:id="1197"/>
      </w:r>
      <w:r>
        <w:rPr>
          <w:rFonts w:ascii="Amiri" w:hAnsi="Amiri" w:eastAsia="Amiri" w:cs="Amiri"/>
          <w:color w:val="111111"/>
          <w:sz w:val="28"/>
          <w:sz w:val="28"/>
          <w:szCs w:val="28"/>
          <w:rtl w:val="true"/>
          <w:lang w:bidi="ar-SA"/>
        </w:rPr>
        <w:t>نوشته است،يعنى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رَبِّي ،اى </w:t>
      </w:r>
    </w:p>
    <w:p>
      <w:pPr>
        <w:pStyle w:val="BookText"/>
        <w:rPr/>
      </w:pPr>
      <w:r>
        <w:rPr>
          <w:rFonts w:ascii="Amiri" w:hAnsi="Amiri" w:eastAsia="Amiri" w:cs="Amiri"/>
          <w:color w:val="111111"/>
          <w:sz w:val="28"/>
          <w:sz w:val="28"/>
          <w:szCs w:val="28"/>
          <w:rtl w:val="true"/>
          <w:lang w:bidi="ar-SA"/>
        </w:rPr>
        <w:t>لا يخطي،خطا نكند آن را و آن بر او فرونشود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يَنْسىٰ ،و فراموش نكند و عالم الذّات است،و همۀ معلومات معلوم اوست على كلّ وجه يصحّ أن يكون معلوما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جَعَلَ لَكُمُ الْأَرْضَ مَهْداً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التّوحيد،و باقى على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و فراش،او آن خداست كه زمين به گهوارۀ شما كرد تا در او بيارامى و در او بگردى و آرامگاه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سَلَكَ لَكُمْ فِيهٰا سُبُلاً ،و براى شما در او راهها پيدا كرد تا در او مى روى به سفرها و مقاصد و حوائج خود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مِنَ السَّمٰاءِ مٰاءً ،و براى شما از آسمان آبى فروفرستاد،يعنى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مغايبه،با خبر دادن آمد از خود بر سبيل تعظيم به لفظ جمع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فَأَخْرَجْنٰا بِهِ أَزْوٰاجاً ،يعنى اصنافا و انواعا،انواع و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نَبٰاتٍ ،از گياه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شَتّٰى ،مختلف </w:t>
      </w:r>
      <w:r>
        <w:rPr>
          <w:rStyle w:val="FootnoteAnchor"/>
          <w:rtl w:val="true"/>
        </w:rPr>
        <w:footnoteReference w:id="1198"/>
      </w:r>
      <w:r>
        <w:rPr>
          <w:rFonts w:ascii="IRNazanin" w:hAnsi="IRNazanin" w:eastAsia="IRNazanin"/>
          <w:color w:val="111111"/>
          <w:sz w:val="28"/>
          <w:sz w:val="28"/>
          <w:szCs w:val="28"/>
          <w:rtl w:val="true"/>
          <w:lang w:bidi="fa-IR"/>
        </w:rPr>
        <w:t xml:space="preserve">به جنس و شكل و رنگ و طعم و طبع و بوى،بهرى </w:t>
      </w:r>
      <w:r>
        <w:rPr>
          <w:rStyle w:val="FootnoteAnchor"/>
          <w:rtl w:val="true"/>
        </w:rPr>
        <w:footnoteReference w:id="1199"/>
      </w:r>
      <w:r>
        <w:rPr>
          <w:rFonts w:ascii="IRNazanin" w:hAnsi="IRNazanin" w:eastAsia="IRNazanin"/>
          <w:color w:val="111111"/>
          <w:sz w:val="28"/>
          <w:sz w:val="28"/>
          <w:szCs w:val="28"/>
          <w:rtl w:val="true"/>
          <w:lang w:bidi="fa-IR"/>
        </w:rPr>
        <w:t xml:space="preserve">سبز و بهرى </w:t>
      </w:r>
      <w:r>
        <w:rPr>
          <w:rStyle w:val="FootnoteAnchor"/>
          <w:rtl w:val="true"/>
        </w:rPr>
        <w:footnoteReference w:id="1200"/>
      </w:r>
      <w:r>
        <w:rPr>
          <w:rFonts w:ascii="IRNazanin" w:hAnsi="IRNazanin" w:eastAsia="IRNazanin"/>
          <w:color w:val="111111"/>
          <w:sz w:val="28"/>
          <w:sz w:val="28"/>
          <w:szCs w:val="28"/>
          <w:rtl w:val="true"/>
          <w:lang w:bidi="fa-IR"/>
        </w:rPr>
        <w:t xml:space="preserve">سرخ و بهرى </w:t>
      </w:r>
      <w:r>
        <w:rPr>
          <w:rStyle w:val="FootnoteAnchor"/>
          <w:rtl w:val="true"/>
        </w:rPr>
        <w:footnoteReference w:id="1201"/>
      </w:r>
      <w:r>
        <w:rPr>
          <w:rFonts w:ascii="IRNazanin" w:hAnsi="IRNazanin" w:eastAsia="IRNazanin"/>
          <w:color w:val="111111"/>
          <w:sz w:val="28"/>
          <w:sz w:val="28"/>
          <w:szCs w:val="28"/>
          <w:rtl w:val="true"/>
          <w:lang w:bidi="fa-IR"/>
        </w:rPr>
        <w:t xml:space="preserve">زرد و بهرى </w:t>
      </w:r>
      <w:r>
        <w:rPr>
          <w:rStyle w:val="FootnoteAnchor"/>
          <w:rtl w:val="true"/>
        </w:rPr>
        <w:footnoteReference w:id="1202"/>
      </w:r>
      <w:r>
        <w:rPr>
          <w:rFonts w:ascii="IRNazanin" w:hAnsi="IRNazanin" w:eastAsia="IRNazanin"/>
          <w:color w:val="111111"/>
          <w:sz w:val="28"/>
          <w:sz w:val="28"/>
          <w:szCs w:val="28"/>
          <w:rtl w:val="true"/>
          <w:lang w:bidi="fa-IR"/>
        </w:rPr>
        <w:t xml:space="preserve">كبود و بهرى لعل و بهرى سپيد و بهرى سياه و بهرى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 و بهرى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و بهرى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و بهرى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 و بهرى تلخ و بهرى شيرين و بهرى شور </w:t>
      </w:r>
      <w:r>
        <w:rPr>
          <w:rStyle w:val="FootnoteAnchor"/>
          <w:rtl w:val="true"/>
        </w:rPr>
        <w:footnoteReference w:id="1203"/>
      </w:r>
      <w:r>
        <w:rPr>
          <w:rFonts w:ascii="IRNazanin" w:hAnsi="IRNazanin" w:eastAsia="IRNazanin"/>
          <w:color w:val="111111"/>
          <w:sz w:val="28"/>
          <w:sz w:val="28"/>
          <w:szCs w:val="28"/>
          <w:rtl w:val="true"/>
          <w:lang w:bidi="fa-IR"/>
        </w:rPr>
        <w:t xml:space="preserve">و بهرى نافع </w:t>
      </w:r>
      <w:r>
        <w:rPr>
          <w:rStyle w:val="FootnoteAnchor"/>
          <w:rtl w:val="true"/>
        </w:rPr>
        <w:footnoteReference w:id="1204"/>
      </w:r>
      <w:r>
        <w:rPr>
          <w:rFonts w:ascii="IRNazanin" w:hAnsi="IRNazanin" w:eastAsia="IRNazanin"/>
          <w:color w:val="111111"/>
          <w:sz w:val="28"/>
          <w:sz w:val="28"/>
          <w:szCs w:val="28"/>
          <w:rtl w:val="true"/>
          <w:lang w:bidi="fa-IR"/>
        </w:rPr>
        <w:t xml:space="preserve">و بهرى </w:t>
      </w:r>
      <w:r>
        <w:rPr>
          <w:rStyle w:val="FootnoteAnchor"/>
          <w:rtl w:val="true"/>
        </w:rPr>
        <w:footnoteReference w:id="1205"/>
      </w:r>
      <w:r>
        <w:rPr>
          <w:rFonts w:ascii="IRNazanin" w:hAnsi="IRNazanin" w:eastAsia="IRNazanin"/>
          <w:color w:val="111111"/>
          <w:sz w:val="28"/>
          <w:sz w:val="28"/>
          <w:szCs w:val="28"/>
          <w:rtl w:val="true"/>
          <w:lang w:bidi="fa-IR"/>
        </w:rPr>
        <w:t xml:space="preserve">با مضرّت و بهرى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گوارنده و بهرى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گزاينده و بهرى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و بهرى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ترياق و بهرى درد و بهرى دوا،تا بدانى كه به طبع نيست و به دهر </w:t>
      </w:r>
      <w:r>
        <w:rPr>
          <w:rStyle w:val="FootnoteAnchor"/>
          <w:rtl w:val="true"/>
        </w:rPr>
        <w:footnoteReference w:id="1206"/>
      </w:r>
      <w:r>
        <w:rPr>
          <w:rFonts w:ascii="Amiri" w:hAnsi="Amiri" w:eastAsia="Amiri" w:cs="Amiri"/>
          <w:color w:val="111111"/>
          <w:sz w:val="28"/>
          <w:sz w:val="28"/>
          <w:szCs w:val="28"/>
          <w:rtl w:val="true"/>
          <w:lang w:bidi="ar-SA"/>
        </w:rPr>
        <w:t xml:space="preserve">نيست و به هوا نيست و به ستاره نيست،جز فعل قادرى </w:t>
      </w:r>
      <w:r>
        <w:rPr>
          <w:rStyle w:val="FootnoteAnchor"/>
          <w:rtl w:val="true"/>
        </w:rPr>
        <w:footnoteReference w:id="1207"/>
      </w:r>
      <w:r>
        <w:rPr>
          <w:rFonts w:ascii="IRNazanin" w:hAnsi="IRNazanin" w:eastAsia="IRNazanin"/>
          <w:color w:val="111111"/>
          <w:sz w:val="28"/>
          <w:sz w:val="28"/>
          <w:szCs w:val="28"/>
          <w:rtl w:val="true"/>
          <w:lang w:bidi="fa-IR"/>
        </w:rPr>
        <w:t xml:space="preserve">حكيم مريد نيست كه به حسب مصلحت چنان كه خواست و مصلحت شناخت بيافريد و بيرون آورد تا تو به فصل ربيع بروى و در او نگاه كنى </w:t>
      </w:r>
      <w:r>
        <w:rPr>
          <w:rStyle w:val="FootnoteAnchor"/>
          <w:rtl w:val="true"/>
        </w:rPr>
        <w:footnoteReference w:id="1208"/>
      </w:r>
      <w:r>
        <w:rPr>
          <w:rFonts w:ascii="IRNazanin" w:hAnsi="IRNazanin" w:eastAsia="IRNazanin"/>
          <w:color w:val="111111"/>
          <w:sz w:val="28"/>
          <w:sz w:val="28"/>
          <w:szCs w:val="28"/>
          <w:rtl w:val="true"/>
          <w:lang w:bidi="fa-IR"/>
        </w:rPr>
        <w:t>،راحت چشمت باشد و نزهت دلت و زيادت يقينت و راه نماينده ات به خالقى و مدبّرى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شيء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انّه واحد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وَ ارْعَوْا أَنْعٰامَكُمْ ،اين از جملۀ آن جايهاست كه قول از او محذوف كردند، </w:t>
      </w:r>
    </w:p>
    <w:p>
      <w:pPr>
        <w:pStyle w:val="BookText"/>
        <w:rPr/>
      </w:pPr>
      <w:r>
        <w:rPr>
          <w:rFonts w:ascii="IRNazanin" w:hAnsi="IRNazanin" w:eastAsia="IRNazanin"/>
          <w:color w:val="111111"/>
          <w:sz w:val="28"/>
          <w:sz w:val="28"/>
          <w:szCs w:val="28"/>
          <w:rtl w:val="true"/>
          <w:lang w:bidi="fa-IR"/>
        </w:rPr>
        <w:t>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لهم كُلُوا وَ ارْعَوْا أَنْعٰامَكُمْ ،و گفتيم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بخورى، صورت امر است و مراد اباحت،و بچرانيد </w:t>
      </w:r>
      <w:r>
        <w:rPr>
          <w:rStyle w:val="FootnoteAnchor"/>
          <w:rtl w:val="true"/>
        </w:rPr>
        <w:footnoteReference w:id="1209"/>
      </w:r>
      <w:r>
        <w:rPr>
          <w:rFonts w:ascii="IRNazanin" w:hAnsi="IRNazanin" w:eastAsia="IRNazanin"/>
          <w:color w:val="111111"/>
          <w:sz w:val="28"/>
          <w:sz w:val="28"/>
          <w:szCs w:val="28"/>
          <w:rtl w:val="true"/>
          <w:lang w:bidi="fa-IR"/>
        </w:rPr>
        <w:t xml:space="preserve">در او چهارپايانتان را چه اين نباتها بعضى طعمۀ شماست و بهرى </w:t>
      </w:r>
      <w:r>
        <w:rPr>
          <w:rStyle w:val="FootnoteAnchor"/>
          <w:rtl w:val="true"/>
        </w:rPr>
        <w:footnoteReference w:id="1210"/>
      </w:r>
      <w:r>
        <w:rPr>
          <w:rFonts w:ascii="IRNazanin" w:hAnsi="IRNazanin" w:eastAsia="IRNazanin"/>
          <w:color w:val="111111"/>
          <w:sz w:val="28"/>
          <w:sz w:val="28"/>
          <w:szCs w:val="28"/>
          <w:rtl w:val="true"/>
          <w:lang w:bidi="fa-IR"/>
        </w:rPr>
        <w:t xml:space="preserve">طعمۀ چهار پايان شماست،چه آن چهار پايان را هم براى شما مى پرورم تا بهرى </w:t>
      </w:r>
      <w:r>
        <w:rPr>
          <w:rStyle w:val="FootnoteAnchor"/>
          <w:rtl w:val="true"/>
        </w:rPr>
        <w:footnoteReference w:id="1211"/>
      </w:r>
      <w:r>
        <w:rPr>
          <w:rFonts w:ascii="Amiri" w:hAnsi="Amiri" w:eastAsia="Amiri" w:cs="Amiri"/>
          <w:color w:val="111111"/>
          <w:sz w:val="28"/>
          <w:sz w:val="28"/>
          <w:szCs w:val="28"/>
          <w:rtl w:val="true"/>
          <w:lang w:bidi="ar-SA"/>
        </w:rPr>
        <w:t xml:space="preserve">مأكول شما </w:t>
      </w:r>
      <w:r>
        <w:rPr>
          <w:rStyle w:val="FootnoteAnchor"/>
          <w:rtl w:val="true"/>
        </w:rPr>
        <w:footnoteReference w:id="1212"/>
      </w:r>
      <w:r>
        <w:rPr>
          <w:rFonts w:ascii="Amiri" w:hAnsi="Amiri" w:eastAsia="Amiri" w:cs="Amiri"/>
          <w:color w:val="111111"/>
          <w:sz w:val="28"/>
          <w:sz w:val="28"/>
          <w:szCs w:val="28"/>
          <w:rtl w:val="true"/>
          <w:lang w:bidi="ar-SA"/>
        </w:rPr>
        <w:t xml:space="preserve">باشند و بهرى را شيرش مشروب تو </w:t>
      </w:r>
      <w:r>
        <w:rPr>
          <w:rStyle w:val="FootnoteAnchor"/>
          <w:rtl w:val="true"/>
        </w:rPr>
        <w:footnoteReference w:id="1213"/>
      </w:r>
      <w:r>
        <w:rPr>
          <w:rFonts w:ascii="Amiri" w:hAnsi="Amiri" w:eastAsia="Amiri" w:cs="Amiri"/>
          <w:color w:val="111111"/>
          <w:sz w:val="28"/>
          <w:sz w:val="28"/>
          <w:szCs w:val="28"/>
          <w:rtl w:val="true"/>
          <w:lang w:bidi="ar-SA"/>
        </w:rPr>
        <w:t xml:space="preserve">باشد و بهرى مركوب تو </w:t>
      </w:r>
      <w:r>
        <w:rPr>
          <w:rStyle w:val="FootnoteAnchor"/>
          <w:rtl w:val="true"/>
        </w:rPr>
        <w:footnoteReference w:id="1214"/>
      </w:r>
      <w:r>
        <w:rPr>
          <w:rFonts w:ascii="Amiri" w:hAnsi="Amiri" w:eastAsia="Amiri" w:cs="Amiri"/>
          <w:color w:val="111111"/>
          <w:sz w:val="28"/>
          <w:sz w:val="28"/>
          <w:szCs w:val="28"/>
          <w:rtl w:val="true"/>
          <w:lang w:bidi="ar-SA"/>
        </w:rPr>
        <w:t>باشد،و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مَتٰاعاً لَكُمْ وَ لِأَنْعٰامِكُمْ </w:t>
      </w:r>
      <w:r>
        <w:rPr>
          <w:rStyle w:val="FootnoteAnchor"/>
          <w:rtl w:val="true"/>
        </w:rPr>
        <w:footnoteReference w:id="1215"/>
      </w:r>
      <w:r>
        <w:rPr>
          <w:rFonts w:ascii="IRNazanin" w:hAnsi="IRNazanin" w:eastAsia="IRNazanin"/>
          <w:color w:val="111111"/>
          <w:sz w:val="28"/>
          <w:sz w:val="28"/>
          <w:szCs w:val="28"/>
          <w:rtl w:val="true"/>
          <w:lang w:bidi="fa-IR"/>
        </w:rPr>
        <w:t>،تا متاع باشد شما را و چهار پايان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مشروح گفتى،تقدير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منها و ارعوا انعامكم فيها،او كلوا ما يؤكل و ارعوا انعامكم فيما لا يؤكل،آنچه طعمۀ تو است تو مى خور،آنچه خورد تو را نشايد،چهارپايانت را مى ده،كه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 در اين كه برفت و شرح داده شد آياتى و دلالاتى </w:t>
      </w:r>
      <w:r>
        <w:rPr>
          <w:rStyle w:val="FootnoteAnchor"/>
          <w:rtl w:val="true"/>
        </w:rPr>
        <w:footnoteReference w:id="1216"/>
      </w:r>
      <w:r>
        <w:rPr>
          <w:rFonts w:ascii="IRNazanin" w:hAnsi="IRNazanin" w:eastAsia="IRNazanin"/>
          <w:color w:val="111111"/>
          <w:sz w:val="28"/>
          <w:sz w:val="28"/>
          <w:szCs w:val="28"/>
          <w:rtl w:val="true"/>
          <w:lang w:bidi="fa-IR"/>
        </w:rPr>
        <w:t>هست خداوندان عقلها را،و عقل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او نهى كند خداوندش را از بسيار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است،واحدش نهيه باشد،ككشية و كشى،لشحم </w:t>
      </w:r>
      <w:r>
        <w:rPr>
          <w:rStyle w:val="FootnoteAnchor"/>
          <w:rtl w:val="true"/>
        </w:rPr>
        <w:footnoteReference w:id="1217"/>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 تذكير نعمت به وعظ در آمد و گفت،از جملۀ منافع زمين آن است كه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خَلَقْنٰاكُمْ ،شما را از او آفريديم،يعنى پدر شما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نفس شما را به آن معنى كه نطفه از طعامها پديد آيد و انواع طعام از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نُعِيدُكُمْ ، به ابتدات </w:t>
      </w:r>
      <w:r>
        <w:rPr>
          <w:rStyle w:val="FootnoteAnchor"/>
          <w:rtl w:val="true"/>
        </w:rPr>
        <w:footnoteReference w:id="1218"/>
      </w:r>
      <w:r>
        <w:rPr>
          <w:rFonts w:ascii="IRNazanin" w:hAnsi="IRNazanin" w:eastAsia="IRNazanin"/>
          <w:color w:val="111111"/>
          <w:sz w:val="28"/>
          <w:sz w:val="28"/>
          <w:szCs w:val="28"/>
          <w:rtl w:val="true"/>
          <w:lang w:bidi="fa-IR"/>
        </w:rPr>
        <w:t>از او آفريدم و به انتها مراجعت با او باشد،و بار ديگر ازوت بيرون آريم، يعنى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ابتدات از او آفريدم </w:t>
      </w:r>
      <w:r>
        <w:rPr>
          <w:rStyle w:val="FootnoteAnchor"/>
          <w:rtl w:val="true"/>
        </w:rPr>
        <w:footnoteReference w:id="1219"/>
      </w:r>
      <w:r>
        <w:rPr>
          <w:rFonts w:ascii="IRNazanin" w:hAnsi="IRNazanin" w:eastAsia="IRNazanin"/>
          <w:color w:val="111111"/>
          <w:sz w:val="28"/>
          <w:sz w:val="28"/>
          <w:szCs w:val="28"/>
          <w:rtl w:val="true"/>
          <w:lang w:bidi="fa-IR"/>
        </w:rPr>
        <w:t>تا بدانى كه تو را تكبّر نرسد كه از خاك راه هيچ ذليل تر نيست،اصلت اين است كه مى دانى موطوء بالنّعال و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طبعت،اين كه مى بينى في عظمة </w:t>
      </w:r>
      <w:r>
        <w:rPr>
          <w:rStyle w:val="FootnoteAnchor"/>
          <w:rtl w:val="true"/>
        </w:rPr>
        <w:footnoteReference w:id="1220"/>
      </w:r>
      <w:r>
        <w:rPr>
          <w:rFonts w:ascii="IRNazanin" w:hAnsi="IRNazanin" w:eastAsia="IRNazanin"/>
          <w:color w:val="111111"/>
          <w:sz w:val="28"/>
          <w:sz w:val="28"/>
          <w:szCs w:val="28"/>
          <w:rtl w:val="true"/>
          <w:lang w:bidi="fa-IR"/>
        </w:rPr>
        <w:t xml:space="preserve">ذى الجلال والاكرام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اصل تو از آن است،در زير قدم هر جاهلى نهاده اند تا هركه عاقل باشد،در وقت مفاخرت آن را تاج سر نسازد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نُعِيدُكُمْ ،باز با خاكت خواهيم بردن تا امل دراز ندارى، </w:t>
      </w:r>
    </w:p>
    <w:p>
      <w:pPr>
        <w:pStyle w:val="BookText"/>
        <w:rPr/>
      </w:pPr>
      <w:r>
        <w:rPr>
          <w:rFonts w:ascii="IRNazanin" w:hAnsi="IRNazanin" w:eastAsia="IRNazanin"/>
          <w:color w:val="111111"/>
          <w:sz w:val="28"/>
          <w:sz w:val="28"/>
          <w:szCs w:val="28"/>
          <w:rtl w:val="true"/>
          <w:lang w:bidi="fa-IR"/>
        </w:rPr>
        <w:t>كه اجل كوتاه است،به عمارت قصور چه سعى كنى كه جاى تو فيما بين القبور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تمسّحوا بالارض فانّها بكم برّة،خويشتن به زمين بمالى كه مادرى مشفق است بر شما،اصلت از اوست،و نشوت در اوست،و مرجعت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زنده اى بر پشت خودت سوار دارد،چون بميرى در شكم خودت استوار دارد، أَ لَمْ نَجْعَلِ الْأَرْضَ كِفٰاتاً، أَحْيٰاءً وَ أَمْوٰاتاً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مقامت در اوست،و معاشت از اوست،و معادت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گفت تا ساز او ساخته دارى، خويشتن از آنچه حرام است پرداخته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نُخْرِجُكُمْ ،و شما را ازآنجا بيرون آريم بارى ديگر،براى آن گفت تا بدانى كه جاى تو جاى ديگر است و سراى تو سراى ديگر است،به عمارت اين سراى مشغول نشوى كه اين سراى ممرّ است نه سراى مقرّ،</w:t>
      </w:r>
    </w:p>
    <w:p>
      <w:pPr>
        <w:pStyle w:val="BookText"/>
        <w:rPr/>
      </w:pPr>
      <w:r>
        <w:rPr>
          <w:rFonts w:ascii="Amiri" w:hAnsi="Amiri" w:eastAsia="Amiri" w:cs="Amiri"/>
          <w:color w:val="111111"/>
          <w:sz w:val="28"/>
          <w:sz w:val="28"/>
          <w:szCs w:val="28"/>
          <w:rtl w:val="true"/>
          <w:lang w:bidi="ar-SA"/>
        </w:rPr>
        <w:t>الدّنيا دار ممرّ و الآخرة دار مقرّ فخذوا،رحمكم اللّه من ممرّكم لمقرّكم و من زادكم لمعادكم و من منزعكم لمرجعكم و من مالكم لمآلكم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اخرى،و التّارة و الكرّة و المرّة و الدّفعة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أَرَيْنٰاهُ آيٰاتِنٰا كُلَّهٰا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و راستى كه ما با فرعون نموديم آيات و دلالات ما جمله،يعنى آنچه موسى را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بوقوع الفعل عليه،و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تأكيد اوست،براى آن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فَكَذَّبَ وَ أَبىٰ ،به دروغ داشت و ابا كرد و سرباززد و امتناع كرد از قبول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آيات آن دلالات و معجزات نه گانه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مُوسىٰ تِسْعَ آيٰاتٍ بَيِّنٰاتٍ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و العصا،آنچه وقت را به روز اوّل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سپيد بود و عصا كه ثعبان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فروماند و آن را دفع نتوانست كرد نسبت آن با سحر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جِئْتَنٰا ، اى موسى براى آن آمده اى به ما تا ما را به جادوى از زمين ما كه شهر مصر است بيرون كنى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فَلَنَأْتِيَنَّكَ بِسِحْرٍ مِثْلِهِ ،ما به تو آريم سحرى و جادوى </w:t>
      </w:r>
      <w:r>
        <w:rPr>
          <w:rStyle w:val="FootnoteAnchor"/>
          <w:rtl w:val="true"/>
        </w:rPr>
        <w:footnoteReference w:id="1224"/>
      </w:r>
      <w:r>
        <w:rPr>
          <w:rFonts w:ascii="Amiri" w:hAnsi="Amiri" w:eastAsia="Amiri" w:cs="Amiri"/>
          <w:color w:val="111111"/>
          <w:sz w:val="28"/>
          <w:sz w:val="28"/>
          <w:szCs w:val="28"/>
          <w:rtl w:val="true"/>
          <w:lang w:bidi="ar-SA"/>
        </w:rPr>
        <w:t xml:space="preserve">مانند اين كه تو آورده اى </w:t>
      </w:r>
    </w:p>
    <w:p>
      <w:pPr>
        <w:pStyle w:val="BookText"/>
        <w:rPr/>
      </w:pPr>
      <w:r>
        <w:rPr>
          <w:rFonts w:ascii="Amiri" w:hAnsi="Amiri" w:eastAsia="Amiri" w:cs="Amiri"/>
          <w:color w:val="111111"/>
          <w:sz w:val="28"/>
          <w:sz w:val="28"/>
          <w:szCs w:val="28"/>
          <w:rtl w:val="true"/>
          <w:lang w:bidi="ar-SA"/>
        </w:rPr>
        <w:t>از ميان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موعدى كن كه آن موعد را خلاف نكنيم نه ما و نه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سُوىً ،بدل موعد است،اى مكانا مستويا </w:t>
      </w:r>
      <w:r>
        <w:rPr>
          <w:rStyle w:val="FootnoteAnchor"/>
          <w:rtl w:val="true"/>
        </w:rPr>
        <w:footnoteReference w:id="1225"/>
      </w:r>
      <w:r>
        <w:rPr>
          <w:rFonts w:ascii="IRNazanin" w:hAnsi="IRNazanin" w:eastAsia="IRNazanin"/>
          <w:color w:val="111111"/>
          <w:sz w:val="28"/>
          <w:sz w:val="28"/>
          <w:szCs w:val="28"/>
          <w:rtl w:val="true"/>
          <w:lang w:bidi="fa-IR"/>
        </w:rPr>
        <w:t>،بر زمينى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بينك و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نصفا،اى انصافا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هذا المكان،جز اين جايگاه كه ما در اوييم اين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 بين القريتين،ميان دو شهر،قال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ابانا كان حلّ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بين قيس </w:t>
      </w:r>
      <w:r>
        <w:rPr>
          <w:rStyle w:val="FootnoteAnchor"/>
          <w:rtl w:val="true"/>
        </w:rPr>
        <w:footnoteReference w:id="1226"/>
      </w:r>
      <w:r>
        <w:rPr>
          <w:rFonts w:ascii="Amiri" w:hAnsi="Amiri" w:eastAsia="Amiri" w:cs="Amiri"/>
          <w:color w:val="111111"/>
          <w:sz w:val="28"/>
          <w:sz w:val="28"/>
          <w:szCs w:val="28"/>
          <w:rtl w:val="true"/>
          <w:lang w:bidi="ar-SA"/>
        </w:rPr>
        <w:t>،قيس عيلان،و الفزر</w:t>
      </w:r>
    </w:p>
    <w:p>
      <w:pPr>
        <w:pStyle w:val="BookText"/>
        <w:rPr/>
      </w:pPr>
      <w:r>
        <w:rPr>
          <w:rFonts w:ascii="Amiri" w:hAnsi="Amiri" w:eastAsia="Amiri" w:cs="Amiri"/>
          <w:color w:val="111111"/>
          <w:sz w:val="28"/>
          <w:sz w:val="28"/>
          <w:szCs w:val="28"/>
          <w:rtl w:val="true"/>
          <w:lang w:bidi="ar-SA"/>
        </w:rPr>
        <w:t>عاصم و حمزه و حسن بصرى و اعمش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السّين،و اين دو لغت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 و عدى،و طوى و طوى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مَوْعِدُكُمْ يَوْمُ الزِّينَةِ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شما روز زينت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خلاف كردند،مقاتل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عيدى بود ايشان را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بازارى </w:t>
      </w:r>
      <w:r>
        <w:rPr>
          <w:rStyle w:val="FootnoteAnchor"/>
          <w:rtl w:val="true"/>
        </w:rPr>
        <w:footnoteReference w:id="1227"/>
      </w:r>
      <w:r>
        <w:rPr>
          <w:rFonts w:ascii="IRNazanin" w:hAnsi="IRNazanin" w:eastAsia="IRNazanin"/>
          <w:color w:val="111111"/>
          <w:sz w:val="28"/>
          <w:sz w:val="28"/>
          <w:szCs w:val="28"/>
          <w:rtl w:val="true"/>
          <w:lang w:bidi="fa-IR"/>
        </w:rPr>
        <w:t>بود ايشان را كه خويشتن بياراستندى و به آن بازار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خواند و غيره </w:t>
      </w:r>
      <w:r>
        <w:rPr>
          <w:rStyle w:val="FootnoteAnchor"/>
          <w:rtl w:val="true"/>
        </w:rPr>
        <w:footnoteReference w:id="1228"/>
      </w:r>
      <w:r>
        <w:rPr>
          <w:rFonts w:ascii="IRNazanin" w:hAnsi="IRNazanin" w:eastAsia="IRNazanin"/>
          <w:color w:val="111111"/>
          <w:sz w:val="28"/>
          <w:sz w:val="28"/>
          <w:szCs w:val="28"/>
          <w:rtl w:val="true"/>
          <w:lang w:bidi="fa-IR"/>
        </w:rPr>
        <w:t>،عن حفص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الزّينة،به نصب بر ظرف و خبر مبتدا در او مقدّر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رفع على الابتداء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يُحْشَرَ النّٰاسُ 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محل جرّ است عطفا على الزّينة،اى يوم حشر النّاس ضحى،و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على الظّرف،و آن روز كه بر عادت مردمان را جمع كنند در وقت چاشت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اين وقت اختيار كرد تا نهارا جهارا باشد،ليكون ابلغ في الحجّة و ابعد من الرّيبة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فَتَوَلّٰى فِرْعَوْنُ ،فرعون از مناظرۀ موسى اعراض كرد با طلب سحر و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كَيْدَهُ ،و كيد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،آنگه به موعد گاه آمد،و قصّۀ دراز در اين دو لفظ اظهار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كَيْدَهُ ثُمَّ أَتىٰ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مرد ساحر بودند،با هريكى از ايشان چوبى و رسنى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مرد بودند و هريكى خروارى چوب و رسن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ديد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لاٰ تَفْتَرُوا عَلَى اللّٰهِ كَذِباً ،واى بر شما بر خداى دروغ فرامبافى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فَيُسْحِتَكُمْ بِعَذٰابٍ ،بيخ شما بر كند و شما را مستأصل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فيسحتكم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السّحت،و هما لغتان،يقال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سحته و اسحته،قال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عضّ زمان يا بن </w:t>
      </w:r>
      <w:r>
        <w:rPr>
          <w:rStyle w:val="FootnoteAnchor"/>
          <w:rtl w:val="true"/>
        </w:rPr>
        <w:footnoteReference w:id="1229"/>
      </w:r>
      <w:r>
        <w:rPr>
          <w:rFonts w:ascii="Amiri" w:hAnsi="Amiri" w:eastAsia="Amiri" w:cs="Amiri"/>
          <w:color w:val="111111"/>
          <w:sz w:val="28"/>
          <w:sz w:val="28"/>
          <w:szCs w:val="28"/>
          <w:rtl w:val="true"/>
          <w:lang w:bidi="ar-SA"/>
        </w:rPr>
        <w:t>مروان لم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الّا مسحت او مجلّف</w:t>
      </w:r>
    </w:p>
    <w:p>
      <w:pPr>
        <w:pStyle w:val="BookText"/>
        <w:rPr/>
      </w:pPr>
      <w:r>
        <w:rPr>
          <w:rFonts w:ascii="IRNazanin" w:hAnsi="IRNazanin" w:eastAsia="IRNazanin"/>
          <w:color w:val="111111"/>
          <w:sz w:val="28"/>
          <w:sz w:val="28"/>
          <w:szCs w:val="28"/>
          <w:rtl w:val="true"/>
          <w:lang w:bidi="fa-IR"/>
        </w:rPr>
        <w:t>و 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مسحتا او مجلّف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السّحت،الاستيصال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افْتَرىٰ ، و خايب و نوميد بود آن كس كه او دروغ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فَتَنٰازَعُوا أَمْرَهُمْ بَيْنَهُمْ ،منازعت كردند در آن كار كه ميان ايشان بود،يعنى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منازعت،چيزى از يكى در كشيدن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النَّجْوىٰ ،و راز گفتن گرفتند با يكدگر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مسعود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اسرّوا النّجوىٰ ان هذان،به فتح همزه و تخفيف ساحران </w:t>
      </w:r>
      <w:r>
        <w:rPr>
          <w:rStyle w:val="FootnoteAnchor"/>
          <w:rtl w:val="true"/>
        </w:rPr>
        <w:footnoteReference w:id="1230"/>
      </w:r>
      <w:r>
        <w:rPr>
          <w:rFonts w:ascii="Amiri" w:hAnsi="Amiri" w:eastAsia="Amiri" w:cs="Amiri"/>
          <w:color w:val="111111"/>
          <w:sz w:val="28"/>
          <w:sz w:val="28"/>
          <w:szCs w:val="28"/>
          <w:rtl w:val="true"/>
          <w:lang w:bidi="ar-SA"/>
        </w:rPr>
        <w:t xml:space="preserve">،و قٰالُوا نخواند بر آنكه </w:t>
      </w:r>
      <w:r>
        <w:rPr>
          <w:rStyle w:val="FootnoteAnchor"/>
          <w:rtl w:val="true"/>
        </w:rPr>
        <w:footnoteReference w:id="1231"/>
      </w:r>
      <w:r>
        <w:rPr>
          <w:rFonts w:ascii="IRNazanin" w:hAnsi="IRNazanin" w:eastAsia="IRNazanin"/>
          <w:color w:val="111111"/>
          <w:sz w:val="28"/>
          <w:sz w:val="28"/>
          <w:szCs w:val="28"/>
          <w:rtl w:val="true"/>
          <w:lang w:bidi="fa-IR"/>
        </w:rPr>
        <w:t>در محلّ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باشد،بدلا من النّجوى، براى آن كه آن را كه همزۀ او مفتوح باشد،متعلّقى بايد از فعل يا معنى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قرّاء، قٰالُوا خواندند،انّ هذان لساحران،به كسر همزه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لساحران،به كسر همزه بر آنكه مخفّفه باشد از ثقيله،و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ملازم است با او تا فارق باشد ميان او و ميان آن كه شرط باشد،اين قول بصريان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و هركجا كه مانند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هذان الّا ساحران،و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نَظُنُّكَ لَمِنَ الْكٰاذِبِينَ </w:t>
      </w:r>
      <w:r>
        <w:rPr>
          <w:rStyle w:val="FootnoteAnchor"/>
          <w:rtl w:val="true"/>
        </w:rPr>
        <w:footnoteReference w:id="1232"/>
      </w:r>
      <w:r>
        <w:rPr>
          <w:rFonts w:ascii="Amiri" w:hAnsi="Amiri" w:eastAsia="Amiri" w:cs="Amiri"/>
          <w:color w:val="111111"/>
          <w:sz w:val="28"/>
          <w:sz w:val="28"/>
          <w:szCs w:val="28"/>
          <w:rtl w:val="true"/>
          <w:lang w:bidi="ar-SA"/>
        </w:rPr>
        <w:t>،اى لا نظنّك الّا من الكاذبين،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امّك ان قتلت لمسلما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عليك عقوبة الرّحمن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ما قتلت </w:t>
      </w:r>
      <w:r>
        <w:rPr>
          <w:rStyle w:val="FootnoteAnchor"/>
          <w:rtl w:val="true"/>
        </w:rPr>
        <w:footnoteReference w:id="1233"/>
      </w:r>
      <w:r>
        <w:rPr>
          <w:rFonts w:ascii="Amiri" w:hAnsi="Amiri" w:eastAsia="Amiri" w:cs="Amiri"/>
          <w:color w:val="111111"/>
          <w:sz w:val="28"/>
          <w:sz w:val="28"/>
          <w:szCs w:val="28"/>
          <w:rtl w:val="true"/>
          <w:lang w:bidi="ar-SA"/>
        </w:rPr>
        <w:t>الّا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صحّت اين،قرائت ابىّ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هذان الّا </w:t>
      </w:r>
    </w:p>
    <w:p>
      <w:pPr>
        <w:pStyle w:val="BookText"/>
        <w:rPr/>
      </w:pP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عمرو بن العلاء و عيسى بن عمر </w:t>
      </w:r>
      <w:r>
        <w:rPr>
          <w:rStyle w:val="FootnoteAnchor"/>
          <w:rtl w:val="true"/>
        </w:rPr>
        <w:footnoteReference w:id="1234"/>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هذين لساحران،بر اصل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 از خداى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خوانم 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عائشه پرسيدند اين آيت،و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الْمُقِيمِينَ الصَّلاٰةَ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خطاى است از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پيش عثمان بخواندم،گفت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بگردانيم از مصحف،گفت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 كه حلالى و حرامى به او تعلّق ندارد،و اين قول ضعيف است لمخالفة الاجماع،براى آن كه در امّت كس نگفت كه در قرآن لحنى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علم در اين وجوهى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بلحارث </w:t>
      </w:r>
      <w:r>
        <w:rPr>
          <w:rStyle w:val="FootnoteAnchor"/>
          <w:rtl w:val="true"/>
        </w:rPr>
        <w:footnoteReference w:id="1237"/>
      </w:r>
      <w:r>
        <w:rPr>
          <w:rFonts w:ascii="IRNazanin" w:hAnsi="IRNazanin" w:eastAsia="IRNazanin"/>
          <w:color w:val="111111"/>
          <w:sz w:val="28"/>
          <w:sz w:val="28"/>
          <w:szCs w:val="28"/>
          <w:rtl w:val="true"/>
          <w:lang w:bidi="fa-IR"/>
        </w:rPr>
        <w:t>بن كعب است و خثعم و زبيد و كنانه،كه ايشان اسم مثنىّ را در هر سه حال از رفع و نصب و 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ديدم كه از او فصيح تر نديده بودم كه اين بيت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اطرق اطراق الشّجاع و لو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مساغا لناباه الشّجاع فصمّما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يداه و ركبت علاه،در جاى يديه و عليه،و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منّا بين اذناه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دعته الى هابى </w:t>
      </w:r>
      <w:r>
        <w:rPr>
          <w:rStyle w:val="FootnoteAnchor"/>
          <w:rtl w:val="true"/>
        </w:rPr>
        <w:footnoteReference w:id="1239"/>
      </w:r>
      <w:r>
        <w:rPr>
          <w:rFonts w:ascii="Amiri" w:hAnsi="Amiri" w:eastAsia="Amiri" w:cs="Amiri"/>
          <w:color w:val="111111"/>
          <w:sz w:val="28"/>
          <w:sz w:val="28"/>
          <w:szCs w:val="28"/>
          <w:rtl w:val="true"/>
          <w:lang w:bidi="ar-SA"/>
        </w:rPr>
        <w:t>التّراب عقيم</w:t>
      </w:r>
    </w:p>
    <w:p>
      <w:pPr>
        <w:pStyle w:val="BookText"/>
        <w:rPr/>
      </w:pPr>
      <w:r>
        <w:rPr>
          <w:rFonts w:ascii="IRNazanin" w:hAnsi="IRNazanin" w:eastAsia="IRNazanin"/>
          <w:color w:val="111111"/>
          <w:sz w:val="28"/>
          <w:sz w:val="28"/>
          <w:szCs w:val="28"/>
          <w:rtl w:val="true"/>
          <w:lang w:bidi="fa-IR"/>
        </w:rPr>
        <w:t>و بر لغت دگر عرب،بين اذنيه بايد،و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w:t>
      </w:r>
      <w:r>
        <w:rPr>
          <w:rStyle w:val="FootnoteAnchor"/>
          <w:rtl w:val="true"/>
        </w:rPr>
        <w:footnoteReference w:id="1240"/>
      </w:r>
      <w:r>
        <w:rPr>
          <w:rFonts w:ascii="Amiri" w:hAnsi="Amiri" w:eastAsia="Amiri" w:cs="Amiri"/>
          <w:color w:val="111111"/>
          <w:sz w:val="28"/>
          <w:sz w:val="28"/>
          <w:szCs w:val="28"/>
          <w:rtl w:val="true"/>
          <w:lang w:bidi="ar-SA"/>
        </w:rPr>
        <w:t>قلوص راكب 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طاروا علا هنّ فطر علاها</w:t>
      </w:r>
    </w:p>
    <w:p>
      <w:pPr>
        <w:pStyle w:val="BookText"/>
        <w:rPr/>
      </w:pPr>
      <w:r>
        <w:rPr>
          <w:rFonts w:ascii="Amiri" w:hAnsi="Amiri" w:eastAsia="Amiri" w:cs="Amiri"/>
          <w:color w:val="111111"/>
          <w:sz w:val="28"/>
          <w:sz w:val="28"/>
          <w:szCs w:val="28"/>
          <w:rtl w:val="true"/>
          <w:lang w:bidi="ar-SA"/>
        </w:rPr>
        <w:t>اى عليهنّ و عليها،و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اباها و ابا اباها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بلغا في المجد غايتاها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نعم است،اى نعم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از عبد اللّه زبير چيزى خواست،نداد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ناقة حملتني </w:t>
      </w:r>
    </w:p>
    <w:p>
      <w:pPr>
        <w:pStyle w:val="BookText"/>
        <w:rPr/>
      </w:pPr>
      <w:r>
        <w:rPr>
          <w:rFonts w:ascii="IRNazanin" w:hAnsi="IRNazanin" w:eastAsia="IRNazanin"/>
          <w:color w:val="111111"/>
          <w:sz w:val="28"/>
          <w:sz w:val="28"/>
          <w:szCs w:val="28"/>
          <w:rtl w:val="true"/>
          <w:lang w:bidi="fa-IR"/>
        </w:rPr>
        <w:t>اليك،گفت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صاحبها،اى نعم و صاحبها،و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بكرت علىَّ عواذ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يلحينني </w:t>
      </w:r>
      <w:r>
        <w:rPr>
          <w:rStyle w:val="FootnoteAnchor"/>
          <w:rtl w:val="true"/>
        </w:rPr>
        <w:footnoteReference w:id="1241"/>
      </w:r>
      <w:r>
        <w:rPr>
          <w:rFonts w:ascii="Amiri" w:hAnsi="Amiri" w:eastAsia="Amiri" w:cs="Amiri"/>
          <w:color w:val="111111"/>
          <w:sz w:val="28"/>
          <w:sz w:val="28"/>
          <w:szCs w:val="28"/>
          <w:rtl w:val="true"/>
          <w:lang w:bidi="ar-SA"/>
        </w:rPr>
        <w:t>و الومهنّه</w:t>
      </w:r>
    </w:p>
    <w:p>
      <w:pPr>
        <w:pStyle w:val="BookText"/>
        <w:rPr/>
      </w:pPr>
      <w:r>
        <w:rPr>
          <w:rFonts w:ascii="Amiri" w:hAnsi="Amiri" w:eastAsia="Amiri" w:cs="Amiri"/>
          <w:color w:val="111111"/>
          <w:sz w:val="28"/>
          <w:sz w:val="28"/>
          <w:szCs w:val="28"/>
          <w:rtl w:val="true"/>
          <w:lang w:bidi="ar-SA"/>
        </w:rPr>
        <w:t xml:space="preserve">و يقلن </w:t>
      </w:r>
      <w:r>
        <w:rPr>
          <w:rStyle w:val="FootnoteAnchor"/>
          <w:rtl w:val="true"/>
        </w:rPr>
        <w:footnoteReference w:id="1242"/>
      </w:r>
      <w:r>
        <w:rPr>
          <w:rFonts w:ascii="Amiri" w:hAnsi="Amiri" w:eastAsia="Amiri" w:cs="Amiri"/>
          <w:color w:val="111111"/>
          <w:sz w:val="28"/>
          <w:sz w:val="28"/>
          <w:szCs w:val="28"/>
          <w:rtl w:val="true"/>
          <w:lang w:bidi="ar-SA"/>
        </w:rPr>
        <w:t>شيب قد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 قد كبرت فقلت انّه</w:t>
      </w:r>
    </w:p>
    <w:p>
      <w:pPr>
        <w:pStyle w:val="BookText"/>
        <w:rPr/>
      </w:pPr>
      <w:r>
        <w:rPr>
          <w:rFonts w:ascii="IRNazanin" w:hAnsi="IRNazanin" w:eastAsia="IRNazanin"/>
          <w:color w:val="111111"/>
          <w:sz w:val="28"/>
          <w:sz w:val="28"/>
          <w:szCs w:val="28"/>
          <w:rtl w:val="true"/>
          <w:lang w:bidi="fa-IR"/>
        </w:rPr>
        <w:t>اى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وجهى دگر هست،و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دعامه اى است كه زائل نشود،و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جارى مجراى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سه حال رفع و نصب و جرّ به يك صورت باشد،فقالوا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الّذين،فى الاحوال الثّلاث،و كنانه گفتند،در حال رفع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بر قول آن كس كه به معنى نعم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جواب كرد كه آن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آرند در خبر،و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نباشد،قال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خالي لانت و من جرير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ينل العلاء و يكرم الاخوالا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الحليس لعجوز شهربة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 من اللّحم بعظم الرّقبة</w:t>
      </w:r>
    </w:p>
    <w:p>
      <w:pPr>
        <w:pStyle w:val="BookText"/>
        <w:rPr/>
      </w:pPr>
      <w:r>
        <w:rPr>
          <w:rFonts w:ascii="IRNazanin" w:hAnsi="IRNazanin" w:eastAsia="IRNazanin"/>
          <w:color w:val="111111"/>
          <w:sz w:val="28"/>
          <w:sz w:val="28"/>
          <w:szCs w:val="28"/>
          <w:rtl w:val="true"/>
          <w:lang w:bidi="fa-IR"/>
        </w:rPr>
        <w:t>يُرِيدٰانِ ،مى خواهند تا شما را از زمين مصر بيرون كنند به سحرشان،و مراد به اين دوگانه موسى اند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يَذْهَبٰا بِطَرِيقَتِكُمُ الْمُثْلىٰ ،و راه و طريقت نيكوتر شما </w:t>
      </w:r>
      <w:r>
        <w:rPr>
          <w:rStyle w:val="FootnoteAnchor"/>
          <w:rtl w:val="true"/>
        </w:rPr>
        <w:footnoteReference w:id="1244"/>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روى مردمان با خود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كه،سادات و اشراف قوم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خياركم،بهينۀ شما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بنى اسرائيل بودند كه بنى اسرائيل به از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سنّت و سمت و هدى نيكوترين شما،و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أمثل باشد،يعنى اعدل،قال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متفرّقين</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بنوا بجهل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حدى بهم الى زيغ فزاغوا</w:t>
      </w:r>
    </w:p>
    <w:p>
      <w:pPr>
        <w:pStyle w:val="BookText"/>
        <w:rPr/>
      </w:pPr>
      <w:r>
        <w:rPr>
          <w:rFonts w:ascii="Amiri" w:hAnsi="Amiri" w:eastAsia="Amiri" w:cs="Amiri"/>
          <w:color w:val="111111"/>
          <w:sz w:val="28"/>
          <w:sz w:val="28"/>
          <w:szCs w:val="28"/>
          <w:rtl w:val="true"/>
          <w:lang w:bidi="ar-SA"/>
        </w:rPr>
        <w:t>و زيغ بهم عن المثلى فتاهوا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اورطهم على الوحل الرّداغ</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فزلّت فيه اقدام 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نار غلا منها الدّماغ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كَيْدَكُمْ ،ابو عمرو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الجمع،يعنى گرد آرى و جمع كنى كيدتان،و هيچ رها مكنيد، و قوّت اين قرائت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كَيْدَهُ ثُمَّ أَتىٰ </w:t>
      </w:r>
      <w:r>
        <w:rPr>
          <w:rStyle w:val="FootnoteAnchor"/>
          <w:rtl w:val="true"/>
        </w:rPr>
        <w:footnoteReference w:id="1246"/>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،به همزۀ قطع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الاجماع،آنگه آن دو معنى دارد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الشّىء و اجمعته لغتان بمعنى واحد،قال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فكانّها بالجزع جزع </w:t>
      </w:r>
      <w:r>
        <w:rPr>
          <w:rStyle w:val="FootnoteAnchor"/>
          <w:rtl w:val="true"/>
        </w:rPr>
        <w:footnoteReference w:id="1247"/>
      </w:r>
      <w:r>
        <w:rPr>
          <w:rFonts w:ascii="Amiri" w:hAnsi="Amiri" w:eastAsia="Amiri" w:cs="Amiri"/>
          <w:color w:val="111111"/>
          <w:sz w:val="28"/>
          <w:sz w:val="28"/>
          <w:szCs w:val="28"/>
          <w:rtl w:val="true"/>
          <w:lang w:bidi="ar-SA"/>
        </w:rPr>
        <w:t>نبايع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اولات ذى العرجاء نهب مجمع</w:t>
      </w:r>
    </w:p>
    <w:p>
      <w:pPr>
        <w:pStyle w:val="BookText"/>
        <w:rPr/>
      </w:pPr>
      <w:r>
        <w:rPr>
          <w:rFonts w:ascii="IRNazanin" w:hAnsi="IRNazanin" w:eastAsia="IRNazanin"/>
          <w:color w:val="111111"/>
          <w:sz w:val="28"/>
          <w:sz w:val="28"/>
          <w:szCs w:val="28"/>
          <w:rtl w:val="true"/>
          <w:lang w:bidi="fa-IR"/>
        </w:rPr>
        <w:t>اى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عزم و احكام،يقال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ازمعت الامر و اجمعته و ازمعت عليه </w:t>
      </w:r>
      <w:r>
        <w:rPr>
          <w:rStyle w:val="FootnoteAnchor"/>
          <w:rtl w:val="true"/>
        </w:rPr>
        <w:footnoteReference w:id="1248"/>
      </w:r>
      <w:r>
        <w:rPr>
          <w:rFonts w:ascii="IRNazanin" w:hAnsi="IRNazanin" w:eastAsia="IRNazanin"/>
          <w:color w:val="111111"/>
          <w:sz w:val="28"/>
          <w:sz w:val="28"/>
          <w:szCs w:val="28"/>
          <w:rtl w:val="true"/>
          <w:lang w:bidi="fa-IR"/>
        </w:rPr>
        <w:t xml:space="preserve">و اجمعت </w:t>
      </w:r>
      <w:r>
        <w:rPr>
          <w:rStyle w:val="FootnoteAnchor"/>
          <w:rtl w:val="true"/>
        </w:rPr>
        <w:footnoteReference w:id="124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شعري و المنى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اغدون يوما و امري مجمع</w:t>
      </w:r>
    </w:p>
    <w:p>
      <w:pPr>
        <w:pStyle w:val="BookText"/>
        <w:rPr/>
      </w:pPr>
      <w:r>
        <w:rPr>
          <w:rFonts w:ascii="Amiri" w:hAnsi="Amiri" w:eastAsia="Amiri" w:cs="Amiri"/>
          <w:color w:val="111111"/>
          <w:sz w:val="28"/>
          <w:sz w:val="28"/>
          <w:szCs w:val="28"/>
          <w:rtl w:val="true"/>
          <w:lang w:bidi="ar-SA"/>
        </w:rPr>
        <w:t>اى محكم قد عزم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به كيد سحر و حيلت </w:t>
      </w:r>
      <w:r>
        <w:rPr>
          <w:rStyle w:val="FootnoteAnchor"/>
          <w:rtl w:val="true"/>
        </w:rPr>
        <w:footnoteReference w:id="1250"/>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ائْتُوا صَفًّا ،پس بيايى به يك صف</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،يعنى يكدست و يك زبان،و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صفوفا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مصلّى و نمازگاه است كه آنجا به صف بايستند،و حكى عن بعض الفصحاء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 أن اتى الصّفّ امس،اى المصلّى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جمله،يعنى ائتونى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أَفْلَحَ الْيَوْمَ مَنِ اسْتَعْلىٰ ،و ظفر آن را باشد امروز كه غالب شود،و الفلاح الظفر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،گفتند،يعنى سحره و جادوان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تُلْقِيَ ،اوّل تو عصاى خود بيندازى يا ما اوّل بيندازيم؟گفتند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 پايه ادب نگاه داشتند در استيذان موسى،خداى تعالى ايشان را توفيق هدايت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أَلْقُوا ،بل شما بيندازى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امر است و مراد تحدّى،نحو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و لكن مشروط،يعنى القوا ان كان القائكم بالحقّ،و فرق كردند ميان امر مشروط و تحدّى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بيان كرده ايم دگر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حِبٰالُهُمْ ،در كلام محذوفى هست، </w:t>
      </w:r>
    </w:p>
    <w:p>
      <w:pPr>
        <w:pStyle w:val="BookText"/>
        <w:rPr/>
      </w:pP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فالقوا فَإِذٰا حِبٰالُهُمْ وَ عِصِيُّهُمْ يُخَيَّلُ إِلَيْهِ مِنْ سِحْرِهِمْ أَنَّهٰا تَسْعىٰ </w:t>
      </w:r>
      <w:r>
        <w:rPr>
          <w:rStyle w:val="FootnoteAnchor"/>
          <w:rtl w:val="true"/>
        </w:rPr>
        <w:footnoteReference w:id="1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،مفاجات است،كه نگاه كردى آن چوبها و رسنها چنان مى نمود كه پنداشتى كه از سحر ايشان بخواهند </w:t>
      </w:r>
      <w:r>
        <w:rPr>
          <w:rStyle w:val="FootnoteAnchor"/>
          <w:rtl w:val="true"/>
        </w:rPr>
        <w:footnoteReference w:id="1254"/>
      </w:r>
      <w:r>
        <w:rPr>
          <w:rFonts w:ascii="Amiri" w:hAnsi="Amiri" w:eastAsia="Amiri" w:cs="Amiri"/>
          <w:color w:val="111111"/>
          <w:sz w:val="28"/>
          <w:sz w:val="28"/>
          <w:szCs w:val="28"/>
          <w:rtl w:val="true"/>
          <w:lang w:bidi="ar-SA"/>
        </w:rPr>
        <w:t>رفتن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Style w:val="FootnoteAnchor"/>
          <w:rtl w:val="true"/>
        </w:rPr>
        <w:footnoteReference w:id="1255"/>
      </w:r>
      <w:r>
        <w:rPr>
          <w:rFonts w:ascii="Amiri" w:hAnsi="Amiri" w:eastAsia="Amiri" w:cs="Amiri"/>
          <w:color w:val="111111"/>
          <w:sz w:val="28"/>
          <w:sz w:val="28"/>
          <w:szCs w:val="28"/>
          <w:rtl w:val="true"/>
          <w:lang w:bidi="ar-SA"/>
        </w:rPr>
        <w:t>،راجع است با موسى،براى آن تخييل مى فرمايد كه آن را اصلى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قصّه به استقصا در سورة الاعراف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فَأَوْجَسَ فِي نَفْسِهِ خِيفَةً مُوسىٰ ،موسى از آن در دل خود ترسى يافت،و ترس موسى نه از آن بود كه در بطلان آن شاكّ </w:t>
      </w:r>
      <w:r>
        <w:rPr>
          <w:rStyle w:val="FootnoteAnchor"/>
          <w:rtl w:val="true"/>
        </w:rPr>
        <w:footnoteReference w:id="1256"/>
      </w:r>
      <w:r>
        <w:rPr>
          <w:rFonts w:ascii="Amiri" w:hAnsi="Amiri" w:eastAsia="Amiri" w:cs="Amiri"/>
          <w:color w:val="111111"/>
          <w:sz w:val="28"/>
          <w:sz w:val="28"/>
          <w:szCs w:val="28"/>
          <w:rtl w:val="true"/>
          <w:lang w:bidi="ar-SA"/>
        </w:rPr>
        <w:t xml:space="preserve">بود،از آن بود كه نبايد كه جاهلان كه امعان نظر نكرده </w:t>
      </w:r>
      <w:r>
        <w:rPr>
          <w:rStyle w:val="FootnoteAnchor"/>
          <w:rtl w:val="true"/>
        </w:rPr>
        <w:footnoteReference w:id="1257"/>
      </w:r>
      <w:r>
        <w:rPr>
          <w:rFonts w:ascii="IRNazanin" w:hAnsi="IRNazanin" w:eastAsia="IRNazanin"/>
          <w:color w:val="111111"/>
          <w:sz w:val="28"/>
          <w:sz w:val="28"/>
          <w:szCs w:val="28"/>
          <w:rtl w:val="true"/>
          <w:lang w:bidi="fa-IR"/>
        </w:rPr>
        <w:t>باشند گمان برند كه آنچه ايشان كردند جنس آن است كه موسى كرد،و فرق ندانند كرد ميان شبهت و حجّت ازآن كه نظر نكنند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موسى را از اين معنى ايمن كرديم و گفتيم مترس كه عالى تر و غالب تر تو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فِي يَمِينِكَ ،و آنچه در دست راست دارى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،اى تتلقّف،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تفعّل بيفگند تخفيف را،چنان كه در اخواتش </w:t>
      </w:r>
      <w:r>
        <w:rPr>
          <w:rStyle w:val="FootnoteAnchor"/>
          <w:rtl w:val="true"/>
        </w:rPr>
        <w:footnoteReference w:id="1258"/>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صَنَعُوا ،تا فروبرد هرچه ايشان كرده اند </w:t>
      </w:r>
      <w:r>
        <w:rPr>
          <w:rStyle w:val="FootnoteAnchor"/>
          <w:rtl w:val="true"/>
        </w:rPr>
        <w:footnoteReference w:id="1259"/>
      </w:r>
      <w:r>
        <w:rPr>
          <w:rFonts w:ascii="Amiri" w:hAnsi="Amiri" w:eastAsia="Amiri" w:cs="Amiri"/>
          <w:color w:val="111111"/>
          <w:sz w:val="28"/>
          <w:sz w:val="28"/>
          <w:szCs w:val="28"/>
          <w:rtl w:val="true"/>
          <w:lang w:bidi="ar-SA"/>
        </w:rPr>
        <w:t>،اى ما صنعوا كيد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قرائت محلّ او نصب باشد بر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 عن عاصم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اللّقف،و هو سرعة الاخذ و الاشتراط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و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صَنَعُوا كَيْدُ سٰاحِرٍ ، حمزه و كسائى،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بر فعل،و باقى 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سٰاحِرٍ ،على الفاعل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چوبها و رسنهاى خود بينداختند،تو نيز عصا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عصا بينداخت اژدها شد،به يك ساعت آن چهارصد خروار چوب و رسن مار پيكر ساخته مجوّف و مزبّق فروبرد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قرائت آن كس كه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سٰاحِرٍ ،اضافة الفعل الى فاعله باشد،و قرائت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خواند،از باب مسجد الجامع و يوم الجمعة باشد،چه كيد خود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يُفْلِحُ السّٰاحِرُ ،و فلاح و ظفر نيابند </w:t>
      </w:r>
      <w:r>
        <w:rPr>
          <w:rStyle w:val="FootnoteAnchor"/>
          <w:rtl w:val="true"/>
        </w:rPr>
        <w:footnoteReference w:id="1262"/>
      </w:r>
      <w:r>
        <w:rPr>
          <w:rFonts w:ascii="IRNazanin" w:hAnsi="IRNazanin" w:eastAsia="IRNazanin"/>
          <w:color w:val="111111"/>
          <w:sz w:val="28"/>
          <w:sz w:val="28"/>
          <w:szCs w:val="28"/>
          <w:rtl w:val="true"/>
          <w:lang w:bidi="fa-IR"/>
        </w:rPr>
        <w:t xml:space="preserve">ساحران </w:t>
      </w:r>
      <w:r>
        <w:rPr>
          <w:rStyle w:val="FootnoteAnchor"/>
          <w:rtl w:val="true"/>
        </w:rPr>
        <w:footnoteReference w:id="1263"/>
      </w:r>
      <w:r>
        <w:rPr>
          <w:rFonts w:ascii="Amiri" w:hAnsi="Amiri" w:eastAsia="Amiri" w:cs="Amiri"/>
          <w:color w:val="111111"/>
          <w:sz w:val="28"/>
          <w:sz w:val="28"/>
          <w:szCs w:val="28"/>
          <w:rtl w:val="true"/>
          <w:lang w:bidi="ar-SA"/>
        </w:rPr>
        <w:t xml:space="preserve">به هر راه كه آيند </w:t>
      </w:r>
      <w:r>
        <w:rPr>
          <w:rStyle w:val="FootnoteAnchor"/>
          <w:rtl w:val="true"/>
        </w:rPr>
        <w:footnoteReference w:id="1264"/>
      </w:r>
      <w:r>
        <w:rPr>
          <w:rFonts w:ascii="IRNazanin" w:hAnsi="IRNazanin" w:eastAsia="IRNazanin"/>
          <w:color w:val="111111"/>
          <w:sz w:val="28"/>
          <w:sz w:val="28"/>
          <w:szCs w:val="28"/>
          <w:rtl w:val="true"/>
          <w:lang w:bidi="fa-IR"/>
        </w:rPr>
        <w:t xml:space="preserve">،يعنى به هر چيز </w:t>
      </w:r>
      <w:r>
        <w:rPr>
          <w:rStyle w:val="FootnoteAnchor"/>
          <w:rtl w:val="true"/>
        </w:rPr>
        <w:footnoteReference w:id="1265"/>
      </w:r>
      <w:r>
        <w:rPr>
          <w:rFonts w:ascii="Amiri" w:hAnsi="Amiri" w:eastAsia="Amiri" w:cs="Amiri"/>
          <w:color w:val="111111"/>
          <w:sz w:val="28"/>
          <w:sz w:val="28"/>
          <w:szCs w:val="28"/>
          <w:rtl w:val="true"/>
          <w:lang w:bidi="ar-SA"/>
        </w:rPr>
        <w:t xml:space="preserve">كه </w:t>
      </w:r>
      <w:r>
        <w:rPr>
          <w:rStyle w:val="FootnoteAnchor"/>
          <w:rtl w:val="true"/>
        </w:rPr>
        <w:footnoteReference w:id="1266"/>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فَأُلْقِيَ السَّحَرَةُ سُجَّداً ،ساحران را به روى در آوردند به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بر فعل مجهول گفت كه،چون معجزه موسى بديدند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ساحر بودند و تعاطى سحر كرده ساليان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اوّل نظر بدانستند كه آن نه از جنس سحر است،چه انواع سحر بر </w:t>
      </w:r>
      <w:r>
        <w:rPr>
          <w:rStyle w:val="FootnoteAnchor"/>
          <w:rtl w:val="true"/>
        </w:rPr>
        <w:footnoteReference w:id="1267"/>
      </w:r>
      <w:r>
        <w:rPr>
          <w:rFonts w:ascii="IRNazanin" w:hAnsi="IRNazanin" w:eastAsia="IRNazanin"/>
          <w:color w:val="111111"/>
          <w:sz w:val="28"/>
          <w:sz w:val="28"/>
          <w:szCs w:val="28"/>
          <w:rtl w:val="true"/>
          <w:lang w:bidi="fa-IR"/>
        </w:rPr>
        <w:t xml:space="preserve">ايشان پوشيده نبود،علم حاصل شد ايشان را به حقّى </w:t>
      </w:r>
      <w:r>
        <w:rPr>
          <w:rStyle w:val="FootnoteAnchor"/>
          <w:rtl w:val="true"/>
        </w:rPr>
        <w:footnoteReference w:id="1268"/>
      </w:r>
      <w:r>
        <w:rPr>
          <w:rFonts w:ascii="IRNazanin" w:hAnsi="IRNazanin" w:eastAsia="IRNazanin"/>
          <w:color w:val="111111"/>
          <w:sz w:val="28"/>
          <w:sz w:val="28"/>
          <w:szCs w:val="28"/>
          <w:rtl w:val="true"/>
          <w:lang w:bidi="fa-IR"/>
        </w:rPr>
        <w:t>و درستى آن بر وجهى كه رفعش وقت را ممكن نبود،به سجده در آمدند چنان كه پنداشتى كه ايشان را به سجده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توفيق خداى و لطف و تمكين و تخليۀ او كردند،به منزلت آن بود </w:t>
      </w:r>
      <w:r>
        <w:rPr>
          <w:rStyle w:val="FootnoteAnchor"/>
          <w:rtl w:val="true"/>
        </w:rPr>
        <w:footnoteReference w:id="1269"/>
      </w:r>
      <w:r>
        <w:rPr>
          <w:rFonts w:ascii="IRNazanin" w:hAnsi="IRNazanin" w:eastAsia="IRNazanin"/>
          <w:color w:val="111111"/>
          <w:sz w:val="28"/>
          <w:sz w:val="28"/>
          <w:szCs w:val="28"/>
          <w:rtl w:val="true"/>
          <w:lang w:bidi="fa-IR"/>
        </w:rPr>
        <w:t>از روى مجاز كه خداى كرد،براى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 ،نصب او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آمَنّٰا ،گفتند ايمان آورديم به خداى هارون و موسى تا كسى گمان نبرد كه ايشان به اين خداى فرعون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آمَنْتُمْ ،ابن كثير و حفص و ورش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،على لفظ الخبر،و كوفيان الّا حفص به دو همزه خواندند على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همزه اى از پس او مدّى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آن فرعون گفت ايشان را،امّا بر خبرى </w:t>
      </w:r>
      <w:r>
        <w:rPr>
          <w:rStyle w:val="FootnoteAnchor"/>
          <w:rtl w:val="true"/>
        </w:rPr>
        <w:footnoteReference w:id="1270"/>
      </w:r>
      <w:r>
        <w:rPr>
          <w:rFonts w:ascii="IRNazanin" w:hAnsi="IRNazanin" w:eastAsia="IRNazanin"/>
          <w:color w:val="111111"/>
          <w:sz w:val="28"/>
          <w:sz w:val="28"/>
          <w:szCs w:val="28"/>
          <w:rtl w:val="true"/>
          <w:lang w:bidi="fa-IR"/>
        </w:rPr>
        <w:t>بر وجه تقريع و تعنيف،و امّا بر استفهام، هم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آوردى به موسى پيش ازآن كه من دستورى دادم شما را،او استاد و مهتر شماست،كه اين سحر شما را او آموخت،من بفرمايم تا شما را دست و پاى ببرند برخلاف،يعنى دست راست و پاى چپ،و آنگه شما را بردار كنم </w:t>
      </w:r>
      <w:r>
        <w:rPr>
          <w:rStyle w:val="FootnoteAnchor"/>
          <w:rtl w:val="true"/>
        </w:rPr>
        <w:footnoteReference w:id="1271"/>
      </w:r>
      <w:r>
        <w:rPr>
          <w:rFonts w:ascii="Amiri" w:hAnsi="Amiri" w:eastAsia="Amiri" w:cs="Amiri"/>
          <w:color w:val="111111"/>
          <w:sz w:val="28"/>
          <w:sz w:val="28"/>
          <w:szCs w:val="28"/>
          <w:rtl w:val="true"/>
          <w:lang w:bidi="ar-SA"/>
        </w:rPr>
        <w:t xml:space="preserve">بر درختان خرما،و براى آن درخت خرما اختيار كرد اين كار را تا درازتر بود و هايل تر و بلندتر تا همه كس بينند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 كه اين عقوبت بر اين وجه فرمود </w:t>
      </w:r>
    </w:p>
    <w:p>
      <w:pPr>
        <w:pStyle w:val="BookText"/>
        <w:rPr/>
      </w:pPr>
      <w:r>
        <w:rPr>
          <w:rFonts w:ascii="IRNazanin" w:hAnsi="IRNazanin" w:eastAsia="IRNazanin"/>
          <w:color w:val="111111"/>
          <w:sz w:val="28"/>
          <w:sz w:val="28"/>
          <w:szCs w:val="28"/>
          <w:rtl w:val="true"/>
          <w:lang w:bidi="fa-IR"/>
        </w:rPr>
        <w:t xml:space="preserve">فرعون بود،أعنى صلب </w:t>
      </w:r>
      <w:r>
        <w:rPr>
          <w:rStyle w:val="FootnoteAnchor"/>
          <w:rtl w:val="true"/>
        </w:rPr>
        <w:footnoteReference w:id="1273"/>
      </w:r>
      <w:r>
        <w:rPr>
          <w:rFonts w:ascii="IRNazanin" w:hAnsi="IRNazanin" w:eastAsia="IRNazanin"/>
          <w:color w:val="111111"/>
          <w:sz w:val="28"/>
          <w:sz w:val="28"/>
          <w:szCs w:val="28"/>
          <w:rtl w:val="true"/>
          <w:lang w:bidi="fa-IR"/>
        </w:rPr>
        <w:t>،دست و پاى برخلاف بريدن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على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صلبوا العبدىّ في جذع نخلة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عطست شيبان الّا باجدعا</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و </w:t>
      </w:r>
      <w:r>
        <w:rPr>
          <w:rStyle w:val="FootnoteAnchor"/>
          <w:rtl w:val="true"/>
        </w:rPr>
        <w:footnoteReference w:id="1275"/>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خود است در معنى،براى آن كه از جهت ملابستى كه ميان درخت و مصلوب هست پندارى </w:t>
      </w:r>
      <w:r>
        <w:rPr>
          <w:rStyle w:val="FootnoteAnchor"/>
          <w:rtl w:val="true"/>
        </w:rPr>
        <w:footnoteReference w:id="1276"/>
      </w:r>
      <w:r>
        <w:rPr>
          <w:rFonts w:ascii="Amiri" w:hAnsi="Amiri" w:eastAsia="Amiri" w:cs="Amiri"/>
          <w:color w:val="111111"/>
          <w:sz w:val="28"/>
          <w:sz w:val="28"/>
          <w:szCs w:val="28"/>
          <w:rtl w:val="true"/>
          <w:lang w:bidi="ar-SA"/>
        </w:rPr>
        <w:t>كه درخت ظرف مصلوب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،و شما بدانى كه از ميان ما و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عذاب كه سخت تر است و باقى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عَذٰاباً ،بر تميز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لَنْ نُؤْثِرَكَ ،ايشان جواب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نگزينيم بر آنچه به ما آمد از بيّنت و حجّت،و نه بر خداى كه ما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است،يعنى تو را نگزينيم بر آنچه معلوم شد </w:t>
      </w:r>
      <w:r>
        <w:rPr>
          <w:rStyle w:val="FootnoteAnchor"/>
          <w:rtl w:val="true"/>
        </w:rPr>
        <w:footnoteReference w:id="1277"/>
      </w:r>
      <w:r>
        <w:rPr>
          <w:rFonts w:ascii="IRNazanin" w:hAnsi="IRNazanin" w:eastAsia="IRNazanin"/>
          <w:color w:val="111111"/>
          <w:sz w:val="28"/>
          <w:sz w:val="28"/>
          <w:szCs w:val="28"/>
          <w:rtl w:val="true"/>
          <w:lang w:bidi="fa-IR"/>
        </w:rPr>
        <w:t>از ادلّه و حجج و بيّنات،به حقّ آن خداى كه 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،آن حكم كه خواهى كردن مى كن،و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 ما عزمت عليه،فانّ القضاء في اللّغة هو الاتمام و الاحكام،قال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عليهما مسرودتان قضا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او صنع السّوابغ تبّع</w:t>
      </w:r>
    </w:p>
    <w:p>
      <w:pPr>
        <w:pStyle w:val="BookText"/>
        <w:rPr/>
      </w:pPr>
      <w:r>
        <w:rPr>
          <w:rFonts w:ascii="IRNazanin" w:hAnsi="IRNazanin" w:eastAsia="IRNazanin"/>
          <w:color w:val="111111"/>
          <w:sz w:val="28"/>
          <w:sz w:val="28"/>
          <w:szCs w:val="28"/>
          <w:rtl w:val="true"/>
          <w:lang w:bidi="fa-IR"/>
        </w:rPr>
        <w:t>إِنَّمٰا تَقْضِي هٰذِهِ الْحَيٰاةَ الدُّنْيٰا ،تو حكم در اين دنيا توانى كردن كه تو را در آخرت حكمى نباشد،و نصب او بر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به عدم الخافض</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آمَنّٰا بِرَبِّنٰا ،و در خبر است كه،آسيه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 شد؟و دست كه را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بربّ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بنگرى سنگى كه از آن سنگى تر </w:t>
      </w:r>
      <w:r>
        <w:rPr>
          <w:rStyle w:val="FootnoteAnchor"/>
          <w:rtl w:val="true"/>
        </w:rPr>
        <w:footnoteReference w:id="1279"/>
      </w:r>
      <w:r>
        <w:rPr>
          <w:rFonts w:ascii="IRNazanin" w:hAnsi="IRNazanin" w:eastAsia="IRNazanin"/>
          <w:color w:val="111111"/>
          <w:sz w:val="28"/>
          <w:sz w:val="28"/>
          <w:szCs w:val="28"/>
          <w:rtl w:val="true"/>
          <w:lang w:bidi="fa-IR"/>
        </w:rPr>
        <w:t>نباشد بيارى تا بر او زنيم تا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سنگى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 سوى آسمان كرد،خداى </w:t>
      </w:r>
      <w:bookmarkStart w:id="65" w:name="pg12058_108493"/>
    </w:p>
    <w:p>
      <w:pPr>
        <w:pStyle w:val="BookText"/>
        <w:rPr/>
      </w:pPr>
      <w:bookmarkEnd w:id="65"/>
      <w:r>
        <w:rPr>
          <w:rFonts w:ascii="IRNazanin" w:hAnsi="IRNazanin" w:eastAsia="IRNazanin"/>
          <w:color w:val="111111"/>
          <w:sz w:val="28"/>
          <w:sz w:val="28"/>
          <w:szCs w:val="28"/>
          <w:rtl w:val="true"/>
          <w:lang w:bidi="fa-IR"/>
        </w:rPr>
        <w:t xml:space="preserve">تعالى در بهشت جاى او به او نمود،او جان بداد </w:t>
      </w:r>
      <w:r>
        <w:rPr>
          <w:rStyle w:val="FootnoteAnchor"/>
          <w:rtl w:val="true"/>
        </w:rPr>
        <w:footnoteReference w:id="1280"/>
      </w:r>
      <w:r>
        <w:rPr>
          <w:rFonts w:ascii="IRNazanin" w:hAnsi="IRNazanin" w:eastAsia="IRNazanin"/>
          <w:color w:val="111111"/>
          <w:sz w:val="28"/>
          <w:sz w:val="28"/>
          <w:szCs w:val="28"/>
          <w:rtl w:val="true"/>
          <w:lang w:bidi="fa-IR"/>
        </w:rPr>
        <w:t>،سنگ بر او زدند و او جسد بلا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خَيْرٌ وَ أَبْقىٰ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و باقى تر،و ما اختيار بهتر كرديم بر بدتر،و باقى </w:t>
      </w:r>
      <w:r>
        <w:rPr>
          <w:rStyle w:val="FootnoteAnchor"/>
          <w:rtl w:val="true"/>
        </w:rPr>
        <w:footnoteReference w:id="1281"/>
      </w:r>
      <w:r>
        <w:rPr>
          <w:rFonts w:ascii="IRNazanin" w:hAnsi="IRNazanin" w:eastAsia="IRNazanin"/>
          <w:color w:val="111111"/>
          <w:sz w:val="28"/>
          <w:sz w:val="28"/>
          <w:szCs w:val="28"/>
          <w:rtl w:val="true"/>
          <w:lang w:bidi="fa-IR"/>
        </w:rPr>
        <w:t>بر 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6" w:name="__RefHeading___Toc1663497_417432637"/>
      <w:bookmarkStart w:id="67" w:name="_Toc29"/>
      <w:bookmarkEnd w:id="66"/>
      <w:r>
        <w:rPr>
          <w:rtl w:val="true"/>
        </w:rPr>
        <w:t xml:space="preserve">سوره طه </w:t>
      </w:r>
      <w:r>
        <w:rPr>
          <w:rtl w:val="true"/>
        </w:rPr>
        <w:t>(</w:t>
      </w:r>
      <w:r>
        <w:rPr/>
        <w:t>20</w:t>
      </w:r>
      <w:r>
        <w:rPr>
          <w:rtl w:val="true"/>
        </w:rPr>
        <w:t xml:space="preserve">): </w:t>
      </w:r>
      <w:r>
        <w:rPr>
          <w:rtl w:val="true"/>
        </w:rPr>
        <w:t xml:space="preserve">آیات </w:t>
      </w:r>
      <w:r>
        <w:rPr/>
        <w:t>74</w:t>
      </w:r>
      <w:r>
        <w:rPr>
          <w:rtl w:val="true"/>
        </w:rPr>
        <w:t xml:space="preserve"> </w:t>
      </w:r>
      <w:r>
        <w:rPr>
          <w:rtl w:val="true"/>
        </w:rPr>
        <w:t xml:space="preserve">تا </w:t>
      </w:r>
      <w:r>
        <w:rPr/>
        <w:t>99</w:t>
      </w:r>
      <w:bookmarkEnd w:id="67"/>
    </w:p>
    <w:p>
      <w:pPr>
        <w:pStyle w:val="Heading4"/>
        <w:numPr>
          <w:ilvl w:val="3"/>
          <w:numId w:val="1"/>
        </w:numPr>
        <w:rPr/>
      </w:pPr>
      <w:bookmarkStart w:id="68" w:name="__RefHeading___Toc1663499_417432637"/>
      <w:bookmarkStart w:id="69" w:name="_Toc30"/>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إِنَّهُ مَنْ يَأْتِ رَبَّهُ مُجْرِماً فَإِنَّ لَهُ جَهَنَّمَ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 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 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إِلىٰ قَوْمِهِ غَضْبٰانَ أَسِفاً قٰالَ يٰا قَوْمِ أَ لَمْ يَعِدْكُمْ رَبُّكُمْ وَعْداً حَسَناً أَ فَطٰالَ عَلَيْكُمُ اَلْعَهْدُ أَمْ أَرَدْتُمْ أَنْ يَحِلَّ عَلَيْكُمْ غَضَبٌ مِنْ رَبِّكُمْ فَأَخْلَفْتُمْ مَوْعِدِي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أَلاّٰ يَرْجِعُ إِلَيْهِمْ قَوْلاً وَ لاٰ يَمْلِكُ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يٰا قَوْمِ إِنَّمٰا فُتِنْتُمْ بِهِ وَ إِنَّ رَبَّكُمُ اَلرَّحْمٰنُ فَاتَّبِعُونِي وَ 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 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 إِنَّ لَكَ مَوْعِداً لَنْ تُخْلَفَهُ وَ 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663501_417432637"/>
      <w:bookmarkStart w:id="71" w:name="_Toc31"/>
      <w:bookmarkEnd w:id="70"/>
      <w:r>
        <w:rPr>
          <w:rtl w:val="true"/>
        </w:rPr>
        <w:t>ترجمه</w:t>
      </w:r>
      <w:bookmarkEnd w:id="71"/>
    </w:p>
    <w:p>
      <w:pPr>
        <w:pStyle w:val="BookText"/>
        <w:rPr/>
      </w:pPr>
      <w:r>
        <w:rPr>
          <w:rFonts w:ascii="Amiri" w:hAnsi="Amiri" w:eastAsia="Amiri" w:cs="Amiri"/>
          <w:color w:val="111111"/>
          <w:sz w:val="28"/>
          <w:sz w:val="28"/>
          <w:szCs w:val="28"/>
          <w:rtl w:val="true"/>
          <w:lang w:bidi="ar-SA"/>
        </w:rPr>
        <w:t xml:space="preserve">آن كه او آيد به خداى </w:t>
      </w:r>
      <w:r>
        <w:rPr>
          <w:rStyle w:val="FootnoteAnchor"/>
          <w:rtl w:val="true"/>
        </w:rPr>
        <w:footnoteReference w:id="1282"/>
      </w:r>
      <w:r>
        <w:rPr>
          <w:rFonts w:ascii="IRNazanin" w:hAnsi="IRNazanin" w:eastAsia="IRNazanin"/>
          <w:color w:val="111111"/>
          <w:sz w:val="28"/>
          <w:sz w:val="28"/>
          <w:szCs w:val="28"/>
          <w:rtl w:val="true"/>
          <w:lang w:bidi="fa-IR"/>
        </w:rPr>
        <w:t xml:space="preserve">گناهكار او را دوزخ باشد،بنميرد </w:t>
      </w:r>
      <w:r>
        <w:rPr>
          <w:rStyle w:val="FootnoteAnchor"/>
          <w:rtl w:val="true"/>
        </w:rPr>
        <w:footnoteReference w:id="1283"/>
      </w:r>
      <w:r>
        <w:rPr>
          <w:rFonts w:ascii="IRNazanin" w:hAnsi="IRNazanin" w:eastAsia="IRNazanin"/>
          <w:color w:val="111111"/>
          <w:sz w:val="28"/>
          <w:sz w:val="28"/>
          <w:szCs w:val="28"/>
          <w:rtl w:val="true"/>
          <w:lang w:bidi="fa-IR"/>
        </w:rPr>
        <w:t>در آنجا و نه زنده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هركه به او ايمان آرد و عمل صالح كند ايشان را بود درجات بلند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بهشتهاى مقام كه مى رود در </w:t>
      </w:r>
      <w:r>
        <w:rPr>
          <w:rStyle w:val="FootnoteAnchor"/>
          <w:rtl w:val="true"/>
        </w:rPr>
        <w:footnoteReference w:id="1284"/>
      </w:r>
      <w:r>
        <w:rPr>
          <w:rFonts w:ascii="Amiri" w:hAnsi="Amiri" w:eastAsia="Amiri" w:cs="Amiri"/>
          <w:color w:val="111111"/>
          <w:sz w:val="28"/>
          <w:sz w:val="28"/>
          <w:szCs w:val="28"/>
          <w:rtl w:val="true"/>
          <w:lang w:bidi="ar-SA"/>
        </w:rPr>
        <w:t xml:space="preserve">زير آن جويها،هميشه باشند در آنجا و آن جزاى </w:t>
      </w:r>
      <w:r>
        <w:rPr>
          <w:rStyle w:val="FootnoteAnchor"/>
          <w:rtl w:val="true"/>
        </w:rPr>
        <w:footnoteReference w:id="1285"/>
      </w:r>
      <w:r>
        <w:rPr>
          <w:rFonts w:ascii="IRNazanin" w:hAnsi="IRNazanin" w:eastAsia="IRNazanin"/>
          <w:color w:val="111111"/>
          <w:sz w:val="28"/>
          <w:sz w:val="28"/>
          <w:szCs w:val="28"/>
          <w:rtl w:val="true"/>
          <w:lang w:bidi="fa-IR"/>
        </w:rPr>
        <w:t>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وحى كرديم به موسى كه ببر به شب بندگان مرا، بزن براى ايشان راهى در دريا خشك </w:t>
      </w:r>
      <w:r>
        <w:rPr>
          <w:rStyle w:val="FootnoteAnchor"/>
          <w:rtl w:val="true"/>
        </w:rPr>
        <w:footnoteReference w:id="1286"/>
      </w:r>
      <w:r>
        <w:rPr>
          <w:rFonts w:ascii="Amiri" w:hAnsi="Amiri" w:eastAsia="Amiri" w:cs="Amiri"/>
          <w:color w:val="111111"/>
          <w:sz w:val="28"/>
          <w:sz w:val="28"/>
          <w:szCs w:val="28"/>
          <w:rtl w:val="true"/>
          <w:lang w:bidi="ar-SA"/>
        </w:rPr>
        <w:t xml:space="preserve">كه نترسى </w:t>
      </w:r>
      <w:r>
        <w:rPr>
          <w:rStyle w:val="FootnoteAnchor"/>
          <w:rtl w:val="true"/>
        </w:rPr>
        <w:footnoteReference w:id="1287"/>
      </w:r>
      <w:r>
        <w:rPr>
          <w:rFonts w:ascii="IRNazanin" w:hAnsi="IRNazanin" w:eastAsia="IRNazanin"/>
          <w:color w:val="111111"/>
          <w:sz w:val="28"/>
          <w:sz w:val="28"/>
          <w:szCs w:val="28"/>
          <w:rtl w:val="true"/>
          <w:lang w:bidi="fa-IR"/>
        </w:rPr>
        <w:t xml:space="preserve">گرفتارى و نترسى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پس ايشان ببرد فرعون لشكر </w:t>
      </w:r>
      <w:r>
        <w:rPr>
          <w:rStyle w:val="FootnoteAnchor"/>
          <w:rtl w:val="true"/>
        </w:rPr>
        <w:footnoteReference w:id="1289"/>
      </w:r>
      <w:r>
        <w:rPr>
          <w:rFonts w:ascii="IRNazanin" w:hAnsi="IRNazanin" w:eastAsia="IRNazanin"/>
          <w:color w:val="111111"/>
          <w:sz w:val="28"/>
          <w:sz w:val="28"/>
          <w:szCs w:val="28"/>
          <w:rtl w:val="true"/>
          <w:lang w:bidi="fa-IR"/>
        </w:rPr>
        <w:t>بپوشيد ايشان را از دريا آنچه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گمراه كرد فرعون قومش را و راه ننمود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فرزندان يعقوب برهانيدم </w:t>
      </w:r>
      <w:r>
        <w:rPr>
          <w:rStyle w:val="FootnoteAnchor"/>
          <w:rtl w:val="true"/>
        </w:rPr>
        <w:footnoteReference w:id="1290"/>
      </w:r>
      <w:r>
        <w:rPr>
          <w:rFonts w:ascii="Amiri" w:hAnsi="Amiri" w:eastAsia="Amiri" w:cs="Amiri"/>
          <w:color w:val="111111"/>
          <w:sz w:val="28"/>
          <w:sz w:val="28"/>
          <w:szCs w:val="28"/>
          <w:rtl w:val="true"/>
          <w:lang w:bidi="ar-SA"/>
        </w:rPr>
        <w:t xml:space="preserve">شما را از دشمن شما،و وعده داديم شما را به جانب كوه طور راست،و فروفرستاديم بر شما ترنجبين و سنبان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بخورى از خوشيها آنچه روزى كرديم شما را و طاغى مشوى </w:t>
      </w:r>
      <w:r>
        <w:rPr>
          <w:rStyle w:val="FootnoteAnchor"/>
          <w:rtl w:val="true"/>
        </w:rPr>
        <w:footnoteReference w:id="1292"/>
      </w:r>
      <w:r>
        <w:rPr>
          <w:rFonts w:ascii="Amiri" w:hAnsi="Amiri" w:eastAsia="Amiri" w:cs="Amiri"/>
          <w:color w:val="111111"/>
          <w:sz w:val="28"/>
          <w:sz w:val="28"/>
          <w:szCs w:val="28"/>
          <w:rtl w:val="true"/>
          <w:lang w:bidi="ar-SA"/>
        </w:rPr>
        <w:t xml:space="preserve">در آن كه فرود آيد بر شما خشم من،و هركه فرود آيد بر او خشم من،فروافتد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آمرزنده ام آن كس را كه توبه كند و ايمان آرد و كار نيكو كند،آنگه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شتاب زده كرد تو را از قوم تو اى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اينك براثر من اند،و بشتافتم به تو اى خداى من تا خشنود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بيازموديم قوم تو را از پس تو،و گمراه كرد ايشان را سامرى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w:t>
      </w:r>
      <w:r>
        <w:rPr>
          <w:rStyle w:val="FootnoteAnchor"/>
          <w:rtl w:val="true"/>
        </w:rPr>
        <w:footnoteReference w:id="1293"/>
      </w:r>
      <w:r>
        <w:rPr>
          <w:rFonts w:ascii="IRNazanin" w:hAnsi="IRNazanin" w:eastAsia="IRNazanin"/>
          <w:color w:val="111111"/>
          <w:sz w:val="28"/>
          <w:sz w:val="28"/>
          <w:szCs w:val="28"/>
          <w:rtl w:val="true"/>
          <w:lang w:bidi="fa-IR"/>
        </w:rPr>
        <w:t>موسى با قومش خشمناك اندوهناك،گفت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وعده كرد شما را خداى شما وعده اى نيكو </w:t>
      </w:r>
      <w:r>
        <w:rPr>
          <w:rStyle w:val="FootnoteAnchor"/>
          <w:rtl w:val="true"/>
        </w:rPr>
        <w:footnoteReference w:id="1295"/>
      </w:r>
      <w:r>
        <w:rPr>
          <w:rFonts w:ascii="IRNazanin" w:hAnsi="IRNazanin" w:eastAsia="IRNazanin"/>
          <w:color w:val="111111"/>
          <w:sz w:val="28"/>
          <w:sz w:val="28"/>
          <w:szCs w:val="28"/>
          <w:rtl w:val="true"/>
          <w:lang w:bidi="fa-IR"/>
        </w:rPr>
        <w:t xml:space="preserve">؟دراز شد بر شما روزگار يا خواستى كه حلال شود بر شما خشمى از خدايتان،خلاف كردى وعدۀ من </w:t>
      </w:r>
      <w:r>
        <w:rPr>
          <w:rStyle w:val="FootnoteAnchor"/>
          <w:rtl w:val="true"/>
        </w:rPr>
        <w:footnoteReference w:id="1296"/>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خلاف نكرديم وعدۀ تو را به اختيار خود،و لكن ما برگرفتيم بارها از حلىّ قبطيان،بينداختيم آن را،همچنين بينداخت سامرى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w:t>
      </w:r>
      <w:r>
        <w:rPr>
          <w:rStyle w:val="FootnoteAnchor"/>
          <w:rtl w:val="true"/>
        </w:rPr>
        <w:footnoteReference w:id="1297"/>
      </w:r>
      <w:r>
        <w:rPr>
          <w:rFonts w:ascii="IRNazanin" w:hAnsi="IRNazanin" w:eastAsia="IRNazanin"/>
          <w:color w:val="111111"/>
          <w:sz w:val="28"/>
          <w:sz w:val="28"/>
          <w:szCs w:val="28"/>
          <w:rtl w:val="true"/>
          <w:lang w:bidi="fa-IR"/>
        </w:rPr>
        <w:t>آورد ايشان را گوساله،تنى بى جان كه او را بانگى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خداى شما </w:t>
      </w:r>
      <w:r>
        <w:rPr>
          <w:rStyle w:val="FootnoteAnchor"/>
          <w:rtl w:val="true"/>
        </w:rPr>
        <w:footnoteReference w:id="1299"/>
      </w:r>
      <w:r>
        <w:rPr>
          <w:rFonts w:ascii="Amiri" w:hAnsi="Amiri" w:eastAsia="Amiri" w:cs="Amiri"/>
          <w:color w:val="111111"/>
          <w:sz w:val="28"/>
          <w:sz w:val="28"/>
          <w:szCs w:val="28"/>
          <w:rtl w:val="true"/>
          <w:lang w:bidi="ar-SA"/>
        </w:rPr>
        <w:t>و خداى موسى،فراموش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نمى بينند </w:t>
      </w:r>
      <w:r>
        <w:rPr>
          <w:rStyle w:val="FootnoteAnchor"/>
          <w:rtl w:val="true"/>
        </w:rPr>
        <w:footnoteReference w:id="1300"/>
      </w:r>
      <w:r>
        <w:rPr>
          <w:rFonts w:ascii="IRNazanin" w:hAnsi="IRNazanin" w:eastAsia="IRNazanin"/>
          <w:color w:val="111111"/>
          <w:sz w:val="28"/>
          <w:sz w:val="28"/>
          <w:szCs w:val="28"/>
          <w:rtl w:val="true"/>
          <w:lang w:bidi="fa-IR"/>
        </w:rPr>
        <w:t>كه بازنمى آيد به ايشان سخنى،و نتواند براى ايشان زيانى و نه سودى؟ و گفت ايشان را هارون از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بيازمودند </w:t>
      </w:r>
      <w:r>
        <w:rPr>
          <w:rStyle w:val="FootnoteAnchor"/>
          <w:rtl w:val="true"/>
        </w:rPr>
        <w:footnoteReference w:id="1301"/>
      </w:r>
      <w:r>
        <w:rPr>
          <w:rFonts w:ascii="IRNazanin" w:hAnsi="IRNazanin" w:eastAsia="IRNazanin"/>
          <w:color w:val="111111"/>
          <w:sz w:val="28"/>
          <w:sz w:val="28"/>
          <w:szCs w:val="28"/>
          <w:rtl w:val="true"/>
          <w:lang w:bidi="fa-IR"/>
        </w:rPr>
        <w:t xml:space="preserve">شما را به آن،و خداى </w:t>
      </w:r>
      <w:r>
        <w:rPr>
          <w:rStyle w:val="FootnoteAnchor"/>
          <w:rtl w:val="true"/>
        </w:rPr>
        <w:footnoteReference w:id="1302"/>
      </w:r>
      <w:r>
        <w:rPr>
          <w:rFonts w:ascii="IRNazanin" w:hAnsi="IRNazanin" w:eastAsia="IRNazanin"/>
          <w:color w:val="111111"/>
          <w:sz w:val="28"/>
          <w:sz w:val="28"/>
          <w:szCs w:val="28"/>
          <w:rtl w:val="true"/>
          <w:lang w:bidi="fa-IR"/>
        </w:rPr>
        <w:t>شما خداى رحمان است،پى من گيرى و فرمان برى</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بنجنبيم بر او مقام كردن تا بازآيد به ما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بازداشت تو را چون ديدى ايشان را كه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w:t>
      </w:r>
      <w:r>
        <w:rPr>
          <w:rStyle w:val="FootnoteAnchor"/>
          <w:rtl w:val="true"/>
        </w:rPr>
        <w:footnoteReference w:id="1304"/>
      </w:r>
      <w:r>
        <w:rPr>
          <w:rFonts w:ascii="Amiri" w:hAnsi="Amiri" w:eastAsia="Amiri" w:cs="Amiri"/>
          <w:color w:val="111111"/>
          <w:sz w:val="28"/>
          <w:sz w:val="28"/>
          <w:szCs w:val="28"/>
          <w:rtl w:val="true"/>
          <w:lang w:bidi="ar-SA"/>
        </w:rPr>
        <w:t xml:space="preserve">من نيامدى،خلاف كردى فرمان مرا؟ </w:t>
      </w:r>
      <w:r>
        <w:rPr>
          <w:rStyle w:val="FootnoteAnchor"/>
          <w:rtl w:val="true"/>
        </w:rPr>
        <w:footnoteReference w:id="13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مادر </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مگير </w:t>
      </w:r>
      <w:r>
        <w:rPr>
          <w:rStyle w:val="FootnoteAnchor"/>
          <w:rtl w:val="true"/>
        </w:rPr>
        <w:footnoteReference w:id="1307"/>
      </w:r>
      <w:r>
        <w:rPr>
          <w:rFonts w:ascii="IRNazanin" w:hAnsi="IRNazanin" w:eastAsia="IRNazanin"/>
          <w:color w:val="111111"/>
          <w:sz w:val="28"/>
          <w:sz w:val="28"/>
          <w:szCs w:val="28"/>
          <w:rtl w:val="true"/>
          <w:lang w:bidi="fa-IR"/>
        </w:rPr>
        <w:t>محاسن من و نه سر من، كه من ترسيدم كه تو گوى بپراگندى ميان پسران يعقوب و نگاه نكنى سخن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بود تو را اى سامرى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بديدم آنچه نديدند ايشان به او </w:t>
      </w:r>
      <w:r>
        <w:rPr>
          <w:rStyle w:val="FootnoteAnchor"/>
          <w:rtl w:val="true"/>
        </w:rPr>
        <w:footnoteReference w:id="1308"/>
      </w:r>
      <w:r>
        <w:rPr>
          <w:rFonts w:ascii="IRNazanin" w:hAnsi="IRNazanin" w:eastAsia="IRNazanin"/>
          <w:color w:val="111111"/>
          <w:sz w:val="28"/>
          <w:sz w:val="28"/>
          <w:szCs w:val="28"/>
          <w:rtl w:val="true"/>
          <w:lang w:bidi="fa-IR"/>
        </w:rPr>
        <w:t xml:space="preserve">،بر گرفتم يك چنگال </w:t>
      </w:r>
      <w:r>
        <w:rPr>
          <w:rStyle w:val="FootnoteAnchor"/>
          <w:rtl w:val="true"/>
        </w:rPr>
        <w:footnoteReference w:id="1309"/>
      </w:r>
      <w:r>
        <w:rPr>
          <w:rFonts w:ascii="IRNazanin" w:hAnsi="IRNazanin" w:eastAsia="IRNazanin"/>
          <w:color w:val="111111"/>
          <w:sz w:val="28"/>
          <w:sz w:val="28"/>
          <w:szCs w:val="28"/>
          <w:rtl w:val="true"/>
          <w:lang w:bidi="fa-IR"/>
        </w:rPr>
        <w:t xml:space="preserve">از نشان پاى جبريل </w:t>
      </w:r>
      <w:r>
        <w:rPr>
          <w:rStyle w:val="FootnoteAnchor"/>
          <w:rtl w:val="true"/>
        </w:rPr>
        <w:footnoteReference w:id="1310"/>
      </w:r>
      <w:r>
        <w:rPr>
          <w:rFonts w:ascii="IRNazanin" w:hAnsi="IRNazanin" w:eastAsia="IRNazanin"/>
          <w:color w:val="111111"/>
          <w:sz w:val="28"/>
          <w:sz w:val="28"/>
          <w:szCs w:val="28"/>
          <w:rtl w:val="true"/>
          <w:lang w:bidi="fa-IR"/>
        </w:rPr>
        <w:t xml:space="preserve">،در انداختم آن را و هم </w:t>
      </w:r>
      <w:r>
        <w:rPr>
          <w:rStyle w:val="FootnoteAnchor"/>
          <w:rtl w:val="true"/>
        </w:rPr>
        <w:footnoteReference w:id="1311"/>
      </w:r>
      <w:r>
        <w:rPr>
          <w:rFonts w:ascii="Amiri" w:hAnsi="Amiri" w:eastAsia="Amiri" w:cs="Amiri"/>
          <w:color w:val="111111"/>
          <w:sz w:val="28"/>
          <w:sz w:val="28"/>
          <w:szCs w:val="28"/>
          <w:rtl w:val="true"/>
          <w:lang w:bidi="ar-SA"/>
        </w:rPr>
        <w:t>بياراست براى من تن من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تو را در زندگانى است گوى كه الف مباد </w:t>
      </w:r>
      <w:r>
        <w:rPr>
          <w:rStyle w:val="FootnoteAnchor"/>
          <w:rtl w:val="true"/>
        </w:rPr>
        <w:footnoteReference w:id="1312"/>
      </w:r>
      <w:r>
        <w:rPr>
          <w:rFonts w:ascii="IRNazanin" w:hAnsi="IRNazanin" w:eastAsia="IRNazanin"/>
          <w:color w:val="111111"/>
          <w:sz w:val="28"/>
          <w:sz w:val="28"/>
          <w:szCs w:val="28"/>
          <w:rtl w:val="true"/>
          <w:lang w:bidi="fa-IR"/>
        </w:rPr>
        <w:t xml:space="preserve">با آدميان و تو را وعده اى است كه خلاف نكنند آن را و درنگر به خدايت آن كه همه روز بر وى نشسته بودى </w:t>
      </w:r>
      <w:r>
        <w:rPr>
          <w:rStyle w:val="FootnoteAnchor"/>
          <w:rtl w:val="true"/>
        </w:rPr>
        <w:footnoteReference w:id="1313"/>
      </w:r>
      <w:r>
        <w:rPr>
          <w:rFonts w:ascii="IRNazanin" w:hAnsi="IRNazanin" w:eastAsia="IRNazanin"/>
          <w:color w:val="111111"/>
          <w:sz w:val="28"/>
          <w:sz w:val="28"/>
          <w:szCs w:val="28"/>
          <w:rtl w:val="true"/>
          <w:lang w:bidi="fa-IR"/>
        </w:rPr>
        <w:t xml:space="preserve">بسوزيم او را پس بپراگنيم او را در دريا پراگندنى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خداى شما،خداى آن است كه </w:t>
      </w:r>
      <w:r>
        <w:rPr>
          <w:rStyle w:val="FootnoteAnchor"/>
          <w:rtl w:val="true"/>
        </w:rPr>
        <w:footnoteReference w:id="1315"/>
      </w:r>
      <w:r>
        <w:rPr>
          <w:rFonts w:ascii="IRNazanin" w:hAnsi="IRNazanin" w:eastAsia="IRNazanin"/>
          <w:color w:val="111111"/>
          <w:sz w:val="28"/>
          <w:sz w:val="28"/>
          <w:szCs w:val="28"/>
          <w:rtl w:val="true"/>
          <w:lang w:bidi="fa-IR"/>
        </w:rPr>
        <w:t>نيست خدايى مگر او و فراخ شد هر چيزى را به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قصّه مى گوييم بر تو از خبرها آنچه سابق شده است و بداديم تو را از نزديك ما </w:t>
      </w:r>
      <w:r>
        <w:rPr>
          <w:rStyle w:val="FootnoteAnchor"/>
          <w:rtl w:val="true"/>
        </w:rPr>
        <w:footnoteReference w:id="1316"/>
      </w:r>
      <w:r>
        <w:rPr>
          <w:rFonts w:ascii="Amiri" w:hAnsi="Amiri" w:eastAsia="Amiri" w:cs="Amiri"/>
          <w:color w:val="111111"/>
          <w:sz w:val="28"/>
          <w:sz w:val="28"/>
          <w:szCs w:val="28"/>
          <w:rtl w:val="true"/>
          <w:lang w:bidi="ar-SA"/>
        </w:rPr>
        <w:t>ياد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يَأْتِ رَبَّهُ مُجْرِماً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شأن و كار راست،يعنى كار چنين فتاد </w:t>
      </w:r>
      <w:r>
        <w:rPr>
          <w:rStyle w:val="FootnoteAnchor"/>
          <w:rtl w:val="true"/>
        </w:rPr>
        <w:footnoteReference w:id="1318"/>
      </w:r>
      <w:r>
        <w:rPr>
          <w:rFonts w:ascii="IRNazanin" w:hAnsi="IRNazanin" w:eastAsia="IRNazanin"/>
          <w:color w:val="111111"/>
          <w:sz w:val="28"/>
          <w:sz w:val="28"/>
          <w:szCs w:val="28"/>
          <w:rtl w:val="true"/>
          <w:lang w:bidi="fa-IR"/>
        </w:rPr>
        <w:t>كه هركه او با پيش خداى شود گناهكار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فاعل،يعنى در آن حال كه مى شود گناهكار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مجرم،كافر </w:t>
      </w:r>
      <w:r>
        <w:rPr>
          <w:rStyle w:val="FootnoteAnchor"/>
          <w:rtl w:val="true"/>
        </w:rPr>
        <w:footnoteReference w:id="131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جواب شرط آمد،او را دوزخ بود،و نصيب وى دوزخ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فِيهٰا ،نميرد </w:t>
      </w:r>
      <w:r>
        <w:rPr>
          <w:rStyle w:val="FootnoteAnchor"/>
          <w:rtl w:val="true"/>
        </w:rPr>
        <w:footnoteReference w:id="1320"/>
      </w:r>
      <w:r>
        <w:rPr>
          <w:rFonts w:ascii="IRNazanin" w:hAnsi="IRNazanin" w:eastAsia="IRNazanin"/>
          <w:color w:val="111111"/>
          <w:sz w:val="28"/>
          <w:sz w:val="28"/>
          <w:szCs w:val="28"/>
          <w:rtl w:val="true"/>
          <w:lang w:bidi="fa-IR"/>
        </w:rPr>
        <w:t xml:space="preserve">در آنجا تا بازرهد </w:t>
      </w:r>
      <w:r>
        <w:rPr>
          <w:rStyle w:val="FootnoteAnchor"/>
          <w:rtl w:val="true"/>
        </w:rPr>
        <w:footnoteReference w:id="1321"/>
      </w:r>
      <w:r>
        <w:rPr>
          <w:rFonts w:ascii="IRNazanin" w:hAnsi="IRNazanin" w:eastAsia="IRNazanin"/>
          <w:color w:val="111111"/>
          <w:sz w:val="28"/>
          <w:sz w:val="28"/>
          <w:szCs w:val="28"/>
          <w:rtl w:val="true"/>
          <w:lang w:bidi="fa-IR"/>
        </w:rPr>
        <w:t>و زنده نباشد زندگانى كه او را در آن خيرى و راحتى باشد،بل زندگانى بود كه مرگ از آن به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يَأْتِهِ مُؤْمِناً ،و هركه با پيش خداى شود مؤمن، قَدْ عَمِلَ الصّٰالِحٰاتِ ،و عمل صالح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لتقريب الماضى من </w:t>
      </w:r>
    </w:p>
    <w:p>
      <w:pPr>
        <w:pStyle w:val="BookText"/>
        <w:rPr/>
      </w:pPr>
      <w:r>
        <w:rPr>
          <w:rFonts w:ascii="Amiri" w:hAnsi="Amiri" w:eastAsia="Amiri" w:cs="Amiri"/>
          <w:color w:val="111111"/>
          <w:sz w:val="28"/>
          <w:sz w:val="28"/>
          <w:szCs w:val="28"/>
          <w:rtl w:val="true"/>
          <w:lang w:bidi="ar-SA"/>
        </w:rPr>
        <w:t>الحال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لَهُمُ الدَّرَجٰاتُ الْعُلىٰ ،ايشان را درجات بلند باشد،و وزن على،فعل باشد،و او جمع عليا بود،كصغرى و صغر،و كبرى و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 درجات امّا منازل و غرف باشد،و امّا قدر و منزلت به حسب 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درجات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چه باشد؟بهشتهاى مقام كه در زير درختان آن جويها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جَزٰاءُ مَنْ تَزَكّٰى ،و آن جزا و پاداشت </w:t>
      </w:r>
      <w:r>
        <w:rPr>
          <w:rStyle w:val="FootnoteAnchor"/>
          <w:rtl w:val="true"/>
        </w:rPr>
        <w:footnoteReference w:id="1322"/>
      </w:r>
      <w:r>
        <w:rPr>
          <w:rFonts w:ascii="Amiri" w:hAnsi="Amiri" w:eastAsia="Amiri" w:cs="Amiri"/>
          <w:color w:val="111111"/>
          <w:sz w:val="28"/>
          <w:sz w:val="28"/>
          <w:szCs w:val="28"/>
          <w:rtl w:val="true"/>
          <w:lang w:bidi="ar-SA"/>
        </w:rPr>
        <w:t>آن بود كه،او متزكّى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 زكا </w:t>
      </w:r>
      <w:r>
        <w:rPr>
          <w:rStyle w:val="FootnoteAnchor"/>
          <w:rtl w:val="true"/>
        </w:rPr>
        <w:footnoteReference w:id="1323"/>
      </w:r>
      <w:r>
        <w:rPr>
          <w:rFonts w:ascii="IRNazanin" w:hAnsi="IRNazanin" w:eastAsia="IRNazanin"/>
          <w:color w:val="111111"/>
          <w:sz w:val="28"/>
          <w:sz w:val="28"/>
          <w:szCs w:val="28"/>
          <w:rtl w:val="true"/>
          <w:lang w:bidi="fa-IR"/>
        </w:rPr>
        <w:t xml:space="preserve">باشد،و تكلّف براى آن گفت كه اگر طبع بودى بر او ثواب نبودى </w:t>
      </w:r>
      <w:r>
        <w:rPr>
          <w:rStyle w:val="FootnoteAnchor"/>
          <w:rtl w:val="true"/>
        </w:rPr>
        <w:footnoteReference w:id="1324"/>
      </w:r>
      <w:r>
        <w:rPr>
          <w:rFonts w:ascii="IRNazanin" w:hAnsi="IRNazanin" w:eastAsia="IRNazanin"/>
          <w:color w:val="111111"/>
          <w:sz w:val="28"/>
          <w:sz w:val="28"/>
          <w:szCs w:val="28"/>
          <w:rtl w:val="true"/>
          <w:lang w:bidi="fa-IR"/>
        </w:rPr>
        <w:t xml:space="preserve">آنچه </w:t>
      </w:r>
      <w:r>
        <w:rPr>
          <w:rStyle w:val="FootnoteAnchor"/>
          <w:rtl w:val="true"/>
        </w:rPr>
        <w:footnoteReference w:id="1325"/>
      </w:r>
      <w:r>
        <w:rPr>
          <w:rFonts w:ascii="IRNazanin" w:hAnsi="IRNazanin" w:eastAsia="IRNazanin"/>
          <w:color w:val="111111"/>
          <w:sz w:val="28"/>
          <w:sz w:val="28"/>
          <w:szCs w:val="28"/>
          <w:rtl w:val="true"/>
          <w:lang w:bidi="fa-IR"/>
        </w:rPr>
        <w:t>تكليف متناول باشد آن را تحمّل مشقّت آن به تكلّف توان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تَزَكّٰى ،اى تطهّر من الكفر و المعاصي،خويشتن را پاكيزه دارد از كفر و 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اعطى زكاة نفسه،زكات نفس خود بدهد،و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أَوْحَيْنٰا إِلىٰ مُوسىٰ أَنْ أَسْرِ بِعِبٰادِي ،ما وحى كرديم به موسى كه بندگان مرا در شب از مصر ببر،يعنى بنى اسرايل را و براى ايشان راهى خشك در دريا بزن كه در او آب وگل نباشد تا ايشان در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دَرَكاً ،در آن ره نترسى </w:t>
      </w:r>
      <w:r>
        <w:rPr>
          <w:rStyle w:val="FootnoteAnchor"/>
          <w:rtl w:val="true"/>
        </w:rPr>
        <w:footnoteReference w:id="1326"/>
      </w:r>
      <w:r>
        <w:rPr>
          <w:rFonts w:ascii="IRNazanin" w:hAnsi="IRNazanin" w:eastAsia="IRNazanin"/>
          <w:color w:val="111111"/>
          <w:sz w:val="28"/>
          <w:sz w:val="28"/>
          <w:szCs w:val="28"/>
          <w:rtl w:val="true"/>
          <w:lang w:bidi="fa-IR"/>
        </w:rPr>
        <w:t>از دريافت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تَخْشىٰ ،و از غرق نترسى </w:t>
      </w:r>
      <w:r>
        <w:rPr>
          <w:rStyle w:val="FootnoteAnchor"/>
          <w:rtl w:val="true"/>
        </w:rPr>
        <w:footnoteReference w:id="1327"/>
      </w:r>
      <w:r>
        <w:rPr>
          <w:rFonts w:ascii="IRNazanin" w:hAnsi="IRNazanin" w:eastAsia="IRNazanin"/>
          <w:color w:val="111111"/>
          <w:sz w:val="28"/>
          <w:sz w:val="28"/>
          <w:szCs w:val="28"/>
          <w:rtl w:val="true"/>
          <w:lang w:bidi="fa-IR"/>
        </w:rPr>
        <w:t>،و حمزه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تخف،مجزوم به جواب امر،في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تَخْشىٰ خلاف نكردند </w:t>
      </w:r>
      <w:r>
        <w:rPr>
          <w:rStyle w:val="FootnoteAnchor"/>
          <w:rtl w:val="true"/>
        </w:rPr>
        <w:footnoteReference w:id="1328"/>
      </w:r>
      <w:r>
        <w:rPr>
          <w:rFonts w:ascii="Amiri" w:hAnsi="Amiri" w:eastAsia="Amiri" w:cs="Amiri"/>
          <w:color w:val="111111"/>
          <w:sz w:val="28"/>
          <w:sz w:val="28"/>
          <w:szCs w:val="28"/>
          <w:rtl w:val="true"/>
          <w:lang w:bidi="ar-SA"/>
        </w:rPr>
        <w:t>در او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1329"/>
      </w:r>
      <w:r>
        <w:rPr>
          <w:rFonts w:ascii="IRNazanin" w:hAnsi="IRNazanin" w:eastAsia="IRNazanin"/>
          <w:color w:val="111111"/>
          <w:sz w:val="28"/>
          <w:sz w:val="28"/>
          <w:szCs w:val="28"/>
          <w:rtl w:val="true"/>
          <w:lang w:bidi="fa-IR"/>
        </w:rPr>
        <w:t>در وجهش خلاف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Style w:val="FootnoteAnchor"/>
          <w:rtl w:val="true"/>
        </w:rPr>
        <w:footnoteReference w:id="1330"/>
      </w:r>
      <w:r>
        <w:rPr>
          <w:rFonts w:ascii="Amiri" w:hAnsi="Amiri" w:eastAsia="Amiri" w:cs="Amiri"/>
          <w:color w:val="111111"/>
          <w:sz w:val="28"/>
          <w:sz w:val="28"/>
          <w:szCs w:val="28"/>
          <w:rtl w:val="true"/>
          <w:lang w:bidi="ar-SA"/>
        </w:rPr>
        <w:t>استيناف مرفوع است،و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يُوَلُّوكُمُ الْأَدْبٰارَ ثُمَّ لاٰ يُنْصَرُونَ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حمزه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جزم كرده باشد،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باشد لرأس الآية،چنان كه شاعر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يأتيك و الانباء تنمي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لاقت لبون بني زياد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هجوت </w:t>
      </w:r>
      <w:r>
        <w:rPr>
          <w:rStyle w:val="FootnoteAnchor"/>
          <w:rtl w:val="true"/>
        </w:rPr>
        <w:footnoteReference w:id="1333"/>
      </w:r>
      <w:r>
        <w:rPr>
          <w:rFonts w:ascii="IRNazanin" w:hAnsi="IRNazanin" w:eastAsia="IRNazanin"/>
          <w:color w:val="111111"/>
          <w:sz w:val="28"/>
          <w:sz w:val="28"/>
          <w:szCs w:val="28"/>
          <w:rtl w:val="true"/>
          <w:lang w:bidi="fa-IR"/>
        </w:rPr>
        <w:t>زبّان ثمّ جئت معتذرا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هجو زبّان لم تهجوا </w:t>
      </w:r>
      <w:r>
        <w:rPr>
          <w:rStyle w:val="FootnoteAnchor"/>
          <w:rtl w:val="true"/>
        </w:rPr>
        <w:footnoteReference w:id="1334"/>
      </w:r>
      <w:r>
        <w:rPr>
          <w:rFonts w:ascii="IRNazanin" w:hAnsi="IRNazanin" w:eastAsia="IRNazanin"/>
          <w:color w:val="111111"/>
          <w:sz w:val="28"/>
          <w:sz w:val="28"/>
          <w:szCs w:val="28"/>
          <w:rtl w:val="true"/>
          <w:lang w:bidi="fa-IR"/>
        </w:rPr>
        <w:t>و لم تدع</w:t>
      </w:r>
    </w:p>
    <w:p>
      <w:pPr>
        <w:pStyle w:val="BookText"/>
        <w:rPr/>
      </w:pPr>
      <w:r>
        <w:rPr>
          <w:rFonts w:ascii="Amiri" w:hAnsi="Amiri" w:eastAsia="Amiri" w:cs="Amiri"/>
          <w:color w:val="111111"/>
          <w:sz w:val="28"/>
          <w:sz w:val="28"/>
          <w:szCs w:val="28"/>
          <w:rtl w:val="true"/>
          <w:lang w:bidi="ar-SA"/>
        </w:rPr>
        <w:t>در هر دو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 و آن را عمل نداد لضرورة الشّعر،و باقى قرّاء، لاٰ تَخٰافُ دَرَكاً وَ لاٰ تَخْشىٰ ،خواندند مرفوع بر استيناف،و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 لا تخاف دركا و لا تخشى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قرائت عامّه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لَهُمْ طَرِيقاً فِي الْبَحْرِ يَبَساً ،غير خائف دركا و غير خاش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فَأَتْبَعَهُمْ فِرْعَوْنُ بِجُنُودِهِ ،آن كه او به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تا جمع نكرده باشد بين حرفى تعديه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خواند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الاتّباع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تعديه است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لشكر از قفاى ايشان ببرد، و آن آنگه بود كه وقت هلاك فرعون بود و نجات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حله هاى ايشان به عاريت بخواهيد </w:t>
      </w:r>
      <w:r>
        <w:rPr>
          <w:rStyle w:val="FootnoteAnchor"/>
          <w:rtl w:val="true"/>
        </w:rPr>
        <w:footnoteReference w:id="1338"/>
      </w:r>
      <w:r>
        <w:rPr>
          <w:rFonts w:ascii="IRNazanin" w:hAnsi="IRNazanin" w:eastAsia="IRNazanin"/>
          <w:color w:val="111111"/>
          <w:sz w:val="28"/>
          <w:sz w:val="28"/>
          <w:szCs w:val="28"/>
          <w:rtl w:val="true"/>
          <w:lang w:bidi="fa-IR"/>
        </w:rPr>
        <w:t>و در شب 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كردند و بنى اسرايل هفتاد هزار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بفرمود تا لشكر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سيصد </w:t>
      </w:r>
      <w:r>
        <w:rPr>
          <w:rStyle w:val="FootnoteAnchor"/>
          <w:rtl w:val="true"/>
        </w:rPr>
        <w:footnoteReference w:id="1339"/>
      </w:r>
      <w:r>
        <w:rPr>
          <w:rFonts w:ascii="IRNazanin" w:hAnsi="IRNazanin" w:eastAsia="IRNazanin"/>
          <w:color w:val="111111"/>
          <w:sz w:val="28"/>
          <w:sz w:val="28"/>
          <w:szCs w:val="28"/>
          <w:rtl w:val="true"/>
          <w:lang w:bidi="fa-IR"/>
        </w:rPr>
        <w:t xml:space="preserve">هزار مرد از پس </w:t>
      </w:r>
      <w:r>
        <w:rPr>
          <w:rStyle w:val="FootnoteAnchor"/>
          <w:rtl w:val="true"/>
        </w:rPr>
        <w:footnoteReference w:id="1340"/>
      </w:r>
      <w:r>
        <w:rPr>
          <w:rFonts w:ascii="Amiri" w:hAnsi="Amiri" w:eastAsia="Amiri" w:cs="Amiri"/>
          <w:color w:val="111111"/>
          <w:sz w:val="28"/>
          <w:sz w:val="28"/>
          <w:szCs w:val="28"/>
          <w:rtl w:val="true"/>
          <w:lang w:bidi="ar-SA"/>
        </w:rPr>
        <w:t xml:space="preserve">ايشان برفت،به كنار دريا به ايشان رسيد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نگاه كردند دريا ديدند و از پس دشمن،موسى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لَهُمْ طَرِيقاً فِي الْبَحْرِ يَبَساً ،يعنى فاضرب بالعصا على البحر و اجعل لهم طريقا كأنّه،قال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w:t>
      </w:r>
      <w:r>
        <w:rPr>
          <w:rStyle w:val="FootnoteAnchor"/>
          <w:rtl w:val="true"/>
        </w:rPr>
        <w:footnoteReference w:id="1342"/>
      </w:r>
      <w:r>
        <w:rPr>
          <w:rFonts w:ascii="IRNazanin" w:hAnsi="IRNazanin" w:eastAsia="IRNazanin"/>
          <w:color w:val="111111"/>
          <w:sz w:val="28"/>
          <w:sz w:val="28"/>
          <w:szCs w:val="28"/>
          <w:rtl w:val="true"/>
          <w:lang w:bidi="fa-IR"/>
        </w:rPr>
        <w:t>لهم بضرب العصا على البحر طريقا يبسا،اى يابسا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ايباس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 دركا من فرعون و لا تخشى غرقا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حذفى و اختصارى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فَأَتْبَعَهُمْ فِرْعَوْنُ بِجُنُودِهِ فَغَشِيَهُمْ ،اى اصابهم،به ايشان رسيد از دريا آنچه رسيد،و اين ابهام براى استعظام و استهوال راست </w:t>
      </w:r>
      <w:r>
        <w:rPr>
          <w:rStyle w:val="FootnoteAnchor"/>
          <w:rtl w:val="true"/>
        </w:rPr>
        <w:footnoteReference w:id="1343"/>
      </w:r>
      <w:r>
        <w:rPr>
          <w:rFonts w:ascii="IRNazanin" w:hAnsi="IRNazanin" w:eastAsia="IRNazanin"/>
          <w:color w:val="111111"/>
          <w:sz w:val="28"/>
          <w:sz w:val="28"/>
          <w:szCs w:val="28"/>
          <w:rtl w:val="true"/>
          <w:lang w:bidi="fa-IR"/>
        </w:rPr>
        <w:t xml:space="preserve">،يعنى آنچه به ايشان </w:t>
      </w:r>
    </w:p>
    <w:p>
      <w:pPr>
        <w:pStyle w:val="BookText"/>
        <w:rPr/>
      </w:pPr>
      <w:r>
        <w:rPr>
          <w:rFonts w:ascii="IRNazanin" w:hAnsi="IRNazanin" w:eastAsia="IRNazanin"/>
          <w:color w:val="111111"/>
          <w:sz w:val="28"/>
          <w:sz w:val="28"/>
          <w:szCs w:val="28"/>
          <w:rtl w:val="true"/>
          <w:lang w:bidi="fa-IR"/>
        </w:rPr>
        <w:t xml:space="preserve">رسيد حدّى بود كه آن را وصف نتوان كردن و بازگفتن جز مبهم رها كردن،چه آن شرح به وصف در نيايد </w:t>
      </w:r>
      <w:r>
        <w:rPr>
          <w:rStyle w:val="FootnoteAnchor"/>
          <w:rtl w:val="true"/>
        </w:rPr>
        <w:footnoteReference w:id="1344"/>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1345"/>
      </w:r>
      <w:r>
        <w:rPr>
          <w:rFonts w:ascii="Amiri" w:hAnsi="Amiri" w:eastAsia="Amiri" w:cs="Amiri"/>
          <w:color w:val="111111"/>
          <w:sz w:val="28"/>
          <w:sz w:val="28"/>
          <w:szCs w:val="28"/>
          <w:rtl w:val="true"/>
          <w:lang w:bidi="ar-SA"/>
        </w:rPr>
        <w:t>،و مراد غرق ايشان است در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أَضَلَّ فِرْعَوْنُ قَوْمَهُ وَ مٰا هَدىٰ ،و فرعون قوم خود را ضالّ و گمراه كرد،و هدايت نداد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آن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أَهْدِيكُمْ إِلاّٰ سَبِيلَ الرَّشٰادِ </w:t>
      </w:r>
      <w:r>
        <w:rPr>
          <w:rStyle w:val="FootnoteAnchor"/>
          <w:rtl w:val="true"/>
        </w:rPr>
        <w:footnoteReference w:id="1346"/>
      </w:r>
      <w:r>
        <w:rPr>
          <w:rFonts w:ascii="IRNazanin" w:hAnsi="IRNazanin" w:eastAsia="IRNazanin"/>
          <w:color w:val="111111"/>
          <w:sz w:val="28"/>
          <w:sz w:val="28"/>
          <w:szCs w:val="28"/>
          <w:rtl w:val="true"/>
          <w:lang w:bidi="fa-IR"/>
        </w:rPr>
        <w:t xml:space="preserve">آنگه منّت نهاد بر بنى اسرايل به نعمتها </w:t>
      </w:r>
      <w:r>
        <w:rPr>
          <w:rStyle w:val="FootnoteAnchor"/>
          <w:rtl w:val="true"/>
        </w:rPr>
        <w:footnoteReference w:id="1347"/>
      </w:r>
      <w:r>
        <w:rPr>
          <w:rFonts w:ascii="IRNazanin" w:hAnsi="IRNazanin" w:eastAsia="IRNazanin"/>
          <w:color w:val="111111"/>
          <w:sz w:val="28"/>
          <w:sz w:val="28"/>
          <w:szCs w:val="28"/>
          <w:rtl w:val="true"/>
          <w:lang w:bidi="fa-IR"/>
        </w:rPr>
        <w:t>كه كرد بر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أَنْجَيْنٰاكُمْ ،برهانيديم شما را از دشمن،يعنى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وٰاعَدْنٰاكُمْ ، و وعده داديم شما را جٰانِبَ الطُّورِ الْأَيْمَنَ ،جانب راست كوه طور،براى آن كه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Style w:val="FootnoteAnchor"/>
          <w:rtl w:val="true"/>
        </w:rPr>
        <w:footnoteReference w:id="1348"/>
      </w:r>
      <w:r>
        <w:rPr>
          <w:rFonts w:ascii="IRNazanin" w:hAnsi="IRNazanin" w:eastAsia="IRNazanin"/>
          <w:color w:val="111111"/>
          <w:sz w:val="28"/>
          <w:sz w:val="28"/>
          <w:szCs w:val="28"/>
          <w:rtl w:val="true"/>
          <w:lang w:bidi="fa-IR"/>
        </w:rPr>
        <w:t>پس هلاك فرعون دادند و خداى تعالى با او به طور پس از آن مناجات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قصّه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عَلَيْكُمُ الْمَنَّ وَ السَّلْوىٰ ،و منّ و سلوى </w:t>
      </w:r>
      <w:r>
        <w:rPr>
          <w:rStyle w:val="FootnoteAnchor"/>
          <w:rtl w:val="true"/>
        </w:rPr>
        <w:footnoteReference w:id="1349"/>
      </w:r>
      <w:r>
        <w:rPr>
          <w:rFonts w:ascii="Amiri" w:hAnsi="Amiri" w:eastAsia="Amiri" w:cs="Amiri"/>
          <w:color w:val="111111"/>
          <w:sz w:val="28"/>
          <w:sz w:val="28"/>
          <w:szCs w:val="28"/>
          <w:rtl w:val="true"/>
          <w:lang w:bidi="ar-SA"/>
        </w:rPr>
        <w:t xml:space="preserve">،مرغ بريان كرده و ترنجبين در تيه بر شما فروفرستاده ايم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برآن شرح كه رفته است در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مِنْ طَيِّبٰاتِ مٰا رَزَقْنٰاكُمْ ،اين از آن جمله </w:t>
      </w:r>
      <w:r>
        <w:rPr>
          <w:rStyle w:val="FootnoteAnchor"/>
          <w:rtl w:val="true"/>
        </w:rPr>
        <w:footnoteReference w:id="1351"/>
      </w:r>
      <w:r>
        <w:rPr>
          <w:rFonts w:ascii="Amiri" w:hAnsi="Amiri" w:eastAsia="Amiri" w:cs="Amiri"/>
          <w:color w:val="111111"/>
          <w:sz w:val="28"/>
          <w:sz w:val="28"/>
          <w:szCs w:val="28"/>
          <w:rtl w:val="true"/>
          <w:lang w:bidi="ar-SA"/>
        </w:rPr>
        <w:t>است كه قول از او محذوف است،التّقدير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لكم كلوا </w:t>
      </w:r>
      <w:r>
        <w:rPr>
          <w:rStyle w:val="FootnoteAnchor"/>
          <w:rtl w:val="true"/>
        </w:rPr>
        <w:footnoteReference w:id="1352"/>
      </w:r>
      <w:r>
        <w:rPr>
          <w:rFonts w:ascii="IRNazanin" w:hAnsi="IRNazanin" w:eastAsia="IRNazanin"/>
          <w:color w:val="111111"/>
          <w:sz w:val="28"/>
          <w:sz w:val="28"/>
          <w:szCs w:val="28"/>
          <w:rtl w:val="true"/>
          <w:lang w:bidi="fa-IR"/>
        </w:rPr>
        <w:t xml:space="preserve">،و شما را گفتيم </w:t>
      </w:r>
      <w:r>
        <w:rPr>
          <w:rStyle w:val="FootnoteAnchor"/>
          <w:rtl w:val="true"/>
        </w:rPr>
        <w:footnoteReference w:id="1353"/>
      </w:r>
      <w:r>
        <w:rPr>
          <w:rFonts w:ascii="IRNazanin" w:hAnsi="IRNazanin" w:eastAsia="IRNazanin"/>
          <w:color w:val="111111"/>
          <w:sz w:val="28"/>
          <w:sz w:val="28"/>
          <w:szCs w:val="28"/>
          <w:rtl w:val="true"/>
          <w:lang w:bidi="fa-IR"/>
        </w:rPr>
        <w:t>بخورى از پاكيها و خوشيها آنچه ما روزى كرديم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حلالات،و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 و مشتهيات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تَطْغَوْا فِيهِ ،طغيان مكنى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مكنى در او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عصيان مكنى </w:t>
      </w:r>
      <w:r>
        <w:rPr>
          <w:rStyle w:val="FootnoteAnchor"/>
          <w:rtl w:val="true"/>
        </w:rPr>
        <w:footnoteReference w:id="1354"/>
      </w:r>
      <w:r>
        <w:rPr>
          <w:rFonts w:ascii="IRNazanin" w:hAnsi="IRNazanin" w:eastAsia="IRNazanin"/>
          <w:color w:val="111111"/>
          <w:sz w:val="28"/>
          <w:sz w:val="28"/>
          <w:szCs w:val="28"/>
          <w:rtl w:val="true"/>
          <w:lang w:bidi="fa-IR"/>
        </w:rPr>
        <w:t>،يعنى در معصيت صرف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نعمت مكنى،و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حلال مكنى،و حلال حرام مكنى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انجيتكم و واعدتكم و،ما رزقتكم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عن </w:t>
      </w:r>
      <w:r>
        <w:rPr>
          <w:rStyle w:val="FootnoteAnchor"/>
          <w:rtl w:val="true"/>
        </w:rPr>
        <w:footnoteReference w:id="1355"/>
      </w:r>
      <w:r>
        <w:rPr>
          <w:rFonts w:ascii="IRNazanin" w:hAnsi="IRNazanin" w:eastAsia="IRNazanin"/>
          <w:color w:val="111111"/>
          <w:sz w:val="28"/>
          <w:sz w:val="28"/>
          <w:szCs w:val="28"/>
          <w:rtl w:val="true"/>
          <w:lang w:bidi="fa-IR"/>
        </w:rPr>
        <w:t xml:space="preserve">نفس المخاطب وحده،و در شاذّ يحيى بن وثّاب و اعمش همچنين </w:t>
      </w:r>
    </w:p>
    <w:p>
      <w:pPr>
        <w:pStyle w:val="BookText"/>
        <w:rPr/>
      </w:pPr>
      <w:r>
        <w:rPr>
          <w:rFonts w:ascii="Amiri" w:hAnsi="Amiri" w:eastAsia="Amiri" w:cs="Amiri"/>
          <w:color w:val="111111"/>
          <w:sz w:val="28"/>
          <w:sz w:val="28"/>
          <w:szCs w:val="28"/>
          <w:rtl w:val="true"/>
          <w:lang w:bidi="ar-SA"/>
        </w:rPr>
        <w:t>خواندند،و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عن المخاطب و غيره معه على وجه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عَلَيْكُمْ غَضَبِي ،و كسائى خواند تنها و در شاذ اعمش،و يحيى بن وثّاب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يحلل،به ضمّ </w:t>
      </w:r>
      <w:r>
        <w:rPr>
          <w:rStyle w:val="FootnoteAnchor"/>
          <w:rtl w:val="true"/>
        </w:rPr>
        <w:footnoteReference w:id="1356"/>
      </w:r>
      <w:r>
        <w:rPr>
          <w:rFonts w:ascii="IRNazanin" w:hAnsi="IRNazanin" w:eastAsia="IRNazanin"/>
          <w:color w:val="111111"/>
          <w:sz w:val="28"/>
          <w:sz w:val="28"/>
          <w:szCs w:val="28"/>
          <w:rtl w:val="true"/>
          <w:lang w:bidi="fa-IR"/>
        </w:rPr>
        <w:t>من الحلول،كه پس خشم من به شما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فيحل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الحلال، كه پس خشم من بر شما حلال شود،و هركه را خشم من بر او حلال شود يا به او فرود آيد،بر قرائت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هَوىٰ ،هلاك شود و در دوزخ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فَيَحِلَّ ،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جواب نهى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إِنِّي لَغَفّٰارٌ لِمَنْ تٰابَ ،من بيامرزم آن را كه توبه كند و ايمان آرد و عمل صالح كند،توبه كند از گناه و ايمان آرد به اللّه </w:t>
      </w:r>
      <w:r>
        <w:rPr>
          <w:rStyle w:val="FootnoteAnchor"/>
          <w:rtl w:val="true"/>
        </w:rPr>
        <w:footnoteReference w:id="1357"/>
      </w:r>
      <w:r>
        <w:rPr>
          <w:rFonts w:ascii="Amiri" w:hAnsi="Amiri" w:eastAsia="Amiri" w:cs="Amiri"/>
          <w:color w:val="111111"/>
          <w:sz w:val="28"/>
          <w:sz w:val="28"/>
          <w:szCs w:val="28"/>
          <w:rtl w:val="true"/>
          <w:lang w:bidi="ar-SA"/>
        </w:rPr>
        <w:t xml:space="preserve">و عمل صالح كند از نماز و روزه </w:t>
      </w:r>
      <w:r>
        <w:rPr>
          <w:rStyle w:val="FootnoteAnchor"/>
          <w:rtl w:val="true"/>
        </w:rPr>
        <w:footnoteReference w:id="1358"/>
      </w:r>
      <w:r>
        <w:rPr>
          <w:rFonts w:ascii="Amiri" w:hAnsi="Amiri" w:eastAsia="Amiri" w:cs="Amiri"/>
          <w:color w:val="111111"/>
          <w:sz w:val="28"/>
          <w:sz w:val="28"/>
          <w:szCs w:val="28"/>
          <w:rtl w:val="true"/>
          <w:lang w:bidi="ar-SA"/>
        </w:rPr>
        <w:t>، لِمَنْ تٰابَ من الذّنوب وَ أَمِنَ بعلاّم الغيوب وَ عَمِلَ صٰالِحاً ليوم كشف الكروب، وَ إِنِّي لَغَفّٰارٌ لمن تاب و آمن باللّه الوهّاب و عمل صالحا لجزيل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الى ما </w:t>
      </w:r>
      <w:r>
        <w:rPr>
          <w:rStyle w:val="FootnoteAnchor"/>
          <w:rtl w:val="true"/>
        </w:rPr>
        <w:footnoteReference w:id="1359"/>
      </w:r>
      <w:r>
        <w:rPr>
          <w:rFonts w:ascii="Amiri" w:hAnsi="Amiri" w:eastAsia="Amiri" w:cs="Amiri"/>
          <w:color w:val="111111"/>
          <w:sz w:val="28"/>
          <w:sz w:val="28"/>
          <w:szCs w:val="28"/>
          <w:rtl w:val="true"/>
          <w:lang w:bidi="ar-SA"/>
        </w:rPr>
        <w:t xml:space="preserve">ينجيه من اليم </w:t>
      </w:r>
      <w:r>
        <w:rPr>
          <w:rStyle w:val="FootnoteAnchor"/>
          <w:rtl w:val="true"/>
        </w:rPr>
        <w:footnoteReference w:id="1360"/>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اهْتَدىٰ ،قتاده و سفيان ثورى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ملازم اسلام باشد تا بر اسلام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علم بياموزد تا به آن 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برآن ثواب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اهل البيت </w:t>
      </w:r>
      <w:r>
        <w:rPr>
          <w:rStyle w:val="FootnoteAnchor"/>
          <w:rtl w:val="true"/>
        </w:rPr>
        <w:footnoteReference w:id="136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اهتدى الى ولاية علىّ بن ابي طالب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أَعْجَلَكَ عَنْ قَوْمِكَ يٰا مُوسىٰ ،چه بشتابانيد تو را از قومت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هفتاد كس كه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ايشان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كلام خداى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ره رها كرد و او از پيش برفت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من مى آيى كه </w:t>
      </w:r>
      <w:r>
        <w:rPr>
          <w:rStyle w:val="FootnoteAnchor"/>
          <w:rtl w:val="true"/>
        </w:rPr>
        <w:footnoteReference w:id="1363"/>
      </w:r>
      <w:r>
        <w:rPr>
          <w:rFonts w:ascii="IRNazanin" w:hAnsi="IRNazanin" w:eastAsia="IRNazanin"/>
          <w:color w:val="111111"/>
          <w:sz w:val="28"/>
          <w:sz w:val="28"/>
          <w:szCs w:val="28"/>
          <w:rtl w:val="true"/>
          <w:lang w:bidi="fa-IR"/>
        </w:rPr>
        <w:t>مشتاق شده ام به حضرت خداى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برسيد،خداى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أَعْجَلَكَ ،چه بود كه تو را بشتابانيد از قومت اى موسى؟ </w:t>
      </w:r>
    </w:p>
    <w:p>
      <w:pPr>
        <w:pStyle w:val="BookText"/>
        <w:rPr/>
      </w:pPr>
      <w:r>
        <w:rPr>
          <w:rFonts w:ascii="IRNazanin" w:hAnsi="IRNazanin" w:eastAsia="IRNazanin"/>
          <w:color w:val="111111"/>
          <w:sz w:val="28"/>
          <w:sz w:val="28"/>
          <w:szCs w:val="28"/>
          <w:rtl w:val="true"/>
          <w:lang w:bidi="fa-IR"/>
        </w:rPr>
        <w:t>قٰالَ هُمْ أُولاٰءِ عَلىٰ أَثَرِي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ايشان </w:t>
      </w:r>
      <w:r>
        <w:rPr>
          <w:rStyle w:val="FootnoteAnchor"/>
          <w:rtl w:val="true"/>
        </w:rPr>
        <w:footnoteReference w:id="1364"/>
      </w:r>
      <w:r>
        <w:rPr>
          <w:rFonts w:ascii="Amiri" w:hAnsi="Amiri" w:eastAsia="Amiri" w:cs="Amiri"/>
          <w:color w:val="111111"/>
          <w:sz w:val="28"/>
          <w:sz w:val="28"/>
          <w:szCs w:val="28"/>
          <w:rtl w:val="true"/>
          <w:lang w:bidi="ar-SA"/>
        </w:rPr>
        <w:t>براثر من اند و من براى آن شتافتم تا طلب رضاى تو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او را خبر داد از فتنۀ سامرى،گفت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فَتَنّٰا ،ما قوم تو را امتحان كرديم از پس تو،يعنى از پس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أَضَلَّهُمُ السّٰامِرِيُّ ،و سامرى ايشان را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فرمود حوالت امتحان كه تفسير او تشديد تكليف باشد،به خود حوالت كرد </w:t>
      </w:r>
      <w:r>
        <w:rPr>
          <w:rStyle w:val="FootnoteAnchor"/>
          <w:rtl w:val="true"/>
        </w:rPr>
        <w:footnoteReference w:id="1365"/>
      </w:r>
      <w:r>
        <w:rPr>
          <w:rFonts w:ascii="IRNazanin" w:hAnsi="IRNazanin" w:eastAsia="IRNazanin"/>
          <w:color w:val="111111"/>
          <w:sz w:val="28"/>
          <w:sz w:val="28"/>
          <w:szCs w:val="28"/>
          <w:rtl w:val="true"/>
          <w:lang w:bidi="fa-IR"/>
        </w:rPr>
        <w:t xml:space="preserve">و حوالۀ </w:t>
      </w:r>
      <w:r>
        <w:rPr>
          <w:rStyle w:val="FootnoteAnchor"/>
          <w:rtl w:val="true"/>
        </w:rPr>
        <w:footnoteReference w:id="1366"/>
      </w:r>
      <w:r>
        <w:rPr>
          <w:rFonts w:ascii="IRNazanin" w:hAnsi="IRNazanin" w:eastAsia="IRNazanin"/>
          <w:color w:val="111111"/>
          <w:sz w:val="28"/>
          <w:sz w:val="28"/>
          <w:szCs w:val="28"/>
          <w:rtl w:val="true"/>
          <w:lang w:bidi="fa-IR"/>
        </w:rPr>
        <w:t>اضلال به سامرى كرد،اگر اضلال خداى كردى،حوالت به سامرى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هزار مرد بودند همه به گوساله مفتون و گمراه شدند،جز دوازده هزار مرد كه ايشان با هارون بماندند، گوساله پرست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w:t>
      </w:r>
      <w:r>
        <w:rPr>
          <w:rStyle w:val="FootnoteAnchor"/>
          <w:rtl w:val="true"/>
        </w:rPr>
        <w:footnoteReference w:id="1367"/>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ميان قوم </w:t>
      </w:r>
      <w:r>
        <w:rPr>
          <w:rStyle w:val="FootnoteAnchor"/>
          <w:rtl w:val="true"/>
        </w:rPr>
        <w:footnoteReference w:id="1368"/>
      </w:r>
      <w:r>
        <w:rPr>
          <w:rFonts w:ascii="IRNazanin" w:hAnsi="IRNazanin" w:eastAsia="IRNazanin"/>
          <w:color w:val="111111"/>
          <w:sz w:val="28"/>
          <w:sz w:val="28"/>
          <w:szCs w:val="28"/>
          <w:rtl w:val="true"/>
          <w:lang w:bidi="fa-IR"/>
        </w:rPr>
        <w:t>آمد خشمناك و دلتنگ،ايشان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،اى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شما را وعده و نويد نكو داد؟و آن وعده آن بود كه خداى تعالى گفته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كتابى دهم شما را كه در او بيان حلال و حرام باشد،يعنى تورات روزگار دراز شد از پس مفارقت من از شما؟ صورت استفهام است و مراد انكار،يعنى عهد دراز نشد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،معادلۀ همزۀ استفهام است،يا شما خواستى كه حلال شود بر شما خشمى از خداى من </w:t>
      </w:r>
      <w:r>
        <w:rPr>
          <w:rStyle w:val="FootnoteAnchor"/>
          <w:rtl w:val="true"/>
        </w:rPr>
        <w:footnoteReference w:id="1370"/>
      </w:r>
      <w:r>
        <w:rPr>
          <w:rFonts w:ascii="Amiri" w:hAnsi="Amiri" w:eastAsia="Amiri" w:cs="Amiri"/>
          <w:color w:val="111111"/>
          <w:sz w:val="28"/>
          <w:sz w:val="28"/>
          <w:szCs w:val="28"/>
          <w:rtl w:val="true"/>
          <w:lang w:bidi="ar-SA"/>
        </w:rPr>
        <w:t>و قرّاء خلاف نكرده اند در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جاى كه </w:t>
      </w:r>
      <w:r>
        <w:rPr>
          <w:rStyle w:val="FootnoteAnchor"/>
          <w:rtl w:val="true"/>
        </w:rPr>
        <w:footnoteReference w:id="1371"/>
      </w:r>
      <w:r>
        <w:rPr>
          <w:rFonts w:ascii="Amiri" w:hAnsi="Amiri" w:eastAsia="Amiri" w:cs="Amiri"/>
          <w:color w:val="111111"/>
          <w:sz w:val="28"/>
          <w:sz w:val="28"/>
          <w:szCs w:val="28"/>
          <w:rtl w:val="true"/>
          <w:lang w:bidi="ar-SA"/>
        </w:rPr>
        <w:t xml:space="preserve">حلّ </w:t>
      </w:r>
      <w:r>
        <w:rPr>
          <w:rStyle w:val="FootnoteAnchor"/>
          <w:rtl w:val="true"/>
        </w:rPr>
        <w:footnoteReference w:id="1372"/>
      </w:r>
      <w:r>
        <w:rPr>
          <w:rFonts w:ascii="Amiri" w:hAnsi="Amiri" w:eastAsia="Amiri" w:cs="Amiri"/>
          <w:color w:val="111111"/>
          <w:sz w:val="28"/>
          <w:sz w:val="28"/>
          <w:szCs w:val="28"/>
          <w:rtl w:val="true"/>
          <w:lang w:bidi="ar-SA"/>
        </w:rPr>
        <w:t xml:space="preserve">يحلّ خواندند </w:t>
      </w:r>
      <w:r>
        <w:rPr>
          <w:rStyle w:val="FootnoteAnchor"/>
          <w:rtl w:val="true"/>
        </w:rPr>
        <w:footnoteReference w:id="1373"/>
      </w:r>
      <w:r>
        <w:rPr>
          <w:rFonts w:ascii="IRNazanin" w:hAnsi="IRNazanin" w:eastAsia="IRNazanin"/>
          <w:color w:val="111111"/>
          <w:sz w:val="28"/>
          <w:sz w:val="28"/>
          <w:szCs w:val="28"/>
          <w:rtl w:val="true"/>
          <w:lang w:bidi="fa-IR"/>
        </w:rPr>
        <w:t>من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فَأَخْلَفْتُمْ مَوْعِدِي ،موعد من خلاف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ايشان موسى را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 او بايستند و مقام كنند و از آن بر نگردند تا آمدن موسى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مٰا أَخْلَفْنٰا مَوْعِدَكَ بِمَلْكِنٰا ،ما وعدۀ تو را خلاف نكرديم به ملك و قدرت و طاقت خود،اين مؤمنان گفتند كه مالك نبوديم و نتوانستيم دفع آن كيد كردن كه </w:t>
      </w:r>
    </w:p>
    <w:p>
      <w:pPr>
        <w:pStyle w:val="BookText"/>
        <w:rPr/>
      </w:pPr>
      <w:r>
        <w:rPr>
          <w:rFonts w:ascii="IRNazanin" w:hAnsi="IRNazanin" w:eastAsia="IRNazanin"/>
          <w:color w:val="111111"/>
          <w:sz w:val="28"/>
          <w:sz w:val="28"/>
          <w:szCs w:val="28"/>
          <w:rtl w:val="true"/>
          <w:lang w:bidi="fa-IR"/>
        </w:rPr>
        <w:t>سامرى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بِمَلْكِنٰا اى بطاقتنا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نملك انفسنا في تلك الفتنة،ما در آن فتنه بر خويشتن مالك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و ابو عمرو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بملكنا به كسر الميم،و نافع و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بملكنا،به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المصدر،و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بملكنا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حُمِّلْنٰا أَوْزٰاراً ،اى اثقالا،و لكن ما اثقالى و مبلغى </w:t>
      </w:r>
      <w:r>
        <w:rPr>
          <w:rStyle w:val="FootnoteAnchor"/>
          <w:rtl w:val="true"/>
        </w:rPr>
        <w:footnoteReference w:id="1374"/>
      </w:r>
      <w:r>
        <w:rPr>
          <w:rFonts w:ascii="IRNazanin" w:hAnsi="IRNazanin" w:eastAsia="IRNazanin"/>
          <w:color w:val="111111"/>
          <w:sz w:val="28"/>
          <w:sz w:val="28"/>
          <w:szCs w:val="28"/>
          <w:rtl w:val="true"/>
          <w:lang w:bidi="fa-IR"/>
        </w:rPr>
        <w:t>بسيار چنان كه بارى گران بود بر گرفتيم از حلىّ آل فرعون كه به ما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و حمزه و أبو بكر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من الحمل،بر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فرّاء</w:t>
      </w:r>
      <w:r>
        <w:rPr>
          <w:rFonts w:eastAsia="IRNazanin" w:cs="IRNazanin"/>
          <w:color w:val="111111"/>
          <w:sz w:val="28"/>
          <w:szCs w:val="28"/>
          <w:rtl w:val="true"/>
          <w:lang w:bidi="fa-IR"/>
        </w:rPr>
        <w:t xml:space="preserve">]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 على الفعل المجهول من التّفعيل،و لكن بر ما نهادند،يعنى ديگران ما را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بردارى و ما را بر حمل آن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فَقَذَفْنٰاهٰا ،پيش سامرى بينداختيم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أَلْقَى السّٰامِرِيُّ ،و همچنين سامرى آنچه داشت از زر و حلىّ هم بينداخت و بر سر آن نهاد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 لَهُمْ ،برون آورد براى ايشان،يعنى براى قوم، عِجْلاً جَسَداً ،گوساله تنى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خُوٰارٌ ،كه او را آواز گاو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آواز او دو قول گفتند،سعيد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از اهل كرمان بود و منافق بود،چون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 به سى روز وعده داد كه بازآيد،چون خداى تعالى ده روز ديگر بيفزود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وعده بازنيامد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سبب نيامدن موسى چيست با نزديك 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حلىّ آل فرعون كه شما به عاريت بستدى و با خداوندانش ندادى اكنون بيارى تا من آن را تدبيرى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بياوردند و آنچه او داشت نيز بياورد و با آن ضمّ كرد و به سه روز گوسالۀ زرّين بپيراست </w:t>
      </w:r>
      <w:r>
        <w:rPr>
          <w:rStyle w:val="FootnoteAnchor"/>
          <w:rtl w:val="true"/>
        </w:rPr>
        <w:footnoteReference w:id="1377"/>
      </w:r>
      <w:r>
        <w:rPr>
          <w:rFonts w:ascii="IRNazanin" w:hAnsi="IRNazanin" w:eastAsia="IRNazanin"/>
          <w:color w:val="111111"/>
          <w:sz w:val="28"/>
          <w:sz w:val="28"/>
          <w:szCs w:val="28"/>
          <w:rtl w:val="true"/>
          <w:lang w:bidi="fa-IR"/>
        </w:rPr>
        <w:t>و مرصّع كرد به انواع جواهر،آنگه از آن خاكى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بر او نهاده بود قبضه اى داشت،از آن خاك پاره اى در شكم آن گوساله افگند از او آوازى آمد چون آواز </w:t>
      </w:r>
    </w:p>
    <w:p>
      <w:pPr>
        <w:pStyle w:val="BookText"/>
        <w:rPr/>
      </w:pP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براى آن جبريل را ديد كه از جملۀ آن كودكان بود كه در عهد آن كه فرعون كودكان را مى كشت او را در شكافى </w:t>
      </w:r>
      <w:r>
        <w:rPr>
          <w:rStyle w:val="FootnoteAnchor"/>
          <w:rtl w:val="true"/>
        </w:rPr>
        <w:footnoteReference w:id="1378"/>
      </w:r>
      <w:r>
        <w:rPr>
          <w:rFonts w:ascii="IRNazanin" w:hAnsi="IRNazanin" w:eastAsia="IRNazanin"/>
          <w:color w:val="111111"/>
          <w:sz w:val="28"/>
          <w:sz w:val="28"/>
          <w:szCs w:val="28"/>
          <w:rtl w:val="true"/>
          <w:lang w:bidi="fa-IR"/>
        </w:rPr>
        <w:t>كوهى پنهان كرده بودند،جبريل ايشان را از پر خود شير دادى،از آنجا شعاع قوى بود تا جبريل را بديدى،وقتى كه به موسى آمدى و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 كه خاكى كه از قدم جبريل بردارند بر هركجا زنند به آواز آيد از عادتى كه خداى رانده است او اين چاره چنين ساخت،و براى آن از حيوانات گوساله اختيار كرد كه آن روز كه كار قبطيان و كسانى كه به موسى ايمان نداشتند گاو پرستيدندى و فرعون از جملۀ ايشان بود پيش ازآن كه دعوى خدايى كرد ازآنجا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Style w:val="FootnoteAnchor"/>
          <w:rtl w:val="true"/>
        </w:rPr>
        <w:footnoteReference w:id="1379"/>
      </w:r>
      <w:r>
        <w:rPr>
          <w:rFonts w:ascii="IRNazanin" w:hAnsi="IRNazanin" w:eastAsia="IRNazanin"/>
          <w:color w:val="111111"/>
          <w:sz w:val="28"/>
          <w:sz w:val="28"/>
          <w:szCs w:val="28"/>
          <w:rtl w:val="true"/>
          <w:lang w:bidi="fa-IR"/>
        </w:rPr>
        <w:t>،و ازآنجا گفتند قبطيان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يَذَرَكَ وَ آلِهَتَكَ </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 آواز گوساله از اين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حسن و قتاده و سدّى است و اختيار ابن الاخشاد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آن گوساله به صنعت چنان ساخته بود مخارق گلوى او كه چون بادى در زير او دميدندى آن باد در شكم او افتادى از گلوى او آواز گاوى برون آمدى چنان كه آواز نى و مزمار به اختلاف مخارق مختلف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را بياورد و بر مهبّ باد نهاد و پرامن </w:t>
      </w:r>
      <w:r>
        <w:rPr>
          <w:rStyle w:val="FootnoteAnchor"/>
          <w:rtl w:val="true"/>
        </w:rPr>
        <w:footnoteReference w:id="1381"/>
      </w:r>
      <w:r>
        <w:rPr>
          <w:rFonts w:ascii="IRNazanin" w:hAnsi="IRNazanin" w:eastAsia="IRNazanin"/>
          <w:color w:val="111111"/>
          <w:sz w:val="28"/>
          <w:sz w:val="28"/>
          <w:szCs w:val="28"/>
          <w:rtl w:val="true"/>
          <w:lang w:bidi="fa-IR"/>
        </w:rPr>
        <w:t>او استوار كرد تا باد به زير او در شكم او شود،آنگه ايشان را جمع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w:t>
      </w:r>
      <w:r>
        <w:rPr>
          <w:rStyle w:val="FootnoteAnchor"/>
          <w:rtl w:val="true"/>
        </w:rPr>
        <w:footnoteReference w:id="1382"/>
      </w:r>
      <w:r>
        <w:rPr>
          <w:rFonts w:ascii="IRNazanin" w:hAnsi="IRNazanin" w:eastAsia="IRNazanin"/>
          <w:color w:val="111111"/>
          <w:sz w:val="28"/>
          <w:sz w:val="28"/>
          <w:szCs w:val="28"/>
          <w:rtl w:val="true"/>
          <w:lang w:bidi="fa-IR"/>
        </w:rPr>
        <w:t>تا بنگرى كه من از آن حلىّ چه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بيامدند و بديدند،گوساله اى سخت نيكو پراسته </w:t>
      </w:r>
      <w:r>
        <w:rPr>
          <w:rStyle w:val="FootnoteAnchor"/>
          <w:rtl w:val="true"/>
        </w:rPr>
        <w:footnoteReference w:id="1383"/>
      </w:r>
      <w:r>
        <w:rPr>
          <w:rFonts w:ascii="IRNazanin" w:hAnsi="IRNazanin" w:eastAsia="IRNazanin"/>
          <w:color w:val="111111"/>
          <w:sz w:val="28"/>
          <w:sz w:val="28"/>
          <w:szCs w:val="28"/>
          <w:rtl w:val="true"/>
          <w:lang w:bidi="fa-IR"/>
        </w:rPr>
        <w:t>بود و مرصّع كرده به انواع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آن مى نگريدند تا ناگاه باد بر آمد و در شكم او افتاد و به گلوى او برون آمد،آوازى حاصل آمد بر شبيه آواز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كه آن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إِلٰهُكُمْ وَ إِلٰهُ مُوسىٰ ،اين خداى شماست و خداى موسى،موسى خداى را اين جا فراموش كرده است و به طور رفته است به طلب او و اين از سر كفر و جهل و تقليد و حبّ عبادت عجل گفتند،و اين قول قريب است به صواب و اگرچه قول اوّل </w:t>
      </w:r>
      <w:r>
        <w:rPr>
          <w:rStyle w:val="FootnoteAnchor"/>
          <w:rtl w:val="true"/>
        </w:rPr>
        <w:footnoteReference w:id="1384"/>
      </w:r>
      <w:r>
        <w:rPr>
          <w:rFonts w:ascii="IRNazanin" w:hAnsi="IRNazanin" w:eastAsia="IRNazanin"/>
          <w:color w:val="111111"/>
          <w:sz w:val="28"/>
          <w:sz w:val="28"/>
          <w:szCs w:val="28"/>
          <w:rtl w:val="true"/>
          <w:lang w:bidi="fa-IR"/>
        </w:rPr>
        <w:t>ممتنع نيست و آن محمول بود بر تشديد تكليف و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فَنَسِيَ ، </w:t>
      </w:r>
    </w:p>
    <w:p>
      <w:pPr>
        <w:pStyle w:val="BookText"/>
        <w:rPr/>
      </w:pPr>
      <w:r>
        <w:rPr>
          <w:rFonts w:ascii="Amiri" w:hAnsi="Amiri" w:eastAsia="Amiri" w:cs="Amiri"/>
          <w:color w:val="111111"/>
          <w:sz w:val="28"/>
          <w:sz w:val="28"/>
          <w:szCs w:val="28"/>
          <w:rtl w:val="true"/>
          <w:lang w:bidi="ar-SA"/>
        </w:rPr>
        <w:t>حكايت كلام ايشان نيست،بل كلام خداست،و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فنسى السّامرىّ عهد موسى،اى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سامرى عهد موسى رها كرد،و قول اوّل به ظاهر آيت و سياقت او لا يقتر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يَرَوْنَ ،صورت استفهام است و مراد تقرير و تقريع و تنبيه ايشان بر خطاشان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بينند،يعنى نمى دانند كه جوابى با ايشان نمى آيد،يعنى اگر با او سخن گويند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لَهُمْ ضَرًّا وَ لاٰ نَفْعاً ،و مالك منفعت و مضرّت ايشان نيست؟ وَ لَقَدْ قٰالَ لَهُمْ هٰارُونُ مِنْ قَبْلُ ،و هارون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ايشان را 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مكنى اين جهل كه اين فتنه و امتحانى است كه شما را كردند به اين،و خداى شما خداى رحمان </w:t>
      </w:r>
      <w:r>
        <w:rPr>
          <w:rStyle w:val="FootnoteAnchor"/>
          <w:rtl w:val="true"/>
        </w:rPr>
        <w:footnoteReference w:id="1385"/>
      </w:r>
      <w:r>
        <w:rPr>
          <w:rFonts w:ascii="IRNazanin" w:hAnsi="IRNazanin" w:eastAsia="IRNazanin"/>
          <w:color w:val="111111"/>
          <w:sz w:val="28"/>
          <w:sz w:val="28"/>
          <w:szCs w:val="28"/>
          <w:rtl w:val="true"/>
          <w:lang w:bidi="fa-IR"/>
        </w:rPr>
        <w:t>بخشاينده و روزى دهندۀ خلقان است،پى من گيرى و فرمان من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بر اين </w:t>
      </w:r>
      <w:r>
        <w:rPr>
          <w:rStyle w:val="FootnoteAnchor"/>
          <w:rtl w:val="true"/>
        </w:rPr>
        <w:footnoteReference w:id="1386"/>
      </w:r>
      <w:r>
        <w:rPr>
          <w:rFonts w:ascii="IRNazanin" w:hAnsi="IRNazanin" w:eastAsia="IRNazanin"/>
          <w:color w:val="111111"/>
          <w:sz w:val="28"/>
          <w:sz w:val="28"/>
          <w:szCs w:val="28"/>
          <w:rtl w:val="true"/>
          <w:lang w:bidi="fa-IR"/>
        </w:rPr>
        <w:t xml:space="preserve">عجل فرازتر </w:t>
      </w:r>
      <w:r>
        <w:rPr>
          <w:rStyle w:val="FootnoteAnchor"/>
          <w:rtl w:val="true"/>
        </w:rPr>
        <w:footnoteReference w:id="1387"/>
      </w:r>
      <w:r>
        <w:rPr>
          <w:rFonts w:ascii="IRNazanin" w:hAnsi="IRNazanin" w:eastAsia="IRNazanin"/>
          <w:color w:val="111111"/>
          <w:sz w:val="28"/>
          <w:sz w:val="28"/>
          <w:szCs w:val="28"/>
          <w:rtl w:val="true"/>
          <w:lang w:bidi="fa-IR"/>
        </w:rPr>
        <w:t>نشويم تا موسى به نزديك ما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از ايشان تبرّا كرد و دور شد از ايشان با آن دوازده هزار مرد كه با او بودند،و باقى قوم گردبرگرد عجل بودند،گاهى رقص مى كردند و گاهى سجده مى كردند و شهقه </w:t>
      </w:r>
      <w:r>
        <w:rPr>
          <w:rStyle w:val="FootnoteAnchor"/>
          <w:rtl w:val="true"/>
        </w:rPr>
        <w:footnoteReference w:id="1388"/>
      </w:r>
      <w:r>
        <w:rPr>
          <w:rFonts w:ascii="IRNazanin" w:hAnsi="IRNazanin" w:eastAsia="IRNazanin"/>
          <w:color w:val="111111"/>
          <w:sz w:val="28"/>
          <w:sz w:val="28"/>
          <w:szCs w:val="28"/>
          <w:rtl w:val="true"/>
          <w:lang w:bidi="fa-IR"/>
        </w:rPr>
        <w:t>و نعره مى زدند و نشاط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بازآمد،از دور آواز ايشان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هفتاد مرد كه با او بودند،ايشان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صوت الفتنة،اين آواز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را ديد،در كنار گرفت و سر او را دركش </w:t>
      </w:r>
      <w:r>
        <w:rPr>
          <w:rStyle w:val="FootnoteAnchor"/>
          <w:rtl w:val="true"/>
        </w:rPr>
        <w:footnoteReference w:id="1389"/>
      </w:r>
      <w:r>
        <w:rPr>
          <w:rFonts w:ascii="IRNazanin" w:hAnsi="IRNazanin" w:eastAsia="IRNazanin"/>
          <w:color w:val="111111"/>
          <w:sz w:val="28"/>
          <w:sz w:val="28"/>
          <w:szCs w:val="28"/>
          <w:rtl w:val="true"/>
          <w:lang w:bidi="fa-IR"/>
        </w:rPr>
        <w:t>گرفت پرسيدن را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كرد تو را ازآن كه چون اين حال افتاد كه از پى من بيايى و مرا خبر دهى؟ أَ فَعَصَيْتَ أَمْرِي ،فرمان من عصيان كردى؟استفهام است نه خبر،و مورد او عتاب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،ابن كثير و ابو عمرو و عاصم به روايت حفص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 مع الامّ يك اسم كرده است،و آن را بنا كرده بر فتح،نحو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w:t>
      </w:r>
    </w:p>
    <w:p>
      <w:pPr>
        <w:pStyle w:val="BookText"/>
        <w:rPr/>
      </w:pPr>
      <w:r>
        <w:rPr>
          <w:rFonts w:ascii="IRNazanin" w:hAnsi="IRNazanin" w:eastAsia="IRNazanin"/>
          <w:color w:val="111111"/>
          <w:sz w:val="28"/>
          <w:sz w:val="28"/>
          <w:szCs w:val="28"/>
          <w:rtl w:val="true"/>
          <w:lang w:bidi="fa-IR"/>
        </w:rPr>
        <w:t>عشر،جز آن كه خمسة عشر متضمّن است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عشرة،و اين لفظ متضمّن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لامّى،و گفتند،تقدير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w:t>
      </w:r>
      <w:r>
        <w:rPr>
          <w:rStyle w:val="FootnoteAnchor"/>
          <w:rtl w:val="true"/>
        </w:rPr>
        <w:footnoteReference w:id="1390"/>
      </w:r>
      <w:r>
        <w:rPr>
          <w:rFonts w:ascii="IRNazanin" w:hAnsi="IRNazanin" w:eastAsia="IRNazanin"/>
          <w:color w:val="111111"/>
          <w:sz w:val="28"/>
          <w:sz w:val="28"/>
          <w:szCs w:val="28"/>
          <w:rtl w:val="true"/>
          <w:lang w:bidi="fa-IR"/>
        </w:rPr>
        <w:t>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ترخيم بيفگند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گفتند،بر لغت آن گروه است كه گويند از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ربّاه </w:t>
      </w:r>
      <w:r>
        <w:rPr>
          <w:rStyle w:val="FootnoteAnchor"/>
          <w:rtl w:val="true"/>
        </w:rPr>
        <w:footnoteReference w:id="1391"/>
      </w:r>
      <w:r>
        <w:rPr>
          <w:rFonts w:ascii="Amiri" w:hAnsi="Amiri" w:eastAsia="Amiri" w:cs="Amiri"/>
          <w:color w:val="111111"/>
          <w:sz w:val="28"/>
          <w:sz w:val="28"/>
          <w:szCs w:val="28"/>
          <w:rtl w:val="true"/>
          <w:lang w:bidi="ar-SA"/>
        </w:rPr>
        <w:t xml:space="preserve">و يا امّاه،به معنى يا ربّي </w:t>
      </w:r>
      <w:r>
        <w:rPr>
          <w:rStyle w:val="FootnoteAnchor"/>
          <w:rtl w:val="true"/>
        </w:rPr>
        <w:footnoteReference w:id="1392"/>
      </w:r>
      <w:r>
        <w:rPr>
          <w:rFonts w:ascii="IRNazanin" w:hAnsi="IRNazanin" w:eastAsia="IRNazanin"/>
          <w:color w:val="111111"/>
          <w:sz w:val="28"/>
          <w:sz w:val="28"/>
          <w:szCs w:val="28"/>
          <w:rtl w:val="true"/>
          <w:lang w:bidi="fa-IR"/>
        </w:rPr>
        <w:t>و يا امّي،و اين را بيان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قرائت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يا ابن 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 </w:t>
      </w:r>
      <w:r>
        <w:rPr>
          <w:rStyle w:val="FootnoteAnchor"/>
          <w:rtl w:val="true"/>
        </w:rPr>
        <w:footnoteReference w:id="1393"/>
      </w:r>
      <w:r>
        <w:rPr>
          <w:rFonts w:ascii="IRNazanin" w:hAnsi="IRNazanin" w:eastAsia="IRNazanin"/>
          <w:color w:val="111111"/>
          <w:sz w:val="28"/>
          <w:sz w:val="28"/>
          <w:szCs w:val="28"/>
          <w:rtl w:val="true"/>
          <w:lang w:bidi="fa-IR"/>
        </w:rPr>
        <w:t>و اكتفى بالكسرة عن الياء،چنان كه در اخوات او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بِلِحْيَتِي وَ لاٰ بِرَأْسِي ،محاسن و سر من در كنار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در آن روزگار عادت آن بود كه به جاى مصافحه و معانقه اين معنى كردندى و منفّر نبودى،براى آن كه معتاد بود </w:t>
      </w:r>
      <w:r>
        <w:rPr>
          <w:rStyle w:val="FootnoteAnchor"/>
          <w:rtl w:val="true"/>
        </w:rPr>
        <w:footnoteReference w:id="1394"/>
      </w:r>
      <w:r>
        <w:rPr>
          <w:rFonts w:ascii="IRNazanin" w:hAnsi="IRNazanin" w:eastAsia="IRNazanin"/>
          <w:color w:val="111111"/>
          <w:sz w:val="28"/>
          <w:sz w:val="28"/>
          <w:szCs w:val="28"/>
          <w:rtl w:val="true"/>
          <w:lang w:bidi="fa-IR"/>
        </w:rPr>
        <w:t>،و آنچه به عادت بود مختلف شود به اختلاف اوقات و اشخاص و اماكن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وجه كنايت مى گويد،چنان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سر و ريش من بدار كه من در اين كار بى جرمم،يعنى اين جرم بر من منه،و مرا به اين،مطالبه و مؤاخذه مكن،و دعني من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خَشِيتُ ،من ترسيدم كه تو گويى تفريق كردى ميان بنى اسرايل و فرقت در ميان ايشان افگندى و قول و سخن مرا مراقبت نكردى ازآن كه واقف نباشى بر كيفيّت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فَمٰا خَطْبُكَ يٰا سٰامِرِيُّ ،آنگه روى به سامرى كرد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كردى اى سامرى،و چگونه كردى و تو را بر اين كار چه حمل كرد؟و خطب،كار </w:t>
      </w:r>
      <w:r>
        <w:rPr>
          <w:rStyle w:val="FootnoteAnchor"/>
          <w:rtl w:val="true"/>
        </w:rPr>
        <w:footnoteReference w:id="1395"/>
      </w:r>
      <w:r>
        <w:rPr>
          <w:rFonts w:ascii="IRNazanin" w:hAnsi="IRNazanin" w:eastAsia="IRNazanin"/>
          <w:color w:val="111111"/>
          <w:sz w:val="28"/>
          <w:sz w:val="28"/>
          <w:szCs w:val="28"/>
          <w:rtl w:val="true"/>
          <w:lang w:bidi="fa-IR"/>
        </w:rPr>
        <w:t>عظيم باشد،يعنى اين چه كار عظيم است كه از دست تو بيامد؟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بِمٰا لَمْ يَبْصُرُوا بِهِ ،من چيزى ديدم كه ايشان نديدند، يعنى جبريل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تبصروا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الغائب،يقال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بفلان و ابصرته لغتان،كما يقال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به و اخرجته،و دخلت به و ادخلته،و ذهبت به و اذهبته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بصرت به </w:t>
      </w:r>
    </w:p>
    <w:p>
      <w:pPr>
        <w:pStyle w:val="BookText"/>
        <w:rPr/>
      </w:pPr>
      <w:r>
        <w:rPr>
          <w:rFonts w:ascii="IRNazanin" w:hAnsi="IRNazanin" w:eastAsia="IRNazanin"/>
          <w:color w:val="111111"/>
          <w:sz w:val="28"/>
          <w:sz w:val="28"/>
          <w:szCs w:val="28"/>
          <w:rtl w:val="true"/>
          <w:lang w:bidi="fa-IR"/>
        </w:rPr>
        <w:t>بليغتر باشد از ابصرته،و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به،اى علمت به،من البصيرة،يقال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بكذا اذا اعلم فهو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قَبْضَةً مِنْ أَثَرِ الرَّسُولِ ،حسن بصرى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نامعجم،و جملۀ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قبض و قبص آن است كه قبص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نامعجم،گرفتن به سر انگشتان باشد،و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بالكفّ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أَثَرِ الرَّسُولِ ،از پى و قدم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فَنَبَذْتُهٰا ،در شكم گوساله انداختم،چنان كه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سَوَّلَتْ لِي نَفْسِي ،و نفس من مرا بر اين كار حريص كرد و آرايش داد اين كار را در چشم من،و مرا به اين كار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،برو از اين جا، فَإِنَّ لَكَ فِي الْحَيٰاةِ أَنْ تَقُولَ لاٰ مِسٰاسَ ،كه تو را در زندگانى تا زنده باشى،آن باد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 يعنى تو را الف مباد با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دعاى </w:t>
      </w:r>
      <w:r>
        <w:rPr>
          <w:rStyle w:val="FootnoteAnchor"/>
          <w:rtl w:val="true"/>
        </w:rPr>
        <w:footnoteReference w:id="1396"/>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سامرى از آدميان ببريد تا آبادانى رها كرد و در بيابانها با وحوش و سباع مختلط شد،و اگر هيچ آدمى را ديدى </w:t>
      </w:r>
      <w:r>
        <w:rPr>
          <w:rStyle w:val="FootnoteAnchor"/>
          <w:rtl w:val="true"/>
        </w:rPr>
        <w:footnoteReference w:id="1397"/>
      </w:r>
      <w:r>
        <w:rPr>
          <w:rFonts w:ascii="IRNazanin" w:hAnsi="IRNazanin" w:eastAsia="IRNazanin"/>
          <w:color w:val="111111"/>
          <w:sz w:val="28"/>
          <w:sz w:val="28"/>
          <w:szCs w:val="28"/>
          <w:rtl w:val="true"/>
          <w:lang w:bidi="fa-IR"/>
        </w:rPr>
        <w:t>از دور آواز مى دادى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لا مساس،زنهار پيرامن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مگردى و دست به من بازننهى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نهى كرد ازآن كه با او مخالطه كنند،او را براندند و در ميان خود و آبادانى جاى ندادند و تمكين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اوّل درستر </w:t>
      </w:r>
      <w:r>
        <w:rPr>
          <w:rStyle w:val="FootnoteAnchor"/>
          <w:rtl w:val="true"/>
        </w:rPr>
        <w:footnoteReference w:id="1399"/>
      </w:r>
      <w:r>
        <w:rPr>
          <w:rFonts w:ascii="IRNazanin" w:hAnsi="IRNazanin" w:eastAsia="IRNazanin"/>
          <w:color w:val="111111"/>
          <w:sz w:val="28"/>
          <w:sz w:val="28"/>
          <w:szCs w:val="28"/>
          <w:rtl w:val="true"/>
          <w:lang w:bidi="fa-IR"/>
        </w:rPr>
        <w:t>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،اى لا مماسَّة و اين مبنى است بر فتح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جنس،چنان كه لا رجل فى الدّار و لا بيع و لا خلّة،و لا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نسل او كه مانده اند همچنين اند،و اگر كسى را بينند از دور آواز مى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كتب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نه از ايشان،دست به ايشان باززند،در حال هر دو را تب گيرد،و اين لا مساس از او چنان معروف شد تا شعرا در شعر بگفتند،قال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نحايده كأنّك سامرىّ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تصافحه يد فيها جذام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تميم كرهط السّامريّ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يريد السّامرىّ مساسا</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يقول الازد لا مساسا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خواست تا او را بكشد،خداى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 او را كه او سخى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تجافوا عن ذنب السّخيّ فانّ اللّه آخذ بيده كلّما عثر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لك،و تو را يا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مَوْعِداً لَنْ تُخْلَفَهُ ،موعدى و نويدى هست از عذاب خداى كه آن را با تو خلاف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خواندند،و در شاذّ حسن و قتاده و ابو نهيك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لن تتجاوز عنه،و لن تفوته،كه تو از آن بنگذرى </w:t>
      </w:r>
      <w:r>
        <w:rPr>
          <w:rStyle w:val="FootnoteAnchor"/>
          <w:rtl w:val="true"/>
        </w:rPr>
        <w:footnoteReference w:id="1401"/>
      </w:r>
      <w:r>
        <w:rPr>
          <w:rFonts w:ascii="IRNazanin" w:hAnsi="IRNazanin" w:eastAsia="IRNazanin"/>
          <w:color w:val="111111"/>
          <w:sz w:val="28"/>
          <w:sz w:val="28"/>
          <w:szCs w:val="28"/>
          <w:rtl w:val="true"/>
          <w:lang w:bidi="fa-IR"/>
        </w:rPr>
        <w:t>و فايت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إِلىٰ إِلٰهِكَ الَّذِي ظَلْتَ عَلَيْهِ عٰاكِفاً ،اين معبود خود را نگر كه او را به خداى گرفتى و بر او همه روز اقبال كردى و بر او مقام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بيفگندند كراهت تضعيف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را در او دو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 او،آن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كسر،نقل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كه آن حرف كه محذوف است مكسور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فتح گفت،بر اصل خود رها كرد،و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و مست </w:t>
      </w:r>
      <w:r>
        <w:rPr>
          <w:rStyle w:val="FootnoteAnchor"/>
          <w:rtl w:val="true"/>
        </w:rPr>
        <w:footnoteReference w:id="1402"/>
      </w:r>
      <w:r>
        <w:rPr>
          <w:rFonts w:ascii="Amiri" w:hAnsi="Amiri" w:eastAsia="Amiri" w:cs="Amiri"/>
          <w:color w:val="111111"/>
          <w:sz w:val="28"/>
          <w:sz w:val="28"/>
          <w:szCs w:val="28"/>
          <w:rtl w:val="true"/>
          <w:lang w:bidi="ar-SA"/>
        </w:rPr>
        <w:t xml:space="preserve">،و همت و همت في مست و هممت،و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احسست،قال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انّ العتاق من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به فهنّ اليه </w:t>
      </w:r>
      <w:r>
        <w:rPr>
          <w:rStyle w:val="FootnoteAnchor"/>
          <w:rtl w:val="true"/>
        </w:rPr>
        <w:footnoteReference w:id="1403"/>
      </w:r>
      <w:r>
        <w:rPr>
          <w:rFonts w:ascii="IRNazanin" w:hAnsi="IRNazanin" w:eastAsia="IRNazanin"/>
          <w:color w:val="111111"/>
          <w:sz w:val="28"/>
          <w:sz w:val="28"/>
          <w:szCs w:val="28"/>
          <w:rtl w:val="true"/>
          <w:lang w:bidi="fa-IR"/>
        </w:rPr>
        <w:t>شوس</w:t>
      </w:r>
    </w:p>
    <w:p>
      <w:pPr>
        <w:pStyle w:val="BookText"/>
        <w:rPr/>
      </w:pPr>
      <w:r>
        <w:rPr>
          <w:rFonts w:ascii="IRNazanin" w:hAnsi="IRNazanin" w:eastAsia="IRNazanin"/>
          <w:color w:val="111111"/>
          <w:sz w:val="28"/>
          <w:sz w:val="28"/>
          <w:szCs w:val="28"/>
          <w:rtl w:val="true"/>
          <w:lang w:bidi="fa-IR"/>
        </w:rPr>
        <w:t>لَنُحَرِّقَنَّهُ ،ما بسوزيم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لَنَنْسِفَنَّهُ فِي الْيَمِّ نَسْفاً ،پس آن را در دريا فشانيم خاكستر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جعفر المدنىّ </w:t>
      </w:r>
      <w:r>
        <w:rPr>
          <w:rStyle w:val="FootnoteAnchor"/>
          <w:rtl w:val="true"/>
        </w:rPr>
        <w:footnoteReference w:id="1404"/>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حرقته بالمبرد اذا بردته و حرقته </w:t>
      </w:r>
      <w:r>
        <w:rPr>
          <w:rStyle w:val="FootnoteAnchor"/>
          <w:rtl w:val="true"/>
        </w:rPr>
        <w:footnoteReference w:id="1405"/>
      </w:r>
      <w:r>
        <w:rPr>
          <w:rFonts w:ascii="IRNazanin" w:hAnsi="IRNazanin" w:eastAsia="IRNazanin"/>
          <w:color w:val="111111"/>
          <w:sz w:val="28"/>
          <w:sz w:val="28"/>
          <w:szCs w:val="28"/>
          <w:rtl w:val="true"/>
          <w:lang w:bidi="fa-IR"/>
        </w:rPr>
        <w:t>ايضا،يعنى به سوهان بساييم و پس در دريا فشانيم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بذي </w:t>
      </w:r>
      <w:r>
        <w:rPr>
          <w:rStyle w:val="FootnoteAnchor"/>
          <w:rtl w:val="true"/>
        </w:rPr>
        <w:footnoteReference w:id="1406"/>
      </w:r>
      <w:r>
        <w:rPr>
          <w:rFonts w:ascii="Amiri" w:hAnsi="Amiri" w:eastAsia="Amiri" w:cs="Amiri"/>
          <w:color w:val="111111"/>
          <w:sz w:val="28"/>
          <w:sz w:val="28"/>
          <w:szCs w:val="28"/>
          <w:rtl w:val="true"/>
          <w:lang w:bidi="ar-SA"/>
        </w:rPr>
        <w:t xml:space="preserve">فرقين يوم بني </w:t>
      </w:r>
      <w:r>
        <w:rPr>
          <w:rStyle w:val="FootnoteAnchor"/>
          <w:rtl w:val="true"/>
        </w:rPr>
        <w:footnoteReference w:id="1407"/>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نيوبهم علينا يحرقونا </w:t>
      </w:r>
      <w:bookmarkStart w:id="72" w:name="pg12058_108508"/>
    </w:p>
    <w:p>
      <w:pPr>
        <w:pStyle w:val="BookText"/>
        <w:rPr/>
      </w:pPr>
      <w:bookmarkEnd w:id="72"/>
      <w:r>
        <w:rPr>
          <w:rFonts w:ascii="Amiri" w:hAnsi="Amiri" w:eastAsia="Amiri" w:cs="Amiri"/>
          <w:color w:val="111111"/>
          <w:sz w:val="28"/>
          <w:sz w:val="28"/>
          <w:szCs w:val="28"/>
          <w:rtl w:val="true"/>
          <w:lang w:bidi="ar-SA"/>
        </w:rPr>
        <w:t xml:space="preserve">و اصل هر دو كلمه يكى است كه هر دو جاى </w:t>
      </w:r>
      <w:r>
        <w:rPr>
          <w:rStyle w:val="FootnoteAnchor"/>
          <w:rtl w:val="true"/>
        </w:rPr>
        <w:footnoteReference w:id="1408"/>
      </w:r>
      <w:r>
        <w:rPr>
          <w:rFonts w:ascii="IRNazanin" w:hAnsi="IRNazanin" w:eastAsia="IRNazanin"/>
          <w:color w:val="111111"/>
          <w:sz w:val="28"/>
          <w:sz w:val="28"/>
          <w:szCs w:val="28"/>
          <w:rtl w:val="true"/>
          <w:lang w:bidi="fa-IR"/>
        </w:rPr>
        <w:t>تفريق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نسف، گندم بر باد دادن باشد تا كاه از او جدا شود،و آلت آن را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 آن را منسفة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ردّ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إِلٰهُكُمُ اللّٰهُ الَّذِي لاٰ إِلٰهَ إِلاّٰ هُوَ ،خداى شما يك خداست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كُلَّ شَيْءٍ عِلْماً ،و او واسع است بر همه چيز به علم،يعنى او محيط است به همه چيزها و هيچ چيز از آن خارج نيست،بل همه چيز در علم او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نَقُصُّ عَلَيْكَ ،همچنين قصّه كنيم بر تو از اخبار گذشتگان كه اين قصّه كرديم و ما تو را بداديم از نزديك ما،يعنى از علومى كه نزديك ما هست،يعنى در غيب ماست ياد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اين،بر طريق منّت و تذكير نعمت مى فرمايد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73" w:name="__RefHeading___Toc1663503_417432637"/>
      <w:bookmarkStart w:id="74" w:name="_Toc32"/>
      <w:bookmarkEnd w:id="73"/>
      <w:r>
        <w:rPr>
          <w:rtl w:val="true"/>
        </w:rPr>
        <w:t xml:space="preserve">سوره طه </w:t>
      </w:r>
      <w:r>
        <w:rPr>
          <w:rtl w:val="true"/>
        </w:rPr>
        <w:t>(</w:t>
      </w:r>
      <w:r>
        <w:rPr/>
        <w:t>20</w:t>
      </w:r>
      <w:r>
        <w:rPr>
          <w:rtl w:val="true"/>
        </w:rPr>
        <w:t xml:space="preserve">): </w:t>
      </w:r>
      <w:r>
        <w:rPr>
          <w:rtl w:val="true"/>
        </w:rPr>
        <w:t xml:space="preserve">آیات </w:t>
      </w:r>
      <w:r>
        <w:rPr/>
        <w:t>100</w:t>
      </w:r>
      <w:r>
        <w:rPr>
          <w:rtl w:val="true"/>
        </w:rPr>
        <w:t xml:space="preserve"> </w:t>
      </w:r>
      <w:r>
        <w:rPr>
          <w:rtl w:val="true"/>
        </w:rPr>
        <w:t xml:space="preserve">تا </w:t>
      </w:r>
      <w:r>
        <w:rPr/>
        <w:t>135</w:t>
      </w:r>
      <w:bookmarkEnd w:id="74"/>
    </w:p>
    <w:p>
      <w:pPr>
        <w:pStyle w:val="Heading4"/>
        <w:numPr>
          <w:ilvl w:val="3"/>
          <w:numId w:val="1"/>
        </w:numPr>
        <w:rPr/>
      </w:pPr>
      <w:bookmarkStart w:id="75" w:name="__RefHeading___Toc1663505_417432637"/>
      <w:bookmarkStart w:id="76" w:name="_Toc33"/>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 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إِذْ يَقُولُ أَمْثَلُهُمْ طَرِيقَةً إِنْ لَبِثْتُمْ إِلاّٰ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وَ لاٰ تَعْجَلْ بِالْقُرْآنِ مِنْ قَبْلِ أَنْ يُقْضىٰ إِلَيْكَ وَحْيُهُ وَ 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 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 طَفِقٰا يَخْصِفٰانِ عَلَيْهِمٰا مِنْ وَرَقِ اَلْجَنَّةِ وَ 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مَنْ أَسْرَفَ وَ لَمْ يُؤْمِنْ بِآيٰاتِ رَبِّهِ وَ لَعَذٰابُ اَلْآخِرَةِ أَشَدُّ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يَأْتِينٰا بِآيَةٍ مِنْ رَبِّهِ أَ وَ 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663507_417432637"/>
      <w:bookmarkStart w:id="78" w:name="_Toc34"/>
      <w:bookmarkEnd w:id="77"/>
      <w:r>
        <w:rPr>
          <w:rtl w:val="true"/>
        </w:rPr>
        <w:t>ترجمه</w:t>
      </w:r>
      <w:bookmarkEnd w:id="78"/>
    </w:p>
    <w:p>
      <w:pPr>
        <w:pStyle w:val="BookText"/>
        <w:rPr/>
      </w:pPr>
      <w:r>
        <w:rPr>
          <w:rFonts w:ascii="IRNazanin" w:hAnsi="IRNazanin" w:eastAsia="IRNazanin"/>
          <w:color w:val="111111"/>
          <w:sz w:val="28"/>
          <w:sz w:val="28"/>
          <w:szCs w:val="28"/>
          <w:rtl w:val="true"/>
          <w:lang w:bidi="fa-IR"/>
        </w:rPr>
        <w:t>هركه برگردد از او، او بر گيرد روز قيامت بارى 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باشند در آنجا و بد بود ايشان را روز قيامت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دردمند در صور و برانگيزيم گناهكاران را آن روز سبز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مى گويند ميان ايشان مقام نكردى جز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داناتريم به آنچه مى گويند چون گويد نكوترين ايشان به طريقت نستادى </w:t>
      </w:r>
      <w:r>
        <w:rPr>
          <w:rStyle w:val="FootnoteAnchor"/>
          <w:rtl w:val="true"/>
        </w:rPr>
        <w:footnoteReference w:id="1409"/>
      </w:r>
      <w:r>
        <w:rPr>
          <w:rFonts w:ascii="Amiri" w:hAnsi="Amiri" w:eastAsia="Amiri" w:cs="Amiri"/>
          <w:color w:val="111111"/>
          <w:sz w:val="28"/>
          <w:sz w:val="28"/>
          <w:szCs w:val="28"/>
          <w:rtl w:val="true"/>
          <w:lang w:bidi="ar-SA"/>
        </w:rPr>
        <w:t>الّا روزى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پرسند تو را از كوهها، بگو پست كند آن را خداى من پست كردنى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بپراگند </w:t>
      </w:r>
      <w:r>
        <w:rPr>
          <w:rStyle w:val="FootnoteAnchor"/>
          <w:rtl w:val="true"/>
        </w:rPr>
        <w:footnoteReference w:id="1410"/>
      </w:r>
      <w:r>
        <w:rPr>
          <w:rFonts w:ascii="Amiri" w:hAnsi="Amiri" w:eastAsia="Amiri" w:cs="Amiri"/>
          <w:color w:val="111111"/>
          <w:sz w:val="28"/>
          <w:sz w:val="28"/>
          <w:szCs w:val="28"/>
          <w:rtl w:val="true"/>
          <w:lang w:bidi="ar-SA"/>
        </w:rPr>
        <w:t xml:space="preserve">آن را بيابانى </w:t>
      </w:r>
      <w:r>
        <w:rPr>
          <w:rStyle w:val="FootnoteAnchor"/>
          <w:rtl w:val="true"/>
        </w:rPr>
        <w:footnoteReference w:id="1411"/>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1412"/>
      </w:r>
      <w:r>
        <w:rPr>
          <w:rFonts w:ascii="IRNazanin" w:hAnsi="IRNazanin" w:eastAsia="IRNazanin"/>
          <w:color w:val="111111"/>
          <w:sz w:val="28"/>
          <w:sz w:val="28"/>
          <w:szCs w:val="28"/>
          <w:rtl w:val="true"/>
          <w:lang w:bidi="fa-IR"/>
        </w:rPr>
        <w:t xml:space="preserve">در آنجا </w:t>
      </w:r>
      <w:r>
        <w:rPr>
          <w:rStyle w:val="FootnoteAnchor"/>
          <w:rtl w:val="true"/>
        </w:rPr>
        <w:footnoteReference w:id="1413"/>
      </w:r>
      <w:r>
        <w:rPr>
          <w:rFonts w:ascii="IRNazanin" w:hAnsi="IRNazanin" w:eastAsia="IRNazanin"/>
          <w:color w:val="111111"/>
          <w:sz w:val="28"/>
          <w:sz w:val="28"/>
          <w:szCs w:val="28"/>
          <w:rtl w:val="true"/>
          <w:lang w:bidi="fa-IR"/>
        </w:rPr>
        <w:t xml:space="preserve">كژى و نه بلندى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پس روى </w:t>
      </w:r>
      <w:r>
        <w:rPr>
          <w:rStyle w:val="FootnoteAnchor"/>
          <w:rtl w:val="true"/>
        </w:rPr>
        <w:footnoteReference w:id="1415"/>
      </w:r>
      <w:r>
        <w:rPr>
          <w:rFonts w:ascii="Amiri" w:hAnsi="Amiri" w:eastAsia="Amiri" w:cs="Amiri"/>
          <w:color w:val="111111"/>
          <w:sz w:val="28"/>
          <w:sz w:val="28"/>
          <w:szCs w:val="28"/>
          <w:rtl w:val="true"/>
          <w:lang w:bidi="ar-SA"/>
        </w:rPr>
        <w:t xml:space="preserve">كنند خواهنده </w:t>
      </w:r>
      <w:r>
        <w:rPr>
          <w:rStyle w:val="FootnoteAnchor"/>
          <w:rtl w:val="true"/>
        </w:rPr>
        <w:footnoteReference w:id="1416"/>
      </w:r>
      <w:r>
        <w:rPr>
          <w:rFonts w:ascii="IRNazanin" w:hAnsi="IRNazanin" w:eastAsia="IRNazanin"/>
          <w:color w:val="111111"/>
          <w:sz w:val="28"/>
          <w:sz w:val="28"/>
          <w:szCs w:val="28"/>
          <w:rtl w:val="true"/>
          <w:lang w:bidi="fa-IR"/>
        </w:rPr>
        <w:t>را كژى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و ذليل شود آوازها خداى را </w:t>
      </w:r>
      <w:r>
        <w:rPr>
          <w:rStyle w:val="FootnoteAnchor"/>
          <w:rtl w:val="true"/>
        </w:rPr>
        <w:footnoteReference w:id="1418"/>
      </w:r>
      <w:r>
        <w:rPr>
          <w:rFonts w:ascii="IRNazanin" w:hAnsi="IRNazanin" w:eastAsia="IRNazanin"/>
          <w:color w:val="111111"/>
          <w:sz w:val="28"/>
          <w:sz w:val="28"/>
          <w:szCs w:val="28"/>
          <w:rtl w:val="true"/>
          <w:lang w:bidi="fa-IR"/>
        </w:rPr>
        <w:t>نشنوى الّا آوازى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سود ندارد شفاعت الّا آن را كه دستورى دهد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پسنديده باشد او را</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داند آنچه پيش ايشان است و آنچه پس ايشان است و محيط نشوند به او علم اينان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ذليل شود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رويها براى خداى</w:t>
      </w:r>
      <w:r>
        <w:rPr>
          <w:rFonts w:eastAsia="Amiri" w:cs="Amiri" w:ascii="Amiri" w:hAnsi="Amiri"/>
          <w:color w:val="111111"/>
          <w:sz w:val="28"/>
          <w:szCs w:val="28"/>
          <w:rtl w:val="true"/>
          <w:lang w:bidi="ar-SA"/>
        </w:rPr>
        <w:t xml:space="preserve">] </w:t>
      </w:r>
      <w:r>
        <w:rPr>
          <w:rStyle w:val="FootnoteAnchor"/>
          <w:rtl w:val="true"/>
        </w:rPr>
        <w:footnoteReference w:id="1421"/>
      </w:r>
      <w:r>
        <w:rPr>
          <w:rFonts w:ascii="IRNazanin" w:hAnsi="IRNazanin" w:eastAsia="IRNazanin"/>
          <w:color w:val="111111"/>
          <w:sz w:val="28"/>
          <w:sz w:val="28"/>
          <w:szCs w:val="28"/>
          <w:rtl w:val="true"/>
          <w:lang w:bidi="fa-IR"/>
        </w:rPr>
        <w:t>زنده پاينده و نوميد شد آن كه بر گرفت بيدادى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هركه كند از نيكها </w:t>
      </w:r>
      <w:r>
        <w:rPr>
          <w:rStyle w:val="FootnoteAnchor"/>
          <w:rtl w:val="true"/>
        </w:rPr>
        <w:footnoteReference w:id="1422"/>
      </w:r>
      <w:r>
        <w:rPr>
          <w:rFonts w:ascii="IRNazanin" w:hAnsi="IRNazanin" w:eastAsia="IRNazanin"/>
          <w:color w:val="111111"/>
          <w:sz w:val="28"/>
          <w:sz w:val="28"/>
          <w:szCs w:val="28"/>
          <w:rtl w:val="true"/>
          <w:lang w:bidi="fa-IR"/>
        </w:rPr>
        <w:t>و او مؤمن باشد،نترسد از ظلمى و نه نقصانى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بفرستاديم </w:t>
      </w:r>
      <w:r>
        <w:rPr>
          <w:rStyle w:val="FootnoteAnchor"/>
          <w:rtl w:val="true"/>
        </w:rPr>
        <w:footnoteReference w:id="1423"/>
      </w:r>
      <w:r>
        <w:rPr>
          <w:rFonts w:ascii="IRNazanin" w:hAnsi="IRNazanin" w:eastAsia="IRNazanin"/>
          <w:color w:val="111111"/>
          <w:sz w:val="28"/>
          <w:sz w:val="28"/>
          <w:szCs w:val="28"/>
          <w:rtl w:val="true"/>
          <w:lang w:bidi="fa-IR"/>
        </w:rPr>
        <w:t xml:space="preserve">قرآنى تازى و بگردانيديم در او از ترسانيدن تا مگر ايشان بپرهيزند،يا پديد آرد ايشان را يادكردنى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پادشاهى راستى </w:t>
      </w:r>
      <w:r>
        <w:rPr>
          <w:rStyle w:val="FootnoteAnchor"/>
          <w:rtl w:val="true"/>
        </w:rPr>
        <w:footnoteReference w:id="1426"/>
      </w:r>
      <w:r>
        <w:rPr>
          <w:rFonts w:ascii="Amiri" w:hAnsi="Amiri" w:eastAsia="Amiri" w:cs="Amiri"/>
          <w:color w:val="111111"/>
          <w:sz w:val="28"/>
          <w:sz w:val="28"/>
          <w:szCs w:val="28"/>
          <w:rtl w:val="true"/>
          <w:lang w:bidi="ar-SA"/>
        </w:rPr>
        <w:t xml:space="preserve">و شتاب مكنى به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قرآن از پيش آن كه بگذارند به تو وحى او،و بگو بار خدايا بيفزاى مرا دانشى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عهد كرديم به آدم از پيش پس فراموش كرد و نيافتيم او را عزمى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گفتيم فريشتگان را سجده كنى آدم را،سجده كردند مگر ابليس </w:t>
      </w:r>
      <w:r>
        <w:rPr>
          <w:rStyle w:val="FootnoteAnchor"/>
          <w:rtl w:val="true"/>
        </w:rPr>
        <w:footnoteReference w:id="1428"/>
      </w:r>
      <w:r>
        <w:rPr>
          <w:rFonts w:ascii="IRNazanin" w:hAnsi="IRNazanin" w:eastAsia="IRNazanin"/>
          <w:color w:val="111111"/>
          <w:sz w:val="28"/>
          <w:sz w:val="28"/>
          <w:szCs w:val="28"/>
          <w:rtl w:val="true"/>
          <w:lang w:bidi="fa-IR"/>
        </w:rPr>
        <w:t>سرباززد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1429"/>
      </w:r>
      <w:r>
        <w:rPr>
          <w:rFonts w:ascii="IRNazanin" w:hAnsi="IRNazanin" w:eastAsia="IRNazanin"/>
          <w:color w:val="111111"/>
          <w:sz w:val="28"/>
          <w:sz w:val="28"/>
          <w:szCs w:val="28"/>
          <w:rtl w:val="true"/>
          <w:lang w:bidi="fa-IR"/>
        </w:rPr>
        <w:t xml:space="preserve">دشمن تو و جفت </w:t>
      </w:r>
      <w:r>
        <w:rPr>
          <w:rStyle w:val="FootnoteAnchor"/>
          <w:rtl w:val="true"/>
        </w:rPr>
        <w:footnoteReference w:id="1430"/>
      </w:r>
      <w:r>
        <w:rPr>
          <w:rFonts w:ascii="IRNazanin" w:hAnsi="IRNazanin" w:eastAsia="IRNazanin"/>
          <w:color w:val="111111"/>
          <w:sz w:val="28"/>
          <w:sz w:val="28"/>
          <w:szCs w:val="28"/>
          <w:rtl w:val="true"/>
          <w:lang w:bidi="fa-IR"/>
        </w:rPr>
        <w:t>تو است،بيرون نكند شما را از بهشت كه رنجور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كه گرسنه نشوى در آنجا و برهنه نشوى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تشنه نشوى در آنجا و بر صحرا نيفتى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وسوسه كرد به او ديو،گفت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نمايم تو را بر درخت جاويدان و پادشاهى كه كهنه نشود؟ بخوردند </w:t>
      </w:r>
      <w:r>
        <w:rPr>
          <w:rStyle w:val="FootnoteAnchor"/>
          <w:rtl w:val="true"/>
        </w:rPr>
        <w:footnoteReference w:id="1431"/>
      </w:r>
      <w:r>
        <w:rPr>
          <w:rFonts w:ascii="IRNazanin" w:hAnsi="IRNazanin" w:eastAsia="IRNazanin"/>
          <w:color w:val="111111"/>
          <w:sz w:val="28"/>
          <w:sz w:val="28"/>
          <w:szCs w:val="28"/>
          <w:rtl w:val="true"/>
          <w:lang w:bidi="fa-IR"/>
        </w:rPr>
        <w:t xml:space="preserve">از آن و پديد آمد ايشان را عورتشان،باستادند </w:t>
      </w:r>
      <w:r>
        <w:rPr>
          <w:rStyle w:val="FootnoteAnchor"/>
          <w:rtl w:val="true"/>
        </w:rPr>
        <w:footnoteReference w:id="1432"/>
      </w:r>
      <w:r>
        <w:rPr>
          <w:rFonts w:ascii="IRNazanin" w:hAnsi="IRNazanin" w:eastAsia="IRNazanin"/>
          <w:color w:val="111111"/>
          <w:sz w:val="28"/>
          <w:sz w:val="28"/>
          <w:szCs w:val="28"/>
          <w:rtl w:val="true"/>
          <w:lang w:bidi="fa-IR"/>
        </w:rPr>
        <w:t xml:space="preserve">، مى دوختند در </w:t>
      </w:r>
      <w:r>
        <w:rPr>
          <w:rStyle w:val="FootnoteAnchor"/>
          <w:rtl w:val="true"/>
        </w:rPr>
        <w:footnoteReference w:id="1433"/>
      </w:r>
      <w:r>
        <w:rPr>
          <w:rFonts w:ascii="IRNazanin" w:hAnsi="IRNazanin" w:eastAsia="IRNazanin"/>
          <w:color w:val="111111"/>
          <w:sz w:val="28"/>
          <w:sz w:val="28"/>
          <w:szCs w:val="28"/>
          <w:rtl w:val="true"/>
          <w:lang w:bidi="fa-IR"/>
        </w:rPr>
        <w:t>ايشان از برگ بهشت،و نافرمانى كرد آدم در خدايش و نوميد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برگزيد او را خداى </w:t>
      </w:r>
      <w:r>
        <w:rPr>
          <w:rStyle w:val="FootnoteAnchor"/>
          <w:rtl w:val="true"/>
        </w:rPr>
        <w:footnoteReference w:id="1434"/>
      </w:r>
      <w:r>
        <w:rPr>
          <w:rFonts w:ascii="IRNazanin" w:hAnsi="IRNazanin" w:eastAsia="IRNazanin"/>
          <w:color w:val="111111"/>
          <w:sz w:val="28"/>
          <w:sz w:val="28"/>
          <w:szCs w:val="28"/>
          <w:rtl w:val="true"/>
          <w:lang w:bidi="fa-IR"/>
        </w:rPr>
        <w:t>،و تو به پذيرفت بر او و لطف 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فروشوى از اين جا جمله بهرى از شما بهرى را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دشمن اگر آيد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دينى،هركه پس روى </w:t>
      </w:r>
      <w:r>
        <w:rPr>
          <w:rStyle w:val="FootnoteAnchor"/>
          <w:rtl w:val="true"/>
        </w:rPr>
        <w:footnoteReference w:id="1437"/>
      </w:r>
      <w:r>
        <w:rPr>
          <w:rFonts w:ascii="IRNazanin" w:hAnsi="IRNazanin" w:eastAsia="IRNazanin"/>
          <w:color w:val="111111"/>
          <w:sz w:val="28"/>
          <w:sz w:val="28"/>
          <w:szCs w:val="28"/>
          <w:rtl w:val="true"/>
          <w:lang w:bidi="fa-IR"/>
        </w:rPr>
        <w:t>كند دين مرا گمراه نشود و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برگردد از ياد كرد من او را باشد زندگانى تنگ،و برانگيزيم او را </w:t>
      </w:r>
      <w:r>
        <w:rPr>
          <w:rStyle w:val="FootnoteAnchor"/>
          <w:rtl w:val="true"/>
        </w:rPr>
        <w:footnoteReference w:id="1438"/>
      </w:r>
      <w:r>
        <w:rPr>
          <w:rFonts w:ascii="Amiri" w:hAnsi="Amiri" w:eastAsia="Amiri" w:cs="Amiri"/>
          <w:color w:val="111111"/>
          <w:sz w:val="28"/>
          <w:sz w:val="28"/>
          <w:szCs w:val="28"/>
          <w:rtl w:val="true"/>
          <w:lang w:bidi="ar-SA"/>
        </w:rPr>
        <w:t>روز قيامت نابينا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برانگيختى مرا نابينا،و من بينا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همچنين به تو آمد آيتهاى ما،تو آن را رها كردى </w:t>
      </w:r>
      <w:r>
        <w:rPr>
          <w:rStyle w:val="FootnoteAnchor"/>
          <w:rtl w:val="true"/>
        </w:rPr>
        <w:footnoteReference w:id="1439"/>
      </w:r>
      <w:r>
        <w:rPr>
          <w:rFonts w:ascii="IRNazanin" w:hAnsi="IRNazanin" w:eastAsia="IRNazanin"/>
          <w:color w:val="111111"/>
          <w:sz w:val="28"/>
          <w:sz w:val="28"/>
          <w:szCs w:val="28"/>
          <w:rtl w:val="true"/>
          <w:lang w:bidi="fa-IR"/>
        </w:rPr>
        <w:t>و همچنين تو را رها كنند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جزا دهيم آن را كه اسراف كند و بنگرود </w:t>
      </w:r>
      <w:r>
        <w:rPr>
          <w:rStyle w:val="FootnoteAnchor"/>
          <w:rtl w:val="true"/>
        </w:rPr>
        <w:footnoteReference w:id="1440"/>
      </w:r>
      <w:r>
        <w:rPr>
          <w:rFonts w:ascii="Amiri" w:hAnsi="Amiri" w:eastAsia="Amiri" w:cs="Amiri"/>
          <w:color w:val="111111"/>
          <w:sz w:val="28"/>
          <w:sz w:val="28"/>
          <w:szCs w:val="28"/>
          <w:rtl w:val="true"/>
          <w:lang w:bidi="ar-SA"/>
        </w:rPr>
        <w:t xml:space="preserve">به آيتهاى خدايش و عذاب آخرت سختر </w:t>
      </w:r>
      <w:r>
        <w:rPr>
          <w:rStyle w:val="FootnoteAnchor"/>
          <w:rtl w:val="true"/>
        </w:rPr>
        <w:footnoteReference w:id="1441"/>
      </w:r>
      <w:r>
        <w:rPr>
          <w:rFonts w:ascii="IRNazanin" w:hAnsi="IRNazanin" w:eastAsia="IRNazanin"/>
          <w:color w:val="111111"/>
          <w:sz w:val="28"/>
          <w:sz w:val="28"/>
          <w:szCs w:val="28"/>
          <w:rtl w:val="true"/>
          <w:lang w:bidi="fa-IR"/>
        </w:rPr>
        <w:t>باشد و باقى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ننمود ايشان را كه چند هلاك كرديم پيش </w:t>
      </w:r>
      <w:r>
        <w:rPr>
          <w:rStyle w:val="FootnoteAnchor"/>
          <w:rtl w:val="true"/>
        </w:rPr>
        <w:footnoteReference w:id="1442"/>
      </w:r>
      <w:r>
        <w:rPr>
          <w:rFonts w:ascii="Amiri" w:hAnsi="Amiri" w:eastAsia="Amiri" w:cs="Amiri"/>
          <w:color w:val="111111"/>
          <w:sz w:val="28"/>
          <w:sz w:val="28"/>
          <w:szCs w:val="28"/>
          <w:rtl w:val="true"/>
          <w:lang w:bidi="ar-SA"/>
        </w:rPr>
        <w:t xml:space="preserve">ايشان از امّتان كه مى روند در جايهاى ايشان </w:t>
      </w:r>
      <w:r>
        <w:rPr>
          <w:rStyle w:val="FootnoteAnchor"/>
          <w:rtl w:val="true"/>
        </w:rPr>
        <w:footnoteReference w:id="1443"/>
      </w:r>
      <w:r>
        <w:rPr>
          <w:rFonts w:ascii="Amiri" w:hAnsi="Amiri" w:eastAsia="Amiri" w:cs="Amiri"/>
          <w:color w:val="111111"/>
          <w:sz w:val="28"/>
          <w:sz w:val="28"/>
          <w:szCs w:val="28"/>
          <w:rtl w:val="true"/>
          <w:lang w:bidi="ar-SA"/>
        </w:rPr>
        <w:t>؟در اين آيتهاست خداوندان خرد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نه سخنى است كه سابق شده است از خداى تو </w:t>
      </w:r>
      <w:r>
        <w:rPr>
          <w:rStyle w:val="FootnoteAnchor"/>
          <w:rtl w:val="true"/>
        </w:rPr>
        <w:footnoteReference w:id="1444"/>
      </w:r>
      <w:r>
        <w:rPr>
          <w:rFonts w:ascii="Amiri" w:hAnsi="Amiri" w:eastAsia="Amiri" w:cs="Amiri"/>
          <w:color w:val="111111"/>
          <w:sz w:val="28"/>
          <w:sz w:val="28"/>
          <w:szCs w:val="28"/>
          <w:rtl w:val="true"/>
          <w:lang w:bidi="ar-SA"/>
        </w:rPr>
        <w:t>،واجب بودى و وقتى كه نامزد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كن بر آنچه مى گويند و تسبيح </w:t>
      </w:r>
      <w:r>
        <w:rPr>
          <w:rStyle w:val="FootnoteAnchor"/>
          <w:rtl w:val="true"/>
        </w:rPr>
        <w:footnoteReference w:id="1445"/>
      </w:r>
      <w:r>
        <w:rPr>
          <w:rFonts w:ascii="IRNazanin" w:hAnsi="IRNazanin" w:eastAsia="IRNazanin"/>
          <w:color w:val="111111"/>
          <w:sz w:val="28"/>
          <w:sz w:val="28"/>
          <w:szCs w:val="28"/>
          <w:rtl w:val="true"/>
          <w:lang w:bidi="fa-IR"/>
        </w:rPr>
        <w:t xml:space="preserve">به شكر خدايت پيش از بر آمدن آفتاب و پيش از فروشدن </w:t>
      </w:r>
      <w:r>
        <w:rPr>
          <w:rStyle w:val="FootnoteAnchor"/>
          <w:rtl w:val="true"/>
        </w:rPr>
        <w:footnoteReference w:id="1446"/>
      </w:r>
      <w:r>
        <w:rPr>
          <w:rFonts w:ascii="IRNazanin" w:hAnsi="IRNazanin" w:eastAsia="IRNazanin"/>
          <w:color w:val="111111"/>
          <w:sz w:val="28"/>
          <w:sz w:val="28"/>
          <w:szCs w:val="28"/>
          <w:rtl w:val="true"/>
          <w:lang w:bidi="fa-IR"/>
        </w:rPr>
        <w:t xml:space="preserve">آفتاب و از اوقات </w:t>
      </w:r>
    </w:p>
    <w:p>
      <w:pPr>
        <w:pStyle w:val="BookText"/>
        <w:rPr/>
      </w:pP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كنارهاى روز تا همانا </w:t>
      </w:r>
      <w:r>
        <w:rPr>
          <w:rStyle w:val="FootnoteAnchor"/>
          <w:rtl w:val="true"/>
        </w:rPr>
        <w:footnoteReference w:id="1447"/>
      </w:r>
      <w:r>
        <w:rPr>
          <w:rFonts w:ascii="Amiri" w:hAnsi="Amiri" w:eastAsia="Amiri" w:cs="Amiri"/>
          <w:color w:val="111111"/>
          <w:sz w:val="28"/>
          <w:sz w:val="28"/>
          <w:szCs w:val="28"/>
          <w:rtl w:val="true"/>
          <w:lang w:bidi="ar-SA"/>
        </w:rPr>
        <w:t>كه خشنود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مكش </w:t>
      </w:r>
      <w:r>
        <w:rPr>
          <w:rStyle w:val="FootnoteAnchor"/>
          <w:rtl w:val="true"/>
        </w:rPr>
        <w:footnoteReference w:id="1448"/>
      </w:r>
      <w:r>
        <w:rPr>
          <w:rFonts w:ascii="IRNazanin" w:hAnsi="IRNazanin" w:eastAsia="IRNazanin"/>
          <w:color w:val="111111"/>
          <w:sz w:val="28"/>
          <w:sz w:val="28"/>
          <w:szCs w:val="28"/>
          <w:rtl w:val="true"/>
          <w:lang w:bidi="fa-IR"/>
        </w:rPr>
        <w:t xml:space="preserve">چشمهايت به آنچه برخوردار كرديم </w:t>
      </w:r>
      <w:r>
        <w:rPr>
          <w:rStyle w:val="FootnoteAnchor"/>
          <w:rtl w:val="true"/>
        </w:rPr>
        <w:footnoteReference w:id="1449"/>
      </w:r>
      <w:r>
        <w:rPr>
          <w:rFonts w:ascii="IRNazanin" w:hAnsi="IRNazanin" w:eastAsia="IRNazanin"/>
          <w:color w:val="111111"/>
          <w:sz w:val="28"/>
          <w:sz w:val="28"/>
          <w:szCs w:val="28"/>
          <w:rtl w:val="true"/>
          <w:lang w:bidi="fa-IR"/>
        </w:rPr>
        <w:t>به او جفتانى از ايشان زينت زندگانى دنيا تا بيازماييم ايشان را در او و روزى خداى تو بهتر است و پاينده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بفرماى اهل خود را به نماز و صبر كن در آن نپرسيم تو را روزى،ما روزى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پرهيزگاران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چرا نيارد به ما حجّتى از خدايش،نيامد به ايشان حجّت </w:t>
      </w:r>
      <w:r>
        <w:rPr>
          <w:rStyle w:val="FootnoteAnchor"/>
          <w:rtl w:val="true"/>
        </w:rPr>
        <w:footnoteReference w:id="1450"/>
      </w:r>
      <w:r>
        <w:rPr>
          <w:rFonts w:ascii="IRNazanin" w:hAnsi="IRNazanin" w:eastAsia="IRNazanin"/>
          <w:color w:val="111111"/>
          <w:sz w:val="28"/>
          <w:sz w:val="28"/>
          <w:szCs w:val="28"/>
          <w:rtl w:val="true"/>
          <w:lang w:bidi="fa-IR"/>
        </w:rPr>
        <w:t>آنچه در كتابهاى پيشين است؟ و اگر ما هلاك كردمانى ايشان را به عذابى از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نفرستادى به ما پيغامبرى تا ما پس روى </w:t>
      </w:r>
      <w:r>
        <w:rPr>
          <w:rStyle w:val="FootnoteAnchor"/>
          <w:rtl w:val="true"/>
        </w:rPr>
        <w:footnoteReference w:id="1452"/>
      </w:r>
      <w:r>
        <w:rPr>
          <w:rFonts w:ascii="IRNazanin" w:hAnsi="IRNazanin" w:eastAsia="IRNazanin"/>
          <w:color w:val="111111"/>
          <w:sz w:val="28"/>
          <w:sz w:val="28"/>
          <w:szCs w:val="28"/>
          <w:rtl w:val="true"/>
          <w:lang w:bidi="fa-IR"/>
        </w:rPr>
        <w:t>كرديمى آيتهاى تو را از پيش آن كه ذليل و هلاك شديمى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همه منتظريم انتظار كنى،بدانى كه است كه </w:t>
      </w:r>
      <w:r>
        <w:rPr>
          <w:rStyle w:val="FootnoteAnchor"/>
          <w:rtl w:val="true"/>
        </w:rPr>
        <w:footnoteReference w:id="1453"/>
      </w:r>
      <w:r>
        <w:rPr>
          <w:rFonts w:ascii="Amiri" w:hAnsi="Amiri" w:eastAsia="Amiri" w:cs="Amiri"/>
          <w:color w:val="111111"/>
          <w:sz w:val="28"/>
          <w:sz w:val="28"/>
          <w:szCs w:val="28"/>
          <w:rtl w:val="true"/>
          <w:lang w:bidi="ar-SA"/>
        </w:rPr>
        <w:t>خداوندان راه راست،و كيست كه راه يافته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عَنْهُ ،هركس كه اعراض كند و برگردد از او،يعنى از آن ذكر كه ما تو را كرديم و ياد داديم و دليل انگيختيم بر او از ادلّۀ توحيد و ايمان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يَحْمِلُ يَوْمَ الْقِيٰامَةِ وِزْراً ،او روز قيامت بار گران برگيرد از بار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خٰالِدِينَ فِيهِ ،در آن بار گران هميشه باشد،يعنى در عقوبت آن،براى آن كه آن خود كنايت است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لَهُمْ يَوْمَ الْقِيٰامَةِ حِمْلاً ،و بد بارى باشد ايشان را آن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تميز </w:t>
      </w:r>
      <w:r>
        <w:rPr>
          <w:rStyle w:val="FootnoteAnchor"/>
          <w:rtl w:val="true"/>
        </w:rPr>
        <w:footnoteReference w:id="1454"/>
      </w:r>
      <w:r>
        <w:rPr>
          <w:rFonts w:ascii="Amiri" w:hAnsi="Amiri" w:eastAsia="Amiri" w:cs="Amiri"/>
          <w:color w:val="111111"/>
          <w:sz w:val="28"/>
          <w:sz w:val="28"/>
          <w:szCs w:val="28"/>
          <w:rtl w:val="true"/>
          <w:lang w:bidi="ar-SA"/>
        </w:rPr>
        <w:t>است 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 است،و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 الحمل لهم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يُنْفَخُ ،بدل روز قيامت است،آن روز كه در صور دمند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اين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نَحْشُرُ الْمُجْرِمِينَ ،و گناهكاران را حشر كنيم اين روز ازرق چشم،و اين علامت دوزخيان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زرقۀ چشم كورى خواست،و قول اوّل ظاهرتر است چه در خبر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سياه روى و سبز چشم باشند،و اين براى تشويه خلق مى گويد كه خلق ايشان مشوّه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يَتَخٰافَتُونَ ،با يكديگر چيزى كه گويند به سرّ گويند و </w:t>
      </w:r>
      <w:r>
        <w:rPr>
          <w:rStyle w:val="FootnoteAnchor"/>
          <w:rtl w:val="true"/>
        </w:rPr>
        <w:footnoteReference w:id="1455"/>
      </w:r>
      <w:r>
        <w:rPr>
          <w:rFonts w:ascii="IRNazanin" w:hAnsi="IRNazanin" w:eastAsia="IRNazanin"/>
          <w:color w:val="111111"/>
          <w:sz w:val="28"/>
          <w:sz w:val="28"/>
          <w:szCs w:val="28"/>
          <w:rtl w:val="true"/>
          <w:lang w:bidi="fa-IR"/>
        </w:rPr>
        <w:t>آواز نرم،چه زهره ندارند كه آواز بردارند از هول آن روز،با يكديگر به سرّ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لَبِثْتُمْ مقام نكردى شما مگر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نافيه است،و براى آن عَشْراً گفت و عشرة نگفت كه ليالى خواست،براى آن كه عرب حساب بر </w:t>
      </w:r>
      <w:r>
        <w:rPr>
          <w:rStyle w:val="FootnoteAnchor"/>
          <w:rtl w:val="true"/>
        </w:rPr>
        <w:footnoteReference w:id="1456"/>
      </w:r>
      <w:r>
        <w:rPr>
          <w:rFonts w:ascii="Amiri" w:hAnsi="Amiri" w:eastAsia="Amiri" w:cs="Amiri"/>
          <w:color w:val="111111"/>
          <w:sz w:val="28"/>
          <w:sz w:val="28"/>
          <w:szCs w:val="28"/>
          <w:rtl w:val="true"/>
          <w:lang w:bidi="ar-SA"/>
        </w:rPr>
        <w:t>ماه كنند و ماه به شب برآيد كه مردم او را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حديث به سرّ گويند،ما عالم تريم به آنچه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،آنگه گويد كسى كه در ميان ايشان از او نيكوطريقه تر نباشد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لَبِثْتُمْ إِلاّٰ يَوْماً ،شما بيشتر از روزى مقام نكردى در گور،يعنى ايشان را مدّت مقام در گور اندك آيد ازآن كه ايشان مرده باشند و بى خبر از مرور احوال و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پس عذاب گور گويند،يعنى از آنگه كه عذاب گور منقطع شد تا به كنون اين مقدار است،و روا باشد كه اين،آنان گويند كه ايشان را عذاب گور نباشد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رسول را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تو را از كوهها بپرسند،بگوى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آن را نسف كند،يعنى خرد كند همچون ريگ روان كه باد بر او گمارد تا در عالم </w:t>
      </w:r>
    </w:p>
    <w:p>
      <w:pPr>
        <w:pStyle w:val="BookText"/>
        <w:rPr/>
      </w:pPr>
      <w:r>
        <w:rPr>
          <w:rFonts w:ascii="IRNazanin" w:hAnsi="IRNazanin" w:eastAsia="IRNazanin"/>
          <w:color w:val="111111"/>
          <w:sz w:val="28"/>
          <w:sz w:val="28"/>
          <w:szCs w:val="28"/>
          <w:rtl w:val="true"/>
          <w:lang w:bidi="fa-IR"/>
        </w:rPr>
        <w:t>بپراگند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آمد اين جا،و اين نه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ست،چه اخوات او را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در او نيست؟جواب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سؤالهايى بود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كردند،او جواب داد،اين سؤال نكرده بودند خداى خبر داد از اين متضمّن به حرف شرط،و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يسألوك عن الجبال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فَيَذَرُهٰا ، رها كند آن را، قٰاعاً صَفْصَفاً ،زمينى ساده ملساء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 آن بود كه در او نبات نبود،و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باشد كه از </w:t>
      </w:r>
      <w:r>
        <w:rPr>
          <w:rStyle w:val="FootnoteAnchor"/>
          <w:rtl w:val="true"/>
        </w:rPr>
        <w:footnoteReference w:id="1458"/>
      </w:r>
      <w:r>
        <w:rPr>
          <w:rFonts w:ascii="IRNazanin" w:hAnsi="IRNazanin" w:eastAsia="IRNazanin"/>
          <w:color w:val="111111"/>
          <w:sz w:val="28"/>
          <w:sz w:val="28"/>
          <w:szCs w:val="28"/>
          <w:rtl w:val="true"/>
          <w:lang w:bidi="fa-IR"/>
        </w:rPr>
        <w:t>استواء چون صف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قاع همين </w:t>
      </w:r>
      <w:r>
        <w:rPr>
          <w:rStyle w:val="FootnoteAnchor"/>
          <w:rtl w:val="true"/>
        </w:rPr>
        <w:footnoteReference w:id="1459"/>
      </w:r>
      <w:r>
        <w:rPr>
          <w:rFonts w:ascii="IRNazanin" w:hAnsi="IRNazanin" w:eastAsia="IRNazanin"/>
          <w:color w:val="111111"/>
          <w:sz w:val="28"/>
          <w:sz w:val="28"/>
          <w:szCs w:val="28"/>
          <w:rtl w:val="true"/>
          <w:lang w:bidi="fa-IR"/>
        </w:rPr>
        <w:t>زمين ملساء بود،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آب در او بايستد،و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ايديهنّ بالقاع القرق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 جوار يتعاطين الورق</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صفصف،زمينى بود كه در او خاك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تَرىٰ فِيهٰا عِوَجاً وَ لاٰ أَمْتاً ،در او هيچ كژى و بلندى نباشد،يعنى در او هيچ نشيبى و فرازى نباشد،نه وادى بود نه اكمه،چه بلندى </w:t>
      </w:r>
      <w:r>
        <w:rPr>
          <w:rStyle w:val="FootnoteAnchor"/>
          <w:rtl w:val="true"/>
        </w:rPr>
        <w:footnoteReference w:id="1460"/>
      </w:r>
      <w:r>
        <w:rPr>
          <w:rFonts w:ascii="IRNazanin" w:hAnsi="IRNazanin" w:eastAsia="IRNazanin"/>
          <w:color w:val="111111"/>
          <w:sz w:val="28"/>
          <w:sz w:val="28"/>
          <w:szCs w:val="28"/>
          <w:rtl w:val="true"/>
          <w:lang w:bidi="fa-IR"/>
        </w:rPr>
        <w:t>آن با پستى كه راست كنند تا در او تفاوتى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انثناء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حبله حتّى ما ترك فيه امتا،و ملأ سقاه حتّى ما ترك فيه امتا،قال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فى انجذاب سيره من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سقف باشد،يعنى هيچ عمارت نباشد </w:t>
      </w:r>
      <w:r>
        <w:rPr>
          <w:rStyle w:val="FootnoteAnchor"/>
          <w:rtl w:val="true"/>
        </w:rPr>
        <w:footnoteReference w:id="1461"/>
      </w:r>
      <w:r>
        <w:rPr>
          <w:rFonts w:ascii="IRNazanin" w:hAnsi="IRNazanin" w:eastAsia="IRNazanin"/>
          <w:color w:val="111111"/>
          <w:sz w:val="28"/>
          <w:sz w:val="28"/>
          <w:szCs w:val="28"/>
          <w:rtl w:val="true"/>
          <w:lang w:bidi="fa-IR"/>
        </w:rPr>
        <w:t>همه خراب شود و پست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يَوْمَئِذٍ ،آن روز اشارت به روز قيامت است كه ذكر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يَتَّبِعُونَ الدّٰاعِيَ ، خلايق متابعت كنند آن داعى را كه خلقان را با عرصۀ قيامت خواند،و آن اسرافيل باشد كه به نفخ صور دعوت كند خلق را بر قول بيشتر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عِوَجَ لَهُ ،كژى نباشد او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دعاء،دعاى او را كژى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كلام مقلوب است،يعنى لا عوج لهم من دعائه،و خلايق را از دعاى او معدلى و </w:t>
      </w:r>
    </w:p>
    <w:p>
      <w:pPr>
        <w:pStyle w:val="BookText"/>
        <w:rPr/>
      </w:pPr>
      <w:r>
        <w:rPr>
          <w:rFonts w:ascii="Amiri" w:hAnsi="Amiri" w:eastAsia="Amiri" w:cs="Amiri"/>
          <w:color w:val="111111"/>
          <w:sz w:val="28"/>
          <w:sz w:val="28"/>
          <w:szCs w:val="28"/>
          <w:rtl w:val="true"/>
          <w:lang w:bidi="ar-SA"/>
        </w:rPr>
        <w:t>محيصى و زيغى و ميلى نباشد به خلاف آن باشد كه در دار دنيا باشد كه ايشان عصيان و مخالفت كردندى،آنجا نباشد اين معنى براى آن كه خلايق ملجأ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خَشَعَتِ الْأَصْوٰاتُ لِلرَّحْمٰنِ ،و آوازها خاشع و ذليل شود خداى را،كس زهره ندارد كه آنجا آواز بردارد از هيبت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إِلاّٰ هَمْساً ،و آنجا الّا آواز پوشيده نشنوى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الاقدام،بهران </w:t>
      </w:r>
      <w:r>
        <w:rPr>
          <w:rStyle w:val="FootnoteAnchor"/>
          <w:rtl w:val="true"/>
        </w:rPr>
        <w:footnoteReference w:id="1462"/>
      </w:r>
      <w:r>
        <w:rPr>
          <w:rFonts w:ascii="IRNazanin" w:hAnsi="IRNazanin" w:eastAsia="IRNazanin"/>
          <w:color w:val="111111"/>
          <w:sz w:val="28"/>
          <w:sz w:val="28"/>
          <w:szCs w:val="28"/>
          <w:rtl w:val="true"/>
          <w:lang w:bidi="fa-IR"/>
        </w:rPr>
        <w:t>پاى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 ،اى صوتا خفيّا،قال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 يمشين بنا هميسا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،آن روز،يعنى روز قيامت شفاعت سود ندارد الّا آن را كه خداى دستورى دهد كه در حقّ او شفاعت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 قَوْلاً ،و سخن او بشنيده آيد به نزديك خداى تعالى از انبياء و ائمّه و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أَيْدِيهِمْ وَ مٰا خَلْفَهُمْ ،داند آنچه پيش ايشان باشد و آنچه پس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اقوال گفتيم در اين كلمه يعنى در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 ،و خلقان را علم محيط نشود به خداى يعنى به تفاصيل مقدورات و معلومات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،و رويها آن روز خاشع و ذليل شود خداى تعالى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العانى، الاسير،قال اميّة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على عرش السّماء 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 تعنو الوجوه و تسجد</w:t>
      </w:r>
    </w:p>
    <w:p>
      <w:pPr>
        <w:pStyle w:val="BookText"/>
        <w:rPr/>
      </w:pPr>
      <w:r>
        <w:rPr>
          <w:rFonts w:ascii="IRNazanin" w:hAnsi="IRNazanin" w:eastAsia="IRNazanin"/>
          <w:color w:val="111111"/>
          <w:sz w:val="28"/>
          <w:sz w:val="28"/>
          <w:szCs w:val="28"/>
          <w:rtl w:val="true"/>
          <w:lang w:bidi="fa-IR"/>
        </w:rPr>
        <w:t>و مراد به وجوه،اصحاب وجوه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w:t>
      </w:r>
      <w:r>
        <w:rPr>
          <w:rStyle w:val="FootnoteAnchor"/>
          <w:rtl w:val="true"/>
        </w:rPr>
        <w:footnoteReference w:id="14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بٰاسِرَةٌ </w:t>
      </w:r>
      <w:r>
        <w:rPr>
          <w:rStyle w:val="FootnoteAnchor"/>
          <w:rtl w:val="true"/>
        </w:rPr>
        <w:footnoteReference w:id="14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Style w:val="FootnoteAnchor"/>
          <w:rtl w:val="true"/>
        </w:rPr>
        <w:footnoteReference w:id="1465"/>
      </w:r>
      <w:r>
        <w:rPr>
          <w:rFonts w:ascii="Amiri" w:hAnsi="Amiri" w:eastAsia="Amiri" w:cs="Amiri"/>
          <w:color w:val="111111"/>
          <w:sz w:val="28"/>
          <w:sz w:val="28"/>
          <w:szCs w:val="28"/>
          <w:rtl w:val="true"/>
          <w:lang w:bidi="ar-SA"/>
        </w:rPr>
        <w:t>،الى آخر الآيات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تخصيص وجوه براى آن كرد كه شريف تر عضوى اوست حواس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،خائب و آيس بود آن روز آن كس كه حامل ظلم و بيدادى بود يعنى ابليس كه او ظالم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 شرك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يَعْمَلْ مِنَ الصّٰالِحٰاتِ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عمل صالح و كار نيكو كند،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او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يَخٰافُ ظُلْماً وَ لاٰ هَضْماً ،او نترسد از ظلمى و نقصانى كه حقّ </w:t>
      </w:r>
      <w:r>
        <w:rPr>
          <w:rStyle w:val="FootnoteAnchor"/>
          <w:rtl w:val="true"/>
        </w:rPr>
        <w:footnoteReference w:id="1466"/>
      </w:r>
      <w:r>
        <w:rPr>
          <w:rFonts w:ascii="Amiri" w:hAnsi="Amiri" w:eastAsia="Amiri" w:cs="Amiri"/>
          <w:color w:val="111111"/>
          <w:sz w:val="28"/>
          <w:sz w:val="28"/>
          <w:szCs w:val="28"/>
          <w:rtl w:val="true"/>
          <w:lang w:bidi="ar-SA"/>
        </w:rPr>
        <w:t>او را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كه،نترسد كه از حسنات او چيزى نقصان كنند و يا در سيّئاتش بيفزايند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ديگرى بر او ننهند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ديگرى او را نگيرند و عمل او باطل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و حطّ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هضمت حقّه،اى حططت عنه،و منه هضم الطّعام و امرأة هضيم الكشح،اى ضامر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أَنْزَلْنٰاهُ ،و همچنين فروفرستاديم قرآنى عربى به زبانى </w:t>
      </w:r>
      <w:r>
        <w:rPr>
          <w:rStyle w:val="FootnoteAnchor"/>
          <w:rtl w:val="true"/>
        </w:rPr>
        <w:footnoteReference w:id="1467"/>
      </w:r>
      <w:r>
        <w:rPr>
          <w:rFonts w:ascii="IRNazanin" w:hAnsi="IRNazanin" w:eastAsia="IRNazanin"/>
          <w:color w:val="111111"/>
          <w:sz w:val="28"/>
          <w:sz w:val="28"/>
          <w:szCs w:val="28"/>
          <w:rtl w:val="true"/>
          <w:lang w:bidi="fa-IR"/>
        </w:rPr>
        <w:t>عرب و لغت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صَرَّفْنٰا فِيهِ مِنَ الْوَعِيدِ ،و بگردانيديم در او انواع وعيد،و بيان كرديم تا باشد كه اين كافران بترسند از عقاب من و احتراز كنند از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يُحْدِثُ لَهُمْ ذِكْراً ، يا اين وعيد ايشان را احداث ذكرى كند و به نوى ياد كردى پديد آرد ايشان را و پندى و عبرتى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w:t>
      </w:r>
      <w:r>
        <w:rPr>
          <w:rStyle w:val="FootnoteAnchor"/>
          <w:rtl w:val="true"/>
        </w:rPr>
        <w:footnoteReference w:id="1468"/>
      </w:r>
      <w:r>
        <w:rPr>
          <w:rFonts w:ascii="IRNazanin" w:hAnsi="IRNazanin" w:eastAsia="IRNazanin"/>
          <w:color w:val="111111"/>
          <w:sz w:val="28"/>
          <w:sz w:val="28"/>
          <w:szCs w:val="28"/>
          <w:rtl w:val="true"/>
          <w:lang w:bidi="fa-IR"/>
        </w:rPr>
        <w:t>و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فَتَعٰالَى اللّٰهُ الْمَلِكُ الْحَقُّ ،متعالى است خداى تعالى كه او پادشاه حقّ است، و ملك و پادشاهى او حق و صواب است،و هرچه جز آن است باطل است يا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او خواندى،او مى 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1469"/>
      </w:r>
      <w:r>
        <w:rPr>
          <w:rFonts w:ascii="IRNazanin" w:hAnsi="IRNazanin" w:eastAsia="IRNazanin"/>
          <w:color w:val="111111"/>
          <w:sz w:val="28"/>
          <w:sz w:val="28"/>
          <w:szCs w:val="28"/>
          <w:rtl w:val="true"/>
          <w:lang w:bidi="fa-IR"/>
        </w:rPr>
        <w:t>حرص او برآن،خداى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كه،اين قرآن بر اصحاب خود مگير و ايشان را مياموز تا نيك بندانى و تمام بنشنوى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كرديم كه واجب نكند كه آن را كه او از كارى نهى كنند،او آن كار كرده باشد يا آن كار مى كند،و مانند اين بسيار است،منها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مِنْهُمْ آثِماً أَوْ كَفُوراً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كَصٰاحِبِ الْحُوتِ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قَبْلِ أَنْ يُقْضىٰ إِلَيْكَ وَحْيُهُ ،پيش ازآن كه وحى آن به تو گذارند </w:t>
      </w:r>
      <w:r>
        <w:rPr>
          <w:rStyle w:val="FootnoteAnchor"/>
          <w:rtl w:val="true"/>
        </w:rPr>
        <w:footnoteReference w:id="1474"/>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رَبِّ زِدْنِي عِلْماً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بيفزاى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إِلىٰ آدَمَ مِنْ قَبْلُ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آدم عهد كرديم،و اين عهد به معنى امر و وصيّت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اليه اذا أوصى اليه من قبل،اى من قبل هذا،پيش ازآن كه با اينان عهد و امر و وصيّت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فَنَسِيَ ،فراموش كرد،و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نزديك بيشتر مفسّران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نسيان ترك است،چنان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تركوا طاعة اللّه فترك اللّه ثوابهم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نسيان </w:t>
      </w:r>
      <w:r>
        <w:rPr>
          <w:rStyle w:val="FootnoteAnchor"/>
          <w:rtl w:val="true"/>
        </w:rPr>
        <w:footnoteReference w:id="1476"/>
      </w:r>
      <w:r>
        <w:rPr>
          <w:rFonts w:ascii="IRNazanin" w:hAnsi="IRNazanin" w:eastAsia="IRNazanin"/>
          <w:color w:val="111111"/>
          <w:sz w:val="28"/>
          <w:sz w:val="28"/>
          <w:szCs w:val="28"/>
          <w:rtl w:val="true"/>
          <w:lang w:bidi="fa-IR"/>
        </w:rPr>
        <w:t>است كه ضد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لَهُ عَزْماً ،و ما آدم را بر معصيت عزمى نيافتيم، يعنى غرض او نه مخالف فرمان ما بود،و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عَزْماً ،اى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عزم،ارادتى باشد متقدّم بر فعل براى توطين نفس بر فعل،و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نقضى اليك وحيه،به نونى مفتوح،و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اوّل و دوم، منصوب على اضافة الفعل الى اللّه تعالى على لفظ الجمع،پيش ازآن كه وحى آن به تو گذاريم </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يُقْضىٰ إِلَيْكَ وَحْيُهُ ،على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 الفعل اليه،پيش ازآن كه وحيش به تو گذارند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قُلْنٰا ،ياد كن اى محمّد چون گفتيم فرشتگان را كه سجده كنى آدم را، همه سجده كردند الّا ابليس كه او امتناع كرد و سرباززد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يٰا آدَمُ ،گفتيم اى آدم اين دشمن تو است و دشمن جفت تو </w:t>
      </w:r>
      <w:r>
        <w:rPr>
          <w:rStyle w:val="FootnoteAnchor"/>
          <w:rtl w:val="true"/>
        </w:rPr>
        <w:footnoteReference w:id="1479"/>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يُخْرِجَنَّكُمٰا ،نبادا كه شما را از بهشت برون آرد،پس آنگه تو رنجور شوى و وجه معيشت تو به كدّ يمين و عرق جبين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زمين آمد،دو گاو فرا پيش او كردند تا زمين مى كشت و عرق مى ريخت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آن شقاوت است كه خداى تعالى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يُخْرِجَنَّكُمٰا مِنَ الْجَنَّةِ فَتَشْقىٰ ،و از روى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بايستى،و در او سه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سرهاى آيت مطابق آيد،دگر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لتغليب المذكّر على المؤنّث،سيوم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شقاوت را تفسير به كدّ و رنج كردند مفسّران،اين رنج بر آدم بود دون حوّا كه آدم را كار بايست كردن و به نفقۀ حوّا قيام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لَكَ ،تو را در بهشت اين ملك و مُلك است كه تا آنجا باشى گرسنه نشوى و برهنه نباشى و در زمين نه چنين باشد كه آنجا گاهى سير باشى و گاه گرسنه و گاه پوشيده باشى و گاه برهنه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 لاٰ تَظْمَؤُا فِيهٰا وَ لاٰ تَضْحىٰ ،نافع و حفص عن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به كسر همزه على الاستيناف،و باقى قرّاء،به فتح آن </w:t>
      </w:r>
      <w:r>
        <w:rPr>
          <w:rStyle w:val="FootnoteAnchor"/>
          <w:rtl w:val="true"/>
        </w:rPr>
        <w:footnoteReference w:id="1481"/>
      </w:r>
      <w:r>
        <w:rPr>
          <w:rFonts w:ascii="IRNazanin" w:hAnsi="IRNazanin" w:eastAsia="IRNazanin"/>
          <w:color w:val="111111"/>
          <w:sz w:val="28"/>
          <w:sz w:val="28"/>
          <w:szCs w:val="28"/>
          <w:rtl w:val="true"/>
          <w:lang w:bidi="fa-IR"/>
        </w:rPr>
        <w:t>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تجوع،و تو تشنه نشوى و گرماى آفتاب تو را نرنجاند،يقال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ضحيت للشّمس اذا برزت لها، و قال ابن ابي ربيعه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رأت رجلا ايما اذا الشّمس عارضت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فيضحى و ايما بالعشيّ فيخصر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لي جبلا الوذ بظلّه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فتركتني أمسي باجرد </w:t>
      </w:r>
      <w:r>
        <w:rPr>
          <w:rStyle w:val="FootnoteAnchor"/>
          <w:rtl w:val="true"/>
        </w:rPr>
        <w:footnoteReference w:id="1482"/>
      </w:r>
      <w:r>
        <w:rPr>
          <w:rFonts w:ascii="IRNazanin" w:hAnsi="IRNazanin" w:eastAsia="IRNazanin"/>
          <w:color w:val="111111"/>
          <w:sz w:val="28"/>
          <w:sz w:val="28"/>
          <w:szCs w:val="28"/>
          <w:rtl w:val="true"/>
          <w:lang w:bidi="fa-IR"/>
        </w:rPr>
        <w:t>ضاح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فَوَسْوَسَ إِلَيْهِ الشَّيْطٰانُ ،ابليس وسوسه كرد او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آدم ره نمايم تو را بر درخت جاويدانى </w:t>
      </w:r>
      <w:r>
        <w:rPr>
          <w:rStyle w:val="FootnoteAnchor"/>
          <w:rtl w:val="true"/>
        </w:rPr>
        <w:footnoteReference w:id="1483"/>
      </w:r>
      <w:r>
        <w:rPr>
          <w:rFonts w:ascii="IRNazanin" w:hAnsi="IRNazanin" w:eastAsia="IRNazanin"/>
          <w:color w:val="111111"/>
          <w:sz w:val="28"/>
          <w:sz w:val="28"/>
          <w:szCs w:val="28"/>
          <w:rtl w:val="true"/>
          <w:lang w:bidi="fa-IR"/>
        </w:rPr>
        <w:t xml:space="preserve">و پادشاهى كه كهن </w:t>
      </w:r>
      <w:r>
        <w:rPr>
          <w:rStyle w:val="FootnoteAnchor"/>
          <w:rtl w:val="true"/>
        </w:rPr>
        <w:footnoteReference w:id="1484"/>
      </w:r>
      <w:r>
        <w:rPr>
          <w:rFonts w:ascii="IRNazanin" w:hAnsi="IRNazanin" w:eastAsia="IRNazanin"/>
          <w:color w:val="111111"/>
          <w:sz w:val="28"/>
          <w:sz w:val="28"/>
          <w:szCs w:val="28"/>
          <w:rtl w:val="true"/>
          <w:lang w:bidi="fa-IR"/>
        </w:rPr>
        <w:t>نشود؟ابليس 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تو چون است در بهشت؟گفت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بهشت مرا مباح است تا هرچه خواهم از او مى خورم و آنجا كه خواهم مى روم جز يك جنس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عند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 عَلىٰ شَجَرَةِ الْخُلْدِ وَ مُلْكٍ لاٰ يَبْلىٰ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آن درخت؟گفت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1485"/>
      </w:r>
      <w:r>
        <w:rPr>
          <w:rFonts w:ascii="IRNazanin" w:hAnsi="IRNazanin" w:eastAsia="IRNazanin"/>
          <w:color w:val="111111"/>
          <w:sz w:val="28"/>
          <w:sz w:val="28"/>
          <w:szCs w:val="28"/>
          <w:rtl w:val="true"/>
          <w:lang w:bidi="fa-IR"/>
        </w:rPr>
        <w:t>درخت كه تو را از آن منع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درخت تناول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من نصيحت و خير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سوگند آن ملعون مغرور شد و ظنّ چنان برد كه كس سوگند به دروغ نيارد خورد،و آنچه معتمد است در اين باب </w:t>
      </w:r>
    </w:p>
    <w:p>
      <w:pPr>
        <w:pStyle w:val="BookText"/>
        <w:rPr/>
      </w:pPr>
      <w:r>
        <w:rPr>
          <w:rFonts w:ascii="Amiri" w:hAnsi="Amiri" w:eastAsia="Amiri" w:cs="Amiri"/>
          <w:color w:val="111111"/>
          <w:sz w:val="28"/>
          <w:sz w:val="28"/>
          <w:szCs w:val="28"/>
          <w:rtl w:val="true"/>
          <w:lang w:bidi="ar-SA"/>
        </w:rPr>
        <w:t>بيان كرده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فَأَكَلاٰ مِنْهٰا ،از آن درخت بخوردند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لَهُمٰا سَوْآتُهُمٰا ،عورت ايشان ظاهر شد،بادى در آمد و حلّه از تن ايشان بربود،و بادى در آمد و تاج از سر ايشان بربود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طَفِقٰا ،بايستادند و برگ اشجار بهشت بر هم مى دوختند تا از او عورت پوشى ساختند،يقال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يفعل كذا و اخذ يفعل كذا،بمعنى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،اى على انفسهما و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انجير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فَغَوىٰ ،و آدم عاصى شد و غاوى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بر پيغامبران صغيره و كبيره روا نمى دارى،چون است كه خداى تعالى عصيان و غوايت به آدم حوالت مى كند؟جواب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عصيان، مخالفت امر با ارادت باشد،و امر و ارادت از حكيم تعلّق دارد هم به واجب و هم به مندوب،چون به ادلّۀ عقل بدانستيم </w:t>
      </w:r>
      <w:r>
        <w:rPr>
          <w:rStyle w:val="FootnoteAnchor"/>
          <w:rtl w:val="true"/>
        </w:rPr>
        <w:footnoteReference w:id="1486"/>
      </w:r>
      <w:r>
        <w:rPr>
          <w:rFonts w:ascii="Amiri" w:hAnsi="Amiri" w:eastAsia="Amiri" w:cs="Amiri"/>
          <w:color w:val="111111"/>
          <w:sz w:val="28"/>
          <w:sz w:val="28"/>
          <w:szCs w:val="28"/>
          <w:rtl w:val="true"/>
          <w:lang w:bidi="ar-SA"/>
        </w:rPr>
        <w:t>كه مخالفت امر واجب بر آدم روا نباشد،لابد حمل بايد كرد بر مخالفت امر 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w:t>
      </w:r>
      <w:r>
        <w:rPr>
          <w:rStyle w:val="FootnoteAnchor"/>
          <w:rtl w:val="true"/>
        </w:rPr>
        <w:footnoteReference w:id="1487"/>
      </w:r>
      <w:r>
        <w:rPr>
          <w:rFonts w:ascii="IRNazanin" w:hAnsi="IRNazanin" w:eastAsia="IRNazanin"/>
          <w:color w:val="111111"/>
          <w:sz w:val="28"/>
          <w:sz w:val="28"/>
          <w:szCs w:val="28"/>
          <w:rtl w:val="true"/>
          <w:lang w:bidi="fa-IR"/>
        </w:rPr>
        <w:t>قاعده لازم آيد كه پيغامبران خداى هميشه عاصى باشند، چه ايشان خالى نباشند از ترك مندوبات،گوييم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اطلاق نكنيم در حقّ پيغامبران،چه اين لفظ به عرف مخصوص شده است به فاعل قبيح و تارك واجب،و از اينجاست كه اسم ذمّ است امّا مقيّد روا داريم،گوييم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به معصيت ايشان ترك مندوب است آرى،و اگر فعل قبيح يا ترك واجب 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فَغَوىٰ ،اى خاب،براى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عرب به معنى خيبت آمده است</w:t>
      </w:r>
      <w:r>
        <w:rPr>
          <w:rFonts w:eastAsia="Amiri" w:cs="Amiri" w:ascii="Amiri" w:hAnsi="Amiri"/>
          <w:color w:val="111111"/>
          <w:sz w:val="28"/>
          <w:szCs w:val="28"/>
          <w:rtl w:val="true"/>
          <w:lang w:bidi="ar-SA"/>
        </w:rPr>
        <w:t xml:space="preserve">] </w:t>
      </w:r>
      <w:r>
        <w:rPr>
          <w:rStyle w:val="FootnoteAnchor"/>
          <w:rtl w:val="true"/>
        </w:rPr>
        <w:footnoteReference w:id="1488"/>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يلق خيرا يحمد النّاس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يغو لا يعدم على الغىّ لائما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خيرى بيند،يعنى هركه او مالى دارد مردمان او را حمد كنند و كار او پسنديده دارند و اگرچه نباشد،و آن كه او غاوى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نوميد از مال و درويش باشد،ما دام او را ملامت كننده باشند،و مانند اين بيت در معنى قول قطامى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النّاس من يلق خيرا قائلون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 و لأمّ المخطئ الهبل</w:t>
      </w:r>
    </w:p>
    <w:p>
      <w:pPr>
        <w:pStyle w:val="BookText"/>
        <w:rPr/>
      </w:pPr>
      <w:r>
        <w:rPr>
          <w:rFonts w:ascii="Amiri" w:hAnsi="Amiri" w:eastAsia="Amiri" w:cs="Amiri"/>
          <w:color w:val="111111"/>
          <w:sz w:val="28"/>
          <w:sz w:val="28"/>
          <w:szCs w:val="28"/>
          <w:rtl w:val="true"/>
          <w:lang w:bidi="ar-SA"/>
        </w:rPr>
        <w:t>و در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مخطى به جاى غاوى است در بيت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اجْتَبٰاهُ رَبُّهُ ،آنگه خداى تعالى او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 وَ هَدىٰ ،و توبۀ او قبول كرد و او را هدايت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گناهى نكرد به نزديك شما،چرا توبه كرد؟و خداى چگونه گفت من توبۀ او قبول كردم؟جواب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به نزديك ما طاعتى است از طاعات،حظّ او حصول ثواب بود بر او،و او را اثرى نيست در اسقاط عقاب چه قول به اين احباط باشد،و اسقاط عقاب خداى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توبه به تفضّل،پس بر اين قاعده معنى قبول توبه ضمان ثواب باشد برآن،و توبۀ پيغامبران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خشوع و خضوع و اخبات و انقطاع با خداى باشد،و غرض از او تحصيل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،اين هدايت به معنى لطف باشد،كقوله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اهْبِطٰا مِنْهٰا جَمِيعاً ،خطاب است با آدم و ابليس،گفت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زمين شوى بهرى دشمن بهرى،و جَمِيعاً ،نصب بر حال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بَعْضُكُمْ لِبَعْضٍ عَدُوٌّ ،هم در جاى حال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متعادين متباغضين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يَأْتِيَنَّكُمْ مِنِّي هُدىً ، اگر به شما آيد از من هدى،يعنى بيان،از كتاب و رسول و ادلّه و معجزات،هركه تبع او كند </w:t>
      </w:r>
      <w:r>
        <w:rPr>
          <w:rStyle w:val="FootnoteAnchor"/>
          <w:rtl w:val="true"/>
        </w:rPr>
        <w:footnoteReference w:id="1492"/>
      </w:r>
      <w:r>
        <w:rPr>
          <w:rFonts w:ascii="Amiri" w:hAnsi="Amiri" w:eastAsia="Amiri" w:cs="Amiri"/>
          <w:color w:val="111111"/>
          <w:sz w:val="28"/>
          <w:sz w:val="28"/>
          <w:szCs w:val="28"/>
          <w:rtl w:val="true"/>
          <w:lang w:bidi="ar-SA"/>
        </w:rPr>
        <w:t>او ضالّ نبود در دنيا و شقىّ نباشد در قيامت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معصيتى نكردند،چرا ايشان را از بهشت بيرون كرد؟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اخراج از بهشت عقوبت نباشد،چه عقاب مضرّتى باشد مستحقّ مقرون به استخفاف و اهانت و فوت منافع از عقاب نباشد،چه اگر چنين بودى انبيا و اوليا هميشه معاقب بودندى </w:t>
      </w:r>
      <w:r>
        <w:rPr>
          <w:rStyle w:val="FootnoteAnchor"/>
          <w:rtl w:val="true"/>
        </w:rPr>
        <w:footnoteReference w:id="1493"/>
      </w:r>
      <w:r>
        <w:rPr>
          <w:rFonts w:ascii="IRNazanin" w:hAnsi="IRNazanin" w:eastAsia="IRNazanin"/>
          <w:color w:val="111111"/>
          <w:sz w:val="28"/>
          <w:sz w:val="28"/>
          <w:szCs w:val="28"/>
          <w:rtl w:val="true"/>
          <w:lang w:bidi="fa-IR"/>
        </w:rPr>
        <w:t xml:space="preserve">عاجلا و آجلا،پس اخراج ايشان از بهشت و اهباط ايشان به زمين بر سبيل مصلحت بود،و آنچه تعلّق به مصلحت دارد به اوقات و اشخاص و اسباب بگردد،تا تناول درخت نكرده بودند مصلحت ايشان در تكليف آن </w:t>
      </w:r>
    </w:p>
    <w:p>
      <w:pPr>
        <w:pStyle w:val="BookText"/>
        <w:rPr/>
      </w:pPr>
      <w:r>
        <w:rPr>
          <w:rFonts w:ascii="IRNazanin" w:hAnsi="IRNazanin" w:eastAsia="IRNazanin"/>
          <w:color w:val="111111"/>
          <w:sz w:val="28"/>
          <w:sz w:val="28"/>
          <w:szCs w:val="28"/>
          <w:rtl w:val="true"/>
          <w:lang w:bidi="fa-IR"/>
        </w:rPr>
        <w:t>بود كه آنجا باشند،و چون تناول كردند مصلحت بگرديد و صلاح آن بود كه تكليف ايشان در زمين باشد،و خداى تعالى آدم را براى زمين آفريد،أ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ذِكْرِي ،هركه اعراض كند و برگردد از ذكر من،در اين ذكر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توحيد است،و 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است از ايمان به قرآن و نظر در دلايل و بيّنات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ضيّقا</w:t>
      </w:r>
      <w:r>
        <w:rPr>
          <w:rFonts w:eastAsia="Amiri" w:cs="Amiri" w:ascii="Amiri" w:hAnsi="Amiri"/>
          <w:color w:val="111111"/>
          <w:sz w:val="28"/>
          <w:szCs w:val="28"/>
          <w:rtl w:val="true"/>
          <w:lang w:bidi="ar-SA"/>
        </w:rPr>
        <w:t xml:space="preserve">] </w:t>
      </w:r>
      <w:r>
        <w:rPr>
          <w:rStyle w:val="FootnoteAnchor"/>
          <w:rtl w:val="true"/>
        </w:rPr>
        <w:footnoteReference w:id="1495"/>
      </w:r>
      <w:r>
        <w:rPr>
          <w:rFonts w:ascii="IRNazanin" w:hAnsi="IRNazanin" w:eastAsia="IRNazanin"/>
          <w:color w:val="111111"/>
          <w:sz w:val="28"/>
          <w:sz w:val="28"/>
          <w:szCs w:val="28"/>
          <w:rtl w:val="true"/>
          <w:lang w:bidi="fa-IR"/>
        </w:rPr>
        <w:t>او را معيشتى باشد تنگ و سخت،يقال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ضنك و عيش ضنك،اى 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و جمع و تثنيه و مذكّر و مؤنّث در او به يك لفظ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لفظ او لفظ مصدر است،براى اين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كردند،أبو هريره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در تفسير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معيشت ضنك،عذاب 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و غسلين و ضريع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فى النّار،اين معيشت ضنك او را در دوزخ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كسبى پليد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 مالى كه من به بنده اى از بندگان خود دهم،اگر اندك باشد اگر بسيار،مرا در آن خيرى نباشد آن معيشت ضنك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نه آن است كه هركس كه از ذكر خداى و ره حق عدول كند،معيشت و روزى بر او تنگ باشد كه ما بسيار كافران را مى بينيم كه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بر ايشان فراخ تر است ازآن كه بر مؤمنان،و انّما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قيامت ايمان ندارند و خداى را ندانند هر خرجى و نفقتى كه كنند غرامت شناسند براى آن كه برآن ثوابى نبينند و آن را عوضى طمع ندارند،و گمان ايشان به خداى بد باشد،بر ايشان سخت آيد آن خرج و نفقه كردن،تلك </w:t>
      </w:r>
      <w:r>
        <w:rPr>
          <w:rStyle w:val="FootnoteAnchor"/>
          <w:rtl w:val="true"/>
        </w:rPr>
        <w:footnoteReference w:id="1497"/>
      </w:r>
      <w:r>
        <w:rPr>
          <w:rFonts w:ascii="Amiri" w:hAnsi="Amiri" w:eastAsia="Amiri" w:cs="Amiri"/>
          <w:color w:val="111111"/>
          <w:sz w:val="28"/>
          <w:sz w:val="28"/>
          <w:szCs w:val="28"/>
          <w:rtl w:val="true"/>
          <w:lang w:bidi="ar-SA"/>
        </w:rPr>
        <w:t>المعيشة الضّنك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معيشت ضنك بر او در گور بود كه گور بر او تنگ شود چنان كه استخوانهاى پهلويش </w:t>
      </w:r>
      <w:r>
        <w:rPr>
          <w:rStyle w:val="FootnoteAnchor"/>
          <w:rtl w:val="true"/>
        </w:rPr>
        <w:footnoteReference w:id="1498"/>
      </w:r>
      <w:r>
        <w:rPr>
          <w:rFonts w:ascii="IRNazanin" w:hAnsi="IRNazanin" w:eastAsia="IRNazanin"/>
          <w:color w:val="111111"/>
          <w:sz w:val="28"/>
          <w:sz w:val="28"/>
          <w:szCs w:val="28"/>
          <w:rtl w:val="true"/>
          <w:lang w:bidi="fa-IR"/>
        </w:rPr>
        <w:t>به يكديگر گذر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او مسلّط كنند در گور نود و نه اژدها را كه هريك را هفت سر باشد تا او را مى درند و گوشت او مى خورند تا به روز قيامت،و اگر يك مار از آن ماران يك دم در زمين دمند </w:t>
      </w:r>
      <w:r>
        <w:rPr>
          <w:rStyle w:val="FootnoteAnchor"/>
          <w:rtl w:val="true"/>
        </w:rPr>
        <w:footnoteReference w:id="1499"/>
      </w:r>
      <w:r>
        <w:rPr>
          <w:rFonts w:ascii="IRNazanin" w:hAnsi="IRNazanin" w:eastAsia="IRNazanin"/>
          <w:color w:val="111111"/>
          <w:sz w:val="28"/>
          <w:sz w:val="28"/>
          <w:szCs w:val="28"/>
          <w:rtl w:val="true"/>
          <w:lang w:bidi="fa-IR"/>
        </w:rPr>
        <w:t xml:space="preserve">هرگز زمين نبات نروياند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معيشتش بد باشد براى آن كه صرف مال بود بر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از او بستانند تا 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نَحْشُرُهُ يَوْمَ الْقِيٰامَةِ أَعْمىٰ ،و روز قيامت او را حشر كنيم 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 البصر،به چشم نابينا باشد، و اين ظاهر آيت است و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 عن الحجّة، نابينا باشد از حجّت،حجّتى نتواند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Style w:val="FootnoteAnchor"/>
          <w:rtl w:val="true"/>
        </w:rPr>
        <w:footnoteReference w:id="150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 عن الخير، و الثّواب،نابينا باشد از خير و طريق ثواب،يعنى به هيچ خير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لِمَ حَشَرْتَنِي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نابينا زنده كردى و من در دنيا بينا بودم؟ گويد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أَتَتْكَ آيٰاتُنٰا ،چنان كه آيات ما به تو آمد تو آن را فراموش كردى،امروز تو را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اين نسيان ترك است،يعنى تو آيات من رها كردى و ايمان نياوردى به آن،امروز تو را رها كردند از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كُنْتُ بَصِيراً ،دليل آن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نزديك خود بصير بودم به حجّت خود،آن شبهت كه پنداشتم كه حجّت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نَجْزِي مَنْ أَسْرَفَ ،و همچنين جزا و پاداشت دهيم آنان را كه اسراف كرده باشند و تعدّى كرده و پاى از حدّ خود بنهاده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يُؤْمِنْ بِآيٰاتِ رَبِّهِ ،و ايمان نيارد به آيات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لَعَذٰابُ الْآخِرَةِ أَشَدُّ ،و عذاب آخرت سخت تر </w:t>
      </w:r>
      <w:r>
        <w:rPr>
          <w:rStyle w:val="FootnoteAnchor"/>
          <w:rtl w:val="true"/>
        </w:rPr>
        <w:footnoteReference w:id="1502"/>
      </w:r>
      <w:r>
        <w:rPr>
          <w:rFonts w:ascii="IRNazanin" w:hAnsi="IRNazanin" w:eastAsia="IRNazanin"/>
          <w:color w:val="111111"/>
          <w:sz w:val="28"/>
          <w:sz w:val="28"/>
          <w:szCs w:val="28"/>
          <w:rtl w:val="true"/>
          <w:lang w:bidi="fa-IR"/>
        </w:rPr>
        <w:t xml:space="preserve">و پاينده تر باشد،اين دليل آن مى كند كه اين عذاب گور است يا عذابى كه در دنيا باشد از شقاوت و خرج معصيت و اعتقاد غرامت در خرج و نفقه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يَهْدِ لَهُمْ ،قريش به تجارت به شام رفتندى و ايشان را گذر بر منازل عاد و ثمود بودى،خداى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نداد ايشان را و ره ننمود و لطف نشد كه ما چند هلاك كرديم از قرون و امم،و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أَهْلَكْنٰا ،در جاى فاعل افتاد،و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يهد لهم كثرة </w:t>
      </w:r>
      <w:r>
        <w:rPr>
          <w:rStyle w:val="FootnoteAnchor"/>
          <w:rtl w:val="true"/>
        </w:rPr>
        <w:footnoteReference w:id="1504"/>
      </w:r>
      <w:r>
        <w:rPr>
          <w:rFonts w:ascii="IRNazanin" w:hAnsi="IRNazanin" w:eastAsia="IRNazanin"/>
          <w:color w:val="111111"/>
          <w:sz w:val="28"/>
          <w:sz w:val="28"/>
          <w:szCs w:val="28"/>
          <w:rtl w:val="true"/>
          <w:lang w:bidi="fa-IR"/>
        </w:rPr>
        <w:t>ما اهلكنا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به اهلكنا،آنگه فعل و مفعول به يك جاى در موضع رفع اند لوقوعه موقع الفاعل على ما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فِي مَسٰاكِنِهِمْ ،ايشان مى روند در منازل و مساكن و سرايهاى ايشان،و اطلال و آثار آن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،در اين،آياتى و عبرتى است و ادلّۀ خداوندان عقلها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نهى،جمع نهيه باشد كه فعل در جمع فعله قياسى مطّرد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كَلِمَةٌ سَبَقَتْ مِنْ رَبِّكَ ،و اگر نه سخنى است صادر و سابق گشته از خداى تعالى در تأخّر </w:t>
      </w:r>
      <w:r>
        <w:rPr>
          <w:rStyle w:val="FootnoteAnchor"/>
          <w:rtl w:val="true"/>
        </w:rPr>
        <w:footnoteReference w:id="1505"/>
      </w:r>
      <w:r>
        <w:rPr>
          <w:rFonts w:ascii="IRNazanin" w:hAnsi="IRNazanin" w:eastAsia="IRNazanin"/>
          <w:color w:val="111111"/>
          <w:sz w:val="28"/>
          <w:sz w:val="28"/>
          <w:szCs w:val="28"/>
          <w:rtl w:val="true"/>
          <w:lang w:bidi="fa-IR"/>
        </w:rPr>
        <w:t>عذاب ايشان و تسميه آجال ايشان براى بلاغ حجّت را، وَ أَجَلٌ مُسَمًّى ،اوقات هلاك ايشان و مقدار اعمار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أَجَلٌ مُسَمًّى ، قيامت است،و در آيت تقديم و تأخيرى است،و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و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لِزٰاماً ،اى لكان العذاب </w:t>
      </w:r>
      <w:r>
        <w:rPr>
          <w:rStyle w:val="FootnoteAnchor"/>
          <w:rtl w:val="true"/>
        </w:rPr>
        <w:footnoteReference w:id="1506"/>
      </w:r>
      <w:r>
        <w:rPr>
          <w:rFonts w:ascii="IRNazanin" w:hAnsi="IRNazanin" w:eastAsia="IRNazanin"/>
          <w:color w:val="111111"/>
          <w:sz w:val="28"/>
          <w:sz w:val="28"/>
          <w:szCs w:val="28"/>
          <w:rtl w:val="true"/>
          <w:lang w:bidi="fa-IR"/>
        </w:rPr>
        <w:t>و الهلاك لهم لازما،عذاب لازم بودى بر ايشان چنان كه بر امّت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لكان لزاما </w:t>
      </w:r>
      <w:r>
        <w:rPr>
          <w:rStyle w:val="FootnoteAnchor"/>
          <w:rtl w:val="true"/>
        </w:rPr>
        <w:footnoteReference w:id="1507"/>
      </w:r>
      <w:r>
        <w:rPr>
          <w:rFonts w:ascii="Amiri" w:hAnsi="Amiri" w:eastAsia="Amiri" w:cs="Amiri"/>
          <w:color w:val="111111"/>
          <w:sz w:val="28"/>
          <w:sz w:val="28"/>
          <w:szCs w:val="28"/>
          <w:rtl w:val="true"/>
          <w:lang w:bidi="ar-SA"/>
        </w:rPr>
        <w:t>، اى يلزم كلّ انسان طائره في عنقه،هركسى را جزاى كردۀ خود بدادندى و موجب عمل خود الزام كردندى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اوّل اختيار زجّاج است،و قول دوم اختيار ابو عبيده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فَاصْبِرْ عَلىٰ مٰا يَقُولُونَ ،صبر كن بر آنچه مى گويند،و تسبيح كن به حمد و شكر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،پيش آن كه آفتاب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نماز بامداد </w:t>
      </w:r>
      <w:r>
        <w:rPr>
          <w:rStyle w:val="FootnoteAnchor"/>
          <w:rtl w:val="true"/>
        </w:rPr>
        <w:footnoteReference w:id="1508"/>
      </w:r>
      <w:r>
        <w:rPr>
          <w:rFonts w:ascii="IRNazanin" w:hAnsi="IRNazanin" w:eastAsia="IRNazanin"/>
          <w:color w:val="111111"/>
          <w:sz w:val="28"/>
          <w:sz w:val="28"/>
          <w:szCs w:val="28"/>
          <w:rtl w:val="true"/>
          <w:lang w:bidi="fa-IR"/>
        </w:rPr>
        <w:t xml:space="preserve">،و پيش آن كه آفتاب فروشود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آنٰاءِ اللَّيْلِ فَسَبِّحْ ،و از ساعات شب،يعنى نماز </w:t>
      </w:r>
      <w:r>
        <w:rPr>
          <w:rStyle w:val="FootnoteAnchor"/>
          <w:rtl w:val="true"/>
        </w:rPr>
        <w:footnoteReference w:id="1509"/>
      </w:r>
      <w:r>
        <w:rPr>
          <w:rFonts w:ascii="IRNazanin" w:hAnsi="IRNazanin" w:eastAsia="IRNazanin"/>
          <w:color w:val="111111"/>
          <w:sz w:val="28"/>
          <w:sz w:val="28"/>
          <w:szCs w:val="28"/>
          <w:rtl w:val="true"/>
          <w:lang w:bidi="fa-IR"/>
        </w:rPr>
        <w:t>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أَطْرٰافَ النَّهٰارِ ،كنارهاى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يعنى نماز پيشين،اين قول قتاده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آيت مكلّفان را امر كرد به 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آناء اللّيل،ساعاته،واحدها انْىٌ و انًى </w:t>
      </w:r>
      <w:r>
        <w:rPr>
          <w:rStyle w:val="FootnoteAnchor"/>
          <w:rtl w:val="true"/>
        </w:rPr>
        <w:footnoteReference w:id="1510"/>
      </w:r>
      <w:r>
        <w:rPr>
          <w:rFonts w:ascii="Amiri" w:hAnsi="Amiri" w:eastAsia="Amiri" w:cs="Amiri"/>
          <w:color w:val="111111"/>
          <w:sz w:val="28"/>
          <w:sz w:val="28"/>
          <w:szCs w:val="28"/>
          <w:rtl w:val="true"/>
          <w:lang w:bidi="ar-SA"/>
        </w:rPr>
        <w:t>و انًى،قال السّعدىّ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حلو و مرّ كعطف </w:t>
      </w:r>
      <w:r>
        <w:rPr>
          <w:rStyle w:val="FootnoteAnchor"/>
          <w:rtl w:val="true"/>
        </w:rPr>
        <w:footnoteReference w:id="1511"/>
      </w:r>
      <w:r>
        <w:rPr>
          <w:rFonts w:ascii="Amiri" w:hAnsi="Amiri" w:eastAsia="Amiri" w:cs="Amiri"/>
          <w:color w:val="111111"/>
          <w:sz w:val="28"/>
          <w:sz w:val="28"/>
          <w:szCs w:val="28"/>
          <w:rtl w:val="true"/>
          <w:lang w:bidi="ar-SA"/>
        </w:rPr>
        <w:t>القدح 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انى قضاه </w:t>
      </w:r>
      <w:r>
        <w:rPr>
          <w:rStyle w:val="FootnoteAnchor"/>
          <w:rtl w:val="true"/>
        </w:rPr>
        <w:footnoteReference w:id="1512"/>
      </w:r>
      <w:r>
        <w:rPr>
          <w:rFonts w:ascii="Amiri" w:hAnsi="Amiri" w:eastAsia="Amiri" w:cs="Amiri"/>
          <w:color w:val="111111"/>
          <w:sz w:val="28"/>
          <w:sz w:val="28"/>
          <w:szCs w:val="28"/>
          <w:rtl w:val="true"/>
          <w:lang w:bidi="ar-SA"/>
        </w:rPr>
        <w:t>اللّيل ينتعل</w:t>
      </w:r>
    </w:p>
    <w:p>
      <w:pPr>
        <w:pStyle w:val="BookText"/>
        <w:rPr/>
      </w:pPr>
      <w:r>
        <w:rPr>
          <w:rFonts w:ascii="Amiri" w:hAnsi="Amiri" w:eastAsia="Amiri" w:cs="Amiri"/>
          <w:color w:val="111111"/>
          <w:sz w:val="28"/>
          <w:sz w:val="28"/>
          <w:szCs w:val="28"/>
          <w:rtl w:val="true"/>
          <w:lang w:bidi="ar-SA"/>
        </w:rPr>
        <w:t>لَعَلَّكَ تَرْضىٰ ،تا باشد كه راضى شوى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كسائى خواند و ابو بكر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ترضى،من الارضاء،تا باشد كه تو را خشنود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اللَّيْلِ و أَطْرٰافَ النَّهٰارِ ،آناء و اطراف،جمع است و اضافت ايشان با واحد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طرف كلّ نهار،پس </w:t>
      </w:r>
      <w:r>
        <w:rPr>
          <w:rStyle w:val="FootnoteAnchor"/>
          <w:rtl w:val="true"/>
        </w:rPr>
        <w:footnoteReference w:id="1514"/>
      </w:r>
      <w:r>
        <w:rPr>
          <w:rFonts w:ascii="IRNazanin" w:hAnsi="IRNazanin" w:eastAsia="IRNazanin"/>
          <w:color w:val="111111"/>
          <w:sz w:val="28"/>
          <w:sz w:val="28"/>
          <w:szCs w:val="28"/>
          <w:rtl w:val="true"/>
          <w:lang w:bidi="fa-IR"/>
        </w:rPr>
        <w:t>نهار جنس است در جاى جمع،دگر به منزلت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صَغَتْ قُلُوبُكُمٰا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عَيْنَيْكَ ،خطاب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جملۀ مكلّفان،گفت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مكش به آنچه ما داده ايم اين كافران را و ممتّع كرده ايم ايشان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أَزْوٰاجاً ،اى اصنافا و اشكالا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مفعول اوّل است از مَتَّعْنٰا ،و بِهِ در جاى مفعول دوم </w:t>
      </w:r>
      <w:r>
        <w:rPr>
          <w:rStyle w:val="FootnoteAnchor"/>
          <w:rtl w:val="true"/>
        </w:rPr>
        <w:footnoteReference w:id="1516"/>
      </w:r>
      <w:r>
        <w:rPr>
          <w:rFonts w:ascii="IRNazanin" w:hAnsi="IRNazanin" w:eastAsia="IRNazanin"/>
          <w:color w:val="111111"/>
          <w:sz w:val="28"/>
          <w:sz w:val="28"/>
          <w:szCs w:val="28"/>
          <w:rtl w:val="true"/>
          <w:lang w:bidi="fa-IR"/>
        </w:rPr>
        <w:t>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 فلانا بكذا،و معنى آيت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آن مكش كه من اين اصناف و انواع كفّار را داده ام از 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الْحَيٰاةِ الدُّنْيٰا ،نصب او روا بود كه بر مفعول له باشد،و المعنى لزينة الحياة الدّنيا،و روا بود كه بدل از محلّ جار و مجرور كه مفعول دوم مَتَّعْنٰا است،براى آن كه محلّ به نصب است،تقدير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ما متّعنا به من زهرة الحياة الدّنيا،و روا بود كه حال بود از به،اى في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Style w:val="FootnoteAnchor"/>
          <w:rtl w:val="true"/>
        </w:rPr>
        <w:footnoteReference w:id="1517"/>
      </w:r>
      <w:r>
        <w:rPr>
          <w:rFonts w:ascii="Amiri" w:hAnsi="Amiri" w:eastAsia="Amiri" w:cs="Amiri"/>
          <w:color w:val="111111"/>
          <w:sz w:val="28"/>
          <w:sz w:val="28"/>
          <w:szCs w:val="28"/>
          <w:rtl w:val="true"/>
          <w:lang w:bidi="ar-SA"/>
        </w:rPr>
        <w:t>الممتّع به زهرة الحياة الدّنيا،و روا بود كه بر فعلى مقدّر بود،و تقدير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اعني زهرة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زهره و نور شكوفه باشد،مراد انواع نعمت و ملاهى و ملاذّ است،و معنى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تنظروا الى من هو فوقكم و انظروا الى من هو اسفل منكم فانّه اجدر أن لا تزدروا نعمة اللّه عليكم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كس منگريد كه بالاى شما باشد </w:t>
      </w:r>
      <w:r>
        <w:rPr>
          <w:rStyle w:val="FootnoteAnchor"/>
          <w:rtl w:val="true"/>
        </w:rPr>
        <w:footnoteReference w:id="1518"/>
      </w:r>
      <w:r>
        <w:rPr>
          <w:rFonts w:ascii="IRNazanin" w:hAnsi="IRNazanin" w:eastAsia="IRNazanin"/>
          <w:color w:val="111111"/>
          <w:sz w:val="28"/>
          <w:sz w:val="28"/>
          <w:szCs w:val="28"/>
          <w:rtl w:val="true"/>
          <w:lang w:bidi="fa-IR"/>
        </w:rPr>
        <w:t xml:space="preserve">،در آن نگريد كه فرود شما باشد كه آن اولى تر بود كه نعمت خداى بر خود حقير ندارى،و اين معنى شاعرى پارسى در بيتى چند گفته </w:t>
      </w:r>
    </w:p>
    <w:p>
      <w:pPr>
        <w:pStyle w:val="BookText"/>
        <w:rPr/>
      </w:pPr>
      <w:r>
        <w:rPr>
          <w:rFonts w:ascii="IRNazanin" w:hAnsi="IRNazanin" w:eastAsia="IRNazanin"/>
          <w:color w:val="111111"/>
          <w:sz w:val="28"/>
          <w:sz w:val="28"/>
          <w:szCs w:val="28"/>
          <w:rtl w:val="true"/>
          <w:lang w:bidi="fa-IR"/>
        </w:rPr>
        <w:t>است،و نكو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پندى آزاده وار </w:t>
      </w:r>
      <w:r>
        <w:rPr>
          <w:rStyle w:val="FootnoteAnchor"/>
          <w:rtl w:val="true"/>
        </w:rPr>
        <w:footnoteReference w:id="1519"/>
      </w:r>
      <w:r>
        <w:rPr>
          <w:rFonts w:ascii="IRNazanin" w:hAnsi="IRNazanin" w:eastAsia="IRNazanin"/>
          <w:color w:val="111111"/>
          <w:sz w:val="28"/>
          <w:sz w:val="28"/>
          <w:szCs w:val="28"/>
          <w:rtl w:val="true"/>
          <w:lang w:bidi="fa-IR"/>
        </w:rPr>
        <w:t>داد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 چو نكو بنگرى همه پند است</w:t>
      </w:r>
    </w:p>
    <w:p>
      <w:pPr>
        <w:pStyle w:val="BookText"/>
        <w:rPr/>
      </w:pPr>
      <w:r>
        <w:rPr>
          <w:rFonts w:ascii="IRNazanin" w:hAnsi="IRNazanin" w:eastAsia="IRNazanin"/>
          <w:color w:val="111111"/>
          <w:sz w:val="28"/>
          <w:sz w:val="28"/>
          <w:szCs w:val="28"/>
          <w:rtl w:val="true"/>
          <w:lang w:bidi="fa-IR"/>
        </w:rPr>
        <w:t>زبان ببند مرا گفت و چشم دل بگشاى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را زبان نه به بند است پاى با بند </w:t>
      </w:r>
      <w:r>
        <w:rPr>
          <w:rStyle w:val="FootnoteAnchor"/>
          <w:rtl w:val="true"/>
        </w:rPr>
        <w:footnoteReference w:id="1520"/>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بدان كسى كه فزون از تو،آرزو چه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نگر كه به حال تو آرزومند است</w:t>
      </w:r>
    </w:p>
    <w:p>
      <w:pPr>
        <w:pStyle w:val="BookText"/>
        <w:rPr/>
      </w:pPr>
      <w:r>
        <w:rPr>
          <w:rFonts w:ascii="IRNazanin" w:hAnsi="IRNazanin" w:eastAsia="IRNazanin"/>
          <w:color w:val="111111"/>
          <w:sz w:val="28"/>
          <w:sz w:val="28"/>
          <w:szCs w:val="28"/>
          <w:rtl w:val="true"/>
          <w:lang w:bidi="fa-IR"/>
        </w:rPr>
        <w:t>ابو رافع گفت،سبب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نزديك جهودى فرستاد و از او قرضى 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رهن </w:t>
      </w:r>
      <w:r>
        <w:rPr>
          <w:rStyle w:val="FootnoteAnchor"/>
          <w:rtl w:val="true"/>
        </w:rPr>
        <w:footnoteReference w:id="1521"/>
      </w:r>
      <w:r>
        <w:rPr>
          <w:rFonts w:ascii="Amiri" w:hAnsi="Amiri" w:eastAsia="Amiri" w:cs="Amiri"/>
          <w:color w:val="111111"/>
          <w:sz w:val="28"/>
          <w:sz w:val="28"/>
          <w:szCs w:val="28"/>
          <w:rtl w:val="true"/>
          <w:lang w:bidi="ar-SA"/>
        </w:rPr>
        <w:t>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آمد،خداى تعالى به تسليت رسول اين آيت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اَلْحَيٰاةِ الدُّنْيٰا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 و جهرة،و نهر و نهر،و شعر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،تا ايشان را در آن امتحان و اختبار كنيم،و ضمير راجع باشد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رَبِّكَ خَيْرٌ وَ أَبْقىٰ ،و روزى خداى تو،يعنى روزى كه خداى داد تو را بهتر است و باقى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أَهْلَكَ بِالصَّلاٰةِ ،و اهلت را نماز فرماى،يعنى اهل البيت و زيردستانت را و قوم و امّتت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اصْطَبِرْ عَلَيْهٰا ،و تو برآن صبر كن،يعنى بر نماز و </w:t>
      </w:r>
      <w:r>
        <w:rPr>
          <w:rStyle w:val="FootnoteAnchor"/>
          <w:rtl w:val="true"/>
        </w:rPr>
        <w:footnoteReference w:id="1522"/>
      </w:r>
      <w:r>
        <w:rPr>
          <w:rFonts w:ascii="IRNazanin" w:hAnsi="IRNazanin" w:eastAsia="IRNazanin"/>
          <w:color w:val="111111"/>
          <w:sz w:val="28"/>
          <w:sz w:val="28"/>
          <w:szCs w:val="28"/>
          <w:rtl w:val="true"/>
          <w:lang w:bidi="fa-IR"/>
        </w:rPr>
        <w:t>مداومت و اقامت آن به اوقات و شرايطش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نَسْئَلُكَ رِزْقاً ،ما از تو روزى نمى خواهيم،تو را روزى ما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لِلتَّقْوىٰ ،عاقبت پرهيزگاران </w:t>
      </w:r>
      <w:r>
        <w:rPr>
          <w:rStyle w:val="FootnoteAnchor"/>
          <w:rtl w:val="true"/>
        </w:rPr>
        <w:footnoteReference w:id="1523"/>
      </w:r>
      <w:r>
        <w:rPr>
          <w:rFonts w:ascii="Amiri" w:hAnsi="Amiri" w:eastAsia="Amiri" w:cs="Amiri"/>
          <w:color w:val="111111"/>
          <w:sz w:val="28"/>
          <w:sz w:val="28"/>
          <w:szCs w:val="28"/>
          <w:rtl w:val="true"/>
          <w:lang w:bidi="ar-SA"/>
        </w:rPr>
        <w:t>راست كه مآل آن با ثواب بود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لَوْ لاٰ يَأْتِينٰا بِآيَةٍ مِنْ رَبِّهِ ،گفتند 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،اى هلا،چرا آيتى به ما نيارد محمّد آيتى و معجزه اى از خدايش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تَأْتِهِمْ ،نيامد به ايشان بيّنت و بيان و آيات و آنچه در كتابهاى اوّل است؟در معنى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مى گويند چرا آيتى و معجزه اى نيارد </w:t>
      </w:r>
      <w:r>
        <w:rPr>
          <w:rStyle w:val="FootnoteAnchor"/>
          <w:rtl w:val="true"/>
        </w:rPr>
        <w:footnoteReference w:id="1524"/>
      </w:r>
      <w:r>
        <w:rPr>
          <w:rFonts w:ascii="Amiri" w:hAnsi="Amiri" w:eastAsia="Amiri" w:cs="Amiri"/>
          <w:color w:val="111111"/>
          <w:sz w:val="28"/>
          <w:sz w:val="28"/>
          <w:szCs w:val="28"/>
          <w:rtl w:val="true"/>
          <w:lang w:bidi="ar-SA"/>
        </w:rPr>
        <w:t xml:space="preserve">،اين نه آيت و معجزه اى باشد كه من خبر دهم </w:t>
      </w:r>
      <w:r>
        <w:rPr>
          <w:rStyle w:val="FootnoteAnchor"/>
          <w:rtl w:val="true"/>
        </w:rPr>
        <w:footnoteReference w:id="1525"/>
      </w:r>
      <w:r>
        <w:rPr>
          <w:rFonts w:ascii="IRNazanin" w:hAnsi="IRNazanin" w:eastAsia="IRNazanin"/>
          <w:color w:val="111111"/>
          <w:sz w:val="28"/>
          <w:sz w:val="28"/>
          <w:szCs w:val="28"/>
          <w:rtl w:val="true"/>
          <w:lang w:bidi="fa-IR"/>
        </w:rPr>
        <w:t>از آنچه در كتب اوايل است از تورات و انجيل و صحف آن ناديده و ناخوانده و ناشنيده و اخبارى كه چون بنگرند مخبر مطابق خبر بود در اين كتابها اين نه آيت باشد؟و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تَأْتِهِمْ ،نه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آيات و بيّنات كتب اوايل،و </w:t>
      </w:r>
    </w:p>
    <w:p>
      <w:pPr>
        <w:pStyle w:val="BookText"/>
        <w:rPr/>
      </w:pPr>
      <w:r>
        <w:rPr>
          <w:rFonts w:ascii="IRNazanin" w:hAnsi="IRNazanin" w:eastAsia="IRNazanin"/>
          <w:color w:val="111111"/>
          <w:sz w:val="28"/>
          <w:sz w:val="28"/>
          <w:szCs w:val="28"/>
          <w:rtl w:val="true"/>
          <w:lang w:bidi="fa-IR"/>
        </w:rPr>
        <w:t>ايشان به آن نگرويدند و ايمان نياوردند؟اگر اين آيات كه ايشان اقتراح كردند بياريم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عذاب آيد چنان كه امّت اوّل 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بصره و نافع و حفص و ابو جعفر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تَأْتِهِمْ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لتأنيث </w:t>
      </w:r>
      <w:r>
        <w:rPr>
          <w:rStyle w:val="FootnoteAnchor"/>
          <w:rtl w:val="true"/>
        </w:rPr>
        <w:footnoteReference w:id="1527"/>
      </w:r>
      <w:r>
        <w:rPr>
          <w:rFonts w:ascii="IRNazanin" w:hAnsi="IRNazanin" w:eastAsia="IRNazanin"/>
          <w:color w:val="111111"/>
          <w:sz w:val="28"/>
          <w:sz w:val="28"/>
          <w:szCs w:val="28"/>
          <w:rtl w:val="true"/>
          <w:lang w:bidi="fa-IR"/>
        </w:rPr>
        <w:t>البيّنة،و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الفعل و حمل البيّنة على معنى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نظاير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أَنّٰا أَهْلَكْنٰاهُمْ بِعَذٰابٍ مِنْ قَبْلِهِ ،و اگر ما ايشان را بهلاك كرده بودمانى به عذابى،يعنى به نوعى عذاب پيش از اين،يعنى پيش از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،گفتندى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w:t>
      </w:r>
      <w:r>
        <w:rPr>
          <w:rStyle w:val="FootnoteAnchor"/>
          <w:rtl w:val="true"/>
        </w:rPr>
        <w:footnoteReference w:id="1528"/>
      </w:r>
      <w:r>
        <w:rPr>
          <w:rFonts w:ascii="IRNazanin" w:hAnsi="IRNazanin" w:eastAsia="IRNazanin"/>
          <w:color w:val="111111"/>
          <w:sz w:val="28"/>
          <w:sz w:val="28"/>
          <w:szCs w:val="28"/>
          <w:rtl w:val="true"/>
          <w:lang w:bidi="fa-IR"/>
        </w:rPr>
        <w:t xml:space="preserve">أَرْسَلْتَ إِلَيْنٰا رَسُولاً ،چرا پيغامبرى به ما نفرستادى؟ فَنَتَّبِعَ آيٰاتِكَ ،تا ما متابعت آيات تو كردمانى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جواب استفهام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نَذِلَّ وَ نَخْزىٰ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تأويل مصدر است،يعنى من قبل الذّلّ و الخزى، پيش ازآن كه ذليل شويم و هالك</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مُتَرَبِّصٌ ،هريكى از ما هر دو گروه متربّص و چشم برنهاده است،انتظار چيزى مى كند،ما انتظار فتح و ظفر و نصرت مى كنيم از قبل خداى تعالى،و شما انتظار مرگ ما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فَتَرَبَّصُوا ،انتظار كنى،صورت امر است و مراد تهديد و تقريع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 ،كه فرداى قيامت بدانى كه كيست كه خداوند ره راست است،و كيست كه مهتدى و راه يافته است و بر ره حق و صواب است،ما يا شما؟و در آيات دليل است بر وجوب لطف،اعنى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يَأْتِينٰا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أَرْسَلْتَ إِلَيْنٰا رَسُولاً ،براى آن كه در او حجّت است و اگر در او حجّت نبودى جارى مجراى آن بودى كه يكى از ما گفتى ديگرى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فعلت بنا ما لا نحتاج اليه فى الدّين و الدّنيا و لا نفع لنا فيه،و اين كلامى لغو و ملامتى محال باشد براى آن كه در او حجّتى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الصِّرٰاطِ السَّوِيِّ وَ مَنِ اهْتَدىٰ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جاى اگر بر موصول </w:t>
      </w:r>
      <w:r>
        <w:rPr>
          <w:rStyle w:val="FootnoteAnchor"/>
          <w:rtl w:val="true"/>
        </w:rPr>
        <w:footnoteReference w:id="1530"/>
      </w:r>
      <w:r>
        <w:rPr>
          <w:rFonts w:ascii="Amiri" w:hAnsi="Amiri" w:eastAsia="Amiri" w:cs="Amiri"/>
          <w:color w:val="111111"/>
          <w:sz w:val="28"/>
          <w:sz w:val="28"/>
          <w:szCs w:val="28"/>
          <w:rtl w:val="true"/>
          <w:lang w:bidi="ar-SA"/>
        </w:rPr>
        <w:t xml:space="preserve">حمل كنند،يعنى </w:t>
      </w:r>
      <w:r>
        <w:rPr>
          <w:rStyle w:val="FootnoteAnchor"/>
          <w:rtl w:val="true"/>
        </w:rPr>
        <w:footnoteReference w:id="1531"/>
      </w:r>
      <w:r>
        <w:rPr>
          <w:rFonts w:ascii="Amiri" w:hAnsi="Amiri" w:eastAsia="Amiri" w:cs="Amiri"/>
          <w:color w:val="111111"/>
          <w:sz w:val="28"/>
          <w:sz w:val="28"/>
          <w:szCs w:val="28"/>
          <w:rtl w:val="true"/>
          <w:lang w:bidi="ar-SA"/>
        </w:rPr>
        <w:t>الّذي محلّ او نصب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فَسَتَعْلَمُونَ </w:t>
      </w:r>
      <w:r>
        <w:rPr>
          <w:rStyle w:val="FootnoteAnchor"/>
          <w:rtl w:val="true"/>
        </w:rPr>
        <w:footnoteReference w:id="1533"/>
      </w:r>
      <w:r>
        <w:rPr>
          <w:rFonts w:ascii="IRNazanin" w:hAnsi="IRNazanin" w:eastAsia="IRNazanin"/>
          <w:color w:val="111111"/>
          <w:sz w:val="28"/>
          <w:sz w:val="28"/>
          <w:szCs w:val="28"/>
          <w:rtl w:val="true"/>
          <w:lang w:bidi="fa-IR"/>
        </w:rPr>
        <w:t>،و اگر بر استفهام حمل كنند محلّ او رفع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bookmarkStart w:id="79" w:name="pg12058_108527"/>
    </w:p>
    <w:p>
      <w:pPr>
        <w:pStyle w:val="Heading2"/>
        <w:numPr>
          <w:ilvl w:val="1"/>
          <w:numId w:val="1"/>
        </w:numPr>
        <w:rPr/>
      </w:pPr>
      <w:bookmarkStart w:id="80" w:name="__RefHeading___Toc1663509_417432637"/>
      <w:bookmarkStart w:id="81" w:name="_Toc35"/>
      <w:bookmarkEnd w:id="79"/>
      <w:bookmarkEnd w:id="80"/>
      <w:r>
        <w:rPr>
          <w:rtl w:val="true"/>
        </w:rPr>
        <w:t>سورة الانبياء</w:t>
      </w:r>
      <w:r>
        <w:rPr>
          <w:rtl w:val="true"/>
        </w:rPr>
        <w:t>-</w:t>
      </w:r>
      <w:r>
        <w:rPr>
          <w:rtl w:val="true"/>
        </w:rPr>
        <w:t>عليهم السّلام</w:t>
      </w:r>
      <w:bookmarkEnd w:id="81"/>
    </w:p>
    <w:p>
      <w:pPr>
        <w:pStyle w:val="Heading3"/>
        <w:numPr>
          <w:ilvl w:val="2"/>
          <w:numId w:val="1"/>
        </w:numPr>
        <w:rPr/>
      </w:pPr>
      <w:bookmarkStart w:id="82" w:name="__RefHeading___Toc1663511_417432637"/>
      <w:bookmarkStart w:id="83" w:name="_Toc36"/>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بدان كه اين سورت مكّى است در قول قتاده و مجاهد،و صد و دوازده آيت است به عدد كوفيان،و يازده به عدد بصريان و مدنيان،و هزار و صد و شست </w:t>
      </w:r>
      <w:r>
        <w:rPr>
          <w:rStyle w:val="FootnoteAnchor"/>
          <w:rtl w:val="true"/>
        </w:rPr>
        <w:footnoteReference w:id="1534"/>
      </w:r>
      <w:r>
        <w:rPr>
          <w:rFonts w:ascii="IRNazanin" w:hAnsi="IRNazanin" w:eastAsia="IRNazanin"/>
          <w:color w:val="111111"/>
          <w:sz w:val="28"/>
          <w:sz w:val="28"/>
          <w:szCs w:val="28"/>
          <w:rtl w:val="true"/>
          <w:lang w:bidi="fa-IR"/>
        </w:rPr>
        <w:t xml:space="preserve">و هشت </w:t>
      </w:r>
      <w:r>
        <w:rPr>
          <w:rStyle w:val="FootnoteAnchor"/>
          <w:rtl w:val="true"/>
        </w:rPr>
        <w:footnoteReference w:id="1535"/>
      </w:r>
      <w:r>
        <w:rPr>
          <w:rFonts w:ascii="IRNazanin" w:hAnsi="IRNazanin" w:eastAsia="IRNazanin"/>
          <w:color w:val="111111"/>
          <w:sz w:val="28"/>
          <w:sz w:val="28"/>
          <w:szCs w:val="28"/>
          <w:rtl w:val="true"/>
          <w:lang w:bidi="fa-IR"/>
        </w:rPr>
        <w:t xml:space="preserve">كلمه است،و چهار هزار و هشتصد </w:t>
      </w:r>
      <w:r>
        <w:rPr>
          <w:rStyle w:val="FootnoteAnchor"/>
          <w:rtl w:val="true"/>
        </w:rPr>
        <w:footnoteReference w:id="1536"/>
      </w:r>
      <w:r>
        <w:rPr>
          <w:rFonts w:ascii="IRNazanin" w:hAnsi="IRNazanin" w:eastAsia="IRNazanin"/>
          <w:color w:val="111111"/>
          <w:sz w:val="28"/>
          <w:sz w:val="28"/>
          <w:szCs w:val="28"/>
          <w:rtl w:val="true"/>
          <w:lang w:bidi="fa-IR"/>
        </w:rPr>
        <w:t xml:space="preserve">و نود </w:t>
      </w:r>
      <w:r>
        <w:rPr>
          <w:rStyle w:val="FootnoteAnchor"/>
          <w:rtl w:val="true"/>
        </w:rPr>
        <w:footnoteReference w:id="1537"/>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روايت كند از ابى كعب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1538"/>
      </w:r>
      <w:r>
        <w:rPr>
          <w:rFonts w:ascii="IRNazanin" w:hAnsi="IRNazanin" w:eastAsia="IRNazanin"/>
          <w:color w:val="111111"/>
          <w:sz w:val="28"/>
          <w:sz w:val="28"/>
          <w:szCs w:val="28"/>
          <w:rtl w:val="true"/>
          <w:lang w:bidi="fa-IR"/>
        </w:rPr>
        <w:t>سورة الانبياء بخواند،خداى تعالى روز قيامت شمار او آسان كند،و هر پيغامبر كه در قرآن ذكر ايشان است بر او سلام كنند و دست در دست او نهند</w:t>
      </w:r>
      <w:r>
        <w:rPr>
          <w:rFonts w:eastAsia="IRNazanin" w:cs="IRNazanin"/>
          <w:color w:val="111111"/>
          <w:sz w:val="28"/>
          <w:szCs w:val="28"/>
          <w:rtl w:val="true"/>
          <w:lang w:bidi="fa-IR"/>
        </w:rPr>
        <w:t>.</w:t>
      </w:r>
    </w:p>
    <w:p>
      <w:pPr>
        <w:pStyle w:val="Heading3"/>
        <w:numPr>
          <w:ilvl w:val="2"/>
          <w:numId w:val="1"/>
        </w:numPr>
        <w:rPr/>
      </w:pPr>
      <w:bookmarkStart w:id="84" w:name="__RefHeading___Toc1663513_417432637"/>
      <w:bookmarkStart w:id="85" w:name="_Toc37"/>
      <w:bookmarkEnd w:id="84"/>
      <w:r>
        <w:rPr>
          <w:rtl w:val="true"/>
        </w:rPr>
        <w:t xml:space="preserve">سوره الأنبياء </w:t>
      </w:r>
      <w:r>
        <w:rPr>
          <w:rtl w:val="true"/>
        </w:rPr>
        <w:t>(</w:t>
      </w:r>
      <w:r>
        <w:rPr/>
        <w:t>21</w:t>
      </w:r>
      <w:r>
        <w:rPr>
          <w:rtl w:val="true"/>
        </w:rPr>
        <w:t xml:space="preserve">): </w:t>
      </w:r>
      <w:r>
        <w:rPr>
          <w:rtl w:val="true"/>
        </w:rPr>
        <w:t xml:space="preserve">آیات </w:t>
      </w:r>
      <w:r>
        <w:rPr/>
        <w:t>1</w:t>
      </w:r>
      <w:r>
        <w:rPr>
          <w:rtl w:val="true"/>
        </w:rPr>
        <w:t xml:space="preserve"> </w:t>
      </w:r>
      <w:r>
        <w:rPr>
          <w:rtl w:val="true"/>
        </w:rPr>
        <w:t xml:space="preserve">تا </w:t>
      </w:r>
      <w:r>
        <w:rPr/>
        <w:t>24</w:t>
      </w:r>
      <w:bookmarkEnd w:id="85"/>
    </w:p>
    <w:p>
      <w:pPr>
        <w:pStyle w:val="Heading4"/>
        <w:numPr>
          <w:ilvl w:val="3"/>
          <w:numId w:val="1"/>
        </w:numPr>
        <w:rPr/>
      </w:pPr>
      <w:bookmarkStart w:id="86" w:name="__RefHeading___Toc1663515_417432637"/>
      <w:bookmarkStart w:id="87" w:name="_Toc38"/>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 أَسَرُّوا اَلنَّجْوَى اَلَّذِينَ ظَلَمُوا هَلْ هٰذٰا إِلاّٰ بَشَرٌ مِثْلُكُمْ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يَعْلَمُ اَلْقَوْلَ فِي اَلسَّمٰاءِ وَ اَلْأَرْضِ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 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لاٰ يَسْتَكْبِرُونَ عَنْ عِبٰادَتِهِ وَ 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663517_417432637"/>
      <w:bookmarkStart w:id="89" w:name="_Toc39"/>
      <w:bookmarkEnd w:id="88"/>
      <w:r>
        <w:rPr>
          <w:rtl w:val="true"/>
        </w:rPr>
        <w:t>ترجمه</w:t>
      </w:r>
      <w:bookmarkEnd w:id="89"/>
    </w:p>
    <w:p>
      <w:pPr>
        <w:pStyle w:val="BookText"/>
        <w:rPr/>
      </w:pPr>
      <w:r>
        <w:rPr>
          <w:rFonts w:ascii="Amiri" w:hAnsi="Amiri" w:eastAsia="Amiri" w:cs="Amiri"/>
          <w:color w:val="111111"/>
          <w:sz w:val="28"/>
          <w:sz w:val="28"/>
          <w:szCs w:val="28"/>
          <w:rtl w:val="true"/>
          <w:lang w:bidi="ar-SA"/>
        </w:rPr>
        <w:t xml:space="preserve">به نام خداى روزى دهندۀ رحمت كننده </w:t>
      </w:r>
      <w:r>
        <w:rPr>
          <w:rStyle w:val="FootnoteAnchor"/>
          <w:rtl w:val="true"/>
        </w:rPr>
        <w:footnoteReference w:id="1539"/>
      </w:r>
      <w:r>
        <w:rPr>
          <w:rFonts w:ascii="Amiri" w:hAnsi="Amiri" w:eastAsia="Amiri" w:cs="Amiri"/>
          <w:color w:val="111111"/>
          <w:sz w:val="28"/>
          <w:sz w:val="28"/>
          <w:szCs w:val="28"/>
          <w:rtl w:val="true"/>
          <w:lang w:bidi="ar-SA"/>
        </w:rPr>
        <w:t xml:space="preserve">نزديك آمد مردمان را شمارشان،و ايشان در غفلت </w:t>
      </w:r>
      <w:r>
        <w:rPr>
          <w:rStyle w:val="FootnoteAnchor"/>
          <w:rtl w:val="true"/>
        </w:rPr>
        <w:footnoteReference w:id="1540"/>
      </w:r>
      <w:r>
        <w:rPr>
          <w:rFonts w:ascii="IRNazanin" w:hAnsi="IRNazanin" w:eastAsia="IRNazanin"/>
          <w:color w:val="111111"/>
          <w:sz w:val="28"/>
          <w:sz w:val="28"/>
          <w:szCs w:val="28"/>
          <w:rtl w:val="true"/>
          <w:lang w:bidi="fa-IR"/>
        </w:rPr>
        <w:t>بر مى گردند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نيامد به ايشان از قرآن از خدايشان محدث </w:t>
      </w:r>
      <w:r>
        <w:rPr>
          <w:rStyle w:val="FootnoteAnchor"/>
          <w:rtl w:val="true"/>
        </w:rPr>
        <w:footnoteReference w:id="1541"/>
      </w:r>
      <w:r>
        <w:rPr>
          <w:rFonts w:ascii="IRNazanin" w:hAnsi="IRNazanin" w:eastAsia="IRNazanin"/>
          <w:color w:val="111111"/>
          <w:sz w:val="28"/>
          <w:sz w:val="28"/>
          <w:szCs w:val="28"/>
          <w:rtl w:val="true"/>
          <w:lang w:bidi="fa-IR"/>
        </w:rPr>
        <w:t>الّا مى شنوند آن را و بازى مى كنند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بازى كننده دلهاشان و پنهان داشتند راز را آنان كه بيداد كردند،هست اين الّا آدمى همچون شما؟مى كنى </w:t>
      </w:r>
      <w:r>
        <w:rPr>
          <w:rStyle w:val="FootnoteAnchor"/>
          <w:rtl w:val="true"/>
        </w:rPr>
        <w:footnoteReference w:id="1542"/>
      </w:r>
      <w:r>
        <w:rPr>
          <w:rFonts w:ascii="Amiri" w:hAnsi="Amiri" w:eastAsia="Amiri" w:cs="Amiri"/>
          <w:color w:val="111111"/>
          <w:sz w:val="28"/>
          <w:sz w:val="28"/>
          <w:szCs w:val="28"/>
          <w:rtl w:val="true"/>
          <w:lang w:bidi="ar-SA"/>
        </w:rPr>
        <w:t xml:space="preserve">جادوى و شما مى بينى؟ </w:t>
      </w:r>
      <w:r>
        <w:rPr>
          <w:rStyle w:val="FootnoteAnchor"/>
          <w:rtl w:val="true"/>
        </w:rPr>
        <w:footnoteReference w:id="1543"/>
      </w:r>
      <w:r>
        <w:rPr>
          <w:rFonts w:ascii="IRNazanin" w:hAnsi="IRNazanin" w:eastAsia="IRNazanin"/>
          <w:color w:val="111111"/>
          <w:sz w:val="28"/>
          <w:sz w:val="28"/>
          <w:szCs w:val="28"/>
          <w:rtl w:val="true"/>
          <w:lang w:bidi="fa-IR"/>
        </w:rPr>
        <w:t xml:space="preserve">گفت </w:t>
      </w:r>
      <w:r>
        <w:rPr>
          <w:rStyle w:val="FootnoteAnchor"/>
          <w:rtl w:val="true"/>
        </w:rPr>
        <w:footnoteReference w:id="1544"/>
      </w:r>
      <w:r>
        <w:rPr>
          <w:rFonts w:ascii="IRNazanin" w:hAnsi="IRNazanin" w:eastAsia="IRNazanin"/>
          <w:color w:val="111111"/>
          <w:sz w:val="28"/>
          <w:sz w:val="28"/>
          <w:szCs w:val="28"/>
          <w:rtl w:val="true"/>
          <w:lang w:bidi="fa-IR"/>
        </w:rPr>
        <w:t>خداى من داند گفتار در آسمان و زمين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گفتند آميخته خوابهاست،بل او بافته است،بل او شاعر است،گو بيار به ما حجّتى چنان كه فرستادند پيشينگان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نياورد پيش ايشان از دهى كه ما هلاك كرديم آن را،ايشان ايمان خواهند آوردن؟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نفرستاديم پيش </w:t>
      </w:r>
      <w:r>
        <w:rPr>
          <w:rStyle w:val="FootnoteAnchor"/>
          <w:rtl w:val="true"/>
        </w:rPr>
        <w:footnoteReference w:id="1546"/>
      </w:r>
      <w:r>
        <w:rPr>
          <w:rFonts w:ascii="IRNazanin" w:hAnsi="IRNazanin" w:eastAsia="IRNazanin"/>
          <w:color w:val="111111"/>
          <w:sz w:val="28"/>
          <w:sz w:val="28"/>
          <w:szCs w:val="28"/>
          <w:rtl w:val="true"/>
          <w:lang w:bidi="fa-IR"/>
        </w:rPr>
        <w:t>تو مگر مردانى كه وحى گرديد به ايشان،بپرسى از اهل علم اگر شما ندانى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نكرديم ايشان را تنى كه نخورد </w:t>
      </w:r>
      <w:r>
        <w:rPr>
          <w:rStyle w:val="FootnoteAnchor"/>
          <w:rtl w:val="true"/>
        </w:rPr>
        <w:footnoteReference w:id="1547"/>
      </w:r>
      <w:r>
        <w:rPr>
          <w:rFonts w:ascii="Amiri" w:hAnsi="Amiri" w:eastAsia="Amiri" w:cs="Amiri"/>
          <w:color w:val="111111"/>
          <w:sz w:val="28"/>
          <w:sz w:val="28"/>
          <w:szCs w:val="28"/>
          <w:rtl w:val="true"/>
          <w:lang w:bidi="ar-SA"/>
        </w:rPr>
        <w:t xml:space="preserve">طعام و نبودند هميشه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راست كرديم ايشان را نويد،و برهانيديم ايشان را و آن را كه ما خواهيم،و هلاك كرديم اسراف كنندگان 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بفرستاديم </w:t>
      </w:r>
      <w:r>
        <w:rPr>
          <w:rStyle w:val="FootnoteAnchor"/>
          <w:rtl w:val="true"/>
        </w:rPr>
        <w:footnoteReference w:id="1549"/>
      </w:r>
      <w:r>
        <w:rPr>
          <w:rFonts w:ascii="Amiri" w:hAnsi="Amiri" w:eastAsia="Amiri" w:cs="Amiri"/>
          <w:color w:val="111111"/>
          <w:sz w:val="28"/>
          <w:sz w:val="28"/>
          <w:szCs w:val="28"/>
          <w:rtl w:val="true"/>
          <w:lang w:bidi="ar-SA"/>
        </w:rPr>
        <w:t xml:space="preserve">به شما كتابى كه در او شرف شماست،خرد ندارى؟ و بس كه </w:t>
      </w:r>
    </w:p>
    <w:p>
      <w:pPr>
        <w:pStyle w:val="BookText"/>
        <w:rPr/>
      </w:pPr>
      <w:r>
        <w:rPr>
          <w:rFonts w:ascii="IRNazanin" w:hAnsi="IRNazanin" w:eastAsia="IRNazanin"/>
          <w:color w:val="111111"/>
          <w:sz w:val="28"/>
          <w:sz w:val="28"/>
          <w:szCs w:val="28"/>
          <w:rtl w:val="true"/>
          <w:lang w:bidi="fa-IR"/>
        </w:rPr>
        <w:t>بشكستيم از دهى كه ظالم بودند،و بيافريديم پس از آن گروهى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بديدند عذاب ما كه ديدى </w:t>
      </w:r>
      <w:r>
        <w:rPr>
          <w:rStyle w:val="FootnoteAnchor"/>
          <w:rtl w:val="true"/>
        </w:rPr>
        <w:footnoteReference w:id="1550"/>
      </w:r>
      <w:r>
        <w:rPr>
          <w:rFonts w:ascii="Amiri" w:hAnsi="Amiri" w:eastAsia="Amiri" w:cs="Amiri"/>
          <w:color w:val="111111"/>
          <w:sz w:val="28"/>
          <w:sz w:val="28"/>
          <w:szCs w:val="28"/>
          <w:rtl w:val="true"/>
          <w:lang w:bidi="ar-SA"/>
        </w:rPr>
        <w:t xml:space="preserve">ايشان ازآنجا مى تاختند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متازى و بازشوى با آنچه شما را رها كردند </w:t>
      </w:r>
      <w:r>
        <w:rPr>
          <w:rStyle w:val="FootnoteAnchor"/>
          <w:rtl w:val="true"/>
        </w:rPr>
        <w:footnoteReference w:id="1552"/>
      </w:r>
      <w:r>
        <w:rPr>
          <w:rFonts w:ascii="Amiri" w:hAnsi="Amiri" w:eastAsia="Amiri" w:cs="Amiri"/>
          <w:color w:val="111111"/>
          <w:sz w:val="28"/>
          <w:sz w:val="28"/>
          <w:szCs w:val="28"/>
          <w:rtl w:val="true"/>
          <w:lang w:bidi="ar-SA"/>
        </w:rPr>
        <w:t>در آن و جايهاى شما تا همانا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553"/>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w:t>
      </w:r>
      <w:r>
        <w:rPr>
          <w:rStyle w:val="FootnoteAnchor"/>
          <w:rtl w:val="true"/>
        </w:rPr>
        <w:footnoteReference w:id="1554"/>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بوديم ستمكاره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زائل نباشد اين گفتار دعوى ايشان تا كنيم ايشان را در و ده </w:t>
      </w:r>
      <w:r>
        <w:rPr>
          <w:rStyle w:val="FootnoteAnchor"/>
          <w:rtl w:val="true"/>
        </w:rPr>
        <w:footnoteReference w:id="1556"/>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نيافريديم آسمان و زمين و آنچه ميان هر دو است بازى كننده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خواستمانى </w:t>
      </w:r>
      <w:r>
        <w:rPr>
          <w:rStyle w:val="FootnoteAnchor"/>
          <w:rtl w:val="true"/>
        </w:rPr>
        <w:footnoteReference w:id="1558"/>
      </w:r>
      <w:r>
        <w:rPr>
          <w:rFonts w:ascii="IRNazanin" w:hAnsi="IRNazanin" w:eastAsia="IRNazanin"/>
          <w:color w:val="111111"/>
          <w:sz w:val="28"/>
          <w:sz w:val="28"/>
          <w:szCs w:val="28"/>
          <w:rtl w:val="true"/>
          <w:lang w:bidi="fa-IR"/>
        </w:rPr>
        <w:t>كه گيريم بازى بگرفتمانى آن را از نزديك خود اگر كردمانى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بيفگنيم حق را بر باطل تا مغز بر آرد از او كه بينى آن نيست شده باشد،و شما راست واى از آنچه وصف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راست هركه در آسمانها و زمين است و آنان كه نزديك </w:t>
      </w:r>
      <w:r>
        <w:rPr>
          <w:rStyle w:val="FootnoteAnchor"/>
          <w:rtl w:val="true"/>
        </w:rPr>
        <w:footnoteReference w:id="1559"/>
      </w:r>
      <w:r>
        <w:rPr>
          <w:rFonts w:ascii="IRNazanin" w:hAnsi="IRNazanin" w:eastAsia="IRNazanin"/>
          <w:color w:val="111111"/>
          <w:sz w:val="28"/>
          <w:sz w:val="28"/>
          <w:szCs w:val="28"/>
          <w:rtl w:val="true"/>
          <w:lang w:bidi="fa-IR"/>
        </w:rPr>
        <w:t>اويند ننمايند بزرگى از پرستش او و خسته نشوند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مى كنند شب و روز و سست نشوند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يا بگرفتند خدايانى از زمين ايشان زنده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 در آسمان و زمين خدايانى الّا خداى،تباه شدندى،منزّه است خداى، خداوند عرش از آنچه وصف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نپرسند او را از آنچه كند و ايشان را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بگرفتند از فرود او خدايانى،بگو بيارى حجّت شما،اين قرآن ذكر آن است كه با من اند و ذكر آنان كه پيش من بودند، بل بيشترين ايشان نمى دانند حق </w:t>
      </w:r>
      <w:r>
        <w:rPr>
          <w:rStyle w:val="FootnoteAnchor"/>
          <w:rtl w:val="true"/>
        </w:rPr>
        <w:footnoteReference w:id="1561"/>
      </w:r>
      <w:r>
        <w:rPr>
          <w:rFonts w:ascii="IRNazanin" w:hAnsi="IRNazanin" w:eastAsia="IRNazanin"/>
          <w:color w:val="111111"/>
          <w:sz w:val="28"/>
          <w:sz w:val="28"/>
          <w:szCs w:val="28"/>
          <w:rtl w:val="true"/>
          <w:lang w:bidi="fa-IR"/>
        </w:rPr>
        <w:t xml:space="preserve">،ايشان برگردند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لِلنّٰاسِ حِسٰابُهُمْ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وعظ فرمود و تذكير قيامت مكلّفان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آمد وقت حساب مردمان يعنى قيامت كه به قيامت شمار خلقان كنند،و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w:t>
      </w:r>
      <w:r>
        <w:rPr>
          <w:rStyle w:val="FootnoteAnchor"/>
          <w:rtl w:val="true"/>
        </w:rPr>
        <w:footnoteReference w:id="15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بين الشّيئين باشد از مدّت يا مسافت يا فاصله،از اين كار </w:t>
      </w:r>
      <w:r>
        <w:rPr>
          <w:rStyle w:val="FootnoteAnchor"/>
          <w:rtl w:val="true"/>
        </w:rPr>
        <w:footnoteReference w:id="1564"/>
      </w:r>
      <w:r>
        <w:rPr>
          <w:rFonts w:ascii="IRNazanin" w:hAnsi="IRNazanin" w:eastAsia="IRNazanin"/>
          <w:color w:val="111111"/>
          <w:sz w:val="28"/>
          <w:sz w:val="28"/>
          <w:szCs w:val="28"/>
          <w:rtl w:val="true"/>
          <w:lang w:bidi="fa-IR"/>
        </w:rPr>
        <w:t>در مكان و زمان و حال استعمال كنند،و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آت قريب،و از اين بليغتر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آت آت،هرچه آمدنى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 يعنى لا محال بباشد،و هرچه آمدنى است آمده است</w:t>
      </w:r>
      <w:r>
        <w:rPr>
          <w:rFonts w:eastAsia="IRNazanin" w:cs="IRNazanin"/>
          <w:color w:val="111111"/>
          <w:sz w:val="28"/>
          <w:szCs w:val="28"/>
          <w:rtl w:val="true"/>
          <w:lang w:bidi="fa-IR"/>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،يعنى به حكم </w:t>
      </w:r>
      <w:r>
        <w:rPr>
          <w:rStyle w:val="FootnoteAnchor"/>
          <w:rtl w:val="true"/>
        </w:rPr>
        <w:footnoteReference w:id="15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ساعده را ديدم در سوق عكاظ بر شترى نشسته و مردم را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الا </w:t>
      </w:r>
      <w:r>
        <w:rPr>
          <w:rStyle w:val="FootnoteAnchor"/>
          <w:rtl w:val="true"/>
        </w:rPr>
        <w:footnoteReference w:id="1567"/>
      </w:r>
      <w:r>
        <w:rPr>
          <w:rFonts w:ascii="IRNazanin" w:hAnsi="IRNazanin" w:eastAsia="IRNazanin"/>
          <w:color w:val="111111"/>
          <w:sz w:val="28"/>
          <w:sz w:val="28"/>
          <w:szCs w:val="28"/>
          <w:rtl w:val="true"/>
          <w:lang w:bidi="fa-IR"/>
        </w:rPr>
        <w:t>انّ من عاش مات و من مات فات و كلّ ما هو آت آت،هركه زنده است بميرد،و هركه مرد فايت شد،و هرچه آمدنى است آمده است،يعنى به حكم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حِسٰابُهُمْ ،حساب به دو </w:t>
      </w:r>
    </w:p>
    <w:p>
      <w:pPr>
        <w:pStyle w:val="BookText"/>
        <w:rPr/>
      </w:pPr>
      <w:r>
        <w:rPr>
          <w:rFonts w:ascii="IRNazanin" w:hAnsi="IRNazanin" w:eastAsia="IRNazanin"/>
          <w:color w:val="111111"/>
          <w:sz w:val="28"/>
          <w:sz w:val="28"/>
          <w:szCs w:val="28"/>
          <w:rtl w:val="true"/>
          <w:lang w:bidi="fa-IR"/>
        </w:rPr>
        <w:t xml:space="preserve">معنى آمد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محاسبت چه فعال در مصدر فاعل قياسى مطرّد است،و به معنى محسوب كالكتاب به معنى المكتوب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 غَفْلَةٍ </w:t>
      </w:r>
      <w:r>
        <w:rPr>
          <w:rStyle w:val="FootnoteAnchor"/>
          <w:rtl w:val="true"/>
        </w:rPr>
        <w:footnoteReference w:id="1569"/>
      </w:r>
      <w:r>
        <w:rPr>
          <w:rFonts w:ascii="IRNazanin" w:hAnsi="IRNazanin" w:eastAsia="IRNazanin"/>
          <w:color w:val="111111"/>
          <w:sz w:val="28"/>
          <w:sz w:val="28"/>
          <w:szCs w:val="28"/>
          <w:rtl w:val="true"/>
          <w:lang w:bidi="fa-IR"/>
        </w:rPr>
        <w:t>،و ايشان در غفلت و به ناگاهى اعراض مى كنند از آن و عدول مى نمايند و از آن بر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يَأْتِيهِمْ ،نيايد به ايشان مِنْ ذِكْرٍ ،از ياد كردى،يعنى كتابى،و مراد قرآن است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،از خدايشان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،نو،الّا و ايشان آن مى شنوند و بازى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حال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راست،و مراد به ذكر قرآن است بلا خلاف از </w:t>
      </w:r>
      <w:r>
        <w:rPr>
          <w:rStyle w:val="FootnoteAnchor"/>
          <w:rtl w:val="true"/>
        </w:rPr>
        <w:footnoteReference w:id="1570"/>
      </w:r>
      <w:r>
        <w:rPr>
          <w:rFonts w:ascii="IRNazanin" w:hAnsi="IRNazanin" w:eastAsia="IRNazanin"/>
          <w:color w:val="111111"/>
          <w:sz w:val="28"/>
          <w:sz w:val="28"/>
          <w:szCs w:val="28"/>
          <w:rtl w:val="true"/>
          <w:lang w:bidi="fa-IR"/>
        </w:rPr>
        <w:t>ميان مفسّران،و در آيت دليل است بر حدوث قرآن براى آن كه اسم محدث بر او اجرا كرد بر اطلاق،و محدث نقيض قديم باشد،اگر قرآن قديم بودى و خداى گفتى محدث است،دروغ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بعضى اشاعره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است از روى تعصّب، سماع </w:t>
      </w:r>
      <w:r>
        <w:rPr>
          <w:rStyle w:val="FootnoteAnchor"/>
          <w:rtl w:val="true"/>
        </w:rPr>
        <w:footnoteReference w:id="1571"/>
      </w:r>
      <w:r>
        <w:rPr>
          <w:rFonts w:ascii="IRNazanin" w:hAnsi="IRNazanin" w:eastAsia="IRNazanin"/>
          <w:color w:val="111111"/>
          <w:sz w:val="28"/>
          <w:sz w:val="28"/>
          <w:szCs w:val="28"/>
          <w:rtl w:val="true"/>
          <w:lang w:bidi="fa-IR"/>
        </w:rPr>
        <w:t>،ذكر ايشان اعنى گوش دل ايشان از قرينۀ اين استماع كه در آيت است غافل شده است كه چنان كه ايشان إِلاَّ اسْتَمَعُوهُ وَ هُمْ يَلْعَبُونَ ،بودند،اينان به يك بار لم يستمعوا هذا الاستماع،گوش با اين كلمه نداشتند كه قرينه اين ذكر است،و انديشه نكردند كه پيغامبر مسموع نباشد،كلام مسموع باشد،و لكن آن كه خداى نامحسوس را مرئى گويد و از نامعقولى اين مقالت انديشه نكند عجب نباشد كه پيغامبر مرئى را مسموع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از او مى شنوند،گوييم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بودى الّا استمعوا منه بودى،براى آن كه كلام عرب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الكلام و استمعت الكلام من فلان </w:t>
      </w:r>
      <w:r>
        <w:rPr>
          <w:rStyle w:val="FootnoteAnchor"/>
          <w:rtl w:val="true"/>
        </w:rPr>
        <w:footnoteReference w:id="1572"/>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يقال استمعت الى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يَلْعَبُونَ ،در محلّ حال است،التّقدير لاعبين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لاٰهِيَةً قُلُوبُهُمْ ،دلهاى ايشان مشغول به لهو و طرب </w:t>
      </w:r>
      <w:r>
        <w:rPr>
          <w:rStyle w:val="FootnoteAnchor"/>
          <w:rtl w:val="true"/>
        </w:rPr>
        <w:footnoteReference w:id="1573"/>
      </w:r>
      <w:r>
        <w:rPr>
          <w:rFonts w:ascii="IRNazanin" w:hAnsi="IRNazanin" w:eastAsia="IRNazanin"/>
          <w:color w:val="111111"/>
          <w:sz w:val="28"/>
          <w:sz w:val="28"/>
          <w:szCs w:val="28"/>
          <w:rtl w:val="true"/>
          <w:lang w:bidi="fa-IR"/>
        </w:rPr>
        <w:t>،و نصب او هم بر حال است،و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اذا تقدّمت على الموصوف انتصبت على الحال،نحو قول الشّاعر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لعزّة موحشا طلل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اى،طلل قديم موحش </w:t>
      </w:r>
      <w:r>
        <w:rPr>
          <w:rStyle w:val="FootnoteAnchor"/>
          <w:rtl w:val="true"/>
        </w:rPr>
        <w:footnoteReference w:id="1574"/>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لمّية موحشا 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كأنّه خلل</w:t>
      </w:r>
    </w:p>
    <w:p>
      <w:pPr>
        <w:pStyle w:val="BookText"/>
        <w:rPr/>
      </w:pPr>
      <w:r>
        <w:rPr>
          <w:rFonts w:ascii="Amiri" w:hAnsi="Amiri" w:eastAsia="Amiri" w:cs="Amiri"/>
          <w:color w:val="111111"/>
          <w:sz w:val="28"/>
          <w:sz w:val="28"/>
          <w:szCs w:val="28"/>
          <w:rtl w:val="true"/>
          <w:lang w:bidi="ar-SA"/>
        </w:rPr>
        <w:t xml:space="preserve">و اين مثال نيك </w:t>
      </w:r>
      <w:r>
        <w:rPr>
          <w:rStyle w:val="FootnoteAnchor"/>
          <w:rtl w:val="true"/>
        </w:rPr>
        <w:footnoteReference w:id="1575"/>
      </w:r>
      <w:r>
        <w:rPr>
          <w:rFonts w:ascii="IRNazanin" w:hAnsi="IRNazanin" w:eastAsia="IRNazanin"/>
          <w:color w:val="111111"/>
          <w:sz w:val="28"/>
          <w:sz w:val="28"/>
          <w:szCs w:val="28"/>
          <w:rtl w:val="true"/>
          <w:lang w:bidi="fa-IR"/>
        </w:rPr>
        <w:t>نيست كه آوردند اين جا براى آن كه در هر دو بيت صفت و موصوف هر دو نكره اند،به صفت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آيت،قلوبهم معرفه است جز حال را نشايد،اگر مقدّم بود و اگر مؤخّر،و اگر تأخير كنى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لاهية مبتدا و خبر باشد،پس بيتها بر وزن </w:t>
      </w:r>
      <w:r>
        <w:rPr>
          <w:rStyle w:val="FootnoteAnchor"/>
          <w:rtl w:val="true"/>
        </w:rPr>
        <w:footnoteReference w:id="1576"/>
      </w:r>
      <w:r>
        <w:rPr>
          <w:rFonts w:ascii="IRNazanin" w:hAnsi="IRNazanin" w:eastAsia="IRNazanin"/>
          <w:color w:val="111111"/>
          <w:sz w:val="28"/>
          <w:sz w:val="28"/>
          <w:szCs w:val="28"/>
          <w:rtl w:val="true"/>
          <w:lang w:bidi="fa-IR"/>
        </w:rPr>
        <w:t>آيت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النَّجْوَى ،و پنهان با يكديگر گويند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إِلاّٰ بَشَرٌ مِثْلُكُمْ ،اين محمّد هست جز يكى از شما آدمى </w:t>
      </w:r>
      <w:r>
        <w:rPr>
          <w:rStyle w:val="FootnoteAnchor"/>
          <w:rtl w:val="true"/>
        </w:rPr>
        <w:footnoteReference w:id="1578"/>
      </w:r>
      <w:r>
        <w:rPr>
          <w:rFonts w:ascii="IRNazanin" w:hAnsi="IRNazanin" w:eastAsia="IRNazanin"/>
          <w:color w:val="111111"/>
          <w:sz w:val="28"/>
          <w:sz w:val="28"/>
          <w:szCs w:val="28"/>
          <w:rtl w:val="true"/>
          <w:lang w:bidi="fa-IR"/>
        </w:rPr>
        <w:t>همچون شما؟ و نحويان در وجه ضمير جمع كه در پيش فاعل افتاد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قياس كلام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 براى آن كه فعل مسند يا با ضمير تواند بودن يا با اسم ظاهر </w:t>
      </w:r>
      <w:r>
        <w:rPr>
          <w:rStyle w:val="FootnoteAnchor"/>
          <w:rtl w:val="true"/>
        </w:rPr>
        <w:footnoteReference w:id="1579"/>
      </w:r>
      <w:r>
        <w:rPr>
          <w:rFonts w:ascii="IRNazanin" w:hAnsi="IRNazanin" w:eastAsia="IRNazanin"/>
          <w:color w:val="111111"/>
          <w:sz w:val="28"/>
          <w:sz w:val="28"/>
          <w:szCs w:val="28"/>
          <w:rtl w:val="true"/>
          <w:lang w:bidi="fa-IR"/>
        </w:rPr>
        <w:t>،چون با ضمير اسناد كردند با ظاهر نتوان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على بدل النّاس او صفته،كأنّه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اقترب للنّاس الّذين ظلموا،اى للنّاس الظّالمين حسابهم،و در اين وجه بعدى است لبعد ما بين البدل و المبدل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ضمير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عَمُوا وَ صَمُّوا كَثِيرٌ مِنْهُمْ </w:t>
      </w:r>
      <w:r>
        <w:rPr>
          <w:rStyle w:val="FootnoteAnchor"/>
          <w:rtl w:val="true"/>
        </w:rPr>
        <w:footnoteReference w:id="1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وجهى قريب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است،و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 اسرّوا النّجوى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مبتداى محذوف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لغت آنان است از عرب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اكلونى البراغيث،قال شاعرهم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نال النّضال دون 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اهتدين النّبال للاغراض </w:t>
      </w:r>
    </w:p>
    <w:p>
      <w:pPr>
        <w:pStyle w:val="BookText"/>
        <w:rPr/>
      </w:pPr>
      <w:r>
        <w:rPr>
          <w:rFonts w:ascii="Amiri" w:hAnsi="Amiri" w:eastAsia="Amiri" w:cs="Amiri"/>
          <w:color w:val="111111"/>
          <w:sz w:val="28"/>
          <w:sz w:val="28"/>
          <w:szCs w:val="28"/>
          <w:rtl w:val="true"/>
          <w:lang w:bidi="ar-SA"/>
        </w:rPr>
        <w:t xml:space="preserve">و وجه نكوتر در آيت آن است كه على جواب السّائل </w:t>
      </w:r>
      <w:r>
        <w:rPr>
          <w:rStyle w:val="FootnoteAnchor"/>
          <w:rtl w:val="true"/>
        </w:rPr>
        <w:footnoteReference w:id="1581"/>
      </w:r>
      <w:r>
        <w:rPr>
          <w:rFonts w:ascii="IRNazanin" w:hAnsi="IRNazanin" w:eastAsia="IRNazanin"/>
          <w:color w:val="111111"/>
          <w:sz w:val="28"/>
          <w:sz w:val="28"/>
          <w:szCs w:val="28"/>
          <w:rtl w:val="true"/>
          <w:lang w:bidi="fa-IR"/>
        </w:rPr>
        <w:t>است كأنّه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النَّجْوَى ،قال قائل منهم قال الّذين ظلموا،و اين قول قريب است به قول آن كه بدل گفت،بدل البعض من الكلّ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بَشَرٌ مِثْلُكُمْ محلّ او نصب است به وقوع الفعل عليه،آنچه ايشان به سرّ گفتند اين بود،و اين بدل نجوى است بدل الكلّ من الكلّ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استفهام است و مراد جحد،يعنى ما هذا الّا بشر مثلكم،اين محمّد نيست الّا آدمى 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فَتَأْتُونَ السِّحْرَ وَ أَنْتُمْ تُبْصِرُونَ ،انّه سحر يسحر،و جادوى مى شوى و به آن مى گروى و مى بينى كه آن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582"/>
      </w:r>
      <w:r>
        <w:rPr>
          <w:rFonts w:ascii="IRNazanin" w:hAnsi="IRNazanin" w:eastAsia="IRNazanin"/>
          <w:color w:val="111111"/>
          <w:sz w:val="28"/>
          <w:sz w:val="28"/>
          <w:szCs w:val="28"/>
          <w:rtl w:val="true"/>
          <w:lang w:bidi="fa-IR"/>
        </w:rPr>
        <w:t xml:space="preserve">،بگو </w:t>
      </w:r>
      <w:r>
        <w:rPr>
          <w:rStyle w:val="FootnoteAnchor"/>
          <w:rtl w:val="true"/>
        </w:rPr>
        <w:footnoteReference w:id="1583"/>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مگر بو بكر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الخبر،و باقى قرّاء </w:t>
      </w:r>
      <w:r>
        <w:rPr>
          <w:rStyle w:val="FootnoteAnchor"/>
          <w:rtl w:val="true"/>
        </w:rPr>
        <w:footnoteReference w:id="1584"/>
      </w:r>
      <w:r>
        <w:rPr>
          <w:rFonts w:ascii="IRNazanin" w:hAnsi="IRNazanin" w:eastAsia="IRNazanin"/>
          <w:color w:val="111111"/>
          <w:sz w:val="28"/>
          <w:sz w:val="28"/>
          <w:szCs w:val="28"/>
          <w:rtl w:val="true"/>
          <w:lang w:bidi="fa-IR"/>
        </w:rPr>
        <w:t>خواندند على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يَعْلَمُ الْقَوْلَ فِي السَّمٰاءِ وَ الْأَرْضِ ،بگو اين كافران را كه اين حديث با يكديگر به راز مى گويند كه،خداى تعالى داند آنچه در آسمان و زمين گويند،نه </w:t>
      </w:r>
      <w:r>
        <w:rPr>
          <w:rStyle w:val="FootnoteAnchor"/>
          <w:rtl w:val="true"/>
        </w:rPr>
        <w:footnoteReference w:id="1585"/>
      </w:r>
      <w:r>
        <w:rPr>
          <w:rFonts w:ascii="IRNazanin" w:hAnsi="IRNazanin" w:eastAsia="IRNazanin"/>
          <w:color w:val="111111"/>
          <w:sz w:val="28"/>
          <w:sz w:val="28"/>
          <w:szCs w:val="28"/>
          <w:rtl w:val="true"/>
          <w:lang w:bidi="fa-IR"/>
        </w:rPr>
        <w:t>شما به رازگويى او نداند،يا بر او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السَّمِيعُ الْعَلِيمُ ،و او شنوا و داناست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،اضراب را باشد از كلام اوّل،يعنى كلام اوّل رها كند و در كلامى دگر گيرد </w:t>
      </w:r>
      <w:r>
        <w:rPr>
          <w:rStyle w:val="FootnoteAnchor"/>
          <w:rtl w:val="true"/>
        </w:rPr>
        <w:footnoteReference w:id="1586"/>
      </w:r>
      <w:r>
        <w:rPr>
          <w:rFonts w:ascii="IRNazanin" w:hAnsi="IRNazanin" w:eastAsia="IRNazanin"/>
          <w:color w:val="111111"/>
          <w:sz w:val="28"/>
          <w:sz w:val="28"/>
          <w:szCs w:val="28"/>
          <w:rtl w:val="true"/>
          <w:lang w:bidi="fa-IR"/>
        </w:rPr>
        <w:t xml:space="preserve">،اوّل به بازى گرفتند و استماع آن در جاى </w:t>
      </w:r>
      <w:r>
        <w:rPr>
          <w:rStyle w:val="FootnoteAnchor"/>
          <w:rtl w:val="true"/>
        </w:rPr>
        <w:footnoteReference w:id="1587"/>
      </w:r>
      <w:r>
        <w:rPr>
          <w:rFonts w:ascii="IRNazanin" w:hAnsi="IRNazanin" w:eastAsia="IRNazanin"/>
          <w:color w:val="111111"/>
          <w:sz w:val="28"/>
          <w:sz w:val="28"/>
          <w:szCs w:val="28"/>
          <w:rtl w:val="true"/>
          <w:lang w:bidi="fa-IR"/>
        </w:rPr>
        <w:t xml:space="preserve">آن بازى كردند و به هيچ فرونگرفتند </w:t>
      </w:r>
      <w:r>
        <w:rPr>
          <w:rStyle w:val="FootnoteAnchor"/>
          <w:rtl w:val="true"/>
        </w:rPr>
        <w:footnoteReference w:id="1588"/>
      </w:r>
      <w:r>
        <w:rPr>
          <w:rFonts w:ascii="IRNazanin" w:hAnsi="IRNazanin" w:eastAsia="IRNazanin"/>
          <w:color w:val="111111"/>
          <w:sz w:val="28"/>
          <w:sz w:val="28"/>
          <w:szCs w:val="28"/>
          <w:rtl w:val="true"/>
          <w:lang w:bidi="fa-IR"/>
        </w:rPr>
        <w:t>،چون بدانستند كه هزل نيست جدّ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 ،اى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مبتداى محذوف است،و اضغاث جمع ضغث باشد،دستۀ گياه بود كه بدروند در </w:t>
      </w:r>
      <w:r>
        <w:rPr>
          <w:rStyle w:val="FootnoteAnchor"/>
          <w:rtl w:val="true"/>
        </w:rPr>
        <w:footnoteReference w:id="1589"/>
      </w:r>
      <w:r>
        <w:rPr>
          <w:rFonts w:ascii="IRNazanin" w:hAnsi="IRNazanin" w:eastAsia="IRNazanin"/>
          <w:color w:val="111111"/>
          <w:sz w:val="28"/>
          <w:sz w:val="28"/>
          <w:szCs w:val="28"/>
          <w:rtl w:val="true"/>
          <w:lang w:bidi="fa-IR"/>
        </w:rPr>
        <w:t>هر نوعى باشد مختلف نيك و بد و تر و 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كنايت كنند به او از خوابها </w:t>
      </w:r>
      <w:r>
        <w:rPr>
          <w:rStyle w:val="FootnoteAnchor"/>
          <w:rtl w:val="true"/>
        </w:rPr>
        <w:footnoteReference w:id="1590"/>
      </w:r>
      <w:r>
        <w:rPr>
          <w:rFonts w:ascii="IRNazanin" w:hAnsi="IRNazanin" w:eastAsia="IRNazanin"/>
          <w:color w:val="111111"/>
          <w:sz w:val="28"/>
          <w:sz w:val="28"/>
          <w:szCs w:val="28"/>
          <w:rtl w:val="true"/>
          <w:lang w:bidi="fa-IR"/>
        </w:rPr>
        <w:t>كه آن را اصلى نبود،چنان كه در قصّۀ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وَ مٰا نَحْنُ بِتَأْوِيلِ الْأَحْلاٰمِ بِعٰالِمِينَ </w:t>
      </w:r>
      <w:r>
        <w:rPr>
          <w:rStyle w:val="FootnoteAnchor"/>
          <w:rtl w:val="true"/>
        </w:rPr>
        <w:footnoteReference w:id="1591"/>
      </w:r>
      <w:r>
        <w:rPr>
          <w:rFonts w:ascii="Amiri" w:hAnsi="Amiri" w:eastAsia="Amiri" w:cs="Amiri"/>
          <w:color w:val="111111"/>
          <w:sz w:val="28"/>
          <w:sz w:val="28"/>
          <w:szCs w:val="28"/>
          <w:rtl w:val="true"/>
          <w:lang w:bidi="ar-SA"/>
        </w:rPr>
        <w:t xml:space="preserve">،يعنى </w:t>
      </w:r>
    </w:p>
    <w:p>
      <w:pPr>
        <w:pStyle w:val="BookText"/>
        <w:rPr/>
      </w:pPr>
      <w:r>
        <w:rPr>
          <w:rFonts w:ascii="IRNazanin" w:hAnsi="IRNazanin" w:eastAsia="IRNazanin"/>
          <w:color w:val="111111"/>
          <w:sz w:val="28"/>
          <w:sz w:val="28"/>
          <w:szCs w:val="28"/>
          <w:rtl w:val="true"/>
          <w:lang w:bidi="fa-IR"/>
        </w:rPr>
        <w:t xml:space="preserve">اين قرآن سخنى است كه آن را اصلى نيست،چون كسى كه چيزى بيند در خواب </w:t>
      </w:r>
      <w:r>
        <w:rPr>
          <w:rStyle w:val="FootnoteAnchor"/>
          <w:rtl w:val="true"/>
        </w:rPr>
        <w:footnoteReference w:id="1592"/>
      </w:r>
      <w:r>
        <w:rPr>
          <w:rFonts w:ascii="IRNazanin" w:hAnsi="IRNazanin" w:eastAsia="IRNazanin"/>
          <w:color w:val="111111"/>
          <w:sz w:val="28"/>
          <w:sz w:val="28"/>
          <w:szCs w:val="28"/>
          <w:rtl w:val="true"/>
          <w:lang w:bidi="fa-IR"/>
        </w:rPr>
        <w:t>گويد در خواب،آن را اصلى و معنى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او بازآمدند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افْتَرٰاهُ ، يعنى بل قالوا افتراه،او قالوا بل افتراه،بل او بافته </w:t>
      </w:r>
      <w:r>
        <w:rPr>
          <w:rStyle w:val="FootnoteAnchor"/>
          <w:rtl w:val="true"/>
        </w:rPr>
        <w:footnoteReference w:id="1593"/>
      </w:r>
      <w:r>
        <w:rPr>
          <w:rFonts w:ascii="IRNazanin" w:hAnsi="IRNazanin" w:eastAsia="IRNazanin"/>
          <w:color w:val="111111"/>
          <w:sz w:val="28"/>
          <w:sz w:val="28"/>
          <w:szCs w:val="28"/>
          <w:rtl w:val="true"/>
          <w:lang w:bidi="fa-IR"/>
        </w:rPr>
        <w:t>است و كلام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آن بگشتند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شٰاعِرٌ ،بل او شاعرى است،و اين كلام شعر اوست،و اين همه از سر عجز و تحيّر گفتند بى انديشه براى آن كه اقوال متناقض است براى آن كه اضغاث </w:t>
      </w:r>
      <w:r>
        <w:rPr>
          <w:rStyle w:val="FootnoteAnchor"/>
          <w:rtl w:val="true"/>
        </w:rPr>
        <w:footnoteReference w:id="1594"/>
      </w:r>
      <w:r>
        <w:rPr>
          <w:rFonts w:ascii="IRNazanin" w:hAnsi="IRNazanin" w:eastAsia="IRNazanin"/>
          <w:color w:val="111111"/>
          <w:sz w:val="28"/>
          <w:sz w:val="28"/>
          <w:szCs w:val="28"/>
          <w:rtl w:val="true"/>
          <w:lang w:bidi="fa-IR"/>
        </w:rPr>
        <w:t xml:space="preserve">احلام را هيچ معنى نباشد و هيچ تناسب الفاظ،و اين كلامى است در درجۀ عليا از فصاحت با جزالت الفاظ </w:t>
      </w:r>
      <w:r>
        <w:rPr>
          <w:rStyle w:val="FootnoteAnchor"/>
          <w:rtl w:val="true"/>
        </w:rPr>
        <w:footnoteReference w:id="1595"/>
      </w:r>
      <w:r>
        <w:rPr>
          <w:rFonts w:ascii="IRNazanin" w:hAnsi="IRNazanin" w:eastAsia="IRNazanin"/>
          <w:color w:val="111111"/>
          <w:sz w:val="28"/>
          <w:sz w:val="28"/>
          <w:szCs w:val="28"/>
          <w:rtl w:val="true"/>
          <w:lang w:bidi="fa-IR"/>
        </w:rPr>
        <w:t>و جلالت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افْتَرٰاهُ ، جواب آن يك بار و دوبار و ده بار بشنيدند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فَأْتُوا بِعَشْرِ سُوَرٍ مِثْلِهِ مُفْتَرَيٰاتٍ ،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شٰاعِرٌ هم هرزه گفتند براى آن كه ايشان نه آن بودند كه شاعر </w:t>
      </w:r>
      <w:r>
        <w:rPr>
          <w:rStyle w:val="FootnoteAnchor"/>
          <w:rtl w:val="true"/>
        </w:rPr>
        <w:footnoteReference w:id="1598"/>
      </w:r>
      <w:r>
        <w:rPr>
          <w:rFonts w:ascii="IRNazanin" w:hAnsi="IRNazanin" w:eastAsia="IRNazanin"/>
          <w:color w:val="111111"/>
          <w:sz w:val="28"/>
          <w:sz w:val="28"/>
          <w:szCs w:val="28"/>
          <w:rtl w:val="true"/>
          <w:lang w:bidi="fa-IR"/>
        </w:rPr>
        <w:t>نشناختند،كه شعر كلامى باشد موزون مقفّى،و اين را نه وزن است و نه قافيه،آنگه چون از اين همه فروماندند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فليأتنا به آية، بگو تا آيتى و دلالتى و معجزه اى بيارد </w:t>
      </w:r>
      <w:r>
        <w:rPr>
          <w:rStyle w:val="FootnoteAnchor"/>
          <w:rtl w:val="true"/>
        </w:rPr>
        <w:footnoteReference w:id="1599"/>
      </w:r>
      <w:r>
        <w:rPr>
          <w:rFonts w:ascii="IRNazanin" w:hAnsi="IRNazanin" w:eastAsia="IRNazanin"/>
          <w:color w:val="111111"/>
          <w:sz w:val="28"/>
          <w:sz w:val="28"/>
          <w:szCs w:val="28"/>
          <w:rtl w:val="true"/>
          <w:lang w:bidi="fa-IR"/>
        </w:rPr>
        <w:t xml:space="preserve">،چنان كه پيغامبران پيشتر </w:t>
      </w:r>
      <w:r>
        <w:rPr>
          <w:rStyle w:val="FootnoteAnchor"/>
          <w:rtl w:val="true"/>
        </w:rPr>
        <w:footnoteReference w:id="1600"/>
      </w:r>
      <w:r>
        <w:rPr>
          <w:rFonts w:ascii="IRNazanin" w:hAnsi="IRNazanin" w:eastAsia="IRNazanin"/>
          <w:color w:val="111111"/>
          <w:sz w:val="28"/>
          <w:sz w:val="28"/>
          <w:szCs w:val="28"/>
          <w:rtl w:val="true"/>
          <w:lang w:bidi="fa-IR"/>
        </w:rPr>
        <w:t>را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آمَنَتْ قَبْلَهُمْ مِنْ قَرْيَةٍ أَهْلَكْنٰاهٰا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نياوردند اهل اين شهرها كه ما ايشان را هلاك كرديم با آن كه آيات و معجزات با ايشان آمد،و در كلام اين محذوف </w:t>
      </w:r>
      <w:r>
        <w:rPr>
          <w:rStyle w:val="FootnoteAnchor"/>
          <w:rtl w:val="true"/>
        </w:rPr>
        <w:footnoteReference w:id="1601"/>
      </w:r>
      <w:r>
        <w:rPr>
          <w:rFonts w:ascii="Amiri" w:hAnsi="Amiri" w:eastAsia="Amiri" w:cs="Amiri"/>
          <w:color w:val="111111"/>
          <w:sz w:val="28"/>
          <w:sz w:val="28"/>
          <w:szCs w:val="28"/>
          <w:rtl w:val="true"/>
          <w:lang w:bidi="ar-SA"/>
        </w:rPr>
        <w:t>است،و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امنت قبلهم من قرية اتتها الآيات اهلكناها </w:t>
      </w:r>
      <w:r>
        <w:rPr>
          <w:rStyle w:val="FootnoteAnchor"/>
          <w:rtl w:val="true"/>
        </w:rPr>
        <w:footnoteReference w:id="1602"/>
      </w:r>
      <w:r>
        <w:rPr>
          <w:rFonts w:ascii="IRNazanin" w:hAnsi="IRNazanin" w:eastAsia="IRNazanin"/>
          <w:color w:val="111111"/>
          <w:sz w:val="28"/>
          <w:sz w:val="28"/>
          <w:szCs w:val="28"/>
          <w:rtl w:val="true"/>
          <w:lang w:bidi="fa-IR"/>
        </w:rPr>
        <w:t>،و براى دلالت فحوى الخطاب بيفگند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فَهُمْ يُؤْمِنُونَ ،اينان ايمان خواهند آوردن؟اگر آياتى </w:t>
      </w:r>
      <w:r>
        <w:rPr>
          <w:rStyle w:val="FootnoteAnchor"/>
          <w:rtl w:val="true"/>
        </w:rPr>
        <w:footnoteReference w:id="1603"/>
      </w:r>
      <w:r>
        <w:rPr>
          <w:rFonts w:ascii="Amiri" w:hAnsi="Amiri" w:eastAsia="Amiri" w:cs="Amiri"/>
          <w:color w:val="111111"/>
          <w:sz w:val="28"/>
          <w:sz w:val="28"/>
          <w:szCs w:val="28"/>
          <w:rtl w:val="true"/>
          <w:lang w:bidi="ar-SA"/>
        </w:rPr>
        <w:t>به اينان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 استفهام است و معنى جحد،يعنى </w:t>
      </w:r>
      <w:r>
        <w:rPr>
          <w:rStyle w:val="FootnoteAnchor"/>
          <w:rtl w:val="true"/>
        </w:rPr>
        <w:footnoteReference w:id="1604"/>
      </w:r>
      <w:r>
        <w:rPr>
          <w:rFonts w:ascii="IRNazanin" w:hAnsi="IRNazanin" w:eastAsia="IRNazanin"/>
          <w:color w:val="111111"/>
          <w:sz w:val="28"/>
          <w:sz w:val="28"/>
          <w:szCs w:val="28"/>
          <w:rtl w:val="true"/>
          <w:lang w:bidi="fa-IR"/>
        </w:rPr>
        <w:t xml:space="preserve">نيارند با آن كه آيت بيايد،چنان كه آنان كه پيش اينان بودند آيات و بيّنات به ايشان آمد </w:t>
      </w:r>
      <w:r>
        <w:rPr>
          <w:rStyle w:val="FootnoteAnchor"/>
          <w:rtl w:val="true"/>
        </w:rPr>
        <w:footnoteReference w:id="1605"/>
      </w:r>
      <w:r>
        <w:rPr>
          <w:rFonts w:ascii="Amiri" w:hAnsi="Amiri" w:eastAsia="Amiri" w:cs="Amiri"/>
          <w:color w:val="111111"/>
          <w:sz w:val="28"/>
          <w:sz w:val="28"/>
          <w:szCs w:val="28"/>
          <w:rtl w:val="true"/>
          <w:lang w:bidi="ar-SA"/>
        </w:rPr>
        <w:t xml:space="preserve">نياوردند تا ما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ايشان را هلاك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w:t>
      </w:r>
      <w:r>
        <w:rPr>
          <w:rStyle w:val="FootnoteAnchor"/>
          <w:rtl w:val="true"/>
        </w:rPr>
        <w:footnoteReference w:id="1607"/>
      </w:r>
      <w:r>
        <w:rPr>
          <w:rFonts w:ascii="IRNazanin" w:hAnsi="IRNazanin" w:eastAsia="IRNazanin"/>
          <w:color w:val="111111"/>
          <w:sz w:val="28"/>
          <w:sz w:val="28"/>
          <w:szCs w:val="28"/>
          <w:rtl w:val="true"/>
          <w:lang w:bidi="fa-IR"/>
        </w:rPr>
        <w:t>قَبْلَكَ إِلاّٰ رِجٰالاً نُوحِي إِلَيْهِمْ ،اين جواب آنان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إِلاّٰ بَشَرٌ مِثْلُكُمْ ،حق تعالى گفت به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w:t>
      </w:r>
      <w:r>
        <w:rPr>
          <w:rStyle w:val="FootnoteAnchor"/>
          <w:rtl w:val="true"/>
        </w:rPr>
        <w:footnoteReference w:id="1608"/>
      </w:r>
      <w:r>
        <w:rPr>
          <w:rFonts w:ascii="IRNazanin" w:hAnsi="IRNazanin" w:eastAsia="IRNazanin"/>
          <w:color w:val="111111"/>
          <w:sz w:val="28"/>
          <w:sz w:val="28"/>
          <w:szCs w:val="28"/>
          <w:rtl w:val="true"/>
          <w:lang w:bidi="fa-IR"/>
        </w:rPr>
        <w:t xml:space="preserve">آيات در پيغامبران گذشته مى نگرى،چرا به بشريّت به ايشان اعتبار نكنى كار محمّد </w:t>
      </w:r>
      <w:r>
        <w:rPr>
          <w:rStyle w:val="FootnoteAnchor"/>
          <w:rtl w:val="true"/>
        </w:rPr>
        <w:footnoteReference w:id="1609"/>
      </w:r>
      <w:r>
        <w:rPr>
          <w:rFonts w:ascii="IRNazanin" w:hAnsi="IRNazanin" w:eastAsia="IRNazanin"/>
          <w:color w:val="111111"/>
          <w:sz w:val="28"/>
          <w:sz w:val="28"/>
          <w:szCs w:val="28"/>
          <w:rtl w:val="true"/>
          <w:lang w:bidi="fa-IR"/>
        </w:rPr>
        <w:t>،آن پيغامبرانى كه پيش از اين بودند نبودند الّا مردانى از جملۀ آدميان كه ما با ايشان وحى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نوحي،به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اضافة الفعل الى اللّه على طريق التّعظيم،الّا و ما به ايشان وحى كرديم،و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على الفعل المجهول،مگر مردانى كه وحى كردند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فَسْئَلُوا أَهْلَ الذِّكْرِ إِنْ كُنْتُمْ لاٰ تَعْلَمُونَ ،بپرسى از اهل ذكر اگر شما نمى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مفسّران در 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 در آن كه اهل ذكر كيست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w:t>
      </w:r>
      <w:r>
        <w:rPr>
          <w:rStyle w:val="FootnoteAnchor"/>
          <w:rtl w:val="true"/>
        </w:rPr>
        <w:footnoteReference w:id="1611"/>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اهل الذّكر ،ما اهل ذكريم،و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اى،فسئلوا آل محمّد،و مثل اين روايت كرده اند از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تعالى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رَسُولاً </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تورات و انجيل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قرآن اند كه خداى تعالى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يَأْتِيهِمْ مِنْ ذِكْرٍ مِنْ رَبِّهِمْ </w:t>
      </w:r>
      <w:r>
        <w:rPr>
          <w:rStyle w:val="FootnoteAnchor"/>
          <w:rtl w:val="true"/>
        </w:rPr>
        <w:footnoteReference w:id="1613"/>
      </w:r>
      <w:r>
        <w:rPr>
          <w:rFonts w:ascii="Amiri" w:hAnsi="Amiri" w:eastAsia="Amiri" w:cs="Amiri"/>
          <w:color w:val="111111"/>
          <w:sz w:val="28"/>
          <w:sz w:val="28"/>
          <w:szCs w:val="28"/>
          <w:rtl w:val="true"/>
          <w:lang w:bidi="ar-SA"/>
        </w:rPr>
        <w:t xml:space="preserve">مُحْدَثٍ </w:t>
      </w:r>
      <w:r>
        <w:rPr>
          <w:rStyle w:val="FootnoteAnchor"/>
          <w:rtl w:val="true"/>
        </w:rPr>
        <w:footnoteReference w:id="1614"/>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إِلَيْكَ الذِّكْرَ لِتُبَيِّنَ لِلنّٰاسِ </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علم اند به اخبار سلف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فايدۀ سؤال از ايشان كه كافران اند و در قول ايشان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حجّتى نباشد خلاف كردند،جبّائى گفت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مخبران به صفت تواتر باشند عند خبر ايشان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 xml:space="preserve">ضرورى حاصل شود چون مسند </w:t>
      </w:r>
      <w:r>
        <w:rPr>
          <w:rStyle w:val="FootnoteAnchor"/>
          <w:rtl w:val="true"/>
        </w:rPr>
        <w:footnoteReference w:id="1618"/>
      </w:r>
      <w:r>
        <w:rPr>
          <w:rFonts w:ascii="IRNazanin" w:hAnsi="IRNazanin" w:eastAsia="IRNazanin"/>
          <w:color w:val="111111"/>
          <w:sz w:val="28"/>
          <w:sz w:val="28"/>
          <w:szCs w:val="28"/>
          <w:rtl w:val="true"/>
          <w:lang w:bidi="fa-IR"/>
        </w:rPr>
        <w:t>بود با ادراك و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به صفت تواتر باشند به قول ايشان علم حاصل آيد و اگرچه ضرورى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به منزلت خصم بودند سخن ايشان بر ايشان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مؤمنان اهل كتاب اند كه گواى </w:t>
      </w:r>
      <w:r>
        <w:rPr>
          <w:rStyle w:val="FootnoteAnchor"/>
          <w:rtl w:val="true"/>
        </w:rPr>
        <w:footnoteReference w:id="1620"/>
      </w:r>
      <w:r>
        <w:rPr>
          <w:rFonts w:ascii="Amiri" w:hAnsi="Amiri" w:eastAsia="Amiri" w:cs="Amiri"/>
          <w:color w:val="111111"/>
          <w:sz w:val="28"/>
          <w:sz w:val="28"/>
          <w:szCs w:val="28"/>
          <w:rtl w:val="true"/>
          <w:lang w:bidi="ar-SA"/>
        </w:rPr>
        <w:t>ايشان به موقع قبول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جَعَلْنٰاهُمْ جَسَداً ،و ما نكرديم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كه طعام نخورند تا ايشان را باشد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 يَمْشِي فِي الْأَسْوٰاقِ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آدمى بودند چون دگر آدميان ايشان را گزير نبود ازآن كه دگر آدميان را باشد از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خٰالِدِينَ ،و ايشان هميشه نماندند،چه هيچ آدمى هميشه نخواهدماند،و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لِبَشَرٍ مِنْ قَبْلِكَ الْخُلْدَ أَ فَإِنْ مِتَّ فَهُمُ الْخٰالِدُونَ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صَدَقْنٰاهُمُ الْوَعْدَ ،پس وعده اى كه به ايشان كرديم به راست كرديم از وعد و ظفر </w:t>
      </w:r>
      <w:r>
        <w:rPr>
          <w:rStyle w:val="FootnoteAnchor"/>
          <w:rtl w:val="true"/>
        </w:rPr>
        <w:footnoteReference w:id="1623"/>
      </w:r>
      <w:r>
        <w:rPr>
          <w:rFonts w:ascii="IRNazanin" w:hAnsi="IRNazanin" w:eastAsia="IRNazanin"/>
          <w:color w:val="111111"/>
          <w:sz w:val="28"/>
          <w:sz w:val="28"/>
          <w:szCs w:val="28"/>
          <w:rtl w:val="true"/>
          <w:lang w:bidi="fa-IR"/>
        </w:rPr>
        <w:t>و فتح و نجات از دشمن و اهلاك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باشد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 الحديث،با او حديث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فَأَنْجَيْنٰاهُمْ ،برهانيديم ايشان را و آنان را كه ما خواستيم از امّتان ايشان،و مسرفان و متعدّيان را هلاك كرديم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أَنْزَلْنٰا إِلَيْكُمْ كِتٰاباً فِيهِ ذِكْرُكُمْ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فروفرستاديم كتابى كه در آن كتاب ذكر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شماست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شرف آمده است،فى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تحتاجون </w:t>
      </w:r>
      <w:r>
        <w:rPr>
          <w:rStyle w:val="FootnoteAnchor"/>
          <w:rtl w:val="true"/>
        </w:rPr>
        <w:footnoteReference w:id="1626"/>
      </w:r>
      <w:r>
        <w:rPr>
          <w:rFonts w:ascii="IRNazanin" w:hAnsi="IRNazanin" w:eastAsia="IRNazanin"/>
          <w:color w:val="111111"/>
          <w:sz w:val="28"/>
          <w:sz w:val="28"/>
          <w:szCs w:val="28"/>
          <w:rtl w:val="true"/>
          <w:lang w:bidi="fa-IR"/>
        </w:rPr>
        <w:t xml:space="preserve">اليه من امر دينكم،در اين كتاب است آنچه شما را به آن حاجت باشد از </w:t>
      </w:r>
    </w:p>
    <w:p>
      <w:pPr>
        <w:pStyle w:val="BookText"/>
        <w:rPr/>
      </w:pPr>
      <w:r>
        <w:rPr>
          <w:rFonts w:ascii="IRNazanin" w:hAnsi="IRNazanin" w:eastAsia="IRNazanin"/>
          <w:color w:val="111111"/>
          <w:sz w:val="28"/>
          <w:sz w:val="28"/>
          <w:szCs w:val="28"/>
          <w:rtl w:val="true"/>
          <w:lang w:bidi="fa-IR"/>
        </w:rPr>
        <w:t>كارهاى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،ذكرى و يادگارى است در او از مكارم اخلاق و محاسن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 ،عقل كار نمى بندى و انديشه نمى كنى؟ وَ كَمْ قَصَمْنٰا ،آنگه بر سبيل وعظ و عبرت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شهرهاى ظالم كه ما پشت ايشان بشكستيم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معنى خبر باشد تكثير را،در بيشتر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باشد چنان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مَلَكٍ فِي السَّمٰاوٰاتِ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w:t>
      </w:r>
      <w:r>
        <w:rPr>
          <w:rStyle w:val="FootnoteAnchor"/>
          <w:rtl w:val="true"/>
        </w:rPr>
        <w:footnoteReference w:id="1629"/>
      </w:r>
      <w:r>
        <w:rPr>
          <w:rFonts w:ascii="Amiri" w:hAnsi="Amiri" w:eastAsia="Amiri" w:cs="Amiri"/>
          <w:color w:val="111111"/>
          <w:sz w:val="28"/>
          <w:sz w:val="28"/>
          <w:szCs w:val="28"/>
          <w:rtl w:val="true"/>
          <w:lang w:bidi="ar-SA"/>
        </w:rPr>
        <w:t xml:space="preserve">قَرْنٍ </w:t>
      </w:r>
      <w:r>
        <w:rPr>
          <w:rStyle w:val="FootnoteAnchor"/>
          <w:rtl w:val="true"/>
        </w:rPr>
        <w:footnoteReference w:id="1630"/>
      </w:r>
      <w:r>
        <w:rPr>
          <w:rFonts w:ascii="IRNazanin" w:hAnsi="IRNazanin" w:eastAsia="IRNazanin"/>
          <w:color w:val="111111"/>
          <w:sz w:val="28"/>
          <w:sz w:val="28"/>
          <w:szCs w:val="28"/>
          <w:rtl w:val="true"/>
          <w:lang w:bidi="fa-IR"/>
        </w:rPr>
        <w:t>،و من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قريه اهل قريه اند،چنان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ظالمة الاهل،يعنى ايشان را به گناه خود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أَنْشَأْنٰا بَعْدَهٰا قَوْماً آخَرِينَ ،و پس ايشان گروهى دگر را بيافريديم مبتدا،و انشاء و احداث و اختراع و ابتداع نظايراند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أَحَسُّوا بَأْسَنٰا ،اهل آن شهرها چون عذاب ما به حسّ و حاسّه يافتند </w:t>
      </w:r>
      <w:r>
        <w:rPr>
          <w:rStyle w:val="FootnoteAnchor"/>
          <w:rtl w:val="true"/>
        </w:rPr>
        <w:footnoteReference w:id="1632"/>
      </w:r>
      <w:r>
        <w:rPr>
          <w:rFonts w:ascii="Amiri" w:hAnsi="Amiri" w:eastAsia="Amiri" w:cs="Amiri"/>
          <w:color w:val="111111"/>
          <w:sz w:val="28"/>
          <w:sz w:val="28"/>
          <w:szCs w:val="28"/>
          <w:rtl w:val="true"/>
          <w:lang w:bidi="ar-SA"/>
        </w:rPr>
        <w:t xml:space="preserve">،اثرش بديدند و آوازش بشنيدند و امارتش </w:t>
      </w:r>
      <w:r>
        <w:rPr>
          <w:rStyle w:val="FootnoteAnchor"/>
          <w:rtl w:val="true"/>
        </w:rPr>
        <w:footnoteReference w:id="1633"/>
      </w:r>
      <w:r>
        <w:rPr>
          <w:rFonts w:ascii="IRNazanin" w:hAnsi="IRNazanin" w:eastAsia="IRNazanin"/>
          <w:color w:val="111111"/>
          <w:sz w:val="28"/>
          <w:sz w:val="28"/>
          <w:szCs w:val="28"/>
          <w:rtl w:val="true"/>
          <w:lang w:bidi="fa-IR"/>
        </w:rPr>
        <w:t xml:space="preserve">ظاهر شد ايشان را، إِذٰا هُمْ مِنْهٰا يَرْكُضُونَ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است،كه بديدى ايشان از آن تاختن و گريختن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عند آن حال بر سبيل تقريع و توبيخ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تَرْكُضُوا ، تاختن مكنى و مگريزى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ارْجِعُوا إِلىٰ مٰا أُتْرِفْتُمْ فِيهِ ،و با </w:t>
      </w:r>
      <w:r>
        <w:rPr>
          <w:rStyle w:val="FootnoteAnchor"/>
          <w:rtl w:val="true"/>
        </w:rPr>
        <w:footnoteReference w:id="1634"/>
      </w:r>
      <w:r>
        <w:rPr>
          <w:rFonts w:ascii="Amiri" w:hAnsi="Amiri" w:eastAsia="Amiri" w:cs="Amiri"/>
          <w:color w:val="111111"/>
          <w:sz w:val="28"/>
          <w:sz w:val="28"/>
          <w:szCs w:val="28"/>
          <w:rtl w:val="true"/>
          <w:lang w:bidi="ar-SA"/>
        </w:rPr>
        <w:t>آن شوى كه در آن مترف و منعم بوده اى از مال و ملك و مساكن،و روى با خانه هاى خود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تُسْئَلُونَ ،تا همانا از شما سؤال كنند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بپرسند كه پيغامبرانتان را كه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فتوى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التّهكّم گفت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سايلان بيايند و از شما چيزى بخواهند كه شما منعّم و متنعّمى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در حقّ اهل حصور آمد،و آن دهى است به يمن و اهل او عرب بودند،خداى تعالى پيغامبرى به ايشان فرستاد تا ايشان را با خداى خواند،او را تكذيب كردند و بكشتند،خداى تعالى بخت نصّر </w:t>
      </w:r>
      <w:r>
        <w:rPr>
          <w:rStyle w:val="FootnoteAnchor"/>
          <w:rtl w:val="true"/>
        </w:rPr>
        <w:footnoteReference w:id="1635"/>
      </w:r>
      <w:r>
        <w:rPr>
          <w:rFonts w:ascii="IRNazanin" w:hAnsi="IRNazanin" w:eastAsia="IRNazanin"/>
          <w:color w:val="111111"/>
          <w:sz w:val="28"/>
          <w:sz w:val="28"/>
          <w:szCs w:val="28"/>
          <w:rtl w:val="true"/>
          <w:lang w:bidi="fa-IR"/>
        </w:rPr>
        <w:t xml:space="preserve">را بر ايشان گماشت تا ايشان را </w:t>
      </w:r>
    </w:p>
    <w:p>
      <w:pPr>
        <w:pStyle w:val="BookText"/>
        <w:rPr/>
      </w:pPr>
      <w:r>
        <w:rPr>
          <w:rFonts w:ascii="IRNazanin" w:hAnsi="IRNazanin" w:eastAsia="IRNazanin"/>
          <w:color w:val="111111"/>
          <w:sz w:val="28"/>
          <w:sz w:val="28"/>
          <w:szCs w:val="28"/>
          <w:rtl w:val="true"/>
          <w:lang w:bidi="fa-IR"/>
        </w:rPr>
        <w:t>بكشت و خانه هاى ايشان غارت كرد و زن و فرزند ايشان به بردگى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چنان ديدند پشيمان شدند در وقتى كه پشيمانى سود نداشت،گريختن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ايشان را گفتند بر سبيل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تَرْكُضُوا وَ ارْجِعُوا إِلىٰ مٰا أُتْرِفْتُمْ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منادى از آسمان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الانبياء، چون چنان بود به گناه خود مقرّ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إِنّٰا كُنّٰا ظٰالِمِينَ ،واى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ستمكاره بوديم بر خويشتن و نيز بر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زٰاَلَتْ تِلْكَ دَعْوٰاهُمْ ،پيوسته آن </w:t>
      </w:r>
      <w:r>
        <w:rPr>
          <w:rStyle w:val="FootnoteAnchor"/>
          <w:rtl w:val="true"/>
        </w:rPr>
        <w:footnoteReference w:id="1637"/>
      </w:r>
      <w:r>
        <w:rPr>
          <w:rFonts w:ascii="IRNazanin" w:hAnsi="IRNazanin" w:eastAsia="IRNazanin"/>
          <w:color w:val="111111"/>
          <w:sz w:val="28"/>
          <w:sz w:val="28"/>
          <w:szCs w:val="28"/>
          <w:rtl w:val="true"/>
          <w:lang w:bidi="fa-IR"/>
        </w:rPr>
        <w:t>مقالت گفتار ايشان مى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ما ايشان را درودۀ شمشير </w:t>
      </w:r>
      <w:r>
        <w:rPr>
          <w:rStyle w:val="FootnoteAnchor"/>
          <w:rtl w:val="true"/>
        </w:rPr>
        <w:footnoteReference w:id="1638"/>
      </w:r>
      <w:r>
        <w:rPr>
          <w:rFonts w:ascii="IRNazanin" w:hAnsi="IRNazanin" w:eastAsia="IRNazanin"/>
          <w:color w:val="111111"/>
          <w:sz w:val="28"/>
          <w:sz w:val="28"/>
          <w:szCs w:val="28"/>
          <w:rtl w:val="true"/>
          <w:lang w:bidi="fa-IR"/>
        </w:rPr>
        <w:t>و هلاك كرديم چون گياهى دروده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خٰامِدِينَ ،مردگان بر جاى خود،يعنى تا مردن </w:t>
      </w:r>
      <w:r>
        <w:rPr>
          <w:rStyle w:val="FootnoteAnchor"/>
          <w:rtl w:val="true"/>
        </w:rPr>
        <w:footnoteReference w:id="1639"/>
      </w:r>
      <w:r>
        <w:rPr>
          <w:rFonts w:ascii="IRNazanin" w:hAnsi="IRNazanin" w:eastAsia="IRNazanin"/>
          <w:color w:val="111111"/>
          <w:sz w:val="28"/>
          <w:sz w:val="28"/>
          <w:szCs w:val="28"/>
          <w:rtl w:val="true"/>
          <w:lang w:bidi="fa-IR"/>
        </w:rPr>
        <w:t>اين گفتار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و عذاب ايشان را تشبيه كرد به حصاد الزّرع و خمود النّار،گفت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تروتازه ستاده </w:t>
      </w:r>
      <w:r>
        <w:rPr>
          <w:rStyle w:val="FootnoteAnchor"/>
          <w:rtl w:val="true"/>
        </w:rPr>
        <w:footnoteReference w:id="1640"/>
      </w:r>
      <w:r>
        <w:rPr>
          <w:rFonts w:ascii="IRNazanin" w:hAnsi="IRNazanin" w:eastAsia="IRNazanin"/>
          <w:color w:val="111111"/>
          <w:sz w:val="28"/>
          <w:sz w:val="28"/>
          <w:szCs w:val="28"/>
          <w:rtl w:val="true"/>
          <w:lang w:bidi="fa-IR"/>
        </w:rPr>
        <w:t xml:space="preserve">بودند چون زرع،تيغ عذاب ما ايشان را دروده كرد،و دروده و سوزنده ببودند،چون آتش خشم ما ايشان را فروكشت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خَلَقْنَا السَّمٰاءَ وَ الْأَرْضَ وَ مٰا بَيْنَهُمٰا لاٰعِبِينَ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آسمان و زمين و آنچه در ميان است به بازى نيافريديم،بل براى منافع خلقان آفريديم دينا و دنيا،تا در او نظر كنند و انديشه،و علم به خداى كه خالق و صانع است تحصيل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أَرَدْنٰا أَنْ نَتَّخِذَ لَهْواً ،اگر ما خواستمانى </w:t>
      </w:r>
      <w:r>
        <w:rPr>
          <w:rStyle w:val="FootnoteAnchor"/>
          <w:rtl w:val="true"/>
        </w:rPr>
        <w:footnoteReference w:id="1641"/>
      </w:r>
      <w:r>
        <w:rPr>
          <w:rFonts w:ascii="IRNazanin" w:hAnsi="IRNazanin" w:eastAsia="IRNazanin"/>
          <w:color w:val="111111"/>
          <w:sz w:val="28"/>
          <w:sz w:val="28"/>
          <w:szCs w:val="28"/>
          <w:rtl w:val="true"/>
          <w:lang w:bidi="fa-IR"/>
        </w:rPr>
        <w:t>آن را به بازى گرفتمانى از نزديك خود گرفتمانى چنان كه جز ما را برآن اطّلاع نبودى چنان نكردمانى كه كسى بديدى يا بدانستى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به لغت يمن،زن باشد،و حسن و طاوس همين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لهو،فرزند باشد براى آن كه مردم را در آن </w:t>
      </w:r>
      <w:r>
        <w:rPr>
          <w:rStyle w:val="FootnoteAnchor"/>
          <w:rtl w:val="true"/>
        </w:rPr>
        <w:footnoteReference w:id="1642"/>
      </w:r>
      <w:r>
        <w:rPr>
          <w:rFonts w:ascii="IRNazanin" w:hAnsi="IRNazanin" w:eastAsia="IRNazanin"/>
          <w:color w:val="111111"/>
          <w:sz w:val="28"/>
          <w:sz w:val="28"/>
          <w:szCs w:val="28"/>
          <w:rtl w:val="true"/>
          <w:lang w:bidi="fa-IR"/>
        </w:rPr>
        <w:t>لهو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لاَتَّخَذْنٰاهُ مِنْ لَدُنّٰا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 xml:space="preserve">گرفتمانى يا فرزندى،على زعم </w:t>
      </w:r>
      <w:r>
        <w:rPr>
          <w:rStyle w:val="FootnoteAnchor"/>
          <w:rtl w:val="true"/>
        </w:rPr>
        <w:footnoteReference w:id="1644"/>
      </w:r>
      <w:r>
        <w:rPr>
          <w:rFonts w:ascii="IRNazanin" w:hAnsi="IRNazanin" w:eastAsia="IRNazanin"/>
          <w:color w:val="111111"/>
          <w:sz w:val="28"/>
          <w:sz w:val="28"/>
          <w:szCs w:val="28"/>
          <w:rtl w:val="true"/>
          <w:lang w:bidi="fa-IR"/>
        </w:rPr>
        <w:t xml:space="preserve">من زعم ذلك از نزد خود گرفتمانى نه از آدميان چون مريم و عيسى و جز ايشان،و به </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1645"/>
      </w:r>
      <w:r>
        <w:rPr>
          <w:rFonts w:ascii="IRNazanin" w:hAnsi="IRNazanin" w:eastAsia="IRNazanin"/>
          <w:color w:val="111111"/>
          <w:sz w:val="28"/>
          <w:sz w:val="28"/>
          <w:szCs w:val="28"/>
          <w:rtl w:val="true"/>
          <w:lang w:bidi="fa-IR"/>
        </w:rPr>
        <w:t>هر دو 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فٰاعِلِينَ ،اگر كردمانى جز آن كه ما نكرديم و نكنيم،براى آن كه اين معنى بر ما روا نيست اين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نَقْذِفُ </w:t>
      </w:r>
      <w:r>
        <w:rPr>
          <w:rStyle w:val="FootnoteAnchor"/>
          <w:rtl w:val="true"/>
        </w:rPr>
        <w:footnoteReference w:id="1646"/>
      </w:r>
      <w:r>
        <w:rPr>
          <w:rFonts w:ascii="IRNazanin" w:hAnsi="IRNazanin" w:eastAsia="IRNazanin"/>
          <w:color w:val="111111"/>
          <w:sz w:val="28"/>
          <w:sz w:val="28"/>
          <w:szCs w:val="28"/>
          <w:rtl w:val="true"/>
          <w:lang w:bidi="fa-IR"/>
        </w:rPr>
        <w:t>،بل حق را بر باطل زنيم تا مغز از او بر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زٰاهِقٌ ،كه بنگرى زاهق </w:t>
      </w:r>
      <w:r>
        <w:rPr>
          <w:rStyle w:val="FootnoteAnchor"/>
          <w:rtl w:val="true"/>
        </w:rPr>
        <w:footnoteReference w:id="1647"/>
      </w:r>
      <w:r>
        <w:rPr>
          <w:rFonts w:ascii="IRNazanin" w:hAnsi="IRNazanin" w:eastAsia="IRNazanin"/>
          <w:color w:val="111111"/>
          <w:sz w:val="28"/>
          <w:sz w:val="28"/>
          <w:szCs w:val="28"/>
          <w:rtl w:val="true"/>
          <w:lang w:bidi="fa-IR"/>
        </w:rPr>
        <w:t xml:space="preserve">ذاهب </w:t>
      </w:r>
      <w:r>
        <w:rPr>
          <w:rStyle w:val="FootnoteAnchor"/>
          <w:rtl w:val="true"/>
        </w:rPr>
        <w:footnoteReference w:id="1648"/>
      </w:r>
      <w:r>
        <w:rPr>
          <w:rFonts w:ascii="IRNazanin" w:hAnsi="IRNazanin" w:eastAsia="IRNazanin"/>
          <w:color w:val="111111"/>
          <w:sz w:val="28"/>
          <w:sz w:val="28"/>
          <w:szCs w:val="28"/>
          <w:rtl w:val="true"/>
          <w:lang w:bidi="fa-IR"/>
        </w:rPr>
        <w:t xml:space="preserve">باطل باشد،و اين بر سبيل تشبيه گفت،يعنى حجّت ما شبهت مبطلان را چنان غالب و قاهر باشد كه اگر تجسّم </w:t>
      </w:r>
      <w:r>
        <w:rPr>
          <w:rStyle w:val="FootnoteAnchor"/>
          <w:rtl w:val="true"/>
        </w:rPr>
        <w:footnoteReference w:id="1649"/>
      </w:r>
      <w:r>
        <w:rPr>
          <w:rFonts w:ascii="IRNazanin" w:hAnsi="IRNazanin" w:eastAsia="IRNazanin"/>
          <w:color w:val="111111"/>
          <w:sz w:val="28"/>
          <w:sz w:val="28"/>
          <w:szCs w:val="28"/>
          <w:rtl w:val="true"/>
          <w:lang w:bidi="fa-IR"/>
        </w:rPr>
        <w:t>شود بر مغز او آيد و دماغ و دمار از او بر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الْوَيْلُ ،واى شما را از اين وصف كه خداى را مى كنى و بر او روا مى دارى از زن و فرزند و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فِي السَّمٰاوٰاتِ وَ الْأَرْضِ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آسمان و زمين است خداى راست،و ملك ملك </w:t>
      </w:r>
      <w:r>
        <w:rPr>
          <w:rStyle w:val="FootnoteAnchor"/>
          <w:rtl w:val="true"/>
        </w:rPr>
        <w:footnoteReference w:id="1650"/>
      </w:r>
      <w:r>
        <w:rPr>
          <w:rFonts w:ascii="IRNazanin" w:hAnsi="IRNazanin" w:eastAsia="IRNazanin"/>
          <w:color w:val="111111"/>
          <w:sz w:val="28"/>
          <w:sz w:val="28"/>
          <w:szCs w:val="28"/>
          <w:rtl w:val="true"/>
          <w:lang w:bidi="fa-IR"/>
        </w:rPr>
        <w:t xml:space="preserve">اوست،و در حوز </w:t>
      </w:r>
      <w:r>
        <w:rPr>
          <w:rStyle w:val="FootnoteAnchor"/>
          <w:rtl w:val="true"/>
        </w:rPr>
        <w:footnoteReference w:id="1651"/>
      </w:r>
      <w:r>
        <w:rPr>
          <w:rFonts w:ascii="IRNazanin" w:hAnsi="IRNazanin" w:eastAsia="IRNazanin"/>
          <w:color w:val="111111"/>
          <w:sz w:val="28"/>
          <w:sz w:val="28"/>
          <w:szCs w:val="28"/>
          <w:rtl w:val="true"/>
          <w:lang w:bidi="fa-IR"/>
        </w:rPr>
        <w:t>تصرّف اوست تا چنان كه خواهد مى دارد و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،و آنان كه نزديك </w:t>
      </w:r>
      <w:r>
        <w:rPr>
          <w:rStyle w:val="FootnoteAnchor"/>
          <w:rtl w:val="true"/>
        </w:rPr>
        <w:footnoteReference w:id="1652"/>
      </w:r>
      <w:r>
        <w:rPr>
          <w:rFonts w:ascii="IRNazanin" w:hAnsi="IRNazanin" w:eastAsia="IRNazanin"/>
          <w:color w:val="111111"/>
          <w:sz w:val="28"/>
          <w:sz w:val="28"/>
          <w:szCs w:val="28"/>
          <w:rtl w:val="true"/>
          <w:lang w:bidi="fa-IR"/>
        </w:rPr>
        <w:t>اواند از فرشتگان به معنى رفعت منزلت،نه به معنى قرب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يَسْتَكْبِرُونَ عَنْ عِبٰادَتِهِ ،استكبار و استنكاف نكنند و بزرگى ننمايند از عبادت و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يَسْتَحْسِرُونَ ،قتاده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نشوند،من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 حسير اى كليل معى،و قال علقمه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جيف الحسرى فامّا عظامها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فبيض و امّا جلدها فصليب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ملال نيايد </w:t>
      </w:r>
      <w:r>
        <w:rPr>
          <w:rStyle w:val="FootnoteAnchor"/>
          <w:rtl w:val="true"/>
        </w:rPr>
        <w:footnoteReference w:id="1653"/>
      </w:r>
      <w:r>
        <w:rPr>
          <w:rFonts w:ascii="IRNazanin" w:hAnsi="IRNazanin" w:eastAsia="IRNazanin"/>
          <w:color w:val="111111"/>
          <w:sz w:val="28"/>
          <w:sz w:val="28"/>
          <w:szCs w:val="28"/>
          <w:rtl w:val="true"/>
          <w:lang w:bidi="fa-IR"/>
        </w:rPr>
        <w:t>ايشان را،كعب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آيد بر ايشان چنان كه چشم بر كردن بر ما سهل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يَسْتَحْسِرُونَ ،اى لا يطلبون الحسر و هو الكشف،و </w:t>
      </w:r>
      <w:r>
        <w:rPr>
          <w:rStyle w:val="FootnoteAnchor"/>
          <w:rtl w:val="true"/>
        </w:rPr>
        <w:footnoteReference w:id="1654"/>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حسر عن ذراعيه اذا كشف عنه </w:t>
      </w:r>
      <w:r>
        <w:rPr>
          <w:rStyle w:val="FootnoteAnchor"/>
          <w:rtl w:val="true"/>
        </w:rPr>
        <w:footnoteReference w:id="1655"/>
      </w:r>
      <w:r>
        <w:rPr>
          <w:rFonts w:ascii="Amiri" w:hAnsi="Amiri" w:eastAsia="Amiri" w:cs="Amiri"/>
          <w:color w:val="111111"/>
          <w:sz w:val="28"/>
          <w:sz w:val="28"/>
          <w:szCs w:val="28"/>
          <w:rtl w:val="true"/>
          <w:lang w:bidi="ar-SA"/>
        </w:rPr>
        <w:t xml:space="preserve">،يعنى آن عبادت كه مى كنند دشخوار </w:t>
      </w:r>
      <w:r>
        <w:rPr>
          <w:rStyle w:val="FootnoteAnchor"/>
          <w:rtl w:val="true"/>
        </w:rPr>
        <w:footnoteReference w:id="1656"/>
      </w:r>
      <w:r>
        <w:rPr>
          <w:rFonts w:ascii="Amiri" w:hAnsi="Amiri" w:eastAsia="Amiri" w:cs="Amiri"/>
          <w:color w:val="111111"/>
          <w:sz w:val="28"/>
          <w:sz w:val="28"/>
          <w:szCs w:val="28"/>
          <w:rtl w:val="true"/>
          <w:lang w:bidi="ar-SA"/>
        </w:rPr>
        <w:t>ندارند تا با كسى مانند كه كارى سخت خواهد كردن آستين فاتر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يُسَبِّحُونَ اللَّيْلَ وَ النَّهٰارَ ،به شب و روز تسبيح مى كنند و ايشان را فتورى و سستى نباشد،و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ظرف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بل است اين جا،يعنى آن كلام رفت </w:t>
      </w:r>
      <w:r>
        <w:rPr>
          <w:rStyle w:val="FootnoteAnchor"/>
          <w:rtl w:val="true"/>
        </w:rPr>
        <w:footnoteReference w:id="1657"/>
      </w:r>
      <w:r>
        <w:rPr>
          <w:rFonts w:ascii="IRNazanin" w:hAnsi="IRNazanin" w:eastAsia="IRNazanin"/>
          <w:color w:val="111111"/>
          <w:sz w:val="28"/>
          <w:sz w:val="28"/>
          <w:szCs w:val="28"/>
          <w:rtl w:val="true"/>
          <w:lang w:bidi="fa-IR"/>
        </w:rPr>
        <w:t>از آن اضراب كرد و در حديث كافران گرفت كه ايشان خدايانى گرفته اند از زمين،و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راست،يعنى از سنگ و چوب و چيزهايى كه از معادن باشد از زر </w:t>
      </w:r>
      <w:r>
        <w:rPr>
          <w:rStyle w:val="FootnoteAnchor"/>
          <w:rtl w:val="true"/>
        </w:rPr>
        <w:footnoteReference w:id="1658"/>
      </w:r>
      <w:r>
        <w:rPr>
          <w:rFonts w:ascii="IRNazanin" w:hAnsi="IRNazanin" w:eastAsia="IRNazanin"/>
          <w:color w:val="111111"/>
          <w:sz w:val="28"/>
          <w:sz w:val="28"/>
          <w:szCs w:val="28"/>
          <w:rtl w:val="true"/>
          <w:lang w:bidi="fa-IR"/>
        </w:rPr>
        <w:t>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لفظ استفهام بر سبيل تقريع </w:t>
      </w:r>
      <w:r>
        <w:rPr>
          <w:rStyle w:val="FootnoteAnchor"/>
          <w:rtl w:val="true"/>
        </w:rPr>
        <w:footnoteReference w:id="16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يُنْشِرُونَ ،احياى موتى ايشان مى كنند و مردگان را ايشان زنده مى كنند،يقال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اللّه الموتى نشرا فنشروا هم </w:t>
      </w:r>
      <w:r>
        <w:rPr>
          <w:rStyle w:val="FootnoteAnchor"/>
          <w:rtl w:val="true"/>
        </w:rPr>
        <w:footnoteReference w:id="1660"/>
      </w:r>
      <w:r>
        <w:rPr>
          <w:rFonts w:ascii="IRNazanin" w:hAnsi="IRNazanin" w:eastAsia="IRNazanin"/>
          <w:color w:val="111111"/>
          <w:sz w:val="28"/>
          <w:sz w:val="28"/>
          <w:szCs w:val="28"/>
          <w:rtl w:val="true"/>
          <w:lang w:bidi="fa-IR"/>
        </w:rPr>
        <w:t>نشورا،اين لفظ هم لازم باشد و هم متعدّى و به مصدر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اهل لغت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انشر اللّه الموتى فنشروا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زجّاج در شاذّ خواند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ينشرون </w:t>
      </w:r>
      <w:r>
        <w:rPr>
          <w:rStyle w:val="FootnoteAnchor"/>
          <w:rtl w:val="true"/>
        </w:rPr>
        <w:footnoteReference w:id="1662"/>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شين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يبقون احياء لا يموتون،ايشان خدايانى گرفته اند كه زنده بماندند </w:t>
      </w:r>
      <w:r>
        <w:rPr>
          <w:rStyle w:val="FootnoteAnchor"/>
          <w:rtl w:val="true"/>
        </w:rPr>
        <w:footnoteReference w:id="1664"/>
      </w:r>
      <w:r>
        <w:rPr>
          <w:rFonts w:ascii="Amiri" w:hAnsi="Amiri" w:eastAsia="Amiri" w:cs="Amiri"/>
          <w:color w:val="111111"/>
          <w:sz w:val="28"/>
          <w:sz w:val="28"/>
          <w:szCs w:val="28"/>
          <w:rtl w:val="true"/>
          <w:lang w:bidi="ar-SA"/>
        </w:rPr>
        <w:t>و نميرند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 ،اگر در آسمان و زمين خدايانى بودندى جز خداى تعالى،آسمان و زمين تباه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غير كه اصل او صفت است آوردند به معنى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او استثناست آورد 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صفت 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غير اللّه،اى آلهة مغايرة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دليل ممانعت است،و متكلّمان دليل ممانعت از اين جا گرفتند،گفتند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 آن است كه اگر روا بودى كه دو بودى يا بيشتر ميان ايشان ممانعت ممكن بودى و ممتنع نبودى،پس</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مؤدّى بودى با آن كه اگر يكى چيزى خواستى و يكى ضدّ آن و خلاف </w:t>
      </w:r>
      <w:r>
        <w:rPr>
          <w:rStyle w:val="FootnoteAnchor"/>
          <w:rtl w:val="true"/>
        </w:rPr>
        <w:footnoteReference w:id="1665"/>
      </w:r>
      <w:r>
        <w:rPr>
          <w:rFonts w:ascii="IRNazanin" w:hAnsi="IRNazanin" w:eastAsia="IRNazanin"/>
          <w:color w:val="111111"/>
          <w:sz w:val="28"/>
          <w:sz w:val="28"/>
          <w:szCs w:val="28"/>
          <w:rtl w:val="true"/>
          <w:lang w:bidi="fa-IR"/>
        </w:rPr>
        <w:t xml:space="preserve">،يا مراد هر دو برآمدى يا مراد هيچ دو برنيامدى،يا مراد يكى </w:t>
      </w:r>
    </w:p>
    <w:p>
      <w:pPr>
        <w:pStyle w:val="BookText"/>
        <w:rPr/>
      </w:pPr>
      <w:r>
        <w:rPr>
          <w:rFonts w:ascii="IRNazanin" w:hAnsi="IRNazanin" w:eastAsia="IRNazanin"/>
          <w:color w:val="111111"/>
          <w:sz w:val="28"/>
          <w:sz w:val="28"/>
          <w:szCs w:val="28"/>
          <w:rtl w:val="true"/>
          <w:lang w:bidi="fa-IR"/>
        </w:rPr>
        <w:t>برآمدى دون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هر دو برآمدى مؤدّى بودى به اجتماع ضدّين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مراد هيچ دو بر نيامدى مؤدّى بودى با آن كه فعل ممتنع بودى از دو قادرى بى معنى معقول،و اين مؤدّى بودى با نقض </w:t>
      </w:r>
      <w:r>
        <w:rPr>
          <w:rStyle w:val="FootnoteAnchor"/>
          <w:rtl w:val="true"/>
        </w:rPr>
        <w:footnoteReference w:id="1666"/>
      </w:r>
      <w:r>
        <w:rPr>
          <w:rFonts w:ascii="IRNazanin" w:hAnsi="IRNazanin" w:eastAsia="IRNazanin"/>
          <w:color w:val="111111"/>
          <w:sz w:val="28"/>
          <w:sz w:val="28"/>
          <w:szCs w:val="28"/>
          <w:rtl w:val="true"/>
          <w:lang w:bidi="fa-IR"/>
        </w:rPr>
        <w:t xml:space="preserve">قادرى ايشان،و اگر مراد يكى برآمدى دون يكى،مؤدّى بودى با نقض </w:t>
      </w:r>
      <w:r>
        <w:rPr>
          <w:rStyle w:val="FootnoteAnchor"/>
          <w:rtl w:val="true"/>
        </w:rPr>
        <w:footnoteReference w:id="1667"/>
      </w:r>
      <w:r>
        <w:rPr>
          <w:rFonts w:ascii="IRNazanin" w:hAnsi="IRNazanin" w:eastAsia="IRNazanin"/>
          <w:color w:val="111111"/>
          <w:sz w:val="28"/>
          <w:sz w:val="28"/>
          <w:szCs w:val="28"/>
          <w:rtl w:val="true"/>
          <w:lang w:bidi="fa-IR"/>
        </w:rPr>
        <w:t>قادرى آنكه مراد او برنيامدى،چون همه قسمتها باطل است اين بماند كه نشايد كه با خداى خداى بود،و او را شريكى و انبازى باشد در الهيّت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رَبِّ الْعَرْشِ ،منزّه است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براى آن تخصيص كرد كه عظيم تر چيزى است از مخلوقات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عرش،مُلك است،يعنى خداوند پادشاهى است و ملك او راست،نه آنان كه ايشان اله </w:t>
      </w:r>
      <w:r>
        <w:rPr>
          <w:rStyle w:val="FootnoteAnchor"/>
          <w:rtl w:val="true"/>
        </w:rPr>
        <w:footnoteReference w:id="1668"/>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يَصِفُونَ ،از آن وصف كه ايشان مى كنند او را،به آن كه در عبادت شريك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اتَّخَذُوا مِنْ دُونِهِ آلِهَةً ،و روا بود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باشد چنان كه گفتيم، و روا بود كه معادلۀ همزۀ استفهام باشد كه مقدّر است فى قوله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يُنْشِرُونَ ،يعنى خدايانى گرفته اند اينان كه ايشان را نشر و احيا مى كنند،و ايشان را شريك خداى مى دانند،و يا خدايانى گرفته اند 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اله ايشان را مى دانند نه خداى را،و اين معنى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دعوى كه كردى حجّتى و برهانى و بيّنتى بيارى كه هرآن دعوى كه از دليل و حجّت عارى باشد مقبول نبود،و اين دليل است بر بطلان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ذِكْرُ مَنْ مَعِيَ ،بگو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ذكر آنان است كه با من اند از آنچه ايشان را به آن حاجت بود از حلال و حرام و قضايا و احكام و آنچه به مصالح ايشان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مَنْ قَبْلِي ،و اخبار و قصّه آنان كه از پيش من بودند در اين كتاب است،چنان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وصف او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خبر ما قبلكم و نبأ ما بعد كم و فصل ما بينكم،هو الفصل ليس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اين هيچ نيست،از </w:t>
      </w:r>
      <w:r>
        <w:rPr>
          <w:rStyle w:val="FootnoteAnchor"/>
          <w:rtl w:val="true"/>
        </w:rPr>
        <w:footnoteReference w:id="1670"/>
      </w:r>
      <w:r>
        <w:rPr>
          <w:rFonts w:ascii="Amiri" w:hAnsi="Amiri" w:eastAsia="Amiri" w:cs="Amiri"/>
          <w:color w:val="111111"/>
          <w:sz w:val="28"/>
          <w:sz w:val="28"/>
          <w:szCs w:val="28"/>
          <w:rtl w:val="true"/>
          <w:lang w:bidi="ar-SA"/>
        </w:rPr>
        <w:t xml:space="preserve">اين است </w:t>
      </w:r>
      <w:bookmarkStart w:id="90" w:name="pg12058_108542"/>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بيشترينۀ ايشان حق نمى دانند،لا جرم از او اعراض مى كنند و مى بگريزند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663519_417432637"/>
      <w:bookmarkStart w:id="92" w:name="_Toc40"/>
      <w:bookmarkEnd w:id="91"/>
      <w:r>
        <w:rPr>
          <w:rtl w:val="true"/>
        </w:rPr>
        <w:t xml:space="preserve">سوره الأنبياء </w:t>
      </w:r>
      <w:r>
        <w:rPr>
          <w:rtl w:val="true"/>
        </w:rPr>
        <w:t>(</w:t>
      </w:r>
      <w:r>
        <w:rPr/>
        <w:t>21</w:t>
      </w:r>
      <w:r>
        <w:rPr>
          <w:rtl w:val="true"/>
        </w:rPr>
        <w:t xml:space="preserve">): </w:t>
      </w:r>
      <w:r>
        <w:rPr>
          <w:rtl w:val="true"/>
        </w:rPr>
        <w:t xml:space="preserve">آیات </w:t>
      </w:r>
      <w:r>
        <w:rPr/>
        <w:t>25</w:t>
      </w:r>
      <w:r>
        <w:rPr>
          <w:rtl w:val="true"/>
        </w:rPr>
        <w:t xml:space="preserve"> </w:t>
      </w:r>
      <w:r>
        <w:rPr>
          <w:rtl w:val="true"/>
        </w:rPr>
        <w:t xml:space="preserve">تا </w:t>
      </w:r>
      <w:r>
        <w:rPr/>
        <w:t>50</w:t>
      </w:r>
      <w:bookmarkEnd w:id="92"/>
    </w:p>
    <w:p>
      <w:pPr>
        <w:pStyle w:val="Heading4"/>
        <w:numPr>
          <w:ilvl w:val="3"/>
          <w:numId w:val="1"/>
        </w:numPr>
        <w:rPr/>
      </w:pPr>
      <w:bookmarkStart w:id="93" w:name="__RefHeading___Toc1663521_417432637"/>
      <w:bookmarkStart w:id="94" w:name="_Toc41"/>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عَنْ وُجُوهِهِمُ اَلنّٰارَ وَ لاٰ عَنْ ظُهُورِهِمْ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بِاللَّيْلِ وَ 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يَسْتَطِيعُونَ نَصْرَ أَنْفُسِهِمْ وَ 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حَتّٰى طٰالَ عَلَيْهِمُ اَلْعُمُرُ أَ فَلاٰ يَرَوْنَ أَنّٰا نَأْتِي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أُنْذِرُكُمْ بِالْوَحْيِ وَ 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وَ ضِيٰاءً وَ 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663523_417432637"/>
      <w:bookmarkStart w:id="96" w:name="_Toc42"/>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 xml:space="preserve">و نفرستاديم ما از پيش تو از پيغامبرى الّا كه وحى كرديم به او كه نيست خداى </w:t>
      </w:r>
      <w:r>
        <w:rPr>
          <w:rStyle w:val="FootnoteAnchor"/>
          <w:rtl w:val="true"/>
        </w:rPr>
        <w:footnoteReference w:id="1674"/>
      </w:r>
      <w:r>
        <w:rPr>
          <w:rFonts w:ascii="IRNazanin" w:hAnsi="IRNazanin" w:eastAsia="IRNazanin"/>
          <w:color w:val="111111"/>
          <w:sz w:val="28"/>
          <w:sz w:val="28"/>
          <w:szCs w:val="28"/>
          <w:rtl w:val="true"/>
          <w:lang w:bidi="fa-IR"/>
        </w:rPr>
        <w:t>مگر من،مرا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 خداى فرزندى،منزّه است او بل بندگانى اند گرامى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سبقت </w:t>
      </w:r>
      <w:r>
        <w:rPr>
          <w:rStyle w:val="FootnoteAnchor"/>
          <w:rtl w:val="true"/>
        </w:rPr>
        <w:footnoteReference w:id="1677"/>
      </w:r>
      <w:r>
        <w:rPr>
          <w:rFonts w:ascii="IRNazanin" w:hAnsi="IRNazanin" w:eastAsia="IRNazanin"/>
          <w:color w:val="111111"/>
          <w:sz w:val="28"/>
          <w:sz w:val="28"/>
          <w:szCs w:val="28"/>
          <w:rtl w:val="true"/>
          <w:lang w:bidi="fa-IR"/>
        </w:rPr>
        <w:t>نبرند او را به گفتار و ايشان به فرمان او كار كنند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داند آنچه پيشين </w:t>
      </w:r>
      <w:r>
        <w:rPr>
          <w:rStyle w:val="FootnoteAnchor"/>
          <w:rtl w:val="true"/>
        </w:rPr>
        <w:footnoteReference w:id="1678"/>
      </w:r>
      <w:r>
        <w:rPr>
          <w:rFonts w:ascii="IRNazanin" w:hAnsi="IRNazanin" w:eastAsia="IRNazanin"/>
          <w:color w:val="111111"/>
          <w:sz w:val="28"/>
          <w:sz w:val="28"/>
          <w:szCs w:val="28"/>
          <w:rtl w:val="true"/>
          <w:lang w:bidi="fa-IR"/>
        </w:rPr>
        <w:t xml:space="preserve">ايشان است و آنچه پسين </w:t>
      </w:r>
      <w:r>
        <w:rPr>
          <w:rStyle w:val="FootnoteAnchor"/>
          <w:rtl w:val="true"/>
        </w:rPr>
        <w:footnoteReference w:id="1679"/>
      </w:r>
      <w:r>
        <w:rPr>
          <w:rFonts w:ascii="Amiri" w:hAnsi="Amiri" w:eastAsia="Amiri" w:cs="Amiri"/>
          <w:color w:val="111111"/>
          <w:sz w:val="28"/>
          <w:sz w:val="28"/>
          <w:szCs w:val="28"/>
          <w:rtl w:val="true"/>
          <w:lang w:bidi="ar-SA"/>
        </w:rPr>
        <w:t xml:space="preserve">ايشان است و شفاعت نكنند الّا آن را كه او خواهد،و ايشان از ترس او مى ترسند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كس كه گويد </w:t>
      </w:r>
      <w:r>
        <w:rPr>
          <w:rStyle w:val="FootnoteAnchor"/>
          <w:rtl w:val="true"/>
        </w:rPr>
        <w:footnoteReference w:id="1681"/>
      </w:r>
      <w:r>
        <w:rPr>
          <w:rFonts w:ascii="IRNazanin" w:hAnsi="IRNazanin" w:eastAsia="IRNazanin"/>
          <w:color w:val="111111"/>
          <w:sz w:val="28"/>
          <w:sz w:val="28"/>
          <w:szCs w:val="28"/>
          <w:rtl w:val="true"/>
          <w:lang w:bidi="fa-IR"/>
        </w:rPr>
        <w:t>از ايشان كه من خدايم بجز او،آن را پاداشت دهيم دوزخ،چنين پاداشت دهيم ستمكاران 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بينند آنان كه كافر شدند كه آسمانها و زمين بودند بسته،ما بگشاديم آن را و كرديم از آب هر چيزى زنده،نمى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كرديم در زمين كوهها تا بنچسبد </w:t>
      </w:r>
      <w:r>
        <w:rPr>
          <w:rStyle w:val="FootnoteAnchor"/>
          <w:rtl w:val="true"/>
        </w:rPr>
        <w:footnoteReference w:id="1682"/>
      </w:r>
      <w:r>
        <w:rPr>
          <w:rFonts w:ascii="Amiri" w:hAnsi="Amiri" w:eastAsia="Amiri" w:cs="Amiri"/>
          <w:color w:val="111111"/>
          <w:sz w:val="28"/>
          <w:sz w:val="28"/>
          <w:szCs w:val="28"/>
          <w:rtl w:val="true"/>
          <w:lang w:bidi="ar-SA"/>
        </w:rPr>
        <w:t xml:space="preserve">بديشان،و كرديم در او راهها تا همانا </w:t>
      </w:r>
    </w:p>
    <w:p>
      <w:pPr>
        <w:pStyle w:val="BookText"/>
        <w:rPr/>
      </w:pPr>
      <w:r>
        <w:rPr>
          <w:rFonts w:ascii="Amiri" w:hAnsi="Amiri" w:eastAsia="Amiri" w:cs="Amiri"/>
          <w:color w:val="111111"/>
          <w:sz w:val="28"/>
          <w:sz w:val="28"/>
          <w:szCs w:val="28"/>
          <w:rtl w:val="true"/>
          <w:lang w:bidi="ar-SA"/>
        </w:rPr>
        <w:t>ايشان راه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كرديم آسمان را سقفى </w:t>
      </w:r>
      <w:r>
        <w:rPr>
          <w:rStyle w:val="FootnoteAnchor"/>
          <w:rtl w:val="true"/>
        </w:rPr>
        <w:footnoteReference w:id="1683"/>
      </w:r>
      <w:r>
        <w:rPr>
          <w:rFonts w:ascii="IRNazanin" w:hAnsi="IRNazanin" w:eastAsia="IRNazanin"/>
          <w:color w:val="111111"/>
          <w:sz w:val="28"/>
          <w:sz w:val="28"/>
          <w:szCs w:val="28"/>
          <w:rtl w:val="true"/>
          <w:lang w:bidi="fa-IR"/>
        </w:rPr>
        <w:t xml:space="preserve">نگاه داشته،و ايشان از دلايل آن برگرديده اند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 آن است كه بيافريد شب و روز و آفتاب و ماه همه در فلك شنا و مى برند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نكرديم ما هيچ آدمى را از پيش تو هميشه </w:t>
      </w:r>
      <w:r>
        <w:rPr>
          <w:rStyle w:val="FootnoteAnchor"/>
          <w:rtl w:val="true"/>
        </w:rPr>
        <w:footnoteReference w:id="1686"/>
      </w:r>
      <w:r>
        <w:rPr>
          <w:rFonts w:ascii="IRNazanin" w:hAnsi="IRNazanin" w:eastAsia="IRNazanin"/>
          <w:color w:val="111111"/>
          <w:sz w:val="28"/>
          <w:sz w:val="28"/>
          <w:szCs w:val="28"/>
          <w:rtl w:val="true"/>
          <w:lang w:bidi="fa-IR"/>
        </w:rPr>
        <w:t xml:space="preserve">اگر بميرى تو ايشان هميشه خواهند ماندن </w:t>
      </w:r>
      <w:r>
        <w:rPr>
          <w:rStyle w:val="FootnoteAnchor"/>
          <w:rtl w:val="true"/>
        </w:rPr>
        <w:footnoteReference w:id="1687"/>
      </w:r>
      <w:r>
        <w:rPr>
          <w:rFonts w:ascii="IRNazanin" w:hAnsi="IRNazanin" w:eastAsia="IRNazanin"/>
          <w:color w:val="111111"/>
          <w:sz w:val="28"/>
          <w:sz w:val="28"/>
          <w:szCs w:val="28"/>
          <w:rtl w:val="true"/>
          <w:lang w:bidi="fa-IR"/>
        </w:rPr>
        <w:t>؟ هر تنى چشندۀ مرگ است و بيازماييم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1688"/>
      </w:r>
      <w:r>
        <w:rPr>
          <w:rFonts w:ascii="Amiri" w:hAnsi="Amiri" w:eastAsia="Amiri" w:cs="Amiri"/>
          <w:color w:val="111111"/>
          <w:sz w:val="28"/>
          <w:sz w:val="28"/>
          <w:szCs w:val="28"/>
          <w:rtl w:val="true"/>
          <w:lang w:bidi="ar-SA"/>
        </w:rPr>
        <w:t>به بد و نيك و با ما آرند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بينند </w:t>
      </w:r>
      <w:r>
        <w:rPr>
          <w:rStyle w:val="FootnoteAnchor"/>
          <w:rtl w:val="true"/>
        </w:rPr>
        <w:footnoteReference w:id="1689"/>
      </w:r>
      <w:r>
        <w:rPr>
          <w:rFonts w:ascii="IRNazanin" w:hAnsi="IRNazanin" w:eastAsia="IRNazanin"/>
          <w:color w:val="111111"/>
          <w:sz w:val="28"/>
          <w:sz w:val="28"/>
          <w:szCs w:val="28"/>
          <w:rtl w:val="true"/>
          <w:lang w:bidi="fa-IR"/>
        </w:rPr>
        <w:t xml:space="preserve">آنان كه كافراند نگيرند تو را الّا فسوس </w:t>
      </w:r>
      <w:r>
        <w:rPr>
          <w:rStyle w:val="FootnoteAnchor"/>
          <w:rtl w:val="true"/>
        </w:rPr>
        <w:footnoteReference w:id="1690"/>
      </w:r>
      <w:r>
        <w:rPr>
          <w:rFonts w:ascii="Amiri" w:hAnsi="Amiri" w:eastAsia="Amiri" w:cs="Amiri"/>
          <w:color w:val="111111"/>
          <w:sz w:val="28"/>
          <w:sz w:val="28"/>
          <w:szCs w:val="28"/>
          <w:rtl w:val="true"/>
          <w:lang w:bidi="ar-SA"/>
        </w:rPr>
        <w:t>،اين است آن كه دشنام مى دهد خدايان شما را و ايشان به ذكر خداى كافراند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بيافريدند آدمى را از شتاب،بازنمايم شما را آيات من،با من تعجيل مكنى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كى باشد اين وعده اگر شما راستيگرى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بدانندى آنان كه كافراند آنگه كه بازندارند از رويهاشان آتش و نه از پشتهاى ايشان،و نه ايشان را يارى 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آيد به ايشان </w:t>
      </w:r>
    </w:p>
    <w:p>
      <w:pPr>
        <w:pStyle w:val="BookText"/>
        <w:rPr/>
      </w:pPr>
      <w:r>
        <w:rPr>
          <w:rFonts w:ascii="IRNazanin" w:hAnsi="IRNazanin" w:eastAsia="IRNazanin"/>
          <w:color w:val="111111"/>
          <w:sz w:val="28"/>
          <w:sz w:val="28"/>
          <w:szCs w:val="28"/>
          <w:rtl w:val="true"/>
          <w:lang w:bidi="fa-IR"/>
        </w:rPr>
        <w:t xml:space="preserve">ناگاه،متحيّر كند </w:t>
      </w:r>
      <w:r>
        <w:rPr>
          <w:rStyle w:val="FootnoteAnchor"/>
          <w:rtl w:val="true"/>
        </w:rPr>
        <w:footnoteReference w:id="1691"/>
      </w:r>
      <w:r>
        <w:rPr>
          <w:rFonts w:ascii="Amiri" w:hAnsi="Amiri" w:eastAsia="Amiri" w:cs="Amiri"/>
          <w:color w:val="111111"/>
          <w:sz w:val="28"/>
          <w:sz w:val="28"/>
          <w:szCs w:val="28"/>
          <w:rtl w:val="true"/>
          <w:lang w:bidi="ar-SA"/>
        </w:rPr>
        <w:t xml:space="preserve">ايشان را نتوانند بازداشتن و نه ايشان را مهلت دهند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درستى فسوس داشتند به پيغامبران از پيش تو،برسيد به آنان كه فسوس داشتند از ايشان آنچه به آن فسوس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كيست كه نگاه دارد شما را به شب و روز از خداى،بل ايشان از ذكر خداى خود برگشته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ايشان راست خدايان </w:t>
      </w:r>
      <w:r>
        <w:rPr>
          <w:rStyle w:val="FootnoteAnchor"/>
          <w:rtl w:val="true"/>
        </w:rPr>
        <w:footnoteReference w:id="1693"/>
      </w:r>
      <w:r>
        <w:rPr>
          <w:rFonts w:ascii="IRNazanin" w:hAnsi="IRNazanin" w:eastAsia="IRNazanin"/>
          <w:color w:val="111111"/>
          <w:sz w:val="28"/>
          <w:sz w:val="28"/>
          <w:szCs w:val="28"/>
          <w:rtl w:val="true"/>
          <w:lang w:bidi="fa-IR"/>
        </w:rPr>
        <w:t>كه بازدارد ايشان را بجز ما كه نتوانند يارى خود و نه ايشان را از ما در صحبت گيرند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 xml:space="preserve">برخوردارى داديم ايشان را و پدرانشان را تا دراز شد بر ايشان عمر،نمى بينند كه ما قصد كنيم به زمين و بكاهانيم </w:t>
      </w:r>
      <w:r>
        <w:rPr>
          <w:rStyle w:val="FootnoteAnchor"/>
          <w:rtl w:val="true"/>
        </w:rPr>
        <w:footnoteReference w:id="1695"/>
      </w:r>
      <w:r>
        <w:rPr>
          <w:rFonts w:ascii="IRNazanin" w:hAnsi="IRNazanin" w:eastAsia="IRNazanin"/>
          <w:color w:val="111111"/>
          <w:sz w:val="28"/>
          <w:sz w:val="28"/>
          <w:szCs w:val="28"/>
          <w:rtl w:val="true"/>
          <w:lang w:bidi="fa-IR"/>
        </w:rPr>
        <w:t>آن را از كنارهاى آن،ايشان غلبه خواهند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من مى ترسانم شما را به وحى و نشنوند كرّان </w:t>
      </w:r>
      <w:r>
        <w:rPr>
          <w:rStyle w:val="FootnoteAnchor"/>
          <w:rtl w:val="true"/>
        </w:rPr>
        <w:footnoteReference w:id="1696"/>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 xml:space="preserve">بترسانند </w:t>
      </w:r>
      <w:r>
        <w:rPr>
          <w:rStyle w:val="FootnoteAnchor"/>
          <w:rtl w:val="true"/>
        </w:rPr>
        <w:footnoteReference w:id="1698"/>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برسد به ايشان دمى از عذاب خداى تو،گويند اى واى </w:t>
      </w:r>
      <w:r>
        <w:rPr>
          <w:rStyle w:val="FootnoteAnchor"/>
          <w:rtl w:val="true"/>
        </w:rPr>
        <w:footnoteReference w:id="1699"/>
      </w:r>
      <w:r>
        <w:rPr>
          <w:rFonts w:ascii="Amiri" w:hAnsi="Amiri" w:eastAsia="Amiri" w:cs="Amiri"/>
          <w:color w:val="111111"/>
          <w:sz w:val="28"/>
          <w:sz w:val="28"/>
          <w:szCs w:val="28"/>
          <w:rtl w:val="true"/>
          <w:lang w:bidi="ar-SA"/>
        </w:rPr>
        <w:t>،ما بوديم ستمكاره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بنهيم ترازوها راستان براى روز قيامت،ظلم نكنند بر هيچ كسى چيزى و اگرچه باشد به سنگ دانه اى از سپندان </w:t>
      </w:r>
      <w:r>
        <w:rPr>
          <w:rStyle w:val="FootnoteAnchor"/>
          <w:rtl w:val="true"/>
        </w:rPr>
        <w:footnoteReference w:id="17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بياريم آن را و بس باديم </w:t>
      </w:r>
      <w:r>
        <w:rPr>
          <w:rStyle w:val="FootnoteAnchor"/>
          <w:rtl w:val="true"/>
        </w:rPr>
        <w:footnoteReference w:id="1701"/>
      </w:r>
      <w:r>
        <w:rPr>
          <w:rFonts w:ascii="Amiri" w:hAnsi="Amiri" w:eastAsia="Amiri" w:cs="Amiri"/>
          <w:color w:val="111111"/>
          <w:sz w:val="28"/>
          <w:sz w:val="28"/>
          <w:szCs w:val="28"/>
          <w:rtl w:val="true"/>
          <w:lang w:bidi="ar-SA"/>
        </w:rPr>
        <w:t>ما شماركننده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بداديم موسى را و هارون را بيان و روشناى </w:t>
      </w:r>
      <w:r>
        <w:rPr>
          <w:rStyle w:val="FootnoteAnchor"/>
          <w:rtl w:val="true"/>
        </w:rPr>
        <w:footnoteReference w:id="1702"/>
      </w:r>
      <w:r>
        <w:rPr>
          <w:rFonts w:ascii="IRNazanin" w:hAnsi="IRNazanin" w:eastAsia="IRNazanin"/>
          <w:color w:val="111111"/>
          <w:sz w:val="28"/>
          <w:sz w:val="28"/>
          <w:szCs w:val="28"/>
          <w:rtl w:val="true"/>
          <w:lang w:bidi="fa-IR"/>
        </w:rPr>
        <w:t>و يادگارى پرهيزگاران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ترسند از خداى </w:t>
      </w:r>
      <w:r>
        <w:rPr>
          <w:rStyle w:val="FootnoteAnchor"/>
          <w:rtl w:val="true"/>
        </w:rPr>
        <w:footnoteReference w:id="1703"/>
      </w:r>
      <w:r>
        <w:rPr>
          <w:rFonts w:ascii="Amiri" w:hAnsi="Amiri" w:eastAsia="Amiri" w:cs="Amiri"/>
          <w:color w:val="111111"/>
          <w:sz w:val="28"/>
          <w:sz w:val="28"/>
          <w:szCs w:val="28"/>
          <w:rtl w:val="true"/>
          <w:lang w:bidi="ar-SA"/>
        </w:rPr>
        <w:t>در نهان،و ايشان از قيامت ترسان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قرآنى است با بركت كه ما فروفرستاديم آن را،شما آن را منكرى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ابتداى غايت راست،و دوم زيادت است لتأكيد النّفى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نفرستاديم از پيش تو هيچ پيغامبرى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نُوحِي </w:t>
      </w:r>
      <w:r>
        <w:rPr>
          <w:rStyle w:val="FootnoteAnchor"/>
          <w:rtl w:val="true"/>
        </w:rPr>
        <w:footnoteReference w:id="1705"/>
      </w:r>
      <w:r>
        <w:rPr>
          <w:rFonts w:ascii="Amiri" w:hAnsi="Amiri" w:eastAsia="Amiri" w:cs="Amiri"/>
          <w:color w:val="111111"/>
          <w:sz w:val="28"/>
          <w:sz w:val="28"/>
          <w:szCs w:val="28"/>
          <w:rtl w:val="true"/>
          <w:lang w:bidi="ar-SA"/>
        </w:rPr>
        <w:t>إِلَيْهِ ،اهل كوفه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نوحي اليه،به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اضافة الفعل الى اللّه تعالى على الجمع على وجه التّعظيم،الّا و ما وحى كرديم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يوحى خواندند،به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الفعل المجهول،الّا وحى كردند به او </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إِلٰهَ إِلاّٰ أَنَا ،ضمير راجع است با شأن و كار،يعنى انّ الامر و الشّأن،كار و شأن چنان است كه جز من خداى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فَاعْبُدُونِ ،مرا پرستى كه استحقاق عبادت جز مرا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،آنگه حكايت آن كرد كه 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گفتند</w:t>
      </w:r>
      <w:r>
        <w:rPr>
          <w:rFonts w:eastAsia="IRNazanin" w:cs="IRNazanin"/>
          <w:color w:val="111111"/>
          <w:sz w:val="28"/>
          <w:szCs w:val="28"/>
          <w:rtl w:val="true"/>
          <w:lang w:bidi="fa-IR"/>
        </w:rPr>
        <w:t xml:space="preserve">]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از جمله مشركان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خداى اند،و جهودان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ترسايان </w:t>
      </w:r>
      <w:r>
        <w:rPr>
          <w:rStyle w:val="FootnoteAnchor"/>
          <w:rtl w:val="true"/>
        </w:rPr>
        <w:footnoteReference w:id="170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 الرَّحْمٰنُ وَلَداً ،خداى فرزندى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،منزّه است او ازآن كه او را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،بل اين فريشتگان و عزير و عيسى بندگانى اند </w:t>
      </w:r>
    </w:p>
    <w:p>
      <w:pPr>
        <w:pStyle w:val="BookText"/>
        <w:rPr/>
      </w:pPr>
      <w:r>
        <w:rPr>
          <w:rFonts w:ascii="IRNazanin" w:hAnsi="IRNazanin" w:eastAsia="IRNazanin"/>
          <w:color w:val="111111"/>
          <w:sz w:val="28"/>
          <w:sz w:val="28"/>
          <w:szCs w:val="28"/>
          <w:rtl w:val="true"/>
          <w:lang w:bidi="fa-IR"/>
        </w:rPr>
        <w:t>خداى را گرامى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يَسْبِقُونَهُ بِالْقَوْلِ </w:t>
      </w:r>
      <w:r>
        <w:rPr>
          <w:rStyle w:val="FootnoteAnchor"/>
          <w:rtl w:val="true"/>
        </w:rPr>
        <w:footnoteReference w:id="1710"/>
      </w:r>
      <w:r>
        <w:rPr>
          <w:rFonts w:ascii="IRNazanin" w:hAnsi="IRNazanin" w:eastAsia="IRNazanin"/>
          <w:color w:val="111111"/>
          <w:sz w:val="28"/>
          <w:sz w:val="28"/>
          <w:szCs w:val="28"/>
          <w:rtl w:val="true"/>
          <w:lang w:bidi="fa-IR"/>
        </w:rPr>
        <w:t>،نبرند اينان خداى را به گفتار،يعنى زهره ندارند كه پيش ازآن كه خداى گويد و فرمايد ايشان سخنى گويند يا كارى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بِأَمْرِهِ يَعْمَلُونَ ،و ايشان آنچه كنند به فرمان خداى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يَعْلَمُ مٰا بَيْنَ أَيْدِيهِمْ وَ مٰا خَلْفَهُمْ ،خداى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آنچه پيش ايشان است و آنچه از پس ايشان است،على اختلاف القول فيه على 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برفت به </w:t>
      </w:r>
      <w:r>
        <w:rPr>
          <w:rStyle w:val="FootnoteAnchor"/>
          <w:rtl w:val="true"/>
        </w:rPr>
        <w:footnoteReference w:id="1711"/>
      </w:r>
      <w:r>
        <w:rPr>
          <w:rFonts w:ascii="Amiri" w:hAnsi="Amiri" w:eastAsia="Amiri" w:cs="Amiri"/>
          <w:color w:val="111111"/>
          <w:sz w:val="28"/>
          <w:sz w:val="28"/>
          <w:szCs w:val="28"/>
          <w:rtl w:val="true"/>
          <w:lang w:bidi="ar-SA"/>
        </w:rPr>
        <w:t>اختلاف مفسّران در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،ايشان شفاعت نكنند الّا در حقّ آن كس كه خداى خواهد و رضا دهد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كه بگويد 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را كه خداى </w:t>
      </w:r>
      <w:r>
        <w:rPr>
          <w:rStyle w:val="FootnoteAnchor"/>
          <w:rtl w:val="true"/>
        </w:rPr>
        <w:footnoteReference w:id="1712"/>
      </w:r>
      <w:r>
        <w:rPr>
          <w:rFonts w:ascii="Amiri" w:hAnsi="Amiri" w:eastAsia="Amiri" w:cs="Amiri"/>
          <w:color w:val="111111"/>
          <w:sz w:val="28"/>
          <w:sz w:val="28"/>
          <w:szCs w:val="28"/>
          <w:rtl w:val="true"/>
          <w:lang w:bidi="ar-SA"/>
        </w:rPr>
        <w:t>راضى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اصحاب وعيد را به اين آيت تمسّكى نيست و </w:t>
      </w:r>
      <w:r>
        <w:rPr>
          <w:rStyle w:val="FootnoteAnchor"/>
          <w:rtl w:val="true"/>
        </w:rPr>
        <w:footnoteReference w:id="1713"/>
      </w:r>
      <w:r>
        <w:rPr>
          <w:rFonts w:ascii="IRNazanin" w:hAnsi="IRNazanin" w:eastAsia="IRNazanin"/>
          <w:color w:val="111111"/>
          <w:sz w:val="28"/>
          <w:sz w:val="28"/>
          <w:szCs w:val="28"/>
          <w:rtl w:val="true"/>
          <w:lang w:bidi="fa-IR"/>
        </w:rPr>
        <w:t>نفى شفاعت از اهل كباير،براى آن كه ايشان گفتند خداى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شفاعت نكنند الّا آن را كه خداى همه عمل او پسنديده </w:t>
      </w:r>
      <w:r>
        <w:rPr>
          <w:rStyle w:val="FootnoteAnchor"/>
          <w:rtl w:val="true"/>
        </w:rPr>
        <w:footnoteReference w:id="1714"/>
      </w:r>
      <w:r>
        <w:rPr>
          <w:rFonts w:ascii="IRNazanin" w:hAnsi="IRNazanin" w:eastAsia="IRNazanin"/>
          <w:color w:val="111111"/>
          <w:sz w:val="28"/>
          <w:sz w:val="28"/>
          <w:szCs w:val="28"/>
          <w:rtl w:val="true"/>
          <w:lang w:bidi="fa-IR"/>
        </w:rPr>
        <w:t xml:space="preserve">باشد،گوييم ايشان را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گفتى </w:t>
      </w:r>
      <w:r>
        <w:rPr>
          <w:rStyle w:val="FootnoteAnchor"/>
          <w:rtl w:val="true"/>
        </w:rPr>
        <w:footnoteReference w:id="1716"/>
      </w:r>
      <w:r>
        <w:rPr>
          <w:rFonts w:ascii="Amiri" w:hAnsi="Amiri" w:eastAsia="Amiri" w:cs="Amiri"/>
          <w:color w:val="111111"/>
          <w:sz w:val="28"/>
          <w:sz w:val="28"/>
          <w:szCs w:val="28"/>
          <w:rtl w:val="true"/>
          <w:lang w:bidi="ar-SA"/>
        </w:rPr>
        <w:t xml:space="preserve">در ظاهر آيت نيست،براى آن كه متعلّق رضا مذكور است </w:t>
      </w:r>
      <w:r>
        <w:rPr>
          <w:rStyle w:val="FootnoteAnchor"/>
          <w:rtl w:val="true"/>
        </w:rPr>
        <w:footnoteReference w:id="1717"/>
      </w:r>
      <w:r>
        <w:rPr>
          <w:rFonts w:ascii="Amiri" w:hAnsi="Amiri" w:eastAsia="Amiri" w:cs="Amiri"/>
          <w:color w:val="111111"/>
          <w:sz w:val="28"/>
          <w:sz w:val="28"/>
          <w:szCs w:val="28"/>
          <w:rtl w:val="true"/>
          <w:lang w:bidi="ar-SA"/>
        </w:rPr>
        <w:t>،و ظاهر آيت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آن را كه خداى خواهد و رضا دهد و دستورى در شفاعت او،نظيره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 </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تسليم كنيم كه مراد آن است كه رضى عمله از كجاست كه واجب كند كه رضى جميع عمله اين تفسير قرآن باشد بر وفق مذهب،چرا نشايد كه بعضى عمل او يا بيشتر عمل او از ايمان و اعمال صالحه كه كرده باشد پسنديدۀ خداى بود،و اگر </w:t>
      </w:r>
      <w:r>
        <w:rPr>
          <w:rStyle w:val="FootnoteAnchor"/>
          <w:rtl w:val="true"/>
        </w:rPr>
        <w:footnoteReference w:id="1719"/>
      </w:r>
      <w:r>
        <w:rPr>
          <w:rFonts w:ascii="IRNazanin" w:hAnsi="IRNazanin" w:eastAsia="IRNazanin"/>
          <w:color w:val="111111"/>
          <w:sz w:val="28"/>
          <w:sz w:val="28"/>
          <w:szCs w:val="28"/>
          <w:rtl w:val="true"/>
          <w:lang w:bidi="fa-IR"/>
        </w:rPr>
        <w:t>در ميانه اعمالى باشد او را ناپسنديده كه شفاعت براى آن بايد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خَشْيَتِهِ مُشْفِقُونَ ،و ايشان از ترس او </w:t>
      </w:r>
      <w:r>
        <w:rPr>
          <w:rStyle w:val="FootnoteAnchor"/>
          <w:rtl w:val="true"/>
        </w:rPr>
        <w:footnoteReference w:id="1720"/>
      </w:r>
      <w:r>
        <w:rPr>
          <w:rFonts w:ascii="Amiri" w:hAnsi="Amiri" w:eastAsia="Amiri" w:cs="Amiri"/>
          <w:color w:val="111111"/>
          <w:sz w:val="28"/>
          <w:sz w:val="28"/>
          <w:szCs w:val="28"/>
          <w:rtl w:val="true"/>
          <w:lang w:bidi="ar-SA"/>
        </w:rPr>
        <w:t xml:space="preserve">ترسان باشند،يعنى از خوف عقاب </w:t>
      </w:r>
      <w:r>
        <w:rPr>
          <w:rStyle w:val="FootnoteAnchor"/>
          <w:rtl w:val="true"/>
        </w:rPr>
        <w:footnoteReference w:id="1721"/>
      </w:r>
      <w:r>
        <w:rPr>
          <w:rFonts w:ascii="IRNazanin" w:hAnsi="IRNazanin" w:eastAsia="IRNazanin"/>
          <w:color w:val="111111"/>
          <w:sz w:val="28"/>
          <w:sz w:val="28"/>
          <w:szCs w:val="28"/>
          <w:rtl w:val="true"/>
          <w:lang w:bidi="fa-IR"/>
        </w:rPr>
        <w:t>هيچ معصيت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يَقُلْ مِنْهُمْ إِنِّي إِلٰهٌ مِنْ دُونِهِ ،آنگه بر سبيل تهديد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گويد </w:t>
      </w:r>
      <w:r>
        <w:rPr>
          <w:rStyle w:val="FootnoteAnchor"/>
          <w:rtl w:val="true"/>
        </w:rPr>
        <w:footnoteReference w:id="1722"/>
      </w:r>
      <w:r>
        <w:rPr>
          <w:rFonts w:ascii="IRNazanin" w:hAnsi="IRNazanin" w:eastAsia="IRNazanin"/>
          <w:color w:val="111111"/>
          <w:sz w:val="28"/>
          <w:sz w:val="28"/>
          <w:szCs w:val="28"/>
          <w:rtl w:val="true"/>
          <w:lang w:bidi="fa-IR"/>
        </w:rPr>
        <w:t xml:space="preserve">از فرشتگان كه من خدايم بيرون </w:t>
      </w:r>
      <w:r>
        <w:rPr>
          <w:rStyle w:val="FootnoteAnchor"/>
          <w:rtl w:val="true"/>
        </w:rPr>
        <w:footnoteReference w:id="1723"/>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،آن را،يعنى آن گوينده را كه اين دعوى كند ما جزا و پاداشت او دوزخ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نَجْزِي الظّٰالِمِينَ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جزاى ظالمان چنين دهيم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لَمْ يَرَ الَّذِينَ كَفَرُوا ،نمى بينند اين كافران،يعنى نمى دانند كه آسمان و زمين بر يكدگر نهاده بودند و درهم آويخته،ما آن را بشكافتيم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 بود آسمان و زمين ملتزق گشته،خداى تعالى فصل كرد ميان ايشان به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كه آسمان و زمين آفريد بر هم نهاده بود،بادى بفرستاد تا آن را از هم جدا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و ابو صالح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يك طبقه بود،خداى تعالى بشكافت آن را و هفت طبقه كرد و زمينها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عطيّه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رتق بود و بسته،نه اين باران دادى نه آن نبات رويانيدى،ما آسمان را به باران بشكافتيم و زمين را به نبات،نظيره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الرَّجْعِ، وَ الْأَرْضِ ذٰاتِ الصَّدْعِ </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رتق بستن باشد،و فتق گشادن شكافتن،نقيض يكديگراند،يقال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فلان الرّتق و الفتق،و آن را كه متصرّف كارى باشد او را راتق </w:t>
      </w:r>
      <w:r>
        <w:rPr>
          <w:rStyle w:val="FootnoteAnchor"/>
          <w:rtl w:val="true"/>
        </w:rPr>
        <w:footnoteReference w:id="1725"/>
      </w:r>
      <w:r>
        <w:rPr>
          <w:rFonts w:ascii="IRNazanin" w:hAnsi="IRNazanin" w:eastAsia="IRNazanin"/>
          <w:color w:val="111111"/>
          <w:sz w:val="28"/>
          <w:sz w:val="28"/>
          <w:szCs w:val="28"/>
          <w:rtl w:val="true"/>
          <w:lang w:bidi="fa-IR"/>
        </w:rPr>
        <w:t>فاتق گويند،و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الرّتقاء </w:t>
      </w:r>
      <w:r>
        <w:rPr>
          <w:rStyle w:val="FootnoteAnchor"/>
          <w:rtl w:val="true"/>
        </w:rPr>
        <w:footnoteReference w:id="1726"/>
      </w:r>
      <w:r>
        <w:rPr>
          <w:rFonts w:ascii="IRNazanin" w:hAnsi="IRNazanin" w:eastAsia="IRNazanin"/>
          <w:color w:val="111111"/>
          <w:sz w:val="28"/>
          <w:sz w:val="28"/>
          <w:szCs w:val="28"/>
          <w:rtl w:val="true"/>
          <w:lang w:bidi="fa-IR"/>
        </w:rPr>
        <w:t>كه اندام او ملتحم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رتق به لفظ واحد گفت و اگرچه آسمانها جمع است كه، اين لفظ مصدر </w:t>
      </w:r>
      <w:r>
        <w:rPr>
          <w:rStyle w:val="FootnoteAnchor"/>
          <w:rtl w:val="true"/>
        </w:rPr>
        <w:footnoteReference w:id="1727"/>
      </w:r>
      <w:r>
        <w:rPr>
          <w:rFonts w:ascii="IRNazanin" w:hAnsi="IRNazanin" w:eastAsia="IRNazanin"/>
          <w:color w:val="111111"/>
          <w:sz w:val="28"/>
          <w:sz w:val="28"/>
          <w:szCs w:val="28"/>
          <w:rtl w:val="true"/>
          <w:lang w:bidi="fa-IR"/>
        </w:rPr>
        <w:t>است،و مصدر را واحد و تثنيه و جمع و تذكير و تأنيث يكى باشد،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زور و فطر و صوم و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كُلَّ شَيْءٍ حَيٍّ ،و ما هرچه حيوانى را كه آفريديم از آب آفريديم،و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خلق است،و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 كُلَّ دَابَّةٍ مِنْ مٰاءٍ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يُؤْمِنُونَ ،تصديق نمى كنند و باور نمى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ير </w:t>
      </w:r>
      <w:r>
        <w:rPr>
          <w:rStyle w:val="FootnoteAnchor"/>
          <w:rtl w:val="true"/>
        </w:rPr>
        <w:footnoteReference w:id="1729"/>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جَعَلْنٰا فِي الْأَرْضِ رَوٰاسِيَ أَنْ تَمِيدَ بِهِمْ ،ما در زمين كوهها كرديم،يعنى كوهها آفريديم اى جبالا،رواسى صفت محذوفى است و معناه ثوابت جمع راسية، اى ثابتة من رسا اذا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تَمِيدَ ،در او دو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من ان تميد،اى تميل و كراهية ان تميد،اين قول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تميد، نگاه داشت ازآن كه نچسبد </w:t>
      </w:r>
      <w:r>
        <w:rPr>
          <w:rStyle w:val="FootnoteAnchor"/>
          <w:rtl w:val="true"/>
        </w:rPr>
        <w:footnoteReference w:id="1730"/>
      </w:r>
      <w:r>
        <w:rPr>
          <w:rFonts w:ascii="IRNazanin" w:hAnsi="IRNazanin" w:eastAsia="IRNazanin"/>
          <w:color w:val="111111"/>
          <w:sz w:val="28"/>
          <w:sz w:val="28"/>
          <w:szCs w:val="28"/>
          <w:rtl w:val="true"/>
          <w:lang w:bidi="fa-IR"/>
        </w:rPr>
        <w:t>،و قول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نچسبد </w:t>
      </w:r>
      <w:r>
        <w:rPr>
          <w:rStyle w:val="FootnoteAnchor"/>
          <w:rtl w:val="true"/>
        </w:rPr>
        <w:footnoteReference w:id="1731"/>
      </w:r>
      <w:r>
        <w:rPr>
          <w:rFonts w:ascii="Amiri" w:hAnsi="Amiri" w:eastAsia="Amiri" w:cs="Amiri"/>
          <w:color w:val="111111"/>
          <w:sz w:val="28"/>
          <w:sz w:val="28"/>
          <w:szCs w:val="28"/>
          <w:rtl w:val="true"/>
          <w:lang w:bidi="ar-SA"/>
        </w:rPr>
        <w:t xml:space="preserve">،و اين هر دو قول مطّرد باشد در </w:t>
      </w:r>
      <w:r>
        <w:rPr>
          <w:rStyle w:val="FootnoteAnchor"/>
          <w:rtl w:val="true"/>
        </w:rPr>
        <w:footnoteReference w:id="1732"/>
      </w:r>
      <w:r>
        <w:rPr>
          <w:rFonts w:ascii="Amiri" w:hAnsi="Amiri" w:eastAsia="Amiri" w:cs="Amiri"/>
          <w:color w:val="111111"/>
          <w:sz w:val="28"/>
          <w:sz w:val="28"/>
          <w:szCs w:val="28"/>
          <w:rtl w:val="true"/>
          <w:lang w:bidi="ar-SA"/>
        </w:rPr>
        <w:t>نظاير او،من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w:t>
      </w:r>
      <w:r>
        <w:rPr>
          <w:rStyle w:val="FootnoteAnchor"/>
          <w:rtl w:val="true"/>
        </w:rPr>
        <w:footnoteReference w:id="17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يَوْمَ الْقِيٰامَةِ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فِجٰاجاً ،و بكرديم بر او راهها،و فجاج،جمع فجّ باشد،و آن راهى بود فراخ ميان دو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سُبُلاً ،و راهها در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يَهْتَدُونَ </w:t>
      </w:r>
      <w:r>
        <w:rPr>
          <w:rStyle w:val="FootnoteAnchor"/>
          <w:rtl w:val="true"/>
        </w:rPr>
        <w:footnoteReference w:id="1736"/>
      </w:r>
      <w:r>
        <w:rPr>
          <w:rFonts w:ascii="Amiri" w:hAnsi="Amiri" w:eastAsia="Amiri" w:cs="Amiri"/>
          <w:color w:val="111111"/>
          <w:sz w:val="28"/>
          <w:sz w:val="28"/>
          <w:szCs w:val="28"/>
          <w:rtl w:val="true"/>
          <w:lang w:bidi="ar-SA"/>
        </w:rPr>
        <w:t xml:space="preserve">،تا همانا ايشان راه برند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در اين آيت منّت نهاد بر خلقان به آن كه زمين به مقرّ ايشان كرد و آن را قرار داد به كوهها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w:t>
      </w:r>
      <w:r>
        <w:rPr>
          <w:rStyle w:val="FootnoteAnchor"/>
          <w:rtl w:val="true"/>
        </w:rPr>
        <w:footnoteReference w:id="1738"/>
      </w:r>
      <w:r>
        <w:rPr>
          <w:rFonts w:ascii="IRNazanin" w:hAnsi="IRNazanin" w:eastAsia="IRNazanin"/>
          <w:color w:val="111111"/>
          <w:sz w:val="28"/>
          <w:sz w:val="28"/>
          <w:szCs w:val="28"/>
          <w:rtl w:val="true"/>
          <w:lang w:bidi="fa-IR"/>
        </w:rPr>
        <w:t>خداى تعالى زمين آفريد مى جنبيد همچنان كه كشتى بر سر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آن را موتّد كرد و دوخته گردانيد به كوهها،چنان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الْجِبٰالَ أَوْتٰاداً </w:t>
      </w:r>
      <w:r>
        <w:rPr>
          <w:rStyle w:val="FootnoteAnchor"/>
          <w:rtl w:val="true"/>
        </w:rPr>
        <w:footnoteReference w:id="1739"/>
      </w:r>
      <w:r>
        <w:rPr>
          <w:rFonts w:ascii="Amiri" w:hAnsi="Amiri" w:eastAsia="Amiri" w:cs="Amiri"/>
          <w:color w:val="111111"/>
          <w:sz w:val="28"/>
          <w:sz w:val="28"/>
          <w:szCs w:val="28"/>
          <w:rtl w:val="true"/>
          <w:lang w:bidi="ar-SA"/>
        </w:rPr>
        <w:t>،و زمين را مسخّر ايشان كرد تا در سهل و جبل بر او راه مى كنند و به طلب معاش و روزى سفرها مى كنند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جَعَلْنَا السَّمٰاءَ سَقْفاً مَحْفُوظاً ،و ما آسمان را سقفى كرديم نگاه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 ازآن كه بيفتد،چنان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يُمْسِكُ السَّمٰاوٰاتِ وَ الْأَرْضَ أَنْ تَزُولاٰ </w:t>
      </w:r>
      <w:r>
        <w:rPr>
          <w:rStyle w:val="FootnoteAnchor"/>
          <w:rtl w:val="true"/>
        </w:rPr>
        <w:footnoteReference w:id="1740"/>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 ازآن كه كسى تعرّض تواند كردن آن را به نقص و هدم تا اين معنى طمع دارد،يعنى به رفعت و احكام به آنجا رسانيد كه اين طمعها منقطع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محفوظ است از شياطين به رجوم،چنان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جَعَلْنٰاهٰا رُجُوماً لِلشَّيٰاطِينِ </w:t>
      </w:r>
      <w:r>
        <w:rPr>
          <w:rStyle w:val="FootnoteAnchor"/>
          <w:rtl w:val="true"/>
        </w:rPr>
        <w:footnoteReference w:id="1741"/>
      </w:r>
      <w:r>
        <w:rPr>
          <w:rFonts w:ascii="Amiri" w:hAnsi="Amiri" w:eastAsia="Amiri" w:cs="Amiri"/>
          <w:color w:val="111111"/>
          <w:sz w:val="28"/>
          <w:sz w:val="28"/>
          <w:szCs w:val="28"/>
          <w:rtl w:val="true"/>
          <w:lang w:bidi="ar-SA"/>
        </w:rPr>
        <w:t>، ايشان،يعنى كافران از آيات و دلالات آن اعراض نموده اند و عدول كرده،در او نظر و تفكّر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خَلَقَ اللَّيْلَ وَ النَّهٰارَ ،او آن خداست كه شب و روز بيافريد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الْقَمَرَ ،و آفتاب و ماه بيافريد،و آن هر دو را آيت شب و روز كرد تا آفتاب آيت روز باشد و ماه آيت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يَسْبَحُونَ ،اين ماه و آفتاب و هريكى از آن در فلك شناو </w:t>
      </w:r>
      <w:r>
        <w:rPr>
          <w:rStyle w:val="FootnoteAnchor"/>
          <w:rtl w:val="true"/>
        </w:rPr>
        <w:footnoteReference w:id="1742"/>
      </w:r>
      <w:r>
        <w:rPr>
          <w:rFonts w:ascii="Amiri" w:hAnsi="Amiri" w:eastAsia="Amiri" w:cs="Amiri"/>
          <w:color w:val="111111"/>
          <w:sz w:val="28"/>
          <w:sz w:val="28"/>
          <w:szCs w:val="28"/>
          <w:rtl w:val="true"/>
          <w:lang w:bidi="ar-SA"/>
        </w:rPr>
        <w:t>مى برند و سباحت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فلك عبارتى </w:t>
      </w:r>
      <w:r>
        <w:rPr>
          <w:rStyle w:val="FootnoteAnchor"/>
          <w:rtl w:val="true"/>
        </w:rPr>
        <w:footnoteReference w:id="1743"/>
      </w:r>
      <w:r>
        <w:rPr>
          <w:rFonts w:ascii="IRNazanin" w:hAnsi="IRNazanin" w:eastAsia="IRNazanin"/>
          <w:color w:val="111111"/>
          <w:sz w:val="28"/>
          <w:sz w:val="28"/>
          <w:szCs w:val="28"/>
          <w:rtl w:val="true"/>
          <w:lang w:bidi="fa-IR"/>
        </w:rPr>
        <w:t>است از مجرا و مدار ماه و آفتاب و ستارگان،اين قول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 موجى </w:t>
      </w:r>
      <w:r>
        <w:rPr>
          <w:rStyle w:val="FootnoteAnchor"/>
          <w:rtl w:val="true"/>
        </w:rPr>
        <w:footnoteReference w:id="1744"/>
      </w:r>
      <w:r>
        <w:rPr>
          <w:rFonts w:ascii="IRNazanin" w:hAnsi="IRNazanin" w:eastAsia="IRNazanin"/>
          <w:color w:val="111111"/>
          <w:sz w:val="28"/>
          <w:sz w:val="28"/>
          <w:szCs w:val="28"/>
          <w:rtl w:val="true"/>
          <w:lang w:bidi="fa-IR"/>
        </w:rPr>
        <w:t>است مكفوف كه اين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مى روند،براى آن سباحت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آسيايى است بر شكل بادريسۀ </w:t>
      </w:r>
      <w:r>
        <w:rPr>
          <w:rStyle w:val="FootnoteAnchor"/>
          <w:rtl w:val="true"/>
        </w:rPr>
        <w:footnoteReference w:id="1746"/>
      </w:r>
      <w:r>
        <w:rPr>
          <w:rFonts w:ascii="IRNazanin" w:hAnsi="IRNazanin" w:eastAsia="IRNazanin"/>
          <w:color w:val="111111"/>
          <w:sz w:val="28"/>
          <w:sz w:val="28"/>
          <w:szCs w:val="28"/>
          <w:rtl w:val="true"/>
          <w:lang w:bidi="fa-IR"/>
        </w:rPr>
        <w:t>دوك،و براى استدارت آن را فلك خواند،و منه الفلك للسّفينة،و منه فلكة المغزل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عبارت باشد از هرچه گردنده باشد،و جمع فلك افلاك بود،قال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باتت تناجى </w:t>
      </w:r>
      <w:r>
        <w:rPr>
          <w:rStyle w:val="FootnoteAnchor"/>
          <w:rtl w:val="true"/>
        </w:rPr>
        <w:footnoteReference w:id="1747"/>
      </w:r>
      <w:r>
        <w:rPr>
          <w:rFonts w:ascii="Amiri" w:hAnsi="Amiri" w:eastAsia="Amiri" w:cs="Amiri"/>
          <w:color w:val="111111"/>
          <w:sz w:val="28"/>
          <w:sz w:val="28"/>
          <w:szCs w:val="28"/>
          <w:rtl w:val="true"/>
          <w:lang w:bidi="ar-SA"/>
        </w:rPr>
        <w:t>الفلك الدّوّارا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الصّباح تعمل </w:t>
      </w:r>
      <w:r>
        <w:rPr>
          <w:rStyle w:val="FootnoteAnchor"/>
          <w:rtl w:val="true"/>
        </w:rPr>
        <w:footnoteReference w:id="1748"/>
      </w:r>
      <w:r>
        <w:rPr>
          <w:rFonts w:ascii="IRNazanin" w:hAnsi="IRNazanin" w:eastAsia="IRNazanin"/>
          <w:color w:val="111111"/>
          <w:sz w:val="28"/>
          <w:sz w:val="28"/>
          <w:szCs w:val="28"/>
          <w:rtl w:val="true"/>
          <w:lang w:bidi="fa-IR"/>
        </w:rPr>
        <w:t>الاقتارا</w:t>
      </w:r>
    </w:p>
    <w:p>
      <w:pPr>
        <w:pStyle w:val="BookText"/>
        <w:rPr/>
      </w:pPr>
      <w:r>
        <w:rPr>
          <w:rFonts w:ascii="IRNazanin" w:hAnsi="IRNazanin" w:eastAsia="IRNazanin"/>
          <w:color w:val="111111"/>
          <w:sz w:val="28"/>
          <w:sz w:val="28"/>
          <w:szCs w:val="28"/>
          <w:rtl w:val="true"/>
          <w:lang w:bidi="fa-IR"/>
        </w:rPr>
        <w:t>معنى يَسْبَحُونَ ،ابن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گردند به خير و شرّ و شدّت و رخاء،و براى آن به كنايت عقلا از او خبر داد كه، فعل عقلا به او حوالت كرد،و مثله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رَأَيْتُهُمْ لِي سٰاجِدِينَ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أَعْنٰاقُهُمْ لَهٰا خٰاضِعِينَ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هٰؤُلاٰءِ يَنْطِقُونَ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النّابغة الجعدىّ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تمرّزتها </w:t>
      </w:r>
      <w:r>
        <w:rPr>
          <w:rStyle w:val="FootnoteAnchor"/>
          <w:rtl w:val="true"/>
        </w:rPr>
        <w:footnoteReference w:id="1753"/>
      </w:r>
      <w:r>
        <w:rPr>
          <w:rFonts w:ascii="Amiri" w:hAnsi="Amiri" w:eastAsia="Amiri" w:cs="Amiri"/>
          <w:color w:val="111111"/>
          <w:sz w:val="28"/>
          <w:sz w:val="28"/>
          <w:szCs w:val="28"/>
          <w:rtl w:val="true"/>
          <w:lang w:bidi="ar-SA"/>
        </w:rPr>
        <w:t>و الدّيك يدعو 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بنو نعش دنوا فتصوّبوا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 به لفظ جمع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شمس و قمر دو است كه،مراد آن </w:t>
      </w:r>
    </w:p>
    <w:p>
      <w:pPr>
        <w:pStyle w:val="BookText"/>
        <w:rPr/>
      </w:pPr>
      <w:r>
        <w:rPr>
          <w:rFonts w:ascii="IRNazanin" w:hAnsi="IRNazanin" w:eastAsia="IRNazanin"/>
          <w:color w:val="111111"/>
          <w:sz w:val="28"/>
          <w:sz w:val="28"/>
          <w:szCs w:val="28"/>
          <w:rtl w:val="true"/>
          <w:lang w:bidi="fa-IR"/>
        </w:rPr>
        <w:t>است و ديگر ستارگان،و لكن اكتفا كردند به ذكر بعضى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لِبَشَرٍ مِنْ قَبْلِكَ الْخُلْدَ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نَتَرَبَّصُ بِهِ رَيْبَ الْمَنُونِ </w:t>
      </w:r>
      <w:r>
        <w:rPr>
          <w:rStyle w:val="FootnoteAnchor"/>
          <w:rtl w:val="true"/>
        </w:rPr>
        <w:footnoteReference w:id="1754"/>
      </w:r>
      <w:r>
        <w:rPr>
          <w:rFonts w:ascii="IRNazanin" w:hAnsi="IRNazanin" w:eastAsia="IRNazanin"/>
          <w:color w:val="111111"/>
          <w:sz w:val="28"/>
          <w:sz w:val="28"/>
          <w:szCs w:val="28"/>
          <w:rtl w:val="true"/>
          <w:lang w:bidi="fa-IR"/>
        </w:rPr>
        <w:t>،ما انتظار مرگ محمّد مى كنيم، حق تعالى اين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ايشان چشم بر مرگ تو نهاده اند،ما هيچ آدمى را در دنيا خلود و جاويدانى نداده ايم،و پيش </w:t>
      </w:r>
      <w:r>
        <w:rPr>
          <w:rStyle w:val="FootnoteAnchor"/>
          <w:rtl w:val="true"/>
        </w:rPr>
        <w:footnoteReference w:id="1755"/>
      </w:r>
      <w:r>
        <w:rPr>
          <w:rFonts w:ascii="Amiri" w:hAnsi="Amiri" w:eastAsia="Amiri" w:cs="Amiri"/>
          <w:color w:val="111111"/>
          <w:sz w:val="28"/>
          <w:sz w:val="28"/>
          <w:szCs w:val="28"/>
          <w:rtl w:val="true"/>
          <w:lang w:bidi="ar-SA"/>
        </w:rPr>
        <w:t>تو كسى جاويد نماند تا تو نيز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فَإِنْ مِتَّ ،اگر تو بميرى ايشان هميشه خواهند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دگر مقدّر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 الخالدون،و لكن اكتفا كرد به يكى،و مثله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رفوني و قالوا يا خويلد لا 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فانكرت </w:t>
      </w:r>
      <w:r>
        <w:rPr>
          <w:rStyle w:val="FootnoteAnchor"/>
          <w:rtl w:val="true"/>
        </w:rPr>
        <w:footnoteReference w:id="1756"/>
      </w:r>
      <w:r>
        <w:rPr>
          <w:rFonts w:ascii="IRNazanin" w:hAnsi="IRNazanin" w:eastAsia="IRNazanin"/>
          <w:color w:val="111111"/>
          <w:sz w:val="28"/>
          <w:sz w:val="28"/>
          <w:szCs w:val="28"/>
          <w:rtl w:val="true"/>
          <w:lang w:bidi="fa-IR"/>
        </w:rPr>
        <w:t xml:space="preserve">الوجوه هم بهم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يعنى،اهم بهم</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،هر تنى كه جان دارد مرگ بچشد،و براى آن كه در مرگ سختى و شدّتى است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گفت،يقول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ذقت وبال فعلك،و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لَذٰائِقُوا الْعَذٰابِ الْأَلِيمِ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اسم فاعل به معنى ماضى باشد عمل نكند،اضافت بايد كردن </w:t>
      </w:r>
      <w:r>
        <w:rPr>
          <w:rStyle w:val="FootnoteAnchor"/>
          <w:rtl w:val="true"/>
        </w:rPr>
        <w:footnoteReference w:id="1762"/>
      </w:r>
      <w:r>
        <w:rPr>
          <w:rFonts w:ascii="IRNazanin" w:hAnsi="IRNazanin" w:eastAsia="IRNazanin"/>
          <w:color w:val="111111"/>
          <w:sz w:val="28"/>
          <w:sz w:val="28"/>
          <w:szCs w:val="28"/>
          <w:rtl w:val="true"/>
          <w:lang w:bidi="fa-IR"/>
        </w:rPr>
        <w:t>چنان كه در آيت است،و چون به معنى حال يا استقبال باشد عمل نصب كند،چنان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ضارب عمرو </w:t>
      </w:r>
      <w:r>
        <w:rPr>
          <w:rStyle w:val="FootnoteAnchor"/>
          <w:rtl w:val="true"/>
        </w:rPr>
        <w:footnoteReference w:id="1763"/>
      </w:r>
      <w:r>
        <w:rPr>
          <w:rFonts w:ascii="IRNazanin" w:hAnsi="IRNazanin" w:eastAsia="IRNazanin"/>
          <w:color w:val="111111"/>
          <w:sz w:val="28"/>
          <w:sz w:val="28"/>
          <w:szCs w:val="28"/>
          <w:rtl w:val="true"/>
          <w:lang w:bidi="fa-IR"/>
        </w:rPr>
        <w:t xml:space="preserve">بالامس،اى ضرب عمرا </w:t>
      </w:r>
      <w:r>
        <w:rPr>
          <w:rStyle w:val="FootnoteAnchor"/>
          <w:rtl w:val="true"/>
        </w:rPr>
        <w:footnoteReference w:id="1764"/>
      </w:r>
      <w:r>
        <w:rPr>
          <w:rFonts w:ascii="Amiri" w:hAnsi="Amiri" w:eastAsia="Amiri" w:cs="Amiri"/>
          <w:color w:val="111111"/>
          <w:sz w:val="28"/>
          <w:sz w:val="28"/>
          <w:szCs w:val="28"/>
          <w:rtl w:val="true"/>
          <w:lang w:bidi="ar-SA"/>
        </w:rPr>
        <w:t>،و زيد ضارب عمروا الآن او غدا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نَبْلُوكُمْ ،و ما شما را بيازماييم و امتحان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تفسيرها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بد و نيك بيمارى و تندرستى و درويشى و توانگرى و مرگ و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،اى امتحانا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بلاء مصدرى است لا من لفظ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امتحان و اختبار و فتنه از خداى تعالى تشديد و تكليف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بيان كرديم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إِلَيْنٰا </w:t>
      </w:r>
    </w:p>
    <w:p>
      <w:pPr>
        <w:pStyle w:val="BookText"/>
        <w:rPr/>
      </w:pPr>
      <w:r>
        <w:rPr>
          <w:rFonts w:ascii="IRNazanin" w:hAnsi="IRNazanin" w:eastAsia="IRNazanin"/>
          <w:color w:val="111111"/>
          <w:sz w:val="28"/>
          <w:sz w:val="28"/>
          <w:szCs w:val="28"/>
          <w:rtl w:val="true"/>
          <w:lang w:bidi="fa-IR"/>
        </w:rPr>
        <w:t xml:space="preserve">تُرْجَعُونَ ،و شما را با پيش ما آرند،و مرجع و مآل شما يعنى با سراى،كه در آن سراى حكم ما را باشد و كس را حكم </w:t>
      </w:r>
      <w:r>
        <w:rPr>
          <w:rStyle w:val="FootnoteAnchor"/>
          <w:rtl w:val="true"/>
        </w:rPr>
        <w:footnoteReference w:id="1766"/>
      </w:r>
      <w:r>
        <w:rPr>
          <w:rFonts w:ascii="IRNazanin" w:hAnsi="IRNazanin" w:eastAsia="IRNazanin"/>
          <w:color w:val="111111"/>
          <w:sz w:val="28"/>
          <w:sz w:val="28"/>
          <w:szCs w:val="28"/>
          <w:rtl w:val="true"/>
          <w:lang w:bidi="fa-IR"/>
        </w:rPr>
        <w:t>نبود آنجا چنان كه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رَآكَ الَّذِينَ كَفَرُوا ،و چون بينند تو را 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يَتَّخِذُونَكَ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يتّخذونك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هُزُواً ،نگيرند تو را مگر 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الَّذِي ،قول محذوف است اين جا،و التّقدير يقولون،گويند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ذكر خدايان شما مى كند به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ذكر گويند بر اطلاق و عيب و سبّ خواهند،قال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فَتًى يَذْكُرُهُمْ يُقٰالُ لَهُ إِبْرٰاهِيمُ </w:t>
      </w:r>
      <w:r>
        <w:rPr>
          <w:rStyle w:val="FootnoteAnchor"/>
          <w:rtl w:val="true"/>
        </w:rPr>
        <w:footnoteReference w:id="1767"/>
      </w:r>
      <w:r>
        <w:rPr>
          <w:rFonts w:ascii="Amiri" w:hAnsi="Amiri" w:eastAsia="Amiri" w:cs="Amiri"/>
          <w:color w:val="111111"/>
          <w:sz w:val="28"/>
          <w:sz w:val="28"/>
          <w:szCs w:val="28"/>
          <w:rtl w:val="true"/>
          <w:lang w:bidi="ar-SA"/>
        </w:rPr>
        <w:t>،اى يسبّهم،قال 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تذكري مهري و ما اطعمته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جلدك مثل جلد الاجرب</w:t>
      </w:r>
    </w:p>
    <w:p>
      <w:pPr>
        <w:pStyle w:val="BookText"/>
        <w:rPr/>
      </w:pPr>
      <w:r>
        <w:rPr>
          <w:rFonts w:ascii="Amiri" w:hAnsi="Amiri" w:eastAsia="Amiri" w:cs="Amiri"/>
          <w:color w:val="111111"/>
          <w:sz w:val="28"/>
          <w:sz w:val="28"/>
          <w:szCs w:val="28"/>
          <w:rtl w:val="true"/>
          <w:lang w:bidi="ar-SA"/>
        </w:rPr>
        <w:t xml:space="preserve">اى لا تعيبي </w:t>
      </w:r>
      <w:r>
        <w:rPr>
          <w:rStyle w:val="FootnoteAnchor"/>
          <w:rtl w:val="true"/>
        </w:rPr>
        <w:footnoteReference w:id="1768"/>
      </w:r>
      <w:r>
        <w:rPr>
          <w:rFonts w:ascii="Amiri" w:hAnsi="Amiri" w:eastAsia="Amiri" w:cs="Amiri"/>
          <w:color w:val="111111"/>
          <w:sz w:val="28"/>
          <w:sz w:val="28"/>
          <w:szCs w:val="28"/>
          <w:rtl w:val="true"/>
          <w:lang w:bidi="ar-SA"/>
        </w:rPr>
        <w:t>،اين است كه خدايان شما را دشنام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بِذِكْرِ الرَّحْمٰنِ هُمْ كٰافِرُونَ ،و ايشان به ذكر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توحيد و كلام او و كتاب او كافراند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،بيافريدند انسان را </w:t>
      </w:r>
      <w:r>
        <w:rPr>
          <w:rStyle w:val="FootnoteAnchor"/>
          <w:rtl w:val="true"/>
        </w:rPr>
        <w:footnoteReference w:id="1769"/>
      </w:r>
      <w:r>
        <w:rPr>
          <w:rFonts w:ascii="IRNazanin" w:hAnsi="IRNazanin" w:eastAsia="IRNazanin"/>
          <w:color w:val="111111"/>
          <w:sz w:val="28"/>
          <w:sz w:val="28"/>
          <w:szCs w:val="28"/>
          <w:rtl w:val="true"/>
          <w:lang w:bidi="fa-IR"/>
        </w:rPr>
        <w:t xml:space="preserve">از عجل و </w:t>
      </w:r>
      <w:r>
        <w:rPr>
          <w:rStyle w:val="FootnoteAnchor"/>
          <w:rtl w:val="true"/>
        </w:rPr>
        <w:footnoteReference w:id="1770"/>
      </w:r>
      <w:r>
        <w:rPr>
          <w:rFonts w:ascii="IRNazanin" w:hAnsi="IRNazanin" w:eastAsia="IRNazanin"/>
          <w:color w:val="111111"/>
          <w:sz w:val="28"/>
          <w:sz w:val="28"/>
          <w:szCs w:val="28"/>
          <w:rtl w:val="true"/>
          <w:lang w:bidi="fa-IR"/>
        </w:rPr>
        <w:t xml:space="preserve">شتابزدگى،يعنى جبلّت و بنيت او بر شتابزدگى نهاده اند </w:t>
      </w:r>
      <w:r>
        <w:rPr>
          <w:rStyle w:val="FootnoteAnchor"/>
          <w:rtl w:val="true"/>
        </w:rPr>
        <w:footnoteReference w:id="1771"/>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عَجُولاً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جبير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آدم را مى آفريد </w:t>
      </w:r>
      <w:r>
        <w:rPr>
          <w:rStyle w:val="FootnoteAnchor"/>
          <w:rtl w:val="true"/>
        </w:rPr>
        <w:footnoteReference w:id="1773"/>
      </w:r>
      <w:r>
        <w:rPr>
          <w:rFonts w:ascii="IRNazanin" w:hAnsi="IRNazanin" w:eastAsia="IRNazanin"/>
          <w:color w:val="111111"/>
          <w:sz w:val="28"/>
          <w:sz w:val="28"/>
          <w:szCs w:val="28"/>
          <w:rtl w:val="true"/>
          <w:lang w:bidi="fa-IR"/>
        </w:rPr>
        <w:t xml:space="preserve">،روح چون به زانوى او برسيد نگاه كرد ميوۀ بهشت ديد،تعجيل كرد و خواست تا پيش </w:t>
      </w:r>
      <w:r>
        <w:rPr>
          <w:rStyle w:val="FootnoteAnchor"/>
          <w:rtl w:val="true"/>
        </w:rPr>
        <w:footnoteReference w:id="1774"/>
      </w:r>
      <w:r>
        <w:rPr>
          <w:rFonts w:ascii="IRNazanin" w:hAnsi="IRNazanin" w:eastAsia="IRNazanin"/>
          <w:color w:val="111111"/>
          <w:sz w:val="28"/>
          <w:sz w:val="28"/>
          <w:szCs w:val="28"/>
          <w:rtl w:val="true"/>
          <w:lang w:bidi="fa-IR"/>
        </w:rPr>
        <w:t xml:space="preserve">اتمام </w:t>
      </w:r>
      <w:r>
        <w:rPr>
          <w:rStyle w:val="FootnoteAnchor"/>
          <w:rtl w:val="true"/>
        </w:rPr>
        <w:footnoteReference w:id="1775"/>
      </w:r>
      <w:r>
        <w:rPr>
          <w:rFonts w:ascii="IRNazanin" w:hAnsi="IRNazanin" w:eastAsia="IRNazanin"/>
          <w:color w:val="111111"/>
          <w:sz w:val="28"/>
          <w:sz w:val="28"/>
          <w:szCs w:val="28"/>
          <w:rtl w:val="true"/>
          <w:lang w:bidi="fa-IR"/>
        </w:rPr>
        <w:t>او بر پاى 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عَجَلٍ ،اى من تعجيل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روز آدينه نماز ديگر آفريد،خلق </w:t>
      </w:r>
      <w:r>
        <w:rPr>
          <w:rStyle w:val="FootnoteAnchor"/>
          <w:rtl w:val="true"/>
        </w:rPr>
        <w:footnoteReference w:id="1776"/>
      </w:r>
      <w:r>
        <w:rPr>
          <w:rFonts w:ascii="Amiri" w:hAnsi="Amiri" w:eastAsia="Amiri" w:cs="Amiri"/>
          <w:color w:val="111111"/>
          <w:sz w:val="28"/>
          <w:sz w:val="28"/>
          <w:szCs w:val="28"/>
          <w:rtl w:val="true"/>
          <w:lang w:bidi="ar-SA"/>
        </w:rPr>
        <w:t xml:space="preserve">و آفريدن </w:t>
      </w:r>
      <w:r>
        <w:rPr>
          <w:rStyle w:val="FootnoteAnchor"/>
          <w:rtl w:val="true"/>
        </w:rPr>
        <w:footnoteReference w:id="1777"/>
      </w:r>
      <w:r>
        <w:rPr>
          <w:rFonts w:ascii="Amiri" w:hAnsi="Amiri" w:eastAsia="Amiri" w:cs="Amiri"/>
          <w:color w:val="111111"/>
          <w:sz w:val="28"/>
          <w:sz w:val="28"/>
          <w:szCs w:val="28"/>
          <w:rtl w:val="true"/>
          <w:lang w:bidi="ar-SA"/>
        </w:rPr>
        <w:t xml:space="preserve">او تعجيل كرد تا آفتاب فرونشود،براى </w:t>
      </w:r>
      <w:r>
        <w:rPr>
          <w:rStyle w:val="FootnoteAnchor"/>
          <w:rtl w:val="true"/>
        </w:rPr>
        <w:footnoteReference w:id="1778"/>
      </w:r>
      <w:r>
        <w:rPr>
          <w:rFonts w:ascii="IRNazanin" w:hAnsi="IRNazanin" w:eastAsia="IRNazanin"/>
          <w:color w:val="111111"/>
          <w:sz w:val="28"/>
          <w:sz w:val="28"/>
          <w:szCs w:val="28"/>
          <w:rtl w:val="true"/>
          <w:lang w:bidi="fa-IR"/>
        </w:rPr>
        <w:t>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 استعجل خلقى </w:t>
      </w:r>
      <w:r>
        <w:rPr>
          <w:rStyle w:val="FootnoteAnchor"/>
          <w:rtl w:val="true"/>
        </w:rPr>
        <w:footnoteReference w:id="1779"/>
      </w:r>
      <w:r>
        <w:rPr>
          <w:rFonts w:ascii="Amiri" w:hAnsi="Amiri" w:eastAsia="Amiri" w:cs="Amiri"/>
          <w:color w:val="111111"/>
          <w:sz w:val="28"/>
          <w:sz w:val="28"/>
          <w:szCs w:val="28"/>
          <w:rtl w:val="true"/>
          <w:lang w:bidi="ar-SA"/>
        </w:rPr>
        <w:t>قبل غروب الشّمس،بار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p>
    <w:p>
      <w:pPr>
        <w:pStyle w:val="BookText"/>
        <w:rPr/>
      </w:pPr>
      <w:r>
        <w:rPr>
          <w:rFonts w:ascii="Amiri" w:hAnsi="Amiri" w:eastAsia="Amiri" w:cs="Amiri"/>
          <w:color w:val="111111"/>
          <w:sz w:val="28"/>
          <w:sz w:val="28"/>
          <w:szCs w:val="28"/>
          <w:rtl w:val="true"/>
          <w:lang w:bidi="ar-SA"/>
        </w:rPr>
        <w:t xml:space="preserve">خلق من تعجيل فرماى </w:t>
      </w:r>
      <w:r>
        <w:rPr>
          <w:rStyle w:val="FootnoteAnchor"/>
          <w:rtl w:val="true"/>
        </w:rPr>
        <w:footnoteReference w:id="1780"/>
      </w:r>
      <w:r>
        <w:rPr>
          <w:rFonts w:ascii="IRNazanin" w:hAnsi="IRNazanin" w:eastAsia="IRNazanin"/>
          <w:color w:val="111111"/>
          <w:sz w:val="28"/>
          <w:sz w:val="28"/>
          <w:szCs w:val="28"/>
          <w:rtl w:val="true"/>
          <w:lang w:bidi="fa-IR"/>
        </w:rPr>
        <w:t xml:space="preserve">پيش </w:t>
      </w:r>
      <w:r>
        <w:rPr>
          <w:rStyle w:val="FootnoteAnchor"/>
          <w:rtl w:val="true"/>
        </w:rPr>
        <w:footnoteReference w:id="1781"/>
      </w:r>
      <w:r>
        <w:rPr>
          <w:rFonts w:ascii="IRNazanin" w:hAnsi="IRNazanin" w:eastAsia="IRNazanin"/>
          <w:color w:val="111111"/>
          <w:sz w:val="28"/>
          <w:sz w:val="28"/>
          <w:szCs w:val="28"/>
          <w:rtl w:val="true"/>
          <w:lang w:bidi="fa-IR"/>
        </w:rPr>
        <w:t>آن كه آفتاب فروشود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مقلوب است،و التّقدير </w:t>
      </w:r>
      <w:r>
        <w:rPr>
          <w:rStyle w:val="FootnoteAnchor"/>
          <w:rtl w:val="true"/>
        </w:rPr>
        <w:footnoteReference w:id="1782"/>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العجل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الانسان،تعجيل از آدمى آفريده اند،يعنى هيچ جانور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1783"/>
      </w:r>
      <w:r>
        <w:rPr>
          <w:rFonts w:ascii="Amiri" w:hAnsi="Amiri" w:eastAsia="Amiri" w:cs="Amiri"/>
          <w:color w:val="111111"/>
          <w:sz w:val="28"/>
          <w:sz w:val="28"/>
          <w:szCs w:val="28"/>
          <w:rtl w:val="true"/>
          <w:lang w:bidi="ar-SA"/>
        </w:rPr>
        <w:t>كه در او آن تعجيل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آدمى،و هذا كقول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النّاقة على الحوض،و المعنى عرضت الحوض على النّاقة،و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العود على الحرباء،و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استوى الحرباء على العود،و قال </w:t>
      </w:r>
      <w:r>
        <w:rPr>
          <w:rStyle w:val="FootnoteAnchor"/>
          <w:rtl w:val="true"/>
        </w:rPr>
        <w:footnoteReference w:id="1785"/>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حسرت كفّي على </w:t>
      </w:r>
      <w:r>
        <w:rPr>
          <w:rStyle w:val="FootnoteAnchor"/>
          <w:rtl w:val="true"/>
        </w:rPr>
        <w:footnoteReference w:id="1786"/>
      </w:r>
      <w:r>
        <w:rPr>
          <w:rFonts w:ascii="Amiri" w:hAnsi="Amiri" w:eastAsia="Amiri" w:cs="Amiri"/>
          <w:color w:val="111111"/>
          <w:sz w:val="28"/>
          <w:sz w:val="28"/>
          <w:szCs w:val="28"/>
          <w:rtl w:val="true"/>
          <w:lang w:bidi="ar-SA"/>
        </w:rPr>
        <w:t>السّربال اخذه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يجرّ على ايدى المفدّينا</w:t>
      </w:r>
    </w:p>
    <w:p>
      <w:pPr>
        <w:pStyle w:val="BookText"/>
        <w:rPr/>
      </w:pPr>
      <w:r>
        <w:rPr>
          <w:rFonts w:ascii="Amiri" w:hAnsi="Amiri" w:eastAsia="Amiri" w:cs="Amiri"/>
          <w:color w:val="111111"/>
          <w:sz w:val="28"/>
          <w:sz w:val="28"/>
          <w:szCs w:val="28"/>
          <w:rtl w:val="true"/>
          <w:lang w:bidi="ar-SA"/>
        </w:rPr>
        <w:t>اى حسرت سربالي عن الكفّ،و قال ابن احمر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جرد </w:t>
      </w:r>
      <w:r>
        <w:rPr>
          <w:rStyle w:val="FootnoteAnchor"/>
          <w:rtl w:val="true"/>
        </w:rPr>
        <w:footnoteReference w:id="1787"/>
      </w:r>
      <w:r>
        <w:rPr>
          <w:rFonts w:ascii="Amiri" w:hAnsi="Amiri" w:eastAsia="Amiri" w:cs="Amiri"/>
          <w:color w:val="111111"/>
          <w:sz w:val="28"/>
          <w:sz w:val="28"/>
          <w:szCs w:val="28"/>
          <w:rtl w:val="true"/>
          <w:lang w:bidi="ar-SA"/>
        </w:rPr>
        <w:t>طار باطلها بسيلا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طار بسيلها باطلا،و ابو عبيده گفت و جماعتى ديگر كه،مراد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الْإِنْسٰانُ مِنْ عَجَلٍ ،اى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عجل،در كلام عرب گل باشد،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النّبع ينبت بين الصّخر ضاحية </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القرع </w:t>
      </w:r>
      <w:r>
        <w:rPr>
          <w:rStyle w:val="FootnoteAnchor"/>
          <w:rtl w:val="true"/>
        </w:rPr>
        <w:footnoteReference w:id="1789"/>
      </w:r>
      <w:r>
        <w:rPr>
          <w:rFonts w:ascii="Amiri" w:hAnsi="Amiri" w:eastAsia="Amiri" w:cs="Amiri"/>
          <w:color w:val="111111"/>
          <w:sz w:val="28"/>
          <w:sz w:val="28"/>
          <w:szCs w:val="28"/>
          <w:rtl w:val="true"/>
          <w:lang w:bidi="ar-SA"/>
        </w:rPr>
        <w:t>ينبت بين الماء و العجل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چه نسبت باشد اين لفظ را با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سَأُرِيكُمْ آيٰاتِي فَلاٰ تَسْتَعْجِلُونِ ،گوييم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كه قادر بود كه چون آدمى را از گل بيافريد </w:t>
      </w:r>
      <w:r>
        <w:rPr>
          <w:rStyle w:val="FootnoteAnchor"/>
          <w:rtl w:val="true"/>
        </w:rPr>
        <w:footnoteReference w:id="1790"/>
      </w:r>
      <w:r>
        <w:rPr>
          <w:rFonts w:ascii="IRNazanin" w:hAnsi="IRNazanin" w:eastAsia="IRNazanin"/>
          <w:color w:val="111111"/>
          <w:sz w:val="28"/>
          <w:sz w:val="28"/>
          <w:szCs w:val="28"/>
          <w:rtl w:val="true"/>
          <w:lang w:bidi="fa-IR"/>
        </w:rPr>
        <w:t>،قادر بود كه آياتى كه شما اقتراح مى كنى به شما نمايد، تعجيل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آدم را بتعجيل آفريد نه بتدريج،چنان كه 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ثُمَّ مِنْ عَلَقَةٍ ثُمَّ مِنْ مُضْغَةٍ </w:t>
      </w:r>
      <w:r>
        <w:rPr>
          <w:rStyle w:val="FootnoteAnchor"/>
          <w:rtl w:val="true"/>
        </w:rPr>
        <w:footnoteReference w:id="1791"/>
      </w:r>
      <w:r>
        <w:rPr>
          <w:rFonts w:ascii="Amiri" w:hAnsi="Amiri" w:eastAsia="Amiri" w:cs="Amiri"/>
          <w:color w:val="111111"/>
          <w:sz w:val="28"/>
          <w:sz w:val="28"/>
          <w:szCs w:val="28"/>
          <w:rtl w:val="true"/>
          <w:lang w:bidi="ar-SA"/>
        </w:rPr>
        <w:t xml:space="preserve">،ثمّ من عظام ثمّ يكسى </w:t>
      </w:r>
      <w:r>
        <w:rPr>
          <w:rStyle w:val="FootnoteAnchor"/>
          <w:rtl w:val="true"/>
        </w:rPr>
        <w:footnoteReference w:id="1792"/>
      </w:r>
      <w:r>
        <w:rPr>
          <w:rFonts w:ascii="IRNazanin" w:hAnsi="IRNazanin" w:eastAsia="IRNazanin"/>
          <w:color w:val="111111"/>
          <w:sz w:val="28"/>
          <w:sz w:val="28"/>
          <w:szCs w:val="28"/>
          <w:rtl w:val="true"/>
          <w:lang w:bidi="fa-IR"/>
        </w:rPr>
        <w:t xml:space="preserve">العظام لحما،تا خلقت به نه ماه تمام شود،و اگر بر اين جوابهاى متقدّم </w:t>
      </w:r>
      <w:r>
        <w:rPr>
          <w:rStyle w:val="FootnoteAnchor"/>
          <w:rtl w:val="true"/>
        </w:rPr>
        <w:footnoteReference w:id="1793"/>
      </w:r>
      <w:r>
        <w:rPr>
          <w:rFonts w:ascii="IRNazanin" w:hAnsi="IRNazanin" w:eastAsia="IRNazanin"/>
          <w:color w:val="111111"/>
          <w:sz w:val="28"/>
          <w:sz w:val="28"/>
          <w:szCs w:val="28"/>
          <w:rtl w:val="true"/>
          <w:lang w:bidi="fa-IR"/>
        </w:rPr>
        <w:t xml:space="preserve">انسان </w:t>
      </w:r>
      <w:r>
        <w:rPr>
          <w:rStyle w:val="FootnoteAnchor"/>
          <w:rtl w:val="true"/>
        </w:rPr>
        <w:footnoteReference w:id="1794"/>
      </w:r>
      <w:r>
        <w:rPr>
          <w:rFonts w:ascii="Amiri" w:hAnsi="Amiri" w:eastAsia="Amiri" w:cs="Amiri"/>
          <w:color w:val="111111"/>
          <w:sz w:val="28"/>
          <w:sz w:val="28"/>
          <w:szCs w:val="28"/>
          <w:rtl w:val="true"/>
          <w:lang w:bidi="ar-SA"/>
        </w:rPr>
        <w:t xml:space="preserve">حمل كنند بر آدمى هم محتمل باشد و اولى تر بود،اعني خُلِقَ الْإِنْسٰانُ مِنْ </w:t>
      </w:r>
    </w:p>
    <w:p>
      <w:pPr>
        <w:pStyle w:val="BookText"/>
        <w:rPr/>
      </w:pPr>
      <w:r>
        <w:rPr>
          <w:rFonts w:ascii="Amiri" w:hAnsi="Amiri" w:eastAsia="Amiri" w:cs="Amiri"/>
          <w:color w:val="111111"/>
          <w:sz w:val="28"/>
          <w:sz w:val="28"/>
          <w:szCs w:val="28"/>
          <w:rtl w:val="true"/>
          <w:lang w:bidi="ar-SA"/>
        </w:rPr>
        <w:t xml:space="preserve">عَجَلٍ </w:t>
      </w:r>
      <w:r>
        <w:rPr>
          <w:rStyle w:val="FootnoteAnchor"/>
          <w:rtl w:val="true"/>
        </w:rPr>
        <w:footnoteReference w:id="1795"/>
      </w:r>
      <w:r>
        <w:rPr>
          <w:rFonts w:ascii="IRNazanin" w:hAnsi="IRNazanin" w:eastAsia="IRNazanin"/>
          <w:color w:val="111111"/>
          <w:sz w:val="28"/>
          <w:sz w:val="28"/>
          <w:szCs w:val="28"/>
          <w:rtl w:val="true"/>
          <w:lang w:bidi="fa-IR"/>
        </w:rPr>
        <w:t xml:space="preserve">،دأب و خلق او عجله است،تا پندارى كه او را خود از آن آفريدند </w:t>
      </w:r>
      <w:r>
        <w:rPr>
          <w:rStyle w:val="FootnoteAnchor"/>
          <w:rtl w:val="true"/>
        </w:rPr>
        <w:footnoteReference w:id="1796"/>
      </w:r>
      <w:r>
        <w:rPr>
          <w:rFonts w:ascii="IRNazanin" w:hAnsi="IRNazanin" w:eastAsia="IRNazanin"/>
          <w:color w:val="111111"/>
          <w:sz w:val="28"/>
          <w:sz w:val="28"/>
          <w:szCs w:val="28"/>
          <w:rtl w:val="true"/>
          <w:lang w:bidi="fa-IR"/>
        </w:rPr>
        <w:t>،چنان كه كسى را وصف كنند به چيزى،گويند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كلّه فهم و علم،و فلان اكل و شباب </w:t>
      </w:r>
      <w:r>
        <w:rPr>
          <w:rStyle w:val="FootnoteAnchor"/>
          <w:rtl w:val="true"/>
        </w:rPr>
        <w:footnoteReference w:id="1797"/>
      </w:r>
      <w:r>
        <w:rPr>
          <w:rFonts w:ascii="IRNazanin" w:hAnsi="IRNazanin" w:eastAsia="IRNazanin"/>
          <w:color w:val="111111"/>
          <w:sz w:val="28"/>
          <w:sz w:val="28"/>
          <w:szCs w:val="28"/>
          <w:rtl w:val="true"/>
          <w:lang w:bidi="fa-IR"/>
        </w:rPr>
        <w:t xml:space="preserve">و شراب </w:t>
      </w:r>
      <w:r>
        <w:rPr>
          <w:rStyle w:val="FootnoteAnchor"/>
          <w:rtl w:val="true"/>
        </w:rPr>
        <w:footnoteReference w:id="1798"/>
      </w:r>
      <w:r>
        <w:rPr>
          <w:rFonts w:ascii="Amiri" w:hAnsi="Amiri" w:eastAsia="Amiri" w:cs="Amiri"/>
          <w:color w:val="111111"/>
          <w:sz w:val="28"/>
          <w:sz w:val="28"/>
          <w:szCs w:val="28"/>
          <w:rtl w:val="true"/>
          <w:lang w:bidi="ar-SA"/>
        </w:rPr>
        <w:t>،قالت الخنساء في وصف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ترتع </w:t>
      </w:r>
      <w:r>
        <w:rPr>
          <w:rStyle w:val="FootnoteAnchor"/>
          <w:rtl w:val="true"/>
        </w:rPr>
        <w:footnoteReference w:id="1799"/>
      </w:r>
      <w:r>
        <w:rPr>
          <w:rFonts w:ascii="Amiri" w:hAnsi="Amiri" w:eastAsia="Amiri" w:cs="Amiri"/>
          <w:color w:val="111111"/>
          <w:sz w:val="28"/>
          <w:sz w:val="28"/>
          <w:szCs w:val="28"/>
          <w:rtl w:val="true"/>
          <w:lang w:bidi="ar-SA"/>
        </w:rPr>
        <w:t xml:space="preserve">ما رتعت حتّى اذا ادّكرت </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هى اقبال و ادبار</w:t>
      </w:r>
    </w:p>
    <w:p>
      <w:pPr>
        <w:pStyle w:val="BookText"/>
        <w:rPr/>
      </w:pPr>
      <w:r>
        <w:rPr>
          <w:rFonts w:ascii="IRNazanin" w:hAnsi="IRNazanin" w:eastAsia="IRNazanin"/>
          <w:color w:val="111111"/>
          <w:sz w:val="28"/>
          <w:sz w:val="28"/>
          <w:szCs w:val="28"/>
          <w:rtl w:val="true"/>
          <w:lang w:bidi="fa-IR"/>
        </w:rPr>
        <w:t>اى تكثر الاقبال و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سَأُرِيكُمْ آيٰاتِي فَلاٰ تَسْتَعْجِلُونِ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 و معجزات خود با شما نمايم،بر من شتابزدگى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يَقُولُونَ مَتىٰ هٰذَا الْوَعْدُ إِنْ كُنْتُمْ صٰادِقِينَ ،مى گويند تو را اين كافران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و نويد كه مى گويى از نزول و ظهور آيات،كى خواهد بودن؟و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است،و وعد </w:t>
      </w:r>
      <w:r>
        <w:rPr>
          <w:rStyle w:val="FootnoteAnchor"/>
          <w:rtl w:val="true"/>
        </w:rPr>
        <w:footnoteReference w:id="1801"/>
      </w:r>
      <w:r>
        <w:rPr>
          <w:rFonts w:ascii="IRNazanin" w:hAnsi="IRNazanin" w:eastAsia="IRNazanin"/>
          <w:color w:val="111111"/>
          <w:sz w:val="28"/>
          <w:sz w:val="28"/>
          <w:szCs w:val="28"/>
          <w:rtl w:val="true"/>
          <w:lang w:bidi="fa-IR"/>
        </w:rPr>
        <w:t>به معنى موعود است،اگر 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بدانند كافران آنگه ايشان را آتش از روى </w:t>
      </w:r>
      <w:r>
        <w:rPr>
          <w:rStyle w:val="FootnoteAnchor"/>
          <w:rtl w:val="true"/>
        </w:rPr>
        <w:footnoteReference w:id="1802"/>
      </w:r>
      <w:r>
        <w:rPr>
          <w:rFonts w:ascii="IRNazanin" w:hAnsi="IRNazanin" w:eastAsia="IRNazanin"/>
          <w:color w:val="111111"/>
          <w:sz w:val="28"/>
          <w:sz w:val="28"/>
          <w:szCs w:val="28"/>
          <w:rtl w:val="true"/>
          <w:lang w:bidi="fa-IR"/>
        </w:rPr>
        <w:t>و از پشت خود بازنتوانندداشتن،يعنى آتش به ايشان محيط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يُنْصَرُونَ ،و نه نيز ايشان را نصرت كنند و يارى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او بيفگند لدلالة الكلام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لعلموا </w:t>
      </w:r>
      <w:r>
        <w:rPr>
          <w:rStyle w:val="FootnoteAnchor"/>
          <w:rtl w:val="true"/>
        </w:rPr>
        <w:footnoteReference w:id="1803"/>
      </w:r>
      <w:r>
        <w:rPr>
          <w:rFonts w:ascii="IRNazanin" w:hAnsi="IRNazanin" w:eastAsia="IRNazanin"/>
          <w:color w:val="111111"/>
          <w:sz w:val="28"/>
          <w:sz w:val="28"/>
          <w:szCs w:val="28"/>
          <w:rtl w:val="true"/>
          <w:lang w:bidi="fa-IR"/>
        </w:rPr>
        <w:t>صدق ما وعدوا به،بدانند صدق آنچه ايشان را به آن وعده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تَأْتِيهِمْ بَغْتَةً ،اين </w:t>
      </w:r>
      <w:r>
        <w:rPr>
          <w:rStyle w:val="FootnoteAnchor"/>
          <w:rtl w:val="true"/>
        </w:rPr>
        <w:footnoteReference w:id="1804"/>
      </w:r>
      <w:r>
        <w:rPr>
          <w:rFonts w:ascii="IRNazanin" w:hAnsi="IRNazanin" w:eastAsia="IRNazanin"/>
          <w:color w:val="111111"/>
          <w:sz w:val="28"/>
          <w:sz w:val="28"/>
          <w:szCs w:val="28"/>
          <w:rtl w:val="true"/>
          <w:lang w:bidi="fa-IR"/>
        </w:rPr>
        <w:t>ساعت كه به ايشان آيد،به ناگاه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فَتَبْهَتُهُمْ ،ايشان را مبهوت و متحيّر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يَسْتَطِيعُونَ رَدَّهٰا ،نتوانند ردّ و دفع آن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يُنْظَرُونَ ،و نه ايشان را مهلت دهند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اسْتُهْزِئَ بِرُسُلٍ مِنْ قَبْلِكَ ،ايزد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 از رسول </w:t>
      </w:r>
      <w:r>
        <w:rPr>
          <w:rStyle w:val="FootnoteAnchor"/>
          <w:rtl w:val="true"/>
        </w:rPr>
        <w:footnoteReference w:id="1805"/>
      </w:r>
      <w:r>
        <w:rPr>
          <w:rFonts w:ascii="IRNazanin" w:hAnsi="IRNazanin" w:eastAsia="IRNazanin"/>
          <w:color w:val="111111"/>
          <w:sz w:val="28"/>
          <w:sz w:val="28"/>
          <w:szCs w:val="28"/>
          <w:rtl w:val="true"/>
          <w:lang w:bidi="fa-IR"/>
        </w:rPr>
        <w:t xml:space="preserve">من كه كافران از او فسوس داشتند و به او استهزا كردند نه تويى،پيغامبرانى كه پيش </w:t>
      </w:r>
      <w:r>
        <w:rPr>
          <w:rStyle w:val="FootnoteAnchor"/>
          <w:rtl w:val="true"/>
        </w:rPr>
        <w:footnoteReference w:id="1806"/>
      </w:r>
      <w:r>
        <w:rPr>
          <w:rFonts w:ascii="IRNazanin" w:hAnsi="IRNazanin" w:eastAsia="IRNazanin"/>
          <w:color w:val="111111"/>
          <w:sz w:val="28"/>
          <w:sz w:val="28"/>
          <w:szCs w:val="28"/>
          <w:rtl w:val="true"/>
          <w:lang w:bidi="fa-IR"/>
        </w:rPr>
        <w:t xml:space="preserve">تو بودند </w:t>
      </w:r>
      <w:r>
        <w:rPr>
          <w:rStyle w:val="FootnoteAnchor"/>
          <w:rtl w:val="true"/>
        </w:rPr>
        <w:footnoteReference w:id="1807"/>
      </w:r>
      <w:r>
        <w:rPr>
          <w:rFonts w:ascii="IRNazanin" w:hAnsi="IRNazanin" w:eastAsia="IRNazanin"/>
          <w:color w:val="111111"/>
          <w:sz w:val="28"/>
          <w:sz w:val="28"/>
          <w:szCs w:val="28"/>
          <w:rtl w:val="true"/>
          <w:lang w:bidi="fa-IR"/>
        </w:rPr>
        <w:t xml:space="preserve">،استهزا </w:t>
      </w:r>
    </w:p>
    <w:p>
      <w:pPr>
        <w:pStyle w:val="BookText"/>
        <w:rPr/>
      </w:pPr>
      <w:r>
        <w:rPr>
          <w:rFonts w:ascii="Amiri" w:hAnsi="Amiri" w:eastAsia="Amiri" w:cs="Amiri"/>
          <w:color w:val="111111"/>
          <w:sz w:val="28"/>
          <w:sz w:val="28"/>
          <w:szCs w:val="28"/>
          <w:rtl w:val="true"/>
          <w:lang w:bidi="ar-SA"/>
        </w:rPr>
        <w:t>كردند كافران بر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فَحٰاقَ ،اى لحق </w:t>
      </w:r>
      <w:r>
        <w:rPr>
          <w:rStyle w:val="FootnoteAnchor"/>
          <w:rtl w:val="true"/>
        </w:rPr>
        <w:footnoteReference w:id="1808"/>
      </w:r>
      <w:r>
        <w:rPr>
          <w:rFonts w:ascii="Amiri" w:hAnsi="Amiri" w:eastAsia="Amiri" w:cs="Amiri"/>
          <w:color w:val="111111"/>
          <w:sz w:val="28"/>
          <w:sz w:val="28"/>
          <w:szCs w:val="28"/>
          <w:rtl w:val="true"/>
          <w:lang w:bidi="ar-SA"/>
        </w:rPr>
        <w:t xml:space="preserve">،در رسيد به آن مستهزيان </w:t>
      </w:r>
      <w:r>
        <w:rPr>
          <w:rStyle w:val="FootnoteAnchor"/>
          <w:rtl w:val="true"/>
        </w:rPr>
        <w:footnoteReference w:id="1809"/>
      </w:r>
      <w:r>
        <w:rPr>
          <w:rFonts w:ascii="Amiri" w:hAnsi="Amiri" w:eastAsia="Amiri" w:cs="Amiri"/>
          <w:color w:val="111111"/>
          <w:sz w:val="28"/>
          <w:sz w:val="28"/>
          <w:szCs w:val="28"/>
          <w:rtl w:val="true"/>
          <w:lang w:bidi="ar-SA"/>
        </w:rPr>
        <w:t xml:space="preserve">ساحران آن استهزاء كه مى كردند،يعنى جزا و عقوبت آن روز بود </w:t>
      </w:r>
      <w:r>
        <w:rPr>
          <w:rStyle w:val="FootnoteAnchor"/>
          <w:rtl w:val="true"/>
        </w:rPr>
        <w:footnoteReference w:id="1810"/>
      </w:r>
      <w:r>
        <w:rPr>
          <w:rFonts w:ascii="IRNazanin" w:hAnsi="IRNazanin" w:eastAsia="IRNazanin"/>
          <w:color w:val="111111"/>
          <w:sz w:val="28"/>
          <w:sz w:val="28"/>
          <w:szCs w:val="28"/>
          <w:rtl w:val="true"/>
          <w:lang w:bidi="fa-IR"/>
        </w:rPr>
        <w:t>كه ايشان استهزا از حديث بعث و نشور و دوزخ و انواع عذاب مى كردند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گفتى </w:t>
      </w:r>
      <w:r>
        <w:rPr>
          <w:rStyle w:val="FootnoteAnchor"/>
          <w:rtl w:val="true"/>
        </w:rPr>
        <w:footnoteReference w:id="1811"/>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برسيد به ايشان آنچه از آن فسوس مى داشتند از عذاب </w:t>
      </w:r>
      <w:r>
        <w:rPr>
          <w:rStyle w:val="FootnoteAnchor"/>
          <w:rtl w:val="true"/>
        </w:rPr>
        <w:footnoteReference w:id="1812"/>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يَكْلَؤُكُمْ ،بگو اى محمّد كه كيست كه شما را نگه مى دارد به شب و روز از خداى تعالى،يعنى از عذاب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عوارض آفاتى كه باشد در شب و روز،يقال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كلأه يكلؤه اذا حفظه فهو كالى،قال ابن هرمة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سليمى و اللّه يكلؤها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ضنّت بشيء ما كان يزرؤها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تعالى تذكّر </w:t>
      </w:r>
      <w:r>
        <w:rPr>
          <w:rStyle w:val="FootnoteAnchor"/>
          <w:rtl w:val="true"/>
        </w:rPr>
        <w:footnoteReference w:id="1813"/>
      </w:r>
      <w:r>
        <w:rPr>
          <w:rFonts w:ascii="IRNazanin" w:hAnsi="IRNazanin" w:eastAsia="IRNazanin"/>
          <w:color w:val="111111"/>
          <w:sz w:val="28"/>
          <w:sz w:val="28"/>
          <w:szCs w:val="28"/>
          <w:rtl w:val="true"/>
          <w:lang w:bidi="fa-IR"/>
        </w:rPr>
        <w:t>نعمتى دگر كرد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او،گفت كه</w:t>
      </w:r>
      <w:r>
        <w:rPr>
          <w:rFonts w:eastAsia="IRNazanin" w:cs="IRNazanin"/>
          <w:color w:val="111111"/>
          <w:sz w:val="28"/>
          <w:szCs w:val="28"/>
          <w:rtl w:val="true"/>
          <w:lang w:bidi="fa-IR"/>
        </w:rPr>
        <w:t xml:space="preserve">]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شما را به شب و روز و گاه وبى گاه در خفتگى و بيدارى نگاه مى دارد؟ ذو النّون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شبها برون آمدم،شبى بود مقمر و ماهتاب روشن،بر كنار رود نيل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رفتم گزدمى </w:t>
      </w:r>
      <w:r>
        <w:rPr>
          <w:rStyle w:val="FootnoteAnchor"/>
          <w:rtl w:val="true"/>
        </w:rPr>
        <w:footnoteReference w:id="1815"/>
      </w:r>
      <w:r>
        <w:rPr>
          <w:rFonts w:ascii="IRNazanin" w:hAnsi="IRNazanin" w:eastAsia="IRNazanin"/>
          <w:color w:val="111111"/>
          <w:sz w:val="28"/>
          <w:sz w:val="28"/>
          <w:szCs w:val="28"/>
          <w:rtl w:val="true"/>
          <w:lang w:bidi="fa-IR"/>
        </w:rPr>
        <w:t xml:space="preserve">را ديدم كه مى رفت به شتاب چنان كه من در وى نرسيدم </w:t>
      </w:r>
      <w:r>
        <w:rPr>
          <w:rStyle w:val="FootnoteAnchor"/>
          <w:rtl w:val="true"/>
        </w:rPr>
        <w:footnoteReference w:id="181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اين تعبيه اى باشد،براثر او مى رفتم تا به كنار آب رسيد </w:t>
      </w:r>
      <w:r>
        <w:rPr>
          <w:rStyle w:val="FootnoteAnchor"/>
          <w:rtl w:val="true"/>
        </w:rPr>
        <w:footnoteReference w:id="1817"/>
      </w:r>
      <w:r>
        <w:rPr>
          <w:rFonts w:ascii="IRNazanin" w:hAnsi="IRNazanin" w:eastAsia="IRNazanin"/>
          <w:color w:val="111111"/>
          <w:sz w:val="28"/>
          <w:sz w:val="28"/>
          <w:szCs w:val="28"/>
          <w:rtl w:val="true"/>
          <w:lang w:bidi="fa-IR"/>
        </w:rPr>
        <w:t xml:space="preserve">،و بزغى </w:t>
      </w:r>
      <w:r>
        <w:rPr>
          <w:rStyle w:val="FootnoteAnchor"/>
          <w:rtl w:val="true"/>
        </w:rPr>
        <w:footnoteReference w:id="1818"/>
      </w:r>
      <w:r>
        <w:rPr>
          <w:rFonts w:ascii="IRNazanin" w:hAnsi="IRNazanin" w:eastAsia="IRNazanin"/>
          <w:color w:val="111111"/>
          <w:sz w:val="28"/>
          <w:sz w:val="28"/>
          <w:szCs w:val="28"/>
          <w:rtl w:val="true"/>
          <w:lang w:bidi="fa-IR"/>
        </w:rPr>
        <w:t xml:space="preserve">بيامد و پشت بداشت تا آن گزدم </w:t>
      </w:r>
      <w:r>
        <w:rPr>
          <w:rStyle w:val="FootnoteAnchor"/>
          <w:rtl w:val="true"/>
        </w:rPr>
        <w:footnoteReference w:id="1819"/>
      </w:r>
      <w:r>
        <w:rPr>
          <w:rFonts w:ascii="IRNazanin" w:hAnsi="IRNazanin" w:eastAsia="IRNazanin"/>
          <w:color w:val="111111"/>
          <w:sz w:val="28"/>
          <w:sz w:val="28"/>
          <w:szCs w:val="28"/>
          <w:rtl w:val="true"/>
          <w:lang w:bidi="fa-IR"/>
        </w:rPr>
        <w:t xml:space="preserve">بر نشست بر پشت او </w:t>
      </w:r>
      <w:r>
        <w:rPr>
          <w:rStyle w:val="FootnoteAnchor"/>
          <w:rtl w:val="true"/>
        </w:rPr>
        <w:footnoteReference w:id="1820"/>
      </w:r>
      <w:r>
        <w:rPr>
          <w:rFonts w:ascii="IRNazanin" w:hAnsi="IRNazanin" w:eastAsia="IRNazanin"/>
          <w:color w:val="111111"/>
          <w:sz w:val="28"/>
          <w:sz w:val="28"/>
          <w:szCs w:val="28"/>
          <w:rtl w:val="true"/>
          <w:lang w:bidi="fa-IR"/>
        </w:rPr>
        <w:t xml:space="preserve">و عبر </w:t>
      </w:r>
      <w:r>
        <w:rPr>
          <w:rStyle w:val="FootnoteAnchor"/>
          <w:rtl w:val="true"/>
        </w:rPr>
        <w:footnoteReference w:id="1821"/>
      </w:r>
      <w:r>
        <w:rPr>
          <w:rFonts w:ascii="IRNazanin" w:hAnsi="IRNazanin" w:eastAsia="IRNazanin"/>
          <w:color w:val="111111"/>
          <w:sz w:val="28"/>
          <w:sz w:val="28"/>
          <w:szCs w:val="28"/>
          <w:rtl w:val="true"/>
          <w:lang w:bidi="fa-IR"/>
        </w:rPr>
        <w:t>كرد،من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r>
        <w:rPr>
          <w:rStyle w:val="FootnoteAnchor"/>
          <w:rtl w:val="true"/>
        </w:rPr>
        <w:footnoteReference w:id="1822"/>
      </w:r>
      <w:r>
        <w:rPr>
          <w:rFonts w:ascii="IRNazanin" w:hAnsi="IRNazanin" w:eastAsia="IRNazanin"/>
          <w:color w:val="111111"/>
          <w:sz w:val="28"/>
          <w:sz w:val="28"/>
          <w:szCs w:val="28"/>
          <w:rtl w:val="true"/>
          <w:lang w:bidi="fa-IR"/>
        </w:rPr>
        <w:t xml:space="preserve">آن خدايى كه اين گزدم </w:t>
      </w:r>
      <w:r>
        <w:rPr>
          <w:rStyle w:val="FootnoteAnchor"/>
          <w:rtl w:val="true"/>
        </w:rPr>
        <w:footnoteReference w:id="1823"/>
      </w:r>
      <w:r>
        <w:rPr>
          <w:rFonts w:ascii="Amiri" w:hAnsi="Amiri" w:eastAsia="Amiri" w:cs="Amiri"/>
          <w:color w:val="111111"/>
          <w:sz w:val="28"/>
          <w:sz w:val="28"/>
          <w:szCs w:val="28"/>
          <w:rtl w:val="true"/>
          <w:lang w:bidi="ar-SA"/>
        </w:rPr>
        <w:t>را بى سفينه رها نكرد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نيز عبر </w:t>
      </w:r>
      <w:r>
        <w:rPr>
          <w:rStyle w:val="FootnoteAnchor"/>
          <w:rtl w:val="true"/>
        </w:rPr>
        <w:footnoteReference w:id="1824"/>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گزدم چون به خشك رسيد دگرباره تاختن گرفتن گرفت </w:t>
      </w:r>
      <w:r>
        <w:rPr>
          <w:rStyle w:val="FootnoteAnchor"/>
          <w:rtl w:val="true"/>
        </w:rPr>
        <w:footnoteReference w:id="1825"/>
      </w:r>
      <w:r>
        <w:rPr>
          <w:rFonts w:ascii="IRNazanin" w:hAnsi="IRNazanin" w:eastAsia="IRNazanin"/>
          <w:color w:val="111111"/>
          <w:sz w:val="28"/>
          <w:sz w:val="28"/>
          <w:szCs w:val="28"/>
          <w:rtl w:val="true"/>
          <w:lang w:bidi="fa-IR"/>
        </w:rPr>
        <w:t xml:space="preserve">و من براثر او مى رفتم نگاه كردم برنايى را ديدم مست افتاده و مارى سياه عظيم بر سينۀ او شده و آهنگ دهن او كرده،آن گزدم </w:t>
      </w:r>
      <w:r>
        <w:rPr>
          <w:rStyle w:val="FootnoteAnchor"/>
          <w:rtl w:val="true"/>
        </w:rPr>
        <w:footnoteReference w:id="1826"/>
      </w:r>
      <w:r>
        <w:rPr>
          <w:rFonts w:ascii="IRNazanin" w:hAnsi="IRNazanin" w:eastAsia="IRNazanin"/>
          <w:color w:val="111111"/>
          <w:sz w:val="28"/>
          <w:sz w:val="28"/>
          <w:szCs w:val="28"/>
          <w:rtl w:val="true"/>
          <w:lang w:bidi="fa-IR"/>
        </w:rPr>
        <w:t xml:space="preserve">بيامد و بر پشت آن مار شد و او را نيشى بزد و بكشت </w:t>
      </w:r>
    </w:p>
    <w:p>
      <w:pPr>
        <w:pStyle w:val="BookText"/>
        <w:rPr/>
      </w:pPr>
      <w:r>
        <w:rPr>
          <w:rFonts w:ascii="IRNazanin" w:hAnsi="IRNazanin" w:eastAsia="IRNazanin"/>
          <w:color w:val="111111"/>
          <w:sz w:val="28"/>
          <w:sz w:val="28"/>
          <w:szCs w:val="28"/>
          <w:rtl w:val="true"/>
          <w:lang w:bidi="fa-IR"/>
        </w:rPr>
        <w:t>و بينداخت و بر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 به شگفت فروماندم،بر بالين او باستادم </w:t>
      </w:r>
      <w:r>
        <w:rPr>
          <w:rStyle w:val="FootnoteAnchor"/>
          <w:rtl w:val="true"/>
        </w:rPr>
        <w:footnoteReference w:id="1827"/>
      </w:r>
      <w:r>
        <w:rPr>
          <w:rFonts w:ascii="Amiri" w:hAnsi="Amiri" w:eastAsia="Amiri" w:cs="Amiri"/>
          <w:color w:val="111111"/>
          <w:sz w:val="28"/>
          <w:sz w:val="28"/>
          <w:szCs w:val="28"/>
          <w:rtl w:val="true"/>
          <w:lang w:bidi="ar-SA"/>
        </w:rPr>
        <w:t>و به آواز اين بيتها بخواندم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نائما و الخليل يحرسه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سوء يدبّ فى الظّلم</w:t>
      </w:r>
    </w:p>
    <w:p>
      <w:pPr>
        <w:pStyle w:val="BookText"/>
        <w:rPr/>
      </w:pPr>
      <w:r>
        <w:rPr>
          <w:rFonts w:ascii="Amiri" w:hAnsi="Amiri" w:eastAsia="Amiri" w:cs="Amiri"/>
          <w:color w:val="111111"/>
          <w:sz w:val="28"/>
          <w:sz w:val="28"/>
          <w:szCs w:val="28"/>
          <w:rtl w:val="true"/>
          <w:lang w:bidi="ar-SA"/>
        </w:rPr>
        <w:t xml:space="preserve">كيف تنام </w:t>
      </w:r>
      <w:r>
        <w:rPr>
          <w:rStyle w:val="FootnoteAnchor"/>
          <w:rtl w:val="true"/>
        </w:rPr>
        <w:footnoteReference w:id="1828"/>
      </w:r>
      <w:r>
        <w:rPr>
          <w:rFonts w:ascii="Amiri" w:hAnsi="Amiri" w:eastAsia="Amiri" w:cs="Amiri"/>
          <w:color w:val="111111"/>
          <w:sz w:val="28"/>
          <w:sz w:val="28"/>
          <w:szCs w:val="28"/>
          <w:rtl w:val="true"/>
          <w:lang w:bidi="ar-SA"/>
        </w:rPr>
        <w:t>العيون عن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تأتيك </w:t>
      </w:r>
      <w:r>
        <w:rPr>
          <w:rStyle w:val="FootnoteAnchor"/>
          <w:rtl w:val="true"/>
        </w:rPr>
        <w:footnoteReference w:id="1829"/>
      </w:r>
      <w:r>
        <w:rPr>
          <w:rFonts w:ascii="IRNazanin" w:hAnsi="IRNazanin" w:eastAsia="IRNazanin"/>
          <w:color w:val="111111"/>
          <w:sz w:val="28"/>
          <w:sz w:val="28"/>
          <w:szCs w:val="28"/>
          <w:rtl w:val="true"/>
          <w:lang w:bidi="fa-IR"/>
        </w:rPr>
        <w:t>منه فوائد النّعم</w:t>
      </w:r>
    </w:p>
    <w:p>
      <w:pPr>
        <w:pStyle w:val="BookText"/>
        <w:rPr/>
      </w:pPr>
      <w:r>
        <w:rPr>
          <w:rFonts w:ascii="IRNazanin" w:hAnsi="IRNazanin" w:eastAsia="IRNazanin"/>
          <w:color w:val="111111"/>
          <w:sz w:val="28"/>
          <w:sz w:val="28"/>
          <w:szCs w:val="28"/>
          <w:rtl w:val="true"/>
          <w:lang w:bidi="fa-IR"/>
        </w:rPr>
        <w:t>به آواز من از خواب در آمد،من اين حال با او حكايت كردم،بر دست من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عَنْ ذِكْرِ رَبِّهِمْ مُعْرِضُونَ ،بل ايشان از ذكر خداى برگشته اند </w:t>
      </w:r>
      <w:r>
        <w:rPr>
          <w:rStyle w:val="FootnoteAnchor"/>
          <w:rtl w:val="true"/>
        </w:rPr>
        <w:footnoteReference w:id="1830"/>
      </w:r>
      <w:r>
        <w:rPr>
          <w:rFonts w:ascii="Amiri" w:hAnsi="Amiri" w:eastAsia="Amiri" w:cs="Amiri"/>
          <w:color w:val="111111"/>
          <w:sz w:val="28"/>
          <w:sz w:val="28"/>
          <w:szCs w:val="28"/>
          <w:rtl w:val="true"/>
          <w:lang w:bidi="ar-SA"/>
        </w:rPr>
        <w:t>كه قرآن است و دلايل و حجج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 بر سبيل توبيخ و تقريع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آلِهَةٌ ،ايشان </w:t>
      </w:r>
      <w:r>
        <w:rPr>
          <w:rStyle w:val="FootnoteAnchor"/>
          <w:rtl w:val="true"/>
        </w:rPr>
        <w:footnoteReference w:id="1831"/>
      </w:r>
      <w:r>
        <w:rPr>
          <w:rFonts w:ascii="IRNazanin" w:hAnsi="IRNazanin" w:eastAsia="IRNazanin"/>
          <w:color w:val="111111"/>
          <w:sz w:val="28"/>
          <w:sz w:val="28"/>
          <w:szCs w:val="28"/>
          <w:rtl w:val="true"/>
          <w:lang w:bidi="fa-IR"/>
        </w:rPr>
        <w:t xml:space="preserve">را خدايانى هستند كه ايشان را از ما حمايت مى كنند و نگاه مى دارند،آن خداوندان </w:t>
      </w:r>
      <w:r>
        <w:rPr>
          <w:rStyle w:val="FootnoteAnchor"/>
          <w:rtl w:val="true"/>
        </w:rPr>
        <w:footnoteReference w:id="1832"/>
      </w:r>
      <w:r>
        <w:rPr>
          <w:rFonts w:ascii="IRNazanin" w:hAnsi="IRNazanin" w:eastAsia="IRNazanin"/>
          <w:color w:val="111111"/>
          <w:sz w:val="28"/>
          <w:sz w:val="28"/>
          <w:szCs w:val="28"/>
          <w:rtl w:val="true"/>
          <w:lang w:bidi="fa-IR"/>
        </w:rPr>
        <w:t>ايشان نصرت خود نتوانند كردن،نصرت ديگران چگونه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مِنّٰا يُصْحَبُونَ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از ما مصحوب</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نباشند،يعنى صاحبى نبود ايشان را كه از ما حمايت كند و نگاه دارد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ينصرون و يحفظون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يصحبون من اللّه بخير،ايشان از ما به هيچ خيرى مصحوب نباشند،يعنى از ما خير با ايشان صحبت نكند،يعنى هيچ خير به ايشان نرسد به قيامت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مَتَّعْنٰا هٰؤُلاٰءِ ،بل ايشان </w:t>
      </w:r>
      <w:r>
        <w:rPr>
          <w:rStyle w:val="FootnoteAnchor"/>
          <w:rtl w:val="true"/>
        </w:rPr>
        <w:footnoteReference w:id="1834"/>
      </w:r>
      <w:r>
        <w:rPr>
          <w:rFonts w:ascii="IRNazanin" w:hAnsi="IRNazanin" w:eastAsia="IRNazanin"/>
          <w:color w:val="111111"/>
          <w:sz w:val="28"/>
          <w:sz w:val="28"/>
          <w:szCs w:val="28"/>
          <w:rtl w:val="true"/>
          <w:lang w:bidi="fa-IR"/>
        </w:rPr>
        <w:t xml:space="preserve">را ممتّع و برخوردار گردانيديم و نيز پدر </w:t>
      </w:r>
      <w:r>
        <w:rPr>
          <w:rStyle w:val="FootnoteAnchor"/>
          <w:rtl w:val="true"/>
        </w:rPr>
        <w:footnoteReference w:id="1835"/>
      </w:r>
      <w:r>
        <w:rPr>
          <w:rFonts w:ascii="Amiri" w:hAnsi="Amiri" w:eastAsia="Amiri" w:cs="Amiri"/>
          <w:color w:val="111111"/>
          <w:sz w:val="28"/>
          <w:sz w:val="28"/>
          <w:szCs w:val="28"/>
          <w:rtl w:val="true"/>
          <w:lang w:bidi="ar-SA"/>
        </w:rPr>
        <w:t xml:space="preserve">ايشان را و در نعمت بداشتيم و تمكين كرديم از نيل ملاذّ و مشتهيات و تعجيل عقوبت نكرديم بر ايشان، حَتّٰى طٰالَ عَلَيْهِمُ الْعُمُرُ ،تا عمر بر ايشان دراز شد بلاغ </w:t>
      </w:r>
      <w:r>
        <w:rPr>
          <w:rStyle w:val="FootnoteAnchor"/>
          <w:rtl w:val="true"/>
        </w:rPr>
        <w:footnoteReference w:id="1836"/>
      </w:r>
      <w:r>
        <w:rPr>
          <w:rFonts w:ascii="IRNazanin" w:hAnsi="IRNazanin" w:eastAsia="IRNazanin"/>
          <w:color w:val="111111"/>
          <w:sz w:val="28"/>
          <w:sz w:val="28"/>
          <w:szCs w:val="28"/>
          <w:rtl w:val="true"/>
          <w:lang w:bidi="fa-IR"/>
        </w:rPr>
        <w:t>حجّت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توبيخ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يَرَوْنَ ،نمى بينند،يعنى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نَأْتِي الْأَرْضَ ،كه ما قصد كنيم به زمين و آن را نقصان مى كنيم و مى كاهانيم از كنارهاى او به خراب </w:t>
      </w:r>
      <w:r>
        <w:rPr>
          <w:rStyle w:val="FootnoteAnchor"/>
          <w:rtl w:val="true"/>
        </w:rPr>
        <w:footnoteReference w:id="1837"/>
      </w:r>
      <w:r>
        <w:rPr>
          <w:rFonts w:ascii="IRNazanin" w:hAnsi="IRNazanin" w:eastAsia="IRNazanin"/>
          <w:color w:val="111111"/>
          <w:sz w:val="28"/>
          <w:sz w:val="28"/>
          <w:szCs w:val="28"/>
          <w:rtl w:val="true"/>
          <w:lang w:bidi="fa-IR"/>
        </w:rPr>
        <w:t>،هر روز و هر سال و هر وقتى طرفى ويران كنيم،و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نقصان زمين به خراب او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مرگ اهلش باشد،چون خداوند سراى مرد،سراى ويران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العلماء،خراب زمين به مرگ عالمان باشد كه هركجا در او عالمى نباشد آن ديار و آن زمين خراب بود،اگرچه تو آن را آبادان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فَهُمُ الْغٰالِبُونَ ،قتاده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غلبه خواهند كردن رسول را با چندين آيات و معجزات كه مى بينند و با چندين نصرت كه مى بينند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 xml:space="preserve">او را در مقامى پس مقامى،يا ايشان طمع دارند كه غالب شوند خدايى </w:t>
      </w:r>
      <w:r>
        <w:rPr>
          <w:rStyle w:val="FootnoteAnchor"/>
          <w:rtl w:val="true"/>
        </w:rPr>
        <w:footnoteReference w:id="1840"/>
      </w:r>
      <w:r>
        <w:rPr>
          <w:rFonts w:ascii="Amiri" w:hAnsi="Amiri" w:eastAsia="Amiri" w:cs="Amiri"/>
          <w:color w:val="111111"/>
          <w:sz w:val="28"/>
          <w:sz w:val="28"/>
          <w:szCs w:val="28"/>
          <w:rtl w:val="true"/>
          <w:lang w:bidi="ar-SA"/>
        </w:rPr>
        <w:t xml:space="preserve">كه قهّار و جبّار است </w:t>
      </w:r>
      <w:r>
        <w:rPr>
          <w:rStyle w:val="FootnoteAnchor"/>
          <w:rtl w:val="true"/>
        </w:rPr>
        <w:footnoteReference w:id="1841"/>
      </w:r>
      <w:r>
        <w:rPr>
          <w:rFonts w:ascii="IRNazanin" w:hAnsi="IRNazanin" w:eastAsia="IRNazanin"/>
          <w:color w:val="111111"/>
          <w:sz w:val="28"/>
          <w:sz w:val="28"/>
          <w:szCs w:val="28"/>
          <w:rtl w:val="true"/>
          <w:lang w:bidi="fa-IR"/>
        </w:rPr>
        <w:t>؟ آنگه رسول را فرمود كه،بگو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وحى مى ترسانم و اعلام مى كنم،و كار من اين است،و به دست من جز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شما را على كلّ حال حمل كنم به الجابر </w:t>
      </w:r>
      <w:r>
        <w:rPr>
          <w:rStyle w:val="FootnoteAnchor"/>
          <w:rtl w:val="true"/>
        </w:rPr>
        <w:footnoteReference w:id="1842"/>
      </w:r>
      <w:r>
        <w:rPr>
          <w:rFonts w:ascii="IRNazanin" w:hAnsi="IRNazanin" w:eastAsia="IRNazanin"/>
          <w:color w:val="111111"/>
          <w:sz w:val="28"/>
          <w:sz w:val="28"/>
          <w:szCs w:val="28"/>
          <w:rtl w:val="true"/>
          <w:lang w:bidi="fa-IR"/>
        </w:rPr>
        <w:t>سماع و قبول،نه كار من است چه شما بمثابت كرّانى در اصغا ناكردن و مبالات ناكردن،و كر چيزى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يَسْمَعُ الصُّمُّ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843"/>
      </w:r>
      <w:r>
        <w:rPr>
          <w:rFonts w:ascii="IRNazanin" w:hAnsi="IRNazanin" w:eastAsia="IRNazanin"/>
          <w:color w:val="111111"/>
          <w:sz w:val="28"/>
          <w:sz w:val="28"/>
          <w:szCs w:val="28"/>
          <w:rtl w:val="true"/>
          <w:lang w:bidi="fa-IR"/>
        </w:rPr>
        <w:t>رفع ميم صمّ على اسناد الفعل الى الصّمّ،مگر ابن عامر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تسمع الصمّ الدّعاء،و تو كر </w:t>
      </w:r>
      <w:r>
        <w:rPr>
          <w:rStyle w:val="FootnoteAnchor"/>
          <w:rtl w:val="true"/>
        </w:rPr>
        <w:footnoteReference w:id="1844"/>
      </w:r>
      <w:r>
        <w:rPr>
          <w:rFonts w:ascii="IRNazanin" w:hAnsi="IRNazanin" w:eastAsia="IRNazanin"/>
          <w:color w:val="111111"/>
          <w:sz w:val="28"/>
          <w:sz w:val="28"/>
          <w:szCs w:val="28"/>
          <w:rtl w:val="true"/>
          <w:lang w:bidi="fa-IR"/>
        </w:rPr>
        <w:t xml:space="preserve">را چيزى نتوانى </w:t>
      </w:r>
      <w:r>
        <w:rPr>
          <w:rStyle w:val="FootnoteAnchor"/>
          <w:rtl w:val="true"/>
        </w:rPr>
        <w:footnoteReference w:id="1845"/>
      </w:r>
      <w:r>
        <w:rPr>
          <w:rFonts w:ascii="IRNazanin" w:hAnsi="IRNazanin" w:eastAsia="IRNazanin"/>
          <w:color w:val="111111"/>
          <w:sz w:val="28"/>
          <w:sz w:val="28"/>
          <w:szCs w:val="28"/>
          <w:rtl w:val="true"/>
          <w:lang w:bidi="fa-IR"/>
        </w:rPr>
        <w:t>شنوانيدن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ميم صمّ على اضافة الفعل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الصّمّ على المفعول الاوّل،و اين بر سبيل مبالغت در تشبيه فرمود حق تعالى كه ايشان در قلّت اصغاء و انتفاع به سماع بمثابت كرانند،و الّا بر حقيقت شنوااند، 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اسمعت لو ناديت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حياة لمن تنادي</w:t>
      </w:r>
    </w:p>
    <w:p>
      <w:pPr>
        <w:pStyle w:val="BookText"/>
        <w:rPr/>
      </w:pPr>
      <w:r>
        <w:rPr>
          <w:rFonts w:ascii="IRNazanin" w:hAnsi="IRNazanin" w:eastAsia="IRNazanin"/>
          <w:color w:val="111111"/>
          <w:sz w:val="28"/>
          <w:sz w:val="28"/>
          <w:szCs w:val="28"/>
          <w:rtl w:val="true"/>
          <w:lang w:bidi="fa-IR"/>
        </w:rPr>
        <w:t xml:space="preserve">إِذٰا مٰا يُنْذَرُونَ ،چون بترسانند ايشان را،گفتند </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847"/>
      </w:r>
      <w:r>
        <w:rPr>
          <w:rFonts w:ascii="Amiri" w:hAnsi="Amiri" w:eastAsia="Amiri" w:cs="Amiri"/>
          <w:color w:val="111111"/>
          <w:sz w:val="28"/>
          <w:sz w:val="28"/>
          <w:szCs w:val="28"/>
          <w:rtl w:val="true"/>
          <w:lang w:bidi="ar-SA"/>
        </w:rPr>
        <w:t>زيادت است،و اولى تر آن است كه مصدرى باشد،يعنى وقت الانذار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مَسَّتْهُمْ نَفْحَةٌ مِنْ عَذٰابِ رَبِّكَ ،آنگه حق تعالى بر سبيل تذكّر </w:t>
      </w:r>
      <w:r>
        <w:rPr>
          <w:rStyle w:val="FootnoteAnchor"/>
          <w:rtl w:val="true"/>
        </w:rPr>
        <w:footnoteReference w:id="1848"/>
      </w:r>
      <w:r>
        <w:rPr>
          <w:rFonts w:ascii="Amiri" w:hAnsi="Amiri" w:eastAsia="Amiri" w:cs="Amiri"/>
          <w:color w:val="111111"/>
          <w:sz w:val="28"/>
          <w:sz w:val="28"/>
          <w:szCs w:val="28"/>
          <w:rtl w:val="true"/>
          <w:lang w:bidi="ar-SA"/>
        </w:rPr>
        <w:t xml:space="preserve">و تنبيه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دمش از عذاب خداى به ايشان رسد،از آن به فرياد آيند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،اى واى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ظالم و ستمكاره بوده ايم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نفحة </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 به وى باشد،آنگه در جاى قلّت و اندكى </w:t>
      </w:r>
      <w:r>
        <w:rPr>
          <w:rStyle w:val="FootnoteAnchor"/>
          <w:rtl w:val="true"/>
        </w:rPr>
        <w:footnoteReference w:id="1850"/>
      </w:r>
      <w:r>
        <w:rPr>
          <w:rFonts w:ascii="Amiri" w:hAnsi="Amiri" w:eastAsia="Amiri" w:cs="Amiri"/>
          <w:color w:val="111111"/>
          <w:sz w:val="28"/>
          <w:sz w:val="28"/>
          <w:szCs w:val="28"/>
          <w:rtl w:val="true"/>
          <w:lang w:bidi="ar-SA"/>
        </w:rPr>
        <w:t xml:space="preserve">استعمال كنند بر سبيل مبالغت،يقال نفح </w:t>
      </w:r>
      <w:r>
        <w:rPr>
          <w:rStyle w:val="FootnoteAnchor"/>
          <w:rtl w:val="true"/>
        </w:rPr>
        <w:footnoteReference w:id="1851"/>
      </w:r>
      <w:r>
        <w:rPr>
          <w:rFonts w:ascii="IRNazanin" w:hAnsi="IRNazanin" w:eastAsia="IRNazanin"/>
          <w:color w:val="111111"/>
          <w:sz w:val="28"/>
          <w:sz w:val="28"/>
          <w:szCs w:val="28"/>
          <w:rtl w:val="true"/>
          <w:lang w:bidi="fa-IR"/>
        </w:rPr>
        <w:t>فلان لفلان،اذا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شيئا قليلا،و اصل كلمه آن كه گفتيم 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عمرة من سروات النّسا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تنفح </w:t>
      </w:r>
      <w:r>
        <w:rPr>
          <w:rStyle w:val="FootnoteAnchor"/>
          <w:rtl w:val="true"/>
        </w:rPr>
        <w:footnoteReference w:id="1852"/>
      </w:r>
      <w:r>
        <w:rPr>
          <w:rFonts w:ascii="Amiri" w:hAnsi="Amiri" w:eastAsia="Amiri" w:cs="Amiri"/>
          <w:color w:val="111111"/>
          <w:sz w:val="28"/>
          <w:sz w:val="28"/>
          <w:szCs w:val="28"/>
          <w:rtl w:val="true"/>
          <w:lang w:bidi="ar-SA"/>
        </w:rPr>
        <w:t xml:space="preserve">بالمسك </w:t>
      </w:r>
      <w:r>
        <w:rPr>
          <w:rStyle w:val="FootnoteAnchor"/>
          <w:rtl w:val="true"/>
        </w:rPr>
        <w:footnoteReference w:id="1853"/>
      </w:r>
      <w:r>
        <w:rPr>
          <w:rFonts w:ascii="IRNazanin" w:hAnsi="IRNazanin" w:eastAsia="IRNazanin"/>
          <w:color w:val="111111"/>
          <w:sz w:val="28"/>
          <w:sz w:val="28"/>
          <w:szCs w:val="28"/>
          <w:rtl w:val="true"/>
          <w:lang w:bidi="fa-IR"/>
        </w:rPr>
        <w:t>اردانها</w:t>
      </w:r>
    </w:p>
    <w:p>
      <w:pPr>
        <w:pStyle w:val="BookText"/>
        <w:rPr/>
      </w:pPr>
      <w:r>
        <w:rPr>
          <w:rFonts w:ascii="Amiri" w:hAnsi="Amiri" w:eastAsia="Amiri" w:cs="Amiri"/>
          <w:color w:val="111111"/>
          <w:sz w:val="28"/>
          <w:sz w:val="28"/>
          <w:szCs w:val="28"/>
          <w:rtl w:val="true"/>
          <w:lang w:bidi="ar-SA"/>
        </w:rPr>
        <w:t xml:space="preserve">و نفح و نفخ،يكى باشد الّا آن كه </w:t>
      </w:r>
      <w:r>
        <w:rPr>
          <w:rStyle w:val="FootnoteAnchor"/>
          <w:rtl w:val="true"/>
        </w:rPr>
        <w:footnoteReference w:id="1854"/>
      </w:r>
      <w:r>
        <w:rPr>
          <w:rFonts w:ascii="Amiri" w:hAnsi="Amiri" w:eastAsia="Amiri" w:cs="Amiri"/>
          <w:color w:val="111111"/>
          <w:sz w:val="28"/>
          <w:sz w:val="28"/>
          <w:szCs w:val="28"/>
          <w:rtl w:val="true"/>
          <w:lang w:bidi="ar-SA"/>
        </w:rPr>
        <w:t>نفخ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معجم بيشتر از نفح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نَضَعُ الْمَوٰازِينَ الْقِسْطَ ،آنگه در وعظ خلق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بنهيم ترازوى </w:t>
      </w:r>
      <w:r>
        <w:rPr>
          <w:rStyle w:val="FootnoteAnchor"/>
          <w:rtl w:val="true"/>
        </w:rPr>
        <w:footnoteReference w:id="1855"/>
      </w:r>
      <w:r>
        <w:rPr>
          <w:rFonts w:ascii="IRNazanin" w:hAnsi="IRNazanin" w:eastAsia="IRNazanin"/>
          <w:color w:val="111111"/>
          <w:sz w:val="28"/>
          <w:sz w:val="28"/>
          <w:szCs w:val="28"/>
          <w:rtl w:val="true"/>
          <w:lang w:bidi="fa-IR"/>
        </w:rPr>
        <w:t xml:space="preserve">راستان </w:t>
      </w:r>
      <w:r>
        <w:rPr>
          <w:rStyle w:val="FootnoteAnchor"/>
          <w:rtl w:val="true"/>
        </w:rPr>
        <w:footnoteReference w:id="1856"/>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ترازو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است،و ترازويى باشد با كفّه ها </w:t>
      </w:r>
      <w:r>
        <w:rPr>
          <w:rStyle w:val="FootnoteAnchor"/>
          <w:rtl w:val="true"/>
        </w:rPr>
        <w:footnoteReference w:id="1857"/>
      </w:r>
      <w:r>
        <w:rPr>
          <w:rFonts w:ascii="IRNazanin" w:hAnsi="IRNazanin" w:eastAsia="IRNazanin"/>
          <w:color w:val="111111"/>
          <w:sz w:val="28"/>
          <w:sz w:val="28"/>
          <w:szCs w:val="28"/>
          <w:rtl w:val="true"/>
          <w:lang w:bidi="fa-IR"/>
        </w:rPr>
        <w:t>و شاهين كه به آن صحايف اعمال بسنجند چنان كه در اخبار است و بيان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است و كنايت از عدل و انصاف و راستى،يعنى چنان رود </w:t>
      </w:r>
      <w:r>
        <w:rPr>
          <w:rStyle w:val="FootnoteAnchor"/>
          <w:rtl w:val="true"/>
        </w:rPr>
        <w:footnoteReference w:id="1858"/>
      </w:r>
      <w:r>
        <w:rPr>
          <w:rFonts w:ascii="IRNazanin" w:hAnsi="IRNazanin" w:eastAsia="IRNazanin"/>
          <w:color w:val="111111"/>
          <w:sz w:val="28"/>
          <w:sz w:val="28"/>
          <w:szCs w:val="28"/>
          <w:rtl w:val="true"/>
          <w:lang w:bidi="fa-IR"/>
        </w:rPr>
        <w:t xml:space="preserve">كه پندارى ترازو بر سخته اند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معراج ترازو ديد آويخته،هر كفّه اى از او في سعة المشرق الى المغرب </w:t>
      </w:r>
      <w:r>
        <w:rPr>
          <w:rStyle w:val="FootnoteAnchor"/>
          <w:rtl w:val="true"/>
        </w:rPr>
        <w:footnoteReference w:id="1860"/>
      </w:r>
      <w:r>
        <w:rPr>
          <w:rFonts w:ascii="IRNazanin" w:hAnsi="IRNazanin" w:eastAsia="IRNazanin"/>
          <w:color w:val="111111"/>
          <w:sz w:val="28"/>
          <w:sz w:val="28"/>
          <w:szCs w:val="28"/>
          <w:rtl w:val="true"/>
          <w:lang w:bidi="fa-IR"/>
        </w:rPr>
        <w:t>،به فراخى مشرق تا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ترازو به چه مملوّ شد </w:t>
      </w:r>
      <w:r>
        <w:rPr>
          <w:rStyle w:val="FootnoteAnchor"/>
          <w:rtl w:val="true"/>
        </w:rPr>
        <w:footnoteReference w:id="1861"/>
      </w:r>
      <w:r>
        <w:rPr>
          <w:rFonts w:ascii="IRNazanin" w:hAnsi="IRNazanin" w:eastAsia="IRNazanin"/>
          <w:color w:val="111111"/>
          <w:sz w:val="28"/>
          <w:sz w:val="28"/>
          <w:szCs w:val="28"/>
          <w:rtl w:val="true"/>
          <w:lang w:bidi="fa-IR"/>
        </w:rPr>
        <w:t>و به چه درآيد؟گفت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 عزّت من كه،به نيم خرما در آرم چون به اخلاص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 ،واحد است و صفت موازين است،و جمع براى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است،و المصدر لا يثنّى و لا يجمع،و مصدر را تثنيه و جمع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 نَفْسٌ شَيْئاً ،بر هيچ نفس هيچ ظلم </w:t>
      </w:r>
    </w:p>
    <w:p>
      <w:pPr>
        <w:pStyle w:val="BookText"/>
        <w:rPr/>
      </w:pPr>
      <w:r>
        <w:rPr>
          <w:rFonts w:ascii="IRNazanin" w:hAnsi="IRNazanin" w:eastAsia="IRNazanin"/>
          <w:color w:val="111111"/>
          <w:sz w:val="28"/>
          <w:sz w:val="28"/>
          <w:szCs w:val="28"/>
          <w:rtl w:val="true"/>
          <w:lang w:bidi="fa-IR"/>
        </w:rPr>
        <w:t>نكنند،و نقصان حقّ او نكنند از ثواب،و طاعت او هيچ بازنگيرند،و در عقاب او هيچ نيفزايند به ناواجب،يقال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 حقّه،اى نقصته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مِثْقٰالَ حَبَّةٍ مِنْ خَرْدَلٍ ،اهل مدينه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باشد به معنى حصل و وجد،و اگر حاصل آيد او را چندان كه وزن و مقدار دانه اى سپندان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ذلك الشّىء مثقال حبّة من خردل،بر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باشد،و او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آن چيز به مقدار سپندان دانه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بِهٰا ،ما آن را با ميان </w:t>
      </w:r>
      <w:r>
        <w:rPr>
          <w:rStyle w:val="FootnoteAnchor"/>
          <w:rtl w:val="true"/>
        </w:rPr>
        <w:footnoteReference w:id="1862"/>
      </w:r>
      <w:r>
        <w:rPr>
          <w:rFonts w:ascii="Amiri" w:hAnsi="Amiri" w:eastAsia="Amiri" w:cs="Amiri"/>
          <w:color w:val="111111"/>
          <w:sz w:val="28"/>
          <w:sz w:val="28"/>
          <w:szCs w:val="28"/>
          <w:rtl w:val="true"/>
          <w:lang w:bidi="ar-SA"/>
        </w:rPr>
        <w:t>آريم و رها نكنيم تا ضايع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بِنٰا حٰاسِبِينَ ،و ما بسيم شماركننده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آتَيْنٰا مُوسىٰ وَ هٰارُونَ الْفُرْقٰانَ ،و ما داديم موسى و هارون را فرقان،يعنى تورات،كه فرق كننده است ميان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معجز كه فرق كرد ميان حق </w:t>
      </w:r>
      <w:r>
        <w:rPr>
          <w:rStyle w:val="FootnoteAnchor"/>
          <w:rtl w:val="true"/>
        </w:rPr>
        <w:footnoteReference w:id="1863"/>
      </w:r>
      <w:r>
        <w:rPr>
          <w:rFonts w:ascii="IRNazanin" w:hAnsi="IRNazanin" w:eastAsia="IRNazanin"/>
          <w:color w:val="111111"/>
          <w:sz w:val="28"/>
          <w:sz w:val="28"/>
          <w:szCs w:val="28"/>
          <w:rtl w:val="true"/>
          <w:lang w:bidi="fa-IR"/>
        </w:rPr>
        <w:t xml:space="preserve">و باطل </w:t>
      </w:r>
      <w:r>
        <w:rPr>
          <w:rStyle w:val="FootnoteAnchor"/>
          <w:rtl w:val="true"/>
        </w:rPr>
        <w:footnoteReference w:id="1864"/>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عَلىٰ عَبْدِنٰا يَوْمَ الْفُرْقٰانِ </w:t>
      </w:r>
      <w:r>
        <w:rPr>
          <w:rStyle w:val="FootnoteAnchor"/>
          <w:rtl w:val="true"/>
        </w:rPr>
        <w:footnoteReference w:id="1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ضِيٰاءً ،و نيز او را روشنايى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ذِكْراً ،و ياد كردى براى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هر دو بر عطف است على الفرقان،و بعضى گفتند </w:t>
      </w:r>
      <w:r>
        <w:rPr>
          <w:rStyle w:val="FootnoteAnchor"/>
          <w:rtl w:val="true"/>
        </w:rPr>
        <w:footnoteReference w:id="1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براى اختلاف احوال آمد،كقولهم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جاءنى زيد الجواد و الحكيم </w:t>
      </w:r>
      <w:r>
        <w:rPr>
          <w:rStyle w:val="FootnoteAnchor"/>
          <w:rtl w:val="true"/>
        </w:rPr>
        <w:footnoteReference w:id="1867"/>
      </w:r>
      <w:r>
        <w:rPr>
          <w:rFonts w:ascii="Amiri" w:hAnsi="Amiri" w:eastAsia="Amiri" w:cs="Amiri"/>
          <w:color w:val="111111"/>
          <w:sz w:val="28"/>
          <w:sz w:val="28"/>
          <w:szCs w:val="28"/>
          <w:rtl w:val="true"/>
          <w:lang w:bidi="ar-SA"/>
        </w:rPr>
        <w:t>و العالم،و اين قول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اَلَّذِينَ يَخْشَوْنَ رَبَّهُمْ بِالْغَيْبِ ،صفت متّقيان است،آن متّقيان كه از خداى بترسند در غيب،يعنى خداى را ناديده از او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بترسند در سرّ، به ترس خداى از معاصى </w:t>
      </w:r>
      <w:r>
        <w:rPr>
          <w:rStyle w:val="FootnoteAnchor"/>
          <w:rtl w:val="true"/>
        </w:rPr>
        <w:footnoteReference w:id="1868"/>
      </w:r>
      <w:r>
        <w:rPr>
          <w:rFonts w:ascii="Amiri" w:hAnsi="Amiri" w:eastAsia="Amiri" w:cs="Amiri"/>
          <w:color w:val="111111"/>
          <w:sz w:val="28"/>
          <w:sz w:val="28"/>
          <w:szCs w:val="28"/>
          <w:rtl w:val="true"/>
          <w:lang w:bidi="ar-SA"/>
        </w:rPr>
        <w:t>اجتناب كنند نه به روى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السّٰاعَةِ مُشْفِقُونَ ،و ايشان از قيامت ترسند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ذِكْرٌ مُبٰارَكٌ ،اشارت به قرآن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قرآن ذكرى است پربركت </w:t>
      </w:r>
      <w:r>
        <w:rPr>
          <w:rStyle w:val="FootnoteAnchor"/>
          <w:rtl w:val="true"/>
        </w:rPr>
        <w:footnoteReference w:id="1869"/>
      </w:r>
      <w:r>
        <w:rPr>
          <w:rFonts w:ascii="Amiri" w:hAnsi="Amiri" w:eastAsia="Amiri" w:cs="Amiri"/>
          <w:color w:val="111111"/>
          <w:sz w:val="28"/>
          <w:sz w:val="28"/>
          <w:szCs w:val="28"/>
          <w:rtl w:val="true"/>
          <w:lang w:bidi="ar-SA"/>
        </w:rPr>
        <w:t>،ما آن را فروفرستاده ايم،شما آن را منكرى و جاحد</w:t>
      </w:r>
      <w:r>
        <w:rPr>
          <w:rFonts w:eastAsia="Amiri" w:cs="Amiri" w:ascii="Amiri" w:hAnsi="Amiri"/>
          <w:color w:val="111111"/>
          <w:sz w:val="28"/>
          <w:szCs w:val="28"/>
          <w:rtl w:val="true"/>
          <w:lang w:bidi="ar-SA"/>
        </w:rPr>
        <w:t xml:space="preserve">! </w:t>
      </w:r>
      <w:bookmarkStart w:id="97" w:name="pg12058_108559"/>
    </w:p>
    <w:p>
      <w:pPr>
        <w:pStyle w:val="Heading3"/>
        <w:numPr>
          <w:ilvl w:val="2"/>
          <w:numId w:val="1"/>
        </w:numPr>
        <w:rPr/>
      </w:pPr>
      <w:bookmarkStart w:id="98" w:name="__RefHeading___Toc1663525_417432637"/>
      <w:bookmarkStart w:id="99" w:name="_Toc43"/>
      <w:bookmarkEnd w:id="97"/>
      <w:bookmarkEnd w:id="98"/>
      <w:r>
        <w:rPr>
          <w:rtl w:val="true"/>
        </w:rPr>
        <w:t xml:space="preserve">سوره الأنبياء </w:t>
      </w:r>
      <w:r>
        <w:rPr>
          <w:rtl w:val="true"/>
        </w:rPr>
        <w:t>(</w:t>
      </w:r>
      <w:r>
        <w:rPr/>
        <w:t>21</w:t>
      </w:r>
      <w:r>
        <w:rPr>
          <w:rtl w:val="true"/>
        </w:rPr>
        <w:t xml:space="preserve">): </w:t>
      </w:r>
      <w:r>
        <w:rPr>
          <w:rtl w:val="true"/>
        </w:rPr>
        <w:t xml:space="preserve">آیات </w:t>
      </w:r>
      <w:r>
        <w:rPr/>
        <w:t>51</w:t>
      </w:r>
      <w:r>
        <w:rPr>
          <w:rtl w:val="true"/>
        </w:rPr>
        <w:t xml:space="preserve"> </w:t>
      </w:r>
      <w:r>
        <w:rPr>
          <w:rtl w:val="true"/>
        </w:rPr>
        <w:t xml:space="preserve">تا </w:t>
      </w:r>
      <w:r>
        <w:rPr/>
        <w:t>82</w:t>
      </w:r>
      <w:bookmarkEnd w:id="99"/>
    </w:p>
    <w:p>
      <w:pPr>
        <w:pStyle w:val="Heading4"/>
        <w:numPr>
          <w:ilvl w:val="3"/>
          <w:numId w:val="1"/>
        </w:numPr>
        <w:rPr/>
      </w:pPr>
      <w:bookmarkStart w:id="100" w:name="__RefHeading___Toc1663527_417432637"/>
      <w:bookmarkStart w:id="101" w:name="_Toc44"/>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اَلشَّيٰاطِينِ مَنْ يَغُوصُونَ لَهُ وَ يَعْمَلُونَ عَمَلاً دُونَ ذٰلِكَ وَ 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663529_417432637"/>
      <w:bookmarkStart w:id="103" w:name="_Toc45"/>
      <w:bookmarkEnd w:id="102"/>
      <w:r>
        <w:rPr>
          <w:rtl w:val="true"/>
        </w:rPr>
        <w:t>ترجمه</w:t>
      </w:r>
      <w:bookmarkEnd w:id="103"/>
    </w:p>
    <w:p>
      <w:pPr>
        <w:pStyle w:val="BookText"/>
        <w:rPr/>
      </w:pPr>
      <w:r>
        <w:rPr>
          <w:rFonts w:ascii="IRNazanin" w:hAnsi="IRNazanin" w:eastAsia="IRNazanin"/>
          <w:color w:val="111111"/>
          <w:sz w:val="28"/>
          <w:sz w:val="28"/>
          <w:szCs w:val="28"/>
          <w:rtl w:val="true"/>
          <w:lang w:bidi="fa-IR"/>
        </w:rPr>
        <w:t>بداديم ابراهيم را صلاح او از پيش و بوديم به او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پدرش </w:t>
      </w:r>
      <w:r>
        <w:rPr>
          <w:rStyle w:val="FootnoteAnchor"/>
          <w:rtl w:val="true"/>
        </w:rPr>
        <w:footnoteReference w:id="1870"/>
      </w:r>
      <w:r>
        <w:rPr>
          <w:rFonts w:ascii="IRNazanin" w:hAnsi="IRNazanin" w:eastAsia="IRNazanin"/>
          <w:color w:val="111111"/>
          <w:sz w:val="28"/>
          <w:sz w:val="28"/>
          <w:szCs w:val="28"/>
          <w:rtl w:val="true"/>
          <w:lang w:bidi="fa-IR"/>
        </w:rPr>
        <w:t xml:space="preserve">را و قومش </w:t>
      </w:r>
      <w:r>
        <w:rPr>
          <w:rStyle w:val="FootnoteAnchor"/>
          <w:rtl w:val="true"/>
        </w:rPr>
        <w:footnoteReference w:id="1871"/>
      </w:r>
      <w:r>
        <w:rPr>
          <w:rFonts w:ascii="IRNazanin" w:hAnsi="IRNazanin" w:eastAsia="IRNazanin"/>
          <w:color w:val="111111"/>
          <w:sz w:val="28"/>
          <w:sz w:val="28"/>
          <w:szCs w:val="28"/>
          <w:rtl w:val="true"/>
          <w:lang w:bidi="fa-IR"/>
        </w:rPr>
        <w:t>را چيست اين صورتها كه شما برآن مقام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يافتيم پدران خود را كه اين </w:t>
      </w:r>
      <w:r>
        <w:rPr>
          <w:rStyle w:val="FootnoteAnchor"/>
          <w:rtl w:val="true"/>
        </w:rPr>
        <w:footnoteReference w:id="1872"/>
      </w:r>
      <w:r>
        <w:rPr>
          <w:rFonts w:ascii="IRNazanin" w:hAnsi="IRNazanin" w:eastAsia="IRNazanin"/>
          <w:color w:val="111111"/>
          <w:sz w:val="28"/>
          <w:sz w:val="28"/>
          <w:szCs w:val="28"/>
          <w:rtl w:val="true"/>
          <w:lang w:bidi="fa-IR"/>
        </w:rPr>
        <w:t xml:space="preserve">را </w:t>
      </w:r>
      <w:r>
        <w:rPr>
          <w:rStyle w:val="FootnoteAnchor"/>
          <w:rtl w:val="true"/>
        </w:rPr>
        <w:footnoteReference w:id="1873"/>
      </w:r>
      <w:r>
        <w:rPr>
          <w:rFonts w:ascii="IRNazanin" w:hAnsi="IRNazanin" w:eastAsia="IRNazanin"/>
          <w:color w:val="111111"/>
          <w:sz w:val="28"/>
          <w:sz w:val="28"/>
          <w:szCs w:val="28"/>
          <w:rtl w:val="true"/>
          <w:lang w:bidi="fa-IR"/>
        </w:rPr>
        <w:t>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بودى شما و پدرانتان در گمراهى روشن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اى به ما حق </w:t>
      </w:r>
      <w:r>
        <w:rPr>
          <w:rStyle w:val="FootnoteAnchor"/>
          <w:rtl w:val="true"/>
        </w:rPr>
        <w:footnoteReference w:id="1875"/>
      </w:r>
      <w:r>
        <w:rPr>
          <w:rFonts w:ascii="IRNazanin" w:hAnsi="IRNazanin" w:eastAsia="IRNazanin"/>
          <w:color w:val="111111"/>
          <w:sz w:val="28"/>
          <w:sz w:val="28"/>
          <w:szCs w:val="28"/>
          <w:rtl w:val="true"/>
          <w:lang w:bidi="fa-IR"/>
        </w:rPr>
        <w:t>يا تو از بازى كنندگانى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1876"/>
      </w:r>
      <w:r>
        <w:rPr>
          <w:rFonts w:ascii="Amiri" w:hAnsi="Amiri" w:eastAsia="Amiri" w:cs="Amiri"/>
          <w:color w:val="111111"/>
          <w:sz w:val="28"/>
          <w:sz w:val="28"/>
          <w:szCs w:val="28"/>
          <w:rtl w:val="true"/>
          <w:lang w:bidi="ar-SA"/>
        </w:rPr>
        <w:t xml:space="preserve">خداى شما خداى آسمانهاست و زمين آن كه بيافريد آن را و من برآن از </w:t>
      </w:r>
      <w:r>
        <w:rPr>
          <w:rStyle w:val="FootnoteAnchor"/>
          <w:rtl w:val="true"/>
        </w:rPr>
        <w:footnoteReference w:id="1877"/>
      </w:r>
      <w:r>
        <w:rPr>
          <w:rFonts w:ascii="IRNazanin" w:hAnsi="IRNazanin" w:eastAsia="IRNazanin"/>
          <w:color w:val="111111"/>
          <w:sz w:val="28"/>
          <w:sz w:val="28"/>
          <w:szCs w:val="28"/>
          <w:rtl w:val="true"/>
          <w:lang w:bidi="fa-IR"/>
        </w:rPr>
        <w:t>گواهانم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خداى كه حيله كنم بتان شما </w:t>
      </w:r>
      <w:r>
        <w:rPr>
          <w:rStyle w:val="FootnoteAnchor"/>
          <w:rtl w:val="true"/>
        </w:rPr>
        <w:footnoteReference w:id="1878"/>
      </w:r>
      <w:r>
        <w:rPr>
          <w:rFonts w:ascii="IRNazanin" w:hAnsi="IRNazanin" w:eastAsia="IRNazanin"/>
          <w:color w:val="111111"/>
          <w:sz w:val="28"/>
          <w:sz w:val="28"/>
          <w:szCs w:val="28"/>
          <w:rtl w:val="true"/>
          <w:lang w:bidi="fa-IR"/>
        </w:rPr>
        <w:t xml:space="preserve">را پس ازآن كه گردى </w:t>
      </w:r>
      <w:r>
        <w:rPr>
          <w:rStyle w:val="FootnoteAnchor"/>
          <w:rtl w:val="true"/>
        </w:rPr>
        <w:footnoteReference w:id="1879"/>
      </w:r>
      <w:r>
        <w:rPr>
          <w:rFonts w:ascii="IRNazanin" w:hAnsi="IRNazanin" w:eastAsia="IRNazanin"/>
          <w:color w:val="111111"/>
          <w:sz w:val="28"/>
          <w:sz w:val="28"/>
          <w:szCs w:val="28"/>
          <w:rtl w:val="true"/>
          <w:lang w:bidi="fa-IR"/>
        </w:rPr>
        <w:t>پشت بر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 </w:t>
      </w:r>
      <w:r>
        <w:rPr>
          <w:rStyle w:val="FootnoteAnchor"/>
          <w:rtl w:val="true"/>
        </w:rPr>
        <w:footnoteReference w:id="1880"/>
      </w:r>
      <w:r>
        <w:rPr>
          <w:rFonts w:ascii="IRNazanin" w:hAnsi="IRNazanin" w:eastAsia="IRNazanin"/>
          <w:color w:val="111111"/>
          <w:sz w:val="28"/>
          <w:sz w:val="28"/>
          <w:szCs w:val="28"/>
          <w:rtl w:val="true"/>
          <w:lang w:bidi="fa-IR"/>
        </w:rPr>
        <w:t>ايشان را پاره پاره مگر بزرگى را از آن ايشان تا همانا بازآيند با او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كه كرد </w:t>
      </w:r>
      <w:r>
        <w:rPr>
          <w:rStyle w:val="FootnoteAnchor"/>
          <w:rtl w:val="true"/>
        </w:rPr>
        <w:footnoteReference w:id="1881"/>
      </w:r>
      <w:r>
        <w:rPr>
          <w:rFonts w:ascii="IRNazanin" w:hAnsi="IRNazanin" w:eastAsia="IRNazanin"/>
          <w:color w:val="111111"/>
          <w:sz w:val="28"/>
          <w:sz w:val="28"/>
          <w:szCs w:val="28"/>
          <w:rtl w:val="true"/>
          <w:lang w:bidi="fa-IR"/>
        </w:rPr>
        <w:t>اين به خدايان ما كه او از جملۀ ستمكاران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ذكر ايشان مى كرد</w:t>
      </w:r>
      <w:r>
        <w:rPr>
          <w:rFonts w:eastAsia="Amiri" w:cs="Amiri" w:ascii="Amiri" w:hAnsi="Amiri"/>
          <w:color w:val="111111"/>
          <w:sz w:val="28"/>
          <w:szCs w:val="28"/>
          <w:rtl w:val="true"/>
          <w:lang w:bidi="ar-SA"/>
        </w:rPr>
        <w:t xml:space="preserve">] </w:t>
      </w:r>
      <w:r>
        <w:rPr>
          <w:rStyle w:val="FootnoteAnchor"/>
          <w:rtl w:val="true"/>
        </w:rPr>
        <w:footnoteReference w:id="1882"/>
      </w:r>
      <w:r>
        <w:rPr>
          <w:rFonts w:ascii="IRNazanin" w:hAnsi="IRNazanin" w:eastAsia="IRNazanin"/>
          <w:color w:val="111111"/>
          <w:sz w:val="28"/>
          <w:sz w:val="28"/>
          <w:szCs w:val="28"/>
          <w:rtl w:val="true"/>
          <w:lang w:bidi="fa-IR"/>
        </w:rPr>
        <w:t>،مى گويند او را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بيارى او را بر چشمهاى مردمان تا همانا گواى </w:t>
      </w:r>
      <w:r>
        <w:rPr>
          <w:rStyle w:val="FootnoteAnchor"/>
          <w:rtl w:val="true"/>
        </w:rPr>
        <w:footnoteReference w:id="1883"/>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كردى اين به خدايان ما اى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1884"/>
      </w:r>
      <w:r>
        <w:rPr>
          <w:rFonts w:ascii="Amiri" w:hAnsi="Amiri" w:eastAsia="Amiri" w:cs="Amiri"/>
          <w:color w:val="111111"/>
          <w:sz w:val="28"/>
          <w:sz w:val="28"/>
          <w:szCs w:val="28"/>
          <w:rtl w:val="true"/>
          <w:lang w:bidi="ar-SA"/>
        </w:rPr>
        <w:t xml:space="preserve">كرد اين </w:t>
      </w:r>
      <w:r>
        <w:rPr>
          <w:rStyle w:val="FootnoteAnchor"/>
          <w:rtl w:val="true"/>
        </w:rPr>
        <w:footnoteReference w:id="1885"/>
      </w:r>
      <w:r>
        <w:rPr>
          <w:rFonts w:ascii="IRNazanin" w:hAnsi="IRNazanin" w:eastAsia="IRNazanin"/>
          <w:color w:val="111111"/>
          <w:sz w:val="28"/>
          <w:sz w:val="28"/>
          <w:szCs w:val="28"/>
          <w:rtl w:val="true"/>
          <w:lang w:bidi="fa-IR"/>
        </w:rPr>
        <w:t>بزرگشان كه اين است بپرسى از ايشان اگر سخنى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بازشدند با خود،گفتند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شما،شما بيدادكارى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سر در پيش افگندند </w:t>
      </w:r>
      <w:r>
        <w:rPr>
          <w:rStyle w:val="FootnoteAnchor"/>
          <w:rtl w:val="true"/>
        </w:rPr>
        <w:footnoteReference w:id="1887"/>
      </w:r>
      <w:r>
        <w:rPr>
          <w:rFonts w:ascii="IRNazanin" w:hAnsi="IRNazanin" w:eastAsia="IRNazanin"/>
          <w:color w:val="111111"/>
          <w:sz w:val="28"/>
          <w:sz w:val="28"/>
          <w:szCs w:val="28"/>
          <w:rtl w:val="true"/>
          <w:lang w:bidi="fa-IR"/>
        </w:rPr>
        <w:t xml:space="preserve">،دانى </w:t>
      </w:r>
      <w:r>
        <w:rPr>
          <w:rStyle w:val="FootnoteAnchor"/>
          <w:rtl w:val="true"/>
        </w:rPr>
        <w:footnoteReference w:id="1888"/>
      </w:r>
      <w:r>
        <w:rPr>
          <w:rFonts w:ascii="IRNazanin" w:hAnsi="IRNazanin" w:eastAsia="IRNazanin"/>
          <w:color w:val="111111"/>
          <w:sz w:val="28"/>
          <w:sz w:val="28"/>
          <w:szCs w:val="28"/>
          <w:rtl w:val="true"/>
          <w:lang w:bidi="fa-IR"/>
        </w:rPr>
        <w:t xml:space="preserve">كه اينان سخن نگويند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پرستى بدون خداى آنچه سود ندارد شما را چيزى و زيان نكند شما را؟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Style w:val="FootnoteAnchor"/>
          <w:rtl w:val="true"/>
        </w:rPr>
        <w:footnoteReference w:id="1890"/>
      </w:r>
      <w:r>
        <w:rPr>
          <w:rFonts w:ascii="IRNazanin" w:hAnsi="IRNazanin" w:eastAsia="IRNazanin"/>
          <w:color w:val="111111"/>
          <w:sz w:val="28"/>
          <w:sz w:val="28"/>
          <w:szCs w:val="28"/>
          <w:rtl w:val="true"/>
          <w:lang w:bidi="fa-IR"/>
        </w:rPr>
        <w:t>باد شما را و آن را كه مى پرستى به جز خداى،خرد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بسوزى او را و يارى كنى خدايانتان را اگر خواهى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آتش باش سرد و </w:t>
      </w:r>
      <w:r>
        <w:rPr>
          <w:rStyle w:val="FootnoteAnchor"/>
          <w:rtl w:val="true"/>
        </w:rPr>
        <w:footnoteReference w:id="1891"/>
      </w:r>
      <w:r>
        <w:rPr>
          <w:rFonts w:ascii="Amiri" w:hAnsi="Amiri" w:eastAsia="Amiri" w:cs="Amiri"/>
          <w:color w:val="111111"/>
          <w:sz w:val="28"/>
          <w:sz w:val="28"/>
          <w:szCs w:val="28"/>
          <w:rtl w:val="true"/>
          <w:lang w:bidi="ar-SA"/>
        </w:rPr>
        <w:t>سلامت بر ابراهيم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خواستند با وى كيدى،كرديم ايشان را زيانكارتر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برهانيديم او را و لوط را به آن زمين كه بركت كرديم در آن جهانيان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بداديم او را اسحاق و يعقوب فرزندزاده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را كرديم نيكان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كرديم ايشان را امامانى </w:t>
      </w:r>
      <w:r>
        <w:rPr>
          <w:rStyle w:val="FootnoteAnchor"/>
          <w:rtl w:val="true"/>
        </w:rPr>
        <w:footnoteReference w:id="1894"/>
      </w:r>
      <w:r>
        <w:rPr>
          <w:rFonts w:ascii="IRNazanin" w:hAnsi="IRNazanin" w:eastAsia="IRNazanin"/>
          <w:color w:val="111111"/>
          <w:sz w:val="28"/>
          <w:sz w:val="28"/>
          <w:szCs w:val="28"/>
          <w:rtl w:val="true"/>
          <w:lang w:bidi="fa-IR"/>
        </w:rPr>
        <w:t xml:space="preserve">،ره نمايند به فرمان ما،وحى كرديم به ايشان كردن نيكيها و به پاى داشتن نماز و دادن زكات و بودند ما را پرستنده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لوط را داديم حكمت و علم </w:t>
      </w:r>
      <w:r>
        <w:rPr>
          <w:rStyle w:val="FootnoteAnchor"/>
          <w:rtl w:val="true"/>
        </w:rPr>
        <w:footnoteReference w:id="1896"/>
      </w:r>
      <w:r>
        <w:rPr>
          <w:rFonts w:ascii="Amiri" w:hAnsi="Amiri" w:eastAsia="Amiri" w:cs="Amiri"/>
          <w:color w:val="111111"/>
          <w:sz w:val="28"/>
          <w:sz w:val="28"/>
          <w:szCs w:val="28"/>
          <w:rtl w:val="true"/>
          <w:lang w:bidi="ar-SA"/>
        </w:rPr>
        <w:t xml:space="preserve">،و برهانيديم او را از آن شهر </w:t>
      </w:r>
      <w:r>
        <w:rPr>
          <w:rStyle w:val="FootnoteAnchor"/>
          <w:rtl w:val="true"/>
        </w:rPr>
        <w:footnoteReference w:id="1897"/>
      </w:r>
      <w:r>
        <w:rPr>
          <w:rFonts w:ascii="Amiri" w:hAnsi="Amiri" w:eastAsia="Amiri" w:cs="Amiri"/>
          <w:color w:val="111111"/>
          <w:sz w:val="28"/>
          <w:sz w:val="28"/>
          <w:szCs w:val="28"/>
          <w:rtl w:val="true"/>
          <w:lang w:bidi="ar-SA"/>
        </w:rPr>
        <w:t xml:space="preserve">كه مى كردند لواطه،ايشان بودند مردمان </w:t>
      </w:r>
      <w:r>
        <w:rPr>
          <w:rStyle w:val="FootnoteAnchor"/>
          <w:rtl w:val="true"/>
        </w:rPr>
        <w:footnoteReference w:id="1898"/>
      </w:r>
      <w:r>
        <w:rPr>
          <w:rFonts w:ascii="IRNazanin" w:hAnsi="IRNazanin" w:eastAsia="IRNazanin"/>
          <w:color w:val="111111"/>
          <w:sz w:val="28"/>
          <w:sz w:val="28"/>
          <w:szCs w:val="28"/>
          <w:rtl w:val="true"/>
          <w:lang w:bidi="fa-IR"/>
        </w:rPr>
        <w:t>بد نافرمان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برديم </w:t>
      </w:r>
      <w:r>
        <w:rPr>
          <w:rStyle w:val="FootnoteAnchor"/>
          <w:rtl w:val="true"/>
        </w:rPr>
        <w:footnoteReference w:id="1899"/>
      </w:r>
      <w:r>
        <w:rPr>
          <w:rFonts w:ascii="IRNazanin" w:hAnsi="IRNazanin" w:eastAsia="IRNazanin"/>
          <w:color w:val="111111"/>
          <w:sz w:val="28"/>
          <w:sz w:val="28"/>
          <w:szCs w:val="28"/>
          <w:rtl w:val="true"/>
          <w:lang w:bidi="fa-IR"/>
        </w:rPr>
        <w:t xml:space="preserve">او را در رحمت ما </w:t>
      </w:r>
      <w:r>
        <w:rPr>
          <w:rStyle w:val="FootnoteAnchor"/>
          <w:rtl w:val="true"/>
        </w:rPr>
        <w:footnoteReference w:id="1900"/>
      </w:r>
      <w:r>
        <w:rPr>
          <w:rFonts w:ascii="Amiri" w:hAnsi="Amiri" w:eastAsia="Amiri" w:cs="Amiri"/>
          <w:color w:val="111111"/>
          <w:sz w:val="28"/>
          <w:sz w:val="28"/>
          <w:szCs w:val="28"/>
          <w:rtl w:val="true"/>
          <w:lang w:bidi="ar-SA"/>
        </w:rPr>
        <w:t>كه او از صالحان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نوح </w:t>
      </w:r>
      <w:r>
        <w:rPr>
          <w:rStyle w:val="FootnoteAnchor"/>
          <w:rtl w:val="true"/>
        </w:rPr>
        <w:footnoteReference w:id="1901"/>
      </w:r>
      <w:r>
        <w:rPr>
          <w:rFonts w:ascii="IRNazanin" w:hAnsi="IRNazanin" w:eastAsia="IRNazanin"/>
          <w:color w:val="111111"/>
          <w:sz w:val="28"/>
          <w:sz w:val="28"/>
          <w:szCs w:val="28"/>
          <w:rtl w:val="true"/>
          <w:lang w:bidi="fa-IR"/>
        </w:rPr>
        <w:t xml:space="preserve">چون ندا كرد از پيش </w:t>
      </w:r>
      <w:r>
        <w:rPr>
          <w:rStyle w:val="FootnoteAnchor"/>
          <w:rtl w:val="true"/>
        </w:rPr>
        <w:footnoteReference w:id="1902"/>
      </w:r>
      <w:r>
        <w:rPr>
          <w:rFonts w:ascii="IRNazanin" w:hAnsi="IRNazanin" w:eastAsia="IRNazanin"/>
          <w:color w:val="111111"/>
          <w:sz w:val="28"/>
          <w:sz w:val="28"/>
          <w:szCs w:val="28"/>
          <w:rtl w:val="true"/>
          <w:lang w:bidi="fa-IR"/>
        </w:rPr>
        <w:t>اجابت كرديم او را،برهانيديم او را و اهلش را از غم بزرگ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يارى كرديم او را از آن قوم كه دروغ داشتند آيات ما را،كه ايشان بودند مردم بد،غرق </w:t>
      </w:r>
      <w:r>
        <w:rPr>
          <w:rStyle w:val="FootnoteAnchor"/>
          <w:rtl w:val="true"/>
        </w:rPr>
        <w:footnoteReference w:id="1903"/>
      </w:r>
      <w:r>
        <w:rPr>
          <w:rFonts w:ascii="Amiri" w:hAnsi="Amiri" w:eastAsia="Amiri" w:cs="Amiri"/>
          <w:color w:val="111111"/>
          <w:sz w:val="28"/>
          <w:sz w:val="28"/>
          <w:szCs w:val="28"/>
          <w:rtl w:val="true"/>
          <w:lang w:bidi="ar-SA"/>
        </w:rPr>
        <w:t>بكرديم ايشان را به يك بار جمله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و سليمان چون حكم كردند در كشت،چون در او شد </w:t>
      </w:r>
      <w:r>
        <w:rPr>
          <w:rStyle w:val="FootnoteAnchor"/>
          <w:rtl w:val="true"/>
        </w:rPr>
        <w:footnoteReference w:id="1904"/>
      </w:r>
      <w:r>
        <w:rPr>
          <w:rFonts w:ascii="IRNazanin" w:hAnsi="IRNazanin" w:eastAsia="IRNazanin"/>
          <w:color w:val="111111"/>
          <w:sz w:val="28"/>
          <w:sz w:val="28"/>
          <w:szCs w:val="28"/>
          <w:rtl w:val="true"/>
          <w:lang w:bidi="fa-IR"/>
        </w:rPr>
        <w:t xml:space="preserve">به شب گوسفند قوم </w:t>
      </w:r>
      <w:r>
        <w:rPr>
          <w:rStyle w:val="FootnoteAnchor"/>
          <w:rtl w:val="true"/>
        </w:rPr>
        <w:footnoteReference w:id="1905"/>
      </w:r>
      <w:r>
        <w:rPr>
          <w:rFonts w:ascii="IRNazanin" w:hAnsi="IRNazanin" w:eastAsia="IRNazanin"/>
          <w:color w:val="111111"/>
          <w:sz w:val="28"/>
          <w:sz w:val="28"/>
          <w:szCs w:val="28"/>
          <w:rtl w:val="true"/>
          <w:lang w:bidi="fa-IR"/>
        </w:rPr>
        <w:t>و بوديم ما به حكم ايشان گواه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معلوم كرديم آن سليمان را و همه را بداديم حكمت و علم و مسخّر بكرديم با داود كوهها را </w:t>
      </w:r>
      <w:r>
        <w:rPr>
          <w:rStyle w:val="FootnoteAnchor"/>
          <w:rtl w:val="true"/>
        </w:rPr>
        <w:footnoteReference w:id="1906"/>
      </w:r>
      <w:r>
        <w:rPr>
          <w:rFonts w:ascii="Amiri" w:hAnsi="Amiri" w:eastAsia="Amiri" w:cs="Amiri"/>
          <w:color w:val="111111"/>
          <w:sz w:val="28"/>
          <w:sz w:val="28"/>
          <w:szCs w:val="28"/>
          <w:rtl w:val="true"/>
          <w:lang w:bidi="ar-SA"/>
        </w:rPr>
        <w:t xml:space="preserve">تسبيح </w:t>
      </w:r>
      <w:r>
        <w:rPr>
          <w:rStyle w:val="FootnoteAnchor"/>
          <w:rtl w:val="true"/>
        </w:rPr>
        <w:footnoteReference w:id="1907"/>
      </w:r>
      <w:r>
        <w:rPr>
          <w:rFonts w:ascii="Amiri" w:hAnsi="Amiri" w:eastAsia="Amiri" w:cs="Amiri"/>
          <w:color w:val="111111"/>
          <w:sz w:val="28"/>
          <w:sz w:val="28"/>
          <w:szCs w:val="28"/>
          <w:rtl w:val="true"/>
          <w:lang w:bidi="ar-SA"/>
        </w:rPr>
        <w:t>كردند و مرغان را و ما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بياموختيم او را صنعت زره براى شما تا بپايد </w:t>
      </w:r>
      <w:r>
        <w:rPr>
          <w:rStyle w:val="FootnoteAnchor"/>
          <w:rtl w:val="true"/>
        </w:rPr>
        <w:footnoteReference w:id="1908"/>
      </w:r>
      <w:r>
        <w:rPr>
          <w:rFonts w:ascii="Amiri" w:hAnsi="Amiri" w:eastAsia="Amiri" w:cs="Amiri"/>
          <w:color w:val="111111"/>
          <w:sz w:val="28"/>
          <w:sz w:val="28"/>
          <w:szCs w:val="28"/>
          <w:rtl w:val="true"/>
          <w:lang w:bidi="ar-SA"/>
        </w:rPr>
        <w:t xml:space="preserve">شما را از كارزارتان،يعنى </w:t>
      </w:r>
      <w:r>
        <w:rPr>
          <w:rStyle w:val="FootnoteAnchor"/>
          <w:rtl w:val="true"/>
        </w:rPr>
        <w:footnoteReference w:id="1909"/>
      </w:r>
      <w:r>
        <w:rPr>
          <w:rFonts w:ascii="Amiri" w:hAnsi="Amiri" w:eastAsia="Amiri" w:cs="Amiri"/>
          <w:color w:val="111111"/>
          <w:sz w:val="28"/>
          <w:sz w:val="28"/>
          <w:szCs w:val="28"/>
          <w:rtl w:val="true"/>
          <w:lang w:bidi="ar-SA"/>
        </w:rPr>
        <w:t xml:space="preserve">شما شكر كننده اى </w:t>
      </w:r>
      <w:r>
        <w:rPr>
          <w:rStyle w:val="FootnoteAnchor"/>
          <w:rtl w:val="true"/>
        </w:rPr>
        <w:footnoteReference w:id="1910"/>
      </w:r>
      <w:r>
        <w:rPr>
          <w:rFonts w:ascii="IRNazanin" w:hAnsi="IRNazanin" w:eastAsia="IRNazanin"/>
          <w:color w:val="111111"/>
          <w:sz w:val="28"/>
          <w:sz w:val="28"/>
          <w:szCs w:val="28"/>
          <w:rtl w:val="true"/>
          <w:lang w:bidi="fa-IR"/>
        </w:rPr>
        <w:t>؟ و سليمان را باد سخت مى رفت به فرمان او به آن زمين كه بركت كرديم ما در او،و بوديم ما به هر چيزى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ديوان كسانى كه به دريا فروشوند </w:t>
      </w:r>
      <w:r>
        <w:rPr>
          <w:rStyle w:val="FootnoteAnchor"/>
          <w:rtl w:val="true"/>
        </w:rPr>
        <w:footnoteReference w:id="1911"/>
      </w:r>
      <w:r>
        <w:rPr>
          <w:rFonts w:ascii="Amiri" w:hAnsi="Amiri" w:eastAsia="Amiri" w:cs="Amiri"/>
          <w:color w:val="111111"/>
          <w:sz w:val="28"/>
          <w:sz w:val="28"/>
          <w:szCs w:val="28"/>
          <w:rtl w:val="true"/>
          <w:lang w:bidi="ar-SA"/>
        </w:rPr>
        <w:t xml:space="preserve">براى او و مى كردند </w:t>
      </w:r>
      <w:r>
        <w:rPr>
          <w:rStyle w:val="FootnoteAnchor"/>
          <w:rtl w:val="true"/>
        </w:rPr>
        <w:footnoteReference w:id="1912"/>
      </w:r>
      <w:r>
        <w:rPr>
          <w:rFonts w:ascii="IRNazanin" w:hAnsi="IRNazanin" w:eastAsia="IRNazanin"/>
          <w:color w:val="111111"/>
          <w:sz w:val="28"/>
          <w:sz w:val="28"/>
          <w:szCs w:val="28"/>
          <w:rtl w:val="true"/>
          <w:lang w:bidi="fa-IR"/>
        </w:rPr>
        <w:t xml:space="preserve">كارى جز آن،و بوديم ما ايشان را نگاهدار </w:t>
      </w:r>
      <w:r>
        <w:rPr>
          <w:rStyle w:val="FootnoteAnchor"/>
          <w:rtl w:val="true"/>
        </w:rPr>
        <w:footnoteReference w:id="1913"/>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إِبْرٰاهِيمَ رُشْدَهُ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الآية،حق تعالى چون بگفت كه ما موسى و هارون را كتاب داديم و احكام </w:t>
      </w:r>
      <w:r>
        <w:rPr>
          <w:rStyle w:val="FootnoteAnchor"/>
          <w:rtl w:val="true"/>
        </w:rPr>
        <w:footnoteReference w:id="1914"/>
      </w:r>
      <w:r>
        <w:rPr>
          <w:rFonts w:ascii="IRNazanin" w:hAnsi="IRNazanin" w:eastAsia="IRNazanin"/>
          <w:color w:val="111111"/>
          <w:sz w:val="28"/>
          <w:sz w:val="28"/>
          <w:szCs w:val="28"/>
          <w:rtl w:val="true"/>
          <w:lang w:bidi="fa-IR"/>
        </w:rPr>
        <w:t>حلال و حرام،و محمّد را كتابى مبارك داديم و آن قرآن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آيات و بيّنات داديم كه صلاح و رشاد او در آن بود و آن امّت او،و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او را به رشد رسانيد از ادلّه و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است،كالبخل </w:t>
      </w:r>
    </w:p>
    <w:p>
      <w:pPr>
        <w:pStyle w:val="BookText"/>
        <w:rPr/>
      </w:pPr>
      <w:r>
        <w:rPr>
          <w:rFonts w:ascii="IRNazanin" w:hAnsi="IRNazanin" w:eastAsia="IRNazanin"/>
          <w:color w:val="111111"/>
          <w:sz w:val="28"/>
          <w:sz w:val="28"/>
          <w:szCs w:val="28"/>
          <w:rtl w:val="true"/>
          <w:lang w:bidi="fa-IR"/>
        </w:rPr>
        <w:t>و البخل،و نقيض او غىّ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يرشد فهو راشد،و رشد يرشد فهو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بِهِ عٰالِمِينَ ،ما به او عالم بوديم،يعنى دانستيم كه او اهل آن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اخْتَرْنٰاهُمْ عَلىٰ عِلْمٍ عَلَى الْعٰالَمِينَ </w:t>
      </w:r>
      <w:r>
        <w:rPr>
          <w:rStyle w:val="FootnoteAnchor"/>
          <w:rtl w:val="true"/>
        </w:rPr>
        <w:footnoteReference w:id="1915"/>
      </w:r>
      <w:r>
        <w:rPr>
          <w:rFonts w:ascii="Amiri" w:hAnsi="Amiri" w:eastAsia="Amiri" w:cs="Amiri"/>
          <w:color w:val="111111"/>
          <w:sz w:val="28"/>
          <w:sz w:val="28"/>
          <w:szCs w:val="28"/>
          <w:rtl w:val="true"/>
          <w:lang w:bidi="ar-SA"/>
        </w:rPr>
        <w:t>،و اين قول قتاده و مجاهد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لِأَبِيهِ وَ قَوْمِهِ ،چون گفت پدرش را يعنى عمّش را آزر،و قوم و امّتش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است على الظّرف،و عامل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 است </w:t>
      </w:r>
      <w:r>
        <w:rPr>
          <w:rStyle w:val="FootnoteAnchor"/>
          <w:rtl w:val="true"/>
        </w:rPr>
        <w:footnoteReference w:id="1916"/>
      </w:r>
      <w:r>
        <w:rPr>
          <w:rFonts w:ascii="IRNazanin" w:hAnsi="IRNazanin" w:eastAsia="IRNazanin"/>
          <w:color w:val="111111"/>
          <w:sz w:val="28"/>
          <w:sz w:val="28"/>
          <w:szCs w:val="28"/>
          <w:rtl w:val="true"/>
          <w:lang w:bidi="fa-IR"/>
        </w:rPr>
        <w:t>،و تماثيل جمع تمثال باشد،و آن كالبدى بود بى جان،يعنى آن اصنام كه ايشان مى پرستيدند،و صورت استفهام است و مراد تقريع و توبيخ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لَهٰا عٰاكِفُونَ ،كه شما اقبال كرده اى برآن و مقام كرده اى عند آن،و آن را عبادت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وَجَدْنٰا آبٰاءَنٰا لَهٰا عٰابِدِينَ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پدران خود را يافتيم كه اينان </w:t>
      </w:r>
      <w:r>
        <w:rPr>
          <w:rStyle w:val="FootnoteAnchor"/>
          <w:rtl w:val="true"/>
        </w:rPr>
        <w:footnoteReference w:id="1917"/>
      </w:r>
      <w:r>
        <w:rPr>
          <w:rFonts w:ascii="IRNazanin" w:hAnsi="IRNazanin" w:eastAsia="IRNazanin"/>
          <w:color w:val="111111"/>
          <w:sz w:val="28"/>
          <w:sz w:val="28"/>
          <w:szCs w:val="28"/>
          <w:rtl w:val="true"/>
          <w:lang w:bidi="fa-IR"/>
        </w:rPr>
        <w:t>را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لَقَدْ كُنْتُمْ أَنْتُمْ وَ آبٰاؤُكُمْ فِي ضَلاٰلٍ مُبِينٍ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پدران شما به عبادت اصنام در ضلال </w:t>
      </w:r>
      <w:r>
        <w:rPr>
          <w:rStyle w:val="FootnoteAnchor"/>
          <w:rtl w:val="true"/>
        </w:rPr>
        <w:footnoteReference w:id="1918"/>
      </w:r>
      <w:r>
        <w:rPr>
          <w:rFonts w:ascii="IRNazanin" w:hAnsi="IRNazanin" w:eastAsia="IRNazanin"/>
          <w:color w:val="111111"/>
          <w:sz w:val="28"/>
          <w:sz w:val="28"/>
          <w:szCs w:val="28"/>
          <w:rtl w:val="true"/>
          <w:lang w:bidi="fa-IR"/>
        </w:rPr>
        <w:t xml:space="preserve">و گمراهى </w:t>
      </w:r>
      <w:r>
        <w:rPr>
          <w:rStyle w:val="FootnoteAnchor"/>
          <w:rtl w:val="true"/>
        </w:rPr>
        <w:footnoteReference w:id="1919"/>
      </w:r>
      <w:r>
        <w:rPr>
          <w:rFonts w:ascii="IRNazanin" w:hAnsi="IRNazanin" w:eastAsia="IRNazanin"/>
          <w:color w:val="111111"/>
          <w:sz w:val="28"/>
          <w:sz w:val="28"/>
          <w:szCs w:val="28"/>
          <w:rtl w:val="true"/>
          <w:lang w:bidi="fa-IR"/>
        </w:rPr>
        <w:t>بوده اى روشن،و اين دليل است بر بطلان تقليد كه ايشان را چون ابراهيم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حجّت اين بتان را </w:t>
      </w:r>
      <w:r>
        <w:rPr>
          <w:rStyle w:val="FootnoteAnchor"/>
          <w:rtl w:val="true"/>
        </w:rPr>
        <w:footnoteReference w:id="1920"/>
      </w:r>
      <w:r>
        <w:rPr>
          <w:rFonts w:ascii="IRNazanin" w:hAnsi="IRNazanin" w:eastAsia="IRNazanin"/>
          <w:color w:val="111111"/>
          <w:sz w:val="28"/>
          <w:sz w:val="28"/>
          <w:szCs w:val="28"/>
          <w:rtl w:val="true"/>
          <w:lang w:bidi="fa-IR"/>
        </w:rPr>
        <w:t xml:space="preserve">پرستى،هيچ حجّت نداشتند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w:t>
      </w:r>
      <w:r>
        <w:rPr>
          <w:rFonts w:eastAsia="IRNazanin" w:cs="IRNazanin"/>
          <w:color w:val="111111"/>
          <w:sz w:val="28"/>
          <w:szCs w:val="28"/>
          <w:rtl w:val="true"/>
          <w:lang w:bidi="fa-IR"/>
        </w:rPr>
        <w:t xml:space="preserve">] </w:t>
      </w:r>
      <w:r>
        <w:rPr>
          <w:rStyle w:val="FootnoteAnchor"/>
          <w:rtl w:val="true"/>
        </w:rPr>
        <w:footnoteReference w:id="1922"/>
      </w:r>
      <w:r>
        <w:rPr>
          <w:rFonts w:ascii="Amiri" w:hAnsi="Amiri" w:eastAsia="Amiri" w:cs="Amiri"/>
          <w:color w:val="111111"/>
          <w:sz w:val="28"/>
          <w:sz w:val="28"/>
          <w:szCs w:val="28"/>
          <w:rtl w:val="true"/>
          <w:lang w:bidi="ar-SA"/>
        </w:rPr>
        <w:t>يافتيم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پدران در ضلال </w:t>
      </w:r>
      <w:r>
        <w:rPr>
          <w:rStyle w:val="FootnoteAnchor"/>
          <w:rtl w:val="true"/>
        </w:rPr>
        <w:footnoteReference w:id="1923"/>
      </w:r>
      <w:r>
        <w:rPr>
          <w:rFonts w:ascii="IRNazanin" w:hAnsi="IRNazanin" w:eastAsia="IRNazanin"/>
          <w:color w:val="111111"/>
          <w:sz w:val="28"/>
          <w:sz w:val="28"/>
          <w:szCs w:val="28"/>
          <w:rtl w:val="true"/>
          <w:lang w:bidi="fa-IR"/>
        </w:rPr>
        <w:t>بوده اى،سخن ايشان منقطع شد،هيچ نتوانستند گفتن جز آن كه استبعاد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جِئْتَنٰا بِالْحَقِّ أَمْ أَنْتَ مِنَ اللاّٰعِبِينَ ،اين كه مى گويى بجدّ مى گويى،و تو حقّى آورده اى يا بازى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رَبُّكُمْ رَبُّ السَّمٰاوٰاتِ وَ الْأَرْضِ ،بل خداى شما خداى آسمان و زمين است كه آن را بيافريد،و من بر اين گواهم،يعنى بر الهيّت او و آفريدن او آسمان و زمين را،و آن كه </w:t>
      </w:r>
      <w:r>
        <w:rPr>
          <w:rStyle w:val="FootnoteAnchor"/>
          <w:rtl w:val="true"/>
        </w:rPr>
        <w:footnoteReference w:id="1924"/>
      </w:r>
      <w:r>
        <w:rPr>
          <w:rFonts w:ascii="IRNazanin" w:hAnsi="IRNazanin" w:eastAsia="IRNazanin"/>
          <w:color w:val="111111"/>
          <w:sz w:val="28"/>
          <w:sz w:val="28"/>
          <w:szCs w:val="28"/>
          <w:rtl w:val="true"/>
          <w:lang w:bidi="fa-IR"/>
        </w:rPr>
        <w:t>منعم است و مستحقّ عبادت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تَاللّٰهِ لَأَكِيدَنَّ أَصْنٰامَكُمْ ،الآية،چون ديد كه ايشان اصرار مى كنند و به تنبيه او متنبّه نمى شوند،گفت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كيدى سازم با خدايان شما، بَعْدَ أَنْ تُوَلُّوا مُدْبِرِينَ ، پس ازآن كه شما پشت بركنى و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اين حديث در سرّ گفت جز آن كه يكى كس بشنيد و به وقت دوم افشا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عيدى بودى در سال </w:t>
      </w:r>
      <w:r>
        <w:rPr>
          <w:rStyle w:val="FootnoteAnchor"/>
          <w:rtl w:val="true"/>
        </w:rPr>
        <w:footnoteReference w:id="1925"/>
      </w:r>
      <w:r>
        <w:rPr>
          <w:rFonts w:ascii="IRNazanin" w:hAnsi="IRNazanin" w:eastAsia="IRNazanin"/>
          <w:color w:val="111111"/>
          <w:sz w:val="28"/>
          <w:sz w:val="28"/>
          <w:szCs w:val="28"/>
          <w:rtl w:val="true"/>
          <w:lang w:bidi="fa-IR"/>
        </w:rPr>
        <w:t xml:space="preserve">كه بجمع آنجا شدندى،و چون ازآنجا بازگشتندى به نزديك اصنام شدندى و سجده كردندى ايشان را،و طعامها و بياوردندى و پيش و پيرامن ايشان بنهادندى،گفتندى تا در آنجا بركه اى </w:t>
      </w:r>
      <w:r>
        <w:rPr>
          <w:rStyle w:val="FootnoteAnchor"/>
          <w:rtl w:val="true"/>
        </w:rPr>
        <w:footnoteReference w:id="1926"/>
      </w:r>
      <w:r>
        <w:rPr>
          <w:rFonts w:ascii="IRNazanin" w:hAnsi="IRNazanin" w:eastAsia="IRNazanin"/>
          <w:color w:val="111111"/>
          <w:sz w:val="28"/>
          <w:sz w:val="28"/>
          <w:szCs w:val="28"/>
          <w:rtl w:val="true"/>
          <w:lang w:bidi="fa-IR"/>
        </w:rPr>
        <w:t>پديد آيد به مجاورت ايشان،چون از عيد بازآمدندى،آن طعام بخوردندى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به عيد ما نيايى تا سان و آيين ما ببينى و بدانى كه دين ما چون است؟باشد كه راغب شوى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رغبت نيست مرا در دين شما و عيد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الحاح كرد،بر خاست </w:t>
      </w:r>
      <w:r>
        <w:rPr>
          <w:rStyle w:val="FootnoteAnchor"/>
          <w:rtl w:val="true"/>
        </w:rPr>
        <w:footnoteReference w:id="1927"/>
      </w:r>
      <w:r>
        <w:rPr>
          <w:rFonts w:ascii="IRNazanin" w:hAnsi="IRNazanin" w:eastAsia="IRNazanin"/>
          <w:color w:val="111111"/>
          <w:sz w:val="28"/>
          <w:sz w:val="28"/>
          <w:szCs w:val="28"/>
          <w:rtl w:val="true"/>
          <w:lang w:bidi="fa-IR"/>
        </w:rPr>
        <w:t>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بعضى راه برسيد،خسته گشت </w:t>
      </w:r>
      <w:r>
        <w:rPr>
          <w:rStyle w:val="FootnoteAnchor"/>
          <w:rtl w:val="true"/>
        </w:rPr>
        <w:footnoteReference w:id="1928"/>
      </w:r>
      <w:r>
        <w:rPr>
          <w:rFonts w:ascii="IRNazanin" w:hAnsi="IRNazanin" w:eastAsia="IRNazanin"/>
          <w:color w:val="111111"/>
          <w:sz w:val="28"/>
          <w:sz w:val="28"/>
          <w:szCs w:val="28"/>
          <w:rtl w:val="true"/>
          <w:lang w:bidi="fa-IR"/>
        </w:rPr>
        <w:t>و پايش رنجور شد،بنشست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w:t>
      </w:r>
      <w:r>
        <w:rPr>
          <w:rStyle w:val="FootnoteAnchor"/>
          <w:rtl w:val="true"/>
        </w:rPr>
        <w:footnoteReference w:id="1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 آمد،و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نوبت تب بود او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w:t>
      </w:r>
      <w:r>
        <w:rPr>
          <w:rStyle w:val="FootnoteAnchor"/>
          <w:rtl w:val="true"/>
        </w:rPr>
        <w:footnoteReference w:id="1930"/>
      </w:r>
      <w:r>
        <w:rPr>
          <w:rFonts w:ascii="IRNazanin" w:hAnsi="IRNazanin" w:eastAsia="IRNazanin"/>
          <w:color w:val="111111"/>
          <w:sz w:val="28"/>
          <w:sz w:val="28"/>
          <w:szCs w:val="28"/>
          <w:rtl w:val="true"/>
          <w:lang w:bidi="fa-IR"/>
        </w:rPr>
        <w:t>،مرا وقت تب است و من نتوانم آمدن كه تب آغاز مى كند،و در راه بخفت و مردم بر او مى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مردمان برفتند و از ايشان جز ضعيفان و بازماندگان </w:t>
      </w:r>
      <w:r>
        <w:rPr>
          <w:rStyle w:val="FootnoteAnchor"/>
          <w:rtl w:val="true"/>
        </w:rPr>
        <w:footnoteReference w:id="1931"/>
      </w:r>
      <w:r>
        <w:rPr>
          <w:rFonts w:ascii="IRNazanin" w:hAnsi="IRNazanin" w:eastAsia="IRNazanin"/>
          <w:color w:val="111111"/>
          <w:sz w:val="28"/>
          <w:sz w:val="28"/>
          <w:szCs w:val="28"/>
          <w:rtl w:val="true"/>
          <w:lang w:bidi="fa-IR"/>
        </w:rPr>
        <w:t xml:space="preserve">نماندند،برخاست </w:t>
      </w:r>
      <w:r>
        <w:rPr>
          <w:rStyle w:val="FootnoteAnchor"/>
          <w:rtl w:val="true"/>
        </w:rPr>
        <w:footnoteReference w:id="193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تَاللّٰهِ ،به خداى،و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جز در اين يك اسم نشود </w:t>
      </w:r>
      <w:r>
        <w:rPr>
          <w:rStyle w:val="FootnoteAnchor"/>
          <w:rtl w:val="true"/>
        </w:rPr>
        <w:footnoteReference w:id="1933"/>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تالرّحمن و تربّ الكعبة،و 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الرّحمن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لَأَكِيدَنَّ أَصْنٰامَكُمْ ،كه من با اصنام شما كيد كنم،و كيد و مكر و حيله نظايراند،و آن كارى باشد </w:t>
      </w:r>
      <w:r>
        <w:rPr>
          <w:rStyle w:val="FootnoteAnchor"/>
          <w:rtl w:val="true"/>
        </w:rPr>
        <w:footnoteReference w:id="1934"/>
      </w:r>
      <w:r>
        <w:rPr>
          <w:rFonts w:ascii="IRNazanin" w:hAnsi="IRNazanin" w:eastAsia="IRNazanin"/>
          <w:color w:val="111111"/>
          <w:sz w:val="28"/>
          <w:sz w:val="28"/>
          <w:szCs w:val="28"/>
          <w:rtl w:val="true"/>
          <w:lang w:bidi="fa-IR"/>
        </w:rPr>
        <w:t>مقصود از او پوشيده باشد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بيامد و به بتخانه در آمد،و آن بهوى </w:t>
      </w:r>
      <w:r>
        <w:rPr>
          <w:rStyle w:val="FootnoteAnchor"/>
          <w:rtl w:val="true"/>
        </w:rPr>
        <w:footnoteReference w:id="1935"/>
      </w:r>
      <w:r>
        <w:rPr>
          <w:rFonts w:ascii="IRNazanin" w:hAnsi="IRNazanin" w:eastAsia="IRNazanin"/>
          <w:color w:val="111111"/>
          <w:sz w:val="28"/>
          <w:sz w:val="28"/>
          <w:szCs w:val="28"/>
          <w:rtl w:val="true"/>
          <w:lang w:bidi="fa-IR"/>
        </w:rPr>
        <w:t xml:space="preserve">بود بزرگ،و آن بت مهم ترين </w:t>
      </w:r>
      <w:r>
        <w:rPr>
          <w:rStyle w:val="FootnoteAnchor"/>
          <w:rtl w:val="true"/>
        </w:rPr>
        <w:footnoteReference w:id="1936"/>
      </w:r>
      <w:r>
        <w:rPr>
          <w:rFonts w:ascii="IRNazanin" w:hAnsi="IRNazanin" w:eastAsia="IRNazanin"/>
          <w:color w:val="111111"/>
          <w:sz w:val="28"/>
          <w:sz w:val="28"/>
          <w:szCs w:val="28"/>
          <w:rtl w:val="true"/>
          <w:lang w:bidi="fa-IR"/>
        </w:rPr>
        <w:t>بود</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برابرنهاده در صدر،و زير او كهتر از او نهاده،و فرود از او كهتر از او نهاده،و همچنين بر نسق هرچه فروتر بود كهتر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تبرى به دست داشت،در آمد و همه را خورد بشكست و بر سبيل تهكّم و استهزا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تَأْكُلُونَ </w:t>
      </w:r>
      <w:r>
        <w:rPr>
          <w:rStyle w:val="FootnoteAnchor"/>
          <w:rtl w:val="true"/>
        </w:rPr>
        <w:footnoteReference w:id="1938"/>
      </w:r>
      <w:r>
        <w:rPr>
          <w:rFonts w:ascii="Amiri" w:hAnsi="Amiri" w:eastAsia="Amiri" w:cs="Amiri"/>
          <w:color w:val="111111"/>
          <w:sz w:val="28"/>
          <w:sz w:val="28"/>
          <w:szCs w:val="28"/>
          <w:rtl w:val="true"/>
          <w:lang w:bidi="ar-SA"/>
        </w:rPr>
        <w:t>،طعام نمى خورى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w:t>
      </w:r>
      <w:r>
        <w:rPr>
          <w:rStyle w:val="FootnoteAnchor"/>
          <w:rtl w:val="true"/>
        </w:rPr>
        <w:footnoteReference w:id="1939"/>
      </w:r>
      <w:r>
        <w:rPr>
          <w:rFonts w:ascii="Amiri" w:hAnsi="Amiri" w:eastAsia="Amiri" w:cs="Amiri"/>
          <w:color w:val="111111"/>
          <w:sz w:val="28"/>
          <w:sz w:val="28"/>
          <w:szCs w:val="28"/>
          <w:rtl w:val="true"/>
          <w:lang w:bidi="ar-SA"/>
        </w:rPr>
        <w:t xml:space="preserve">لاٰ تَنْطِقُونَ </w:t>
      </w:r>
      <w:r>
        <w:rPr>
          <w:rStyle w:val="FootnoteAnchor"/>
          <w:rtl w:val="true"/>
        </w:rPr>
        <w:footnoteReference w:id="1940"/>
      </w:r>
      <w:r>
        <w:rPr>
          <w:rFonts w:ascii="IRNazanin" w:hAnsi="IRNazanin" w:eastAsia="IRNazanin"/>
          <w:color w:val="111111"/>
          <w:sz w:val="28"/>
          <w:sz w:val="28"/>
          <w:szCs w:val="28"/>
          <w:rtl w:val="true"/>
          <w:lang w:bidi="fa-IR"/>
        </w:rPr>
        <w:t>،چه بوده است شما را كه سخن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را خورد </w:t>
      </w:r>
      <w:r>
        <w:rPr>
          <w:rStyle w:val="FootnoteAnchor"/>
          <w:rtl w:val="true"/>
        </w:rPr>
        <w:footnoteReference w:id="1941"/>
      </w:r>
      <w:r>
        <w:rPr>
          <w:rFonts w:ascii="Amiri" w:hAnsi="Amiri" w:eastAsia="Amiri" w:cs="Amiri"/>
          <w:color w:val="111111"/>
          <w:sz w:val="28"/>
          <w:sz w:val="28"/>
          <w:szCs w:val="28"/>
          <w:rtl w:val="true"/>
          <w:lang w:bidi="ar-SA"/>
        </w:rPr>
        <w:t xml:space="preserve">بشكسته بود جز آن </w:t>
      </w:r>
      <w:r>
        <w:rPr>
          <w:rStyle w:val="FootnoteAnchor"/>
          <w:rtl w:val="true"/>
        </w:rPr>
        <w:footnoteReference w:id="1942"/>
      </w:r>
      <w:r>
        <w:rPr>
          <w:rFonts w:ascii="Amiri" w:hAnsi="Amiri" w:eastAsia="Amiri" w:cs="Amiri"/>
          <w:color w:val="111111"/>
          <w:sz w:val="28"/>
          <w:sz w:val="28"/>
          <w:szCs w:val="28"/>
          <w:rtl w:val="true"/>
          <w:lang w:bidi="ar-SA"/>
        </w:rPr>
        <w:t xml:space="preserve">بت مهترين </w:t>
      </w:r>
      <w:r>
        <w:rPr>
          <w:rStyle w:val="FootnoteAnchor"/>
          <w:rtl w:val="true"/>
        </w:rPr>
        <w:footnoteReference w:id="1943"/>
      </w:r>
      <w:r>
        <w:rPr>
          <w:rFonts w:ascii="Amiri" w:hAnsi="Amiri" w:eastAsia="Amiri" w:cs="Amiri"/>
          <w:color w:val="111111"/>
          <w:sz w:val="28"/>
          <w:sz w:val="28"/>
          <w:szCs w:val="28"/>
          <w:rtl w:val="true"/>
          <w:lang w:bidi="ar-SA"/>
        </w:rPr>
        <w:t xml:space="preserve">،تبر ببرد و بر دوش آن بت مهترين نهاد و برفت،فذلك </w:t>
      </w:r>
      <w:r>
        <w:rPr>
          <w:rStyle w:val="FootnoteAnchor"/>
          <w:rtl w:val="true"/>
        </w:rPr>
        <w:footnoteReference w:id="194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 ،در كلام حذفى و اختصارى هست،و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و دخل على اصنامهم فجعلهم جذاذا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كسائى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جذاذا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جذيذ،كطويل و طوال و كريم و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 xml:space="preserve">كه اين فعيل به معنى مفعول باشد،يعنى مجذوذ </w:t>
      </w:r>
      <w:r>
        <w:rPr>
          <w:rStyle w:val="FootnoteAnchor"/>
          <w:rtl w:val="true"/>
        </w:rPr>
        <w:footnoteReference w:id="1946"/>
      </w:r>
      <w:r>
        <w:rPr>
          <w:rFonts w:ascii="Amiri" w:hAnsi="Amiri" w:eastAsia="Amiri" w:cs="Amiri"/>
          <w:color w:val="111111"/>
          <w:sz w:val="28"/>
          <w:sz w:val="28"/>
          <w:szCs w:val="28"/>
          <w:rtl w:val="true"/>
          <w:lang w:bidi="ar-SA"/>
        </w:rPr>
        <w:t xml:space="preserve">،مكسور مقطّع </w:t>
      </w:r>
      <w:r>
        <w:rPr>
          <w:rStyle w:val="FootnoteAnchor"/>
          <w:rtl w:val="true"/>
        </w:rPr>
        <w:footnoteReference w:id="1947"/>
      </w:r>
      <w:r>
        <w:rPr>
          <w:rFonts w:ascii="Amiri" w:hAnsi="Amiri" w:eastAsia="Amiri" w:cs="Amiri"/>
          <w:color w:val="111111"/>
          <w:sz w:val="28"/>
          <w:sz w:val="28"/>
          <w:szCs w:val="28"/>
          <w:rtl w:val="true"/>
          <w:lang w:bidi="ar-SA"/>
        </w:rPr>
        <w:t>،من الجذّ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الجذّ،القطع،و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Style w:val="FootnoteAnchor"/>
          <w:rtl w:val="true"/>
        </w:rPr>
        <w:footnoteReference w:id="1948"/>
      </w:r>
      <w:r>
        <w:rPr>
          <w:rFonts w:ascii="Amiri" w:hAnsi="Amiri" w:eastAsia="Amiri" w:cs="Amiri"/>
          <w:color w:val="111111"/>
          <w:sz w:val="28"/>
          <w:sz w:val="28"/>
          <w:szCs w:val="28"/>
          <w:rtl w:val="true"/>
          <w:lang w:bidi="ar-SA"/>
        </w:rPr>
        <w:t>اى غير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 و الحذّ </w:t>
      </w:r>
      <w:r>
        <w:rPr>
          <w:rStyle w:val="FootnoteAnchor"/>
          <w:rtl w:val="true"/>
        </w:rPr>
        <w:footnoteReference w:id="1949"/>
      </w:r>
      <w:r>
        <w:rPr>
          <w:rFonts w:ascii="Amiri" w:hAnsi="Amiri" w:eastAsia="Amiri" w:cs="Amiri"/>
          <w:color w:val="111111"/>
          <w:sz w:val="28"/>
          <w:sz w:val="28"/>
          <w:szCs w:val="28"/>
          <w:rtl w:val="true"/>
          <w:lang w:bidi="ar-SA"/>
        </w:rPr>
        <w:t xml:space="preserve">و الجزّ </w:t>
      </w:r>
      <w:r>
        <w:rPr>
          <w:rStyle w:val="FootnoteAnchor"/>
          <w:rtl w:val="true"/>
        </w:rPr>
        <w:footnoteReference w:id="1950"/>
      </w:r>
      <w:r>
        <w:rPr>
          <w:rFonts w:ascii="Amiri" w:hAnsi="Amiri" w:eastAsia="Amiri" w:cs="Amiri"/>
          <w:color w:val="111111"/>
          <w:sz w:val="28"/>
          <w:sz w:val="28"/>
          <w:szCs w:val="28"/>
          <w:rtl w:val="true"/>
          <w:lang w:bidi="ar-SA"/>
        </w:rPr>
        <w:t xml:space="preserve">و الحزّ </w:t>
      </w:r>
      <w:r>
        <w:rPr>
          <w:rStyle w:val="FootnoteAnchor"/>
          <w:rtl w:val="true"/>
        </w:rPr>
        <w:footnoteReference w:id="1951"/>
      </w:r>
      <w:r>
        <w:rPr>
          <w:rFonts w:ascii="IRNazanin" w:hAnsi="IRNazanin" w:eastAsia="IRNazanin"/>
          <w:color w:val="111111"/>
          <w:sz w:val="28"/>
          <w:sz w:val="28"/>
          <w:szCs w:val="28"/>
          <w:rtl w:val="true"/>
          <w:lang w:bidi="fa-IR"/>
        </w:rPr>
        <w:t>و الخدّ و الخذّ كلّها نظاير بمعنى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جذاذا،على وزن فعال،كرفات و حطام،و اين بنا مختص باشد به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كَبِيراً لَهُمْ ،نصب او بر استثناى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إِلَيْهِ يَرْجِعُونَ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يرجعون الى ابراهيم،اميد آن را كه ايشان بازآيند و آن احوال بينند و باشد كه ايشان را انتباهى بود از آنچه او ساخته بود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يرجعون اليه،اى من دينهم الى دينه،اميد آن را كه </w:t>
      </w:r>
      <w:r>
        <w:rPr>
          <w:rStyle w:val="FootnoteAnchor"/>
          <w:rtl w:val="true"/>
        </w:rPr>
        <w:footnoteReference w:id="1953"/>
      </w:r>
      <w:r>
        <w:rPr>
          <w:rFonts w:ascii="Amiri" w:hAnsi="Amiri" w:eastAsia="Amiri" w:cs="Amiri"/>
          <w:color w:val="111111"/>
          <w:sz w:val="28"/>
          <w:sz w:val="28"/>
          <w:szCs w:val="28"/>
          <w:rtl w:val="true"/>
          <w:lang w:bidi="ar-SA"/>
        </w:rPr>
        <w:t>باشد كه ايشان از دين خود رجوع كنند و با دين او شوند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مَنْ فَعَلَ هٰذٰا بِآلِهَتِنٰا ،در كلام محذوفى است،و آن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 xml:space="preserve">رجعوا من عيدهم و دخلوا على اصنامهم فوجدوها مكسورة، قٰالُوا مَنْ فَعَلَ هٰذٰا بِآلِهَتِنٰا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بازآمدند و بر عادت در بتخانه رفتند </w:t>
      </w:r>
      <w:r>
        <w:rPr>
          <w:rStyle w:val="FootnoteAnchor"/>
          <w:rtl w:val="true"/>
        </w:rPr>
        <w:footnoteReference w:id="1955"/>
      </w:r>
      <w:r>
        <w:rPr>
          <w:rFonts w:ascii="IRNazanin" w:hAnsi="IRNazanin" w:eastAsia="IRNazanin"/>
          <w:color w:val="111111"/>
          <w:sz w:val="28"/>
          <w:sz w:val="28"/>
          <w:szCs w:val="28"/>
          <w:rtl w:val="true"/>
          <w:lang w:bidi="fa-IR"/>
        </w:rPr>
        <w:t>،آن حال بديدند،گفتند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كرده است اين فعل به خدايان 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راست،او از جملۀ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،گفتند،يعنى آن ضعفا و بازماندگان قوم كه از ابراهيم شنيده بودند، وَ تَاللّٰهِ لَأَكِيدَنَّ أَصْنٰامَكُمْ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كس نشنيد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فَتًى يَذْكُرُهُمْ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يسبّهم،ما شنيده ايم از جوانى ابراهيم نام كه اين بتان ما را دشنام دادى و عيب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پنهان نكردى از سبّ و عيب آلهة </w:t>
      </w:r>
      <w:r>
        <w:rPr>
          <w:rStyle w:val="FootnoteAnchor"/>
          <w:rtl w:val="true"/>
        </w:rPr>
        <w:footnoteReference w:id="1956"/>
      </w:r>
      <w:r>
        <w:rPr>
          <w:rFonts w:ascii="IRNazanin" w:hAnsi="IRNazanin" w:eastAsia="IRNazanin"/>
          <w:color w:val="111111"/>
          <w:sz w:val="28"/>
          <w:sz w:val="28"/>
          <w:szCs w:val="28"/>
          <w:rtl w:val="true"/>
          <w:lang w:bidi="fa-IR"/>
        </w:rPr>
        <w:t>ايشان،و اين قول درست تر است براى آن كه اگر ابراهيم با آن غرض كه او را بود اين سخن بر ملا گفتى يا با جماعتى،غرض او منتقض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فَأْتُوا بِهِ عَلىٰ أَعْيُنِ النّٰاسِ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بيارى او را بر چشمهاى مردمان </w:t>
      </w:r>
      <w:r>
        <w:rPr>
          <w:rStyle w:val="FootnoteAnchor"/>
          <w:rtl w:val="true"/>
        </w:rPr>
        <w:footnoteReference w:id="1957"/>
      </w:r>
      <w:r>
        <w:rPr>
          <w:rFonts w:ascii="IRNazanin" w:hAnsi="IRNazanin" w:eastAsia="IRNazanin"/>
          <w:color w:val="111111"/>
          <w:sz w:val="28"/>
          <w:sz w:val="28"/>
          <w:szCs w:val="28"/>
          <w:rtl w:val="true"/>
          <w:lang w:bidi="fa-IR"/>
        </w:rPr>
        <w:t xml:space="preserve">تا گواهى دهند بر او آنان كه از او اين سخن يا آن سبّ شنيده اند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أَعْيُنِ النّٰاسِ ،اى بمرى </w:t>
      </w:r>
      <w:r>
        <w:rPr>
          <w:rStyle w:val="FootnoteAnchor"/>
          <w:rtl w:val="true"/>
        </w:rPr>
        <w:footnoteReference w:id="1959"/>
      </w:r>
      <w:r>
        <w:rPr>
          <w:rFonts w:ascii="IRNazanin" w:hAnsi="IRNazanin" w:eastAsia="IRNazanin"/>
          <w:color w:val="111111"/>
          <w:sz w:val="28"/>
          <w:sz w:val="28"/>
          <w:szCs w:val="28"/>
          <w:rtl w:val="true"/>
          <w:lang w:bidi="fa-IR"/>
        </w:rPr>
        <w:t>منهم،و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رءوس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 النّاس فعله، چه عرب كار ظاهر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اعين النّاس و بأعين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أَنْتَ ،در كلام حذفى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فعلت هذا بآلهتنا يا ابراهيم </w:t>
      </w:r>
      <w:r>
        <w:rPr>
          <w:rStyle w:val="FootnoteAnchor"/>
          <w:rtl w:val="true"/>
        </w:rPr>
        <w:footnoteReference w:id="1960"/>
      </w:r>
      <w:r>
        <w:rPr>
          <w:rFonts w:ascii="IRNazanin" w:hAnsi="IRNazanin" w:eastAsia="IRNazanin"/>
          <w:color w:val="111111"/>
          <w:sz w:val="28"/>
          <w:sz w:val="28"/>
          <w:szCs w:val="28"/>
          <w:rtl w:val="true"/>
          <w:lang w:bidi="fa-IR"/>
        </w:rPr>
        <w:t>،اين تو كرده اى به خدايان ما اى ابراهيم؟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هٰذٰا ،اين آن بت مهترين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آن را كه شما چرا با وجود او آن بتان خورد را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w:t>
      </w:r>
      <w:r>
        <w:rPr>
          <w:rStyle w:val="FootnoteAnchor"/>
          <w:rtl w:val="true"/>
        </w:rPr>
        <w:footnoteReference w:id="1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بپرسى از اينان اگر سخن توانند گفتن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كَبِيرُهُمْ ،و بر حقيقت كبير ايشان هيچ فعل نكرده بود،او كرده بود،نه اين دروغ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به نزديك شما بر پيغامبران روا نيست،گوييم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ظاهر كلام ظاهر خبر است،معنى او فرض و تقدير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انّ فاعلا فعل هذا الفعل و اعتلّ بمثل هذه العلّة هل تقبلون منه،همان انگارى كه كسى بيايد و چنين فعلى كند،آنگه كه از او پرسند كه چرا كردى،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نكردم،اين بت مهترين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قبول كنى؟تا گويند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حيات ندارد و قدرت ندارد و فعل از او محال باشد،تا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بپرسى،اگر </w:t>
      </w:r>
      <w:r>
        <w:rPr>
          <w:rStyle w:val="FootnoteAnchor"/>
          <w:rtl w:val="true"/>
        </w:rPr>
        <w:footnoteReference w:id="1963"/>
      </w:r>
      <w:r>
        <w:rPr>
          <w:rFonts w:ascii="IRNazanin" w:hAnsi="IRNazanin" w:eastAsia="IRNazanin"/>
          <w:color w:val="111111"/>
          <w:sz w:val="28"/>
          <w:sz w:val="28"/>
          <w:szCs w:val="28"/>
          <w:rtl w:val="true"/>
          <w:lang w:bidi="fa-IR"/>
        </w:rPr>
        <w:t>ايشان بگويند،گويند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پرسيم از جماد كه ايشان آلت شنيدن و گفتن ندارند؟ تا حجّت بر ايشان متوجّه شود،تا باشد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نظر كنند و انديشه و ايمان آرند و قول او قبول كنند،چنان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إِلىٰ أَنْفُسِهِمْ فَقٰالُوا إِنَّكُمْ أَنْتُمُ الظّٰالِمُونَ ،بر ظلم بر خويشتن اعتراف دادند،و مانند اين قصّۀ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أَتٰاكَ نَبَأُ الْخَصْمِ إِذْ تَسَوَّرُوا الْمِحْرٰابَ ،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خَصْمٰانِ بَغىٰ بَعْضُنٰا عَلىٰ بَعْضٍ </w:t>
      </w:r>
      <w:r>
        <w:rPr>
          <w:rStyle w:val="FootnoteAnchor"/>
          <w:rtl w:val="true"/>
        </w:rPr>
        <w:footnoteReference w:id="1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القصّه،و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انّنا خصمان بغى بعضنا على بعض</w:t>
      </w:r>
      <w:r>
        <w:rPr>
          <w:rFonts w:eastAsia="IRNazanin" w:cs="IRNazanin"/>
          <w:color w:val="111111"/>
          <w:sz w:val="28"/>
          <w:szCs w:val="28"/>
          <w:rtl w:val="true"/>
          <w:lang w:bidi="fa-IR"/>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و اخوان، لَهُ تِسْعٌ وَ تِسْعُونَ نَعْجَةً وَ لِيَ نَعْجَةٌ وٰاحِدَةٌ فَقٰالَ أَكْفِلْنِيهٰا وَ عَزَّنِي فِي الْخِطٰابِ </w:t>
      </w:r>
      <w:r>
        <w:rPr>
          <w:rStyle w:val="FootnoteAnchor"/>
          <w:rtl w:val="true"/>
        </w:rPr>
        <w:footnoteReference w:id="1967"/>
      </w:r>
      <w:r>
        <w:rPr>
          <w:rFonts w:ascii="Amiri" w:hAnsi="Amiri" w:eastAsia="Amiri" w:cs="Amiri"/>
          <w:color w:val="111111"/>
          <w:sz w:val="28"/>
          <w:sz w:val="28"/>
          <w:szCs w:val="28"/>
          <w:rtl w:val="true"/>
          <w:lang w:bidi="ar-SA"/>
        </w:rPr>
        <w:t xml:space="preserve">،فما قولك في هذه الحادثة،و اين قصّه و شرح </w:t>
      </w:r>
      <w:r>
        <w:rPr>
          <w:rStyle w:val="FootnoteAnchor"/>
          <w:rtl w:val="true"/>
        </w:rPr>
        <w:footnoteReference w:id="1968"/>
      </w:r>
      <w:r>
        <w:rPr>
          <w:rFonts w:ascii="Amiri" w:hAnsi="Amiri" w:eastAsia="Amiri" w:cs="Amiri"/>
          <w:color w:val="111111"/>
          <w:sz w:val="28"/>
          <w:sz w:val="28"/>
          <w:szCs w:val="28"/>
          <w:rtl w:val="true"/>
          <w:lang w:bidi="ar-SA"/>
        </w:rPr>
        <w:t>در جاى خود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تعالى و به الثّقة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مطلق نگفت،بل مشروط گفت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يَنْطِقُونَ ،اگر سخن گويند،او كرده است،يعنى اگر ايشان بر نطق قادرند بر فعل قادر باشند،و اگر بر نطق قادر نه اند،اولى و احرى كه بر فعل قادر نباشند،و چون قادر نباشند عاجز و مدبّر باشند،عبادت ايشان نكو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شرط در نطق است نه در فعل،گفت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بپرسى اگر سخن گويند،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ممتنع است كه شرط باشد در هر دو،و روا بود كه شرطى بود كه او شرط باشد </w:t>
      </w:r>
      <w:r>
        <w:rPr>
          <w:rStyle w:val="FootnoteAnchor"/>
          <w:rtl w:val="true"/>
        </w:rPr>
        <w:footnoteReference w:id="1969"/>
      </w:r>
      <w:r>
        <w:rPr>
          <w:rFonts w:ascii="IRNazanin" w:hAnsi="IRNazanin" w:eastAsia="IRNazanin"/>
          <w:color w:val="111111"/>
          <w:sz w:val="28"/>
          <w:sz w:val="28"/>
          <w:szCs w:val="28"/>
          <w:rtl w:val="true"/>
          <w:lang w:bidi="fa-IR"/>
        </w:rPr>
        <w:t>در بسيارى چيزها،شرط يكى بود و مشروط بسيار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كسائى روايت كردند كه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 و وقف كرد اين جا على تقدير فعله من فعله،آنگه ابتدا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كَبِيرُهُمْ هٰذٰا ،خداى بزرگشان </w:t>
      </w:r>
      <w:r>
        <w:rPr>
          <w:rStyle w:val="FootnoteAnchor"/>
          <w:rtl w:val="true"/>
        </w:rPr>
        <w:footnoteReference w:id="1970"/>
      </w:r>
      <w:r>
        <w:rPr>
          <w:rFonts w:ascii="IRNazanin" w:hAnsi="IRNazanin" w:eastAsia="IRNazanin"/>
          <w:color w:val="111111"/>
          <w:sz w:val="28"/>
          <w:sz w:val="28"/>
          <w:szCs w:val="28"/>
          <w:rtl w:val="true"/>
          <w:lang w:bidi="fa-IR"/>
        </w:rPr>
        <w:t xml:space="preserve">اين است،بپرسى از ايشان اگر سخن </w:t>
      </w:r>
      <w:r>
        <w:rPr>
          <w:rStyle w:val="FootnoteAnchor"/>
          <w:rtl w:val="true"/>
        </w:rPr>
        <w:footnoteReference w:id="1971"/>
      </w:r>
      <w:r>
        <w:rPr>
          <w:rFonts w:ascii="IRNazanin" w:hAnsi="IRNazanin" w:eastAsia="IRNazanin"/>
          <w:color w:val="111111"/>
          <w:sz w:val="28"/>
          <w:sz w:val="28"/>
          <w:szCs w:val="28"/>
          <w:rtl w:val="true"/>
          <w:lang w:bidi="fa-IR"/>
        </w:rPr>
        <w:t>توانند گفتن،و اين وجهى قريب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السّميقع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على تقدير فلعلّه،بر اين قرائت از آن بشود كه خبر باشد و دروغ در او شود،و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او كرده باشد نه بر اطلاق او عندكم،يا نزديك </w:t>
      </w:r>
      <w:r>
        <w:rPr>
          <w:rStyle w:val="FootnoteAnchor"/>
          <w:rtl w:val="true"/>
        </w:rPr>
        <w:footnoteReference w:id="1972"/>
      </w:r>
      <w:r>
        <w:rPr>
          <w:rFonts w:ascii="IRNazanin" w:hAnsi="IRNazanin" w:eastAsia="IRNazanin"/>
          <w:color w:val="111111"/>
          <w:sz w:val="28"/>
          <w:sz w:val="28"/>
          <w:szCs w:val="28"/>
          <w:rtl w:val="true"/>
          <w:lang w:bidi="fa-IR"/>
        </w:rPr>
        <w:t xml:space="preserve">شما </w:t>
      </w:r>
      <w:r>
        <w:rPr>
          <w:rStyle w:val="FootnoteAnchor"/>
          <w:rtl w:val="true"/>
        </w:rPr>
        <w:footnoteReference w:id="1973"/>
      </w:r>
      <w:r>
        <w:rPr>
          <w:rFonts w:ascii="Amiri" w:hAnsi="Amiri" w:eastAsia="Amiri" w:cs="Amiri"/>
          <w:color w:val="111111"/>
          <w:sz w:val="28"/>
          <w:sz w:val="28"/>
          <w:szCs w:val="28"/>
          <w:rtl w:val="true"/>
          <w:lang w:bidi="ar-SA"/>
        </w:rPr>
        <w:t>آن كس كه روا دارد كه جماد معبود باشد،بايد كه روا دارد كه فعل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 و لعلّ،به يك معنى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 علّك او عساكا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 صروف الدّهر او دولاتها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يدلننا </w:t>
      </w:r>
      <w:r>
        <w:rPr>
          <w:rStyle w:val="FootnoteAnchor"/>
          <w:rtl w:val="true"/>
        </w:rPr>
        <w:footnoteReference w:id="1974"/>
      </w:r>
      <w:r>
        <w:rPr>
          <w:rFonts w:ascii="Amiri" w:hAnsi="Amiri" w:eastAsia="Amiri" w:cs="Amiri"/>
          <w:color w:val="111111"/>
          <w:sz w:val="28"/>
          <w:sz w:val="28"/>
          <w:szCs w:val="28"/>
          <w:rtl w:val="true"/>
          <w:lang w:bidi="ar-SA"/>
        </w:rPr>
        <w:t>اللّمّة من لمّاتها</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را چه گويى كه أبو هريره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كذب ابراهيم الّا ثلاث كذبات كلّها يجادل بهنّ عن دينه، ابراهيم دروغ نگفت الّا سه بار،هر بارى </w:t>
      </w:r>
      <w:r>
        <w:rPr>
          <w:rStyle w:val="FootnoteAnchor"/>
          <w:rtl w:val="true"/>
        </w:rPr>
        <w:footnoteReference w:id="1975"/>
      </w:r>
      <w:r>
        <w:rPr>
          <w:rFonts w:ascii="Amiri" w:hAnsi="Amiri" w:eastAsia="Amiri" w:cs="Amiri"/>
          <w:color w:val="111111"/>
          <w:sz w:val="28"/>
          <w:sz w:val="28"/>
          <w:szCs w:val="28"/>
          <w:rtl w:val="true"/>
          <w:lang w:bidi="ar-SA"/>
        </w:rPr>
        <w:t>براى مجادله از دين،يكى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Style w:val="FootnoteAnchor"/>
          <w:rtl w:val="true"/>
        </w:rPr>
        <w:footnoteReference w:id="1976"/>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كَبِيرُهُمْ ،سيم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مى خواست تا ساره را از او بستاند،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اختي،او خواهر من است،جواب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آحاد </w:t>
      </w:r>
      <w:r>
        <w:rPr>
          <w:rStyle w:val="FootnoteAnchor"/>
          <w:rtl w:val="true"/>
        </w:rPr>
        <w:footnoteReference w:id="1978"/>
      </w:r>
      <w:r>
        <w:rPr>
          <w:rFonts w:ascii="IRNazanin" w:hAnsi="IRNazanin" w:eastAsia="IRNazanin"/>
          <w:color w:val="111111"/>
          <w:sz w:val="28"/>
          <w:sz w:val="28"/>
          <w:szCs w:val="28"/>
          <w:rtl w:val="true"/>
          <w:lang w:bidi="fa-IR"/>
        </w:rPr>
        <w:t>است و ايجاب علم نكند،و براى او از آنچه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979"/>
      </w:r>
      <w:r>
        <w:rPr>
          <w:rFonts w:ascii="Amiri" w:hAnsi="Amiri" w:eastAsia="Amiri" w:cs="Amiri"/>
          <w:color w:val="111111"/>
          <w:sz w:val="28"/>
          <w:sz w:val="28"/>
          <w:szCs w:val="28"/>
          <w:rtl w:val="true"/>
          <w:lang w:bidi="ar-SA"/>
        </w:rPr>
        <w:t xml:space="preserve">مقطوع عليه باشد دست بندارند </w:t>
      </w:r>
      <w:r>
        <w:rPr>
          <w:rStyle w:val="FootnoteAnchor"/>
          <w:rtl w:val="true"/>
        </w:rPr>
        <w:footnoteReference w:id="1980"/>
      </w:r>
      <w:r>
        <w:rPr>
          <w:rFonts w:ascii="IRNazanin" w:hAnsi="IRNazanin" w:eastAsia="IRNazanin"/>
          <w:color w:val="111111"/>
          <w:sz w:val="28"/>
          <w:sz w:val="28"/>
          <w:szCs w:val="28"/>
          <w:rtl w:val="true"/>
          <w:lang w:bidi="fa-IR"/>
        </w:rPr>
        <w:t>،اگر تسليم كنيم گوييم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 نگفت كه ظاهر آن دروغ بود الّا سه بار،امّا اين آيت را بيان كرديم كه دروغ نگفت در او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w:t>
      </w:r>
      <w:r>
        <w:rPr>
          <w:rStyle w:val="FootnoteAnchor"/>
          <w:rtl w:val="true"/>
        </w:rPr>
        <w:footnoteReference w:id="1981"/>
      </w:r>
      <w:r>
        <w:rPr>
          <w:rFonts w:ascii="IRNazanin" w:hAnsi="IRNazanin" w:eastAsia="IRNazanin"/>
          <w:color w:val="111111"/>
          <w:sz w:val="28"/>
          <w:sz w:val="28"/>
          <w:szCs w:val="28"/>
          <w:rtl w:val="true"/>
          <w:lang w:bidi="fa-IR"/>
        </w:rPr>
        <w:t>،در جاى خود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 لسارة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اختى،مراد آن باشد كه خواهر من است در 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فَرَجَعُوا إِلىٰ أَنْفُسِهِمْ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اين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خود رجوع كردند و انديشه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أَنْتُمُ الظّٰالِمُونَ ،در قصّه </w:t>
      </w:r>
      <w:r>
        <w:rPr>
          <w:rStyle w:val="FootnoteAnchor"/>
          <w:rtl w:val="true"/>
        </w:rPr>
        <w:footnoteReference w:id="1982"/>
      </w:r>
      <w:r>
        <w:rPr>
          <w:rFonts w:ascii="IRNazanin" w:hAnsi="IRNazanin" w:eastAsia="IRNazanin"/>
          <w:color w:val="111111"/>
          <w:sz w:val="28"/>
          <w:sz w:val="28"/>
          <w:szCs w:val="28"/>
          <w:rtl w:val="true"/>
          <w:lang w:bidi="fa-IR"/>
        </w:rPr>
        <w:t>و حادثه ظالم شمايى نه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او ظالمى،اصنام حاضراند از ايشان ببايد پرسيدن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عبادت اصنام ظالمى،و اين قول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نُكِسُوا عَلىٰ رُؤُسِهِمْ ،پس به شرم و خجالت و تشوير سر فروبردند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مٰا هٰؤُلاٰءِ يَنْطِقُونَ ،و اين جا قول مضمر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لقد علمت،تو دانى اى ابراهيم كه اينان سخن نگويند و نتوانند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اين حال حجّت بر ايشان متوجّه شد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ملامت بر ايشان دراز كرد و زبان مذمّت بر خدايان ايشان،گفت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فَتَعْبُدُونَ مِنْ دُونِ اللّٰهِ ،پس شما بدون خداى چيزى مى پرستى كه شما را نفعى نكند و مضرّتى نرساند و نتواند نه آن و نه اين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،اى تبّا لكم،و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لكم </w:t>
      </w:r>
      <w:r>
        <w:rPr>
          <w:rStyle w:val="FootnoteAnchor"/>
          <w:rtl w:val="true"/>
        </w:rPr>
        <w:footnoteReference w:id="1983"/>
      </w:r>
      <w:r>
        <w:rPr>
          <w:rFonts w:ascii="Amiri" w:hAnsi="Amiri" w:eastAsia="Amiri" w:cs="Amiri"/>
          <w:color w:val="111111"/>
          <w:sz w:val="28"/>
          <w:sz w:val="28"/>
          <w:szCs w:val="28"/>
          <w:rtl w:val="true"/>
          <w:lang w:bidi="ar-SA"/>
        </w:rPr>
        <w:t xml:space="preserve">،اين كلمتى است </w:t>
      </w:r>
      <w:r>
        <w:rPr>
          <w:rStyle w:val="FootnoteAnchor"/>
          <w:rtl w:val="true"/>
        </w:rPr>
        <w:footnoteReference w:id="1984"/>
      </w:r>
      <w:r>
        <w:rPr>
          <w:rFonts w:ascii="IRNazanin" w:hAnsi="IRNazanin" w:eastAsia="IRNazanin"/>
          <w:color w:val="111111"/>
          <w:sz w:val="28"/>
          <w:sz w:val="28"/>
          <w:szCs w:val="28"/>
          <w:rtl w:val="true"/>
          <w:lang w:bidi="fa-IR"/>
        </w:rPr>
        <w:t>عند كراهت و نفرت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 باد و ننگ باد شما را و خدايان شما را كه بدون خداى مى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،خرد ندارى؟ قٰالُوا حَرِّقُوهُ ،چون در ماندند و حجّت نداشتند و با ابراهيم به حجّت بر </w:t>
      </w:r>
      <w:r>
        <w:rPr>
          <w:rStyle w:val="FootnoteAnchor"/>
          <w:rtl w:val="true"/>
        </w:rPr>
        <w:footnoteReference w:id="1985"/>
      </w:r>
      <w:r>
        <w:rPr>
          <w:rFonts w:ascii="Amiri" w:hAnsi="Amiri" w:eastAsia="Amiri" w:cs="Amiri"/>
          <w:color w:val="111111"/>
          <w:sz w:val="28"/>
          <w:sz w:val="28"/>
          <w:szCs w:val="28"/>
          <w:rtl w:val="true"/>
          <w:lang w:bidi="ar-SA"/>
        </w:rPr>
        <w:t xml:space="preserve">نيامدند،دست </w:t>
      </w:r>
      <w:r>
        <w:rPr>
          <w:rStyle w:val="FootnoteAnchor"/>
          <w:rtl w:val="true"/>
        </w:rPr>
        <w:footnoteReference w:id="1986"/>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سطوت و سلطنت و ظلم زدند،گفتند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حَرِّقُوهُ ،بسوزى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انْصُرُوا آلِهَتَكُمْ ،و خدايان خود را نصرت كنى كه اگر كار مى كنى </w:t>
      </w:r>
      <w:r>
        <w:rPr>
          <w:rStyle w:val="FootnoteAnchor"/>
          <w:rtl w:val="true"/>
        </w:rPr>
        <w:footnoteReference w:id="1987"/>
      </w:r>
      <w:r>
        <w:rPr>
          <w:rFonts w:ascii="IRNazanin" w:hAnsi="IRNazanin" w:eastAsia="IRNazanin"/>
          <w:color w:val="111111"/>
          <w:sz w:val="28"/>
          <w:sz w:val="28"/>
          <w:szCs w:val="28"/>
          <w:rtl w:val="true"/>
          <w:lang w:bidi="fa-IR"/>
        </w:rPr>
        <w:t xml:space="preserve">اى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خصم خود را بسوزى يا بزنى يا بكشى مذهب فاسد تو 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عصر تو همين مى كنند،چون از حجّت فرومانند دست به شغب زنند و اگر به شغب كار بر نيايد دست به دبوس تركان زنند،خواهند تا به ترك حقّ تركى </w:t>
      </w:r>
      <w:r>
        <w:rPr>
          <w:rStyle w:val="FootnoteAnchor"/>
          <w:rtl w:val="true"/>
        </w:rPr>
        <w:footnoteReference w:id="1988"/>
      </w:r>
      <w:r>
        <w:rPr>
          <w:rFonts w:ascii="Amiri" w:hAnsi="Amiri" w:eastAsia="Amiri" w:cs="Amiri"/>
          <w:color w:val="111111"/>
          <w:sz w:val="28"/>
          <w:sz w:val="28"/>
          <w:szCs w:val="28"/>
          <w:rtl w:val="true"/>
          <w:lang w:bidi="ar-SA"/>
        </w:rPr>
        <w:t xml:space="preserve">كنند </w:t>
      </w:r>
      <w:r>
        <w:rPr>
          <w:rStyle w:val="FootnoteAnchor"/>
          <w:rtl w:val="true"/>
        </w:rPr>
        <w:footnoteReference w:id="1989"/>
      </w:r>
      <w:r>
        <w:rPr>
          <w:rFonts w:ascii="IRNazanin" w:hAnsi="IRNazanin" w:eastAsia="IRNazanin"/>
          <w:color w:val="111111"/>
          <w:sz w:val="28"/>
          <w:sz w:val="28"/>
          <w:szCs w:val="28"/>
          <w:rtl w:val="true"/>
          <w:lang w:bidi="fa-IR"/>
        </w:rPr>
        <w:t xml:space="preserve">چون در مسأله اى راه </w:t>
      </w:r>
      <w:r>
        <w:rPr>
          <w:rStyle w:val="FootnoteAnchor"/>
          <w:rtl w:val="true"/>
        </w:rPr>
        <w:footnoteReference w:id="1990"/>
      </w:r>
      <w:r>
        <w:rPr>
          <w:rFonts w:ascii="IRNazanin" w:hAnsi="IRNazanin" w:eastAsia="IRNazanin"/>
          <w:color w:val="111111"/>
          <w:sz w:val="28"/>
          <w:sz w:val="28"/>
          <w:szCs w:val="28"/>
          <w:rtl w:val="true"/>
          <w:lang w:bidi="fa-IR"/>
        </w:rPr>
        <w:t xml:space="preserve">حجّت درست نشود ايشان را دست به حوالۀ محال زنند چنان كه منصور </w:t>
      </w:r>
    </w:p>
    <w:p>
      <w:pPr>
        <w:pStyle w:val="BookText"/>
        <w:rPr/>
      </w:pPr>
      <w:r>
        <w:rPr>
          <w:rFonts w:ascii="IRNazanin" w:hAnsi="IRNazanin" w:eastAsia="IRNazanin"/>
          <w:color w:val="111111"/>
          <w:sz w:val="28"/>
          <w:sz w:val="28"/>
          <w:szCs w:val="28"/>
          <w:rtl w:val="true"/>
          <w:lang w:bidi="fa-IR"/>
        </w:rPr>
        <w:t>فقيه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بنوا الاثم مجموعون من كلّ 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يسبّون اولاد النّبىّ علانية</w:t>
      </w:r>
    </w:p>
    <w:p>
      <w:pPr>
        <w:pStyle w:val="BookText"/>
        <w:rPr/>
      </w:pPr>
      <w:r>
        <w:rPr>
          <w:rFonts w:ascii="Amiri" w:hAnsi="Amiri" w:eastAsia="Amiri" w:cs="Amiri"/>
          <w:color w:val="111111"/>
          <w:sz w:val="28"/>
          <w:sz w:val="28"/>
          <w:szCs w:val="28"/>
          <w:rtl w:val="true"/>
          <w:lang w:bidi="ar-SA"/>
        </w:rPr>
        <w:t>اذا قلت مولا كم علىٌّ تجمّعوا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قالوا قد شتمت معاوية</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ببايد 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اين،مردى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ميزن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او را به زمين فروبرد،او فرومى شود </w:t>
      </w:r>
      <w:r>
        <w:rPr>
          <w:rStyle w:val="FootnoteAnchor"/>
          <w:rtl w:val="true"/>
        </w:rPr>
        <w:footnoteReference w:id="1992"/>
      </w:r>
      <w:r>
        <w:rPr>
          <w:rFonts w:ascii="Amiri" w:hAnsi="Amiri" w:eastAsia="Amiri" w:cs="Amiri"/>
          <w:color w:val="111111"/>
          <w:sz w:val="28"/>
          <w:sz w:val="28"/>
          <w:szCs w:val="28"/>
          <w:rtl w:val="true"/>
          <w:lang w:bidi="ar-SA"/>
        </w:rPr>
        <w:t>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نمرود بفرمود تا ابراهيم را بگرفتند و در خانه اى بازداشتند،و ايشان ساز آتش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حايطى بساختند چون حظيره اى و هيزمهاى سخت خشك در آنجا افگندند تا هركسى را كه حاجتى بود يا بيمارى بود </w:t>
      </w:r>
      <w:r>
        <w:rPr>
          <w:rStyle w:val="FootnoteAnchor"/>
          <w:rtl w:val="true"/>
        </w:rPr>
        <w:footnoteReference w:id="1993"/>
      </w:r>
      <w:r>
        <w:rPr>
          <w:rFonts w:ascii="IRNazanin" w:hAnsi="IRNazanin" w:eastAsia="IRNazanin"/>
          <w:color w:val="111111"/>
          <w:sz w:val="28"/>
          <w:sz w:val="28"/>
          <w:szCs w:val="28"/>
          <w:rtl w:val="true"/>
          <w:lang w:bidi="fa-IR"/>
        </w:rPr>
        <w:t>اميد داشت قضاى حاجت خود و صلاح بيمار خود،به تقرّب و تبرّك پشته اى هيزم بياورد و در آنجا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هيزم جمع مى كردند تا چندان جمع كردند كه از بالاى آن حظيره چون كوهى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جوانب آتش در او نهادند تا در او گرفت </w:t>
      </w:r>
      <w:r>
        <w:rPr>
          <w:rStyle w:val="FootnoteAnchor"/>
          <w:rtl w:val="true"/>
        </w:rPr>
        <w:footnoteReference w:id="1994"/>
      </w:r>
      <w:r>
        <w:rPr>
          <w:rFonts w:ascii="IRNazanin" w:hAnsi="IRNazanin" w:eastAsia="IRNazanin"/>
          <w:color w:val="111111"/>
          <w:sz w:val="28"/>
          <w:sz w:val="28"/>
          <w:szCs w:val="28"/>
          <w:rtl w:val="true"/>
          <w:lang w:bidi="fa-IR"/>
        </w:rPr>
        <w:t>و سخت شد چنان كه مرغ در آن هوا نيارست پريدن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منجنيقى ساختند و بر بالاى </w:t>
      </w:r>
      <w:r>
        <w:rPr>
          <w:rStyle w:val="FootnoteAnchor"/>
          <w:rtl w:val="true"/>
        </w:rPr>
        <w:footnoteReference w:id="1995"/>
      </w:r>
      <w:r>
        <w:rPr>
          <w:rFonts w:ascii="IRNazanin" w:hAnsi="IRNazanin" w:eastAsia="IRNazanin"/>
          <w:color w:val="111111"/>
          <w:sz w:val="28"/>
          <w:sz w:val="28"/>
          <w:szCs w:val="28"/>
          <w:rtl w:val="true"/>
          <w:lang w:bidi="fa-IR"/>
        </w:rPr>
        <w:t>بنهادند و ابراهيم را دست و پاى ببستند و در آنجا نهادند و به آتش انداختند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همۀ خلقان </w:t>
      </w:r>
      <w:r>
        <w:rPr>
          <w:rStyle w:val="FootnoteAnchor"/>
          <w:rtl w:val="true"/>
        </w:rPr>
        <w:footnoteReference w:id="1996"/>
      </w:r>
      <w:r>
        <w:rPr>
          <w:rFonts w:ascii="Amiri" w:hAnsi="Amiri" w:eastAsia="Amiri" w:cs="Amiri"/>
          <w:color w:val="111111"/>
          <w:sz w:val="28"/>
          <w:sz w:val="28"/>
          <w:szCs w:val="28"/>
          <w:rtl w:val="true"/>
          <w:lang w:bidi="ar-SA"/>
        </w:rPr>
        <w:t xml:space="preserve">از آن ضجّه كردند </w:t>
      </w:r>
      <w:r>
        <w:rPr>
          <w:rStyle w:val="FootnoteAnchor"/>
          <w:rtl w:val="true"/>
        </w:rPr>
        <w:footnoteReference w:id="1997"/>
      </w:r>
      <w:r>
        <w:rPr>
          <w:rFonts w:ascii="IRNazanin" w:hAnsi="IRNazanin" w:eastAsia="IRNazanin"/>
          <w:color w:val="111111"/>
          <w:sz w:val="28"/>
          <w:sz w:val="28"/>
          <w:szCs w:val="28"/>
          <w:rtl w:val="true"/>
          <w:lang w:bidi="fa-IR"/>
        </w:rPr>
        <w:t>مگر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زمين خود يك بندۀ موحّد است،تمكين مى كنى تا او را به آتش بسوزند؟ما را دستور باش </w:t>
      </w:r>
      <w:r>
        <w:rPr>
          <w:rStyle w:val="FootnoteAnchor"/>
          <w:rtl w:val="true"/>
        </w:rPr>
        <w:footnoteReference w:id="1998"/>
      </w:r>
      <w:r>
        <w:rPr>
          <w:rFonts w:ascii="IRNazanin" w:hAnsi="IRNazanin" w:eastAsia="IRNazanin"/>
          <w:color w:val="111111"/>
          <w:sz w:val="28"/>
          <w:sz w:val="28"/>
          <w:szCs w:val="28"/>
          <w:rtl w:val="true"/>
          <w:lang w:bidi="fa-IR"/>
        </w:rPr>
        <w:t>تا او را نصرت كنيم؟گفت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اگر از شما يارى خواهد يارى كنى او را،و اگر توكّل بر من كند با من گذارى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كه بر باران موكّل است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تا باران بر اين آتش گمارم تا فرونشاند و تو را هيچ گزند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فرشته كه موكّل باد بود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باد را برگمارم تا اين آتش در عالم پراگنده شود،گفت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اصناف فريشتگان </w:t>
      </w:r>
      <w:r>
        <w:rPr>
          <w:rStyle w:val="FootnoteAnchor"/>
          <w:rtl w:val="true"/>
        </w:rPr>
        <w:footnoteReference w:id="1999"/>
      </w:r>
      <w:r>
        <w:rPr>
          <w:rFonts w:ascii="IRNazanin" w:hAnsi="IRNazanin" w:eastAsia="IRNazanin"/>
          <w:color w:val="111111"/>
          <w:sz w:val="28"/>
          <w:sz w:val="28"/>
          <w:szCs w:val="28"/>
          <w:rtl w:val="true"/>
          <w:lang w:bidi="fa-IR"/>
        </w:rPr>
        <w:t>آمدند،هركسى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يارى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نخواهم،حسبى اللّه،خداى بس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در پلّۀ منجنيق نهادند،گفت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الواحد فى السّماء و انا الواحد فى الارض ليس فى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يعبدك غيري حسبى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به آتش </w:t>
      </w:r>
      <w:r>
        <w:rPr>
          <w:rStyle w:val="FootnoteAnchor"/>
          <w:rtl w:val="true"/>
        </w:rPr>
        <w:footnoteReference w:id="2001"/>
      </w:r>
      <w:r>
        <w:rPr>
          <w:rFonts w:ascii="IRNazanin" w:hAnsi="IRNazanin" w:eastAsia="IRNazanin"/>
          <w:color w:val="111111"/>
          <w:sz w:val="28"/>
          <w:sz w:val="28"/>
          <w:szCs w:val="28"/>
          <w:rtl w:val="true"/>
          <w:lang w:bidi="fa-IR"/>
        </w:rPr>
        <w:t>انداختند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سبحانك ربّ العالمين لك الملك و لك الحمد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بينداختند جبريل در هوا به او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حاجت هست تو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اليك فلا،امّا به تو حاجت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حسبى </w:t>
      </w:r>
      <w:r>
        <w:rPr>
          <w:rStyle w:val="FootnoteAnchor"/>
          <w:rtl w:val="true"/>
        </w:rPr>
        <w:footnoteReference w:id="2002"/>
      </w:r>
      <w:r>
        <w:rPr>
          <w:rFonts w:ascii="Amiri" w:hAnsi="Amiri" w:eastAsia="Amiri" w:cs="Amiri"/>
          <w:color w:val="111111"/>
          <w:sz w:val="28"/>
          <w:sz w:val="28"/>
          <w:szCs w:val="28"/>
          <w:rtl w:val="true"/>
          <w:lang w:bidi="ar-SA"/>
        </w:rPr>
        <w:t>من سؤالي علمه بحالي،مرا كفايت است از سؤال آن كه او حال من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تعالى وحى كرد به آتش </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عَلىٰ إِبْرٰاهِيمَ ،اى آتش سرد شو بر ابراهيم،سردى با سلامت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محذوفى هست،و تقدير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اوثقوه و القوه فى النّار قُلْنٰا يٰا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نگفتى بَرْداً وَ سَلاٰماً ،ابراهيم از سرما بيم بودى كه هلاك شدى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بازوهاى ابراهيم گرفتند و او را آسان بر زمين </w:t>
      </w:r>
      <w:r>
        <w:rPr>
          <w:rStyle w:val="FootnoteAnchor"/>
          <w:rtl w:val="true"/>
        </w:rPr>
        <w:footnoteReference w:id="2004"/>
      </w:r>
      <w:r>
        <w:rPr>
          <w:rFonts w:ascii="IRNazanin" w:hAnsi="IRNazanin" w:eastAsia="IRNazanin"/>
          <w:color w:val="111111"/>
          <w:sz w:val="28"/>
          <w:sz w:val="28"/>
          <w:szCs w:val="28"/>
          <w:rtl w:val="true"/>
          <w:lang w:bidi="fa-IR"/>
        </w:rPr>
        <w:t>نهادند، خداى تعالى چشمۀ آب عذب پيدا كرد و انواع ريحان از گل و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ابراهيم هيچ نسوخت مگر بندهايش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آتش بر حال و هيئت خود رها كرد جز كه گرما و سوختن از او بستد،بقوله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بَرْداً ،اعنى آن اعتماد كه در اوست صعدا،تا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w:t>
      </w:r>
      <w:r>
        <w:rPr>
          <w:rFonts w:eastAsia="IRNazanin" w:cs="IRNazanin"/>
          <w:color w:val="111111"/>
          <w:sz w:val="28"/>
          <w:szCs w:val="28"/>
          <w:rtl w:val="true"/>
          <w:lang w:bidi="fa-IR"/>
        </w:rPr>
        <w:t xml:space="preserve">] </w:t>
      </w:r>
      <w:r>
        <w:rPr>
          <w:rStyle w:val="FootnoteAnchor"/>
          <w:rtl w:val="true"/>
        </w:rPr>
        <w:footnoteReference w:id="2005"/>
      </w:r>
      <w:r>
        <w:rPr>
          <w:rFonts w:ascii="IRNazanin" w:hAnsi="IRNazanin" w:eastAsia="IRNazanin"/>
          <w:color w:val="111111"/>
          <w:sz w:val="28"/>
          <w:sz w:val="28"/>
          <w:szCs w:val="28"/>
          <w:rtl w:val="true"/>
          <w:lang w:bidi="fa-IR"/>
        </w:rPr>
        <w:t xml:space="preserve">آن آتش مى بود و گرد برگرد او ريحان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اهل اخبار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پرسيدند كه چون بودى در آتش؟گفت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عمرم از آن خوش تر وقتى نبود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مى آيد كه،چون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كُونِي بَرْداً ،هر آتش كه در دنيا بود همۀ فرومرد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فرشته اى </w:t>
      </w:r>
      <w:r>
        <w:rPr>
          <w:rStyle w:val="FootnoteAnchor"/>
          <w:rtl w:val="true"/>
        </w:rPr>
        <w:footnoteReference w:id="2007"/>
      </w:r>
      <w:r>
        <w:rPr>
          <w:rFonts w:ascii="IRNazanin" w:hAnsi="IRNazanin" w:eastAsia="IRNazanin"/>
          <w:color w:val="111111"/>
          <w:sz w:val="28"/>
          <w:sz w:val="28"/>
          <w:szCs w:val="28"/>
          <w:rtl w:val="true"/>
          <w:lang w:bidi="fa-IR"/>
        </w:rPr>
        <w:t>را بفرستاد بر صورت ابراهيم تا بر ابراهيم بنشست و با او حديث مى كرد تا مستوحش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بيامد و پيراهن </w:t>
      </w:r>
      <w:r>
        <w:rPr>
          <w:rStyle w:val="FootnoteAnchor"/>
          <w:rtl w:val="true"/>
        </w:rPr>
        <w:footnoteReference w:id="2008"/>
      </w:r>
      <w:r>
        <w:rPr>
          <w:rFonts w:ascii="IRNazanin" w:hAnsi="IRNazanin" w:eastAsia="IRNazanin"/>
          <w:color w:val="111111"/>
          <w:sz w:val="28"/>
          <w:sz w:val="28"/>
          <w:szCs w:val="28"/>
          <w:rtl w:val="true"/>
          <w:lang w:bidi="fa-IR"/>
        </w:rPr>
        <w:t>از حرير بهشت بياورد و در او پوشانيد،گفت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2009"/>
      </w:r>
      <w:r>
        <w:rPr>
          <w:rFonts w:ascii="IRNazanin" w:hAnsi="IRNazanin" w:eastAsia="IRNazanin"/>
          <w:color w:val="111111"/>
          <w:sz w:val="28"/>
          <w:sz w:val="28"/>
          <w:szCs w:val="28"/>
          <w:rtl w:val="true"/>
          <w:lang w:bidi="fa-IR"/>
        </w:rPr>
        <w:t>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آتش دوستان مرا نرنجاند و نمرود هيچ شك نكرد كه ابراهيم نمانده باشد،از كوشك خود نگاه كرد تا حال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را ديد در ميان آتش نشسته و در پيش او چشمۀ آب و پيرامن او انواع رياحين از آن به </w:t>
      </w:r>
      <w:r>
        <w:rPr>
          <w:rStyle w:val="FootnoteAnchor"/>
          <w:rtl w:val="true"/>
        </w:rPr>
        <w:footnoteReference w:id="2010"/>
      </w:r>
      <w:r>
        <w:rPr>
          <w:rFonts w:ascii="IRNazanin" w:hAnsi="IRNazanin" w:eastAsia="IRNazanin"/>
          <w:color w:val="111111"/>
          <w:sz w:val="28"/>
          <w:sz w:val="28"/>
          <w:szCs w:val="28"/>
          <w:rtl w:val="true"/>
          <w:lang w:bidi="fa-IR"/>
        </w:rPr>
        <w:t>شگفت آمد و مردى ديگر را ديد بر شكل او با او و آتش گرد ايشان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است؟اين بوستان و مرغزار از كجا آمده؟و اين رياحين و اين آب؟گفت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پيدا كرد اين جا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كيست كه با تو است؟گفت </w:t>
      </w:r>
      <w:r>
        <w:rPr>
          <w:rStyle w:val="FootnoteAnchor"/>
          <w:rtl w:val="true"/>
        </w:rPr>
        <w:footnoteReference w:id="2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ظل است،خداى تعالى او را فرستاد تا مرا با او انس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Style w:val="FootnoteAnchor"/>
          <w:rtl w:val="true"/>
        </w:rPr>
        <w:footnoteReference w:id="2012"/>
      </w:r>
      <w:r>
        <w:rPr>
          <w:rFonts w:ascii="IRNazanin" w:hAnsi="IRNazanin" w:eastAsia="IRNazanin"/>
          <w:color w:val="111111"/>
          <w:sz w:val="28"/>
          <w:sz w:val="28"/>
          <w:szCs w:val="28"/>
          <w:rtl w:val="true"/>
          <w:lang w:bidi="fa-IR"/>
        </w:rPr>
        <w:t>خدايا كه خداى تو است كه با تو اين همه نعمت كرد،و لكن اى ابراهيم گرد تو حصارى است از آتش،ازآنجا برون توانى آمدن؟گفت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w:t>
      </w:r>
      <w:r>
        <w:rPr>
          <w:rStyle w:val="FootnoteAnchor"/>
          <w:rtl w:val="true"/>
        </w:rPr>
        <w:footnoteReference w:id="2013"/>
      </w:r>
      <w:r>
        <w:rPr>
          <w:rFonts w:ascii="IRNazanin" w:hAnsi="IRNazanin" w:eastAsia="IRNazanin"/>
          <w:color w:val="111111"/>
          <w:sz w:val="28"/>
          <w:sz w:val="28"/>
          <w:szCs w:val="28"/>
          <w:rtl w:val="true"/>
          <w:lang w:bidi="fa-IR"/>
        </w:rPr>
        <w:t>تا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بيرون آمد و آتش به او هيچ زيان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مى بايد كه براى خداى تو قربانى بكنم كه بس بزرگوار و كامكار خداى </w:t>
      </w:r>
      <w:r>
        <w:rPr>
          <w:rStyle w:val="FootnoteAnchor"/>
          <w:rtl w:val="true"/>
        </w:rPr>
        <w:footnoteReference w:id="2014"/>
      </w:r>
      <w:r>
        <w:rPr>
          <w:rFonts w:ascii="IRNazanin" w:hAnsi="IRNazanin" w:eastAsia="IRNazanin"/>
          <w:color w:val="111111"/>
          <w:sz w:val="28"/>
          <w:sz w:val="28"/>
          <w:szCs w:val="28"/>
          <w:rtl w:val="true"/>
          <w:lang w:bidi="fa-IR"/>
        </w:rPr>
        <w:t>است اين خداى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قربانى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گاو قربان كنم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تو پذرفته </w:t>
      </w:r>
      <w:r>
        <w:rPr>
          <w:rStyle w:val="FootnoteAnchor"/>
          <w:rtl w:val="true"/>
        </w:rPr>
        <w:footnoteReference w:id="2015"/>
      </w:r>
      <w:r>
        <w:rPr>
          <w:rFonts w:ascii="IRNazanin" w:hAnsi="IRNazanin" w:eastAsia="IRNazanin"/>
          <w:color w:val="111111"/>
          <w:sz w:val="28"/>
          <w:sz w:val="28"/>
          <w:szCs w:val="28"/>
          <w:rtl w:val="true"/>
          <w:lang w:bidi="fa-IR"/>
        </w:rPr>
        <w:t>نباشد تا بر اين دين باشى كه هستى،جز كه با دين خداى من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ملك خود و دين خود رها نكنم،امّا قربانى </w:t>
      </w:r>
      <w:r>
        <w:rPr>
          <w:rStyle w:val="FootnoteAnchor"/>
          <w:rtl w:val="true"/>
        </w:rPr>
        <w:footnoteReference w:id="2016"/>
      </w:r>
      <w:r>
        <w:rPr>
          <w:rFonts w:ascii="Amiri" w:hAnsi="Amiri" w:eastAsia="Amiri" w:cs="Amiri"/>
          <w:color w:val="111111"/>
          <w:sz w:val="28"/>
          <w:sz w:val="28"/>
          <w:szCs w:val="28"/>
          <w:rtl w:val="true"/>
          <w:lang w:bidi="ar-SA"/>
        </w:rPr>
        <w:t>بكنم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چون به آتش انداختند شانزده ساله بود،و چون اسحاق را قربان خواست كردن،اسحاق هفت ساله بود،و چون ساره اسحاق را زاد نودساله بود و از پس ذبح اسحاق ساره دو روز بيشتر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حقيقت آن كه آتش برد </w:t>
      </w:r>
      <w:r>
        <w:rPr>
          <w:rStyle w:val="FootnoteAnchor"/>
          <w:rtl w:val="true"/>
        </w:rPr>
        <w:footnoteReference w:id="2017"/>
      </w:r>
      <w:r>
        <w:rPr>
          <w:rFonts w:ascii="IRNazanin" w:hAnsi="IRNazanin" w:eastAsia="IRNazanin"/>
          <w:color w:val="111111"/>
          <w:sz w:val="28"/>
          <w:sz w:val="28"/>
          <w:szCs w:val="28"/>
          <w:rtl w:val="true"/>
          <w:lang w:bidi="fa-IR"/>
        </w:rPr>
        <w:t>شد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برودتى بافراط بيافريد در آتش تا منافات حرارت آتش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ابراهيم و آتش حايلى كرد تا آتش به او نرسيد،و قول اوّل بهتر است لظاهر </w:t>
      </w:r>
      <w:r>
        <w:rPr>
          <w:rStyle w:val="FootnoteAnchor"/>
          <w:rtl w:val="true"/>
        </w:rPr>
        <w:footnoteReference w:id="2018"/>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مجاز است،جارى مجراى آن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Style w:val="FootnoteAnchor"/>
          <w:rtl w:val="true"/>
        </w:rPr>
        <w:footnoteReference w:id="2019"/>
      </w:r>
      <w:r>
        <w:rPr>
          <w:rFonts w:ascii="Amiri" w:hAnsi="Amiri" w:eastAsia="Amiri" w:cs="Amiri"/>
          <w:color w:val="111111"/>
          <w:sz w:val="28"/>
          <w:sz w:val="28"/>
          <w:szCs w:val="28"/>
          <w:rtl w:val="true"/>
          <w:lang w:bidi="ar-SA"/>
        </w:rPr>
        <w:t>،و قوله للسّموات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طَوْعاً أَوْ كَرْهاً قٰالَتٰا أَتَيْنٰا طٰائِعِينَ </w:t>
      </w:r>
      <w:r>
        <w:rPr>
          <w:rStyle w:val="FootnoteAnchor"/>
          <w:rtl w:val="true"/>
        </w:rPr>
        <w:footnoteReference w:id="2020"/>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امتلأ الحوض و قال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رويدا قد ملأت بطني</w:t>
      </w:r>
    </w:p>
    <w:p>
      <w:pPr>
        <w:pStyle w:val="BookText"/>
        <w:rPr/>
      </w:pPr>
      <w:r>
        <w:rPr>
          <w:rFonts w:ascii="IRNazanin" w:hAnsi="IRNazanin" w:eastAsia="IRNazanin"/>
          <w:color w:val="111111"/>
          <w:sz w:val="28"/>
          <w:sz w:val="28"/>
          <w:szCs w:val="28"/>
          <w:rtl w:val="true"/>
          <w:lang w:bidi="fa-IR"/>
        </w:rPr>
        <w:t>و در اين مواضع بر حقيقت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نبود</w:t>
      </w:r>
      <w:r>
        <w:rPr>
          <w:rFonts w:eastAsia="IRNazanin" w:cs="IRNazanin"/>
          <w:color w:val="111111"/>
          <w:sz w:val="28"/>
          <w:szCs w:val="28"/>
          <w:rtl w:val="true"/>
          <w:lang w:bidi="fa-IR"/>
        </w:rPr>
        <w:t xml:space="preserve">] </w:t>
      </w:r>
      <w:r>
        <w:rPr>
          <w:rStyle w:val="FootnoteAnchor"/>
          <w:rtl w:val="true"/>
        </w:rPr>
        <w:footnoteReference w:id="2021"/>
      </w:r>
      <w:r>
        <w:rPr>
          <w:rFonts w:ascii="IRNazanin" w:hAnsi="IRNazanin" w:eastAsia="IRNazanin"/>
          <w:color w:val="111111"/>
          <w:sz w:val="28"/>
          <w:sz w:val="28"/>
          <w:szCs w:val="28"/>
          <w:rtl w:val="true"/>
          <w:lang w:bidi="fa-IR"/>
        </w:rPr>
        <w:t xml:space="preserve">و معنى او تشبيه است با آن كس كه او زيردستى را چيزى فرمايد و او مسخّر </w:t>
      </w:r>
      <w:r>
        <w:rPr>
          <w:rStyle w:val="FootnoteAnchor"/>
          <w:rtl w:val="true"/>
        </w:rPr>
        <w:footnoteReference w:id="2022"/>
      </w:r>
      <w:r>
        <w:rPr>
          <w:rFonts w:ascii="IRNazanin" w:hAnsi="IRNazanin" w:eastAsia="IRNazanin"/>
          <w:color w:val="111111"/>
          <w:sz w:val="28"/>
          <w:sz w:val="28"/>
          <w:szCs w:val="28"/>
          <w:rtl w:val="true"/>
          <w:lang w:bidi="fa-IR"/>
        </w:rPr>
        <w:t>و فرمانبردار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أَرٰادُوا بِهِ كَيْداً ،و آن كافران به </w:t>
      </w:r>
      <w:r>
        <w:rPr>
          <w:rStyle w:val="FootnoteAnchor"/>
          <w:rtl w:val="true"/>
        </w:rPr>
        <w:footnoteReference w:id="2023"/>
      </w:r>
      <w:r>
        <w:rPr>
          <w:rFonts w:ascii="Amiri" w:hAnsi="Amiri" w:eastAsia="Amiri" w:cs="Amiri"/>
          <w:color w:val="111111"/>
          <w:sz w:val="28"/>
          <w:sz w:val="28"/>
          <w:szCs w:val="28"/>
          <w:rtl w:val="true"/>
          <w:lang w:bidi="ar-SA"/>
        </w:rPr>
        <w:t xml:space="preserve">ابراهيم كيدى خواستند از احراق و اضرار، ما ايشان را اخسر </w:t>
      </w:r>
      <w:r>
        <w:rPr>
          <w:rStyle w:val="FootnoteAnchor"/>
          <w:rtl w:val="true"/>
        </w:rPr>
        <w:footnoteReference w:id="2024"/>
      </w:r>
      <w:r>
        <w:rPr>
          <w:rFonts w:ascii="Amiri" w:hAnsi="Amiri" w:eastAsia="Amiri" w:cs="Amiri"/>
          <w:color w:val="111111"/>
          <w:sz w:val="28"/>
          <w:sz w:val="28"/>
          <w:szCs w:val="28"/>
          <w:rtl w:val="true"/>
          <w:lang w:bidi="ar-SA"/>
        </w:rPr>
        <w:t>و زيانكارتر كرديم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نَجَّيْنٰاهُ وَ لُوطاً ،و برهانيديم ابراهيم را و لوط را از دست و اذيّت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پسر برادر ابراهيم بود و به ابراهيم ايمان داشت،و هو لوط بن هاران بن تارخ،و هاران برادر ابراهيم بود،و برادر </w:t>
      </w:r>
      <w:r>
        <w:rPr>
          <w:rStyle w:val="FootnoteAnchor"/>
          <w:rtl w:val="true"/>
        </w:rPr>
        <w:footnoteReference w:id="2025"/>
      </w:r>
      <w:r>
        <w:rPr>
          <w:rFonts w:ascii="IRNazanin" w:hAnsi="IRNazanin" w:eastAsia="IRNazanin"/>
          <w:color w:val="111111"/>
          <w:sz w:val="28"/>
          <w:sz w:val="28"/>
          <w:szCs w:val="28"/>
          <w:rtl w:val="true"/>
          <w:lang w:bidi="fa-IR"/>
        </w:rPr>
        <w:t xml:space="preserve">دگر بود ايشان را ناخور نام بود به نام بزرگ نام پدر بزرگ </w:t>
      </w:r>
      <w:r>
        <w:rPr>
          <w:rStyle w:val="FootnoteAnchor"/>
          <w:rtl w:val="true"/>
        </w:rPr>
        <w:footnoteReference w:id="2026"/>
      </w:r>
      <w:r>
        <w:rPr>
          <w:rFonts w:ascii="IRNazanin" w:hAnsi="IRNazanin" w:eastAsia="IRNazanin"/>
          <w:color w:val="111111"/>
          <w:sz w:val="28"/>
          <w:sz w:val="28"/>
          <w:szCs w:val="28"/>
          <w:rtl w:val="true"/>
          <w:lang w:bidi="fa-IR"/>
        </w:rPr>
        <w:t>، ناخور پدر تارخ بود،و تارخ پدر اين سه كس بود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ساره دختر عمّ ابراهيم بود،او نيز ايمان داشت به ابراهيم،و در اين وقت كه برفت هم اين زن و كودك </w:t>
      </w:r>
      <w:r>
        <w:rPr>
          <w:rStyle w:val="FootnoteAnchor"/>
          <w:rtl w:val="true"/>
        </w:rPr>
        <w:footnoteReference w:id="2027"/>
      </w:r>
      <w:r>
        <w:rPr>
          <w:rFonts w:ascii="Amiri" w:hAnsi="Amiri" w:eastAsia="Amiri" w:cs="Amiri"/>
          <w:color w:val="111111"/>
          <w:sz w:val="28"/>
          <w:sz w:val="28"/>
          <w:szCs w:val="28"/>
          <w:rtl w:val="true"/>
          <w:lang w:bidi="ar-SA"/>
        </w:rPr>
        <w:t>به ابراهيم ايمان داشتند ازآنجا برفتند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الَّتِي بٰارَكْنٰا فِيهٰا لِلْعٰالَمِينَ ،به آن </w:t>
      </w:r>
    </w:p>
    <w:p>
      <w:pPr>
        <w:pStyle w:val="BookText"/>
        <w:rPr/>
      </w:pPr>
      <w:r>
        <w:rPr>
          <w:rFonts w:ascii="Amiri" w:hAnsi="Amiri" w:eastAsia="Amiri" w:cs="Amiri"/>
          <w:color w:val="111111"/>
          <w:sz w:val="28"/>
          <w:sz w:val="28"/>
          <w:szCs w:val="28"/>
          <w:rtl w:val="true"/>
          <w:lang w:bidi="ar-SA"/>
        </w:rPr>
        <w:t>زمين كه ما برآن بركت كرديم براى جهانيان،يعنى زمين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براى آن مبارك خواند كه در جهان هيچ آبى خوش تر از آن نيست و الّا از زير صخرۀ بيت المقدّس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دار الهجرة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از زمين بكاهد در شام فزايند،و هرچه از شام بكاهد در فلسطين 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زمين حشر و نشر است،و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فرود آيد آنجا فرود آيد،و هلاك دجّال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قلابه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كه فرشتگان قرآن بر گرفتند و به شام بنهادند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برآن كردم كه در آخر زمان چون ايمان ضعيف شود و فتنه ها بسيار شود،مسلمانان به </w:t>
      </w:r>
      <w:r>
        <w:rPr>
          <w:rStyle w:val="FootnoteAnchor"/>
          <w:rtl w:val="true"/>
        </w:rPr>
        <w:footnoteReference w:id="2028"/>
      </w:r>
      <w:r>
        <w:rPr>
          <w:rFonts w:ascii="IRNazanin" w:hAnsi="IRNazanin" w:eastAsia="IRNazanin"/>
          <w:color w:val="111111"/>
          <w:sz w:val="28"/>
          <w:sz w:val="28"/>
          <w:szCs w:val="28"/>
          <w:rtl w:val="true"/>
          <w:lang w:bidi="fa-IR"/>
        </w:rPr>
        <w:t>بيت المقدّس گريزند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كعب الاحبار به شام منزل ساخت،عمر كس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مدينه نيايى كه مهاجر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كتب اوايل خوانده 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Style w:val="FootnoteAnchor"/>
          <w:rtl w:val="true"/>
        </w:rPr>
        <w:footnoteReference w:id="2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گنج خداست در زمين،و خداى را از بندگان آنجا گنجى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دختر پادشاهى بود،ابراهيم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مهاجر </w:t>
      </w:r>
      <w:r>
        <w:rPr>
          <w:rStyle w:val="FootnoteAnchor"/>
          <w:rtl w:val="true"/>
        </w:rPr>
        <w:footnoteReference w:id="2030"/>
      </w:r>
      <w:r>
        <w:rPr>
          <w:rFonts w:ascii="IRNazanin" w:hAnsi="IRNazanin" w:eastAsia="IRNazanin"/>
          <w:color w:val="111111"/>
          <w:sz w:val="28"/>
          <w:sz w:val="28"/>
          <w:szCs w:val="28"/>
          <w:rtl w:val="true"/>
          <w:lang w:bidi="fa-IR"/>
        </w:rPr>
        <w:t>او از مصر به شام او را ديد و به زنى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كوثى برفت و هجرت كرد به شام،و ساره با او بود و لوط،چنان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لَهُ لُوطٌ وَ قٰالَ إِنِّي مُهٰاجِرٌ إِلىٰ رَبِّي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ازآنجا به حرّان آمد، مدّتى آنجا بود و ازآنجا به مصر رفت </w:t>
      </w:r>
      <w:r>
        <w:rPr>
          <w:rStyle w:val="FootnoteAnchor"/>
          <w:rtl w:val="true"/>
        </w:rPr>
        <w:footnoteReference w:id="2032"/>
      </w:r>
      <w:r>
        <w:rPr>
          <w:rFonts w:ascii="IRNazanin" w:hAnsi="IRNazanin" w:eastAsia="IRNazanin"/>
          <w:color w:val="111111"/>
          <w:sz w:val="28"/>
          <w:sz w:val="28"/>
          <w:szCs w:val="28"/>
          <w:rtl w:val="true"/>
          <w:lang w:bidi="fa-IR"/>
        </w:rPr>
        <w:t>،و آنگه از مصر به شام شد،به جايى فرود آمد كه آن را سبع گويند از زمين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بيابانى است به شام،و لوط به زمين مؤتفكه فرود آمد،و از ميان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يك روزه راه بود،خداى تعالى لوط را به اهلاك </w:t>
      </w:r>
      <w:r>
        <w:rPr>
          <w:rStyle w:val="FootnoteAnchor"/>
          <w:rtl w:val="true"/>
        </w:rPr>
        <w:footnoteReference w:id="2033"/>
      </w:r>
      <w:r>
        <w:rPr>
          <w:rFonts w:ascii="IRNazanin" w:hAnsi="IRNazanin" w:eastAsia="IRNazanin"/>
          <w:color w:val="111111"/>
          <w:sz w:val="28"/>
          <w:sz w:val="28"/>
          <w:szCs w:val="28"/>
          <w:rtl w:val="true"/>
          <w:lang w:bidi="fa-IR"/>
        </w:rPr>
        <w:t>شهر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زمين مبارك، مكّه است آنگه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 آنجا برد،أ لا ترى الى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بِبَكَّةَ مُبٰارَكاً </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وَهَبْنٰا لَهُ إِسْحٰاقَ وَ يَعْقُوبَ نٰافِلَةً ،و </w:t>
      </w:r>
      <w:r>
        <w:rPr>
          <w:rStyle w:val="FootnoteAnchor"/>
          <w:rtl w:val="true"/>
        </w:rPr>
        <w:footnoteReference w:id="2035"/>
      </w:r>
      <w:r>
        <w:rPr>
          <w:rFonts w:ascii="IRNazanin" w:hAnsi="IRNazanin" w:eastAsia="IRNazanin"/>
          <w:color w:val="111111"/>
          <w:sz w:val="28"/>
          <w:sz w:val="28"/>
          <w:szCs w:val="28"/>
          <w:rtl w:val="true"/>
          <w:lang w:bidi="fa-IR"/>
        </w:rPr>
        <w:t>بداديم او را،يعنى ابراهيم را اسحاق، وَ يَعْقُوبَ ،و يعقوب بر 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پسر اسحاق بود و پدر يوسف،و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،اى زيادة،و براى آن زياده خواند او را كه فرزندزاده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،اى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ابىّ كعب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از خداى فرزندى خواست،خداى تعالى او را اسحاق بداد و يعقوب بر سرى،فرزند فرزند </w:t>
      </w:r>
      <w:r>
        <w:rPr>
          <w:rStyle w:val="FootnoteAnchor"/>
          <w:rtl w:val="true"/>
        </w:rPr>
        <w:footnoteReference w:id="2036"/>
      </w:r>
      <w:r>
        <w:rPr>
          <w:rFonts w:ascii="IRNazanin" w:hAnsi="IRNazanin" w:eastAsia="IRNazanin"/>
          <w:color w:val="111111"/>
          <w:sz w:val="28"/>
          <w:sz w:val="28"/>
          <w:szCs w:val="28"/>
          <w:rtl w:val="true"/>
          <w:lang w:bidi="fa-IR"/>
        </w:rPr>
        <w:t>براى آن نافله خواند آن را،و نماز نافله را براى آن خوانند كه زياده بر فريضه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نفل،غنيمت باشد براى آن كه زيادتى است كه اين امّت را بود و دگر امّتان 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جَعَلْنٰا صٰالِحِينَ ،و ما همه را صالح كرديم از ابراهيم و اسحاق و يعقوب،يعنى توفيق صلاح داديم،ايشان را و الطاف كرديم با ايشان كه عند آن اختيار صلاح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جَعَلْنٰاهُمْ أَئِمَّةً ،و ما اين پيغامبران را امامان و مقتدايان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باشد به معنى مفعول،كالفراش بمعنى المفروش،يعنى مقتدى باشد و مؤتمّ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يَهْدُونَ بِأَمْرِنٰا ،به فرمان ما هدايت كنند خلقان را و دعوت كنند با راه راست،و بيان كننده هدى را و دين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إِلَيْهِمْ فِعْلَ الْخَيْرٰاتِ ،و افعال خيرات بر ايشان وحى كرديم از انواع عبادات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زكات،و ايشان عابدان بودند و ما را پرستيدند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لُوطاً آتَيْنٰاهُ ،اى اتينا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،منصوب است به فعلى مقدّر كه اين فعل كه در كلام است بر او دليل مى كند،و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Style w:val="FootnoteAnchor"/>
          <w:rtl w:val="true"/>
        </w:rPr>
        <w:footnoteReference w:id="2037"/>
      </w:r>
      <w:r>
        <w:rPr>
          <w:rFonts w:ascii="IRNazanin" w:hAnsi="IRNazanin" w:eastAsia="IRNazanin"/>
          <w:color w:val="111111"/>
          <w:sz w:val="28"/>
          <w:sz w:val="28"/>
          <w:szCs w:val="28"/>
          <w:rtl w:val="true"/>
          <w:lang w:bidi="fa-IR"/>
        </w:rPr>
        <w:t>،اى قدّرنا القمر قدّرناه،و ما لوط را حكم داديم يعنى نبوّت،و علم داديم يعنى علم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به حكم قضا و فصل خواست بين المتحاكمين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نَجَّيْنٰاهُ ،برهانيديم او را از آن شهر كه در او خيانت مى كردند،و آن ديه را سدوم نام بود و عمل خبائث </w:t>
      </w:r>
      <w:r>
        <w:rPr>
          <w:rStyle w:val="FootnoteAnchor"/>
          <w:rtl w:val="true"/>
        </w:rPr>
        <w:footnoteReference w:id="2038"/>
      </w:r>
      <w:r>
        <w:rPr>
          <w:rFonts w:ascii="Amiri" w:hAnsi="Amiri" w:eastAsia="Amiri" w:cs="Amiri"/>
          <w:color w:val="111111"/>
          <w:sz w:val="28"/>
          <w:sz w:val="28"/>
          <w:szCs w:val="28"/>
          <w:rtl w:val="true"/>
          <w:lang w:bidi="ar-SA"/>
        </w:rPr>
        <w:t xml:space="preserve">لواطه باشد كه مى كردندى </w:t>
      </w:r>
      <w:r>
        <w:rPr>
          <w:rStyle w:val="FootnoteAnchor"/>
          <w:rtl w:val="true"/>
        </w:rPr>
        <w:footnoteReference w:id="2039"/>
      </w:r>
      <w:r>
        <w:rPr>
          <w:rFonts w:ascii="IRNazanin" w:hAnsi="IRNazanin" w:eastAsia="IRNazanin"/>
          <w:color w:val="111111"/>
          <w:sz w:val="28"/>
          <w:sz w:val="28"/>
          <w:szCs w:val="28"/>
          <w:rtl w:val="true"/>
          <w:lang w:bidi="fa-IR"/>
        </w:rPr>
        <w:t xml:space="preserve">از اسحاق با </w:t>
      </w:r>
      <w:r>
        <w:rPr>
          <w:rStyle w:val="FootnoteAnchor"/>
          <w:rtl w:val="true"/>
        </w:rPr>
        <w:footnoteReference w:id="2040"/>
      </w:r>
      <w:r>
        <w:rPr>
          <w:rFonts w:ascii="IRNazanin" w:hAnsi="IRNazanin" w:eastAsia="IRNazanin"/>
          <w:color w:val="111111"/>
          <w:sz w:val="28"/>
          <w:sz w:val="28"/>
          <w:szCs w:val="28"/>
          <w:rtl w:val="true"/>
          <w:lang w:bidi="fa-IR"/>
        </w:rPr>
        <w:t xml:space="preserve">بسيار منكرات ديگر </w:t>
      </w:r>
      <w:r>
        <w:rPr>
          <w:rStyle w:val="FootnoteAnchor"/>
          <w:rtl w:val="true"/>
        </w:rPr>
        <w:footnoteReference w:id="2041"/>
      </w:r>
      <w:r>
        <w:rPr>
          <w:rFonts w:ascii="Amiri" w:hAnsi="Amiri" w:eastAsia="Amiri" w:cs="Amiri"/>
          <w:color w:val="111111"/>
          <w:sz w:val="28"/>
          <w:sz w:val="28"/>
          <w:szCs w:val="28"/>
          <w:rtl w:val="true"/>
          <w:lang w:bidi="ar-SA"/>
        </w:rPr>
        <w:t>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قَوْمَ سَوْءٍ </w:t>
      </w:r>
    </w:p>
    <w:p>
      <w:pPr>
        <w:pStyle w:val="BookText"/>
        <w:rPr/>
      </w:pPr>
      <w:r>
        <w:rPr>
          <w:rFonts w:ascii="Amiri" w:hAnsi="Amiri" w:eastAsia="Amiri" w:cs="Amiri"/>
          <w:color w:val="111111"/>
          <w:sz w:val="28"/>
          <w:sz w:val="28"/>
          <w:szCs w:val="28"/>
          <w:rtl w:val="true"/>
          <w:lang w:bidi="ar-SA"/>
        </w:rPr>
        <w:t>فٰاسِقِينَ ،ايشان مردمانى بد بودند 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Style w:val="FootnoteAnchor"/>
          <w:rtl w:val="true"/>
        </w:rPr>
        <w:footnoteReference w:id="2042"/>
      </w:r>
      <w:r>
        <w:rPr>
          <w:rFonts w:ascii="IRNazanin" w:hAnsi="IRNazanin" w:eastAsia="IRNazanin"/>
          <w:color w:val="111111"/>
          <w:sz w:val="28"/>
          <w:sz w:val="28"/>
          <w:szCs w:val="28"/>
          <w:rtl w:val="true"/>
          <w:lang w:bidi="fa-IR"/>
        </w:rPr>
        <w:t>و اذكر نوحا،و ياد كن اى محمّد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نٰادىٰ ،چون ندا كرد و خداى را خواند </w:t>
      </w:r>
      <w:r>
        <w:rPr>
          <w:rStyle w:val="FootnoteAnchor"/>
          <w:rtl w:val="true"/>
        </w:rPr>
        <w:footnoteReference w:id="2043"/>
      </w:r>
      <w:r>
        <w:rPr>
          <w:rFonts w:ascii="IRNazanin" w:hAnsi="IRNazanin" w:eastAsia="IRNazanin"/>
          <w:color w:val="111111"/>
          <w:sz w:val="28"/>
          <w:sz w:val="28"/>
          <w:szCs w:val="28"/>
          <w:rtl w:val="true"/>
          <w:lang w:bidi="fa-IR"/>
        </w:rPr>
        <w:t>از پيش،يعنى از پيش ابراهيم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،اجابت كرديم دعا و نداى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فَنَجَّيْنٰاهُ وَ أَهْلَهُ مِنَ الْكَرْبِ الْعَظِيمِ ،و او را و اهل او را آن غم عظيم برهانيديم </w:t>
      </w:r>
      <w:r>
        <w:rPr>
          <w:rStyle w:val="FootnoteAnchor"/>
          <w:rtl w:val="true"/>
        </w:rPr>
        <w:footnoteReference w:id="2044"/>
      </w:r>
      <w:r>
        <w:rPr>
          <w:rFonts w:ascii="IRNazanin" w:hAnsi="IRNazanin" w:eastAsia="IRNazanin"/>
          <w:color w:val="111111"/>
          <w:sz w:val="28"/>
          <w:sz w:val="28"/>
          <w:szCs w:val="28"/>
          <w:rtl w:val="true"/>
          <w:lang w:bidi="fa-IR"/>
        </w:rPr>
        <w:t>به بلاى 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نَصَرْنٰاهُ ،و او را نصرت كرديم و يارى داديم ازآن كه </w:t>
      </w:r>
      <w:r>
        <w:rPr>
          <w:rStyle w:val="FootnoteAnchor"/>
          <w:rtl w:val="true"/>
        </w:rPr>
        <w:footnoteReference w:id="2045"/>
      </w:r>
      <w:r>
        <w:rPr>
          <w:rFonts w:ascii="Amiri" w:hAnsi="Amiri" w:eastAsia="Amiri" w:cs="Amiri"/>
          <w:color w:val="111111"/>
          <w:sz w:val="28"/>
          <w:sz w:val="28"/>
          <w:szCs w:val="28"/>
          <w:rtl w:val="true"/>
          <w:lang w:bidi="ar-SA"/>
        </w:rPr>
        <w:t xml:space="preserve">به آيات ما تكذيب كردند،و دروغ </w:t>
      </w:r>
      <w:r>
        <w:rPr>
          <w:rStyle w:val="FootnoteAnchor"/>
          <w:rtl w:val="true"/>
        </w:rPr>
        <w:footnoteReference w:id="2046"/>
      </w:r>
      <w:r>
        <w:rPr>
          <w:rFonts w:ascii="IRNazanin" w:hAnsi="IRNazanin" w:eastAsia="IRNazanin"/>
          <w:color w:val="111111"/>
          <w:sz w:val="28"/>
          <w:sz w:val="28"/>
          <w:szCs w:val="28"/>
          <w:rtl w:val="true"/>
          <w:lang w:bidi="fa-IR"/>
        </w:rPr>
        <w:t>داشتند كه رنجى و بلايى به او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قَوْمَ سَوْءٍ ،ايشان مردمانى بد بودند،ما همه را غرق كرديم به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قصّه آن برفته است در سورت هود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وَ سُلَيْمٰانَ ،و نيز ياد كن داود را و سليمان را، إِذْ يَحْكُمٰانِ فِي الْحَرْثِ ،سليمان پسر داود بود،حكم كردند در كشتى و زرعى،اين قول قتاده و 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رزى بود انگور بياورده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نَفَشَتْ فِيهِ غَنَمُ الْقَوْمِ ، چون به شب در او رفت گوسپندان قوم و تباه كرد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گوسپند بى شبان در جايى چره </w:t>
      </w:r>
      <w:r>
        <w:rPr>
          <w:rStyle w:val="FootnoteAnchor"/>
          <w:rtl w:val="true"/>
        </w:rPr>
        <w:footnoteReference w:id="2047"/>
      </w:r>
      <w:r>
        <w:rPr>
          <w:rFonts w:ascii="Amiri" w:hAnsi="Amiri" w:eastAsia="Amiri" w:cs="Amiri"/>
          <w:color w:val="111111"/>
          <w:sz w:val="28"/>
          <w:sz w:val="28"/>
          <w:szCs w:val="28"/>
          <w:rtl w:val="true"/>
          <w:lang w:bidi="ar-SA"/>
        </w:rPr>
        <w:t>كند بر سبيل افساد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زهرى </w:t>
      </w:r>
      <w:r>
        <w:rPr>
          <w:rStyle w:val="FootnoteAnchor"/>
          <w:rtl w:val="true"/>
        </w:rPr>
        <w:footnoteReference w:id="20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 و النّشر بالنّهار و النّفش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زهرى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نزديك داود آمدند،يكى صاحب زرع بود و يكى صاحب گوسفند،به شب گوسفندان اين مرد در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w:t>
      </w:r>
      <w:r>
        <w:rPr>
          <w:rStyle w:val="FootnoteAnchor"/>
          <w:rtl w:val="true"/>
        </w:rPr>
        <w:footnoteReference w:id="2049"/>
      </w:r>
      <w:r>
        <w:rPr>
          <w:rFonts w:ascii="IRNazanin" w:hAnsi="IRNazanin" w:eastAsia="IRNazanin"/>
          <w:color w:val="111111"/>
          <w:sz w:val="28"/>
          <w:sz w:val="28"/>
          <w:szCs w:val="28"/>
          <w:rtl w:val="true"/>
          <w:lang w:bidi="fa-IR"/>
        </w:rPr>
        <w:t>افتاده بودند و تباهى كرده،او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گوسفندان اين مرد زرع من تباه كرده است </w:t>
      </w:r>
      <w:r>
        <w:rPr>
          <w:rStyle w:val="FootnoteAnchor"/>
          <w:rtl w:val="true"/>
        </w:rPr>
        <w:footnoteReference w:id="2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Style w:val="FootnoteAnchor"/>
          <w:rtl w:val="true"/>
        </w:rPr>
        <w:footnoteReference w:id="2051"/>
      </w:r>
      <w:r>
        <w:rPr>
          <w:rFonts w:ascii="IRNazanin" w:hAnsi="IRNazanin" w:eastAsia="IRNazanin"/>
          <w:color w:val="111111"/>
          <w:sz w:val="28"/>
          <w:sz w:val="28"/>
          <w:szCs w:val="28"/>
          <w:rtl w:val="true"/>
          <w:lang w:bidi="fa-IR"/>
        </w:rPr>
        <w:t>تا بهاى زرع چند است و بهاى گوسفند چند است؟بدانستند راست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گوسفند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به او ده به عوض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گوسفند به او تسليم كرد،چون بازگشتند سليمان ايشان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ميان شما چه حكومت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حكم من كردمى جز اين كردمى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داود را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او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حكم كردى اگر تو حاكم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حكم كردى اگر تو حاكم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به صاحب زرع دادمى تا مى داشتى و انتفاع مى گرفتى به شير و آنچه ايشان </w:t>
      </w:r>
      <w:r>
        <w:rPr>
          <w:rStyle w:val="FootnoteAnchor"/>
          <w:rtl w:val="true"/>
        </w:rPr>
        <w:footnoteReference w:id="2052"/>
      </w:r>
      <w:r>
        <w:rPr>
          <w:rFonts w:ascii="IRNazanin" w:hAnsi="IRNazanin" w:eastAsia="IRNazanin"/>
          <w:color w:val="111111"/>
          <w:sz w:val="28"/>
          <w:sz w:val="28"/>
          <w:szCs w:val="28"/>
          <w:rtl w:val="true"/>
          <w:lang w:bidi="fa-IR"/>
        </w:rPr>
        <w:t>را باشد،و زرع به خداوند گوسفند دادمى تا بكشتى و عمارت مى كردى تا به حدّ آن بازآمدى كه بود اوّل بار كه گوسفند بخورده بود،آنگه زرع با خداوند زرع دادمى و گوسفند با خداوند گوسفند،چه هر ضيعتى و اهلش،آن اين را شايد و اين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و شريح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شبانى نماز ديگر </w:t>
      </w:r>
      <w:r>
        <w:rPr>
          <w:rStyle w:val="FootnoteAnchor"/>
          <w:rtl w:val="true"/>
        </w:rPr>
        <w:footnoteReference w:id="2053"/>
      </w:r>
      <w:r>
        <w:rPr>
          <w:rFonts w:ascii="IRNazanin" w:hAnsi="IRNazanin" w:eastAsia="IRNazanin"/>
          <w:color w:val="111111"/>
          <w:sz w:val="28"/>
          <w:sz w:val="28"/>
          <w:szCs w:val="28"/>
          <w:rtl w:val="true"/>
          <w:lang w:bidi="fa-IR"/>
        </w:rPr>
        <w:t xml:space="preserve">به فناى </w:t>
      </w:r>
      <w:r>
        <w:rPr>
          <w:rStyle w:val="FootnoteAnchor"/>
          <w:rtl w:val="true"/>
        </w:rPr>
        <w:footnoteReference w:id="2054"/>
      </w:r>
      <w:r>
        <w:rPr>
          <w:rFonts w:ascii="IRNazanin" w:hAnsi="IRNazanin" w:eastAsia="IRNazanin"/>
          <w:color w:val="111111"/>
          <w:sz w:val="28"/>
          <w:sz w:val="28"/>
          <w:szCs w:val="28"/>
          <w:rtl w:val="true"/>
          <w:lang w:bidi="fa-IR"/>
        </w:rPr>
        <w:t>رزى فرود آمد،به شب بخفت گوسفندان او در رز اين مرد رفتند و تباهى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ديگر پيش داود آمدند،داود حكم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به او ده،به او داد،چون بازگشتند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چگونه كرد الى آخر القصّه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از آن براء بن عازب به شب در حايط بعضى انصار شد و تباهى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رسول رفتند،رسول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بر خواند،آنگه حكم كرد بر براء بن عازب به آنچه شتر زيان كرده بود،و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اصحاب ماشيه آن است كه به شب مواشى خود نگاه دارند،و بر اصحاب زرع و حوايط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 زروع </w:t>
      </w:r>
      <w:r>
        <w:rPr>
          <w:rStyle w:val="FootnoteAnchor"/>
          <w:rtl w:val="true"/>
        </w:rPr>
        <w:footnoteReference w:id="2055"/>
      </w:r>
      <w:r>
        <w:rPr>
          <w:rFonts w:ascii="IRNazanin" w:hAnsi="IRNazanin" w:eastAsia="IRNazanin"/>
          <w:color w:val="111111"/>
          <w:sz w:val="28"/>
          <w:sz w:val="28"/>
          <w:szCs w:val="28"/>
          <w:rtl w:val="true"/>
          <w:lang w:bidi="fa-IR"/>
        </w:rPr>
        <w:t>خود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اجتهاد به اين آيت تمسّك كردند در صحّت اجتهاد،و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اين حكم به اجتهاد كرد،و اگر اجتهاد روا نبودى سليمان حكم به اجتهاد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اين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نيست كه سليمان اين حكم به اجتهاد كرد و نه داود،و هريكى از ايشان حكم جز به وحى نكردند،چه هر دو پيغامبر بودند و هر دو را وحى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را وحى نيامده بود هنوز،طريقى نباشد به اين و دليلى نيايد بر اين،مع هذا او را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نيست كه داود پيغامبر بود و وحى آمدى او را،و اين حكم كرده بود،و هر اجتهادى كه خلاف آن بود نقض آن كند،و نه همانا در </w:t>
      </w:r>
    </w:p>
    <w:p>
      <w:pPr>
        <w:pStyle w:val="BookText"/>
        <w:rPr/>
      </w:pPr>
      <w:r>
        <w:rPr>
          <w:rFonts w:ascii="IRNazanin" w:hAnsi="IRNazanin" w:eastAsia="IRNazanin"/>
          <w:color w:val="111111"/>
          <w:sz w:val="28"/>
          <w:sz w:val="28"/>
          <w:szCs w:val="28"/>
          <w:rtl w:val="true"/>
          <w:lang w:bidi="fa-IR"/>
        </w:rPr>
        <w:t xml:space="preserve">اسلام كسى تواند گفتن كه اجتهادى بود كه نقض وحى </w:t>
      </w:r>
      <w:r>
        <w:rPr>
          <w:rStyle w:val="FootnoteAnchor"/>
          <w:rtl w:val="true"/>
        </w:rPr>
        <w:footnoteReference w:id="2056"/>
      </w:r>
      <w:r>
        <w:rPr>
          <w:rFonts w:ascii="Amiri" w:hAnsi="Amiri" w:eastAsia="Amiri" w:cs="Amiri"/>
          <w:color w:val="111111"/>
          <w:sz w:val="28"/>
          <w:sz w:val="28"/>
          <w:szCs w:val="28"/>
          <w:rtl w:val="true"/>
          <w:lang w:bidi="ar-SA"/>
        </w:rPr>
        <w:t>كند،و عالم الغيب است و عالم به مصالح خلق،و مع هذا آن مجتهد مصيب بود و اجتهاد ايجاب علم نكند به اتّفاق،جز اقتضاى ظن نكند،و الظّن يخطي و يصيب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سُلَيْمٰانَ ،ما سليمان را اعلام كرديم، و اعلام خداى تعالى پيغامبران را جز به وحى نباشد،پس اگر گويد </w:t>
      </w:r>
      <w:r>
        <w:rPr>
          <w:rStyle w:val="FootnoteAnchor"/>
          <w:rtl w:val="true"/>
        </w:rPr>
        <w:footnoteReference w:id="2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الهام است و القاء فى القلب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اين كس كه چنين بود روا دارم </w:t>
      </w:r>
      <w:r>
        <w:rPr>
          <w:rStyle w:val="FootnoteAnchor"/>
          <w:rtl w:val="true"/>
        </w:rPr>
        <w:footnoteReference w:id="2058"/>
      </w:r>
      <w:r>
        <w:rPr>
          <w:rFonts w:ascii="IRNazanin" w:hAnsi="IRNazanin" w:eastAsia="IRNazanin"/>
          <w:color w:val="111111"/>
          <w:sz w:val="28"/>
          <w:sz w:val="28"/>
          <w:szCs w:val="28"/>
          <w:rtl w:val="true"/>
          <w:lang w:bidi="fa-IR"/>
        </w:rPr>
        <w:t>،چه به اين نصّ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،ايمن باشم </w:t>
      </w:r>
      <w:r>
        <w:rPr>
          <w:rStyle w:val="FootnoteAnchor"/>
          <w:rtl w:val="true"/>
        </w:rPr>
        <w:footnoteReference w:id="2059"/>
      </w:r>
      <w:r>
        <w:rPr>
          <w:rFonts w:ascii="IRNazanin" w:hAnsi="IRNazanin" w:eastAsia="IRNazanin"/>
          <w:color w:val="111111"/>
          <w:sz w:val="28"/>
          <w:sz w:val="28"/>
          <w:szCs w:val="28"/>
          <w:rtl w:val="true"/>
          <w:lang w:bidi="fa-IR"/>
        </w:rPr>
        <w:t>از خطا،فرقى نباشد،ميان اين و ميان وحى 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موكول بودندى هر دو به اجتهاد خود،وحى به چه كار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لغو بودى،و چون هريكى از ايشان آنچه اجتهاد ايشان به آن ادا كردى صواب بودى و تكليف او آن بودى فايده نبودى در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ايشان كردند،هر دو صواب بود ازآنجا كه هر دو به وحى و اعلام خداى بود،و در معنى تفاوتى نبودى براى آن كه 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قيمت زرع گوسفند به او داد بعد الاحتياط صواب كرد،چه غرامت </w:t>
      </w:r>
      <w:r>
        <w:rPr>
          <w:rStyle w:val="FootnoteAnchor"/>
          <w:rtl w:val="true"/>
        </w:rPr>
        <w:footnoteReference w:id="2060"/>
      </w:r>
      <w:r>
        <w:rPr>
          <w:rFonts w:ascii="IRNazanin" w:hAnsi="IRNazanin" w:eastAsia="IRNazanin"/>
          <w:color w:val="111111"/>
          <w:sz w:val="28"/>
          <w:sz w:val="28"/>
          <w:szCs w:val="28"/>
          <w:rtl w:val="true"/>
          <w:lang w:bidi="fa-IR"/>
        </w:rPr>
        <w:t xml:space="preserve">بر صاحب گوسفند لازم بود،و آنچه سليمان كرد هم صواب بود ازآنجا كه زرع و گوسفندان غرض </w:t>
      </w:r>
      <w:r>
        <w:rPr>
          <w:rStyle w:val="FootnoteAnchor"/>
          <w:rtl w:val="true"/>
        </w:rPr>
        <w:footnoteReference w:id="2061"/>
      </w:r>
      <w:r>
        <w:rPr>
          <w:rFonts w:ascii="IRNazanin" w:hAnsi="IRNazanin" w:eastAsia="IRNazanin"/>
          <w:color w:val="111111"/>
          <w:sz w:val="28"/>
          <w:sz w:val="28"/>
          <w:szCs w:val="28"/>
          <w:rtl w:val="true"/>
          <w:lang w:bidi="fa-IR"/>
        </w:rPr>
        <w:t>هر دو انتفاع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 فساد زرع، گوسفند و منافعش در دست صاحب زرع خواست بودن تا زرع با صلاح شدن همان غرض حاصل باشد،و آن به منزلت آن باشد كه كسى متاعى از آن كسى تلف كند به حاكم روند،حاكم حكم كند به دينارى در غرامت آن متلف،حاكمى ديگر حكم كند به ده درم </w:t>
      </w:r>
      <w:r>
        <w:rPr>
          <w:rStyle w:val="FootnoteAnchor"/>
          <w:rtl w:val="true"/>
        </w:rPr>
        <w:footnoteReference w:id="2062"/>
      </w:r>
      <w:r>
        <w:rPr>
          <w:rFonts w:ascii="IRNazanin" w:hAnsi="IRNazanin" w:eastAsia="IRNazanin"/>
          <w:color w:val="111111"/>
          <w:sz w:val="28"/>
          <w:sz w:val="28"/>
          <w:szCs w:val="28"/>
          <w:rtl w:val="true"/>
          <w:lang w:bidi="fa-IR"/>
        </w:rPr>
        <w:t>،قيمت ده درم دينارى باشد،تناقضى نباشد ميان اين هر دو حكم و اگرچه به صورت مختلف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آن كس است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حكم ايشان متناقض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تا </w:t>
      </w:r>
      <w:r>
        <w:rPr>
          <w:rStyle w:val="FootnoteAnchor"/>
          <w:rtl w:val="true"/>
        </w:rPr>
        <w:footnoteReference w:id="2063"/>
      </w:r>
      <w:r>
        <w:rPr>
          <w:rFonts w:ascii="Amiri" w:hAnsi="Amiri" w:eastAsia="Amiri" w:cs="Amiri"/>
          <w:color w:val="111111"/>
          <w:sz w:val="28"/>
          <w:sz w:val="28"/>
          <w:szCs w:val="28"/>
          <w:rtl w:val="true"/>
          <w:lang w:bidi="ar-SA"/>
        </w:rPr>
        <w:t xml:space="preserve">يكى خطا باشد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داود كرد در شرع او حكمى بود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درست،جز كه خداى تعالى منسوخ كرد و نسخ آن اعلام كرد سليمان را،و حكم ناسخ او را معلوم بكرد و اين ممتنع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ديگر از او آن است كه،در اخبار آوردند </w:t>
      </w:r>
      <w:r>
        <w:rPr>
          <w:rStyle w:val="FootnoteAnchor"/>
          <w:rtl w:val="true"/>
        </w:rPr>
        <w:footnoteReference w:id="206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خواست تا بداند كه كيست كه خلافت و نيابت او را شايد كه به جاى او باشد </w:t>
      </w:r>
      <w:r>
        <w:rPr>
          <w:rStyle w:val="FootnoteAnchor"/>
          <w:rtl w:val="true"/>
        </w:rPr>
        <w:footnoteReference w:id="2066"/>
      </w:r>
      <w:r>
        <w:rPr>
          <w:rFonts w:ascii="Amiri" w:hAnsi="Amiri" w:eastAsia="Amiri" w:cs="Amiri"/>
          <w:color w:val="111111"/>
          <w:sz w:val="28"/>
          <w:sz w:val="28"/>
          <w:szCs w:val="28"/>
          <w:rtl w:val="true"/>
          <w:lang w:bidi="ar-SA"/>
        </w:rPr>
        <w:t xml:space="preserve">،از خداى درخواست تا بازنمايد او را،خداى تعالى او را اين طريق </w:t>
      </w:r>
      <w:r>
        <w:rPr>
          <w:rStyle w:val="FootnoteAnchor"/>
          <w:rtl w:val="true"/>
        </w:rPr>
        <w:footnoteReference w:id="2067"/>
      </w:r>
      <w:r>
        <w:rPr>
          <w:rFonts w:ascii="Amiri" w:hAnsi="Amiri" w:eastAsia="Amiri" w:cs="Amiri"/>
          <w:color w:val="111111"/>
          <w:sz w:val="28"/>
          <w:sz w:val="28"/>
          <w:szCs w:val="28"/>
          <w:rtl w:val="true"/>
          <w:lang w:bidi="ar-SA"/>
        </w:rPr>
        <w:t>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آتَيْنٰا حُكْماً وَ عِلْماً و ما هريكى را از داود و سليمان حكمى داديم،يعنى حكمتى و علمى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،و كوهها را مسخّر داود كرديم تا با او تسبيح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،اى و سخّرنا الطّير ايضا،و نيز مرغان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بيابان مى رفتى و تسبيح مى كردى،كوهها و مرغان همچنان با او تسبيح مى كردندى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فٰاعِلِينَ ،و ما بوديم كه فاعل اين بوديم،يعنى مظهر اين معجزات بر دست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عَلَّمْنٰاهُ صَنْعَةَ لَبُوسٍ لَكُمْ ،و بياموختيم او را كردن درع و زره براى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عرب همۀ سلاح باشد،قال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معي </w:t>
      </w:r>
      <w:r>
        <w:rPr>
          <w:rStyle w:val="FootnoteAnchor"/>
          <w:rtl w:val="true"/>
        </w:rPr>
        <w:footnoteReference w:id="2069"/>
      </w:r>
      <w:r>
        <w:rPr>
          <w:rFonts w:ascii="Amiri" w:hAnsi="Amiri" w:eastAsia="Amiri" w:cs="Amiri"/>
          <w:color w:val="111111"/>
          <w:sz w:val="28"/>
          <w:sz w:val="28"/>
          <w:szCs w:val="28"/>
          <w:rtl w:val="true"/>
          <w:lang w:bidi="ar-SA"/>
        </w:rPr>
        <w:t>لبوس للبئس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روق </w:t>
      </w:r>
      <w:r>
        <w:rPr>
          <w:rStyle w:val="FootnoteAnchor"/>
          <w:rtl w:val="true"/>
        </w:rPr>
        <w:footnoteReference w:id="2070"/>
      </w:r>
      <w:r>
        <w:rPr>
          <w:rFonts w:ascii="Amiri" w:hAnsi="Amiri" w:eastAsia="Amiri" w:cs="Amiri"/>
          <w:color w:val="111111"/>
          <w:sz w:val="28"/>
          <w:sz w:val="28"/>
          <w:szCs w:val="28"/>
          <w:rtl w:val="true"/>
          <w:lang w:bidi="ar-SA"/>
        </w:rPr>
        <w:t>بجبهة ذي نعاج مجفل</w:t>
      </w:r>
    </w:p>
    <w:p>
      <w:pPr>
        <w:pStyle w:val="BookText"/>
        <w:rPr/>
      </w:pPr>
      <w:r>
        <w:rPr>
          <w:rFonts w:ascii="Amiri" w:hAnsi="Amiri" w:eastAsia="Amiri" w:cs="Amiri"/>
          <w:color w:val="111111"/>
          <w:sz w:val="28"/>
          <w:sz w:val="28"/>
          <w:szCs w:val="28"/>
          <w:rtl w:val="true"/>
          <w:lang w:bidi="ar-SA"/>
        </w:rPr>
        <w:t>يصف رمحا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تعالى اين جا درع خواست،و هى فعول به معنى مفعول،كالرّكوب و الحلوب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درع كرد داود بود و پيش از او درع نكرده بودند،و انّما صفايح آهن بود،داود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حلقه ها كرد و درهم فگند به آسانى، ازآنجا كه خداى تعالى آهن بر دست او نرم كرده بود و او را به آتش حاجت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لِتُحْصِنَكُمْ ،عاصم خواند به روايت أبو بكر و يعقوب به روايت رويس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لنحصنكم،بالنّون،اعتبارا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و علمناه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جعفر و ابن عامر </w:t>
      </w:r>
    </w:p>
    <w:p>
      <w:pPr>
        <w:pStyle w:val="BookText"/>
        <w:rPr/>
      </w:pPr>
      <w:r>
        <w:rPr>
          <w:rFonts w:ascii="Amiri" w:hAnsi="Amiri" w:eastAsia="Amiri" w:cs="Amiri"/>
          <w:color w:val="111111"/>
          <w:sz w:val="28"/>
          <w:sz w:val="28"/>
          <w:szCs w:val="28"/>
          <w:rtl w:val="true"/>
          <w:lang w:bidi="ar-SA"/>
        </w:rPr>
        <w:t>و حفص و روح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لِتُحْصِنَكُمْ ،بالتّاء ردّا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ردّا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درع آهن مؤنث است،و درع المرأة </w:t>
      </w:r>
      <w:r>
        <w:rPr>
          <w:rStyle w:val="FootnoteAnchor"/>
          <w:rtl w:val="true"/>
        </w:rPr>
        <w:footnoteReference w:id="2071"/>
      </w:r>
      <w:r>
        <w:rPr>
          <w:rFonts w:ascii="Amiri" w:hAnsi="Amiri" w:eastAsia="Amiri" w:cs="Amiri"/>
          <w:color w:val="111111"/>
          <w:sz w:val="28"/>
          <w:sz w:val="28"/>
          <w:szCs w:val="28"/>
          <w:rtl w:val="true"/>
          <w:lang w:bidi="ar-SA"/>
        </w:rPr>
        <w:t xml:space="preserve">لقميصها </w:t>
      </w:r>
      <w:r>
        <w:rPr>
          <w:rStyle w:val="FootnoteAnchor"/>
          <w:rtl w:val="true"/>
        </w:rPr>
        <w:footnoteReference w:id="2072"/>
      </w:r>
      <w:r>
        <w:rPr>
          <w:rFonts w:ascii="IRNazanin" w:hAnsi="IRNazanin" w:eastAsia="IRNazanin"/>
          <w:color w:val="111111"/>
          <w:sz w:val="28"/>
          <w:sz w:val="28"/>
          <w:szCs w:val="28"/>
          <w:rtl w:val="true"/>
          <w:lang w:bidi="fa-IR"/>
        </w:rPr>
        <w:t>مذكّر است،و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ردّا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الى اللّه تعالى،تا نگاه دارد شما را از سختى كارزار و آفت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البأس و البؤس،شدّة الحرب،كانّه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صنعة لبوس ليوم بؤس،او صنعة لباس </w:t>
      </w:r>
      <w:r>
        <w:rPr>
          <w:rStyle w:val="FootnoteAnchor"/>
          <w:rtl w:val="true"/>
        </w:rPr>
        <w:footnoteReference w:id="2074"/>
      </w:r>
      <w:r>
        <w:rPr>
          <w:rFonts w:ascii="Amiri" w:hAnsi="Amiri" w:eastAsia="Amiri" w:cs="Amiri"/>
          <w:color w:val="111111"/>
          <w:sz w:val="28"/>
          <w:sz w:val="28"/>
          <w:szCs w:val="28"/>
          <w:rtl w:val="true"/>
          <w:lang w:bidi="ar-SA"/>
        </w:rPr>
        <w:t>ليوم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شٰاكِرُونَ ،شما شاكر نعمت او هستى يا نه؟ وَ لِسُلَيْمٰانَ الرِّيحَ عٰاصِفَةً ،اى و سخّرنا لسليمان الرّيح،و مسخّر بكرديم براى سليمان باد سخت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عٰاصِفَةً ،نصب بر حال است از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بِأَمْرِهِ ،تا به فرمان او مى رفتى تا به آن زمين كه ما بر او بركت كرديم از شام و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بساطى بود چهار فرسنگ در چهار فرسنگ به طول و عرض،چون به سفرى خواستى رفتن يا غزوى،ساز و لشكر را برآن بساط نشاندى،و باد </w:t>
      </w:r>
      <w:r>
        <w:rPr>
          <w:rStyle w:val="FootnoteAnchor"/>
          <w:rtl w:val="true"/>
        </w:rPr>
        <w:footnoteReference w:id="2075"/>
      </w:r>
      <w:r>
        <w:rPr>
          <w:rFonts w:ascii="IRNazanin" w:hAnsi="IRNazanin" w:eastAsia="IRNazanin"/>
          <w:color w:val="111111"/>
          <w:sz w:val="28"/>
          <w:sz w:val="28"/>
          <w:szCs w:val="28"/>
          <w:rtl w:val="true"/>
          <w:lang w:bidi="fa-IR"/>
        </w:rPr>
        <w:t>عاصف را فرمودى تا بساط بر گرفتى و در هوا بردى،آنگه باد نرم را فرمودى تا براندى به آنجا كه او خواستى،بامداد يك ماهه راه ببردى و شبانگاه يك ماهه راه بازآوردى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حكايت كردند كه،به ناحيۀ بغداد نوشته اى ديدند كه بعضى اصحابان سليمان نوشته بودند،امّا از انس و امّا از جنّ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نزلناه و ما بنيناه،و مبنيّا </w:t>
      </w:r>
      <w:r>
        <w:rPr>
          <w:rStyle w:val="FootnoteAnchor"/>
          <w:rtl w:val="true"/>
        </w:rPr>
        <w:footnoteReference w:id="2077"/>
      </w:r>
      <w:r>
        <w:rPr>
          <w:rFonts w:ascii="IRNazanin" w:hAnsi="IRNazanin" w:eastAsia="IRNazanin"/>
          <w:color w:val="111111"/>
          <w:sz w:val="28"/>
          <w:sz w:val="28"/>
          <w:szCs w:val="28"/>
          <w:rtl w:val="true"/>
          <w:lang w:bidi="fa-IR"/>
        </w:rPr>
        <w:t xml:space="preserve">وجدناه و غدونا من اصطخر قلناه </w:t>
      </w:r>
      <w:r>
        <w:rPr>
          <w:rStyle w:val="FootnoteAnchor"/>
          <w:rtl w:val="true"/>
        </w:rPr>
        <w:footnoteReference w:id="2078"/>
      </w:r>
      <w:r>
        <w:rPr>
          <w:rFonts w:ascii="IRNazanin" w:hAnsi="IRNazanin" w:eastAsia="IRNazanin"/>
          <w:color w:val="111111"/>
          <w:sz w:val="28"/>
          <w:sz w:val="28"/>
          <w:szCs w:val="28"/>
          <w:rtl w:val="true"/>
          <w:lang w:bidi="fa-IR"/>
        </w:rPr>
        <w:t xml:space="preserve">و نحن رائحون </w:t>
      </w:r>
      <w:r>
        <w:rPr>
          <w:rStyle w:val="FootnoteAnchor"/>
          <w:rtl w:val="true"/>
        </w:rPr>
        <w:footnoteReference w:id="2079"/>
      </w:r>
      <w:r>
        <w:rPr>
          <w:rFonts w:ascii="IRNazanin" w:hAnsi="IRNazanin" w:eastAsia="IRNazanin"/>
          <w:color w:val="111111"/>
          <w:sz w:val="28"/>
          <w:sz w:val="28"/>
          <w:szCs w:val="28"/>
          <w:rtl w:val="true"/>
          <w:lang w:bidi="fa-IR"/>
        </w:rPr>
        <w:t xml:space="preserve">منه ان شاء اللّه فبائتون </w:t>
      </w:r>
      <w:r>
        <w:rPr>
          <w:rStyle w:val="FootnoteAnchor"/>
          <w:rtl w:val="true"/>
        </w:rPr>
        <w:footnoteReference w:id="2080"/>
      </w:r>
      <w:r>
        <w:rPr>
          <w:rFonts w:ascii="IRNazanin" w:hAnsi="IRNazanin" w:eastAsia="IRNazanin"/>
          <w:color w:val="111111"/>
          <w:sz w:val="28"/>
          <w:sz w:val="28"/>
          <w:szCs w:val="28"/>
          <w:rtl w:val="true"/>
          <w:lang w:bidi="fa-IR"/>
        </w:rPr>
        <w:t>الشّام،ما فرود آمديم اين جا و نه ما بنا كرديم اين جاى را و بنا كرده يافتيم،بامداد از اصطخر پارس آمديم و اين جا قيلوله كرديم و نماز شام به شام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bookmarkStart w:id="104" w:name="pg12058_108581"/>
    </w:p>
    <w:p>
      <w:pPr>
        <w:pStyle w:val="BookText"/>
        <w:rPr/>
      </w:pPr>
      <w:bookmarkEnd w:id="104"/>
      <w:r>
        <w:rPr>
          <w:rFonts w:ascii="IRNazanin" w:hAnsi="IRNazanin" w:eastAsia="IRNazanin"/>
          <w:color w:val="111111"/>
          <w:sz w:val="28"/>
          <w:sz w:val="28"/>
          <w:szCs w:val="28"/>
          <w:rtl w:val="true"/>
          <w:lang w:bidi="fa-IR"/>
        </w:rPr>
        <w:t xml:space="preserve">وَ كُنّٰا بِكُلِّ شَيْءٍ عٰالِمِينَ ،و ما به همه چيز </w:t>
      </w:r>
      <w:r>
        <w:rPr>
          <w:rStyle w:val="FootnoteAnchor"/>
          <w:rtl w:val="true"/>
        </w:rPr>
        <w:footnoteReference w:id="2081"/>
      </w:r>
      <w:r>
        <w:rPr>
          <w:rFonts w:ascii="Amiri" w:hAnsi="Amiri" w:eastAsia="Amiri" w:cs="Amiri"/>
          <w:color w:val="111111"/>
          <w:sz w:val="28"/>
          <w:sz w:val="28"/>
          <w:szCs w:val="28"/>
          <w:rtl w:val="true"/>
          <w:lang w:bidi="ar-SA"/>
        </w:rPr>
        <w:t>عالم ايم و 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الشَّيٰاطِينِ مَنْ يَغُوصُونَ لَهُ ،يعنى و سخّرنا من الشّياطين جماعة يغوصون له، و نيز مسخّر بكرديم براى او جماعتى را از ديوان كه براى او غوّاصى كردندى و از دريا جواهر برآوردندى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يَعْمَلُونَ عَمَلاً دُونَ ذٰلِكَ ،و براى او كارهاى ديگر كردندى جز </w:t>
      </w:r>
      <w:r>
        <w:rPr>
          <w:rStyle w:val="FootnoteAnchor"/>
          <w:rtl w:val="true"/>
        </w:rPr>
        <w:footnoteReference w:id="2082"/>
      </w:r>
      <w:r>
        <w:rPr>
          <w:rFonts w:ascii="IRNazanin" w:hAnsi="IRNazanin" w:eastAsia="IRNazanin"/>
          <w:color w:val="111111"/>
          <w:sz w:val="28"/>
          <w:sz w:val="28"/>
          <w:szCs w:val="28"/>
          <w:rtl w:val="true"/>
          <w:lang w:bidi="fa-IR"/>
        </w:rPr>
        <w:t>آن از محاريب و تماثيل كه در سورت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لَهُمْ حٰافِظِينَ ،و </w:t>
      </w:r>
      <w:r>
        <w:rPr>
          <w:rStyle w:val="FootnoteAnchor"/>
          <w:rtl w:val="true"/>
        </w:rPr>
        <w:footnoteReference w:id="2083"/>
      </w:r>
      <w:r>
        <w:rPr>
          <w:rFonts w:ascii="IRNazanin" w:hAnsi="IRNazanin" w:eastAsia="IRNazanin"/>
          <w:color w:val="111111"/>
          <w:sz w:val="28"/>
          <w:sz w:val="28"/>
          <w:szCs w:val="28"/>
          <w:rtl w:val="true"/>
          <w:lang w:bidi="fa-IR"/>
        </w:rPr>
        <w:t xml:space="preserve">ايشان را نگاهدار بوديم تا از فرمان او برون نيامدندى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663531_417432637"/>
      <w:bookmarkStart w:id="106" w:name="_Toc46"/>
      <w:bookmarkEnd w:id="105"/>
      <w:r>
        <w:rPr>
          <w:rtl w:val="true"/>
        </w:rPr>
        <w:t xml:space="preserve">سوره الأنبياء </w:t>
      </w:r>
      <w:r>
        <w:rPr>
          <w:rtl w:val="true"/>
        </w:rPr>
        <w:t>(</w:t>
      </w:r>
      <w:r>
        <w:rPr/>
        <w:t>21</w:t>
      </w:r>
      <w:r>
        <w:rPr>
          <w:rtl w:val="true"/>
        </w:rPr>
        <w:t xml:space="preserve">): </w:t>
      </w:r>
      <w:r>
        <w:rPr>
          <w:rtl w:val="true"/>
        </w:rPr>
        <w:t xml:space="preserve">آیات </w:t>
      </w:r>
      <w:r>
        <w:rPr/>
        <w:t>83</w:t>
      </w:r>
      <w:r>
        <w:rPr>
          <w:rtl w:val="true"/>
        </w:rPr>
        <w:t xml:space="preserve"> </w:t>
      </w:r>
      <w:r>
        <w:rPr>
          <w:rtl w:val="true"/>
        </w:rPr>
        <w:t xml:space="preserve">تا </w:t>
      </w:r>
      <w:r>
        <w:rPr/>
        <w:t>112</w:t>
      </w:r>
      <w:bookmarkEnd w:id="106"/>
    </w:p>
    <w:p>
      <w:pPr>
        <w:pStyle w:val="Heading4"/>
        <w:numPr>
          <w:ilvl w:val="3"/>
          <w:numId w:val="1"/>
        </w:numPr>
        <w:rPr/>
      </w:pPr>
      <w:bookmarkStart w:id="107" w:name="__RefHeading___Toc1663533_417432637"/>
      <w:bookmarkStart w:id="108" w:name="_Toc4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 آتَيْنٰاهُ أَهْلَهُ وَ مِثْلَهُمْ مَعَهُمْ رَحْمَةً مِنْ عِنْدِنٰا وَ 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 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آذَنْتُكُمْ عَلىٰ سَوٰاءٍ وَ إِنْ أَدْرِي أَ 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 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وَ 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663535_417432637"/>
      <w:bookmarkStart w:id="110" w:name="_Toc48"/>
      <w:bookmarkEnd w:id="109"/>
      <w:r>
        <w:rPr>
          <w:rtl w:val="true"/>
        </w:rPr>
        <w:t>ترجمه</w:t>
      </w:r>
      <w:bookmarkEnd w:id="110"/>
    </w:p>
    <w:p>
      <w:pPr>
        <w:pStyle w:val="BookText"/>
        <w:rPr/>
      </w:pPr>
      <w:r>
        <w:rPr>
          <w:rFonts w:ascii="IRNazanin" w:hAnsi="IRNazanin" w:eastAsia="IRNazanin"/>
          <w:color w:val="111111"/>
          <w:sz w:val="28"/>
          <w:sz w:val="28"/>
          <w:szCs w:val="28"/>
          <w:rtl w:val="true"/>
          <w:lang w:bidi="fa-IR"/>
        </w:rPr>
        <w:t>و ايّوب چون بخواند خداش را كه به من رسيد سختى و تو بخشاينده تر از بخشايندگانى</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اجابت كرديم او را،برداشتيم </w:t>
      </w:r>
      <w:r>
        <w:rPr>
          <w:rStyle w:val="FootnoteAnchor"/>
          <w:rtl w:val="true"/>
        </w:rPr>
        <w:footnoteReference w:id="2085"/>
      </w:r>
      <w:r>
        <w:rPr>
          <w:rFonts w:ascii="IRNazanin" w:hAnsi="IRNazanin" w:eastAsia="IRNazanin"/>
          <w:color w:val="111111"/>
          <w:sz w:val="28"/>
          <w:sz w:val="28"/>
          <w:szCs w:val="28"/>
          <w:rtl w:val="true"/>
          <w:lang w:bidi="fa-IR"/>
        </w:rPr>
        <w:t>آنچه با او بود از سختى و بداديم او را اهلش و مانند ايشان با آن بخشايشى از نزديك ما و ياد كردى براى خداى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اسماعيل و ادريس و ذو الكفل همه از صابران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آورديم ايشان را در رحمت ما </w:t>
      </w:r>
      <w:r>
        <w:rPr>
          <w:rStyle w:val="FootnoteAnchor"/>
          <w:rtl w:val="true"/>
        </w:rPr>
        <w:footnoteReference w:id="2086"/>
      </w:r>
      <w:r>
        <w:rPr>
          <w:rFonts w:ascii="Amiri" w:hAnsi="Amiri" w:eastAsia="Amiri" w:cs="Amiri"/>
          <w:color w:val="111111"/>
          <w:sz w:val="28"/>
          <w:sz w:val="28"/>
          <w:szCs w:val="28"/>
          <w:rtl w:val="true"/>
          <w:lang w:bidi="ar-SA"/>
        </w:rPr>
        <w:t>كه ايشان از نيكان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ماهى </w:t>
      </w:r>
      <w:r>
        <w:rPr>
          <w:rStyle w:val="FootnoteAnchor"/>
          <w:rtl w:val="true"/>
        </w:rPr>
        <w:footnoteReference w:id="2087"/>
      </w:r>
      <w:r>
        <w:rPr>
          <w:rFonts w:ascii="IRNazanin" w:hAnsi="IRNazanin" w:eastAsia="IRNazanin"/>
          <w:color w:val="111111"/>
          <w:sz w:val="28"/>
          <w:sz w:val="28"/>
          <w:szCs w:val="28"/>
          <w:rtl w:val="true"/>
          <w:lang w:bidi="fa-IR"/>
        </w:rPr>
        <w:t xml:space="preserve">چون برفت خشم گرفته گمان برد كه ما تنگ نكنيم </w:t>
      </w:r>
      <w:r>
        <w:rPr>
          <w:rStyle w:val="FootnoteAnchor"/>
          <w:rtl w:val="true"/>
        </w:rPr>
        <w:footnoteReference w:id="2088"/>
      </w:r>
      <w:r>
        <w:rPr>
          <w:rFonts w:ascii="IRNazanin" w:hAnsi="IRNazanin" w:eastAsia="IRNazanin"/>
          <w:color w:val="111111"/>
          <w:sz w:val="28"/>
          <w:sz w:val="28"/>
          <w:szCs w:val="28"/>
          <w:rtl w:val="true"/>
          <w:lang w:bidi="fa-IR"/>
        </w:rPr>
        <w:t>بر او،ندا كرد در تاريكيها كه نيست خداى مگر تو، پاكى تو من بودم از بيدادگران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p>
    <w:p>
      <w:pPr>
        <w:pStyle w:val="BookText"/>
        <w:rPr/>
      </w:pPr>
      <w:r>
        <w:rPr>
          <w:rFonts w:ascii="IRNazanin" w:hAnsi="IRNazanin" w:eastAsia="IRNazanin"/>
          <w:color w:val="111111"/>
          <w:sz w:val="28"/>
          <w:sz w:val="28"/>
          <w:szCs w:val="28"/>
          <w:rtl w:val="true"/>
          <w:lang w:bidi="fa-IR"/>
        </w:rPr>
        <w:t>كرديم او را و برهانيديم او را از غم و همچنين برهانيم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زكريّا چون ندا كرد خداى خويش را </w:t>
      </w:r>
      <w:r>
        <w:rPr>
          <w:rStyle w:val="FootnoteAnchor"/>
          <w:rtl w:val="true"/>
        </w:rPr>
        <w:footnoteReference w:id="2089"/>
      </w: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مكن مرا تنها و تو بهترين وارثانى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اجابت كرديم او را و بداديم او را يحيى و نيك كرديم او را اهلش را </w:t>
      </w:r>
      <w:r>
        <w:rPr>
          <w:rStyle w:val="FootnoteAnchor"/>
          <w:rtl w:val="true"/>
        </w:rPr>
        <w:footnoteReference w:id="2090"/>
      </w:r>
      <w:r>
        <w:rPr>
          <w:rFonts w:ascii="Amiri" w:hAnsi="Amiri" w:eastAsia="Amiri" w:cs="Amiri"/>
          <w:color w:val="111111"/>
          <w:sz w:val="28"/>
          <w:sz w:val="28"/>
          <w:szCs w:val="28"/>
          <w:rtl w:val="true"/>
          <w:lang w:bidi="ar-SA"/>
        </w:rPr>
        <w:t xml:space="preserve">كه ايشان به شتاب دويدى </w:t>
      </w:r>
      <w:r>
        <w:rPr>
          <w:rStyle w:val="FootnoteAnchor"/>
          <w:rtl w:val="true"/>
        </w:rPr>
        <w:footnoteReference w:id="2091"/>
      </w:r>
      <w:r>
        <w:rPr>
          <w:rFonts w:ascii="Amiri" w:hAnsi="Amiri" w:eastAsia="Amiri" w:cs="Amiri"/>
          <w:color w:val="111111"/>
          <w:sz w:val="28"/>
          <w:sz w:val="28"/>
          <w:szCs w:val="28"/>
          <w:rtl w:val="true"/>
          <w:lang w:bidi="ar-SA"/>
        </w:rPr>
        <w:t xml:space="preserve">در خيرها،و بخواندندى </w:t>
      </w:r>
      <w:r>
        <w:rPr>
          <w:rStyle w:val="FootnoteAnchor"/>
          <w:rtl w:val="true"/>
        </w:rPr>
        <w:footnoteReference w:id="2092"/>
      </w:r>
      <w:r>
        <w:rPr>
          <w:rFonts w:ascii="Amiri" w:hAnsi="Amiri" w:eastAsia="Amiri" w:cs="Amiri"/>
          <w:color w:val="111111"/>
          <w:sz w:val="28"/>
          <w:sz w:val="28"/>
          <w:szCs w:val="28"/>
          <w:rtl w:val="true"/>
          <w:lang w:bidi="ar-SA"/>
        </w:rPr>
        <w:t>ما را به رغبت و ترس،و بودند ما را تضرّع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كه </w:t>
      </w:r>
      <w:r>
        <w:rPr>
          <w:rStyle w:val="FootnoteAnchor"/>
          <w:rtl w:val="true"/>
        </w:rPr>
        <w:footnoteReference w:id="2093"/>
      </w:r>
      <w:r>
        <w:rPr>
          <w:rFonts w:ascii="IRNazanin" w:hAnsi="IRNazanin" w:eastAsia="IRNazanin"/>
          <w:color w:val="111111"/>
          <w:sz w:val="28"/>
          <w:sz w:val="28"/>
          <w:szCs w:val="28"/>
          <w:rtl w:val="true"/>
          <w:lang w:bidi="fa-IR"/>
        </w:rPr>
        <w:t>نگاه داشت اندام خود را،در دميديم ما در او از روح ما و كرديم او را و پسر او را علامتى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شما يك امّت اند، و من خداى شماام مرا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ببريدند كارشان ميان ايشان،همه با ما آيند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هركه كند </w:t>
      </w:r>
      <w:r>
        <w:rPr>
          <w:rStyle w:val="FootnoteAnchor"/>
          <w:rtl w:val="true"/>
        </w:rPr>
        <w:footnoteReference w:id="2095"/>
      </w:r>
      <w:r>
        <w:rPr>
          <w:rFonts w:ascii="Amiri" w:hAnsi="Amiri" w:eastAsia="Amiri" w:cs="Amiri"/>
          <w:color w:val="111111"/>
          <w:sz w:val="28"/>
          <w:sz w:val="28"/>
          <w:szCs w:val="28"/>
          <w:rtl w:val="true"/>
          <w:lang w:bidi="ar-SA"/>
        </w:rPr>
        <w:t>از نيكها و او مؤمن بود كفرانى نباشد سعى او را،و ما براى او بنويسيم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است بر شهرى كه ما هلاك كرديم آن را كه ايشان بازنيايند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بگشايند يأجوج و مأجوج را،و ايشان از هر بلندى فرومى آيند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 نزديك </w:t>
      </w:r>
      <w:r>
        <w:rPr>
          <w:rStyle w:val="FootnoteAnchor"/>
          <w:rtl w:val="true"/>
        </w:rPr>
        <w:footnoteReference w:id="2097"/>
      </w:r>
      <w:r>
        <w:rPr>
          <w:rFonts w:ascii="Amiri" w:hAnsi="Amiri" w:eastAsia="Amiri" w:cs="Amiri"/>
          <w:color w:val="111111"/>
          <w:sz w:val="28"/>
          <w:sz w:val="28"/>
          <w:szCs w:val="28"/>
          <w:rtl w:val="true"/>
          <w:lang w:bidi="ar-SA"/>
        </w:rPr>
        <w:t xml:space="preserve">آمد وعدۀ درست كه </w:t>
      </w:r>
      <w:r>
        <w:rPr>
          <w:rStyle w:val="FootnoteAnchor"/>
          <w:rtl w:val="true"/>
        </w:rPr>
        <w:footnoteReference w:id="2098"/>
      </w:r>
      <w:r>
        <w:rPr>
          <w:rFonts w:ascii="IRNazanin" w:hAnsi="IRNazanin" w:eastAsia="IRNazanin"/>
          <w:color w:val="111111"/>
          <w:sz w:val="28"/>
          <w:sz w:val="28"/>
          <w:szCs w:val="28"/>
          <w:rtl w:val="true"/>
          <w:lang w:bidi="fa-IR"/>
        </w:rPr>
        <w:t xml:space="preserve">بنگرى متحيّر باشد چشمهاى آنان كه كافر شدند </w:t>
      </w:r>
      <w:r>
        <w:rPr>
          <w:rStyle w:val="FootnoteAnchor"/>
          <w:rtl w:val="true"/>
        </w:rPr>
        <w:footnoteReference w:id="2099"/>
      </w:r>
      <w:r>
        <w:rPr>
          <w:rFonts w:ascii="Amiri" w:hAnsi="Amiri" w:eastAsia="Amiri" w:cs="Amiri"/>
          <w:color w:val="111111"/>
          <w:sz w:val="28"/>
          <w:sz w:val="28"/>
          <w:szCs w:val="28"/>
          <w:rtl w:val="true"/>
          <w:lang w:bidi="ar-SA"/>
        </w:rPr>
        <w:t xml:space="preserve">،اى 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بوديم در غفلت از اين،بل بوديم ما ستمكاره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و آنچه مى پرستى از دون </w:t>
      </w:r>
      <w:r>
        <w:rPr>
          <w:rStyle w:val="FootnoteAnchor"/>
          <w:rtl w:val="true"/>
        </w:rPr>
        <w:footnoteReference w:id="2100"/>
      </w:r>
      <w:r>
        <w:rPr>
          <w:rFonts w:ascii="Amiri" w:hAnsi="Amiri" w:eastAsia="Amiri" w:cs="Amiri"/>
          <w:color w:val="111111"/>
          <w:sz w:val="28"/>
          <w:sz w:val="28"/>
          <w:szCs w:val="28"/>
          <w:rtl w:val="true"/>
          <w:lang w:bidi="ar-SA"/>
        </w:rPr>
        <w:t xml:space="preserve">خداى هيزم </w:t>
      </w:r>
      <w:r>
        <w:rPr>
          <w:rStyle w:val="FootnoteAnchor"/>
          <w:rtl w:val="true"/>
        </w:rPr>
        <w:footnoteReference w:id="2101"/>
      </w:r>
      <w:r>
        <w:rPr>
          <w:rFonts w:ascii="IRNazanin" w:hAnsi="IRNazanin" w:eastAsia="IRNazanin"/>
          <w:color w:val="111111"/>
          <w:sz w:val="28"/>
          <w:sz w:val="28"/>
          <w:szCs w:val="28"/>
          <w:rtl w:val="true"/>
          <w:lang w:bidi="fa-IR"/>
        </w:rPr>
        <w:t>دوزخى،شما به آنجا فروشوى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بودندى اينان خدايان نه فروشدندى </w:t>
      </w:r>
      <w:r>
        <w:rPr>
          <w:rStyle w:val="FootnoteAnchor"/>
          <w:rtl w:val="true"/>
        </w:rPr>
        <w:footnoteReference w:id="2102"/>
      </w:r>
      <w:r>
        <w:rPr>
          <w:rFonts w:ascii="IRNazanin" w:hAnsi="IRNazanin" w:eastAsia="IRNazanin"/>
          <w:color w:val="111111"/>
          <w:sz w:val="28"/>
          <w:sz w:val="28"/>
          <w:szCs w:val="28"/>
          <w:rtl w:val="true"/>
          <w:lang w:bidi="fa-IR"/>
        </w:rPr>
        <w:t>به آنجا،و همه در او جاودانه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را در آنجا ناله اى باشد و ايشان در آنجا نشنوند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كه سابق شد </w:t>
      </w:r>
      <w:r>
        <w:rPr>
          <w:rStyle w:val="FootnoteAnchor"/>
          <w:rtl w:val="true"/>
        </w:rPr>
        <w:footnoteReference w:id="2103"/>
      </w:r>
      <w:r>
        <w:rPr>
          <w:rFonts w:ascii="Amiri" w:hAnsi="Amiri" w:eastAsia="Amiri" w:cs="Amiri"/>
          <w:color w:val="111111"/>
          <w:sz w:val="28"/>
          <w:sz w:val="28"/>
          <w:szCs w:val="28"/>
          <w:rtl w:val="true"/>
          <w:lang w:bidi="ar-SA"/>
        </w:rPr>
        <w:t xml:space="preserve">ايشان </w:t>
      </w:r>
      <w:r>
        <w:rPr>
          <w:rStyle w:val="FootnoteAnchor"/>
          <w:rtl w:val="true"/>
        </w:rPr>
        <w:footnoteReference w:id="2104"/>
      </w:r>
      <w:r>
        <w:rPr>
          <w:rFonts w:ascii="Amiri" w:hAnsi="Amiri" w:eastAsia="Amiri" w:cs="Amiri"/>
          <w:color w:val="111111"/>
          <w:sz w:val="28"/>
          <w:sz w:val="28"/>
          <w:szCs w:val="28"/>
          <w:rtl w:val="true"/>
          <w:lang w:bidi="ar-SA"/>
        </w:rPr>
        <w:t>را از ما نيكوتر ايشان از آن دور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نشنوند آواز آن،و ايشان در آنچه خواهد نفسهاى ايشان جاودان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دلتنگ نكند ايشان را ترس مهتر،و به استقبال ايشان آيند فرشتگان </w:t>
      </w:r>
      <w:r>
        <w:rPr>
          <w:rStyle w:val="FootnoteAnchor"/>
          <w:rtl w:val="true"/>
        </w:rPr>
        <w:footnoteReference w:id="2105"/>
      </w:r>
      <w:r>
        <w:rPr>
          <w:rFonts w:ascii="Amiri" w:hAnsi="Amiri" w:eastAsia="Amiri" w:cs="Amiri"/>
          <w:color w:val="111111"/>
          <w:sz w:val="28"/>
          <w:sz w:val="28"/>
          <w:szCs w:val="28"/>
          <w:rtl w:val="true"/>
          <w:lang w:bidi="ar-SA"/>
        </w:rPr>
        <w:t>،اين آن روز شماست كه شما را وعده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كه درنورديم آسمان را چون سجل </w:t>
      </w:r>
      <w:r>
        <w:rPr>
          <w:rStyle w:val="FootnoteAnchor"/>
          <w:rtl w:val="true"/>
        </w:rPr>
        <w:footnoteReference w:id="2106"/>
      </w:r>
      <w:r>
        <w:rPr>
          <w:rFonts w:ascii="IRNazanin" w:hAnsi="IRNazanin" w:eastAsia="IRNazanin"/>
          <w:color w:val="111111"/>
          <w:sz w:val="28"/>
          <w:sz w:val="28"/>
          <w:szCs w:val="28"/>
          <w:rtl w:val="true"/>
          <w:lang w:bidi="fa-IR"/>
        </w:rPr>
        <w:t xml:space="preserve">براى نوشتن چنان كه ابتدا كرديم اوّل آفرينش بازآريم </w:t>
      </w:r>
      <w:r>
        <w:rPr>
          <w:rStyle w:val="FootnoteAnchor"/>
          <w:rtl w:val="true"/>
        </w:rPr>
        <w:footnoteReference w:id="2107"/>
      </w:r>
      <w:r>
        <w:rPr>
          <w:rFonts w:ascii="IRNazanin" w:hAnsi="IRNazanin" w:eastAsia="IRNazanin"/>
          <w:color w:val="111111"/>
          <w:sz w:val="28"/>
          <w:sz w:val="28"/>
          <w:szCs w:val="28"/>
          <w:rtl w:val="true"/>
          <w:lang w:bidi="fa-IR"/>
        </w:rPr>
        <w:t xml:space="preserve">او را،وعده است </w:t>
      </w:r>
      <w:r>
        <w:rPr>
          <w:rStyle w:val="FootnoteAnchor"/>
          <w:rtl w:val="true"/>
        </w:rPr>
        <w:footnoteReference w:id="2108"/>
      </w:r>
      <w:r>
        <w:rPr>
          <w:rFonts w:ascii="Amiri" w:hAnsi="Amiri" w:eastAsia="Amiri" w:cs="Amiri"/>
          <w:color w:val="111111"/>
          <w:sz w:val="28"/>
          <w:sz w:val="28"/>
          <w:szCs w:val="28"/>
          <w:rtl w:val="true"/>
          <w:lang w:bidi="ar-SA"/>
        </w:rPr>
        <w:t>بر ما،كه بخواهيم كردن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1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بنوشتيم ما در زبور از پس ذكر كه زمين به ميراث گيرند بندگان نيكان</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در اين رسيدنى هست گروهى پرستندگان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نفرستاديم تو را مگر رحمتى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وحى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Style w:val="FootnoteAnchor"/>
          <w:rtl w:val="true"/>
        </w:rPr>
        <w:footnoteReference w:id="2111"/>
      </w:r>
      <w:r>
        <w:rPr>
          <w:rFonts w:ascii="Amiri" w:hAnsi="Amiri" w:eastAsia="Amiri" w:cs="Amiri"/>
          <w:color w:val="111111"/>
          <w:sz w:val="28"/>
          <w:sz w:val="28"/>
          <w:szCs w:val="28"/>
          <w:rtl w:val="true"/>
          <w:lang w:bidi="ar-SA"/>
        </w:rPr>
        <w:t xml:space="preserve">كه خداى شما يك خداست،هستى </w:t>
      </w:r>
      <w:r>
        <w:rPr>
          <w:rStyle w:val="FootnoteAnchor"/>
          <w:rtl w:val="true"/>
        </w:rPr>
        <w:footnoteReference w:id="2112"/>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گردند بگو آگاه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بر راستى و اگر ندانم من كه نزديك است يا دور آنچه وعده مى كنند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داند آشكارا از سخن،و داند آنچه پنهان 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ندانم </w:t>
      </w:r>
      <w:r>
        <w:rPr>
          <w:rStyle w:val="FootnoteAnchor"/>
          <w:rtl w:val="true"/>
        </w:rPr>
        <w:footnoteReference w:id="2115"/>
      </w:r>
      <w:r>
        <w:rPr>
          <w:rFonts w:ascii="IRNazanin" w:hAnsi="IRNazanin" w:eastAsia="IRNazanin"/>
          <w:color w:val="111111"/>
          <w:sz w:val="28"/>
          <w:sz w:val="28"/>
          <w:szCs w:val="28"/>
          <w:rtl w:val="true"/>
          <w:lang w:bidi="fa-IR"/>
        </w:rPr>
        <w:t xml:space="preserve">و اگر آن آزمايشى است </w:t>
      </w:r>
      <w:r>
        <w:rPr>
          <w:rStyle w:val="FootnoteAnchor"/>
          <w:rtl w:val="true"/>
        </w:rPr>
        <w:footnoteReference w:id="2116"/>
      </w:r>
      <w:r>
        <w:rPr>
          <w:rFonts w:ascii="IRNazanin" w:hAnsi="IRNazanin" w:eastAsia="IRNazanin"/>
          <w:color w:val="111111"/>
          <w:sz w:val="28"/>
          <w:sz w:val="28"/>
          <w:szCs w:val="28"/>
          <w:rtl w:val="true"/>
          <w:lang w:bidi="fa-IR"/>
        </w:rPr>
        <w:t>شما را و برخوردارى تا به وقتى</w:t>
      </w:r>
      <w:r>
        <w:rPr>
          <w:rFonts w:eastAsia="IRNazanin" w:cs="IRNazanin"/>
          <w:color w:val="111111"/>
          <w:sz w:val="28"/>
          <w:szCs w:val="28"/>
          <w:rtl w:val="true"/>
          <w:lang w:bidi="fa-IR"/>
        </w:rPr>
        <w:t>.</w:t>
      </w:r>
      <w:r>
        <w:rPr>
          <w:rStyle w:val="FootnoteAnchor"/>
          <w:rtl w:val="true"/>
        </w:rPr>
        <w:footnoteReference w:id="2117"/>
      </w:r>
      <w:r>
        <w:rPr>
          <w:rFonts w:ascii="IRNazanin" w:hAnsi="IRNazanin" w:eastAsia="IRNazanin"/>
          <w:color w:val="111111"/>
          <w:sz w:val="28"/>
          <w:sz w:val="28"/>
          <w:szCs w:val="28"/>
          <w:rtl w:val="true"/>
          <w:lang w:bidi="fa-IR"/>
        </w:rPr>
        <w:t xml:space="preserve">گفت </w:t>
      </w:r>
      <w:r>
        <w:rPr>
          <w:rStyle w:val="FootnoteAnchor"/>
          <w:rtl w:val="true"/>
        </w:rPr>
        <w:footnoteReference w:id="2118"/>
      </w:r>
      <w:r>
        <w:rPr>
          <w:rFonts w:ascii="IRNazanin" w:hAnsi="IRNazanin" w:eastAsia="IRNazanin"/>
          <w:color w:val="111111"/>
          <w:sz w:val="28"/>
          <w:sz w:val="28"/>
          <w:szCs w:val="28"/>
          <w:rtl w:val="true"/>
          <w:lang w:bidi="fa-IR"/>
        </w:rPr>
        <w:t>خداى من حكم كن براستى و خداى ما بخشاينده يارى خواسته است بر آنچه شما وصف مى كنى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أَيُّوبَ إِذْ نٰادىٰ ،حق تعالى عطف كرد اين آيت را بر آيتهايى كه پيش از اين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أَيُّوبَ ،التّقدير و اذكر ايّوب،و ياد كن ايّوب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،چون ندا كرد و بخواند خداى خود را،و در آن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مَسَّنِيَ الضُّرُّ ،به من </w:t>
      </w:r>
    </w:p>
    <w:p>
      <w:pPr>
        <w:pStyle w:val="BookText"/>
        <w:rPr/>
      </w:pPr>
      <w:r>
        <w:rPr>
          <w:rFonts w:ascii="IRNazanin" w:hAnsi="IRNazanin" w:eastAsia="IRNazanin"/>
          <w:color w:val="111111"/>
          <w:sz w:val="28"/>
          <w:sz w:val="28"/>
          <w:szCs w:val="28"/>
          <w:rtl w:val="true"/>
          <w:lang w:bidi="fa-IR"/>
        </w:rPr>
        <w:t>رسيد بيمارى و محنت و تو خداى بخشاينده تر از همۀ بخشايندگانى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از وهب و كعب و جز ايشان </w:t>
      </w:r>
      <w:r>
        <w:rPr>
          <w:rStyle w:val="FootnoteAnchor"/>
          <w:rtl w:val="true"/>
        </w:rPr>
        <w:footnoteReference w:id="2119"/>
      </w:r>
      <w:r>
        <w:rPr>
          <w:rFonts w:ascii="IRNazanin" w:hAnsi="IRNazanin" w:eastAsia="IRNazanin"/>
          <w:color w:val="111111"/>
          <w:sz w:val="28"/>
          <w:sz w:val="28"/>
          <w:szCs w:val="28"/>
          <w:rtl w:val="true"/>
          <w:lang w:bidi="fa-IR"/>
        </w:rPr>
        <w:t>چندانى محال و حشو و ترّهات و ناشايست در قصّۀ ايّوب گفته اند از آنچه عقلها منكر باشد آن را،و اضافت كرده بسيار فواحش در آن باب با خداى تعالى و با ايّوب،و ما اين كتاب را صيانت كرديم از امثال آن احاديث،آنچه از آن حديثها مستنكر نيست و مخالف ادلّه عقول و مناقض آنچه در اصول به ادلّه نامحتمل به تأويل درست شده است طرفى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منبّه </w:t>
      </w:r>
      <w:r>
        <w:rPr>
          <w:rStyle w:val="FootnoteAnchor"/>
          <w:rtl w:val="true"/>
        </w:rPr>
        <w:footnoteReference w:id="2120"/>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از اهل روم و هو ايّوب بن آموص بن رارخ </w:t>
      </w:r>
      <w:r>
        <w:rPr>
          <w:rStyle w:val="FootnoteAnchor"/>
          <w:rtl w:val="true"/>
        </w:rPr>
        <w:footnoteReference w:id="2121"/>
      </w:r>
      <w:r>
        <w:rPr>
          <w:rFonts w:ascii="IRNazanin" w:hAnsi="IRNazanin" w:eastAsia="IRNazanin"/>
          <w:color w:val="111111"/>
          <w:sz w:val="28"/>
          <w:sz w:val="28"/>
          <w:szCs w:val="28"/>
          <w:rtl w:val="true"/>
          <w:lang w:bidi="fa-IR"/>
        </w:rPr>
        <w:t>بن روم بن عيص بن اسحاق بن ابراهيم،و مادر او از فرزندان لوط بود،و خداى تعالى او را برگزيد و پيغامبرى داد و مال بسيار داد او را چندان كه سواد شام جبل و سهل او را بود،و او را در آنجا انواع مال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و گوسپند و اشتر،و او توانگرتر </w:t>
      </w:r>
      <w:r>
        <w:rPr>
          <w:rStyle w:val="FootnoteAnchor"/>
          <w:rtl w:val="true"/>
        </w:rPr>
        <w:footnoteReference w:id="2122"/>
      </w:r>
      <w:r>
        <w:rPr>
          <w:rFonts w:ascii="IRNazanin" w:hAnsi="IRNazanin" w:eastAsia="IRNazanin"/>
          <w:color w:val="111111"/>
          <w:sz w:val="28"/>
          <w:sz w:val="28"/>
          <w:szCs w:val="28"/>
          <w:rtl w:val="true"/>
          <w:lang w:bidi="fa-IR"/>
        </w:rPr>
        <w:t xml:space="preserve">اهل روزگار بود،و پانصد جفت گاو پرزا </w:t>
      </w:r>
      <w:r>
        <w:rPr>
          <w:rStyle w:val="FootnoteAnchor"/>
          <w:rtl w:val="true"/>
        </w:rPr>
        <w:footnoteReference w:id="2123"/>
      </w:r>
      <w:r>
        <w:rPr>
          <w:rFonts w:ascii="Amiri" w:hAnsi="Amiri" w:eastAsia="Amiri" w:cs="Amiri"/>
          <w:color w:val="111111"/>
          <w:sz w:val="28"/>
          <w:sz w:val="28"/>
          <w:szCs w:val="28"/>
          <w:rtl w:val="true"/>
          <w:lang w:bidi="ar-SA"/>
        </w:rPr>
        <w:t>داشت كه به او كشت كردندى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جفتى گاو بنده اى بود مملوك از آن او،هر بنده </w:t>
      </w:r>
      <w:r>
        <w:rPr>
          <w:rStyle w:val="FootnoteAnchor"/>
          <w:rtl w:val="true"/>
        </w:rPr>
        <w:footnoteReference w:id="2124"/>
      </w:r>
      <w:r>
        <w:rPr>
          <w:rFonts w:ascii="IRNazanin" w:hAnsi="IRNazanin" w:eastAsia="IRNazanin"/>
          <w:color w:val="111111"/>
          <w:sz w:val="28"/>
          <w:sz w:val="28"/>
          <w:szCs w:val="28"/>
          <w:rtl w:val="true"/>
          <w:lang w:bidi="fa-IR"/>
        </w:rPr>
        <w:t xml:space="preserve">با زن و فرزند و مال و تجمّل و هم چندان كه گاو ورز او </w:t>
      </w:r>
      <w:r>
        <w:rPr>
          <w:rStyle w:val="FootnoteAnchor"/>
          <w:rtl w:val="true"/>
        </w:rPr>
        <w:footnoteReference w:id="2125"/>
      </w:r>
      <w:r>
        <w:rPr>
          <w:rFonts w:ascii="IRNazanin" w:hAnsi="IRNazanin" w:eastAsia="IRNazanin"/>
          <w:color w:val="111111"/>
          <w:sz w:val="28"/>
          <w:sz w:val="28"/>
          <w:szCs w:val="28"/>
          <w:rtl w:val="true"/>
          <w:lang w:bidi="fa-IR"/>
        </w:rPr>
        <w:t>بود او را،او را گاوان ماده بودند هريكى سه و چهار بچه داشت،و او زنى داشت نام او رحمت،و از آن فرزندان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پسر داشت و هفت دختر،و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پسر داشت و چهار دختر،و مردى بود با جمال و نيكوروى و خوش خوى و پرهيزگار،و بسيار خيّر و مشفق بر خلقان خداى و نكوكار با درويشان،و ميهمان </w:t>
      </w:r>
      <w:r>
        <w:rPr>
          <w:rStyle w:val="FootnoteAnchor"/>
          <w:rtl w:val="true"/>
        </w:rPr>
        <w:footnoteReference w:id="2126"/>
      </w:r>
      <w:r>
        <w:rPr>
          <w:rFonts w:ascii="Amiri" w:hAnsi="Amiri" w:eastAsia="Amiri" w:cs="Amiri"/>
          <w:color w:val="111111"/>
          <w:sz w:val="28"/>
          <w:sz w:val="28"/>
          <w:szCs w:val="28"/>
          <w:rtl w:val="true"/>
          <w:lang w:bidi="ar-SA"/>
        </w:rPr>
        <w:t xml:space="preserve">دار،و خويشتن </w:t>
      </w:r>
      <w:r>
        <w:rPr>
          <w:rStyle w:val="FootnoteAnchor"/>
          <w:rtl w:val="true"/>
        </w:rPr>
        <w:footnoteReference w:id="2127"/>
      </w:r>
      <w:r>
        <w:rPr>
          <w:rFonts w:ascii="IRNazanin" w:hAnsi="IRNazanin" w:eastAsia="IRNazanin"/>
          <w:color w:val="111111"/>
          <w:sz w:val="28"/>
          <w:sz w:val="28"/>
          <w:szCs w:val="28"/>
          <w:rtl w:val="true"/>
          <w:lang w:bidi="fa-IR"/>
        </w:rPr>
        <w:t xml:space="preserve">و مال خود چون وقف كرده بر يتيمان و درويشان و ابناء السّبيل و شاكر نعمت او را و مؤدّى حقّ او </w:t>
      </w:r>
      <w:r>
        <w:rPr>
          <w:rStyle w:val="FootnoteAnchor"/>
          <w:rtl w:val="true"/>
        </w:rPr>
        <w:footnoteReference w:id="2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او عاجز و حيران،چندان كه خواست كه او را وسوسه اى كند و بهرى از وظايف عبادت او بر او تباه كند نتوانست،گفت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 را در زمين بنده اى نيست عابدتر و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از ايّوب،و همانا اين شكر و عبادت او از آن است كه تو او </w:t>
      </w:r>
    </w:p>
    <w:p>
      <w:pPr>
        <w:pStyle w:val="BookText"/>
        <w:rPr/>
      </w:pPr>
      <w:r>
        <w:rPr>
          <w:rFonts w:ascii="IRNazanin" w:hAnsi="IRNazanin" w:eastAsia="IRNazanin"/>
          <w:color w:val="111111"/>
          <w:sz w:val="28"/>
          <w:sz w:val="28"/>
          <w:szCs w:val="28"/>
          <w:rtl w:val="true"/>
          <w:lang w:bidi="fa-IR"/>
        </w:rPr>
        <w:t xml:space="preserve">را مال و فرزندان </w:t>
      </w:r>
      <w:r>
        <w:rPr>
          <w:rStyle w:val="FootnoteAnchor"/>
          <w:rtl w:val="true"/>
        </w:rPr>
        <w:footnoteReference w:id="2130"/>
      </w:r>
      <w:r>
        <w:rPr>
          <w:rFonts w:ascii="IRNazanin" w:hAnsi="IRNazanin" w:eastAsia="IRNazanin"/>
          <w:color w:val="111111"/>
          <w:sz w:val="28"/>
          <w:sz w:val="28"/>
          <w:szCs w:val="28"/>
          <w:rtl w:val="true"/>
          <w:lang w:bidi="fa-IR"/>
        </w:rPr>
        <w:t>داده اى،گمان من چنان است كه اگر او را امتحان كنى و اين مال از او بستانى و فرزندان،او صبر نكند و كفران آرد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بنده اى نيك است مرا </w:t>
      </w:r>
      <w:r>
        <w:rPr>
          <w:rStyle w:val="FootnoteAnchor"/>
          <w:rtl w:val="true"/>
        </w:rPr>
        <w:footnoteReference w:id="2131"/>
      </w:r>
      <w:r>
        <w:rPr>
          <w:rFonts w:ascii="IRNazanin" w:hAnsi="IRNazanin" w:eastAsia="IRNazanin"/>
          <w:color w:val="111111"/>
          <w:sz w:val="28"/>
          <w:sz w:val="28"/>
          <w:szCs w:val="28"/>
          <w:rtl w:val="true"/>
          <w:lang w:bidi="fa-IR"/>
        </w:rPr>
        <w:t>در سرّاء و ضرّاء،و اگر جملۀ نعمت او به محنت بدل كنم هيچ كفران نكند 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گفت،عند آن حال 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مسلّط كن بر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تو را مسلّط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مالهاى او همه هلاك كرد،او در شكر بيفزود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 او مرا مسلّط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تن او مسلّط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كردم،الّا بر دل و زبانش،در اباطيلى و ترّهاتى بسيار،و هيچ روا نباشد كه خداى تعالى ابليس را بر انبياء و اوليا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 در بيمارى او بسيارى شنايع روايت كردند </w:t>
      </w:r>
      <w:r>
        <w:rPr>
          <w:rStyle w:val="FootnoteAnchor"/>
          <w:rtl w:val="true"/>
        </w:rPr>
        <w:footnoteReference w:id="2132"/>
      </w:r>
      <w:r>
        <w:rPr>
          <w:rFonts w:ascii="IRNazanin" w:hAnsi="IRNazanin" w:eastAsia="IRNazanin"/>
          <w:color w:val="111111"/>
          <w:sz w:val="28"/>
          <w:sz w:val="28"/>
          <w:szCs w:val="28"/>
          <w:rtl w:val="true"/>
          <w:lang w:bidi="fa-IR"/>
        </w:rPr>
        <w:t>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بر كناسه اى از كناسات بنى اسرائيل افگنده بود،و كرم در اندام افتاده،و هيچ كس نتوانستى كه آنجا بگذشتى از بوى او،و اين در حقّ پيغامبران آن كس روا دارد كه قدر ايشان نداند،و ما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پيغامبران هيچ چيز از منفّرات روا نباشد،نه از قبل خداى و نه از قبل ايشان،براى آن كه مؤدّى بود با نقض غرض قديم تعالى،و او از اين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سختى بيمارى و تزايد آلام و تكاثف امراض روا داريم كه خداى تعالى كند پيغامبران را بر سبيل امتحان،براى لطف و اعتبار،و در برابر آن اعواض عظيم باشد موفّى برآن ما دام تا بيمارى نبود منفّر كه نفرت آرد مردم را از ايشان از برص و جذام و جنون و قروح منفّر و احوالى كه آن را قبح منظرى باشد و رايحتى كريهه،و چيزى مستبشع </w:t>
      </w:r>
      <w:r>
        <w:rPr>
          <w:rStyle w:val="FootnoteAnchor"/>
          <w:rtl w:val="true"/>
        </w:rPr>
        <w:footnoteReference w:id="2133"/>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 كه خداى تعالى مال ايّوب ببرد و فرزندان او را بازستاند و او را انواع بيمارى دهد نامنفّر،اين همه روا داريم امّا نه به دعاى ابليس و اسعاف و تسليط او برآن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روايت كردند از مخاصمت او با خداى تعالى،هم آن كس روا دارد كه او پيغامبران را نشناسد و نداند كه بر ايشان چه روا باشد و چه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مدّت بيمارى او خلاف كردند،وهب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بود بيشتر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مجاهد 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پيغامبرى او سه كس به او ايمان آوردند،مردى از اهل يمن،او را يفن </w:t>
      </w:r>
      <w:r>
        <w:rPr>
          <w:rStyle w:val="FootnoteAnchor"/>
          <w:rtl w:val="true"/>
        </w:rPr>
        <w:footnoteReference w:id="213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مرد از ولايت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بلدد </w:t>
      </w:r>
      <w:r>
        <w:rPr>
          <w:rStyle w:val="FootnoteAnchor"/>
          <w:rtl w:val="true"/>
        </w:rPr>
        <w:footnoteReference w:id="2135"/>
      </w:r>
      <w:r>
        <w:rPr>
          <w:rFonts w:ascii="Amiri" w:hAnsi="Amiri" w:eastAsia="Amiri" w:cs="Amiri"/>
          <w:color w:val="111111"/>
          <w:sz w:val="28"/>
          <w:sz w:val="28"/>
          <w:szCs w:val="28"/>
          <w:rtl w:val="true"/>
          <w:lang w:bidi="ar-SA"/>
        </w:rPr>
        <w:t xml:space="preserve">نام بود،و يكى را صافر </w:t>
      </w:r>
      <w:r>
        <w:rPr>
          <w:rStyle w:val="FootnoteAnchor"/>
          <w:rtl w:val="true"/>
        </w:rPr>
        <w:footnoteReference w:id="2136"/>
      </w:r>
      <w:r>
        <w:rPr>
          <w:rFonts w:ascii="IRNazanin" w:hAnsi="IRNazanin" w:eastAsia="IRNazanin"/>
          <w:color w:val="111111"/>
          <w:sz w:val="28"/>
          <w:sz w:val="28"/>
          <w:szCs w:val="28"/>
          <w:rtl w:val="true"/>
          <w:lang w:bidi="fa-IR"/>
        </w:rPr>
        <w:t>،اينان هروقت آمدندى و او را بپرسيدندى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دو كهل بودند و يكى برنا،روزى به پرسيدن او در آمدندى،او را رنجور يافتندى،با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گناهى كرده است كه خداى بر او رحمت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با ايشان خصومت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كه ايّوب پيغامبر خداست و گزيدۀ او از خلقانش،و گمان مى برى </w:t>
      </w:r>
      <w:r>
        <w:rPr>
          <w:rStyle w:val="FootnoteAnchor"/>
          <w:rtl w:val="true"/>
        </w:rPr>
        <w:footnoteReference w:id="2137"/>
      </w:r>
      <w:r>
        <w:rPr>
          <w:rFonts w:ascii="IRNazanin" w:hAnsi="IRNazanin" w:eastAsia="IRNazanin"/>
          <w:color w:val="111111"/>
          <w:sz w:val="28"/>
          <w:sz w:val="28"/>
          <w:szCs w:val="28"/>
          <w:rtl w:val="true"/>
          <w:lang w:bidi="fa-IR"/>
        </w:rPr>
        <w:t xml:space="preserve">كه اين رنج كه او را هست عقوبت گناهى است كه او كرده است، نمى دانى </w:t>
      </w:r>
      <w:r>
        <w:rPr>
          <w:rStyle w:val="FootnoteAnchor"/>
          <w:rtl w:val="true"/>
        </w:rPr>
        <w:footnoteReference w:id="2138"/>
      </w:r>
      <w:r>
        <w:rPr>
          <w:rFonts w:ascii="IRNazanin" w:hAnsi="IRNazanin" w:eastAsia="IRNazanin"/>
          <w:color w:val="111111"/>
          <w:sz w:val="28"/>
          <w:sz w:val="28"/>
          <w:szCs w:val="28"/>
          <w:rtl w:val="true"/>
          <w:lang w:bidi="fa-IR"/>
        </w:rPr>
        <w:t>كه خداى تعالى دوستان خود را امتحان كند و ايشان را بيمارى دهد تا صبر ايشان هم به مردمان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ايّوب را امتحان كرد به هر دو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محنت هم به نعمت،در نعمت شاكر يافت او را و در محنت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گفتى توبه كنى،ايشان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نيكو گفتى،و آن را كه خداى حكمت دهد،نه به سنّ و پيرى و تجربه باشد،و اين فضلى بود از خداى تعالى،و ما توبه كرديم از اين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2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حضرت ايّوب گفتند،و ايّوب از اين دلتنگ شد،و آن جوان ايشان را جواب داد و ملامت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 گويى كه گناهى كرده ام،كه اين عقوبت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دانى </w:t>
      </w:r>
      <w:r>
        <w:rPr>
          <w:rStyle w:val="FootnoteAnchor"/>
          <w:rtl w:val="true"/>
        </w:rPr>
        <w:footnoteReference w:id="2140"/>
      </w:r>
      <w:r>
        <w:rPr>
          <w:rFonts w:ascii="IRNazanin" w:hAnsi="IRNazanin" w:eastAsia="IRNazanin"/>
          <w:color w:val="111111"/>
          <w:sz w:val="28"/>
          <w:sz w:val="28"/>
          <w:szCs w:val="28"/>
          <w:rtl w:val="true"/>
          <w:lang w:bidi="fa-IR"/>
        </w:rPr>
        <w:t xml:space="preserve">كه من هيچ شب روا نداشتم كه از طعام سير شوم،و در علم و ظنّ من گرسنه اى بود </w:t>
      </w:r>
      <w:r>
        <w:rPr>
          <w:rStyle w:val="FootnoteAnchor"/>
          <w:rtl w:val="true"/>
        </w:rPr>
        <w:footnoteReference w:id="2141"/>
      </w:r>
      <w:r>
        <w:rPr>
          <w:rFonts w:ascii="IRNazanin" w:hAnsi="IRNazanin" w:eastAsia="IRNazanin"/>
          <w:color w:val="111111"/>
          <w:sz w:val="28"/>
          <w:sz w:val="28"/>
          <w:szCs w:val="28"/>
          <w:rtl w:val="true"/>
          <w:lang w:bidi="fa-IR"/>
        </w:rPr>
        <w:t xml:space="preserve">و در پيرامن من </w:t>
      </w:r>
      <w:r>
        <w:rPr>
          <w:rStyle w:val="FootnoteAnchor"/>
          <w:rtl w:val="true"/>
        </w:rPr>
        <w:footnoteReference w:id="2142"/>
      </w:r>
      <w:r>
        <w:rPr>
          <w:rFonts w:ascii="IRNazanin" w:hAnsi="IRNazanin" w:eastAsia="IRNazanin"/>
          <w:color w:val="111111"/>
          <w:sz w:val="28"/>
          <w:sz w:val="28"/>
          <w:szCs w:val="28"/>
          <w:rtl w:val="true"/>
          <w:lang w:bidi="fa-IR"/>
        </w:rPr>
        <w:t xml:space="preserve">طعام به او دادم،و اگر دانى كه هرگز پيراهنى نپوشيدم </w:t>
      </w:r>
      <w:r>
        <w:rPr>
          <w:rStyle w:val="FootnoteAnchor"/>
          <w:rtl w:val="true"/>
        </w:rPr>
        <w:footnoteReference w:id="2143"/>
      </w:r>
      <w:r>
        <w:rPr>
          <w:rFonts w:ascii="IRNazanin" w:hAnsi="IRNazanin" w:eastAsia="IRNazanin"/>
          <w:color w:val="111111"/>
          <w:sz w:val="28"/>
          <w:sz w:val="28"/>
          <w:szCs w:val="28"/>
          <w:rtl w:val="true"/>
          <w:lang w:bidi="fa-IR"/>
        </w:rPr>
        <w:t xml:space="preserve">و من برهنه اى </w:t>
      </w:r>
      <w:r>
        <w:rPr>
          <w:rStyle w:val="FootnoteAnchor"/>
          <w:rtl w:val="true"/>
        </w:rPr>
        <w:footnoteReference w:id="2144"/>
      </w:r>
      <w:r>
        <w:rPr>
          <w:rFonts w:ascii="IRNazanin" w:hAnsi="IRNazanin" w:eastAsia="IRNazanin"/>
          <w:color w:val="111111"/>
          <w:sz w:val="28"/>
          <w:sz w:val="28"/>
          <w:szCs w:val="28"/>
          <w:rtl w:val="true"/>
          <w:lang w:bidi="fa-IR"/>
        </w:rPr>
        <w:t>شناختم الّا و اوّل او را بازپوشيدم،مرا در اين تصديق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حال جبريل آمد كه مدّت محنت به سر آمد،دعا كن تا خداى شفا دهد،او دعا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أَنِّي مَسَّنِيَ الضُّرُّ وَ أَنْتَ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بيمارى او از اقطار زمين بيماران و اصحاب امراض و بلايا مى آمدند و از او دعا مى خواستند،او دعا مى كرد و خداى تعالى به دعاى او ايشان را شفا مى داد،و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دعا نمى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دارم از خداى تعالى كه هشتاد سال در نعمت و عافيت او بودم،اكنون به روز </w:t>
      </w:r>
      <w:r>
        <w:rPr>
          <w:rStyle w:val="FootnoteAnchor"/>
          <w:rtl w:val="true"/>
        </w:rPr>
        <w:footnoteReference w:id="2145"/>
      </w:r>
      <w:r>
        <w:rPr>
          <w:rFonts w:ascii="IRNazanin" w:hAnsi="IRNazanin" w:eastAsia="IRNazanin"/>
          <w:color w:val="111111"/>
          <w:sz w:val="28"/>
          <w:sz w:val="28"/>
          <w:szCs w:val="28"/>
          <w:rtl w:val="true"/>
          <w:lang w:bidi="fa-IR"/>
        </w:rPr>
        <w:t xml:space="preserve">چند </w:t>
      </w:r>
      <w:r>
        <w:rPr>
          <w:rStyle w:val="FootnoteAnchor"/>
          <w:rtl w:val="true"/>
        </w:rPr>
        <w:footnoteReference w:id="2146"/>
      </w:r>
      <w:r>
        <w:rPr>
          <w:rFonts w:ascii="IRNazanin" w:hAnsi="IRNazanin" w:eastAsia="IRNazanin"/>
          <w:color w:val="111111"/>
          <w:sz w:val="28"/>
          <w:sz w:val="28"/>
          <w:szCs w:val="28"/>
          <w:rtl w:val="true"/>
          <w:lang w:bidi="fa-IR"/>
        </w:rPr>
        <w:t>كه مرا ابتلا كرد،از او عافيت خواهم تا چندان كه در نعمت بوده ام در محنت بباشم دعا نكنم،جز كه او فرمايد مرا كه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مالك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ايّوب را ابتلا كرد به بيمارى سخت تا هجده </w:t>
      </w:r>
      <w:r>
        <w:rPr>
          <w:rStyle w:val="FootnoteAnchor"/>
          <w:rtl w:val="true"/>
        </w:rPr>
        <w:footnoteReference w:id="2147"/>
      </w:r>
      <w:r>
        <w:rPr>
          <w:rFonts w:ascii="Amiri" w:hAnsi="Amiri" w:eastAsia="Amiri" w:cs="Amiri"/>
          <w:color w:val="111111"/>
          <w:sz w:val="28"/>
          <w:sz w:val="28"/>
          <w:szCs w:val="28"/>
          <w:rtl w:val="true"/>
          <w:lang w:bidi="ar-SA"/>
        </w:rPr>
        <w:t>سال در آن بماند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را از او ملال آمد و او را ترك كردن </w:t>
      </w:r>
      <w:r>
        <w:rPr>
          <w:rStyle w:val="FootnoteAnchor"/>
          <w:rtl w:val="true"/>
        </w:rPr>
        <w:footnoteReference w:id="2148"/>
      </w:r>
      <w:r>
        <w:rPr>
          <w:rFonts w:ascii="IRNazanin" w:hAnsi="IRNazanin" w:eastAsia="IRNazanin"/>
          <w:color w:val="111111"/>
          <w:sz w:val="28"/>
          <w:sz w:val="28"/>
          <w:szCs w:val="28"/>
          <w:rtl w:val="true"/>
          <w:lang w:bidi="fa-IR"/>
        </w:rPr>
        <w:t>،مگر دو مرد از اصحاب او يك روز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خطايى رفته است كه به اين محنت گرفتار شده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تا من چه خطا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است كه سيرت من آن بود </w:t>
      </w:r>
      <w:r>
        <w:rPr>
          <w:rStyle w:val="FootnoteAnchor"/>
          <w:rtl w:val="true"/>
        </w:rPr>
        <w:footnoteReference w:id="2149"/>
      </w:r>
      <w:r>
        <w:rPr>
          <w:rFonts w:ascii="IRNazanin" w:hAnsi="IRNazanin" w:eastAsia="IRNazanin"/>
          <w:color w:val="111111"/>
          <w:sz w:val="28"/>
          <w:sz w:val="28"/>
          <w:szCs w:val="28"/>
          <w:rtl w:val="true"/>
          <w:lang w:bidi="fa-IR"/>
        </w:rPr>
        <w:t xml:space="preserve">،كه چون بگذشتمى دو مرد با يكديگر خصومت مى كردندى،يكى در ميانۀ ضجارت و خصومت سوگند خوردى،من بيامدمى و كفّارت سوگند او بكردمى،گفتمى نبايد كه آن سوگند در ضجارت </w:t>
      </w:r>
      <w:r>
        <w:rPr>
          <w:rStyle w:val="FootnoteAnchor"/>
          <w:rtl w:val="true"/>
        </w:rPr>
        <w:footnoteReference w:id="2150"/>
      </w:r>
      <w:r>
        <w:rPr>
          <w:rFonts w:ascii="IRNazanin" w:hAnsi="IRNazanin" w:eastAsia="IRNazanin"/>
          <w:color w:val="111111"/>
          <w:sz w:val="28"/>
          <w:sz w:val="28"/>
          <w:szCs w:val="28"/>
          <w:rtl w:val="true"/>
          <w:lang w:bidi="fa-IR"/>
        </w:rPr>
        <w:t>دروغ خورده باشد،و از آن دلتنگ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قضاى حاجت برخاستى </w:t>
      </w:r>
      <w:r>
        <w:rPr>
          <w:rStyle w:val="FootnoteAnchor"/>
          <w:rtl w:val="true"/>
        </w:rPr>
        <w:footnoteReference w:id="2151"/>
      </w:r>
      <w:r>
        <w:rPr>
          <w:rFonts w:ascii="IRNazanin" w:hAnsi="IRNazanin" w:eastAsia="IRNazanin"/>
          <w:color w:val="111111"/>
          <w:sz w:val="28"/>
          <w:sz w:val="28"/>
          <w:szCs w:val="28"/>
          <w:rtl w:val="true"/>
          <w:lang w:bidi="fa-IR"/>
        </w:rPr>
        <w:t>،اهل او دست او گرفتى تا به جاى خود رسيدى،آنگه او را رها كردى و با جاى خود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r>
        <w:rPr>
          <w:rStyle w:val="FootnoteAnchor"/>
          <w:rtl w:val="true"/>
        </w:rPr>
        <w:footnoteReference w:id="2152"/>
      </w:r>
      <w:r>
        <w:rPr>
          <w:rFonts w:ascii="IRNazanin" w:hAnsi="IRNazanin" w:eastAsia="IRNazanin"/>
          <w:color w:val="111111"/>
          <w:sz w:val="28"/>
          <w:sz w:val="28"/>
          <w:szCs w:val="28"/>
          <w:rtl w:val="true"/>
          <w:lang w:bidi="fa-IR"/>
        </w:rPr>
        <w:t>فارغ شدى آواز دادى او را تا بيامدى و او را دست گرفتى و با جاى 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بر عادت او را ببرد و بازگشت و بنشست منتظر آن كه او را </w:t>
      </w:r>
      <w:r>
        <w:rPr>
          <w:rStyle w:val="FootnoteAnchor"/>
          <w:rtl w:val="true"/>
        </w:rPr>
        <w:footnoteReference w:id="2153"/>
      </w:r>
      <w:r>
        <w:rPr>
          <w:rFonts w:ascii="IRNazanin" w:hAnsi="IRNazanin" w:eastAsia="IRNazanin"/>
          <w:color w:val="111111"/>
          <w:sz w:val="28"/>
          <w:sz w:val="28"/>
          <w:szCs w:val="28"/>
          <w:rtl w:val="true"/>
          <w:lang w:bidi="fa-IR"/>
        </w:rPr>
        <w:t xml:space="preserve">آواز دهد،خداى تعالى هم </w:t>
      </w:r>
    </w:p>
    <w:p>
      <w:pPr>
        <w:pStyle w:val="BookText"/>
        <w:rPr/>
      </w:pPr>
      <w:r>
        <w:rPr>
          <w:rFonts w:ascii="Amiri" w:hAnsi="Amiri" w:eastAsia="Amiri" w:cs="Amiri"/>
          <w:color w:val="111111"/>
          <w:sz w:val="28"/>
          <w:sz w:val="28"/>
          <w:szCs w:val="28"/>
          <w:rtl w:val="true"/>
          <w:lang w:bidi="ar-SA"/>
        </w:rPr>
        <w:t>در آن جاى به ايّوب وحى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Style w:val="FootnoteAnchor"/>
          <w:rtl w:val="true"/>
        </w:rPr>
        <w:footnoteReference w:id="2154"/>
      </w:r>
      <w:r>
        <w:rPr>
          <w:rFonts w:ascii="IRNazanin" w:hAnsi="IRNazanin" w:eastAsia="IRNazanin"/>
          <w:color w:val="111111"/>
          <w:sz w:val="28"/>
          <w:sz w:val="28"/>
          <w:szCs w:val="28"/>
          <w:rtl w:val="true"/>
          <w:lang w:bidi="fa-IR"/>
        </w:rPr>
        <w:t xml:space="preserve">،او پاى بر زمين زد،چشمۀ آب پديد آمد،از آن آب بازخورد،رنجى كه او را بود اندرونى </w:t>
      </w:r>
      <w:r>
        <w:rPr>
          <w:rStyle w:val="FootnoteAnchor"/>
          <w:rtl w:val="true"/>
        </w:rPr>
        <w:footnoteReference w:id="2155"/>
      </w:r>
      <w:r>
        <w:rPr>
          <w:rFonts w:ascii="IRNazanin" w:hAnsi="IRNazanin" w:eastAsia="IRNazanin"/>
          <w:color w:val="111111"/>
          <w:sz w:val="28"/>
          <w:sz w:val="28"/>
          <w:szCs w:val="28"/>
          <w:rtl w:val="true"/>
          <w:lang w:bidi="fa-IR"/>
        </w:rPr>
        <w:t>زائل شد،و در آن آب غسل كرد همۀ رنجها كه او را بود بيرونى زائل شد،و او را قوّت و جمال و رنگ روى بازآمد نكوتر ازآن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آنجا بر تلّى رفت بلند و بنشست،چون دير شد زن دل مشغول شد،برخاست تا بنگرد تا حال ايّوب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جاى خود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آن پشته نگاه كرد،مردى را ديد كه او را بازنشناخت،گفت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 مى جويى؟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بيمار مبتلا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باشد از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او 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نشناسم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سالهاست تا كه با اوام </w:t>
      </w:r>
      <w:r>
        <w:rPr>
          <w:rStyle w:val="FootnoteAnchor"/>
          <w:rtl w:val="true"/>
        </w:rPr>
        <w:footnoteReference w:id="2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اويم </w:t>
      </w:r>
      <w:r>
        <w:rPr>
          <w:rStyle w:val="FootnoteAnchor"/>
          <w:rtl w:val="true"/>
        </w:rPr>
        <w:footnoteReference w:id="2157"/>
      </w:r>
      <w:r>
        <w:rPr>
          <w:rFonts w:ascii="IRNazanin" w:hAnsi="IRNazanin" w:eastAsia="IRNazanin"/>
          <w:color w:val="111111"/>
          <w:sz w:val="28"/>
          <w:sz w:val="28"/>
          <w:szCs w:val="28"/>
          <w:rtl w:val="true"/>
          <w:lang w:bidi="fa-IR"/>
        </w:rPr>
        <w:t>،خداى تعالى منّت نهاد بر من و رنج از من برداشت،و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انبار بود،يكى را جودر </w:t>
      </w:r>
      <w:r>
        <w:rPr>
          <w:rStyle w:val="FootnoteAnchor"/>
          <w:rtl w:val="true"/>
        </w:rPr>
        <w:footnoteReference w:id="2158"/>
      </w:r>
      <w:r>
        <w:rPr>
          <w:rFonts w:ascii="IRNazanin" w:hAnsi="IRNazanin" w:eastAsia="IRNazanin"/>
          <w:color w:val="111111"/>
          <w:sz w:val="28"/>
          <w:sz w:val="28"/>
          <w:szCs w:val="28"/>
          <w:rtl w:val="true"/>
          <w:lang w:bidi="fa-IR"/>
        </w:rPr>
        <w:t xml:space="preserve">بودى و يكى را گندم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فرمان داد تا ابرى برآمد و برآن انبارهاى او زر و درم بباريد،يكى پر از زر شد و يكى پر از درم،چنان كه مملوّ شد و از او به در ريخت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ايّوب را امتحان كرد به انواع بيمارى،و بيمارى بر او دراز شد و خويشان و دوستان را از او ملال آمد،و همه او را رها كردند مگر رحمت كه اهل او بود،و او خدمتى و مراعاتى كردى او را و طعامى و شرابى آوردى </w:t>
      </w:r>
      <w:r>
        <w:rPr>
          <w:rStyle w:val="FootnoteAnchor"/>
          <w:rtl w:val="true"/>
        </w:rPr>
        <w:footnoteReference w:id="2160"/>
      </w:r>
      <w:r>
        <w:rPr>
          <w:rFonts w:ascii="IRNazanin" w:hAnsi="IRNazanin" w:eastAsia="IRNazanin"/>
          <w:color w:val="111111"/>
          <w:sz w:val="28"/>
          <w:sz w:val="28"/>
          <w:szCs w:val="28"/>
          <w:rtl w:val="true"/>
          <w:lang w:bidi="fa-IR"/>
        </w:rPr>
        <w:t>به نزديك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Style w:val="FootnoteAnchor"/>
          <w:rtl w:val="true"/>
        </w:rPr>
        <w:footnoteReference w:id="2161"/>
      </w:r>
      <w:r>
        <w:rPr>
          <w:rFonts w:ascii="IRNazanin" w:hAnsi="IRNazanin" w:eastAsia="IRNazanin"/>
          <w:color w:val="111111"/>
          <w:sz w:val="28"/>
          <w:sz w:val="28"/>
          <w:szCs w:val="28"/>
          <w:rtl w:val="true"/>
          <w:lang w:bidi="fa-IR"/>
        </w:rPr>
        <w:t xml:space="preserve">رنجش </w:t>
      </w:r>
      <w:r>
        <w:rPr>
          <w:rStyle w:val="FootnoteAnchor"/>
          <w:rtl w:val="true"/>
        </w:rPr>
        <w:footnoteReference w:id="2162"/>
      </w:r>
      <w:r>
        <w:rPr>
          <w:rFonts w:ascii="IRNazanin" w:hAnsi="IRNazanin" w:eastAsia="IRNazanin"/>
          <w:color w:val="111111"/>
          <w:sz w:val="28"/>
          <w:sz w:val="28"/>
          <w:szCs w:val="28"/>
          <w:rtl w:val="true"/>
          <w:lang w:bidi="fa-IR"/>
        </w:rPr>
        <w:t>سخت تر بود،شكرش بيشتر بود،يك ساعت خالى نبودى از ذكر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فرياد كرد و استغاثت نمود،به اصحاب و اتباع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كار ايّوب عاجز شدم كه هرگه محنت بر او سخت تر است،او خداى را شاكرتر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نماند او را و فرزندان نماندند،و هرچه روز است </w:t>
      </w:r>
      <w:r>
        <w:rPr>
          <w:rStyle w:val="FootnoteAnchor"/>
          <w:rtl w:val="true"/>
        </w:rPr>
        <w:footnoteReference w:id="2163"/>
      </w:r>
      <w:r>
        <w:rPr>
          <w:rFonts w:ascii="Amiri" w:hAnsi="Amiri" w:eastAsia="Amiri" w:cs="Amiri"/>
          <w:color w:val="111111"/>
          <w:sz w:val="28"/>
          <w:sz w:val="28"/>
          <w:szCs w:val="28"/>
          <w:rtl w:val="true"/>
          <w:lang w:bidi="ar-SA"/>
        </w:rPr>
        <w:t xml:space="preserve">رنج او زيادت است و بيمارى او سخت تر است،و شكر </w:t>
      </w:r>
    </w:p>
    <w:p>
      <w:pPr>
        <w:pStyle w:val="BookText"/>
        <w:rPr/>
      </w:pPr>
      <w:r>
        <w:rPr>
          <w:rFonts w:ascii="IRNazanin" w:hAnsi="IRNazanin" w:eastAsia="IRNazanin"/>
          <w:color w:val="111111"/>
          <w:sz w:val="28"/>
          <w:sz w:val="28"/>
          <w:szCs w:val="28"/>
          <w:rtl w:val="true"/>
          <w:lang w:bidi="fa-IR"/>
        </w:rPr>
        <w:t>او خداى را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چاره اى بياموزى كه من در كار او چه حيلت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اتباع توايم،و چاره از تو مى آموزيم،و لكن انواع مكر و حيل كجاست كه به او عالمان را از راه ببردى و پدر همۀ خلقان را كه آدم بود،از كجا تو را بر او ظفر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ايّوب هم از اين جا بر دست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اين است كه شما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رحمت را يافت كه براى ايّوب چيزكى مى ساخت،او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جاى بيمار و رنجور،و مدّتهاست كه چند گونه بيمارى بر او مستولى شده است،و هيچ در او اثر بهى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جزوع يافت طمع كرد كه او را بفريبد،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ياد نمى آيد از مال و از جمال او و از فرزندان او كه در روزگار او كس را چنان نبود </w:t>
      </w:r>
      <w:r>
        <w:rPr>
          <w:rStyle w:val="FootnoteAnchor"/>
          <w:rtl w:val="true"/>
        </w:rPr>
        <w:footnoteReference w:id="2164"/>
      </w:r>
      <w:r>
        <w:rPr>
          <w:rFonts w:ascii="IRNazanin" w:hAnsi="IRNazanin" w:eastAsia="IRNazanin"/>
          <w:color w:val="111111"/>
          <w:sz w:val="28"/>
          <w:sz w:val="28"/>
          <w:szCs w:val="28"/>
          <w:rtl w:val="true"/>
          <w:lang w:bidi="fa-IR"/>
        </w:rPr>
        <w:t xml:space="preserve">؟امروز همه رفت و هرچه روز است كار او </w:t>
      </w:r>
      <w:r>
        <w:rPr>
          <w:rStyle w:val="FootnoteAnchor"/>
          <w:rtl w:val="true"/>
        </w:rPr>
        <w:footnoteReference w:id="2165"/>
      </w:r>
      <w:r>
        <w:rPr>
          <w:rFonts w:ascii="IRNazanin" w:hAnsi="IRNazanin" w:eastAsia="IRNazanin"/>
          <w:color w:val="111111"/>
          <w:sz w:val="28"/>
          <w:sz w:val="28"/>
          <w:szCs w:val="28"/>
          <w:rtl w:val="true"/>
          <w:lang w:bidi="fa-IR"/>
        </w:rPr>
        <w:t>بتر است،و نيز هرگز كار او به قاعده نشود،و از اين معنى ياد او مى داد تا او بگريست و فرياد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دواى او دانم،اگر از من نصيحت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او گوسپندى از من بستاند و به نام من قربان كند تا خداى او را عافيت دهد كه اين مجرّب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گوسپند از او بستد و بيامد و ايّوب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از اين رنج و محنت و بينوايى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طبيب آمد و مرا چيزى آموخت و نصيحتى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قصّه به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گوسپند به نام او قربانى كن،كه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شفاست تو را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ندانى آن كه بود؟ آن دشمن خداى بود ابليس،مى خواست تا من براى او قربان كنم و او تو را بر جزع حمل كند و روزگار گذشته ياد </w:t>
      </w:r>
      <w:r>
        <w:rPr>
          <w:rStyle w:val="FootnoteAnchor"/>
          <w:rtl w:val="true"/>
        </w:rPr>
        <w:footnoteReference w:id="2166"/>
      </w:r>
      <w:r>
        <w:rPr>
          <w:rFonts w:ascii="IRNazanin" w:hAnsi="IRNazanin" w:eastAsia="IRNazanin"/>
          <w:color w:val="111111"/>
          <w:sz w:val="28"/>
          <w:sz w:val="28"/>
          <w:szCs w:val="28"/>
          <w:rtl w:val="true"/>
          <w:lang w:bidi="fa-IR"/>
        </w:rPr>
        <w:t>تو داد و تو قبول كردى،انديشه نكنى كه ما را آن كه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خداى عوض دهد و 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محنت ايّوب به سر آمد و ابليس از كار او عاجز شد، يك روز بيامد بر صورت مردى با جمال و هيبت و زىّ پادشاهان بر اسپى نكو نشسته،پيش رحمت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شوهرت ايّوب چگونه است؟گفت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غايت رنجورى و بيمارى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خداى </w:t>
      </w:r>
    </w:p>
    <w:p>
      <w:pPr>
        <w:pStyle w:val="BookText"/>
        <w:rPr/>
      </w:pPr>
      <w:r>
        <w:rPr>
          <w:rFonts w:ascii="IRNazanin" w:hAnsi="IRNazanin" w:eastAsia="IRNazanin"/>
          <w:color w:val="111111"/>
          <w:sz w:val="28"/>
          <w:sz w:val="28"/>
          <w:szCs w:val="28"/>
          <w:rtl w:val="true"/>
          <w:lang w:bidi="fa-IR"/>
        </w:rPr>
        <w:t>زمينم،و اين هرچه به او هست از بيمارى و رنج و تلف مال و فرزندان،همه من كردم ازآن كه مرا رها كرده است و بر عبادت خداى آسمان اقبال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يك بار سجده كنى،من آن همه رنجها از او بردارم و مال و فرزندان به او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ايّوب را نگويم هيچ كار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نكنى،ايّوب را بگو تا يك بار كه طعام خورد، بسم اللّه نگويد به اوّل،و به آخر الحمد للّه ،تا من از او خشنود شوم و او را شفا دهم و مال و فرزندان با او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ايّوب را نگويم،هيچ كار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بيامد و ايّوب را خبر داد به هرچه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همۀ روز برفته </w:t>
      </w:r>
      <w:r>
        <w:rPr>
          <w:rStyle w:val="FootnoteAnchor"/>
          <w:rtl w:val="true"/>
        </w:rPr>
        <w:footnoteReference w:id="2167"/>
      </w:r>
      <w:r>
        <w:rPr>
          <w:rFonts w:ascii="IRNazanin" w:hAnsi="IRNazanin" w:eastAsia="IRNazanin"/>
          <w:color w:val="111111"/>
          <w:sz w:val="28"/>
          <w:sz w:val="28"/>
          <w:szCs w:val="28"/>
          <w:rtl w:val="true"/>
          <w:lang w:bidi="fa-IR"/>
        </w:rPr>
        <w:t>و با دشمن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در مناظره رفته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حديث محال او كرده،و اللّه كه اگر خداى مرا شفا دهد من تو را صد چوب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من برو،و او را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برفت،ايّوب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ماند و به نزديك او هيچ طعامى و شرابى و مونسى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 زمين نهاد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w:t>
      </w:r>
      <w:r>
        <w:rPr>
          <w:rFonts w:eastAsia="IRNazanin" w:cs="IRNazanin"/>
          <w:color w:val="111111"/>
          <w:sz w:val="28"/>
          <w:szCs w:val="28"/>
          <w:rtl w:val="true"/>
          <w:lang w:bidi="fa-IR"/>
        </w:rPr>
        <w:t xml:space="preserve">] </w:t>
      </w:r>
      <w:r>
        <w:rPr>
          <w:rStyle w:val="FootnoteAnchor"/>
          <w:rtl w:val="true"/>
        </w:rPr>
        <w:footnoteReference w:id="2169"/>
      </w:r>
      <w:r>
        <w:rPr>
          <w:rFonts w:ascii="IRNazanin" w:hAnsi="IRNazanin" w:eastAsia="IRNazanin"/>
          <w:color w:val="111111"/>
          <w:sz w:val="28"/>
          <w:sz w:val="28"/>
          <w:szCs w:val="28"/>
          <w:rtl w:val="true"/>
          <w:lang w:bidi="fa-IR"/>
        </w:rPr>
        <w:t>مَسَّنِيَ الضُّرُّ وَ أَنْتَ أَرْحَمُ الرّٰاحِمِينَ ،چند بار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دادند او 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دار كه خداى دعاى تو اجابت كرد و پاى در زمين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پاى در زمين زد،در زير قدم </w:t>
      </w:r>
      <w:r>
        <w:rPr>
          <w:rStyle w:val="FootnoteAnchor"/>
          <w:rtl w:val="true"/>
        </w:rPr>
        <w:footnoteReference w:id="2170"/>
      </w:r>
      <w:r>
        <w:rPr>
          <w:rFonts w:ascii="IRNazanin" w:hAnsi="IRNazanin" w:eastAsia="IRNazanin"/>
          <w:color w:val="111111"/>
          <w:sz w:val="28"/>
          <w:sz w:val="28"/>
          <w:szCs w:val="28"/>
          <w:rtl w:val="true"/>
          <w:lang w:bidi="fa-IR"/>
        </w:rPr>
        <w:t xml:space="preserve">او چشمه اى آب عذب روان شد </w:t>
      </w:r>
      <w:r>
        <w:rPr>
          <w:rStyle w:val="FootnoteAnchor"/>
          <w:rtl w:val="true"/>
        </w:rPr>
        <w:footnoteReference w:id="2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غسل كرد،هيچ رنجى بر اندام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ديگر در زمين زد،چشمه اى دگر </w:t>
      </w:r>
      <w:r>
        <w:rPr>
          <w:rStyle w:val="FootnoteAnchor"/>
          <w:rtl w:val="true"/>
        </w:rPr>
        <w:footnoteReference w:id="2172"/>
      </w:r>
      <w:r>
        <w:rPr>
          <w:rFonts w:ascii="IRNazanin" w:hAnsi="IRNazanin" w:eastAsia="IRNazanin"/>
          <w:color w:val="111111"/>
          <w:sz w:val="28"/>
          <w:sz w:val="28"/>
          <w:szCs w:val="28"/>
          <w:rtl w:val="true"/>
          <w:lang w:bidi="fa-IR"/>
        </w:rPr>
        <w:t xml:space="preserve">پيدا شد،ازآنجا بازخورد،هر رنج و درد كه در اندرون او بود خداى زائل كرد و جمال و جوانى به او داد،و جبريل </w:t>
      </w:r>
      <w:r>
        <w:rPr>
          <w:rStyle w:val="FootnoteAnchor"/>
          <w:rtl w:val="true"/>
        </w:rPr>
        <w:footnoteReference w:id="2173"/>
      </w:r>
      <w:r>
        <w:rPr>
          <w:rFonts w:ascii="IRNazanin" w:hAnsi="IRNazanin" w:eastAsia="IRNazanin"/>
          <w:color w:val="111111"/>
          <w:sz w:val="28"/>
          <w:sz w:val="28"/>
          <w:szCs w:val="28"/>
          <w:rtl w:val="true"/>
          <w:lang w:bidi="fa-IR"/>
        </w:rPr>
        <w:t xml:space="preserve">حلّه آورد از بهشت و در او پوشيد </w:t>
      </w:r>
      <w:r>
        <w:rPr>
          <w:rStyle w:val="FootnoteAnchor"/>
          <w:rtl w:val="true"/>
        </w:rPr>
        <w:footnoteReference w:id="2174"/>
      </w:r>
      <w:r>
        <w:rPr>
          <w:rFonts w:ascii="IRNazanin" w:hAnsi="IRNazanin" w:eastAsia="IRNazanin"/>
          <w:color w:val="111111"/>
          <w:sz w:val="28"/>
          <w:sz w:val="28"/>
          <w:szCs w:val="28"/>
          <w:rtl w:val="true"/>
          <w:lang w:bidi="fa-IR"/>
        </w:rPr>
        <w:t xml:space="preserve">،او بنگريد در آن جاى كه او بود هر مالى و ملكى كه او را بود،خداى تعالى مضاعف كرده بود،و ابرى بر آمد و ملخ زرّين بر او </w:t>
      </w:r>
      <w:r>
        <w:rPr>
          <w:rStyle w:val="FootnoteAnchor"/>
          <w:rtl w:val="true"/>
        </w:rPr>
        <w:footnoteReference w:id="2175"/>
      </w:r>
      <w:r>
        <w:rPr>
          <w:rFonts w:ascii="Amiri" w:hAnsi="Amiri" w:eastAsia="Amiri" w:cs="Amiri"/>
          <w:color w:val="111111"/>
          <w:sz w:val="28"/>
          <w:sz w:val="28"/>
          <w:szCs w:val="28"/>
          <w:rtl w:val="true"/>
          <w:lang w:bidi="ar-SA"/>
        </w:rPr>
        <w:t>بباريد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چنين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آبى كه از سينۀ او فرود ريخت </w:t>
      </w:r>
      <w:r>
        <w:rPr>
          <w:rStyle w:val="FootnoteAnchor"/>
          <w:rtl w:val="true"/>
        </w:rPr>
        <w:footnoteReference w:id="2176"/>
      </w:r>
      <w:r>
        <w:rPr>
          <w:rFonts w:ascii="IRNazanin" w:hAnsi="IRNazanin" w:eastAsia="IRNazanin"/>
          <w:color w:val="111111"/>
          <w:sz w:val="28"/>
          <w:sz w:val="28"/>
          <w:szCs w:val="28"/>
          <w:rtl w:val="true"/>
          <w:lang w:bidi="fa-IR"/>
        </w:rPr>
        <w:t xml:space="preserve">در وقت غسل </w:t>
      </w:r>
    </w:p>
    <w:p>
      <w:pPr>
        <w:pStyle w:val="BookText"/>
        <w:rPr/>
      </w:pPr>
      <w:r>
        <w:rPr>
          <w:rFonts w:ascii="IRNazanin" w:hAnsi="IRNazanin" w:eastAsia="IRNazanin"/>
          <w:color w:val="111111"/>
          <w:sz w:val="28"/>
          <w:sz w:val="28"/>
          <w:szCs w:val="28"/>
          <w:rtl w:val="true"/>
          <w:lang w:bidi="fa-IR"/>
        </w:rPr>
        <w:t>كردن،هر قطره اى ملخى زرّين شد،و او آن را به دست جمع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تو را غنى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بلى،يا سيّدي و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بركت تو است و كرامت تو،كه باشد كه از او 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از آن جاى برخاست و بر بلندى شد و بنشست،و او باجمال تر اهل روزگار و قوى تر </w:t>
      </w:r>
      <w:r>
        <w:rPr>
          <w:rStyle w:val="FootnoteAnchor"/>
          <w:rtl w:val="true"/>
        </w:rPr>
        <w:footnoteReference w:id="2177"/>
      </w:r>
      <w:r>
        <w:rPr>
          <w:rFonts w:ascii="IRNazanin" w:hAnsi="IRNazanin" w:eastAsia="IRNazanin"/>
          <w:color w:val="111111"/>
          <w:sz w:val="28"/>
          <w:sz w:val="28"/>
          <w:szCs w:val="28"/>
          <w:rtl w:val="true"/>
          <w:lang w:bidi="fa-IR"/>
        </w:rPr>
        <w:t>ايشان بود،چون اهل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او برفت ساعتى،آنگه انديشه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مرا براند و دور كرد،مرا شرط نباشد او را رها كردن كه او را در جهان كس نيست كه مراعات </w:t>
      </w:r>
      <w:r>
        <w:rPr>
          <w:rStyle w:val="FootnoteAnchor"/>
          <w:rtl w:val="true"/>
        </w:rPr>
        <w:footnoteReference w:id="2178"/>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بنگرم تا حال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به جاى او بنگريد،كس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تا از آن مرد بپرسد كه برآن بلندى بود، شرم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زن،كه را مى جويى؟گفت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بيمار مبتلا را كه اين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 تا او را با تو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باشد؟او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ببينى بشناسى؟گفت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شناسم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كه ماند </w:t>
      </w:r>
      <w:r>
        <w:rPr>
          <w:rStyle w:val="FootnoteAnchor"/>
          <w:rtl w:val="true"/>
        </w:rPr>
        <w:footnoteReference w:id="21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ماند </w:t>
      </w:r>
      <w:r>
        <w:rPr>
          <w:rStyle w:val="FootnoteAnchor"/>
          <w:rtl w:val="true"/>
        </w:rPr>
        <w:footnoteReference w:id="2180"/>
      </w:r>
      <w:r>
        <w:rPr>
          <w:rFonts w:ascii="IRNazanin" w:hAnsi="IRNazanin" w:eastAsia="IRNazanin"/>
          <w:color w:val="111111"/>
          <w:sz w:val="28"/>
          <w:sz w:val="28"/>
          <w:szCs w:val="28"/>
          <w:rtl w:val="true"/>
          <w:lang w:bidi="fa-IR"/>
        </w:rPr>
        <w:t>پيش ازآن كه 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منم،خداى محنت </w:t>
      </w:r>
      <w:r>
        <w:rPr>
          <w:rStyle w:val="FootnoteAnchor"/>
          <w:rtl w:val="true"/>
        </w:rPr>
        <w:footnoteReference w:id="2181"/>
      </w:r>
      <w:r>
        <w:rPr>
          <w:rFonts w:ascii="IRNazanin" w:hAnsi="IRNazanin" w:eastAsia="IRNazanin"/>
          <w:color w:val="111111"/>
          <w:sz w:val="28"/>
          <w:sz w:val="28"/>
          <w:szCs w:val="28"/>
          <w:rtl w:val="true"/>
          <w:lang w:bidi="fa-IR"/>
        </w:rPr>
        <w:t>به نعمت بدل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دست در گردن يكديگر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دست از گردن يكديگر برون نكردند تا هر مالى و ماشيه اى كه او را بود خداى تعالى مضاعف نكرد و به ايشان بنگذشت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رنج زائل شد،ايّوب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افتاد كه سوگند خورده بود كه رحمت را صد چوب بزند خداى تعالى وحى كرد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بِيَدِكَ ضِغْثاً فَاضْرِبْ بِهِ وَ لاٰ تَحْنَثْ </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از شاخ درختان بگير به عدد صد،و در هم بند،و يك بار بر او زن تا سوگندت راست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،ابو القاسم بن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حاضر آمدم به مجمعى از فقها و علما،و ايشان حديث ايّوب مى كردند و آن كه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w:t>
      </w:r>
    </w:p>
    <w:p>
      <w:pPr>
        <w:pStyle w:val="BookText"/>
        <w:rPr/>
      </w:pPr>
      <w:r>
        <w:rPr>
          <w:rFonts w:ascii="IRNazanin" w:hAnsi="IRNazanin" w:eastAsia="IRNazanin"/>
          <w:color w:val="111111"/>
          <w:sz w:val="28"/>
          <w:sz w:val="28"/>
          <w:szCs w:val="28"/>
          <w:rtl w:val="true"/>
          <w:lang w:bidi="fa-IR"/>
        </w:rPr>
        <w:t>شكايت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مَسَّنِيَ الضُّرُّ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او از خداى شكايت كند،و خداى در حقّ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 صٰابِراً نِعْمَ الْعَبْدُ </w:t>
      </w:r>
      <w:r>
        <w:rPr>
          <w:rStyle w:val="FootnoteAnchor"/>
          <w:rtl w:val="true"/>
        </w:rPr>
        <w:footnoteReference w:id="2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شكايت نيست، اين عرض ضعف حال است در ميانۀ دعا،نبينى كه در عقب او لفظ اجابت مى آيد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 اجابت به عقب دعا باشد نه به عقب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فَكَشَفْنٰا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w:t>
      </w:r>
      <w:r>
        <w:rPr>
          <w:rFonts w:eastAsia="IRNazanin" w:cs="IRNazanin"/>
          <w:color w:val="111111"/>
          <w:sz w:val="28"/>
          <w:szCs w:val="28"/>
          <w:rtl w:val="true"/>
          <w:lang w:bidi="fa-IR"/>
        </w:rPr>
        <w:t xml:space="preserve">] </w:t>
      </w:r>
      <w:r>
        <w:rPr>
          <w:rStyle w:val="FootnoteAnchor"/>
          <w:rtl w:val="true"/>
        </w:rPr>
        <w:footnoteReference w:id="2185"/>
      </w:r>
      <w:r>
        <w:rPr>
          <w:rFonts w:ascii="Amiri" w:hAnsi="Amiri" w:eastAsia="Amiri" w:cs="Amiri"/>
          <w:color w:val="111111"/>
          <w:sz w:val="28"/>
          <w:sz w:val="28"/>
          <w:szCs w:val="28"/>
          <w:rtl w:val="true"/>
          <w:lang w:bidi="ar-SA"/>
        </w:rPr>
        <w:t>،ما او را اجابت كرديم و كشف بلاى او كرديم،و من،تبيين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آتَيْنٰاهُ أَهْلَهُ وَ مِثْلَهُمْ مَعَهُمْ ،و مراد به اهل فرزندانند،و آن فرزندان كه مرده بودند خداى تعالى ايشان را زنده كرد،و پس از آن هم چندان فرزندان داد او را به عدد و اختلاف مفسّران در عدد ايشان گفتم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عِنْدِنٰا </w:t>
      </w:r>
      <w:r>
        <w:rPr>
          <w:rStyle w:val="FootnoteAnchor"/>
          <w:rtl w:val="true"/>
        </w:rPr>
        <w:footnoteReference w:id="2187"/>
      </w:r>
      <w:r>
        <w:rPr>
          <w:rFonts w:ascii="IRNazanin" w:hAnsi="IRNazanin" w:eastAsia="IRNazanin"/>
          <w:color w:val="111111"/>
          <w:sz w:val="28"/>
          <w:sz w:val="28"/>
          <w:szCs w:val="28"/>
          <w:rtl w:val="true"/>
          <w:lang w:bidi="fa-IR"/>
        </w:rPr>
        <w:t>،نصب او بر مفعول له است براى رحمت ما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ذِكْرىٰ لِلْعٰابِدِينَ ،و يادگارى و تذكيرى مر خداى پرستان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إِدْرِيسَ وَ ذَا الْكِفْلِ ،اسماعيل بن ابراهيم است،و ادريس </w:t>
      </w:r>
      <w:r>
        <w:rPr>
          <w:rStyle w:val="FootnoteAnchor"/>
          <w:rtl w:val="true"/>
        </w:rPr>
        <w:footnoteReference w:id="2188"/>
      </w:r>
      <w:r>
        <w:rPr>
          <w:rFonts w:ascii="IRNazanin" w:hAnsi="IRNazanin" w:eastAsia="IRNazanin"/>
          <w:color w:val="111111"/>
          <w:sz w:val="28"/>
          <w:sz w:val="28"/>
          <w:szCs w:val="28"/>
          <w:rtl w:val="true"/>
          <w:lang w:bidi="fa-IR"/>
        </w:rPr>
        <w:t>اخنوخ است،و قصّۀ ايشان رفته است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اسماعيل و ادريس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ذو الكفل خلاف كردند،عبد اللّه عمر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بار يا دو بار شنيدمى نگفتمى،جز آن كه هفت بار شنيدم اين حديث از او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اسرايل مردى بود نام او ذو الكفل،مردى فاسق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زنى را شصت دينار داد و او را پيش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كه با او خلوت كند او را يافت كه مى لرزيد،گفت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اين كار نكرده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آمدى اين 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حاجت مرا حمل كرد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تو را مسلّم كردم </w:t>
      </w:r>
      <w:r>
        <w:rPr>
          <w:rStyle w:val="FootnoteAnchor"/>
          <w:rtl w:val="true"/>
        </w:rPr>
        <w:footnoteReference w:id="2189"/>
      </w:r>
      <w:r>
        <w:rPr>
          <w:rFonts w:ascii="IRNazanin" w:hAnsi="IRNazanin" w:eastAsia="IRNazanin"/>
          <w:color w:val="111111"/>
          <w:sz w:val="28"/>
          <w:sz w:val="28"/>
          <w:szCs w:val="28"/>
          <w:rtl w:val="true"/>
          <w:lang w:bidi="fa-IR"/>
        </w:rPr>
        <w:t>و زر به تو دادم و توبه كردم با خداى كه هرگز نيز هيچ معصيت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او را وفات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سراى او نوشته يافتند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ذو الكفل را بيامرزيد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اعمش روايت كرد از منهال بن عمرو و </w:t>
      </w:r>
      <w:r>
        <w:rPr>
          <w:rStyle w:val="FootnoteAnchor"/>
          <w:rtl w:val="true"/>
        </w:rPr>
        <w:footnoteReference w:id="2190"/>
      </w:r>
      <w:r>
        <w:rPr>
          <w:rFonts w:ascii="IRNazanin" w:hAnsi="IRNazanin" w:eastAsia="IRNazanin"/>
          <w:color w:val="111111"/>
          <w:sz w:val="28"/>
          <w:sz w:val="28"/>
          <w:szCs w:val="28"/>
          <w:rtl w:val="true"/>
          <w:lang w:bidi="fa-IR"/>
        </w:rPr>
        <w:t>از عبد اللّه بن الحارث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پيغامبرى از پيغامبران قوم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تكفّل كند كه همه روز روزه دارد،و همه شب نماز كند،و در كارها تأنّى و تثبّت به جاى آرد،و خشم نگيرد؟جوانى بر پاى خاست </w:t>
      </w:r>
      <w:r>
        <w:rPr>
          <w:rStyle w:val="FootnoteAnchor"/>
          <w:rtl w:val="true"/>
        </w:rPr>
        <w:footnoteReference w:id="21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تكفّل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بازگفت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 كه </w:t>
      </w:r>
      <w:r>
        <w:rPr>
          <w:rStyle w:val="FootnoteAnchor"/>
          <w:rtl w:val="true"/>
        </w:rPr>
        <w:footnoteReference w:id="2192"/>
      </w:r>
      <w:r>
        <w:rPr>
          <w:rFonts w:ascii="IRNazanin" w:hAnsi="IRNazanin" w:eastAsia="IRNazanin"/>
          <w:color w:val="111111"/>
          <w:sz w:val="28"/>
          <w:sz w:val="28"/>
          <w:szCs w:val="28"/>
          <w:rtl w:val="true"/>
          <w:lang w:bidi="fa-IR"/>
        </w:rPr>
        <w:t>اين تكفّل كند؟هم او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سه ديگر </w:t>
      </w:r>
      <w:r>
        <w:rPr>
          <w:rStyle w:val="FootnoteAnchor"/>
          <w:rtl w:val="true"/>
        </w:rPr>
        <w:footnoteReference w:id="2193"/>
      </w:r>
      <w:r>
        <w:rPr>
          <w:rFonts w:ascii="IRNazanin" w:hAnsi="IRNazanin" w:eastAsia="IRNazanin"/>
          <w:color w:val="111111"/>
          <w:sz w:val="28"/>
          <w:sz w:val="28"/>
          <w:szCs w:val="28"/>
          <w:rtl w:val="true"/>
          <w:lang w:bidi="fa-IR"/>
        </w:rPr>
        <w:t>بگفت، هم او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پيغامبر وصيّت به او كرد او را بر جاى خود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ميان مردمان حكم مى كرد و تثبّت و تأنّى كار مى بست و خشم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شيطان بيامد تا او را به خشم آرد،و در سراى او بزد زدنى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ام كه كارى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نخواهم ديگرى را بفرستاد،گفت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نخواهم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سراى برون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را خواهى كه با تو به كار تو بيايد؟گفت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گرفت و او را به بازار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او را رها كرد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الكفل برگشت با سكينه و وقار با خانه آمد،و هيچ خشم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ذو الكفل نام كردند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اليسع پير شد،انديشه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خليفه كند كه به جاى او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 بايد كردن در حيات خود تا بنگرم كه چگونه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تكفّل كند مرا به سه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روزه دارد،و به شب نماز كند،و در كارها خشم نگيرد؟مردى حقير مجهول بر پاى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تكفّل مى كنم به اين سه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چون قوم حاضر آمدند،خليفه بر پاى خاست و همين سخن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برنخاست </w:t>
      </w:r>
      <w:r>
        <w:rPr>
          <w:rStyle w:val="FootnoteAnchor"/>
          <w:rtl w:val="true"/>
        </w:rPr>
        <w:footnoteReference w:id="2195"/>
      </w:r>
      <w:r>
        <w:rPr>
          <w:rFonts w:ascii="IRNazanin" w:hAnsi="IRNazanin" w:eastAsia="IRNazanin"/>
          <w:color w:val="111111"/>
          <w:sz w:val="28"/>
          <w:sz w:val="28"/>
          <w:szCs w:val="28"/>
          <w:rtl w:val="true"/>
          <w:lang w:bidi="fa-IR"/>
        </w:rPr>
        <w:t xml:space="preserve">مگر هم آن </w:t>
      </w:r>
      <w:r>
        <w:rPr>
          <w:rStyle w:val="FootnoteAnchor"/>
          <w:rtl w:val="true"/>
        </w:rPr>
        <w:footnoteReference w:id="2196"/>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 بر دگر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سوم برخاست و هم اين </w:t>
      </w:r>
      <w:r>
        <w:rPr>
          <w:rStyle w:val="FootnoteAnchor"/>
          <w:rtl w:val="true"/>
        </w:rPr>
        <w:footnoteReference w:id="21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مرد برخاست،او را خليفه كرد </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به كار خلافت قيام نمود </w:t>
      </w:r>
      <w:r>
        <w:rPr>
          <w:rStyle w:val="FootnoteAnchor"/>
          <w:rtl w:val="true"/>
        </w:rPr>
        <w:footnoteReference w:id="2200"/>
      </w:r>
      <w:r>
        <w:rPr>
          <w:rFonts w:ascii="IRNazanin" w:hAnsi="IRNazanin" w:eastAsia="IRNazanin"/>
          <w:color w:val="111111"/>
          <w:sz w:val="28"/>
          <w:sz w:val="28"/>
          <w:szCs w:val="28"/>
          <w:rtl w:val="true"/>
          <w:lang w:bidi="fa-IR"/>
        </w:rPr>
        <w:t xml:space="preserve">روز روزه مى داشت،و </w:t>
      </w:r>
      <w:r>
        <w:rPr>
          <w:rStyle w:val="FootnoteAnchor"/>
          <w:rtl w:val="true"/>
        </w:rPr>
        <w:footnoteReference w:id="2201"/>
      </w:r>
      <w:r>
        <w:rPr>
          <w:rFonts w:ascii="IRNazanin" w:hAnsi="IRNazanin" w:eastAsia="IRNazanin"/>
          <w:color w:val="111111"/>
          <w:sz w:val="28"/>
          <w:sz w:val="28"/>
          <w:szCs w:val="28"/>
          <w:rtl w:val="true"/>
          <w:lang w:bidi="fa-IR"/>
        </w:rPr>
        <w:t>شب نماز مى كرد،و همه روز ميان مردمان حكم كردى جز يك ساعت كه به قيلوله بخفتى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اصحابش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بفلان،بنگرى تا بر فلان ظفرى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او هيچ راه نمى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 سازم در كار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در وقت آن كه او به خوابگاه خود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بزد بر صورت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مظلوم كه بر او ظلم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برخاست </w:t>
      </w:r>
      <w:r>
        <w:rPr>
          <w:rStyle w:val="FootnoteAnchor"/>
          <w:rtl w:val="true"/>
        </w:rPr>
        <w:footnoteReference w:id="2202"/>
      </w:r>
      <w:r>
        <w:rPr>
          <w:rFonts w:ascii="IRNazanin" w:hAnsi="IRNazanin" w:eastAsia="IRNazanin"/>
          <w:color w:val="111111"/>
          <w:sz w:val="28"/>
          <w:sz w:val="28"/>
          <w:szCs w:val="28"/>
          <w:rtl w:val="true"/>
          <w:lang w:bidi="fa-IR"/>
        </w:rPr>
        <w:t>و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پاى بداشت و قصّه آغاز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چه ظلم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بگفت تا وقت نماز ديگر در آمد و وقت قيلوله فايت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برو و خصمانت را حاضر كن كه وقت آن است كه من به حكومت بنشينم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برفت،و حاكم بنشست و ميان مردمان حكم مى كرد،و انتظار مى كرد تا پير مظلوم بازآيد،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بامداد تا وقت قيلوله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خواست تا بخسبد،او آمد و حلقه بر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پير مظلومم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تو را گفتم بازآى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خصمانم بگريختند،و ايشان مردمانى اند ظالم،و قصّه در پيوست،و آن روز نيز خواب بر او تباه كرد تا وقت نماز ديگر روزگار او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 و آن روز هم بازنيامد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سديگر </w:t>
      </w:r>
      <w:r>
        <w:rPr>
          <w:rStyle w:val="FootnoteAnchor"/>
          <w:rtl w:val="true"/>
        </w:rPr>
        <w:footnoteReference w:id="2203"/>
      </w:r>
      <w:r>
        <w:rPr>
          <w:rFonts w:ascii="IRNazanin" w:hAnsi="IRNazanin" w:eastAsia="IRNazanin"/>
          <w:color w:val="111111"/>
          <w:sz w:val="28"/>
          <w:sz w:val="28"/>
          <w:szCs w:val="28"/>
          <w:rtl w:val="true"/>
          <w:lang w:bidi="fa-IR"/>
        </w:rPr>
        <w:t>مرد رنجور شد كه سه شبانه روز نخفته بود،مردى را بر در سراى بداشت كه اگر كسى آيد كه اين در بزند رها مكن تا من بخسبم يك ساعت كه رنجور شده ام از بى خوابى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بخفت،دگرباره پير آمد تا در بزند،آن مرد رها نكرد،بسيار مدافعه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از سوراخ در رفت و از اندرون در بزد مرد بيدار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مظلومم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w:t>
      </w:r>
      <w:r>
        <w:rPr>
          <w:rStyle w:val="FootnoteAnchor"/>
          <w:rtl w:val="true"/>
        </w:rPr>
        <w:footnoteReference w:id="2204"/>
      </w:r>
      <w:r>
        <w:rPr>
          <w:rFonts w:ascii="IRNazanin" w:hAnsi="IRNazanin" w:eastAsia="IRNazanin"/>
          <w:color w:val="111111"/>
          <w:sz w:val="28"/>
          <w:sz w:val="28"/>
          <w:szCs w:val="28"/>
          <w:rtl w:val="true"/>
          <w:lang w:bidi="fa-IR"/>
        </w:rPr>
        <w:t>را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گفتم كس را اين جا رها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از جهت من آمد،و او برخاست </w:t>
      </w:r>
      <w:r>
        <w:rPr>
          <w:rStyle w:val="FootnoteAnchor"/>
          <w:rtl w:val="true"/>
        </w:rPr>
        <w:footnoteReference w:id="2205"/>
      </w:r>
      <w:r>
        <w:rPr>
          <w:rFonts w:ascii="Amiri" w:hAnsi="Amiri" w:eastAsia="Amiri" w:cs="Amiri"/>
          <w:color w:val="111111"/>
          <w:sz w:val="28"/>
          <w:sz w:val="28"/>
          <w:szCs w:val="28"/>
          <w:rtl w:val="true"/>
          <w:lang w:bidi="ar-SA"/>
        </w:rPr>
        <w:t xml:space="preserve">و بيامد مرد را در اندرون سراى يافت،و دربسته به حكم </w:t>
      </w:r>
      <w:r>
        <w:rPr>
          <w:rStyle w:val="FootnoteAnchor"/>
          <w:rtl w:val="true"/>
        </w:rPr>
        <w:footnoteReference w:id="2206"/>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برم كه تو دشمن خدايى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ابليس </w:t>
      </w:r>
      <w:r>
        <w:rPr>
          <w:rStyle w:val="FootnoteAnchor"/>
          <w:rtl w:val="true"/>
        </w:rPr>
        <w:footnoteReference w:id="22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خواستم تا تو را به خشم آرم،گفت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الّذي عصمني منك،سپاس خداى را كه مرا از تو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ابليس خايب و نوميد از او برگشت،او را ذو الكفل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موسى اشعرى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الكفل پيغامبر نبود،بنده اى بود صالح،تكفّل كرد به عمل صالحان از پيغامبران،و در شبانه روزى خداى را صد نماز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او ثناى نيكو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پارسا تكفّل كرد به كار مردى كه درمانده بود، و او را از آن بلا برهانيد،او را ذو الكفل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الكفل،الياس بود،و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پيغامبرى بود در بنى اسرائيل،و او را براى آن ذو الكفل خواندند كه،او خداوند نصيب تمام بود از ثواب،هم چندان ثواب كه امّتش را بود او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كفل در لغت نصيب باشد </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الصّٰابِرِينَ ،اينان همه صابر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أَدْخَلْنٰاهُمْ فِي رَحْمَتِنٰا إِنَّهُمْ مِنَ الصّٰالِحِينَ ،و ما ايشان را در رحمت خود آورديم كه ايشان نيكان و پاكان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،تقدير همان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ذا النّون،و ياد كن اى محمّد خداوند ماهى را يعنى يونس بن متّى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بزرگ باشد،و او را براى آن ذا النّون خواند كه مدّتى </w:t>
      </w:r>
      <w:r>
        <w:rPr>
          <w:rStyle w:val="FootnoteAnchor"/>
          <w:rtl w:val="true"/>
        </w:rPr>
        <w:footnoteReference w:id="2210"/>
      </w:r>
      <w:r>
        <w:rPr>
          <w:rFonts w:ascii="IRNazanin" w:hAnsi="IRNazanin" w:eastAsia="IRNazanin"/>
          <w:color w:val="111111"/>
          <w:sz w:val="28"/>
          <w:sz w:val="28"/>
          <w:szCs w:val="28"/>
          <w:rtl w:val="true"/>
          <w:lang w:bidi="fa-IR"/>
        </w:rPr>
        <w:t>در شكم ماهى بود،و دگر جاى او را صاحب الحوت خواند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تَكُنْ كَصٰاحِبِ الْحُوتِ </w:t>
      </w:r>
      <w:r>
        <w:rPr>
          <w:rStyle w:val="FootnoteAnchor"/>
          <w:rtl w:val="true"/>
        </w:rPr>
        <w:footnoteReference w:id="2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يك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ذَهَبَ مُغٰاضِباً ،چون برفت خشمناك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معنى آيت و وجه او،ضحّاك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ذهب مغاضبا لقومه،برفت از ميان قوم خشمناك بر قوم ازآنجا كه اصرار كردند بر كفر </w:t>
      </w:r>
      <w:r>
        <w:rPr>
          <w:rStyle w:val="FootnoteAnchor"/>
          <w:rtl w:val="true"/>
        </w:rPr>
        <w:footnoteReference w:id="2212"/>
      </w:r>
      <w:r>
        <w:rPr>
          <w:rFonts w:ascii="IRNazanin" w:hAnsi="IRNazanin" w:eastAsia="IRNazanin"/>
          <w:color w:val="111111"/>
          <w:sz w:val="28"/>
          <w:sz w:val="28"/>
          <w:szCs w:val="28"/>
          <w:rtl w:val="true"/>
          <w:lang w:bidi="fa-IR"/>
        </w:rPr>
        <w:t>،و اين روايت عوفى است از عبد اللّه عبّاس،گفت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و قومش در زمين فلسطين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پادشاهى به غزاى ايشان آمد و از ايشان نه سبط و نيم را به غارت ببرد،و دو سبط و نيم را بگذاشت </w:t>
      </w:r>
      <w:r>
        <w:rPr>
          <w:rStyle w:val="FootnoteAnchor"/>
          <w:rtl w:val="true"/>
        </w:rPr>
        <w:footnoteReference w:id="2213"/>
      </w:r>
      <w:r>
        <w:rPr>
          <w:rFonts w:ascii="IRNazanin" w:hAnsi="IRNazanin" w:eastAsia="IRNazanin"/>
          <w:color w:val="111111"/>
          <w:sz w:val="28"/>
          <w:sz w:val="28"/>
          <w:szCs w:val="28"/>
          <w:rtl w:val="true"/>
          <w:lang w:bidi="fa-IR"/>
        </w:rPr>
        <w:t>خداى تعالى وحى كرد به شعياء پيغامبر كه به نزديك حزقيا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پادشاه بنى اسرايل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پيغامبرى قوى امين را بفرستد كه من در دل </w:t>
      </w:r>
    </w:p>
    <w:p>
      <w:pPr>
        <w:pStyle w:val="BookText"/>
        <w:rPr/>
      </w:pPr>
      <w:r>
        <w:rPr>
          <w:rFonts w:ascii="IRNazanin" w:hAnsi="IRNazanin" w:eastAsia="IRNazanin"/>
          <w:color w:val="111111"/>
          <w:sz w:val="28"/>
          <w:sz w:val="28"/>
          <w:szCs w:val="28"/>
          <w:rtl w:val="true"/>
          <w:lang w:bidi="fa-IR"/>
        </w:rPr>
        <w:t xml:space="preserve">ايشان فگنده ام كه بنى اسرايل را با او بفرستند </w:t>
      </w:r>
      <w:r>
        <w:rPr>
          <w:rStyle w:val="FootnoteAnchor"/>
          <w:rtl w:val="true"/>
        </w:rPr>
        <w:footnoteReference w:id="2214"/>
      </w:r>
      <w:r>
        <w:rPr>
          <w:rFonts w:ascii="IRNazanin" w:hAnsi="IRNazanin" w:eastAsia="IRNazanin"/>
          <w:color w:val="111111"/>
          <w:sz w:val="28"/>
          <w:sz w:val="28"/>
          <w:szCs w:val="28"/>
          <w:rtl w:val="true"/>
          <w:lang w:bidi="fa-IR"/>
        </w:rPr>
        <w:t>تا برود و ايشان را بازستاند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با قوم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اين كار را بشايد،و در مملكت او پنج پيغامبر بودند </w:t>
      </w: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اين كار يونس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يونس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ببايد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تعيين كرده است و نام من برده؟گفتند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ديگرى را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بايد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نتوانم </w:t>
      </w:r>
      <w:r>
        <w:rPr>
          <w:rStyle w:val="FootnoteAnchor"/>
          <w:rtl w:val="true"/>
        </w:rPr>
        <w:footnoteReference w:id="2216"/>
      </w:r>
      <w:r>
        <w:rPr>
          <w:rFonts w:ascii="Amiri" w:hAnsi="Amiri" w:eastAsia="Amiri" w:cs="Amiri"/>
          <w:color w:val="111111"/>
          <w:sz w:val="28"/>
          <w:sz w:val="28"/>
          <w:szCs w:val="28"/>
          <w:rtl w:val="true"/>
          <w:lang w:bidi="ar-SA"/>
        </w:rPr>
        <w:t xml:space="preserve">،الحاح كرد بر او </w:t>
      </w:r>
      <w:r>
        <w:rPr>
          <w:rStyle w:val="FootnoteAnchor"/>
          <w:rtl w:val="true"/>
        </w:rPr>
        <w:footnoteReference w:id="2217"/>
      </w:r>
      <w:r>
        <w:rPr>
          <w:rFonts w:ascii="IRNazanin" w:hAnsi="IRNazanin" w:eastAsia="IRNazanin"/>
          <w:color w:val="111111"/>
          <w:sz w:val="28"/>
          <w:sz w:val="28"/>
          <w:szCs w:val="28"/>
          <w:rtl w:val="true"/>
          <w:lang w:bidi="fa-IR"/>
        </w:rPr>
        <w:t xml:space="preserve">، برفت بر خشم از پادشاه و ازآن كه اشارت بكردند </w:t>
      </w:r>
      <w:r>
        <w:rPr>
          <w:rStyle w:val="FootnoteAnchor"/>
          <w:rtl w:val="true"/>
        </w:rPr>
        <w:footnoteReference w:id="2218"/>
      </w:r>
      <w:r>
        <w:rPr>
          <w:rFonts w:ascii="IRNazanin" w:hAnsi="IRNazanin" w:eastAsia="IRNazanin"/>
          <w:color w:val="111111"/>
          <w:sz w:val="28"/>
          <w:sz w:val="28"/>
          <w:szCs w:val="28"/>
          <w:rtl w:val="true"/>
          <w:lang w:bidi="fa-IR"/>
        </w:rPr>
        <w:t>پادشاه را به فرستادن او،فذلك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،ازآنجا بيامد به خشم،به كنار درياى روم آمد، كشتى </w:t>
      </w:r>
      <w:r>
        <w:rPr>
          <w:rStyle w:val="FootnoteAnchor"/>
          <w:rtl w:val="true"/>
        </w:rPr>
        <w:footnoteReference w:id="2219"/>
      </w:r>
      <w:r>
        <w:rPr>
          <w:rFonts w:ascii="Amiri" w:hAnsi="Amiri" w:eastAsia="Amiri" w:cs="Amiri"/>
          <w:color w:val="111111"/>
          <w:sz w:val="28"/>
          <w:sz w:val="28"/>
          <w:szCs w:val="28"/>
          <w:rtl w:val="true"/>
          <w:lang w:bidi="ar-SA"/>
        </w:rPr>
        <w:t>در دريا مى شد با قومى بسيار و مالى بسيار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كشتى </w:t>
      </w:r>
      <w:r>
        <w:rPr>
          <w:rStyle w:val="FootnoteAnchor"/>
          <w:rtl w:val="true"/>
        </w:rPr>
        <w:footnoteReference w:id="2220"/>
      </w:r>
      <w:r>
        <w:rPr>
          <w:rFonts w:ascii="IRNazanin" w:hAnsi="IRNazanin" w:eastAsia="IRNazanin"/>
          <w:color w:val="111111"/>
          <w:sz w:val="28"/>
          <w:sz w:val="28"/>
          <w:szCs w:val="28"/>
          <w:rtl w:val="true"/>
          <w:lang w:bidi="fa-IR"/>
        </w:rPr>
        <w:t xml:space="preserve">نشست،چون به ميانۀ دريا رسيد دريا آشفته شد و كشتى </w:t>
      </w:r>
      <w:r>
        <w:rPr>
          <w:rStyle w:val="FootnoteAnchor"/>
          <w:rtl w:val="true"/>
        </w:rPr>
        <w:footnoteReference w:id="2221"/>
      </w:r>
      <w:r>
        <w:rPr>
          <w:rFonts w:ascii="IRNazanin" w:hAnsi="IRNazanin" w:eastAsia="IRNazanin"/>
          <w:color w:val="111111"/>
          <w:sz w:val="28"/>
          <w:sz w:val="28"/>
          <w:szCs w:val="28"/>
          <w:rtl w:val="true"/>
          <w:lang w:bidi="fa-IR"/>
        </w:rPr>
        <w:t>به نزديك هلاك و غرق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يا مردى عاصى است يا بنده اى گريخته،و از رسم و عادت ما آن است كه در مثل اين حادثه قرعه بزنيم به نام هركه برآيد او را در دريا فگنيم كه يك مرد هلاك شود اولى تر باشد كه كشتى با هرچه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از آن ميان بر پاى خاست </w:t>
      </w:r>
      <w:r>
        <w:rPr>
          <w:rStyle w:val="FootnoteAnchor"/>
          <w:rtl w:val="true"/>
        </w:rPr>
        <w:footnoteReference w:id="22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بندۀ گريخته منم،مرا به دريا فگنى كه در حال كشتى </w:t>
      </w:r>
      <w:r>
        <w:rPr>
          <w:rStyle w:val="FootnoteAnchor"/>
          <w:rtl w:val="true"/>
        </w:rPr>
        <w:footnoteReference w:id="2223"/>
      </w:r>
      <w:r>
        <w:rPr>
          <w:rFonts w:ascii="IRNazanin" w:hAnsi="IRNazanin" w:eastAsia="IRNazanin"/>
          <w:color w:val="111111"/>
          <w:sz w:val="28"/>
          <w:sz w:val="28"/>
          <w:szCs w:val="28"/>
          <w:rtl w:val="true"/>
          <w:lang w:bidi="fa-IR"/>
        </w:rPr>
        <w:t>ساكن 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اللّه،تو سيماى صالحان دارى و اين حديث به تو لايق نيست،و ما بى قرعه اين كار نكنيم،قرعه برافگندند به نام يونس بر آمد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دگربار برافگندند هم به نام يونس بر آمد،تا سه بار برافگندند،چون هر سه بار به نام او بر آمد او برخاست </w:t>
      </w:r>
      <w:r>
        <w:rPr>
          <w:rStyle w:val="FootnoteAnchor"/>
          <w:rtl w:val="true"/>
        </w:rPr>
        <w:footnoteReference w:id="2224"/>
      </w:r>
      <w:r>
        <w:rPr>
          <w:rFonts w:ascii="IRNazanin" w:hAnsi="IRNazanin" w:eastAsia="IRNazanin"/>
          <w:color w:val="111111"/>
          <w:sz w:val="28"/>
          <w:sz w:val="28"/>
          <w:szCs w:val="28"/>
          <w:rtl w:val="true"/>
          <w:lang w:bidi="fa-IR"/>
        </w:rPr>
        <w:t>و خويشتن را به دريا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بيامد </w:t>
      </w:r>
      <w:r>
        <w:rPr>
          <w:rStyle w:val="FootnoteAnchor"/>
          <w:rtl w:val="true"/>
        </w:rPr>
        <w:footnoteReference w:id="2225"/>
      </w:r>
      <w:r>
        <w:rPr>
          <w:rFonts w:ascii="IRNazanin" w:hAnsi="IRNazanin" w:eastAsia="IRNazanin"/>
          <w:color w:val="111111"/>
          <w:sz w:val="28"/>
          <w:sz w:val="28"/>
          <w:szCs w:val="28"/>
          <w:rtl w:val="true"/>
          <w:lang w:bidi="fa-IR"/>
        </w:rPr>
        <w:t>و او را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او را بر گرفتند و خواستند در دريا اندازند،ماهى اى بزرگ بيامد و دهن باز كرد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 بدّ او را به دريا مى بايد انداخت به دهن ماهى معنى ندارد،به جانبى ديگر بردند او را همان ماهى بيامد و دهن باز كرد،تا به هر چهار جانب ببردند او را آن ماهى مى آمد دهن بازكرده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اين مرد طعمه و روزى اين ماهى </w:t>
      </w:r>
    </w:p>
    <w:p>
      <w:pPr>
        <w:pStyle w:val="BookText"/>
        <w:rPr/>
      </w:pPr>
      <w:r>
        <w:rPr>
          <w:rFonts w:ascii="Amiri" w:hAnsi="Amiri" w:eastAsia="Amiri" w:cs="Amiri"/>
          <w:color w:val="111111"/>
          <w:sz w:val="28"/>
          <w:sz w:val="28"/>
          <w:szCs w:val="28"/>
          <w:rtl w:val="true"/>
          <w:lang w:bidi="ar-SA"/>
        </w:rPr>
        <w:t>است،او را بينداختند،ماهى او را فروبرد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به دريا انداختند،خداى تعالى وحى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مرا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را،كه من شكم تو روزى چند مقام او كرده ام امتحان را،و نگر تا پوست او نخراشى و اندام او را نيازارى كه او طعمۀ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ماهى او را فروبرد،ماهى ديگر بيامد و آن ماهى را فروبرد،ديگرى بيامد و آن را فروبرد،فذلك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 الظُّلُمٰاتِ ،و اين جمع باشد،و اقلّ جمع 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ظلمات،سه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شب،و ظلمت دريا،و ظلمت شكم ماهى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قول كه مغاضبا للملك لهذا السّبب او للقوم لاصرارهم على الكفر،اين دو قول </w:t>
      </w:r>
      <w:r>
        <w:rPr>
          <w:rStyle w:val="FootnoteAnchor"/>
          <w:rtl w:val="true"/>
        </w:rPr>
        <w:footnoteReference w:id="2226"/>
      </w:r>
      <w:r>
        <w:rPr>
          <w:rFonts w:ascii="IRNazanin" w:hAnsi="IRNazanin" w:eastAsia="IRNazanin"/>
          <w:color w:val="111111"/>
          <w:sz w:val="28"/>
          <w:sz w:val="28"/>
          <w:szCs w:val="28"/>
          <w:rtl w:val="true"/>
          <w:lang w:bidi="fa-IR"/>
        </w:rPr>
        <w:t>معتمد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مغاضبا لربّه،آن خشم او بر </w:t>
      </w:r>
      <w:r>
        <w:rPr>
          <w:rStyle w:val="FootnoteAnchor"/>
          <w:rtl w:val="true"/>
        </w:rPr>
        <w:footnoteReference w:id="2227"/>
      </w:r>
      <w:r>
        <w:rPr>
          <w:rFonts w:ascii="IRNazanin" w:hAnsi="IRNazanin" w:eastAsia="IRNazanin"/>
          <w:color w:val="111111"/>
          <w:sz w:val="28"/>
          <w:sz w:val="28"/>
          <w:szCs w:val="28"/>
          <w:rtl w:val="true"/>
          <w:lang w:bidi="fa-IR"/>
        </w:rPr>
        <w:t xml:space="preserve">خداى بود،ازآنجا كه او قوم را وعده داده بود به عذاب،و او برفته،قوم چون علامت عذاب پديد آمد </w:t>
      </w:r>
      <w:r>
        <w:rPr>
          <w:rStyle w:val="FootnoteAnchor"/>
          <w:rtl w:val="true"/>
        </w:rPr>
        <w:footnoteReference w:id="2228"/>
      </w:r>
      <w:r>
        <w:rPr>
          <w:rFonts w:ascii="IRNazanin" w:hAnsi="IRNazanin" w:eastAsia="IRNazanin"/>
          <w:color w:val="111111"/>
          <w:sz w:val="28"/>
          <w:sz w:val="28"/>
          <w:szCs w:val="28"/>
          <w:rtl w:val="true"/>
          <w:lang w:bidi="fa-IR"/>
        </w:rPr>
        <w:t>ايمان آوردند،خداى تعالى عذاب از ايشان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چون بشنيد كه ايشان را عذاب نيامد برفت خشم گرفته بر خداى ازآن كه سبب نشناخت،و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ميان قوم نروم دروغزن،كه ايشان مرا بكشند،اين قول نيك نيست براى آن كه اين بر پيغامبران روا نباشد،و نه برآن كه او خداى را شناسد،چه غضب،ارادت عقاب و مضرّت باشد به غيرى،و آن كس كه او بر خداى مضرّت و عقاب روا دارد، خداى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عذر آن كس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براى آن بود كه خداى چرا عقوب نكرد ايشان را به آن كه ايمان آورده بودند،هم چيزى نيست براى آن كه اين هم جهل باشد به خداى و به عدل و حكمت او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 حسن بصرى كه گفت،سبب خشم او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به اهل نينوا فرستاد تا ايشان را اعذار و انذار كند،او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روزى چند مهلت ده تا برگى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نيست تو را و اين كار از آن زودتر مى بايد كه تو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مهلت ده مرا كه نعلينى بر گيرم،گفت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خشم آمد،فخرج مغاضبا لربّه،او برفت خشمناك بر خداى تعالى،اين هم قولى </w:t>
      </w:r>
    </w:p>
    <w:p>
      <w:pPr>
        <w:pStyle w:val="BookText"/>
        <w:rPr/>
      </w:pPr>
      <w:r>
        <w:rPr>
          <w:rFonts w:ascii="IRNazanin" w:hAnsi="IRNazanin" w:eastAsia="IRNazanin"/>
          <w:color w:val="111111"/>
          <w:sz w:val="28"/>
          <w:sz w:val="28"/>
          <w:szCs w:val="28"/>
          <w:rtl w:val="true"/>
          <w:lang w:bidi="fa-IR"/>
        </w:rPr>
        <w:t xml:space="preserve">باطل است براى آن كه خداى تعالى براى پيغامبرى آن را اختيار كند كه داند كه منقاد باشد اوامر خداى را برآن وجه كه او فرمايد،و نيز نشايد كه خداى تعالى با پيغامبر و جز پيغامبر از مكلّفان </w:t>
      </w:r>
      <w:r>
        <w:rPr>
          <w:rStyle w:val="FootnoteAnchor"/>
          <w:rtl w:val="true"/>
        </w:rPr>
        <w:footnoteReference w:id="2229"/>
      </w:r>
      <w:r>
        <w:rPr>
          <w:rFonts w:ascii="IRNazanin" w:hAnsi="IRNazanin" w:eastAsia="IRNazanin"/>
          <w:color w:val="111111"/>
          <w:sz w:val="28"/>
          <w:sz w:val="28"/>
          <w:szCs w:val="28"/>
          <w:rtl w:val="true"/>
          <w:lang w:bidi="fa-IR"/>
        </w:rPr>
        <w:t xml:space="preserve">در تكليف اين مضايقه كند كه رها نكند كه ايشان سازگارى </w:t>
      </w:r>
      <w:r>
        <w:rPr>
          <w:rStyle w:val="FootnoteAnchor"/>
          <w:rtl w:val="true"/>
        </w:rPr>
        <w:footnoteReference w:id="2230"/>
      </w:r>
      <w:r>
        <w:rPr>
          <w:rFonts w:ascii="IRNazanin" w:hAnsi="IRNazanin" w:eastAsia="IRNazanin"/>
          <w:color w:val="111111"/>
          <w:sz w:val="28"/>
          <w:sz w:val="28"/>
          <w:szCs w:val="28"/>
          <w:rtl w:val="true"/>
          <w:lang w:bidi="fa-IR"/>
        </w:rPr>
        <w:t>كه لابدّ باشد از آن،بسازند 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لربّه،خود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وهب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يونس را به پيغامبرى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مردى تنگ خوى </w:t>
      </w:r>
      <w:r>
        <w:rPr>
          <w:rStyle w:val="FootnoteAnchor"/>
          <w:rtl w:val="true"/>
        </w:rPr>
        <w:footnoteReference w:id="22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ثقل اعباء نبوّت به او رسيد،بار نبوّت از پشت بينداخت ازآن كه در زير آن منفسخ </w:t>
      </w:r>
      <w:r>
        <w:rPr>
          <w:rStyle w:val="FootnoteAnchor"/>
          <w:rtl w:val="true"/>
        </w:rPr>
        <w:footnoteReference w:id="2232"/>
      </w:r>
      <w:r>
        <w:rPr>
          <w:rFonts w:ascii="IRNazanin" w:hAnsi="IRNazanin" w:eastAsia="IRNazanin"/>
          <w:color w:val="111111"/>
          <w:sz w:val="28"/>
          <w:sz w:val="28"/>
          <w:szCs w:val="28"/>
          <w:rtl w:val="true"/>
          <w:lang w:bidi="fa-IR"/>
        </w:rPr>
        <w:t>شد،چنان كه شتر كرّه در زير بار گران،و بگريخت خشمناك بر خداى،آن هم كفر است از جهت خشم بر خداى و از جهت حوالت تكليف ما لا يطاق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قومى دگر غضب را بر انفه حمل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مغاضبا،اى مستنكفا آنفا،اين قول هم نيك نيست براى آن كه پيغامبر چگونه شايد كه استنكاف كند از آنچه خداى او را فرمايد،با آن كه در لغت غضب به معنى انفه نيامده است،و مغاضب مفاعل باشد و مفاعله بيشتر ميان دو كس باشد،كالمقاتلة و المضاربة و المصارعة و المشاركة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باشد به يكى،نحو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و عاقبت الرّجل و طارقت النّعل و عافاه اللّه،و اين از اين باب است مغاضبا اى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 لَنْ نَقْدِرَ عَلَيْهِ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 عليه،على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عبد العزيز و زهرى خواندند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نقدّر عليه،بالتّشديد من التّقدير على اسناد </w:t>
      </w:r>
      <w:r>
        <w:rPr>
          <w:rStyle w:val="FootnoteAnchor"/>
          <w:rtl w:val="true"/>
        </w:rPr>
        <w:footnoteReference w:id="2233"/>
      </w:r>
      <w:r>
        <w:rPr>
          <w:rFonts w:ascii="Amiri" w:hAnsi="Amiri" w:eastAsia="Amiri" w:cs="Amiri"/>
          <w:color w:val="111111"/>
          <w:sz w:val="28"/>
          <w:sz w:val="28"/>
          <w:szCs w:val="28"/>
          <w:rtl w:val="true"/>
          <w:lang w:bidi="ar-SA"/>
        </w:rPr>
        <w:t>الفعل الى اللّه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قتاده و عبيد بن عمير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عليه،به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على المجهول من التّقدير،و باقى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نَقْدِرَ عَلَيْهِ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معنى او سه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نقدر،من القدر </w:t>
      </w:r>
      <w:r>
        <w:rPr>
          <w:rStyle w:val="FootnoteAnchor"/>
          <w:rtl w:val="true"/>
        </w:rPr>
        <w:footnoteReference w:id="2234"/>
      </w:r>
      <w:r>
        <w:rPr>
          <w:rFonts w:ascii="Amiri" w:hAnsi="Amiri" w:eastAsia="Amiri" w:cs="Amiri"/>
          <w:color w:val="111111"/>
          <w:sz w:val="28"/>
          <w:sz w:val="28"/>
          <w:szCs w:val="28"/>
          <w:rtl w:val="true"/>
          <w:lang w:bidi="ar-SA"/>
        </w:rPr>
        <w:t>، و القدر و القتر،التّضييق،و منه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يَبْسُطُ الرِّزْقَ لِمَنْ يَشٰاءُ وَ يَقْدِرُ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ضيّق،و معنى آن باشد كه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 كه ما بر او تضييق و تشديد نكنيم در تكليف،و اين قول نيكوست،هم بر لغت راست است و لايق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جايز بر او </w:t>
      </w:r>
      <w:r>
        <w:rPr>
          <w:rStyle w:val="FootnoteAnchor"/>
          <w:rtl w:val="true"/>
        </w:rPr>
        <w:footnoteReference w:id="2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ان لن نقدر عليه من القدر الّذي هو التّقدير،يقال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قدّر بمعنى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و القدر،التّقدير،قال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فليست عشيّات اللّوى برواجع </w:t>
      </w:r>
      <w:r>
        <w:rPr>
          <w:rStyle w:val="FootnoteAnchor"/>
          <w:rtl w:val="true"/>
        </w:rPr>
        <w:footnoteReference w:id="2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ابدا ما اورق السّلم </w:t>
      </w:r>
      <w:r>
        <w:rPr>
          <w:rStyle w:val="FootnoteAnchor"/>
          <w:rtl w:val="true"/>
        </w:rPr>
        <w:footnoteReference w:id="2239"/>
      </w:r>
      <w:r>
        <w:rPr>
          <w:rFonts w:ascii="Amiri" w:hAnsi="Amiri" w:eastAsia="Amiri" w:cs="Amiri"/>
          <w:color w:val="111111"/>
          <w:sz w:val="28"/>
          <w:sz w:val="28"/>
          <w:szCs w:val="28"/>
          <w:rtl w:val="true"/>
          <w:lang w:bidi="ar-SA"/>
        </w:rPr>
        <w:t>النّضر</w:t>
      </w:r>
    </w:p>
    <w:p>
      <w:pPr>
        <w:pStyle w:val="BookText"/>
        <w:rPr/>
      </w:pPr>
      <w:r>
        <w:rPr>
          <w:rFonts w:ascii="Amiri" w:hAnsi="Amiri" w:eastAsia="Amiri" w:cs="Amiri"/>
          <w:color w:val="111111"/>
          <w:sz w:val="28"/>
          <w:sz w:val="28"/>
          <w:szCs w:val="28"/>
          <w:rtl w:val="true"/>
          <w:lang w:bidi="ar-SA"/>
        </w:rPr>
        <w:t>و لا عائد ذاك الزّمان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تباركت ما تقدر </w:t>
      </w:r>
      <w:r>
        <w:rPr>
          <w:rStyle w:val="FootnoteAnchor"/>
          <w:rtl w:val="true"/>
        </w:rPr>
        <w:footnoteReference w:id="2240"/>
      </w:r>
      <w:r>
        <w:rPr>
          <w:rFonts w:ascii="Amiri" w:hAnsi="Amiri" w:eastAsia="Amiri" w:cs="Amiri"/>
          <w:color w:val="111111"/>
          <w:sz w:val="28"/>
          <w:sz w:val="28"/>
          <w:szCs w:val="28"/>
          <w:rtl w:val="true"/>
          <w:lang w:bidi="ar-SA"/>
        </w:rPr>
        <w:t xml:space="preserve">يقع </w:t>
      </w:r>
      <w:r>
        <w:rPr>
          <w:rStyle w:val="FootnoteAnchor"/>
          <w:rtl w:val="true"/>
        </w:rPr>
        <w:footnoteReference w:id="2241"/>
      </w:r>
      <w:r>
        <w:rPr>
          <w:rFonts w:ascii="Amiri" w:hAnsi="Amiri" w:eastAsia="Amiri" w:cs="Amiri"/>
          <w:color w:val="111111"/>
          <w:sz w:val="28"/>
          <w:sz w:val="28"/>
          <w:szCs w:val="28"/>
          <w:rtl w:val="true"/>
          <w:lang w:bidi="ar-SA"/>
        </w:rPr>
        <w:t>و لك الشّكر</w:t>
      </w:r>
    </w:p>
    <w:p>
      <w:pPr>
        <w:pStyle w:val="BookText"/>
        <w:rPr/>
      </w:pPr>
      <w:r>
        <w:rPr>
          <w:rFonts w:ascii="Amiri" w:hAnsi="Amiri" w:eastAsia="Amiri" w:cs="Amiri"/>
          <w:color w:val="111111"/>
          <w:sz w:val="28"/>
          <w:sz w:val="28"/>
          <w:szCs w:val="28"/>
          <w:rtl w:val="true"/>
          <w:lang w:bidi="ar-SA"/>
        </w:rPr>
        <w:t>و قال آخر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الخلافة او كانت له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اتى ربّه موسى على قدر</w:t>
      </w:r>
    </w:p>
    <w:p>
      <w:pPr>
        <w:pStyle w:val="BookText"/>
        <w:rPr/>
      </w:pPr>
      <w:r>
        <w:rPr>
          <w:rFonts w:ascii="IRNazanin" w:hAnsi="IRNazanin" w:eastAsia="IRNazanin"/>
          <w:color w:val="111111"/>
          <w:sz w:val="28"/>
          <w:sz w:val="28"/>
          <w:szCs w:val="28"/>
          <w:rtl w:val="true"/>
          <w:lang w:bidi="fa-IR"/>
        </w:rPr>
        <w:t>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او حكم نكنيم،يعنى با او مسامحه و مساهله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به معنى قضا باشد،كالقدر،و اين قول مجاهد است و قتاده و ضحّاك و كلبى،و در اين وجه تعسّفى هست براى آن كه نگويند قدر عليه بمعنى قضى عليه،و چون تحقيق كنند معنى هم راجع باشد با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اوّل بهتر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قول سيم </w:t>
      </w:r>
      <w:r>
        <w:rPr>
          <w:rStyle w:val="FootnoteAnchor"/>
          <w:rtl w:val="true"/>
        </w:rPr>
        <w:footnoteReference w:id="2242"/>
      </w:r>
      <w:r>
        <w:rPr>
          <w:rFonts w:ascii="IRNazanin" w:hAnsi="IRNazanin" w:eastAsia="IRNazanin"/>
          <w:color w:val="111111"/>
          <w:sz w:val="28"/>
          <w:sz w:val="28"/>
          <w:szCs w:val="28"/>
          <w:rtl w:val="true"/>
          <w:lang w:bidi="fa-IR"/>
        </w:rPr>
        <w:t>كه حمل كنند بر نفى قدرت،و گويند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گمان برد كه خداى بر او قادر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از گوينده اش كفر باشد چه اين گمان كه خداى بر بنده و مؤاخذه او قادر نباشد كفر بود،و حوالت كفر با پيغامبران كفر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 الظُّلُمٰاتِ ،ندا كرد در ظلمات،سه قول گفتند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رفت،و قول سيم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به تكاثف الظّلمات،و آنچه ظاهرتر است و مفسّران بيشتر برآنند </w:t>
      </w:r>
      <w:r>
        <w:rPr>
          <w:rStyle w:val="FootnoteAnchor"/>
          <w:rtl w:val="true"/>
        </w:rPr>
        <w:footnoteReference w:id="224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شب و ظلمت دريا و ظلمت شكم ماهى خواست،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سه تاريكى ندا كرد </w:t>
      </w:r>
      <w:r>
        <w:rPr>
          <w:rStyle w:val="FootnoteAnchor"/>
          <w:rtl w:val="true"/>
        </w:rPr>
        <w:footnoteReference w:id="224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سُبْحٰانَكَ إِنِّي </w:t>
      </w:r>
    </w:p>
    <w:p>
      <w:pPr>
        <w:pStyle w:val="BookText"/>
        <w:rPr/>
      </w:pPr>
      <w:r>
        <w:rPr>
          <w:rFonts w:ascii="Amiri" w:hAnsi="Amiri" w:eastAsia="Amiri" w:cs="Amiri"/>
          <w:color w:val="111111"/>
          <w:sz w:val="28"/>
          <w:sz w:val="28"/>
          <w:szCs w:val="28"/>
          <w:rtl w:val="true"/>
          <w:lang w:bidi="ar-SA"/>
        </w:rPr>
        <w:t xml:space="preserve">كُنْتُ مِنَ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چهل شبانه روز در شكم ماهى بود،و بعضى دگر گفتند هفت شبانه روز،و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شكم ماهى بر او چون آبگينه كرد تا ماهى در هفت دريا بگرديد و او را بگردانيد تا او عجايب هفت دريا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به خرق عادت حيات او بر جاى بداشت بى هواى لطيف كه او جذب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ماهى به قعر دريا رسيد،يونس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حسيسى 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وحى آمد به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آواز تسبيح دوابّ درياست،او عند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،نيست بجز تو خداى خدايى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،منزّهى تو از همه ناشايست و نابايست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مِنَ الظّٰالِمِينَ ،من از جملۀ ستمكاران بوده ام،و اين را چند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بر سبيل خضوع و خشوع و انقطاع گفت با خداى تعالى، چنان كه در قصّه آدم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يونس را مندوب كرده باشند با مقام كردن،و ترك آن مندوب كرده بود،پس ظالم نفس خود باشد به آن معنى كه نقصان ثواب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نقصان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 حقّه اذا نقصه،و اين وجه هم در قصّۀ آدم برفته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سيم </w:t>
      </w:r>
      <w:r>
        <w:rPr>
          <w:rStyle w:val="FootnoteAnchor"/>
          <w:rtl w:val="true"/>
        </w:rPr>
        <w:footnoteReference w:id="2245"/>
      </w:r>
      <w:r>
        <w:rPr>
          <w:rFonts w:ascii="IRNazanin" w:hAnsi="IRNazanin" w:eastAsia="IRNazanin"/>
          <w:color w:val="111111"/>
          <w:sz w:val="28"/>
          <w:sz w:val="28"/>
          <w:szCs w:val="28"/>
          <w:rtl w:val="true"/>
          <w:lang w:bidi="fa-IR"/>
        </w:rPr>
        <w:t>آن كه،معنى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الظّالمين،من از جمله آنانم كه ظلم كنند و ظلم بر ايشان روا بود،و آن آدميان باشند،چنان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بشر و البشر يخطي و يذنب،معنى نه آن باشد كه او مخطى و مذنب باشد،مراد كسر نفس خود باشد،و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باشد،تبعيض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فَاسْتَجَبْنٰا لَهُ وَ نَجَّيْنٰاهُ مِنَ الْغَمِّ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اجابت كرديم او را و از غم برهانيديم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ممّن يفزع من اربع كيف </w:t>
      </w:r>
    </w:p>
    <w:p>
      <w:pPr>
        <w:pStyle w:val="BookText"/>
        <w:rPr/>
      </w:pPr>
      <w:r>
        <w:rPr>
          <w:rFonts w:ascii="IRNazanin" w:hAnsi="IRNazanin" w:eastAsia="IRNazanin"/>
          <w:color w:val="111111"/>
          <w:sz w:val="28"/>
          <w:sz w:val="28"/>
          <w:szCs w:val="28"/>
          <w:rtl w:val="true"/>
          <w:lang w:bidi="fa-IR"/>
        </w:rPr>
        <w:t>لا يفزع الى اربع، عجب ازآن كه او از چهار چيز ترسد،چگونه با چهار كلمه نگريزد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 را غمى باشد چگونه به اين كلمه نگريزد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 ،و مى شنود كه خداى تعالى عقيب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فَاسْتَجَبْنٰا لَهُ وَ نَجَّيْنٰاهُ مِنَ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از كسى ترسد،چگونه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اللّه و نعم الوكيل </w:t>
      </w:r>
      <w:r>
        <w:rPr>
          <w:rStyle w:val="FootnoteAnchor"/>
          <w:rtl w:val="true"/>
        </w:rPr>
        <w:footnoteReference w:id="2246"/>
      </w:r>
      <w:r>
        <w:rPr>
          <w:rFonts w:ascii="IRNazanin" w:hAnsi="IRNazanin" w:eastAsia="IRNazanin"/>
          <w:color w:val="111111"/>
          <w:sz w:val="28"/>
          <w:sz w:val="28"/>
          <w:szCs w:val="28"/>
          <w:rtl w:val="true"/>
          <w:lang w:bidi="fa-IR"/>
        </w:rPr>
        <w:t>،و مى شنود كه خداى تعالى عقيب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يَمْسَسْهُمْ سُوءٌ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كس كه او از مكر كسى ترسد،فزع نكند با اين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أُفَوِّضُ أَمْرِي إِلَى اللّٰهِ إِنَّ اللّٰهَ بَصِيرٌ بِالْعِبٰادِ </w:t>
      </w:r>
      <w:r>
        <w:rPr>
          <w:rStyle w:val="FootnoteAnchor"/>
          <w:rtl w:val="true"/>
        </w:rPr>
        <w:footnoteReference w:id="2248"/>
      </w:r>
      <w:r>
        <w:rPr>
          <w:rFonts w:ascii="IRNazanin" w:hAnsi="IRNazanin" w:eastAsia="IRNazanin"/>
          <w:color w:val="111111"/>
          <w:sz w:val="28"/>
          <w:sz w:val="28"/>
          <w:szCs w:val="28"/>
          <w:rtl w:val="true"/>
          <w:lang w:bidi="fa-IR"/>
        </w:rPr>
        <w:t>،و مى شنود كه خداى عقيب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سَيِّئٰاتِ مٰا مَكَرُوا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او از چشم بد بر چيزى بترسد،چگونه نگويد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w:t>
      </w:r>
      <w:r>
        <w:rPr>
          <w:rStyle w:val="FootnoteAnchor"/>
          <w:rtl w:val="true"/>
        </w:rPr>
        <w:footnoteReference w:id="2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شنود كه خداى تعالى عقيب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تَرَنِ أَنَا أَقَلَّ مِنْكَ مٰالاً وَ وَلَداً </w:t>
      </w:r>
      <w:r>
        <w:rPr>
          <w:rStyle w:val="FootnoteAnchor"/>
          <w:rtl w:val="true"/>
        </w:rPr>
        <w:footnoteReference w:id="2251"/>
      </w:r>
      <w:r>
        <w:rPr>
          <w:rFonts w:ascii="Amiri" w:hAnsi="Amiri" w:eastAsia="Amiri" w:cs="Amiri"/>
          <w:color w:val="111111"/>
          <w:sz w:val="28"/>
          <w:sz w:val="28"/>
          <w:szCs w:val="28"/>
          <w:rtl w:val="true"/>
          <w:lang w:bidi="ar-SA"/>
        </w:rPr>
        <w:t xml:space="preserve">، فَعَسىٰ رَبِّي أَنْ يُؤْتِيَنِ خَيْراً مِنْ جَنَّتِكَ </w:t>
      </w:r>
      <w:r>
        <w:rPr>
          <w:rStyle w:val="FootnoteAnchor"/>
          <w:rtl w:val="true"/>
        </w:rPr>
        <w:footnoteReference w:id="2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خاصّ يونس را بود،اعنى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يونس راست و عامّ جملۀ مؤمنان را،أ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نُنْجِي الْمُؤْمِنِينَ ،و همچنين نجات دهيم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را خداى تعالى پس از آن </w:t>
      </w:r>
      <w:r>
        <w:rPr>
          <w:rStyle w:val="FootnoteAnchor"/>
          <w:rtl w:val="true"/>
        </w:rPr>
        <w:footnoteReference w:id="2253"/>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254"/>
      </w:r>
      <w:r>
        <w:rPr>
          <w:rFonts w:ascii="IRNazanin" w:hAnsi="IRNazanin" w:eastAsia="IRNazanin"/>
          <w:color w:val="111111"/>
          <w:sz w:val="28"/>
          <w:sz w:val="28"/>
          <w:szCs w:val="28"/>
          <w:rtl w:val="true"/>
          <w:lang w:bidi="fa-IR"/>
        </w:rPr>
        <w:t>پيغامبرى كه از شكم ماهى برون آورد او را،نبينى كه در سورت و الصّافّات مى گويد عقيب اين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إِلىٰ مِائَةِ أَلْفٍ أَوْ يَزِيدُونَ </w:t>
      </w:r>
      <w:r>
        <w:rPr>
          <w:rStyle w:val="FootnoteAnchor"/>
          <w:rtl w:val="true"/>
        </w:rPr>
        <w:footnoteReference w:id="2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فرستاد او را به پيغامبرى،چنان كه در سياقت قصّه رفته است در سورت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روايت كرد از سعد بن مالك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اللّه الّذي اذا دعى به اجاب و اذا سئل به اعطا دعوة يونس بن متّى،من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اله الّا انت سبحانك انّي كنت من الظّالمين،و هو شرط اللّه لمن دعاه بها،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 خداى كه چون او را به آن بخوانند اجابت كند،و چون به آن بخواهند بدهد او را،دعاى يونس بن متّى است،يعنى اين كلمات،و اين شرط خداست تعالى براى آن كس كه او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نُنْجِي الْمُؤْمِنِينَ ،قرّاء در او خلاف كردند،عامّۀ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از او ساكن،من الانجاء،يقال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انجاه ينجيه انجاء،و ابن عامر و أبو بكر عن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وجه آن نحويان خلاف كردند،فرّاء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است و آن را وجهى نيست،و انّما در كتابت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نوشتند،كراهة الجمع بين المثلين فى الخطّ،و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نشود،چه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حرفهاى فم است،و ظنّ آنان كه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كرده اند خطاست،براى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نسبت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ماضى است مجهول على فعّل،كانّه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 المؤمنين،برهانيدند مؤمنان را،آنگه مؤمنون بايست به رفع،لإسناد الفعل اليه،عذر خواستند از اين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مسند است با مصدر مضمر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 النّجاء المؤمنين،و مؤمنين مفعول دوم باشد،و مثله، ضرب زيدا،على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الضّرب زيدا،و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ولدت قفيرة </w:t>
      </w:r>
      <w:r>
        <w:rPr>
          <w:rStyle w:val="FootnoteAnchor"/>
          <w:rtl w:val="true"/>
        </w:rPr>
        <w:footnoteReference w:id="2256"/>
      </w:r>
      <w:r>
        <w:rPr>
          <w:rFonts w:ascii="Amiri" w:hAnsi="Amiri" w:eastAsia="Amiri" w:cs="Amiri"/>
          <w:color w:val="111111"/>
          <w:sz w:val="28"/>
          <w:sz w:val="28"/>
          <w:szCs w:val="28"/>
          <w:rtl w:val="true"/>
          <w:lang w:bidi="ar-SA"/>
        </w:rPr>
        <w:t>جرو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لسبّ </w:t>
      </w:r>
      <w:r>
        <w:rPr>
          <w:rStyle w:val="FootnoteAnchor"/>
          <w:rtl w:val="true"/>
        </w:rPr>
        <w:footnoteReference w:id="2257"/>
      </w:r>
      <w:r>
        <w:rPr>
          <w:rFonts w:ascii="Amiri" w:hAnsi="Amiri" w:eastAsia="Amiri" w:cs="Amiri"/>
          <w:color w:val="111111"/>
          <w:sz w:val="28"/>
          <w:sz w:val="28"/>
          <w:szCs w:val="28"/>
          <w:rtl w:val="true"/>
          <w:lang w:bidi="ar-SA"/>
        </w:rPr>
        <w:t>بذلك الجرو الكلابا</w:t>
      </w:r>
    </w:p>
    <w:p>
      <w:pPr>
        <w:pStyle w:val="BookText"/>
        <w:rPr/>
      </w:pPr>
      <w:r>
        <w:rPr>
          <w:rFonts w:ascii="Amiri" w:hAnsi="Amiri" w:eastAsia="Amiri" w:cs="Amiri"/>
          <w:color w:val="111111"/>
          <w:sz w:val="28"/>
          <w:sz w:val="28"/>
          <w:szCs w:val="28"/>
          <w:rtl w:val="true"/>
          <w:lang w:bidi="ar-SA"/>
        </w:rPr>
        <w:t xml:space="preserve">و كلاب بايست،جز كه مصدر اضمار كرد و فعل به او اسناد كرد،و اين وجهى ضعيف است و بيتى مجهول،و اين روا نباشد كه ضرب زيدا </w:t>
      </w:r>
      <w:r>
        <w:rPr>
          <w:rStyle w:val="FootnoteAnchor"/>
          <w:rtl w:val="true"/>
        </w:rPr>
        <w:footnoteReference w:id="2258"/>
      </w:r>
      <w:r>
        <w:rPr>
          <w:rFonts w:ascii="IRNazanin" w:hAnsi="IRNazanin" w:eastAsia="IRNazanin"/>
          <w:color w:val="111111"/>
          <w:sz w:val="28"/>
          <w:sz w:val="28"/>
          <w:szCs w:val="28"/>
          <w:rtl w:val="true"/>
          <w:lang w:bidi="fa-IR"/>
        </w:rPr>
        <w:t>على ما قدروه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بايست،و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قرائت ضعيف است و حمل كردن كلمه را بر آنكه از تنجيه است و تفعيل وجهى ندارد براى آن كه ننجّي بايد به تحريك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 كردند پس ادغام،گوييم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كرديم كه ادغام خطاست گفتن اين جا لبعد المخرج</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زكريّا إِذْ نٰادىٰ رَبَّهُ ،حين دعا رَبَّهُ ،و ياد كن اى </w:t>
      </w:r>
    </w:p>
    <w:p>
      <w:pPr>
        <w:pStyle w:val="BookText"/>
        <w:rPr/>
      </w:pPr>
      <w:r>
        <w:rPr>
          <w:rFonts w:ascii="IRNazanin" w:hAnsi="IRNazanin" w:eastAsia="IRNazanin"/>
          <w:color w:val="111111"/>
          <w:sz w:val="28"/>
          <w:sz w:val="28"/>
          <w:szCs w:val="28"/>
          <w:rtl w:val="true"/>
          <w:lang w:bidi="fa-IR"/>
        </w:rPr>
        <w:t>محمد زكريّا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تَذَرْنِي فَرْداً وَ أَنْتَ خَيْرُ الْوٰارِثِينَ ،اى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مكن،تنها،و تو بهترين وارثانى و ميراث گيرانى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آنگه گفت كه،او را عقبى و فرزندى نبود كه به جاى او بايستد و ميراث او گيرد،براى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خَيْرُ الْوٰارِثِينَ ،تا بدانند كه او را ميراث خود از خداى دريغ نيست،و او مى داند كه عالم جمله به ميراث خداى را خواهد بودن،انّما دل او در بند فرزندى است كه به جاى او بايستد و به مقام او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فَاسْتَجَبْنٰا لَهُ ،ما او را اجابت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يَحْيىٰ ،و او را يحيى كه فرزند او بود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أَصْلَحْنٰا لَهُ زَوْجَهُ ،و جفت او را براى او به صلاح بازآورديم،يعنى پس ازآن كه عقيم بود و صلاحيت ولادت نداشت،او را با حال ولادت برديم تا زاينده شد و صالح شد ولادت را،اين قول بيشتر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كه،آن زنى بدخوى بود،خداى تعالى او را خوش خوى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،ايشان،يعنى آن پيغامبران كه ذكر ايشان برفت، كٰانُوا يُسٰارِعُونَ فِي الْخَيْرٰاتِ ،در خيرات مسارعت نمودندى و شتابزدگى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يَدْعُونَنٰا رَغَباً وَ رَهَباً ،و ما را خواندندى به رغبت و رهبت،به طمع و خوف،به اميد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مفعول له باشد،يعنى رغبة في ثواب اللّه،و رهبة </w:t>
      </w:r>
      <w:r>
        <w:rPr>
          <w:rStyle w:val="FootnoteAnchor"/>
          <w:rtl w:val="true"/>
        </w:rPr>
        <w:footnoteReference w:id="2259"/>
      </w:r>
      <w:r>
        <w:rPr>
          <w:rFonts w:ascii="IRNazanin" w:hAnsi="IRNazanin" w:eastAsia="IRNazanin"/>
          <w:color w:val="111111"/>
          <w:sz w:val="28"/>
          <w:sz w:val="28"/>
          <w:szCs w:val="28"/>
          <w:rtl w:val="true"/>
          <w:lang w:bidi="fa-IR"/>
        </w:rPr>
        <w:t>من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اعمش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 رهبا،على وزن فعل،بضمّ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كالسُّقم و السَّقَم </w:t>
      </w:r>
      <w:r>
        <w:rPr>
          <w:rStyle w:val="FootnoteAnchor"/>
          <w:rtl w:val="true"/>
        </w:rPr>
        <w:footnoteReference w:id="2260"/>
      </w:r>
      <w:r>
        <w:rPr>
          <w:rFonts w:ascii="Amiri" w:hAnsi="Amiri" w:eastAsia="Amiri" w:cs="Amiri"/>
          <w:color w:val="111111"/>
          <w:sz w:val="28"/>
          <w:sz w:val="28"/>
          <w:szCs w:val="28"/>
          <w:rtl w:val="true"/>
          <w:lang w:bidi="ar-SA"/>
        </w:rPr>
        <w:t xml:space="preserve">،و النُّكل و النَّكَل </w:t>
      </w:r>
      <w:r>
        <w:rPr>
          <w:rStyle w:val="FootnoteAnchor"/>
          <w:rtl w:val="true"/>
        </w:rPr>
        <w:footnoteReference w:id="2261"/>
      </w:r>
      <w:r>
        <w:rPr>
          <w:rFonts w:ascii="IRNazanin" w:hAnsi="IRNazanin" w:eastAsia="IRNazanin"/>
          <w:color w:val="111111"/>
          <w:sz w:val="28"/>
          <w:sz w:val="28"/>
          <w:szCs w:val="28"/>
          <w:rtl w:val="true"/>
          <w:lang w:bidi="fa-IR"/>
        </w:rPr>
        <w:t>،و البُخل 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لَنٰا خٰاشِعِينَ ،و ما را خاشع و فروتن بودند آن پيغامبران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الَّتِي أَحْصَنَتْ فَرْجَهٰا ،و ياد كن نيز آن زن را كه خويشتن نگاه داشت و صيانت كرد،يعنى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فَنَفَخْنٰا فِيهٰا مِنْ رُوحِنٰا ،ما از روح خود در او دميديم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تبعيض بود و شايد كه تبيين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جَعَلْنٰاهٰا </w:t>
      </w:r>
      <w:r>
        <w:rPr>
          <w:rStyle w:val="FootnoteAnchor"/>
          <w:rtl w:val="true"/>
        </w:rPr>
        <w:footnoteReference w:id="2262"/>
      </w:r>
      <w:r>
        <w:rPr>
          <w:rFonts w:ascii="IRNazanin" w:hAnsi="IRNazanin" w:eastAsia="IRNazanin"/>
          <w:color w:val="111111"/>
          <w:sz w:val="28"/>
          <w:sz w:val="28"/>
          <w:szCs w:val="28"/>
          <w:rtl w:val="true"/>
          <w:lang w:bidi="fa-IR"/>
        </w:rPr>
        <w:t>،كرديم او را و پسر او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و علامتى و دلالتى و معجزه اى جهانيان 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أُمَّتُكُمْ أُمَّةً وٰاحِدَةً ،مجاهد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p>
    <w:p>
      <w:pPr>
        <w:pStyle w:val="BookText"/>
        <w:rPr/>
      </w:pPr>
      <w:r>
        <w:rPr>
          <w:rFonts w:ascii="IRNazanin" w:hAnsi="IRNazanin" w:eastAsia="IRNazanin"/>
          <w:color w:val="111111"/>
          <w:sz w:val="28"/>
          <w:sz w:val="28"/>
          <w:szCs w:val="28"/>
          <w:rtl w:val="true"/>
          <w:lang w:bidi="fa-IR"/>
        </w:rPr>
        <w:t>است،يعنى اين دين مسلمانى دين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امّت،جماعتى باشند على دين واحد او مقصد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وٰاحِدَةً ،يك امّت،يعنى يك ملّت و يك دين،چه هر دين كه جز اسلام است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و عامل در او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بَعْلِي شَيْخاً </w:t>
      </w:r>
      <w:r>
        <w:rPr>
          <w:rStyle w:val="FootnoteAnchor"/>
          <w:rtl w:val="true"/>
        </w:rPr>
        <w:footnoteReference w:id="2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اسحاق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امّة واحدة،به رفع على تقدير و هى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رَبُّكُمْ فَاعْبُدُونِ ،و من خداى شماام مرا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تَقَطَّعُوا أَمْرَهُمْ بَيْنَهُمْ ،كار خود در دين پاره پاره كردند در ميان ايشان،يعنى در دين مختلف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فَرَّقُوا دِينَهُمْ وَ كٰانُوا شِيَعاً </w:t>
      </w:r>
      <w:r>
        <w:rPr>
          <w:rStyle w:val="FootnoteAnchor"/>
          <w:rtl w:val="true"/>
        </w:rPr>
        <w:footnoteReference w:id="2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تهديد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إِلَيْنٰا رٰاجِعُونَ ،همه با ما خواهند آمدن و همه را رجوع با ما خواهد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w:t>
      </w:r>
      <w:r>
        <w:rPr>
          <w:rStyle w:val="FootnoteAnchor"/>
          <w:rtl w:val="true"/>
        </w:rPr>
        <w:footnoteReference w:id="2265"/>
      </w:r>
      <w:r>
        <w:rPr>
          <w:rFonts w:ascii="Amiri" w:hAnsi="Amiri" w:eastAsia="Amiri" w:cs="Amiri"/>
          <w:color w:val="111111"/>
          <w:sz w:val="28"/>
          <w:sz w:val="28"/>
          <w:szCs w:val="28"/>
          <w:rtl w:val="true"/>
          <w:lang w:bidi="ar-SA"/>
        </w:rPr>
        <w:t xml:space="preserve">يَعْمَلْ مِنَ الصّٰالِحٰاتِ وَ هُوَ مُؤْمِنٌ ،و هركه </w:t>
      </w:r>
      <w:r>
        <w:rPr>
          <w:rStyle w:val="FootnoteAnchor"/>
          <w:rtl w:val="true"/>
        </w:rPr>
        <w:footnoteReference w:id="2266"/>
      </w:r>
      <w:r>
        <w:rPr>
          <w:rFonts w:ascii="Amiri" w:hAnsi="Amiri" w:eastAsia="Amiri" w:cs="Amiri"/>
          <w:color w:val="111111"/>
          <w:sz w:val="28"/>
          <w:sz w:val="28"/>
          <w:szCs w:val="28"/>
          <w:rtl w:val="true"/>
          <w:lang w:bidi="ar-SA"/>
        </w:rPr>
        <w:t xml:space="preserve">عملهاى نيكو كند و مؤمن باشد، فَلاٰ كُفْرٰانَ لِسَعْيِهِ ،سعى و رنج و عمل او را كفران نبود،بل مشكور باشد و به موقع </w:t>
      </w:r>
      <w:r>
        <w:rPr>
          <w:rStyle w:val="FootnoteAnchor"/>
          <w:rtl w:val="true"/>
        </w:rPr>
        <w:footnoteReference w:id="2267"/>
      </w:r>
      <w:r>
        <w:rPr>
          <w:rFonts w:ascii="Amiri" w:hAnsi="Amiri" w:eastAsia="Amiri" w:cs="Amiri"/>
          <w:color w:val="111111"/>
          <w:sz w:val="28"/>
          <w:sz w:val="28"/>
          <w:szCs w:val="28"/>
          <w:rtl w:val="true"/>
          <w:lang w:bidi="ar-SA"/>
        </w:rPr>
        <w:t>احماد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،اى لعمله كٰاتِبُونَ ،و ما عمل او بنويسيم تا بر او عرض كنيم و او را برآن جزا و ثواب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حَرٰامٌ عَلىٰ قَرْيَةٍ أَهْلَكْنٰاهٰا ،كوفيان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لغت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حلال،و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خواندند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الفى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شهرى و ديهى كه ما ايشان را هلاك كرده ايم كه بازآيند،و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باشد،چنان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بئر لا حور سرى و ما شعر اى،في بئر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حرام،به معنى واجب است،چنان كه خنساء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حراما لا ارى الدّهر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شجوة الّا بكيت على عمرو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است بر اهل شهرى كه ما ايشان را هلاك كرديم كه </w:t>
      </w:r>
    </w:p>
    <w:p>
      <w:pPr>
        <w:pStyle w:val="BookText"/>
        <w:rPr/>
      </w:pPr>
      <w:r>
        <w:rPr>
          <w:rFonts w:ascii="IRNazanin" w:hAnsi="IRNazanin" w:eastAsia="IRNazanin"/>
          <w:color w:val="111111"/>
          <w:sz w:val="28"/>
          <w:sz w:val="28"/>
          <w:szCs w:val="28"/>
          <w:rtl w:val="true"/>
          <w:lang w:bidi="fa-IR"/>
        </w:rPr>
        <w:t>بازنيايند،يعنى هلاك شدگان ما هرگز با دنيا 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شهرى كه ما هلاك كرده باشيم قبول عمل ايشان،براى آن كه ايشان بازنيايند و توبه نكنند،و در آيت اين تقدير كرد،و حمل رجوع بر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نظم آيت و اعراب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اسمها و خبرها،در محلّ رفع باشد به ابتدا،چه او واقع بود موقع مصدر،و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اهل القرية المهلكة حرام عليهم،لا يكون و لا يمكن و لا يقع،اگر به معنى رجوع با دنيا گويند و اگر به معنى توبه گويند،و بر اين وجه حاجت نباشد به </w:t>
      </w:r>
      <w:r>
        <w:rPr>
          <w:rStyle w:val="FootnoteAnchor"/>
          <w:rtl w:val="true"/>
        </w:rPr>
        <w:footnoteReference w:id="2268"/>
      </w:r>
      <w:r>
        <w:rPr>
          <w:rFonts w:ascii="IRNazanin" w:hAnsi="IRNazanin" w:eastAsia="IRNazanin"/>
          <w:color w:val="111111"/>
          <w:sz w:val="28"/>
          <w:sz w:val="28"/>
          <w:szCs w:val="28"/>
          <w:rtl w:val="true"/>
          <w:lang w:bidi="fa-IR"/>
        </w:rPr>
        <w:t>محذوفى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باقر پرسيدم حديث رجعت،اين آيت برخواند،و به اين آيت استدلال توان كرد بر صحّت رجعت براى آن كه ظاهر آيت اين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است بر ديهى و شهرى كه ما ايشان را هلاك كنيم كه بازنيايند،و اين آن است كه از صادق </w:t>
      </w:r>
      <w:r>
        <w:rPr>
          <w:rStyle w:val="FootnoteAnchor"/>
          <w:rtl w:val="true"/>
        </w:rPr>
        <w:footnoteReference w:id="2269"/>
      </w:r>
      <w:r>
        <w:rPr>
          <w:rFonts w:ascii="IRNazanin" w:hAnsi="IRNazanin" w:eastAsia="IRNazanin"/>
          <w:color w:val="111111"/>
          <w:sz w:val="28"/>
          <w:sz w:val="28"/>
          <w:szCs w:val="28"/>
          <w:rtl w:val="true"/>
          <w:lang w:bidi="fa-IR"/>
        </w:rPr>
        <w:t xml:space="preserve">پرسيدند </w:t>
      </w:r>
      <w:r>
        <w:rPr>
          <w:rStyle w:val="FootnoteAnchor"/>
          <w:rtl w:val="true"/>
        </w:rPr>
        <w:footnoteReference w:id="227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رجعت كه بازآيد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محض الايمان محضا او محض الكفر محضا،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محض و كافرى محض، و دليل بر اين قوله تعالى عقيب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فُتِحَتْ يَأْجُوجُ وَ مَأْجُوجُ ،و فتح يأجوج و مأجوج در وقت رجعت باشد براى آن كه عقيب يأجوج و مأجوج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مهدى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آيد،و رجعت براى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و ابن عامر و يعقوب خواندند </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فتّحت،به تشديد،و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آنگه كه سدّ يأجوج و مأجوج بگشايند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قصّه ايشان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2272"/>
      </w:r>
      <w:r>
        <w:rPr>
          <w:rFonts w:ascii="IRNazanin" w:hAnsi="IRNazanin" w:eastAsia="IRNazanin"/>
          <w:color w:val="111111"/>
          <w:sz w:val="28"/>
          <w:sz w:val="28"/>
          <w:szCs w:val="28"/>
          <w:rtl w:val="true"/>
          <w:lang w:bidi="fa-IR"/>
        </w:rPr>
        <w:t>گفت،كه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آيتى و علامتى از علامات آخر زمان،خروج دجّال بود،آنگه خروج دابّة الارض،آنگه خروج يأجوج و مأجوج،آنگه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فرود آيد و اين عند خروج مهدى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آتشى از قعر عدن پديد آيد كه مردم را به محشر راند </w:t>
      </w:r>
      <w:r>
        <w:rPr>
          <w:rStyle w:val="FootnoteAnchor"/>
          <w:rtl w:val="true"/>
        </w:rPr>
        <w:footnoteReference w:id="2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كُلِّ حَدَبٍ يَنْسِلُونَ ،و ايشان از هر تلّى و بلندى فرومى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نسلان نوعى باشد از رفتن چون </w:t>
      </w:r>
    </w:p>
    <w:p>
      <w:pPr>
        <w:pStyle w:val="BookText"/>
        <w:rPr/>
      </w:pPr>
      <w:r>
        <w:rPr>
          <w:rFonts w:ascii="IRNazanin" w:hAnsi="IRNazanin" w:eastAsia="IRNazanin"/>
          <w:color w:val="111111"/>
          <w:sz w:val="28"/>
          <w:sz w:val="28"/>
          <w:szCs w:val="28"/>
          <w:rtl w:val="true"/>
          <w:lang w:bidi="fa-IR"/>
        </w:rPr>
        <w:t>رفتن گرگ،قال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عسلان الذّئب امسى قاربا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اللّيل عليه فنسل</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راجع است با دجّال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جملۀ خلايق كه از گورها برخيزند،و اين هر دو قول خلاف ظاهر است،و قوّت قول بازپسين را </w:t>
      </w:r>
      <w:r>
        <w:rPr>
          <w:rStyle w:val="FootnoteAnchor"/>
          <w:rtl w:val="true"/>
        </w:rPr>
        <w:footnoteReference w:id="2274"/>
      </w:r>
      <w:r>
        <w:rPr>
          <w:rFonts w:ascii="IRNazanin" w:hAnsi="IRNazanin" w:eastAsia="IRNazanin"/>
          <w:color w:val="111111"/>
          <w:sz w:val="28"/>
          <w:sz w:val="28"/>
          <w:szCs w:val="28"/>
          <w:rtl w:val="true"/>
          <w:lang w:bidi="fa-IR"/>
        </w:rPr>
        <w:t>مجاهد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من كلّ جدث،به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كلّ قبر،از هر گورى برمى آيند به شتاب،و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يَخْرُجُونَ مِنَ الْأَجْدٰاثِ سِرٰاعاً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اقْتَرَبَ الْوَعْدُ الْحَقُّ ،فرّاء و جماعتى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الوعد الحقّ،تا جواب اذا باشد،يعنى إِذٰا فُتِحَتْ يَأْجُوجُ وَ مَأْجُوجُ وَ هُمْ مِنْ كُلِّ حَدَبٍ يَنْسِلُونَ ،اقترب الوعد الحقّ،يعنى وعد القيامة،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يأجوج و مأجوج بيايند وعده قيامت نزديك رسد،قال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لِلْجَبِينِ، وَ نٰادَيْنٰاهُ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اجزنا ساحة الحىّ و انتحى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بنابطن </w:t>
      </w:r>
      <w:r>
        <w:rPr>
          <w:rStyle w:val="FootnoteAnchor"/>
          <w:rtl w:val="true"/>
        </w:rPr>
        <w:footnoteReference w:id="2277"/>
      </w:r>
      <w:r>
        <w:rPr>
          <w:rFonts w:ascii="Amiri" w:hAnsi="Amiri" w:eastAsia="Amiri" w:cs="Amiri"/>
          <w:color w:val="111111"/>
          <w:sz w:val="28"/>
          <w:sz w:val="28"/>
          <w:szCs w:val="28"/>
          <w:rtl w:val="true"/>
          <w:lang w:bidi="ar-SA"/>
        </w:rPr>
        <w:t>خبت دي قفاف عقنقل</w:t>
      </w:r>
    </w:p>
    <w:p>
      <w:pPr>
        <w:pStyle w:val="BookText"/>
        <w:rPr/>
      </w:pPr>
      <w:r>
        <w:rPr>
          <w:rFonts w:ascii="IRNazanin" w:hAnsi="IRNazanin" w:eastAsia="IRNazanin"/>
          <w:color w:val="111111"/>
          <w:sz w:val="28"/>
          <w:sz w:val="28"/>
          <w:szCs w:val="28"/>
          <w:rtl w:val="true"/>
          <w:lang w:bidi="fa-IR"/>
        </w:rPr>
        <w:t>يعنى انتحى گفت،و دليل اين تأويل حديث حذيفه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اسپ كرّه دارد،چون يأجوج و مأجوج بيايند او به آنجا نرسد كه بر توان نشستن كه قيامت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كوفيان است،و بصريان روا ندارند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است و فايدۀ او عطف است،و جواب اذا مقدّر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ويلنا،و اين از جمله آن جايها باشد كه قول در او بيفگنند، فَإِذٰا هِيَ شٰاخِصَةٌ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راست،يعنى كه تو نگاه كنى چشمهاى كافران شاخص و متحيّر باشد از دست برفته،چنان كه بر هم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واى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فِي غَفْلَةٍ مِنْ هٰذٰا ،ما از اين روز و ازين كار غافل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كُنّٰا ظٰالِمِينَ ،بل ظالمان و ستمكاران بوده ايم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ابصار است،و آن ضميرى است </w:t>
      </w:r>
    </w:p>
    <w:p>
      <w:pPr>
        <w:pStyle w:val="BookText"/>
        <w:rPr/>
      </w:pPr>
      <w:r>
        <w:rPr>
          <w:rFonts w:ascii="Amiri" w:hAnsi="Amiri" w:eastAsia="Amiri" w:cs="Amiri"/>
          <w:color w:val="111111"/>
          <w:sz w:val="28"/>
          <w:sz w:val="28"/>
          <w:szCs w:val="28"/>
          <w:rtl w:val="true"/>
          <w:lang w:bidi="ar-SA"/>
        </w:rPr>
        <w:t>قبل الذّكر على شريطة التّفسير،كقول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ابيها لا تقول ظعينتي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فرّ عنّي مالك بن ابي كعب</w:t>
      </w:r>
    </w:p>
    <w:p>
      <w:pPr>
        <w:pStyle w:val="BookText"/>
        <w:rPr/>
      </w:pPr>
      <w:r>
        <w:rPr>
          <w:rFonts w:ascii="Amiri" w:hAnsi="Amiri" w:eastAsia="Amiri" w:cs="Amiri"/>
          <w:color w:val="111111"/>
          <w:sz w:val="28"/>
          <w:sz w:val="28"/>
          <w:szCs w:val="28"/>
          <w:rtl w:val="true"/>
          <w:lang w:bidi="ar-SA"/>
        </w:rPr>
        <w:t>و تقدير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الابصار شاخصة ابصار الّذين كفروا،و وجه دوم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عماد </w:t>
      </w:r>
      <w:r>
        <w:rPr>
          <w:rStyle w:val="FootnoteAnchor"/>
          <w:rtl w:val="true"/>
        </w:rPr>
        <w:footnoteReference w:id="2278"/>
      </w:r>
      <w:r>
        <w:rPr>
          <w:rFonts w:ascii="Amiri" w:hAnsi="Amiri" w:eastAsia="Amiri" w:cs="Amiri"/>
          <w:color w:val="111111"/>
          <w:sz w:val="28"/>
          <w:sz w:val="28"/>
          <w:szCs w:val="28"/>
          <w:rtl w:val="true"/>
          <w:lang w:bidi="ar-SA"/>
        </w:rPr>
        <w:t>بود،كقوله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w:t>
      </w:r>
      <w:r>
        <w:rPr>
          <w:rStyle w:val="FootnoteAnchor"/>
          <w:rtl w:val="true"/>
        </w:rPr>
        <w:footnoteReference w:id="2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مرفوع بما ههنا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به وجه اوّل نزديك است،و وجه سيم </w:t>
      </w:r>
      <w:r>
        <w:rPr>
          <w:rStyle w:val="FootnoteAnchor"/>
          <w:rtl w:val="true"/>
        </w:rPr>
        <w:footnoteReference w:id="2280"/>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كلام به نزديك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هى على تقدير فاذا هى بارزة واقفة،يعنى ساعتى كه قيامت است از قربش پندارى پديد آمد و برخاست </w:t>
      </w:r>
      <w:r>
        <w:rPr>
          <w:rStyle w:val="FootnoteAnchor"/>
          <w:rtl w:val="true"/>
        </w:rPr>
        <w:footnoteReference w:id="2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شٰاخِصَةٌ أَبْصٰارُ الَّذِينَ كَفَرُوا ،اى ابصار الّذين كفروا شاخصة،شاخصة على تقديم </w:t>
      </w:r>
      <w:r>
        <w:rPr>
          <w:rStyle w:val="FootnoteAnchor"/>
          <w:rtl w:val="true"/>
        </w:rPr>
        <w:footnoteReference w:id="2282"/>
      </w:r>
      <w:r>
        <w:rPr>
          <w:rFonts w:ascii="IRNazanin" w:hAnsi="IRNazanin" w:eastAsia="IRNazanin"/>
          <w:color w:val="111111"/>
          <w:sz w:val="28"/>
          <w:sz w:val="28"/>
          <w:szCs w:val="28"/>
          <w:rtl w:val="true"/>
          <w:lang w:bidi="fa-IR"/>
        </w:rPr>
        <w:t>الخبر على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 مٰا تَعْبُدُونَ مِنْ دُونِ اللّٰهِ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مى پرستى بدون خداى تعالى از اصنام و اوثان، حَصَبُ جَهَنَّمَ ،هيزم دوزخى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و مجاهد و عكرمه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 جهنّم،و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حصب،لغت اهل يمن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حصب حصباء </w:t>
      </w:r>
      <w:r>
        <w:rPr>
          <w:rStyle w:val="FootnoteAnchor"/>
          <w:rtl w:val="true"/>
        </w:rPr>
        <w:footnoteReference w:id="2283"/>
      </w:r>
      <w:r>
        <w:rPr>
          <w:rFonts w:ascii="IRNazanin" w:hAnsi="IRNazanin" w:eastAsia="IRNazanin"/>
          <w:color w:val="111111"/>
          <w:sz w:val="28"/>
          <w:sz w:val="28"/>
          <w:szCs w:val="28"/>
          <w:rtl w:val="true"/>
          <w:lang w:bidi="fa-IR"/>
        </w:rPr>
        <w:t>باشد،سنگ ريزه كه باد آرد،يأتي به الحصباء،يعنى ايشان را چنان در دوزخ ريزند كه سنگ ريزه،و به روايتى دگر از عبد اللّه عبّاس آن است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دقاق الحطب،هيزم خرد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عامّه قرّاء،حصب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وَقُودُهَا النّٰاسُ وَ الْحِجٰارَةُ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لَهٰا وٰارِدُونَ ،كه شما آنجا فروشوى،و ورود اين جا به معنى دخول است،و آيت به معنى اشراف على الشّىء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 سبيل احتجاج و تنبيه كافران بر خطا و كفرشان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هٰؤُلاٰءِ آلِهَةً مٰا وَرَدُوهٰا ،اگر اينان </w:t>
      </w:r>
      <w:r>
        <w:rPr>
          <w:rStyle w:val="FootnoteAnchor"/>
          <w:rtl w:val="true"/>
        </w:rPr>
        <w:footnoteReference w:id="2286"/>
      </w:r>
      <w:r>
        <w:rPr>
          <w:rFonts w:ascii="Amiri" w:hAnsi="Amiri" w:eastAsia="Amiri" w:cs="Amiri"/>
          <w:color w:val="111111"/>
          <w:sz w:val="28"/>
          <w:sz w:val="28"/>
          <w:szCs w:val="28"/>
          <w:rtl w:val="true"/>
          <w:lang w:bidi="ar-SA"/>
        </w:rPr>
        <w:t>خدايان بودندى،فرونشدندى به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فِيهٰا </w:t>
      </w:r>
    </w:p>
    <w:p>
      <w:pPr>
        <w:pStyle w:val="BookText"/>
        <w:rPr/>
      </w:pPr>
      <w:r>
        <w:rPr>
          <w:rFonts w:ascii="Amiri" w:hAnsi="Amiri" w:eastAsia="Amiri" w:cs="Amiri"/>
          <w:color w:val="111111"/>
          <w:sz w:val="28"/>
          <w:sz w:val="28"/>
          <w:szCs w:val="28"/>
          <w:rtl w:val="true"/>
          <w:lang w:bidi="ar-SA"/>
        </w:rPr>
        <w:t>خٰالِدُونَ ،و جملۀ كافران و معبودان ايشان آنجا جاويد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زَفِيرٌ ،ايشان را در دوزخ زفيرى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زفر </w:t>
      </w:r>
      <w:r>
        <w:rPr>
          <w:rStyle w:val="FootnoteAnchor"/>
          <w:rtl w:val="true"/>
        </w:rPr>
        <w:footnoteReference w:id="2287"/>
      </w:r>
      <w:r>
        <w:rPr>
          <w:rFonts w:ascii="IRNazanin" w:hAnsi="IRNazanin" w:eastAsia="IRNazanin"/>
          <w:color w:val="111111"/>
          <w:sz w:val="28"/>
          <w:sz w:val="28"/>
          <w:szCs w:val="28"/>
          <w:rtl w:val="true"/>
          <w:lang w:bidi="fa-IR"/>
        </w:rPr>
        <w:t>نالۀ غمگين بود و از آن عظيم تر غمى نبود،بايد كه از آن عظيم تر ناله 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زفير نيز بانگ خر باشد، زفير ابتداى بانگ او،و شهيق آخر بانگ او،يعنى از عظم و هول آن،صياح و آواز ايشان چون بانگ خر باشد،نظيره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فِيهٰا زَفِيرٌ وَ شَهِيقٌ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فِيهٰا لاٰ يَسْمَعُونَ ،و ايشان در دوزخ هيچ نشنوند،گفتند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نشنوند كه در آن خير ايشان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هيچ نشنوند ازآن كه كر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نشنوند كه ايشان را در تابوتها كنند،و آن تابوتها در تابوتهاى ديگر كنند،و آن دگرباره در تابوتهاى ديگر كنند،و آن تابوتها كه ايشان در آنجا باشند،در او مسمارهاى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ايشان را در قعر دوزخ افگنند،هيچ نبينند </w:t>
      </w:r>
      <w:r>
        <w:rPr>
          <w:rStyle w:val="FootnoteAnchor"/>
          <w:rtl w:val="true"/>
        </w:rPr>
        <w:footnoteReference w:id="2289"/>
      </w:r>
      <w:r>
        <w:rPr>
          <w:rFonts w:ascii="IRNazanin" w:hAnsi="IRNazanin" w:eastAsia="IRNazanin"/>
          <w:color w:val="111111"/>
          <w:sz w:val="28"/>
          <w:sz w:val="28"/>
          <w:szCs w:val="28"/>
          <w:rtl w:val="true"/>
          <w:lang w:bidi="fa-IR"/>
        </w:rPr>
        <w:t>و نشنوند و گمان چنان برند كه كس را از اهل دوزخ عذاب نيست جز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كافران 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مؤمنان صالحان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سَبَقَتْ لَهُمْ مِنَّا الْحُسْنىٰ ،آن كه </w:t>
      </w:r>
      <w:r>
        <w:rPr>
          <w:rStyle w:val="FootnoteAnchor"/>
          <w:rtl w:val="true"/>
        </w:rPr>
        <w:footnoteReference w:id="2290"/>
      </w:r>
      <w:r>
        <w:rPr>
          <w:rFonts w:ascii="IRNazanin" w:hAnsi="IRNazanin" w:eastAsia="IRNazanin"/>
          <w:color w:val="111111"/>
          <w:sz w:val="28"/>
          <w:sz w:val="28"/>
          <w:szCs w:val="28"/>
          <w:rtl w:val="true"/>
          <w:lang w:bidi="fa-IR"/>
        </w:rPr>
        <w:t>ايشان را از ما توفيق سابق شده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وعدۀ نيكوست براى آن كه حسنى صفت باشد و او صفت موصوفى محذوف است،يعنى العدة الحسنى،وعدۀ نيكوتر و آن وعدۀ ثواب باشد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عَنْهٰا مُبْعَدُونَ ،ايشان از دوزخ دور باشند و مبعد،و مبعد دور كرده باشد،و ضمير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است با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يَسْمَعُونَ حَسِيسَهٰا ،ايشان آواز دوزخ نشنوند،و او فعيل باشد به معنى مفعول، يعنى صوتها الّذي يحسّ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 مَا اشْتَهَتْ أَنْفُسُهُمْ خٰالِدُونَ ،و ايشان در آنچه دلهاى ايشان خواهد مخلّد و مؤبّد و جاويد باشند،نظيره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مٰا تَشْتَهِيهِ الْأَنْفُسُ وَ تَلَذُّ الْأَعْيُنُ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يَحْزُنُهُمُ الْفَزَعُ الْأَكْبَرُ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نترساند ايشان را ترس مهترين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p>
    <w:p>
      <w:pPr>
        <w:pStyle w:val="BookText"/>
        <w:rPr/>
      </w:pP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الاحزان 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يحزنهم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خلاف كردند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بازپسين باشد،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يُنْفَخُ فِي الصُّورِ فَفَزِعَ مَنْ فِي السَّمٰاوٰاتِ وَ مَنْ فِي الْأَرْضِ </w:t>
      </w:r>
      <w:r>
        <w:rPr>
          <w:rStyle w:val="FootnoteAnchor"/>
          <w:rtl w:val="true"/>
        </w:rPr>
        <w:footnoteReference w:id="2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باشد كه گويند،بنده را به دوزخ برى كه مستحقّ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باشد كه اطباق درافگنند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باشد كه مرگ را بكشند بر صورت گوسپندى سياه سپيد بر اعراف،و اهل بهشت و دوزخ در او مى نگرند و مى بينند،آنگه ندا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الجنّة خلود لا موت ابدا،و يا اهل النّار خلود فلا موت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 مصرى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كه بر بنده ندا كنند به قطيعت 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تَتَلَقّٰاهُمُ الْمَلاٰئِكَةُ ،و فرشتگان به استقبال 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يَوْمُكُمُ الَّذِي ،اين از آن جمله است كه قول در او بيفگندند،و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يقولون،و اين فعل در محلّ حال باشد،مى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روز است كه شما را وعده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خلاف كرده اند مفسّران در آن كه مراد به اين آيت كيست؟بيشتر مفسّران گفتند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معبودانى اند كه كافران ايشان را پرستيدند،و ايشان آن را كاره باشند و خداى را طايع،چون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عزير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شد،صناديد قريش در حطيم سيصد و شصت بت نهاده بودند آن را سجده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ايشان بنشست و با ايشان مناظره كرد،و نضر بن الحارث مكالم رسول بود،او را مفحم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 مٰا تَعْبُدُونَ مِنْ دُونِ اللّٰهِ حَصَبُ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ازآنجا دلتنگ </w:t>
      </w:r>
      <w:r>
        <w:rPr>
          <w:rStyle w:val="FootnoteAnchor"/>
          <w:rtl w:val="true"/>
        </w:rPr>
        <w:footnoteReference w:id="2294"/>
      </w:r>
      <w:r>
        <w:rPr>
          <w:rFonts w:ascii="IRNazanin" w:hAnsi="IRNazanin" w:eastAsia="IRNazanin"/>
          <w:color w:val="111111"/>
          <w:sz w:val="28"/>
          <w:sz w:val="28"/>
          <w:szCs w:val="28"/>
          <w:rtl w:val="true"/>
          <w:lang w:bidi="fa-IR"/>
        </w:rPr>
        <w:t xml:space="preserve">برخاستند </w:t>
      </w:r>
      <w:r>
        <w:rPr>
          <w:rStyle w:val="FootnoteAnchor"/>
          <w:rtl w:val="true"/>
        </w:rPr>
        <w:footnoteReference w:id="2295"/>
      </w:r>
      <w:r>
        <w:rPr>
          <w:rFonts w:ascii="IRNazanin" w:hAnsi="IRNazanin" w:eastAsia="IRNazanin"/>
          <w:color w:val="111111"/>
          <w:sz w:val="28"/>
          <w:sz w:val="28"/>
          <w:szCs w:val="28"/>
          <w:rtl w:val="true"/>
          <w:lang w:bidi="fa-IR"/>
        </w:rPr>
        <w:t>، عبد اللّه بن الزّبعرى را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امروز ما را محمّد چنين گفت،و ما از آن دلتنگ شديم،گفت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حاضر بودمى او را خجل كردمى و به حجّت غالب آمدمى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رسول را حاضر كردند،او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تو مى گويى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إِنَّكُمْ وَ مٰا تَعْبُدُونَ مِنْ دُونِ اللّٰهِ حَصَبُ جَهَنَّمَ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عزير در اين ميان باشد كه معبود جهودان است،و عيسى كه معبود ترسايان است،و فرشتگان كه معبود بنى مليح اند 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ايشان شياطين اند كه ايشان را دعوت كردند با آن،و آن معبودان به آن رضا ندادند،خداى تعالى اين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مِنَّا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آيت،بتان اند براى آن كه خداى تعالى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و ما لما لا يعقل و من لما يعقل،و اين وجهى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اين آيت مشركان مكّه اند،و ايشان بت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عامّ است در حقّ هركس كه در حقّ او عنايتى سابق باشد از الطاف و توفيق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 منبر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مِنْهُمْ ،من از ايشانم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لهم من اللّه العناية فى البداية فظهرت </w:t>
      </w:r>
      <w:r>
        <w:rPr>
          <w:rStyle w:val="FootnoteAnchor"/>
          <w:rtl w:val="true"/>
        </w:rPr>
        <w:footnoteReference w:id="2297"/>
      </w:r>
      <w:r>
        <w:rPr>
          <w:rFonts w:ascii="Amiri" w:hAnsi="Amiri" w:eastAsia="Amiri" w:cs="Amiri"/>
          <w:color w:val="111111"/>
          <w:sz w:val="28"/>
          <w:sz w:val="28"/>
          <w:szCs w:val="28"/>
          <w:rtl w:val="true"/>
          <w:lang w:bidi="ar-SA"/>
        </w:rPr>
        <w:t>الولاية فى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نَطْوِي السَّمٰاءَ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يطوى السّماء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السّماء على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ما آسمان درنورديم همچنان كه سجلّ درنوردند براى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لِلْكُتُبِ على الجمع،و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للكتاب على الواحد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سجلّ خلاف كردند،عبد اللّه عمر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سجلّ،نام فريشته اى است كه اعمال بندگان نويسد،چون بنده ختم عمل به استغفار كند 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اكتبها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نوشته به نور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سجلّ،نامه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است،اى كَطَيِّ السِّجِلِّ على المكتوب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سجل است،و سجل دلو بزرگ باشد،چنان كه دلو متضمّن آب باشد،همچنين نامه متضمّن مضمون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سجلّ،نام </w:t>
      </w:r>
    </w:p>
    <w:p>
      <w:pPr>
        <w:pStyle w:val="BookText"/>
        <w:rPr/>
      </w:pPr>
      <w:r>
        <w:rPr>
          <w:rFonts w:ascii="IRNazanin" w:hAnsi="IRNazanin" w:eastAsia="IRNazanin"/>
          <w:color w:val="111111"/>
          <w:sz w:val="28"/>
          <w:sz w:val="28"/>
          <w:szCs w:val="28"/>
          <w:rtl w:val="true"/>
          <w:lang w:bidi="fa-IR"/>
        </w:rPr>
        <w:t>دبيرى بود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سجلّ،اسمى است مر مكاتبه را مشتق از مساجله كه آب كشيدن باشد به دلو على وجه التّشبيه،يقال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ساجلت فلانا اذا عارضته فى استقاء الماء بالسّجل،قال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يساجلني يساجل ما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الدّلو الى عقد الكرب</w:t>
      </w:r>
    </w:p>
    <w:p>
      <w:pPr>
        <w:pStyle w:val="BookText"/>
        <w:rPr/>
      </w:pPr>
      <w:r>
        <w:rPr>
          <w:rFonts w:ascii="IRNazanin" w:hAnsi="IRNazanin" w:eastAsia="IRNazanin"/>
          <w:color w:val="111111"/>
          <w:sz w:val="28"/>
          <w:sz w:val="28"/>
          <w:szCs w:val="28"/>
          <w:rtl w:val="true"/>
          <w:lang w:bidi="fa-IR"/>
        </w:rPr>
        <w:t>آنگه اين اسم را بر فعلّ بنا كردند،كالطّمر و الفلزّ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نَطْوِي السَّمٰاءَ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 وجه تفسير كردند،يكى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طىّ،كه خلاف نشر باشد،يعنى ما آسمان را درنورديم </w:t>
      </w:r>
      <w:r>
        <w:rPr>
          <w:rStyle w:val="FootnoteAnchor"/>
          <w:rtl w:val="true"/>
        </w:rPr>
        <w:footnoteReference w:id="2298"/>
      </w:r>
      <w:r>
        <w:rPr>
          <w:rFonts w:ascii="IRNazanin" w:hAnsi="IRNazanin" w:eastAsia="IRNazanin"/>
          <w:color w:val="111111"/>
          <w:sz w:val="28"/>
          <w:sz w:val="28"/>
          <w:szCs w:val="28"/>
          <w:rtl w:val="true"/>
          <w:lang w:bidi="fa-IR"/>
        </w:rPr>
        <w:t xml:space="preserve">پس ازآن كه افراخته </w:t>
      </w:r>
      <w:r>
        <w:rPr>
          <w:rStyle w:val="FootnoteAnchor"/>
          <w:rtl w:val="true"/>
        </w:rPr>
        <w:footnoteReference w:id="2299"/>
      </w:r>
      <w:r>
        <w:rPr>
          <w:rFonts w:ascii="IRNazanin" w:hAnsi="IRNazanin" w:eastAsia="IRNazanin"/>
          <w:color w:val="111111"/>
          <w:sz w:val="28"/>
          <w:sz w:val="28"/>
          <w:szCs w:val="28"/>
          <w:rtl w:val="true"/>
          <w:lang w:bidi="fa-IR"/>
        </w:rPr>
        <w:t>باشيم،و وجه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طىّ،عبارت باشد از كتم و اخفاء </w:t>
      </w:r>
      <w:r>
        <w:rPr>
          <w:rStyle w:val="FootnoteAnchor"/>
          <w:rtl w:val="true"/>
        </w:rPr>
        <w:footnoteReference w:id="2300"/>
      </w:r>
      <w:r>
        <w:rPr>
          <w:rFonts w:ascii="Amiri" w:hAnsi="Amiri" w:eastAsia="Amiri" w:cs="Amiri"/>
          <w:color w:val="111111"/>
          <w:sz w:val="28"/>
          <w:sz w:val="28"/>
          <w:szCs w:val="28"/>
          <w:rtl w:val="true"/>
          <w:lang w:bidi="ar-SA"/>
        </w:rPr>
        <w:t>،و مراد اعدام،يقال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طويت هذا الامر عن فلان،اى كتمته عنه،يعنى ما آسمان </w:t>
      </w:r>
      <w:r>
        <w:rPr>
          <w:rStyle w:val="FootnoteAnchor"/>
          <w:rtl w:val="true"/>
        </w:rPr>
        <w:footnoteReference w:id="2301"/>
      </w:r>
      <w:r>
        <w:rPr>
          <w:rFonts w:ascii="IRNazanin" w:hAnsi="IRNazanin" w:eastAsia="IRNazanin"/>
          <w:color w:val="111111"/>
          <w:sz w:val="28"/>
          <w:sz w:val="28"/>
          <w:szCs w:val="28"/>
          <w:rtl w:val="true"/>
          <w:lang w:bidi="fa-IR"/>
        </w:rPr>
        <w:t>را به عدم بريم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بَدَأْنٰا أَوَّلَ خَلْقٍ نُعِيدُهُ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را بازآريم همچنان كه اوّل آفريديم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ايشان را اوّل آفريديم در شكم مادر،حفاة عراة غرلا،تن برهنه و پاى برهنه و ختنه ناكرده،نظيرها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فُرٰادىٰ كَمٰا خَلَقْنٰاكُمْ أَوَّلَ مَرَّةٍ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روايت كرد از عائشه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حجرۀ من آمد و عجوزى پيش من بود از بنى عامر،مرا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خالاتك، از جمله خالتان تو يكى است،او را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هيچ دانسته اى كه هيچ عجوزه به بهشت نرود،زن مضطرب شد و گريستن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مگرى، به بهشت نشوند و ايشان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2303"/>
      </w:r>
      <w:r>
        <w:rPr>
          <w:rFonts w:ascii="Amiri" w:hAnsi="Amiri" w:eastAsia="Amiri" w:cs="Amiri"/>
          <w:color w:val="111111"/>
          <w:sz w:val="28"/>
          <w:sz w:val="28"/>
          <w:szCs w:val="28"/>
          <w:rtl w:val="true"/>
          <w:lang w:bidi="ar-SA"/>
        </w:rPr>
        <w:t>،بل خداى تعالى ايشان را خلقى نو باز آفريند جوان و تازه،أ لا ترى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Style w:val="FootnoteAnchor"/>
          <w:rtl w:val="true"/>
        </w:rPr>
        <w:footnoteReference w:id="2304"/>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يحشر النّاس حفاة عراة غرلا ،و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غلفا، و معنى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اوّل كس را از ايشان كه جامه پوشانند ابراهيم خليل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نيز برهنه باشند،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سوأتا،وا رسوايا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يكدگر شرم ندارند؟رسول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 نداند كه زن كدام است،و زن نداند كه مرد كدام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2305"/>
      </w:r>
      <w:r>
        <w:rPr>
          <w:rFonts w:ascii="IRNazanin" w:hAnsi="IRNazanin" w:eastAsia="IRNazanin"/>
          <w:color w:val="111111"/>
          <w:sz w:val="28"/>
          <w:sz w:val="28"/>
          <w:szCs w:val="28"/>
          <w:rtl w:val="true"/>
          <w:lang w:bidi="fa-IR"/>
        </w:rPr>
        <w:t>،آنگه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بَدَأْنٰا أَوَّلَ خَلْقٍ نُعِيدُهُ ، كيوم ولدته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كه،ما همه چيز را با فنا و عدم بريم چنان كه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را چنان كه اوّل از خاك آفريديم باز با خاك بريم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عَلَيْنٰا ،اين وعده اى است كه بر خود واجب كرديم،يعنى اين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فٰاعِلِينَ ،ما اين خواهيم كردن و جز ما نخواهد كرد و نتواند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اعمش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الزّبور،به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الجمع،و باقى قرّاء خواندند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فعول است به معنى مفعول،كالحلوب و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الزَّبْر و الزُّبُر،الكتابة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آن كه مراد به زبور و ذكر چيست،سعيد جبير و 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كتابهاى منزل است،و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است،يعنى بنوشتيم در كتابها پس آن كه در لوح محفوظ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معنى قبل است،كقوله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وَرٰاءَهُمْ مَلِكٌ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امامهم،و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2307"/>
      </w:r>
      <w:r>
        <w:rPr>
          <w:rFonts w:ascii="IRNazanin" w:hAnsi="IRNazanin" w:eastAsia="IRNazanin"/>
          <w:color w:val="111111"/>
          <w:sz w:val="28"/>
          <w:sz w:val="28"/>
          <w:szCs w:val="28"/>
          <w:rtl w:val="true"/>
          <w:lang w:bidi="fa-IR"/>
        </w:rPr>
        <w:t>،اى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،مجاهد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زمين بهشت است،يعنى ما در زبور بنوشتيم پس ازآن كه در اين كتاب ذكر نوشته بوديم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بهشت به ميراث بندگان صالح را باشد،بيانه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الَّذِي صَدَقَنٰا وَعْدَهُ وَ أَوْرَثَنَا الْأَرْضَ نَتَبَوَّأُ مِنَ الْجَنَّةِ حَيْثُ نَشٰاءُ </w:t>
      </w:r>
      <w:r>
        <w:rPr>
          <w:rStyle w:val="FootnoteAnchor"/>
          <w:rtl w:val="true"/>
        </w:rPr>
        <w:footnoteReference w:id="2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دنيا خواست،يعنى ما حكم كرديم كه زمين دنيا به ميراث بندگان صالح دهيم،و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كتاب خوانده ام از كتب اوايل كه،خداى تعالى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زمين به ميراث به صالحان امّت محمّد دهم،و اين قول باقر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ما به اين آيت استدلال كردند بر خروج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0"/>
      </w:r>
      <w:r>
        <w:rPr>
          <w:rFonts w:ascii="IRNazanin" w:hAnsi="IRNazanin" w:eastAsia="IRNazanin"/>
          <w:color w:val="111111"/>
          <w:sz w:val="28"/>
          <w:sz w:val="28"/>
          <w:szCs w:val="28"/>
          <w:rtl w:val="true"/>
          <w:lang w:bidi="fa-IR"/>
        </w:rPr>
        <w:t>و وجه استدلال آن كه گفتند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كتب اوايل نوشته ام يكى از پس ديگر،و بر پيغامبر مقدّم فرستاده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جمله زمين </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جنس است و استغراق را باشد و از اطلاق او جز زمين دنيا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ميراث به بندگان صالح دهم،و اطلاق قديم تعالى در حقّ شخصى لفظ صالح دليل عصمت او كند براى آن كه يكى از ما كه تزكيۀ غيرى كند آن باشد كه گواى </w:t>
      </w:r>
      <w:r>
        <w:rPr>
          <w:rStyle w:val="FootnoteAnchor"/>
          <w:rtl w:val="true"/>
        </w:rPr>
        <w:footnoteReference w:id="2312"/>
      </w:r>
      <w:r>
        <w:rPr>
          <w:rFonts w:ascii="IRNazanin" w:hAnsi="IRNazanin" w:eastAsia="IRNazanin"/>
          <w:color w:val="111111"/>
          <w:sz w:val="28"/>
          <w:sz w:val="28"/>
          <w:szCs w:val="28"/>
          <w:rtl w:val="true"/>
          <w:lang w:bidi="fa-IR"/>
        </w:rPr>
        <w:t xml:space="preserve">دهد بر صلاح ظاهر او براى آن كه باطنش نداند و برآن مطّلع نباشد،چون خداى تعالى اين تزكيه كند دليل عصمت مزكّى باشد براى آن كه او عالم است به ظاهر و باطن،و مطّلع بر اسرار و نهانى،و در امّت كس به عصمت ائمّه نگفت و اثبات معصومى نكرد جز اماميان،پس از اين وجه دليل كند بر آنكه مراد به آيت معصومى باشد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صالحين جمع است و او يكى است،جواب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توقير و تعظيم واحد را به لفظ جمع برخوانند،دگر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مراد او باشد و جماعتى اصحابان او،جز كه عصمت او معلوم باشد به دليل،و عصمت ايشان مجوّز،و ما را معلوم نباشد از جهت آن كه بر تعيين ايشان دليلى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هٰذٰا لَبَلاٰغاً لِقَوْمٍ عٰابِدِينَ ،حق تعالى گفت در اين،يعنى در اين كه رفت از اهلاك كفّار و ادالت </w:t>
      </w:r>
      <w:r>
        <w:rPr>
          <w:rStyle w:val="FootnoteAnchor"/>
          <w:rtl w:val="true"/>
        </w:rPr>
        <w:footnoteReference w:id="2314"/>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قرآن،در او بلاغى و وصولى و رسيدنى هست به مراد و مقصود گروهى خداى پرستان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،و ما نفرستاديم تو را اى محمّد جز رحمت و بخشايش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مجبّره،آنجا كه 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بر كافر هيچ نعمتى نيست،خداى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رحمت و نعمت جهانيانى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آن كه رسول نعمت است و رحمت بر كافران،آن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او و دعوت او لطف است ايشان را،و آنچه ايشان اجابت دعوت او نكنند از ايشان است </w:t>
      </w:r>
    </w:p>
    <w:p>
      <w:pPr>
        <w:pStyle w:val="BookText"/>
        <w:rPr/>
      </w:pPr>
      <w:r>
        <w:rPr>
          <w:rFonts w:ascii="IRNazanin" w:hAnsi="IRNazanin" w:eastAsia="IRNazanin"/>
          <w:color w:val="111111"/>
          <w:sz w:val="28"/>
          <w:sz w:val="28"/>
          <w:szCs w:val="28"/>
          <w:rtl w:val="true"/>
          <w:lang w:bidi="fa-IR"/>
        </w:rPr>
        <w:t>نه از او،دگر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او عذاب استيصال از ايشان برداشتند،و اين قول عبد اللّه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إِنَّمٰا يُوحىٰ إِلَيَّ ،بگوى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مى كنند به من،كه خداى شما يك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مُسْلِمُونَ ،شما به اين وحى ايمان خواهى آوردن و آن را </w:t>
      </w:r>
      <w:r>
        <w:rPr>
          <w:rStyle w:val="FootnoteAnchor"/>
          <w:rtl w:val="true"/>
        </w:rPr>
        <w:footnoteReference w:id="2315"/>
      </w:r>
      <w:r>
        <w:rPr>
          <w:rFonts w:ascii="IRNazanin" w:hAnsi="IRNazanin" w:eastAsia="IRNazanin"/>
          <w:color w:val="111111"/>
          <w:sz w:val="28"/>
          <w:sz w:val="28"/>
          <w:szCs w:val="28"/>
          <w:rtl w:val="true"/>
          <w:lang w:bidi="fa-IR"/>
        </w:rPr>
        <w:t>انقياد نمودن؟ فَإِنْ تَوَلَّوْا ،اگر برگردند اين كافران، فَقُلْ ،بگوى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خبر دادم شما را و ايذان و اعلام كردم و اعذار و انذار كردم </w:t>
      </w:r>
      <w:r>
        <w:rPr>
          <w:rStyle w:val="FootnoteAnchor"/>
          <w:rtl w:val="true"/>
        </w:rPr>
        <w:footnoteReference w:id="2316"/>
      </w:r>
      <w:r>
        <w:rPr>
          <w:rFonts w:ascii="IRNazanin" w:hAnsi="IRNazanin" w:eastAsia="IRNazanin"/>
          <w:color w:val="111111"/>
          <w:sz w:val="28"/>
          <w:sz w:val="28"/>
          <w:szCs w:val="28"/>
          <w:rtl w:val="true"/>
          <w:lang w:bidi="fa-IR"/>
        </w:rPr>
        <w:t>عَلىٰ سَوٰاءٍ ،اى على سويَّة،بر راستى و انصاف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سَوٰاءٍ ،مراد آن است كه تخصيص نكردم قومى را دون قومى،بل بر راستى بى ميل و محابا همه را اعلام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ندانى و ندانستى مرا،من شما را اعلام كردم تا شما نيز ايمان آريد،فاستوينا فى العلم،تا با يكديگر راست باشيم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استوينا </w:t>
      </w:r>
      <w:r>
        <w:rPr>
          <w:rStyle w:val="FootnoteAnchor"/>
          <w:rtl w:val="true"/>
        </w:rPr>
        <w:footnoteReference w:id="2318"/>
      </w:r>
      <w:r>
        <w:rPr>
          <w:rFonts w:ascii="IRNazanin" w:hAnsi="IRNazanin" w:eastAsia="IRNazanin"/>
          <w:color w:val="111111"/>
          <w:sz w:val="28"/>
          <w:sz w:val="28"/>
          <w:szCs w:val="28"/>
          <w:rtl w:val="true"/>
          <w:lang w:bidi="fa-IR"/>
        </w:rPr>
        <w:t>فى الايمان،من شما را اعلام كردم تا شما نيز ايمان آرى تا با يكديگر راست باشيم 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أَدْرِي ،المعنى و ما ادري،و من ندانم كه اين كه شما را وعده مى دهند از قيام ساعت،دور است يا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منسوخ است بقوله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w:t>
      </w:r>
      <w:r>
        <w:rPr>
          <w:rStyle w:val="FootnoteAnchor"/>
          <w:rtl w:val="true"/>
        </w:rPr>
        <w:footnoteReference w:id="2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درست نيست براى آن كه نسخ در اخبار نشود،و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منسوخ بايد تا مقدّم بود بر تاريخ ناسخ،و اين جا تاريخ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ممكن است ميان اين هر دو آيت ازآن كه </w:t>
      </w:r>
      <w:r>
        <w:rPr>
          <w:rStyle w:val="FootnoteAnchor"/>
          <w:rtl w:val="true"/>
        </w:rPr>
        <w:footnoteReference w:id="2321"/>
      </w:r>
      <w:r>
        <w:rPr>
          <w:rFonts w:ascii="IRNazanin" w:hAnsi="IRNazanin" w:eastAsia="IRNazanin"/>
          <w:color w:val="111111"/>
          <w:sz w:val="28"/>
          <w:sz w:val="28"/>
          <w:szCs w:val="28"/>
          <w:rtl w:val="true"/>
          <w:lang w:bidi="fa-IR"/>
        </w:rPr>
        <w:t>اوّل محمول بود بر اجمال و اهمال،و دوم بر تعيين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اقْتَرَبَ الْوَعْدُ الْحَقُّ </w:t>
      </w:r>
      <w:r>
        <w:rPr>
          <w:rStyle w:val="FootnoteAnchor"/>
          <w:rtl w:val="true"/>
        </w:rPr>
        <w:footnoteReference w:id="2322"/>
      </w:r>
      <w:r>
        <w:rPr>
          <w:rFonts w:ascii="IRNazanin" w:hAnsi="IRNazanin" w:eastAsia="IRNazanin"/>
          <w:color w:val="111111"/>
          <w:sz w:val="28"/>
          <w:sz w:val="28"/>
          <w:szCs w:val="28"/>
          <w:rtl w:val="true"/>
          <w:lang w:bidi="fa-IR"/>
        </w:rPr>
        <w:t xml:space="preserve">،يعنى به اضافت با گذشته </w:t>
      </w:r>
      <w:r>
        <w:rPr>
          <w:rStyle w:val="FootnoteAnchor"/>
          <w:rtl w:val="true"/>
        </w:rPr>
        <w:footnoteReference w:id="2323"/>
      </w:r>
      <w:r>
        <w:rPr>
          <w:rFonts w:ascii="Amiri" w:hAnsi="Amiri" w:eastAsia="Amiri" w:cs="Amiri"/>
          <w:color w:val="111111"/>
          <w:sz w:val="28"/>
          <w:sz w:val="28"/>
          <w:szCs w:val="28"/>
          <w:rtl w:val="true"/>
          <w:lang w:bidi="ar-SA"/>
        </w:rPr>
        <w:t xml:space="preserve">نزديك است كه بيشتر شد </w:t>
      </w:r>
      <w:r>
        <w:rPr>
          <w:rStyle w:val="FootnoteAnchor"/>
          <w:rtl w:val="true"/>
        </w:rPr>
        <w:footnoteReference w:id="2324"/>
      </w:r>
      <w:r>
        <w:rPr>
          <w:rFonts w:ascii="IRNazanin" w:hAnsi="IRNazanin" w:eastAsia="IRNazanin"/>
          <w:color w:val="111111"/>
          <w:sz w:val="28"/>
          <w:sz w:val="28"/>
          <w:szCs w:val="28"/>
          <w:rtl w:val="true"/>
          <w:lang w:bidi="fa-IR"/>
        </w:rPr>
        <w:t>و كمتر ماند،و از اين جا رسول را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مبعوث است بين يدى السّاعة،و مراد به آيت دوم آن </w:t>
      </w:r>
    </w:p>
    <w:p>
      <w:pPr>
        <w:pStyle w:val="BookText"/>
        <w:rPr/>
      </w:pP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 كه كى خواهد بودن و چند مانده است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الْجَهْرَ مِنَ الْقَوْلِ ،او،يعنى خداى تعالى داند آنچه شما آشكارا كردى، و آنچه پنهان دارى نيز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أَدْرِي ،المعنى و ما 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نافيه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 همانا آن،يعنى تأخير عذاب كنايتى است عن غير مذكور،همانا اين تأخير عذاب از شما فتنه </w:t>
      </w:r>
      <w:r>
        <w:rPr>
          <w:rStyle w:val="FootnoteAnchor"/>
          <w:rtl w:val="true"/>
        </w:rPr>
        <w:footnoteReference w:id="2325"/>
      </w:r>
      <w:r>
        <w:rPr>
          <w:rFonts w:ascii="IRNazanin" w:hAnsi="IRNazanin" w:eastAsia="IRNazanin"/>
          <w:color w:val="111111"/>
          <w:sz w:val="28"/>
          <w:sz w:val="28"/>
          <w:szCs w:val="28"/>
          <w:rtl w:val="true"/>
          <w:lang w:bidi="fa-IR"/>
        </w:rPr>
        <w:t>و اختبارى است تا شما را خالص كنند،چنان كه آتش زر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 إِلىٰ حِينٍ ،و تمتّعى است تا به وقت آجال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w:t>
      </w:r>
      <w:r>
        <w:rPr>
          <w:rStyle w:val="FootnoteAnchor"/>
          <w:rtl w:val="true"/>
        </w:rPr>
        <w:footnoteReference w:id="2326"/>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معاويه تسليم كرد،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اى كن تا مردمان از اين حال با خبر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خطبه اى كرد و در او حمد و ثناى خداى گفت </w:t>
      </w:r>
      <w:r>
        <w:rPr>
          <w:rStyle w:val="FootnoteAnchor"/>
          <w:rtl w:val="true"/>
        </w:rPr>
        <w:footnoteReference w:id="2327"/>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اكيس الكيس التّقى و احمق الحمق الفجور،و انّ هذا الامر الّذى اختلفت </w:t>
      </w:r>
      <w:r>
        <w:rPr>
          <w:rStyle w:val="FootnoteAnchor"/>
          <w:rtl w:val="true"/>
        </w:rPr>
        <w:footnoteReference w:id="2328"/>
      </w:r>
      <w:r>
        <w:rPr>
          <w:rFonts w:ascii="IRNazanin" w:hAnsi="IRNazanin" w:eastAsia="IRNazanin"/>
          <w:color w:val="111111"/>
          <w:sz w:val="28"/>
          <w:sz w:val="28"/>
          <w:szCs w:val="28"/>
          <w:rtl w:val="true"/>
          <w:lang w:bidi="fa-IR"/>
        </w:rPr>
        <w:t>فيه انا و معاوية امّا حقٌّ لغيري كان احقّ به، و امّا حق كان لي فتركته طلبا لصلاح الامّة ،آنگه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أَدْرِي لَعَلَّهُ فِتْنَةٌ لَكُمْ وَ مَتٰاعٌ إِلىٰ 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329"/>
      </w:r>
      <w:r>
        <w:rPr>
          <w:rFonts w:ascii="IRNazanin" w:hAnsi="IRNazanin" w:eastAsia="IRNazanin"/>
          <w:color w:val="111111"/>
          <w:sz w:val="28"/>
          <w:sz w:val="28"/>
          <w:szCs w:val="28"/>
          <w:rtl w:val="true"/>
          <w:lang w:bidi="fa-IR"/>
        </w:rPr>
        <w:t>رَبِّ احْكُمْ بِالْحَقِّ ،بگوى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كن ميان من و اين كافران بحقّ،و خداى تعالى حكم جز بحقّ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به آن تعبّد بود تا او را برآن ثواب باشد،چنان كه ما را در دعا كردن رسول را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اعل درجته،و تقبّل شفاعته،و ابعثه مقاما محمودا،يغبطه به الاوّلون و الآخرون،و اين دعايى است كه اگر ما نگوييم،خداى تعالى خود بكند،امّا ما را در آن نفع لطف و ثواب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احكم عليهم بالعذاب،خداى تعالى اين دعا اجابت كرد به قتال روز بدر،بيانه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بَيْنَنٰا وَ بَيْنَ قَوْمِنٰا بِالْحَقِّ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كارزارى حاضر آمدى،گفتى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احكم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احكم حكمك الحقّ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در آيت خلاف كردند،حفص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،على الخبر،و دگر مقريان </w:t>
      </w:r>
      <w:r>
        <w:rPr>
          <w:rStyle w:val="FootnoteAnchor"/>
          <w:rtl w:val="true"/>
        </w:rPr>
        <w:footnoteReference w:id="2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احكم،به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الضّمة الضّمّة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على 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احكم بالحقّ،بر افعل تفضيل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جمله باشد از مبتدا و خبر،يعنى خداى من حاكم تر است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رَبُّنَا الرَّحْمٰنُ الْمُسْتَعٰانُ عَلىٰ مٰا تَصِفُونَ ،و خداى ما بخشاينده و يارى خواسته است از او بر آنچه شما مى گويى و وصف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ذكوان عن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يصفون،بالياء خبرا عن الكفّار،و باقى قرّاء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w:t>
      </w:r>
      <w:r>
        <w:rPr>
          <w:rFonts w:eastAsia="IRNazanin" w:cs="IRNazanin"/>
          <w:color w:val="111111"/>
          <w:sz w:val="28"/>
          <w:szCs w:val="28"/>
          <w:rtl w:val="true"/>
          <w:lang w:bidi="fa-IR"/>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111" w:name="pg12058_108618"/>
    </w:p>
    <w:p>
      <w:pPr>
        <w:pStyle w:val="Heading2"/>
        <w:numPr>
          <w:ilvl w:val="1"/>
          <w:numId w:val="1"/>
        </w:numPr>
        <w:rPr/>
      </w:pPr>
      <w:bookmarkStart w:id="112" w:name="__RefHeading___Toc1663537_417432637"/>
      <w:bookmarkStart w:id="113" w:name="_Toc49"/>
      <w:bookmarkEnd w:id="111"/>
      <w:bookmarkEnd w:id="112"/>
      <w:r>
        <w:rPr>
          <w:rtl w:val="true"/>
        </w:rPr>
        <w:t>سورة الحجّ</w:t>
      </w:r>
      <w:bookmarkEnd w:id="113"/>
    </w:p>
    <w:p>
      <w:pPr>
        <w:pStyle w:val="Heading3"/>
        <w:numPr>
          <w:ilvl w:val="2"/>
          <w:numId w:val="1"/>
        </w:numPr>
        <w:rPr/>
      </w:pPr>
      <w:bookmarkStart w:id="114" w:name="__RefHeading___Toc1663539_417432637"/>
      <w:bookmarkStart w:id="115" w:name="_Toc50"/>
      <w:bookmarkEnd w:id="114"/>
      <w:r>
        <w:rPr>
          <w:rtl w:val="true"/>
        </w:rPr>
        <w:t>اشاره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مدنى است،الّا چهار آيت كه به مكّه فرود آمد،من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مِنْ رَسُولٍ وَ لاٰ نَبِيٍّ </w:t>
      </w:r>
      <w:r>
        <w:rPr>
          <w:rStyle w:val="FootnoteAnchor"/>
          <w:rtl w:val="true"/>
        </w:rPr>
        <w:footnoteReference w:id="2334"/>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عَقِيمٍ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 و عيّاش بن ابى ربيعه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مدنى است،و او هفتاد و هشت آيت است در كوفى،و شش در مدنى،و پنج در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و دويست و نود و يك كلمت است،و پنج هزار و هفتاد و پنج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است از ابو امامه از ابىّ كعب كه،ابىّ كعب گفت كه،پيغامبر </w:t>
      </w:r>
      <w:r>
        <w:rPr>
          <w:rStyle w:val="FootnoteAnchor"/>
          <w:rtl w:val="true"/>
        </w:rPr>
        <w:footnoteReference w:id="2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سورة الحجّ بخواند،خداى به عدد هركسى كه حج و عمره كرد از گذشتگان </w:t>
      </w:r>
      <w:r>
        <w:rPr>
          <w:rStyle w:val="FootnoteAnchor"/>
          <w:rtl w:val="true"/>
        </w:rPr>
        <w:footnoteReference w:id="2338"/>
      </w:r>
      <w:r>
        <w:rPr>
          <w:rFonts w:ascii="IRNazanin" w:hAnsi="IRNazanin" w:eastAsia="IRNazanin"/>
          <w:color w:val="111111"/>
          <w:sz w:val="28"/>
          <w:sz w:val="28"/>
          <w:szCs w:val="28"/>
          <w:rtl w:val="true"/>
          <w:lang w:bidi="fa-IR"/>
        </w:rPr>
        <w:t>و ماندگان،او را حجّى و عمره اى بنويسد</w:t>
      </w:r>
      <w:r>
        <w:rPr>
          <w:rFonts w:eastAsia="IRNazanin" w:cs="IRNazanin"/>
          <w:color w:val="111111"/>
          <w:sz w:val="28"/>
          <w:szCs w:val="28"/>
          <w:rtl w:val="true"/>
          <w:lang w:bidi="fa-IR"/>
        </w:rPr>
        <w:t>.</w:t>
      </w:r>
    </w:p>
    <w:p>
      <w:pPr>
        <w:pStyle w:val="Heading3"/>
        <w:numPr>
          <w:ilvl w:val="2"/>
          <w:numId w:val="1"/>
        </w:numPr>
        <w:rPr/>
      </w:pPr>
      <w:bookmarkStart w:id="116" w:name="__RefHeading___Toc1663541_417432637"/>
      <w:bookmarkStart w:id="117" w:name="_Toc51"/>
      <w:bookmarkEnd w:id="116"/>
      <w:r>
        <w:rPr>
          <w:rtl w:val="true"/>
        </w:rPr>
        <w:t xml:space="preserve">سوره الحج </w:t>
      </w:r>
      <w:r>
        <w:rPr>
          <w:rtl w:val="true"/>
        </w:rPr>
        <w:t>(</w:t>
      </w:r>
      <w:r>
        <w:rPr/>
        <w:t>22</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117"/>
    </w:p>
    <w:p>
      <w:pPr>
        <w:pStyle w:val="Heading4"/>
        <w:numPr>
          <w:ilvl w:val="3"/>
          <w:numId w:val="1"/>
        </w:numPr>
        <w:rPr/>
      </w:pPr>
      <w:bookmarkStart w:id="118" w:name="__RefHeading___Toc1663543_417432637"/>
      <w:bookmarkStart w:id="119" w:name="_Toc52"/>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 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يَظُنُّ أَنْ لَنْ يَنْصُرَهُ اَللّٰهُ فِي اَلدُّنْيٰا وَ 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آيٰاتٍ بَيِّنٰاتٍ وَ 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63545_417432637"/>
      <w:bookmarkStart w:id="121" w:name="_Toc53"/>
      <w:bookmarkEnd w:id="120"/>
      <w:r>
        <w:rPr>
          <w:rtl w:val="true"/>
        </w:rPr>
        <w:t>ترجمه</w:t>
      </w:r>
      <w:bookmarkEnd w:id="1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بخشايندۀ مهربان</w:t>
      </w:r>
      <w:r>
        <w:rPr>
          <w:rFonts w:eastAsia="Amiri" w:cs="Amiri" w:ascii="Amiri" w:hAnsi="Amiri"/>
          <w:color w:val="111111"/>
          <w:sz w:val="28"/>
          <w:szCs w:val="28"/>
          <w:rtl w:val="true"/>
          <w:lang w:bidi="ar-SA"/>
        </w:rPr>
        <w:t xml:space="preserve">] </w:t>
      </w:r>
      <w:r>
        <w:rPr>
          <w:rStyle w:val="FootnoteAnchor"/>
          <w:rtl w:val="true"/>
        </w:rPr>
        <w:footnoteReference w:id="2339"/>
      </w:r>
      <w:r>
        <w:rPr>
          <w:rFonts w:ascii="IRNazanin" w:hAnsi="IRNazanin" w:eastAsia="IRNazanin"/>
          <w:color w:val="111111"/>
          <w:sz w:val="28"/>
          <w:sz w:val="28"/>
          <w:szCs w:val="28"/>
          <w:rtl w:val="true"/>
          <w:lang w:bidi="fa-IR"/>
        </w:rPr>
        <w:t>اى مردمان بترسى از خدايتان كه زلزلۀ قيامت چيزى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روزى كه بينى آن را مشغول شود هر شيردهنده ازآن كه شير دهد </w:t>
      </w:r>
      <w:r>
        <w:rPr>
          <w:rStyle w:val="FootnoteAnchor"/>
          <w:rtl w:val="true"/>
        </w:rPr>
        <w:footnoteReference w:id="2340"/>
      </w:r>
      <w:r>
        <w:rPr>
          <w:rFonts w:ascii="Amiri" w:hAnsi="Amiri" w:eastAsia="Amiri" w:cs="Amiri"/>
          <w:color w:val="111111"/>
          <w:sz w:val="28"/>
          <w:sz w:val="28"/>
          <w:szCs w:val="28"/>
          <w:rtl w:val="true"/>
          <w:lang w:bidi="ar-SA"/>
        </w:rPr>
        <w:t>،و بنهد هر خداوند بارى بارش،و بينى مردمان را مستان و نباشند مستان و لكن عذاب خداى سخت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مردمان كس هست كه خصومت مى كند در خداى بى دانش </w:t>
      </w:r>
      <w:r>
        <w:rPr>
          <w:rStyle w:val="FootnoteAnchor"/>
          <w:rtl w:val="true"/>
        </w:rPr>
        <w:footnoteReference w:id="2341"/>
      </w:r>
      <w:r>
        <w:rPr>
          <w:rFonts w:ascii="IRNazanin" w:hAnsi="IRNazanin" w:eastAsia="IRNazanin"/>
          <w:color w:val="111111"/>
          <w:sz w:val="28"/>
          <w:sz w:val="28"/>
          <w:szCs w:val="28"/>
          <w:rtl w:val="true"/>
          <w:lang w:bidi="fa-IR"/>
        </w:rPr>
        <w:t>،و پيروى مى كند هر ديوى عاصى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نوشتند بر وى </w:t>
      </w:r>
      <w:r>
        <w:rPr>
          <w:rStyle w:val="FootnoteAnchor"/>
          <w:rtl w:val="true"/>
        </w:rPr>
        <w:footnoteReference w:id="2342"/>
      </w:r>
      <w:r>
        <w:rPr>
          <w:rFonts w:ascii="IRNazanin" w:hAnsi="IRNazanin" w:eastAsia="IRNazanin"/>
          <w:color w:val="111111"/>
          <w:sz w:val="28"/>
          <w:sz w:val="28"/>
          <w:szCs w:val="28"/>
          <w:rtl w:val="true"/>
          <w:lang w:bidi="fa-IR"/>
        </w:rPr>
        <w:t>هركه تولاّ كند به او،او گمراه بكند او را و ره نمايد او را به عذاب دوزخ</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مردمان اگر شما در شكّى از زنده باز كردن،ما بيافريديم شما را از خاك،پس از آب منى،پس از خون بسته،پس از گوشتى خاييده نشو كرده و نشو ناكرده </w:t>
      </w:r>
      <w:r>
        <w:rPr>
          <w:rStyle w:val="FootnoteAnchor"/>
          <w:rtl w:val="true"/>
        </w:rPr>
        <w:footnoteReference w:id="2343"/>
      </w:r>
      <w:r>
        <w:rPr>
          <w:rFonts w:ascii="Amiri" w:hAnsi="Amiri" w:eastAsia="Amiri" w:cs="Amiri"/>
          <w:color w:val="111111"/>
          <w:sz w:val="28"/>
          <w:sz w:val="28"/>
          <w:szCs w:val="28"/>
          <w:rtl w:val="true"/>
          <w:lang w:bidi="ar-SA"/>
        </w:rPr>
        <w:t xml:space="preserve">،تا بيان كنيم شما را </w:t>
      </w:r>
      <w:r>
        <w:rPr>
          <w:rStyle w:val="FootnoteAnchor"/>
          <w:rtl w:val="true"/>
        </w:rPr>
        <w:footnoteReference w:id="2344"/>
      </w:r>
      <w:r>
        <w:rPr>
          <w:rFonts w:ascii="IRNazanin" w:hAnsi="IRNazanin" w:eastAsia="IRNazanin"/>
          <w:color w:val="111111"/>
          <w:sz w:val="28"/>
          <w:sz w:val="28"/>
          <w:szCs w:val="28"/>
          <w:rtl w:val="true"/>
          <w:lang w:bidi="fa-IR"/>
        </w:rPr>
        <w:t xml:space="preserve">و قرار </w:t>
      </w:r>
      <w:r>
        <w:rPr>
          <w:rStyle w:val="FootnoteAnchor"/>
          <w:rtl w:val="true"/>
        </w:rPr>
        <w:footnoteReference w:id="2345"/>
      </w:r>
      <w:r>
        <w:rPr>
          <w:rFonts w:ascii="IRNazanin" w:hAnsi="IRNazanin" w:eastAsia="IRNazanin"/>
          <w:color w:val="111111"/>
          <w:sz w:val="28"/>
          <w:sz w:val="28"/>
          <w:szCs w:val="28"/>
          <w:rtl w:val="true"/>
          <w:lang w:bidi="fa-IR"/>
        </w:rPr>
        <w:t xml:space="preserve">دهيم در رحمها آنچه خواهيم تا به وقتى نام زده </w:t>
      </w:r>
      <w:r>
        <w:rPr>
          <w:rStyle w:val="FootnoteAnchor"/>
          <w:rtl w:val="true"/>
        </w:rPr>
        <w:footnoteReference w:id="2346"/>
      </w:r>
      <w:r>
        <w:rPr>
          <w:rFonts w:ascii="IRNazanin" w:hAnsi="IRNazanin" w:eastAsia="IRNazanin"/>
          <w:color w:val="111111"/>
          <w:sz w:val="28"/>
          <w:sz w:val="28"/>
          <w:szCs w:val="28"/>
          <w:rtl w:val="true"/>
          <w:lang w:bidi="fa-IR"/>
        </w:rPr>
        <w:t>،پس برون آريم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347"/>
      </w:r>
      <w:r>
        <w:rPr>
          <w:rFonts w:ascii="IRNazanin" w:hAnsi="IRNazanin" w:eastAsia="IRNazanin"/>
          <w:color w:val="111111"/>
          <w:sz w:val="28"/>
          <w:sz w:val="28"/>
          <w:szCs w:val="28"/>
          <w:rtl w:val="true"/>
          <w:lang w:bidi="fa-IR"/>
        </w:rPr>
        <w:t>خرد،پس تا برسيد به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2348"/>
      </w:r>
      <w:r>
        <w:rPr>
          <w:rFonts w:ascii="IRNazanin" w:hAnsi="IRNazanin" w:eastAsia="IRNazanin"/>
          <w:color w:val="111111"/>
          <w:sz w:val="28"/>
          <w:sz w:val="28"/>
          <w:szCs w:val="28"/>
          <w:rtl w:val="true"/>
          <w:lang w:bidi="fa-IR"/>
        </w:rPr>
        <w:t xml:space="preserve">،و از شما كس باشد كه مرگ دهند او را،و از شما كس باشد كه بازبرند او را تا بدترين </w:t>
      </w:r>
      <w:r>
        <w:rPr>
          <w:rStyle w:val="FootnoteAnchor"/>
          <w:rtl w:val="true"/>
        </w:rPr>
        <w:footnoteReference w:id="2349"/>
      </w:r>
      <w:r>
        <w:rPr>
          <w:rFonts w:ascii="IRNazanin" w:hAnsi="IRNazanin" w:eastAsia="IRNazanin"/>
          <w:color w:val="111111"/>
          <w:sz w:val="28"/>
          <w:sz w:val="28"/>
          <w:szCs w:val="28"/>
          <w:rtl w:val="true"/>
          <w:lang w:bidi="fa-IR"/>
        </w:rPr>
        <w:t xml:space="preserve">عمر تا نداند از پس دانستن چيزى </w:t>
      </w:r>
      <w:r>
        <w:rPr>
          <w:rStyle w:val="FootnoteAnchor"/>
          <w:rtl w:val="true"/>
        </w:rPr>
        <w:footnoteReference w:id="2350"/>
      </w:r>
      <w:r>
        <w:rPr>
          <w:rFonts w:ascii="IRNazanin" w:hAnsi="IRNazanin" w:eastAsia="IRNazanin"/>
          <w:color w:val="111111"/>
          <w:sz w:val="28"/>
          <w:sz w:val="28"/>
          <w:szCs w:val="28"/>
          <w:rtl w:val="true"/>
          <w:lang w:bidi="fa-IR"/>
        </w:rPr>
        <w:t>،و بينى زمين را مرده،چون بفرستيم برآن آب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2351"/>
      </w:r>
      <w:r>
        <w:rPr>
          <w:rFonts w:ascii="Amiri" w:hAnsi="Amiri" w:eastAsia="Amiri" w:cs="Amiri"/>
          <w:color w:val="111111"/>
          <w:sz w:val="28"/>
          <w:sz w:val="28"/>
          <w:szCs w:val="28"/>
          <w:rtl w:val="true"/>
          <w:lang w:bidi="ar-SA"/>
        </w:rPr>
        <w:t xml:space="preserve">بجنبد و برآيد </w:t>
      </w:r>
      <w:r>
        <w:rPr>
          <w:rStyle w:val="FootnoteAnchor"/>
          <w:rtl w:val="true"/>
        </w:rPr>
        <w:footnoteReference w:id="2352"/>
      </w:r>
      <w:r>
        <w:rPr>
          <w:rFonts w:ascii="Amiri" w:hAnsi="Amiri" w:eastAsia="Amiri" w:cs="Amiri"/>
          <w:color w:val="111111"/>
          <w:sz w:val="28"/>
          <w:sz w:val="28"/>
          <w:szCs w:val="28"/>
          <w:rtl w:val="true"/>
          <w:lang w:bidi="ar-SA"/>
        </w:rPr>
        <w:t xml:space="preserve">و بروياند از هر </w:t>
      </w:r>
    </w:p>
    <w:p>
      <w:pPr>
        <w:pStyle w:val="BookText"/>
        <w:rPr/>
      </w:pPr>
      <w:r>
        <w:rPr>
          <w:rFonts w:ascii="Amiri" w:hAnsi="Amiri" w:eastAsia="Amiri" w:cs="Amiri"/>
          <w:color w:val="111111"/>
          <w:sz w:val="28"/>
          <w:sz w:val="28"/>
          <w:szCs w:val="28"/>
          <w:rtl w:val="true"/>
          <w:lang w:bidi="ar-SA"/>
        </w:rPr>
        <w:t>جفتى نكو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به آن است كه خداى حق است،و او زنده كند مردگان را،و او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قيامت آمدنى است شكّى نيست در آن و خداى برانگيزد آن را كه در گورهااند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مردمان كس هست كه خصومت مى كند در </w:t>
      </w:r>
      <w:r>
        <w:rPr>
          <w:rStyle w:val="FootnoteAnchor"/>
          <w:rtl w:val="true"/>
        </w:rPr>
        <w:footnoteReference w:id="2353"/>
      </w:r>
      <w:r>
        <w:rPr>
          <w:rFonts w:ascii="Amiri" w:hAnsi="Amiri" w:eastAsia="Amiri" w:cs="Amiri"/>
          <w:color w:val="111111"/>
          <w:sz w:val="28"/>
          <w:sz w:val="28"/>
          <w:szCs w:val="28"/>
          <w:rtl w:val="true"/>
          <w:lang w:bidi="ar-SA"/>
        </w:rPr>
        <w:t>خداى بى دانشى،و نه بيانى و نه نوشتۀ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برگردانيده پهلويش تا گمراه كند از ره خدا،او راست در دنيا نكالى </w:t>
      </w:r>
      <w:r>
        <w:rPr>
          <w:rStyle w:val="FootnoteAnchor"/>
          <w:rtl w:val="true"/>
        </w:rPr>
        <w:footnoteReference w:id="2354"/>
      </w:r>
      <w:r>
        <w:rPr>
          <w:rFonts w:ascii="IRNazanin" w:hAnsi="IRNazanin" w:eastAsia="IRNazanin"/>
          <w:color w:val="111111"/>
          <w:sz w:val="28"/>
          <w:sz w:val="28"/>
          <w:szCs w:val="28"/>
          <w:rtl w:val="true"/>
          <w:lang w:bidi="fa-IR"/>
        </w:rPr>
        <w:t>،و بچشانيم او را روز قيامت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به آن است كه در پيش فگند </w:t>
      </w:r>
      <w:r>
        <w:rPr>
          <w:rStyle w:val="FootnoteAnchor"/>
          <w:rtl w:val="true"/>
        </w:rPr>
        <w:footnoteReference w:id="2355"/>
      </w:r>
      <w:r>
        <w:rPr>
          <w:rFonts w:ascii="IRNazanin" w:hAnsi="IRNazanin" w:eastAsia="IRNazanin"/>
          <w:color w:val="111111"/>
          <w:sz w:val="28"/>
          <w:sz w:val="28"/>
          <w:szCs w:val="28"/>
          <w:rtl w:val="true"/>
          <w:lang w:bidi="fa-IR"/>
        </w:rPr>
        <w:t>دستهاى تو،و آن كه خداى نيست ظلم كننده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مردمان كس هست كه مى پرستد خداى را بر كناره،و اگر برسد او را نيكى ساكن شود به او،و اگر برسد او را فتنه برگردد بر رويش زيان كرده است در دنيا و آخرت،آن زيانى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خواند </w:t>
      </w:r>
      <w:r>
        <w:rPr>
          <w:rStyle w:val="FootnoteAnchor"/>
          <w:rtl w:val="true"/>
        </w:rPr>
        <w:footnoteReference w:id="2356"/>
      </w:r>
      <w:r>
        <w:rPr>
          <w:rFonts w:ascii="IRNazanin" w:hAnsi="IRNazanin" w:eastAsia="IRNazanin"/>
          <w:color w:val="111111"/>
          <w:sz w:val="28"/>
          <w:sz w:val="28"/>
          <w:szCs w:val="28"/>
          <w:rtl w:val="true"/>
          <w:lang w:bidi="fa-IR"/>
        </w:rPr>
        <w:t>از فرود خداى آنچه زيانش نكند و آنچه سود ندارد او را،آن گمراهى دور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خواند آن را كه زيانش نزديكتر است از سودش،بد خداوندى است و بد سازنده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خداى در آرد آنان را كه ايمان آرند </w:t>
      </w:r>
      <w:r>
        <w:rPr>
          <w:rStyle w:val="FootnoteAnchor"/>
          <w:rtl w:val="true"/>
        </w:rPr>
        <w:footnoteReference w:id="2358"/>
      </w:r>
      <w:r>
        <w:rPr>
          <w:rFonts w:ascii="Amiri" w:hAnsi="Amiri" w:eastAsia="Amiri" w:cs="Amiri"/>
          <w:color w:val="111111"/>
          <w:sz w:val="28"/>
          <w:sz w:val="28"/>
          <w:szCs w:val="28"/>
          <w:rtl w:val="true"/>
          <w:lang w:bidi="ar-SA"/>
        </w:rPr>
        <w:t xml:space="preserve">و عمل صالح كنند </w:t>
      </w:r>
      <w:r>
        <w:rPr>
          <w:rStyle w:val="FootnoteAnchor"/>
          <w:rtl w:val="true"/>
        </w:rPr>
        <w:footnoteReference w:id="2359"/>
      </w:r>
      <w:r>
        <w:rPr>
          <w:rFonts w:ascii="Amiri" w:hAnsi="Amiri" w:eastAsia="Amiri" w:cs="Amiri"/>
          <w:color w:val="111111"/>
          <w:sz w:val="28"/>
          <w:sz w:val="28"/>
          <w:szCs w:val="28"/>
          <w:rtl w:val="true"/>
          <w:lang w:bidi="ar-SA"/>
        </w:rPr>
        <w:t xml:space="preserve">در بهشتهايى كه مى رود در </w:t>
      </w:r>
      <w:r>
        <w:rPr>
          <w:rStyle w:val="FootnoteAnchor"/>
          <w:rtl w:val="true"/>
        </w:rPr>
        <w:footnoteReference w:id="2360"/>
      </w:r>
      <w:r>
        <w:rPr>
          <w:rFonts w:ascii="IRNazanin" w:hAnsi="IRNazanin" w:eastAsia="IRNazanin"/>
          <w:color w:val="111111"/>
          <w:sz w:val="28"/>
          <w:sz w:val="28"/>
          <w:szCs w:val="28"/>
          <w:rtl w:val="true"/>
          <w:lang w:bidi="fa-IR"/>
        </w:rPr>
        <w:t>زير آن جويها،خداى بكند آنچه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كه گمان </w:t>
      </w:r>
      <w:r>
        <w:rPr>
          <w:rStyle w:val="FootnoteAnchor"/>
          <w:rtl w:val="true"/>
        </w:rPr>
        <w:footnoteReference w:id="2361"/>
      </w:r>
      <w:r>
        <w:rPr>
          <w:rFonts w:ascii="Amiri" w:hAnsi="Amiri" w:eastAsia="Amiri" w:cs="Amiri"/>
          <w:color w:val="111111"/>
          <w:sz w:val="28"/>
          <w:sz w:val="28"/>
          <w:szCs w:val="28"/>
          <w:rtl w:val="true"/>
          <w:lang w:bidi="ar-SA"/>
        </w:rPr>
        <w:t xml:space="preserve">برد كه خداى نصرت نكند </w:t>
      </w:r>
      <w:r>
        <w:rPr>
          <w:rStyle w:val="FootnoteAnchor"/>
          <w:rtl w:val="true"/>
        </w:rPr>
        <w:footnoteReference w:id="2362"/>
      </w:r>
      <w:r>
        <w:rPr>
          <w:rFonts w:ascii="IRNazanin" w:hAnsi="IRNazanin" w:eastAsia="IRNazanin"/>
          <w:color w:val="111111"/>
          <w:sz w:val="28"/>
          <w:sz w:val="28"/>
          <w:szCs w:val="28"/>
          <w:rtl w:val="true"/>
          <w:lang w:bidi="fa-IR"/>
        </w:rPr>
        <w:t xml:space="preserve">در دنيا و آخرت،گو بكش </w:t>
      </w:r>
      <w:r>
        <w:rPr>
          <w:rStyle w:val="FootnoteAnchor"/>
          <w:rtl w:val="true"/>
        </w:rPr>
        <w:footnoteReference w:id="2363"/>
      </w:r>
      <w:r>
        <w:rPr>
          <w:rFonts w:ascii="IRNazanin" w:hAnsi="IRNazanin" w:eastAsia="IRNazanin"/>
          <w:color w:val="111111"/>
          <w:sz w:val="28"/>
          <w:sz w:val="28"/>
          <w:szCs w:val="28"/>
          <w:rtl w:val="true"/>
          <w:lang w:bidi="fa-IR"/>
        </w:rPr>
        <w:t xml:space="preserve">به رسنى </w:t>
      </w:r>
      <w:r>
        <w:rPr>
          <w:rStyle w:val="FootnoteAnchor"/>
          <w:rtl w:val="true"/>
        </w:rPr>
        <w:footnoteReference w:id="2364"/>
      </w:r>
      <w:r>
        <w:rPr>
          <w:rFonts w:ascii="IRNazanin" w:hAnsi="IRNazanin" w:eastAsia="IRNazanin"/>
          <w:color w:val="111111"/>
          <w:sz w:val="28"/>
          <w:sz w:val="28"/>
          <w:szCs w:val="28"/>
          <w:rtl w:val="true"/>
          <w:lang w:bidi="fa-IR"/>
        </w:rPr>
        <w:t xml:space="preserve">به آسمانۀ </w:t>
      </w:r>
      <w:r>
        <w:rPr>
          <w:rStyle w:val="FootnoteAnchor"/>
          <w:rtl w:val="true"/>
        </w:rPr>
        <w:footnoteReference w:id="2365"/>
      </w:r>
      <w:r>
        <w:rPr>
          <w:rFonts w:ascii="IRNazanin" w:hAnsi="IRNazanin" w:eastAsia="IRNazanin"/>
          <w:color w:val="111111"/>
          <w:sz w:val="28"/>
          <w:sz w:val="28"/>
          <w:szCs w:val="28"/>
          <w:rtl w:val="true"/>
          <w:lang w:bidi="fa-IR"/>
        </w:rPr>
        <w:t xml:space="preserve">خانه </w:t>
      </w:r>
      <w:r>
        <w:rPr>
          <w:rStyle w:val="FootnoteAnchor"/>
          <w:rtl w:val="true"/>
        </w:rPr>
        <w:footnoteReference w:id="2366"/>
      </w:r>
      <w:r>
        <w:rPr>
          <w:rFonts w:ascii="IRNazanin" w:hAnsi="IRNazanin" w:eastAsia="IRNazanin"/>
          <w:color w:val="111111"/>
          <w:sz w:val="28"/>
          <w:sz w:val="28"/>
          <w:szCs w:val="28"/>
          <w:rtl w:val="true"/>
          <w:lang w:bidi="fa-IR"/>
        </w:rPr>
        <w:t xml:space="preserve">،پس گو ببر </w:t>
      </w:r>
      <w:r>
        <w:rPr>
          <w:rStyle w:val="FootnoteAnchor"/>
          <w:rtl w:val="true"/>
        </w:rPr>
        <w:footnoteReference w:id="2367"/>
      </w:r>
      <w:r>
        <w:rPr>
          <w:rFonts w:ascii="IRNazanin" w:hAnsi="IRNazanin" w:eastAsia="IRNazanin"/>
          <w:color w:val="111111"/>
          <w:sz w:val="28"/>
          <w:sz w:val="28"/>
          <w:szCs w:val="28"/>
          <w:rtl w:val="true"/>
          <w:lang w:bidi="fa-IR"/>
        </w:rPr>
        <w:t xml:space="preserve">،بنگرد </w:t>
      </w:r>
      <w:r>
        <w:rPr>
          <w:rStyle w:val="FootnoteAnchor"/>
          <w:rtl w:val="true"/>
        </w:rPr>
        <w:footnoteReference w:id="2368"/>
      </w:r>
      <w:r>
        <w:rPr>
          <w:rFonts w:ascii="IRNazanin" w:hAnsi="IRNazanin" w:eastAsia="IRNazanin"/>
          <w:color w:val="111111"/>
          <w:sz w:val="28"/>
          <w:sz w:val="28"/>
          <w:szCs w:val="28"/>
          <w:rtl w:val="true"/>
          <w:lang w:bidi="fa-IR"/>
        </w:rPr>
        <w:t xml:space="preserve">تا ببرد </w:t>
      </w:r>
      <w:r>
        <w:rPr>
          <w:rStyle w:val="FootnoteAnchor"/>
          <w:rtl w:val="true"/>
        </w:rPr>
        <w:footnoteReference w:id="2369"/>
      </w:r>
      <w:r>
        <w:rPr>
          <w:rFonts w:ascii="Amiri" w:hAnsi="Amiri" w:eastAsia="Amiri" w:cs="Amiri"/>
          <w:color w:val="111111"/>
          <w:sz w:val="28"/>
          <w:sz w:val="28"/>
          <w:szCs w:val="28"/>
          <w:rtl w:val="true"/>
          <w:lang w:bidi="ar-SA"/>
        </w:rPr>
        <w:t xml:space="preserve">كيد </w:t>
      </w:r>
      <w:r>
        <w:rPr>
          <w:rStyle w:val="FootnoteAnchor"/>
          <w:rtl w:val="true"/>
        </w:rPr>
        <w:footnoteReference w:id="2370"/>
      </w:r>
      <w:r>
        <w:rPr>
          <w:rFonts w:ascii="IRNazanin" w:hAnsi="IRNazanin" w:eastAsia="IRNazanin"/>
          <w:color w:val="111111"/>
          <w:sz w:val="28"/>
          <w:sz w:val="28"/>
          <w:szCs w:val="28"/>
          <w:rtl w:val="true"/>
          <w:lang w:bidi="fa-IR"/>
        </w:rPr>
        <w:t xml:space="preserve">آنچه او را از آن خشم آيد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فروفرستاديم دلالات روشن،و خداى راه نمايد آن را كه خواهد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اتَّقُوا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الآية،قديم تعالى مكلّفان را در اين آيت تخويف و تهديد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تحت اين خطاب مرد و زن و مؤمن و كافر و بنده و آزاد و كودك و بالغ و ديوانه و عاقل درآيد،جز كه ديوانه و كودك را از او برون برند به دليل عقل،و اين دليل است بر آنكه كفّار مكلّف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رَبَّكُمْ ، بترسى از خداى خود يعنى از عقاب و سطوت او،و بپرخيزى </w:t>
      </w:r>
      <w:r>
        <w:rPr>
          <w:rStyle w:val="FootnoteAnchor"/>
          <w:rtl w:val="true"/>
        </w:rPr>
        <w:footnoteReference w:id="2372"/>
      </w:r>
      <w:r>
        <w:rPr>
          <w:rFonts w:ascii="IRNazanin" w:hAnsi="IRNazanin" w:eastAsia="IRNazanin"/>
          <w:color w:val="111111"/>
          <w:sz w:val="28"/>
          <w:sz w:val="28"/>
          <w:szCs w:val="28"/>
          <w:rtl w:val="true"/>
          <w:lang w:bidi="fa-IR"/>
        </w:rPr>
        <w:t>از معاصى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زَلْزَلَةَ السّٰاعَةِ شَيْءٌ عَظِيمٌ ،كه زلزلۀ قيامت چيزى عظيم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زلزله و زلزال، شدّت حركت باشد بر حالى هايل،و اصل او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قدمه،آنگه آن را مضاعف كردند،و در آيت دليل است بر آنكه معدوم را شىء خوانند براى آن كه آن معدوم است،و خداى او را شىء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يَوْمَ تَرَوْنَهٰا ،آن روز كه بينى قيامت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زلزلة ساعة يا با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تَذْهَلُ ،مشغول گرداند،اين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برد،يقال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ذهلت عن الشّىء و اشتغلت بغيره و تركته اذهل ذهولا و اذهلنى الشّىء إذهالا،قال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 قلبه يا عزَّ او كاد يذهل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مُرْضِعَةٍ ،هر زنى شيردهنده را از آن فرزند كه شير مى دهد او 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و كوفيان گفتند،شايد تا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مرضع،بى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حايض و طاهر و طامث،براى آن كه مختص است به زنان،و در مردان اين معنى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زجّاج گفت و جماعت </w:t>
      </w:r>
      <w:r>
        <w:rPr>
          <w:rStyle w:val="FootnoteAnchor"/>
          <w:rtl w:val="true"/>
        </w:rPr>
        <w:footnoteReference w:id="2373"/>
      </w:r>
      <w:r>
        <w:rPr>
          <w:rFonts w:ascii="IRNazanin" w:hAnsi="IRNazanin" w:eastAsia="IRNazanin"/>
          <w:color w:val="111111"/>
          <w:sz w:val="28"/>
          <w:sz w:val="28"/>
          <w:szCs w:val="28"/>
          <w:rtl w:val="true"/>
          <w:lang w:bidi="fa-IR"/>
        </w:rPr>
        <w:t>بصريان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فعل بنا كنى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ارضعت فهى مرضعة،و چون به صفتى لازم كنى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 اى ذات رضاع،على طريق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مرضعة آن را گويند كه فرزند خود را شير دهد،و چون فرزند ديگر </w:t>
      </w:r>
      <w:r>
        <w:rPr>
          <w:rStyle w:val="FootnoteAnchor"/>
          <w:rtl w:val="true"/>
        </w:rPr>
        <w:footnoteReference w:id="2374"/>
      </w:r>
      <w:r>
        <w:rPr>
          <w:rFonts w:ascii="IRNazanin" w:hAnsi="IRNazanin" w:eastAsia="IRNazanin"/>
          <w:color w:val="111111"/>
          <w:sz w:val="28"/>
          <w:sz w:val="28"/>
          <w:szCs w:val="28"/>
          <w:rtl w:val="true"/>
          <w:lang w:bidi="fa-IR"/>
        </w:rPr>
        <w:t>را شير دهد او را مرضع گويند،و اين فرق وجهى ندارد ازاين جهت،و معتمد قول بصريان است اين بر سبيل تهويل و تعظيم قيامت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 كُلُّ ذٰاتِ حَمْلٍ حَمْلَهٰا ،و هر زنى كه آبستن باشد و بار دارد،بار بنهد و بچّه بيفگند بى وقت از هول آن روز،و اين عبارت است از شدّت و سختى آن روز،نه آن كه آنجا حامل يا مرضعى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النّٰاسَ سُكٰارىٰ ،و مردمان را مست بينى از ترس،و مست نباشند از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چون مستان بينى از دهش </w:t>
      </w:r>
      <w:r>
        <w:rPr>
          <w:rStyle w:val="FootnoteAnchor"/>
          <w:rtl w:val="true"/>
        </w:rPr>
        <w:footnoteReference w:id="2375"/>
      </w:r>
      <w:r>
        <w:rPr>
          <w:rFonts w:ascii="Amiri" w:hAnsi="Amiri" w:eastAsia="Amiri" w:cs="Amiri"/>
          <w:color w:val="111111"/>
          <w:sz w:val="28"/>
          <w:sz w:val="28"/>
          <w:szCs w:val="28"/>
          <w:rtl w:val="true"/>
          <w:lang w:bidi="ar-SA"/>
        </w:rPr>
        <w:t>و حيرت و غفلت،و بر حقيقت مست نباشند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ابو زرعة بن عمرو بن جرير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النّاس،به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معنى يظنّ </w:t>
      </w:r>
      <w:r>
        <w:rPr>
          <w:rStyle w:val="FootnoteAnchor"/>
          <w:rtl w:val="true"/>
        </w:rPr>
        <w:footnoteReference w:id="2376"/>
      </w:r>
      <w:r>
        <w:rPr>
          <w:rFonts w:ascii="IRNazanin" w:hAnsi="IRNazanin" w:eastAsia="IRNazanin"/>
          <w:color w:val="111111"/>
          <w:sz w:val="28"/>
          <w:sz w:val="28"/>
          <w:szCs w:val="28"/>
          <w:rtl w:val="true"/>
          <w:lang w:bidi="fa-IR"/>
        </w:rPr>
        <w:t>لناس 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الّا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سكري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جاى،و باقى قرّاء سكارى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سكرى خواند براى تأنيث جمع خواند كه فعلى صفت مؤنّث باشد در آن كه مذكّر او فعلان بود،كسكران و غضبان،و آن كه سكارى خواند، به جمع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صفت جمعى بسيار است،و اين لفظ جمع است ككسلان و 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عَذٰابَ اللّٰهِ شَدِيدٌ ،و لكن عذاب خداى سخت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بن حصين و ابو سعيد الخدرىّ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آيتها در شبى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غزاة بنى المصطلق بود،و آن قبيله اى بودند از بنى خزاعه،و مردم بر راهرو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بانگ كردند و مردم بايستادند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آيتها بر مردمان خواند،همه به گريستن آمدند،چون در روز آمدند،كس زين بازنگرفت و خيمه نزد </w:t>
      </w:r>
      <w:r>
        <w:rPr>
          <w:rStyle w:val="FootnoteAnchor"/>
          <w:rtl w:val="true"/>
        </w:rPr>
        <w:footnoteReference w:id="2377"/>
      </w:r>
      <w:r>
        <w:rPr>
          <w:rFonts w:ascii="IRNazanin" w:hAnsi="IRNazanin" w:eastAsia="IRNazanin"/>
          <w:color w:val="111111"/>
          <w:sz w:val="28"/>
          <w:sz w:val="28"/>
          <w:szCs w:val="28"/>
          <w:rtl w:val="true"/>
          <w:lang w:bidi="fa-IR"/>
        </w:rPr>
        <w:t>و ديگ نپخت،بعضى مى گريستند و بعضى دلتنگ بنشستند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دانى كه آنچه روز باشد؟گفتن </w:t>
      </w:r>
      <w:r>
        <w:rPr>
          <w:rStyle w:val="FootnoteAnchor"/>
          <w:rtl w:val="true"/>
        </w:rPr>
        <w:footnoteReference w:id="2378"/>
      </w:r>
      <w:r>
        <w:rPr>
          <w:rFonts w:ascii="IRNazanin" w:hAnsi="IRNazanin" w:eastAsia="IRNazanin"/>
          <w:color w:val="111111"/>
          <w:sz w:val="28"/>
          <w:sz w:val="28"/>
          <w:szCs w:val="28"/>
          <w:rtl w:val="true"/>
          <w:lang w:bidi="fa-IR"/>
        </w:rPr>
        <w:t>خداى و پيغامبر عالم تر،گفت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2379"/>
      </w:r>
      <w:r>
        <w:rPr>
          <w:rFonts w:ascii="IRNazanin" w:hAnsi="IRNazanin" w:eastAsia="IRNazanin"/>
          <w:color w:val="111111"/>
          <w:sz w:val="28"/>
          <w:sz w:val="28"/>
          <w:szCs w:val="28"/>
          <w:rtl w:val="true"/>
          <w:lang w:bidi="fa-IR"/>
        </w:rPr>
        <w:t xml:space="preserve">خداى تعالى آدم را گويد برخيز و از فرزندانت گروهى دوزخى را به دوزخ فرست،او برخيزد از هزار </w:t>
      </w:r>
      <w:r>
        <w:rPr>
          <w:rStyle w:val="FootnoteAnchor"/>
          <w:rtl w:val="true"/>
        </w:rPr>
        <w:footnoteReference w:id="2380"/>
      </w:r>
      <w:r>
        <w:rPr>
          <w:rFonts w:ascii="Amiri" w:hAnsi="Amiri" w:eastAsia="Amiri" w:cs="Amiri"/>
          <w:color w:val="111111"/>
          <w:sz w:val="28"/>
          <w:sz w:val="28"/>
          <w:szCs w:val="28"/>
          <w:rtl w:val="true"/>
          <w:lang w:bidi="ar-SA"/>
        </w:rPr>
        <w:t>،نهصد و نود و نه را به دوزخ فرستد و يكى را به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w:t>
      </w:r>
      <w:r>
        <w:rPr>
          <w:rStyle w:val="FootnoteAnchor"/>
          <w:rtl w:val="true"/>
        </w:rPr>
        <w:footnoteReference w:id="2381"/>
      </w:r>
      <w:r>
        <w:rPr>
          <w:rFonts w:ascii="IRNazanin" w:hAnsi="IRNazanin" w:eastAsia="IRNazanin"/>
          <w:color w:val="111111"/>
          <w:sz w:val="28"/>
          <w:sz w:val="28"/>
          <w:szCs w:val="28"/>
          <w:rtl w:val="true"/>
          <w:lang w:bidi="fa-IR"/>
        </w:rPr>
        <w:t>سخت آمد بر مسلمانان بگريستند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كه خواهد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ابشروا و قاربوا و سدّدوا ،با مژده </w:t>
      </w:r>
      <w:r>
        <w:rPr>
          <w:rStyle w:val="FootnoteAnchor"/>
          <w:rtl w:val="true"/>
        </w:rPr>
        <w:footnoteReference w:id="2382"/>
      </w:r>
      <w:r>
        <w:rPr>
          <w:rFonts w:ascii="Amiri" w:hAnsi="Amiri" w:eastAsia="Amiri" w:cs="Amiri"/>
          <w:color w:val="111111"/>
          <w:sz w:val="28"/>
          <w:sz w:val="28"/>
          <w:szCs w:val="28"/>
          <w:rtl w:val="true"/>
          <w:lang w:bidi="ar-SA"/>
        </w:rPr>
        <w:t xml:space="preserve">باشى و با مردم نزديك </w:t>
      </w:r>
      <w:r>
        <w:rPr>
          <w:rStyle w:val="FootnoteAnchor"/>
          <w:rtl w:val="true"/>
        </w:rPr>
        <w:footnoteReference w:id="2383"/>
      </w:r>
      <w:r>
        <w:rPr>
          <w:rFonts w:ascii="Amiri" w:hAnsi="Amiri" w:eastAsia="Amiri" w:cs="Amiri"/>
          <w:color w:val="111111"/>
          <w:sz w:val="28"/>
          <w:sz w:val="28"/>
          <w:szCs w:val="28"/>
          <w:rtl w:val="true"/>
          <w:lang w:bidi="ar-SA"/>
        </w:rPr>
        <w:t>باشى و باسداد باشى كه با شما دو خلق هستند كه ايشان را كثرتى عظيم هست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اميد مى دارم كه ربع اهل بهشت شما باشى،ايشان تكبير و تحميد كردند </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مى دارم كه نيمۀ اهل بهشت شما باشى،ايشان تكبير و تحميد كردند </w:t>
      </w:r>
      <w:r>
        <w:rPr>
          <w:rStyle w:val="FootnoteAnchor"/>
          <w:rtl w:val="true"/>
        </w:rPr>
        <w:footnoteReference w:id="2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مى دارم كه نيمه اهل بهشت شما باشى،ايشان تكبير كردند و شكر گزاردند،گفت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 مى دارم كه دو بهر از اهل بهشت شما باشى،آنگه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اهل بهشت صد و بيست صفّ باشند،هشتاد صف امّت من باشند و مسلمانان در جنب كافران چنان باشند كه خالى بر پهلوى شترى يا چون مويى سياه بر گاوى سپيد،يا چون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w:t>
      </w:r>
      <w:r>
        <w:rPr>
          <w:rFonts w:eastAsia="IRNazanin" w:cs="IRNazanin"/>
          <w:color w:val="111111"/>
          <w:sz w:val="28"/>
          <w:szCs w:val="28"/>
          <w:rtl w:val="true"/>
          <w:lang w:bidi="fa-IR"/>
        </w:rPr>
        <w:t xml:space="preserve">] </w:t>
      </w:r>
      <w:r>
        <w:rPr>
          <w:rStyle w:val="FootnoteAnchor"/>
          <w:rtl w:val="true"/>
        </w:rPr>
        <w:footnoteReference w:id="2386"/>
      </w:r>
      <w:r>
        <w:rPr>
          <w:rFonts w:ascii="IRNazanin" w:hAnsi="IRNazanin" w:eastAsia="IRNazanin"/>
          <w:color w:val="111111"/>
          <w:sz w:val="28"/>
          <w:sz w:val="28"/>
          <w:szCs w:val="28"/>
          <w:rtl w:val="true"/>
          <w:lang w:bidi="fa-IR"/>
        </w:rPr>
        <w:t>سپيد بر گاوى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هفتاد هزار به بهشت شوند بى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عكّاشة بن محصن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من از جملۀ ايشان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جملۀ ايشانى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بر پاى خاست </w:t>
      </w:r>
      <w:r>
        <w:rPr>
          <w:rStyle w:val="FootnoteAnchor"/>
          <w:rtl w:val="true"/>
        </w:rPr>
        <w:footnoteReference w:id="238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من از ايشان باشم،گفت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سبقك بها عكّاشة ،عكّاشة تو را به اين سبق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يُجٰادِلُ فِي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مردمان كس هست كه او در خداى تعالى مجادله و </w:t>
      </w:r>
      <w:r>
        <w:rPr>
          <w:rStyle w:val="FootnoteAnchor"/>
          <w:rtl w:val="true"/>
        </w:rPr>
        <w:footnoteReference w:id="2388"/>
      </w:r>
      <w:r>
        <w:rPr>
          <w:rFonts w:ascii="IRNazanin" w:hAnsi="IRNazanin" w:eastAsia="IRNazanin"/>
          <w:color w:val="111111"/>
          <w:sz w:val="28"/>
          <w:sz w:val="28"/>
          <w:szCs w:val="28"/>
          <w:rtl w:val="true"/>
          <w:lang w:bidi="fa-IR"/>
        </w:rPr>
        <w:t>خصومت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نضر بن الحارث آمد كه او بسيار خصومت كردى با رسول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دختران خدايند،و قرآن افسانه پيشينگان است،و خداى قادر نيست بر احياء موتى،خداى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جدل كه مى كند در حقّ خداى تعالى بى علم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كُلَّ شَيْطٰانٍ مَرِيدٍ ،و تابع است هر ديوى ستنبه مارد عاصى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تمرّد،سركشى باشد،و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شَيْطٰانٍ مٰارِدٍ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عَلَيْهِ ،برآن شيطان نوشته اند كه هركس به او تولاّ كند،شيطان او را از راه دين گمراه كند و از ره بهشت،و او را راه نمايد به ره دوزخ و عذاب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خطاب كرد با منكران بعث و نشور،گفت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كُنْتُمْ فِي رَيْبٍ مِنَ الْبَعْثِ ،اى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شكّى ازآن كه شما را زنده خواهند كرد، چرا انديشه نكنى كه ما شما را اوّل از خاك آفريديم،يعنى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Style w:val="FootnoteAnchor"/>
          <w:rtl w:val="true"/>
        </w:rPr>
        <w:footnoteReference w:id="2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،آنگه فرزندان او را از نطفه آفريديم،و نطفه اين آب معروف است كه خداى از او فرزند آفرينيد </w:t>
      </w:r>
      <w:r>
        <w:rPr>
          <w:rStyle w:val="FootnoteAnchor"/>
          <w:rtl w:val="true"/>
        </w:rPr>
        <w:footnoteReference w:id="2391"/>
      </w:r>
      <w:r>
        <w:rPr>
          <w:rFonts w:ascii="IRNazanin" w:hAnsi="IRNazanin" w:eastAsia="IRNazanin"/>
          <w:color w:val="111111"/>
          <w:sz w:val="28"/>
          <w:sz w:val="28"/>
          <w:szCs w:val="28"/>
          <w:rtl w:val="true"/>
          <w:lang w:bidi="fa-IR"/>
        </w:rPr>
        <w:t>،و اصل او آب اندك باشد من نطف اذا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عَلَقَةٍ ،آنگه از خونى بسته،براى آن كه آب در رحم از پس چهل روز خونى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مُضْغَةٍ ،آنگه از گوشتى خاييده براى آن كه از پس چهل روز آن علقه جنين </w:t>
      </w:r>
      <w:r>
        <w:rPr>
          <w:rStyle w:val="FootnoteAnchor"/>
          <w:rtl w:val="true"/>
        </w:rPr>
        <w:footnoteReference w:id="2392"/>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مُخَلَّقَةٍ وَ غَيْرِ مُخَلَّقَةٍ ،بعضى ممكّن </w:t>
      </w:r>
      <w:r>
        <w:rPr>
          <w:rStyle w:val="FootnoteAnchor"/>
          <w:rtl w:val="true"/>
        </w:rPr>
        <w:footnoteReference w:id="2393"/>
      </w:r>
      <w:r>
        <w:rPr>
          <w:rFonts w:ascii="Amiri" w:hAnsi="Amiri" w:eastAsia="Amiri" w:cs="Amiri"/>
          <w:color w:val="111111"/>
          <w:sz w:val="28"/>
          <w:sz w:val="28"/>
          <w:szCs w:val="28"/>
          <w:rtl w:val="true"/>
          <w:lang w:bidi="ar-SA"/>
        </w:rPr>
        <w:t>و نشو كرده باشد و بعضى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و غير تامّة،يعنى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و غير 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لِنُبَيِّنَ لَكُمْ ،اين همه براى آن تا بيان كنيم شما را كه اصل شما از چيست،و ما چگونه آفريديم شما را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نطفه در رحم افتد،خداى تعالى فرشته اى برآن گمارد و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مخلّقة ام غير مخلّقة،اين تمام بودنى است يا نى؟اگر </w:t>
      </w:r>
    </w:p>
    <w:p>
      <w:pPr>
        <w:pStyle w:val="BookText"/>
        <w:rPr/>
      </w:pPr>
      <w:r>
        <w:rPr>
          <w:rFonts w:ascii="IRNazanin" w:hAnsi="IRNazanin" w:eastAsia="IRNazanin"/>
          <w:color w:val="111111"/>
          <w:sz w:val="28"/>
          <w:sz w:val="28"/>
          <w:szCs w:val="28"/>
          <w:rtl w:val="true"/>
          <w:lang w:bidi="fa-IR"/>
        </w:rPr>
        <w:t xml:space="preserve">گويد </w:t>
      </w:r>
      <w:r>
        <w:rPr>
          <w:rStyle w:val="FootnoteAnchor"/>
          <w:rtl w:val="true"/>
        </w:rPr>
        <w:footnoteReference w:id="2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مخلّقة،تمام نخواهد بودن رحم آن را بيندازد،و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مخلّقة، اين تمام خواهد شدن،گويد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نرينه خواهد بود يا مادينه؟رزقش چيست؟ اجلش چيست </w:t>
      </w:r>
      <w:r>
        <w:rPr>
          <w:rStyle w:val="FootnoteAnchor"/>
          <w:rtl w:val="true"/>
        </w:rPr>
        <w:footnoteReference w:id="2395"/>
      </w:r>
      <w:r>
        <w:rPr>
          <w:rFonts w:ascii="IRNazanin" w:hAnsi="IRNazanin" w:eastAsia="IRNazanin"/>
          <w:color w:val="111111"/>
          <w:sz w:val="28"/>
          <w:sz w:val="28"/>
          <w:szCs w:val="28"/>
          <w:rtl w:val="true"/>
          <w:lang w:bidi="fa-IR"/>
        </w:rPr>
        <w:t>؟سعيد است يا شقى؟او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به لوح محفوظ رو و ازآنجا </w:t>
      </w:r>
      <w:r>
        <w:rPr>
          <w:rStyle w:val="FootnoteAnchor"/>
          <w:rtl w:val="true"/>
        </w:rPr>
        <w:footnoteReference w:id="2396"/>
      </w:r>
      <w:r>
        <w:rPr>
          <w:rFonts w:ascii="Amiri" w:hAnsi="Amiri" w:eastAsia="Amiri" w:cs="Amiri"/>
          <w:color w:val="111111"/>
          <w:sz w:val="28"/>
          <w:sz w:val="28"/>
          <w:szCs w:val="28"/>
          <w:rtl w:val="true"/>
          <w:lang w:bidi="ar-SA"/>
        </w:rPr>
        <w:t>نسخه كن،آن فرشته بيايد و نسخه كند تا به آخر صفات او،تا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لِنُبَيِّنَ لَكُمْ ،كمال قدرت ما و غرايب حكمت ما در گردانيدن اصل خلقت شما به اطوار و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فِي الْأَرْحٰامِ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نقرّ،به نصب عطفا على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لِنُبَيِّنَ ،تا بيان كنيم و قرار دهيم در رحم آنچه خواهيم تا به وقتى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،برفع على الاستيناف،المعنى و نحن نقرّ،و ما قرار دهيم آنچه خواهيم در رحمهاى زنان تا به وقت ولادت،و آن اجلى بود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نُخْرِجُكُمْ طِفْلاً ،آنگه شما را برون آريم از شكم مادران طفل خرد </w:t>
      </w:r>
      <w:r>
        <w:rPr>
          <w:rStyle w:val="FootnoteAnchor"/>
          <w:rtl w:val="true"/>
        </w:rPr>
        <w:footnoteReference w:id="2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طفل به لفظ واحد گفت با آن كه حال است از جمع،براى آن كه عرب واحد به جاى جمع گويند،در بهرى مواضع 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العواذل ليس لي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تشبيها بالمصدر،كعدل و زور،و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تشبيها بالخصم و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لِتَبْلُغُوا أَشُدَّكُمْ ،پس براى آن تا شما به اشدّ خود رسى،يعنى به كمال خلق و تمام عقل و نهايت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،كفلس و افلس،و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شدّ،كودّ و اودّ،يقال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ودّى و القوم أودّى،و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شدّة،كنعمة و أنعم،و اين از جموع قلّت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مَنْ يُتَوَفّٰى ،و از شما بهرى آن بود كه او را وفات دهند و جان بردارند،و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نكرۀ موصوفه است،امّا به كودكى يا به جوانى بميرد،يا پيش بلوغ به اشدّ </w:t>
      </w:r>
      <w:r>
        <w:rPr>
          <w:rStyle w:val="FootnoteAnchor"/>
          <w:rtl w:val="true"/>
        </w:rPr>
        <w:footnoteReference w:id="2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يُرَدُّ إِلىٰ أَرْذَلِ الْعُمُرِ ، و بهرى از شما باشند كه ايشان را رد كنند به ارذل تر و خسيس تر عمرى،و آن حالت پيرى و خرفى باشد،و حق تعالى او </w:t>
      </w:r>
      <w:r>
        <w:rPr>
          <w:rStyle w:val="FootnoteAnchor"/>
          <w:rtl w:val="true"/>
        </w:rPr>
        <w:footnoteReference w:id="2399"/>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براى آن كه حالت </w:t>
      </w:r>
    </w:p>
    <w:p>
      <w:pPr>
        <w:pStyle w:val="BookText"/>
        <w:rPr/>
      </w:pPr>
      <w:r>
        <w:rPr>
          <w:rFonts w:ascii="IRNazanin" w:hAnsi="IRNazanin" w:eastAsia="IRNazanin"/>
          <w:color w:val="111111"/>
          <w:sz w:val="28"/>
          <w:sz w:val="28"/>
          <w:szCs w:val="28"/>
          <w:rtl w:val="true"/>
          <w:lang w:bidi="fa-IR"/>
        </w:rPr>
        <w:t xml:space="preserve">ضعف و عجز و نقصان عقل و تن باشد،و پس از آن مرد صلاح نفس اميد ندارد و داند </w:t>
      </w:r>
      <w:r>
        <w:rPr>
          <w:rStyle w:val="FootnoteAnchor"/>
          <w:rtl w:val="true"/>
        </w:rPr>
        <w:footnoteReference w:id="2400"/>
      </w:r>
      <w:r>
        <w:rPr>
          <w:rFonts w:ascii="IRNazanin" w:hAnsi="IRNazanin" w:eastAsia="IRNazanin"/>
          <w:color w:val="111111"/>
          <w:sz w:val="28"/>
          <w:sz w:val="28"/>
          <w:szCs w:val="28"/>
          <w:rtl w:val="true"/>
          <w:lang w:bidi="fa-IR"/>
        </w:rPr>
        <w:t>كه آخر عمر است،و هرچه روز آيد نقصان زيادت خواهد بودن،ازآنجا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الشّيب احدى الميتتين،پيرى يكى است از دو مرگ،و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الشّيب احدى الميتتين تقدّمت اولاهما و تأخّرت اخراهما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يَعْلَمَ مِنْ بَعْدِ عِلْمٍ شَيْئاً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راست برآن تأويل كه گفته ايم تا كار او به جايى بازآيد كه هيچ نداند پس ازآن كه دانست،و آن از نقصان عقل و فهم و ذكر او باشد كه او را كم شود و نسيان بر او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الْأَرْضَ هٰامِدَةً ،و تو اى محمّد يا اى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خشك </w:t>
      </w:r>
      <w:r>
        <w:rPr>
          <w:rStyle w:val="FootnoteAnchor"/>
          <w:rtl w:val="true"/>
        </w:rPr>
        <w:footnoteReference w:id="2401"/>
      </w:r>
      <w:r>
        <w:rPr>
          <w:rFonts w:ascii="IRNazanin" w:hAnsi="IRNazanin" w:eastAsia="IRNazanin"/>
          <w:color w:val="111111"/>
          <w:sz w:val="28"/>
          <w:sz w:val="28"/>
          <w:szCs w:val="28"/>
          <w:rtl w:val="true"/>
          <w:lang w:bidi="fa-IR"/>
        </w:rPr>
        <w:t>پژمرده بينى،يقال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همدت النّار تهمد همودا اذا صارت رمادا،و همد الثّوب همودا اذا بلى </w:t>
      </w:r>
      <w:r>
        <w:rPr>
          <w:rStyle w:val="FootnoteAnchor"/>
          <w:rtl w:val="true"/>
        </w:rPr>
        <w:footnoteReference w:id="2402"/>
      </w:r>
      <w:r>
        <w:rPr>
          <w:rFonts w:ascii="IRNazanin" w:hAnsi="IRNazanin" w:eastAsia="IRNazanin"/>
          <w:color w:val="111111"/>
          <w:sz w:val="28"/>
          <w:sz w:val="28"/>
          <w:szCs w:val="28"/>
          <w:rtl w:val="true"/>
          <w:lang w:bidi="fa-IR"/>
        </w:rPr>
        <w:t>و خلق،قال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قتيلة ما لجسمك شاحبا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ارى ثيابك باليات همّدا</w:t>
      </w:r>
    </w:p>
    <w:p>
      <w:pPr>
        <w:pStyle w:val="BookText"/>
        <w:rPr/>
      </w:pPr>
      <w:r>
        <w:rPr>
          <w:rFonts w:ascii="IRNazanin" w:hAnsi="IRNazanin" w:eastAsia="IRNazanin"/>
          <w:color w:val="111111"/>
          <w:sz w:val="28"/>
          <w:sz w:val="28"/>
          <w:szCs w:val="28"/>
          <w:rtl w:val="true"/>
          <w:lang w:bidi="fa-IR"/>
        </w:rPr>
        <w:t>و روا بود كه اين خطاب با رسول بود،يا با مخاطبى هركه باشد براى آن كه اين بر سبيل مثل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أَنْزَلْنٰا عَلَيْهَا الْمٰاءَ اهْتَزَّتْ وَ رَبَتْ ،چون آب باران به او فروفرستيم بجنبد چون كسى كه حركت با نشاط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Style w:val="FootnoteAnchor"/>
          <w:rtl w:val="true"/>
        </w:rPr>
        <w:footnoteReference w:id="2403"/>
      </w:r>
      <w:r>
        <w:rPr>
          <w:rFonts w:ascii="IRNazanin" w:hAnsi="IRNazanin" w:eastAsia="IRNazanin"/>
          <w:color w:val="111111"/>
          <w:sz w:val="28"/>
          <w:sz w:val="28"/>
          <w:szCs w:val="28"/>
          <w:rtl w:val="true"/>
          <w:lang w:bidi="fa-IR"/>
        </w:rPr>
        <w:t>،حركت مرد شادان باشد با بشاشت،يقال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 لكذا اذا قام اليه نشيطا فرحا به،آنگه در جماد بر سبيل تشبيه استعمال كنند،قال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تأخذه عند المكارم 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اهتزّ تحت البارح الغصن الرّطب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رَبَتْ ،اى ارتفعت و زادت،كه زمين عقيب برف و باران چون خوش شود برآيد به مانند خمير،چنان كه پاى به او فروشود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أَنْبَتَتْ مِنْ كُلِّ زَوْجٍ بَهِيجٍ ،و بروياند از هر جنسى و صنفى گياه و نبات نيكو،و اين مثلى است كه خداى تعالى بزد براى عرب كه منكر بودند و مستبعد،بعث و نشور را،و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باشد كه ما پس ازآن كه مرده باشيم و پوسيده گشته و با خاك برابر شده،ما را اعادت كنند و زنده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Style w:val="FootnoteAnchor"/>
          <w:rtl w:val="true"/>
        </w:rPr>
        <w:footnoteReference w:id="2404"/>
      </w:r>
      <w:r>
        <w:rPr>
          <w:rFonts w:ascii="IRNazanin" w:hAnsi="IRNazanin" w:eastAsia="IRNazanin"/>
          <w:color w:val="111111"/>
          <w:sz w:val="28"/>
          <w:sz w:val="28"/>
          <w:szCs w:val="28"/>
          <w:rtl w:val="true"/>
          <w:lang w:bidi="fa-IR"/>
        </w:rPr>
        <w:t>محال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در اين چه تعجّب و استبعاد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 سال زمين به فصل زمستان مرده شود،چنان كه هيچ </w:t>
      </w:r>
    </w:p>
    <w:p>
      <w:pPr>
        <w:pStyle w:val="BookText"/>
        <w:rPr/>
      </w:pPr>
      <w:r>
        <w:rPr>
          <w:rFonts w:ascii="IRNazanin" w:hAnsi="IRNazanin" w:eastAsia="IRNazanin"/>
          <w:color w:val="111111"/>
          <w:sz w:val="28"/>
          <w:sz w:val="28"/>
          <w:szCs w:val="28"/>
          <w:rtl w:val="true"/>
          <w:lang w:bidi="fa-IR"/>
        </w:rPr>
        <w:t>نبات نروياند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آبهاى جهان در او بندند باز آنگه كه وقت آيد و فصل ربيع باشد،ما باران به او فروفرستيم تا چون زنده شود </w:t>
      </w:r>
      <w:r>
        <w:rPr>
          <w:rStyle w:val="FootnoteAnchor"/>
          <w:rtl w:val="true"/>
        </w:rPr>
        <w:footnoteReference w:id="2405"/>
      </w:r>
      <w:r>
        <w:rPr>
          <w:rFonts w:ascii="IRNazanin" w:hAnsi="IRNazanin" w:eastAsia="IRNazanin"/>
          <w:color w:val="111111"/>
          <w:sz w:val="28"/>
          <w:sz w:val="28"/>
          <w:szCs w:val="28"/>
          <w:rtl w:val="true"/>
          <w:lang w:bidi="fa-IR"/>
        </w:rPr>
        <w:t>،پندارى بر خود بجنبد و نشاط نبات كند،و انواع نبات پديد آيد از او،هم آن خداى كه اين كند و بر اين قادر است،قادر است بر آنكه شما را زنده كند پس ازآن كه مرده باشى و پوسيده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اين آيت را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هُوَ الْحَقُّ ،اين براى آن است كه خداى حقّ است،و وجود او درست است،و كمال قادرى او محقّق است،و او قادر است بر آنكه مردگان را زنده كند،بل </w:t>
      </w:r>
      <w:r>
        <w:rPr>
          <w:rStyle w:val="FootnoteAnchor"/>
          <w:rtl w:val="true"/>
        </w:rPr>
        <w:footnoteReference w:id="2406"/>
      </w:r>
      <w:r>
        <w:rPr>
          <w:rFonts w:ascii="IRNazanin" w:hAnsi="IRNazanin" w:eastAsia="IRNazanin"/>
          <w:color w:val="111111"/>
          <w:sz w:val="28"/>
          <w:sz w:val="28"/>
          <w:szCs w:val="28"/>
          <w:rtl w:val="true"/>
          <w:lang w:bidi="fa-IR"/>
        </w:rPr>
        <w:t xml:space="preserve">هرچه مقدورات است </w:t>
      </w:r>
      <w:r>
        <w:rPr>
          <w:rStyle w:val="FootnoteAnchor"/>
          <w:rtl w:val="true"/>
        </w:rPr>
        <w:footnoteReference w:id="2407"/>
      </w:r>
      <w:r>
        <w:rPr>
          <w:rFonts w:ascii="IRNazanin" w:hAnsi="IRNazanin" w:eastAsia="IRNazanin"/>
          <w:color w:val="111111"/>
          <w:sz w:val="28"/>
          <w:sz w:val="28"/>
          <w:szCs w:val="28"/>
          <w:rtl w:val="true"/>
          <w:lang w:bidi="fa-IR"/>
        </w:rPr>
        <w:t>،قادر است از هر جنسى على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408"/>
      </w:r>
      <w:r>
        <w:rPr>
          <w:rFonts w:ascii="Amiri" w:hAnsi="Amiri" w:eastAsia="Amiri" w:cs="Amiri"/>
          <w:color w:val="111111"/>
          <w:sz w:val="28"/>
          <w:sz w:val="28"/>
          <w:szCs w:val="28"/>
          <w:rtl w:val="true"/>
          <w:lang w:bidi="ar-SA"/>
        </w:rPr>
        <w:t>نهاية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السّٰاعَةَ آتِيَةٌ ،و نيز بدانى كه قيامت آمدنى است و در او شكّى نيست،و خداى تعالى زنده خواهد كرد آنان را كه در گورهااند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يُجٰادِلُ فِي اللّٰهِ بِغَيْرِ عِلْمٍ وَ لاٰ هُدىً وَ لاٰ كِتٰابٍ مُنِيرٍ ،آيت هم در نضر بن الحارث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كس </w:t>
      </w:r>
      <w:r>
        <w:rPr>
          <w:rStyle w:val="FootnoteAnchor"/>
          <w:rtl w:val="true"/>
        </w:rPr>
        <w:footnoteReference w:id="2409"/>
      </w:r>
      <w:r>
        <w:rPr>
          <w:rFonts w:ascii="Amiri" w:hAnsi="Amiri" w:eastAsia="Amiri" w:cs="Amiri"/>
          <w:color w:val="111111"/>
          <w:sz w:val="28"/>
          <w:sz w:val="28"/>
          <w:szCs w:val="28"/>
          <w:rtl w:val="true"/>
          <w:lang w:bidi="ar-SA"/>
        </w:rPr>
        <w:t>هست كه جدل مى كند و خصومت در خداى تعالى بى علمى كه او را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هُدىً ،بى بيانى و بيّنتى و حجّتى كه دارد،و بى كتابى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 عِطْفِهِ ،برگردانيده پهلو را،و اين عبارت باشد از دو چيز،يكى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فلان ثانيا عطفه اذا جاء متكبّرا متجبّرا،و نيز عبارت باشد از عدول و اعراض و الثّنى الصّرف،و العطف الجنب،و نصب او بر حال است از فاعل،و در آيت هر دو وجه محتمل است،و نظيره </w:t>
      </w:r>
      <w:r>
        <w:rPr>
          <w:rStyle w:val="FootnoteAnchor"/>
          <w:rtl w:val="true"/>
        </w:rPr>
        <w:footnoteReference w:id="241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 آيٰاتُنٰا وَلّٰى مُسْتَكْبِراً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لَوَّوْا رُؤُسَهُمْ وَ رَأَيْتَهُمْ يَصُدُّونَ وَ هُمْ مُسْتَكْبِرُونَ ،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لِيُضِلَّ عَنْ سَبِيلِ اللّٰهِ ،تا گمراه كند مردمان را از ره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الدُّنْيٰا خِزْيٌ ،او را در دنيا خزيى و ذلّى و هوانى و هلاكى باشد،و آن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نُذِيقُهُ يَوْمَ الْقِيٰامَةِ عَذٰابَ الْحَرِيقِ ،و روز قيامت بچشانيم او را عذاب دوزخ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ذٰلِكَ بِمٰا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آنچه رفت از خزى دنيا و عذاب آخرت،گفت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است،و به سبب آن كه دستهاى او تقديم كرد،و اين مبالغت است در اضافت فعل به او،و اين آيات و امثال اين دليل است بر بطلان مذهب مجبّره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معلّل نيست،و خداى تعالى فاعل فعل بندگان است،و افعال ما به ساير وجوه و حقايق به خداى تعلّق دارد كه خداى تعالى جزا معلّل كرد و اضافت فعل با بنده كرد على ابلغ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لَيْسَ بِظَلاّٰمٍ لِلْعَبِيدِ ،و خداى تعالى ظلم نكند بر بندگان كه ايشان را مؤاخذه كند به فعل خود يا فعلى كه ايشان نكرده باشند،و بر قاعده مجبّره هيچ ظلم در جهان نباشد الّا خداى كرده باشد،چه هيچ كس بر احداث و انشاء قادر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انديشه كنى از ره عقل و شرع روشن شود كه خداى تعالى بر هيچ كس ظلم نكند و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مجبّر بر خداى ظلم مى كند به آن كه اضافت مى كند به او آنچه به او لايق نيست، فكأنّه ظلمه بان ظلمه،پندارى ظلم كند بر او به اضافت ظلم به او،چه ظلم وضع الشّىء في غير موضعه باشد،و او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موضع ظلم است،بل موضع عدل است و فضل </w:t>
      </w:r>
      <w:r>
        <w:rPr>
          <w:rStyle w:val="FootnoteAnchor"/>
          <w:rtl w:val="true"/>
        </w:rPr>
        <w:footnoteReference w:id="2413"/>
      </w:r>
      <w:r>
        <w:rPr>
          <w:rFonts w:ascii="IRNazanin" w:hAnsi="IRNazanin" w:eastAsia="IRNazanin"/>
          <w:color w:val="111111"/>
          <w:sz w:val="28"/>
          <w:sz w:val="28"/>
          <w:szCs w:val="28"/>
          <w:rtl w:val="true"/>
          <w:lang w:bidi="fa-IR"/>
        </w:rPr>
        <w:t xml:space="preserve">،اگر با بنده كار به استحقاق كند،جز عدل نكند و هيچ ظلم نكند،و اگر از عدل بگذرد جز فضل نكند،ظلم را به او ره نيست،و اضافت ظلم را به او هيچ وجه نيست، سُبْحٰانَهُ وَ تَعٰالىٰ عَمّٰا يَقُولُونَ عُلُوًّا كَبِيراً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يَعْبُدُ اللّٰهَ عَلىٰ حَرْفٍ ،آيت در شأن جماعتى اعراب آمد كه به مدينه آمدند و ايمان آوردند ايمانى مجازى،به زبان اظهار ايمان كردند و به دل بر كفر بودند،ايشان را علمى نبود ازآن كه ايشان را نظرى نبود كه سبب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اگر ايشان را نكبتى نرسيدى و بيمارى و آفتى و نقصان مالى،و مال ايشان زيادت شدى و اسبان ايشان بچّۀ نيكو آوردى و زنان ايشان پسران </w:t>
      </w:r>
      <w:r>
        <w:rPr>
          <w:rStyle w:val="FootnoteAnchor"/>
          <w:rtl w:val="true"/>
        </w:rPr>
        <w:footnoteReference w:id="2415"/>
      </w:r>
      <w:r>
        <w:rPr>
          <w:rFonts w:ascii="IRNazanin" w:hAnsi="IRNazanin" w:eastAsia="IRNazanin"/>
          <w:color w:val="111111"/>
          <w:sz w:val="28"/>
          <w:sz w:val="28"/>
          <w:szCs w:val="28"/>
          <w:rtl w:val="true"/>
          <w:lang w:bidi="fa-IR"/>
        </w:rPr>
        <w:t xml:space="preserve">زادندى،گفتندى </w:t>
      </w:r>
      <w:r>
        <w:rPr>
          <w:rStyle w:val="FootnoteAnchor"/>
          <w:rtl w:val="true"/>
        </w:rPr>
        <w:footnoteReference w:id="2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 مبارك مردى است،و اين دين او حقّ است و ما را بر اين دين بودن صواب است و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برخلاف اين بودى و هواى مدينه موافق نيامدى و بيمار شدندى و اسپان و اشتران ايشان بعضى بمردندى و زنانشان دختران زادندى،گفتندى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محمّد نامبارك مردى است،و اين دين او اصلى ندارد،و ما تا در اين دين آمديم جز زيان و نكبت نيست ما را،برگشتندى،فذلك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خَيْرٌ اطْمَأَنَّ بِهِ ،اى سكن اليه، وَ إِنْ أَصٰابَتْهُ فِتْنَةٌ ،اى نكبة و بليّة و مرض و آفة فى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عَلىٰ وَجْهِهِ ،ارتدّ عن اسلامه بعد ما اظهره،و رجع كافرا،و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حَرْفٍ ،اى على جانب و شفا غير مطمئنّ و لا مستقيم،چون كسى كه بر طرف چيزى باشد در ميان آن كار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الحرف،الجانب،و منه حرف البئر و حرف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شكّ،بعضى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ضعف من الاعتقاد و البصيرة،و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لون واحد في طلب مقصوده،بر يك رنگ و همه آن كه طالب مقصود خود باشد </w:t>
      </w:r>
      <w:r>
        <w:rPr>
          <w:rStyle w:val="FootnoteAnchor"/>
          <w:rtl w:val="true"/>
        </w:rPr>
        <w:footnoteReference w:id="2417"/>
      </w:r>
      <w:r>
        <w:rPr>
          <w:rFonts w:ascii="Amiri" w:hAnsi="Amiri" w:eastAsia="Amiri" w:cs="Amiri"/>
          <w:color w:val="111111"/>
          <w:sz w:val="28"/>
          <w:sz w:val="28"/>
          <w:szCs w:val="28"/>
          <w:rtl w:val="true"/>
          <w:lang w:bidi="ar-SA"/>
        </w:rPr>
        <w:t xml:space="preserve">شاكر نباشد </w:t>
      </w:r>
      <w:r>
        <w:rPr>
          <w:rStyle w:val="FootnoteAnchor"/>
          <w:rtl w:val="true"/>
        </w:rPr>
        <w:footnoteReference w:id="2418"/>
      </w:r>
      <w:r>
        <w:rPr>
          <w:rFonts w:ascii="IRNazanin" w:hAnsi="IRNazanin" w:eastAsia="IRNazanin"/>
          <w:color w:val="111111"/>
          <w:sz w:val="28"/>
          <w:sz w:val="28"/>
          <w:szCs w:val="28"/>
          <w:rtl w:val="true"/>
          <w:lang w:bidi="fa-IR"/>
        </w:rPr>
        <w:t>در سرّاء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نفاق،يعنى يعبد اللّه بلسانه دون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الدُّنْيٰا وَ الْآخِرَةَ ،يعقوب و حميد و اعرج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خاسر الدّنيا و الآخرة،على وزن فاعل نصبا </w:t>
      </w:r>
      <w:r>
        <w:rPr>
          <w:rStyle w:val="FootnoteAnchor"/>
          <w:rtl w:val="true"/>
        </w:rPr>
        <w:footnoteReference w:id="2419"/>
      </w:r>
      <w:r>
        <w:rPr>
          <w:rFonts w:ascii="IRNazanin" w:hAnsi="IRNazanin" w:eastAsia="IRNazanin"/>
          <w:color w:val="111111"/>
          <w:sz w:val="28"/>
          <w:sz w:val="28"/>
          <w:szCs w:val="28"/>
          <w:rtl w:val="true"/>
          <w:lang w:bidi="fa-IR"/>
        </w:rPr>
        <w:t>على الحال و جرّ الآخرة بالاضافة،او دنيا و آخرت زيان دارد،يعنى نه دنيا بود او را و نه آخرت،براى آن كه در دنيا منكوب باشد و در آخرت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الْخُسْرٰانُ الْمُبِينُ ،اين زيانى است آشكارا كه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مِنْ دُونِ اللّٰهِ ،مى خواند اين مدبر منحوس كافر بدون خداى جمادى را كه او را زيان نكند و نتواند كرد،و سود نيز نتواند </w:t>
      </w:r>
      <w:r>
        <w:rPr>
          <w:rStyle w:val="FootnoteAnchor"/>
          <w:rtl w:val="true"/>
        </w:rPr>
        <w:footnoteReference w:id="2420"/>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الضَّلاٰلُ الْبَعِيدُ ،اين گمراهى است دور،يعنى به غايت و دور از رشاد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يَدْعُوا لَمَنْ ضَرُّهُ ،كسى را مى خواند و مى پرستد كه زيانش نزديكتر از سود است،يعنى اين بتان را كه مى پرستد براى آن كه او خود قادر نيست بر سود،و از عبادت ايشان او را در دنيا و آخرت زيان خواهد بود به خزى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الْمَوْلىٰ ، بد خداوندگارى است بت </w:t>
      </w:r>
      <w:r>
        <w:rPr>
          <w:rStyle w:val="FootnoteAnchor"/>
          <w:rtl w:val="true"/>
        </w:rPr>
        <w:footnoteReference w:id="2421"/>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الْعَشِيرُ ،و بد همسازى </w:t>
      </w:r>
      <w:r>
        <w:rPr>
          <w:rStyle w:val="FootnoteAnchor"/>
          <w:rtl w:val="true"/>
        </w:rPr>
        <w:footnoteReference w:id="24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مولى،به معنى ناصر است اين جا،و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و دوست است،و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 است،يعنى پسران عمّ‌اند آنان كه دعوت مى كنند پسران عمّ خود را با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 لَمَنْ ضَرُّهُ ،نحويان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است و زيادت،و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يدعوا من ضرّه،و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است در بيان آن كه مضرّت او بيشتر از منفعت است،و اين حال مؤكّد و بليغتر است،و اين معنى سخت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قسمى مضمر است،اى يدعو </w:t>
      </w:r>
      <w:r>
        <w:rPr>
          <w:rStyle w:val="FootnoteAnchor"/>
          <w:rtl w:val="true"/>
        </w:rPr>
        <w:footnoteReference w:id="2423"/>
      </w:r>
      <w:r>
        <w:rPr>
          <w:rFonts w:ascii="IRNazanin" w:hAnsi="IRNazanin" w:eastAsia="IRNazanin"/>
          <w:color w:val="111111"/>
          <w:sz w:val="28"/>
          <w:sz w:val="28"/>
          <w:szCs w:val="28"/>
          <w:rtl w:val="true"/>
          <w:lang w:bidi="fa-IR"/>
        </w:rPr>
        <w:t>و اللّه لمن ضرّه اقرب من نفعه،بعضى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يدعوا </w:t>
      </w:r>
      <w:r>
        <w:rPr>
          <w:rStyle w:val="FootnoteAnchor"/>
          <w:rtl w:val="true"/>
        </w:rPr>
        <w:footnoteReference w:id="2424"/>
      </w:r>
      <w:r>
        <w:rPr>
          <w:rFonts w:ascii="IRNazanin" w:hAnsi="IRNazanin" w:eastAsia="IRNazanin"/>
          <w:color w:val="111111"/>
          <w:sz w:val="28"/>
          <w:sz w:val="28"/>
          <w:szCs w:val="28"/>
          <w:rtl w:val="true"/>
          <w:lang w:bidi="fa-IR"/>
        </w:rPr>
        <w:t>،به معنى يقول است،چنان كه عنتره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 عنتر و الرّماح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اشطان بئر في لبان الادهم</w:t>
      </w:r>
    </w:p>
    <w:p>
      <w:pPr>
        <w:pStyle w:val="BookText"/>
        <w:rPr/>
      </w:pPr>
      <w:r>
        <w:rPr>
          <w:rFonts w:ascii="Amiri" w:hAnsi="Amiri" w:eastAsia="Amiri" w:cs="Amiri"/>
          <w:color w:val="111111"/>
          <w:sz w:val="28"/>
          <w:sz w:val="28"/>
          <w:szCs w:val="28"/>
          <w:rtl w:val="true"/>
          <w:lang w:bidi="ar-SA"/>
        </w:rPr>
        <w:t xml:space="preserve">اى يقولون يا عنتر </w:t>
      </w:r>
      <w:r>
        <w:rPr>
          <w:rStyle w:val="FootnoteAnchor"/>
          <w:rtl w:val="true"/>
        </w:rPr>
        <w:footnoteReference w:id="2425"/>
      </w:r>
      <w:r>
        <w:rPr>
          <w:rFonts w:ascii="IRNazanin" w:hAnsi="IRNazanin" w:eastAsia="IRNazanin"/>
          <w:color w:val="111111"/>
          <w:sz w:val="28"/>
          <w:sz w:val="28"/>
          <w:szCs w:val="28"/>
          <w:rtl w:val="true"/>
          <w:lang w:bidi="fa-IR"/>
        </w:rPr>
        <w:t xml:space="preserve">،و خبر محذوف </w:t>
      </w:r>
      <w:r>
        <w:rPr>
          <w:rStyle w:val="FootnoteAnchor"/>
          <w:rtl w:val="true"/>
        </w:rPr>
        <w:footnoteReference w:id="2426"/>
      </w:r>
      <w:r>
        <w:rPr>
          <w:rFonts w:ascii="IRNazanin" w:hAnsi="IRNazanin" w:eastAsia="IRNazanin"/>
          <w:color w:val="111111"/>
          <w:sz w:val="28"/>
          <w:sz w:val="28"/>
          <w:szCs w:val="28"/>
          <w:rtl w:val="true"/>
          <w:lang w:bidi="fa-IR"/>
        </w:rPr>
        <w:t>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لمن ضرّه اقرب من نفعه آلهة او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w:t>
      </w:r>
      <w:r>
        <w:rPr>
          <w:rStyle w:val="FootnoteAnchor"/>
          <w:rtl w:val="true"/>
        </w:rPr>
        <w:footnoteReference w:id="2427"/>
      </w:r>
      <w:r>
        <w:rPr>
          <w:rFonts w:ascii="Amiri" w:hAnsi="Amiri" w:eastAsia="Amiri" w:cs="Amiri"/>
          <w:color w:val="111111"/>
          <w:sz w:val="28"/>
          <w:sz w:val="28"/>
          <w:szCs w:val="28"/>
          <w:rtl w:val="true"/>
          <w:lang w:bidi="ar-SA"/>
        </w:rPr>
        <w:t>از صله ضلال است،يعنى ذٰلِكَ هُوَ الضَّلاٰلُ الْبَعِيدُ ،الّذي يدعوه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ضَرُّهُ أَقْرَبُ مِنْ نَفْعِهِ ،و محلّ او رفع بود بر ابتدا،و خبر او لَبِئْسَ الْمَوْلىٰ وَ لَبِئْسَ الْعَشِيرُ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بر تقديم و تأخير است، يعنى لمن ضرّه اقرب من نفعه يدعو </w:t>
      </w:r>
      <w:r>
        <w:rPr>
          <w:rStyle w:val="FootnoteAnchor"/>
          <w:rtl w:val="true"/>
        </w:rPr>
        <w:footnoteReference w:id="2428"/>
      </w:r>
      <w:r>
        <w:rPr>
          <w:rFonts w:ascii="IRNazanin" w:hAnsi="IRNazanin" w:eastAsia="IRNazanin"/>
          <w:color w:val="111111"/>
          <w:sz w:val="28"/>
          <w:sz w:val="28"/>
          <w:szCs w:val="28"/>
          <w:rtl w:val="true"/>
          <w:lang w:bidi="fa-IR"/>
        </w:rPr>
        <w:t xml:space="preserve">بر ابتدا و خبر </w:t>
      </w:r>
      <w:r>
        <w:rPr>
          <w:rStyle w:val="FootnoteAnchor"/>
          <w:rtl w:val="true"/>
        </w:rPr>
        <w:footnoteReference w:id="2429"/>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تكرار است على سبيل التّأكيد،و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يدعوا </w:t>
      </w:r>
      <w:r>
        <w:rPr>
          <w:rStyle w:val="FootnoteAnchor"/>
          <w:rtl w:val="true"/>
        </w:rPr>
        <w:footnoteReference w:id="2430"/>
      </w:r>
      <w:r>
        <w:rPr>
          <w:rFonts w:ascii="Amiri" w:hAnsi="Amiri" w:eastAsia="Amiri" w:cs="Amiri"/>
          <w:color w:val="111111"/>
          <w:sz w:val="28"/>
          <w:sz w:val="28"/>
          <w:szCs w:val="28"/>
          <w:rtl w:val="true"/>
          <w:lang w:bidi="ar-SA"/>
        </w:rPr>
        <w:t xml:space="preserve">لمن ضرّه اقرب من نفعه يدعوا </w:t>
      </w:r>
      <w:r>
        <w:rPr>
          <w:rStyle w:val="FootnoteAnchor"/>
          <w:rtl w:val="true"/>
        </w:rPr>
        <w:footnoteReference w:id="2431"/>
      </w:r>
      <w:r>
        <w:rPr>
          <w:rFonts w:ascii="IRNazanin" w:hAnsi="IRNazanin" w:eastAsia="IRNazanin"/>
          <w:color w:val="111111"/>
          <w:sz w:val="28"/>
          <w:sz w:val="28"/>
          <w:szCs w:val="28"/>
          <w:rtl w:val="true"/>
          <w:lang w:bidi="fa-IR"/>
        </w:rPr>
        <w:t>،آنگه دوم بيفگند اكتفا به اوّل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تأويلات متعسّف حاجت نيست چه اين در كلام عرب شايع است،و قد سمع منهم اعطيتك لما غيره خير منه و عنده لما غيره خير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العشير،فعيل به معنى مفاعل،اى المعاشر و الخليط و الصّاحب،بد رفيق و همساز است بتان ايشان را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يُدْخِلُ الَّذِينَ آمَنُوا ،آنگه چون ذكر كافران و احوال ايشان و معبودان ايشان بگفت،احوال مؤمنان بگفت و ثواب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مؤمنان را كه عمل صالح كنند به بهشتهايى </w:t>
      </w:r>
      <w:r>
        <w:rPr>
          <w:rStyle w:val="FootnoteAnchor"/>
          <w:rtl w:val="true"/>
        </w:rPr>
        <w:footnoteReference w:id="2432"/>
      </w:r>
      <w:r>
        <w:rPr>
          <w:rFonts w:ascii="Amiri" w:hAnsi="Amiri" w:eastAsia="Amiri" w:cs="Amiri"/>
          <w:color w:val="111111"/>
          <w:sz w:val="28"/>
          <w:sz w:val="28"/>
          <w:szCs w:val="28"/>
          <w:rtl w:val="true"/>
          <w:lang w:bidi="ar-SA"/>
        </w:rPr>
        <w:t xml:space="preserve">برد كه در زير درختان آن جويها روان باشد كه خداى </w:t>
      </w:r>
    </w:p>
    <w:p>
      <w:pPr>
        <w:pStyle w:val="BookText"/>
        <w:rPr/>
      </w:pPr>
      <w:r>
        <w:rPr>
          <w:rFonts w:ascii="IRNazanin" w:hAnsi="IRNazanin" w:eastAsia="IRNazanin"/>
          <w:color w:val="111111"/>
          <w:sz w:val="28"/>
          <w:sz w:val="28"/>
          <w:szCs w:val="28"/>
          <w:rtl w:val="true"/>
          <w:lang w:bidi="fa-IR"/>
        </w:rPr>
        <w:t>هرچه خواهد كند او را مانعى و منازعى نباشد در آنچه كند،چه كس ممانعت او نتواند كرد و منازعت او را قوّت ندارد و بر او اعتراض نرسد كس را،چه افعال او همه حكمت و صواب باشد بر وجه مصلحت على احسن ما يمكن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يَظُنُّ أَنْ لَنْ يَنْصُرَهُ اللّٰهُ فِي الدُّنْيٰا وَ الْآخِرَةِ ،گفت هركه گمان برد كه خداى تعالى نصرت نكند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آن كه اين ضمير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يَنْصُرَهُ اللّٰهُ فِي الدُّنْيٰا وَ الْآخِرَةِ راجع با كيست؟بيشتر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فَلْيَمْدُدْ بِسَبَبٍ إِلَى السَّمٰاءِ ،گو بكش پاره اى رسن از آسمانه خانه </w:t>
      </w:r>
      <w:r>
        <w:rPr>
          <w:rStyle w:val="FootnoteAnchor"/>
          <w:rtl w:val="true"/>
        </w:rPr>
        <w:footnoteReference w:id="2433"/>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لْيَقْطَعْ ،آنگه گو ببر و بنگر كه كيد او غيظ و خشم او ببرد يا نه،و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گمان برد كه خداى تعالى پيغامبرش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 نخواهد كرد در دنيا و آخرت،گو رسنى در سقف آسمانه خانه خود فكن و خويشتن از او </w:t>
      </w:r>
      <w:r>
        <w:rPr>
          <w:rStyle w:val="FootnoteAnchor"/>
          <w:rtl w:val="true"/>
        </w:rPr>
        <w:footnoteReference w:id="2434"/>
      </w:r>
      <w:r>
        <w:rPr>
          <w:rFonts w:ascii="IRNazanin" w:hAnsi="IRNazanin" w:eastAsia="IRNazanin"/>
          <w:color w:val="111111"/>
          <w:sz w:val="28"/>
          <w:sz w:val="28"/>
          <w:szCs w:val="28"/>
          <w:rtl w:val="true"/>
          <w:lang w:bidi="fa-IR"/>
        </w:rPr>
        <w:t xml:space="preserve">درآويز به گلو،پس ببر </w:t>
      </w:r>
      <w:r>
        <w:rPr>
          <w:rStyle w:val="FootnoteAnchor"/>
          <w:rtl w:val="true"/>
        </w:rPr>
        <w:footnoteReference w:id="2435"/>
      </w:r>
      <w:r>
        <w:rPr>
          <w:rFonts w:ascii="IRNazanin" w:hAnsi="IRNazanin" w:eastAsia="IRNazanin"/>
          <w:color w:val="111111"/>
          <w:sz w:val="28"/>
          <w:sz w:val="28"/>
          <w:szCs w:val="28"/>
          <w:rtl w:val="true"/>
          <w:lang w:bidi="fa-IR"/>
        </w:rPr>
        <w:t xml:space="preserve">آن را تاكيد او خشم او را ببرد يا نه،و اين چنان باشد كه ما گوييم كسى كه او كارى نتواند ديد و از آنش خشم آيد و نتواند آن را تغيير و تبديل كرد </w:t>
      </w:r>
      <w:r>
        <w:rPr>
          <w:rStyle w:val="FootnoteAnchor"/>
          <w:rtl w:val="true"/>
        </w:rPr>
        <w:footnoteReference w:id="2436"/>
      </w:r>
      <w:r>
        <w:rPr>
          <w:rFonts w:ascii="IRNazanin" w:hAnsi="IRNazanin" w:eastAsia="IRNazanin"/>
          <w:color w:val="111111"/>
          <w:sz w:val="28"/>
          <w:sz w:val="28"/>
          <w:szCs w:val="28"/>
          <w:rtl w:val="true"/>
          <w:lang w:bidi="fa-IR"/>
        </w:rPr>
        <w:t xml:space="preserve">،اين كار چنين خواهد بود،اگر تو را </w:t>
      </w:r>
      <w:r>
        <w:rPr>
          <w:rStyle w:val="FootnoteAnchor"/>
          <w:rtl w:val="true"/>
        </w:rPr>
        <w:footnoteReference w:id="2437"/>
      </w:r>
      <w:r>
        <w:rPr>
          <w:rFonts w:ascii="IRNazanin" w:hAnsi="IRNazanin" w:eastAsia="IRNazanin"/>
          <w:color w:val="111111"/>
          <w:sz w:val="28"/>
          <w:sz w:val="28"/>
          <w:szCs w:val="28"/>
          <w:rtl w:val="true"/>
          <w:lang w:bidi="fa-IR"/>
        </w:rPr>
        <w:t>خوش نيست رسنى درافگن و خويشتن بياويز،آنگه رسن ببر تا بر زمين افتى و بنگر تا به اين كيد به هيچ كس زيان باشد جز به تو؟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حقيقى است،يعنى هركس كه پندارد كه خداى تعالى محمّد را نصرت نخواهد كرد رسنى ازآنجا كه اوست به آسمان كش و از آن ره به آسمان رو،و مادّۀ آن قطع كن و با زبر،چه مادّۀ نصرت و خذلان از آسمان است،آنگه گو بنگر تاكيد او غيظ او ببرد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جماعتى آمد از بنى اسد و بني غطفان كه ايشان از اسلام تقاعد كردند و گفتند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ترسيم كه نبايد كه محمّد را نصرت نكنند،اگر ما در دين او شويم آنچه از ميان ما و جهودان هست از مخالفت زنده شود و خيرى كه ما را از ايشان است منقطع شود،و به اين خير نرسيم من كل </w:t>
      </w:r>
      <w:r>
        <w:rPr>
          <w:rStyle w:val="FootnoteAnchor"/>
          <w:rtl w:val="true"/>
        </w:rPr>
        <w:footnoteReference w:id="2438"/>
      </w:r>
      <w:r>
        <w:rPr>
          <w:rFonts w:ascii="Amiri" w:hAnsi="Amiri" w:eastAsia="Amiri" w:cs="Amiri"/>
          <w:color w:val="111111"/>
          <w:sz w:val="28"/>
          <w:sz w:val="28"/>
          <w:szCs w:val="28"/>
          <w:rtl w:val="true"/>
          <w:lang w:bidi="ar-SA"/>
        </w:rPr>
        <w:t xml:space="preserve">الطّرفين بر زيان باشيم،خداى تعالى اين آيت </w:t>
      </w:r>
    </w:p>
    <w:p>
      <w:pPr>
        <w:pStyle w:val="BookText"/>
        <w:rPr/>
      </w:pP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گمان مى برد،گو اين معامله كن تا </w:t>
      </w:r>
      <w:r>
        <w:rPr>
          <w:rStyle w:val="FootnoteAnchor"/>
          <w:rtl w:val="true"/>
        </w:rPr>
        <w:footnoteReference w:id="2439"/>
      </w:r>
      <w:r>
        <w:rPr>
          <w:rFonts w:ascii="IRNazanin" w:hAnsi="IRNazanin" w:eastAsia="IRNazanin"/>
          <w:color w:val="111111"/>
          <w:sz w:val="28"/>
          <w:sz w:val="28"/>
          <w:szCs w:val="28"/>
          <w:rtl w:val="true"/>
          <w:lang w:bidi="fa-IR"/>
        </w:rPr>
        <w:t>خود سود دارد او را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به خداى بدگمان باشد و ظن برد كه خداى او را نصرت نخواهد كرد نه در دنيا و نه در آخرت،يعنى روزى نخواهد داد </w:t>
      </w:r>
      <w:r>
        <w:rPr>
          <w:rStyle w:val="FootnoteAnchor"/>
          <w:rtl w:val="true"/>
        </w:rPr>
        <w:footnoteReference w:id="24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به معنى رزق و عطاست 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نصرني نصره اللّه،اى من اعطاني اعطاه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زمين باران رسيده را ارض منصوره گويند،قال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لا تعطى امرءا فوق </w:t>
      </w:r>
      <w:r>
        <w:rPr>
          <w:rStyle w:val="FootnoteAnchor"/>
          <w:rtl w:val="true"/>
        </w:rPr>
        <w:footnoteReference w:id="2441"/>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تملك الشّقّ </w:t>
      </w:r>
      <w:r>
        <w:rPr>
          <w:rStyle w:val="FootnoteAnchor"/>
          <w:rtl w:val="true"/>
        </w:rPr>
        <w:footnoteReference w:id="2442"/>
      </w:r>
      <w:r>
        <w:rPr>
          <w:rFonts w:ascii="Amiri" w:hAnsi="Amiri" w:eastAsia="Amiri" w:cs="Amiri"/>
          <w:color w:val="111111"/>
          <w:sz w:val="28"/>
          <w:sz w:val="28"/>
          <w:szCs w:val="28"/>
          <w:rtl w:val="true"/>
          <w:lang w:bidi="ar-SA"/>
        </w:rPr>
        <w:t>الّذى الغيث ناصره</w:t>
      </w:r>
    </w:p>
    <w:p>
      <w:pPr>
        <w:pStyle w:val="BookText"/>
        <w:rPr/>
      </w:pPr>
      <w:r>
        <w:rPr>
          <w:rFonts w:ascii="IRNazanin" w:hAnsi="IRNazanin" w:eastAsia="IRNazanin"/>
          <w:color w:val="111111"/>
          <w:sz w:val="28"/>
          <w:sz w:val="28"/>
          <w:szCs w:val="28"/>
          <w:rtl w:val="true"/>
          <w:lang w:bidi="fa-IR"/>
        </w:rPr>
        <w:t>اى ماطره و معطيه،و معنى آيت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گمان برد كه خداى او را روزى نخواهد داد،گو رسنى درافگن و خويشتن بياويز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عامر و ابو عمرو و رويس و ورش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لْيَقْطَعْ </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 </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الموضعين،و قنبل موافقت كرد </w:t>
      </w:r>
      <w:r>
        <w:rPr>
          <w:rStyle w:val="FootnoteAnchor"/>
          <w:rtl w:val="true"/>
        </w:rPr>
        <w:footnoteReference w:id="2445"/>
      </w:r>
      <w:r>
        <w:rPr>
          <w:rFonts w:ascii="Amiri" w:hAnsi="Amiri" w:eastAsia="Amiri" w:cs="Amiri"/>
          <w:color w:val="111111"/>
          <w:sz w:val="28"/>
          <w:sz w:val="28"/>
          <w:szCs w:val="28"/>
          <w:rtl w:val="true"/>
          <w:lang w:bidi="ar-SA"/>
        </w:rPr>
        <w:t xml:space="preserve">ثُمَّ لْيَقْضُوا ،و باقى قرّاء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در هر دو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يَغِيظُ ،مصدرى است،و تقدير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يُذْهِبَنَّ كَيْدُهُ ،غيظه </w:t>
      </w:r>
      <w:r>
        <w:rPr>
          <w:rStyle w:val="FootnoteAnchor"/>
          <w:rtl w:val="true"/>
        </w:rPr>
        <w:footnoteReference w:id="2446"/>
      </w:r>
      <w:r>
        <w:rPr>
          <w:rFonts w:ascii="Amiri" w:hAnsi="Amiri" w:eastAsia="Amiri" w:cs="Amiri"/>
          <w:color w:val="111111"/>
          <w:sz w:val="28"/>
          <w:sz w:val="28"/>
          <w:szCs w:val="28"/>
          <w:rtl w:val="true"/>
          <w:lang w:bidi="ar-SA"/>
        </w:rPr>
        <w:t>،و شايد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موصوله باشد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يذهبنّ كيده الّذي يغيظه،و يحمله على الغيظ</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،همچنين ما فرستاديم اين قرآن را آيتى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و وجه تشبيه در كَذٰلِكَ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448"/>
      </w:r>
      <w:r>
        <w:rPr>
          <w:rFonts w:ascii="IRNazanin" w:hAnsi="IRNazanin" w:eastAsia="IRNazanin"/>
          <w:color w:val="111111"/>
          <w:sz w:val="28"/>
          <w:sz w:val="28"/>
          <w:szCs w:val="28"/>
          <w:rtl w:val="true"/>
          <w:lang w:bidi="fa-IR"/>
        </w:rPr>
        <w:t xml:space="preserve">چنان كه </w:t>
      </w:r>
      <w:r>
        <w:rPr>
          <w:rStyle w:val="FootnoteAnchor"/>
          <w:rtl w:val="true"/>
        </w:rPr>
        <w:footnoteReference w:id="2449"/>
      </w:r>
      <w:r>
        <w:rPr>
          <w:rFonts w:ascii="IRNazanin" w:hAnsi="IRNazanin" w:eastAsia="IRNazanin"/>
          <w:color w:val="111111"/>
          <w:sz w:val="28"/>
          <w:sz w:val="28"/>
          <w:szCs w:val="28"/>
          <w:rtl w:val="true"/>
          <w:lang w:bidi="fa-IR"/>
        </w:rPr>
        <w:t xml:space="preserve">دلالات </w:t>
      </w:r>
      <w:r>
        <w:rPr>
          <w:rStyle w:val="FootnoteAnchor"/>
          <w:rtl w:val="true"/>
        </w:rPr>
        <w:footnoteReference w:id="2450"/>
      </w:r>
      <w:r>
        <w:rPr>
          <w:rFonts w:ascii="IRNazanin" w:hAnsi="IRNazanin" w:eastAsia="IRNazanin"/>
          <w:color w:val="111111"/>
          <w:sz w:val="28"/>
          <w:sz w:val="28"/>
          <w:szCs w:val="28"/>
          <w:rtl w:val="true"/>
          <w:lang w:bidi="fa-IR"/>
        </w:rPr>
        <w:t>مقدّم اظهار كرديم،همچنين قرآن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w:t>
      </w:r>
      <w:r>
        <w:rPr>
          <w:rStyle w:val="FootnoteAnchor"/>
          <w:rtl w:val="true"/>
        </w:rPr>
        <w:footnoteReference w:id="2451"/>
      </w:r>
      <w:r>
        <w:rPr>
          <w:rFonts w:ascii="Amiri" w:hAnsi="Amiri" w:eastAsia="Amiri" w:cs="Amiri"/>
          <w:color w:val="111111"/>
          <w:sz w:val="28"/>
          <w:sz w:val="28"/>
          <w:szCs w:val="28"/>
          <w:rtl w:val="true"/>
          <w:lang w:bidi="ar-SA"/>
        </w:rPr>
        <w:t xml:space="preserve">،و خداى هدايت دهد آن را كه خواهد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w:t>
      </w:r>
      <w:bookmarkStart w:id="122" w:name="pg12058_108633"/>
    </w:p>
    <w:p>
      <w:pPr>
        <w:pStyle w:val="Heading3"/>
        <w:numPr>
          <w:ilvl w:val="2"/>
          <w:numId w:val="1"/>
        </w:numPr>
        <w:rPr/>
      </w:pPr>
      <w:bookmarkStart w:id="123" w:name="__RefHeading___Toc1663547_417432637"/>
      <w:bookmarkStart w:id="124" w:name="_Toc54"/>
      <w:bookmarkEnd w:id="122"/>
      <w:bookmarkEnd w:id="123"/>
      <w:r>
        <w:rPr>
          <w:rtl w:val="true"/>
        </w:rPr>
        <w:t xml:space="preserve">سوره الحج </w:t>
      </w:r>
      <w:r>
        <w:rPr>
          <w:rtl w:val="true"/>
        </w:rPr>
        <w:t>(</w:t>
      </w:r>
      <w:r>
        <w:rPr/>
        <w:t>22</w:t>
      </w:r>
      <w:r>
        <w:rPr>
          <w:rtl w:val="true"/>
        </w:rPr>
        <w:t xml:space="preserve">): </w:t>
      </w:r>
      <w:r>
        <w:rPr>
          <w:rtl w:val="true"/>
        </w:rPr>
        <w:t xml:space="preserve">آیات </w:t>
      </w:r>
      <w:r>
        <w:rPr/>
        <w:t>17</w:t>
      </w:r>
      <w:r>
        <w:rPr>
          <w:rtl w:val="true"/>
        </w:rPr>
        <w:t xml:space="preserve"> </w:t>
      </w:r>
      <w:r>
        <w:rPr>
          <w:rtl w:val="true"/>
        </w:rPr>
        <w:t xml:space="preserve">تا </w:t>
      </w:r>
      <w:r>
        <w:rPr/>
        <w:t>37</w:t>
      </w:r>
      <w:bookmarkEnd w:id="124"/>
    </w:p>
    <w:p>
      <w:pPr>
        <w:pStyle w:val="Heading4"/>
        <w:numPr>
          <w:ilvl w:val="3"/>
          <w:numId w:val="1"/>
        </w:numPr>
        <w:rPr/>
      </w:pPr>
      <w:bookmarkStart w:id="125" w:name="__RefHeading___Toc1663549_417432637"/>
      <w:bookmarkStart w:id="126" w:name="_Toc55"/>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لِتُكَبِّرُوا اَللّٰهَ عَلىٰ مٰا هَدٰاكُمْ وَ 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663551_417432637"/>
      <w:bookmarkStart w:id="128" w:name="_Toc56"/>
      <w:bookmarkEnd w:id="127"/>
      <w:r>
        <w:rPr>
          <w:rtl w:val="true"/>
        </w:rPr>
        <w:t>ترجمه</w:t>
      </w:r>
      <w:bookmarkEnd w:id="128"/>
    </w:p>
    <w:p>
      <w:pPr>
        <w:pStyle w:val="BookText"/>
        <w:rPr/>
      </w:pPr>
      <w:r>
        <w:rPr>
          <w:rFonts w:ascii="IRNazanin" w:hAnsi="IRNazanin" w:eastAsia="IRNazanin"/>
          <w:color w:val="111111"/>
          <w:sz w:val="28"/>
          <w:sz w:val="28"/>
          <w:szCs w:val="28"/>
          <w:rtl w:val="true"/>
          <w:lang w:bidi="fa-IR"/>
        </w:rPr>
        <w:t>آنان كه ايمان آوردند و آنان كه جهود شدند و صابيان و ترسايان و گبران و آنان كه شرك آوردند،خداى حكم كند ميان ايشان روز قيامت كه خداى بر همه چيز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كه خداى سجده كند او را، </w:t>
      </w:r>
      <w:r>
        <w:rPr>
          <w:rStyle w:val="FootnoteAnchor"/>
          <w:rtl w:val="true"/>
        </w:rPr>
        <w:footnoteReference w:id="2453"/>
      </w:r>
      <w:r>
        <w:rPr>
          <w:rFonts w:ascii="Amiri" w:hAnsi="Amiri" w:eastAsia="Amiri" w:cs="Amiri"/>
          <w:color w:val="111111"/>
          <w:sz w:val="28"/>
          <w:sz w:val="28"/>
          <w:szCs w:val="28"/>
          <w:rtl w:val="true"/>
          <w:lang w:bidi="ar-SA"/>
        </w:rPr>
        <w:t xml:space="preserve">،هركه در آسمان </w:t>
      </w:r>
      <w:r>
        <w:rPr>
          <w:rStyle w:val="FootnoteAnchor"/>
          <w:rtl w:val="true"/>
        </w:rPr>
        <w:footnoteReference w:id="2454"/>
      </w:r>
      <w:r>
        <w:rPr>
          <w:rFonts w:ascii="IRNazanin" w:hAnsi="IRNazanin" w:eastAsia="IRNazanin"/>
          <w:color w:val="111111"/>
          <w:sz w:val="28"/>
          <w:sz w:val="28"/>
          <w:szCs w:val="28"/>
          <w:rtl w:val="true"/>
          <w:lang w:bidi="fa-IR"/>
        </w:rPr>
        <w:t xml:space="preserve">است و هركه در زمين است و آفتاب و ماه و ستارگان و كوهها و درختان و دوندگان </w:t>
      </w:r>
      <w:r>
        <w:rPr>
          <w:rStyle w:val="FootnoteAnchor"/>
          <w:rtl w:val="true"/>
        </w:rPr>
        <w:footnoteReference w:id="2455"/>
      </w:r>
      <w:r>
        <w:rPr>
          <w:rFonts w:ascii="Amiri" w:hAnsi="Amiri" w:eastAsia="Amiri" w:cs="Amiri"/>
          <w:color w:val="111111"/>
          <w:sz w:val="28"/>
          <w:sz w:val="28"/>
          <w:szCs w:val="28"/>
          <w:rtl w:val="true"/>
          <w:lang w:bidi="ar-SA"/>
        </w:rPr>
        <w:t xml:space="preserve">و بسيارى از مردمان و بسيارى را واجب </w:t>
      </w:r>
      <w:r>
        <w:rPr>
          <w:rStyle w:val="FootnoteAnchor"/>
          <w:rtl w:val="true"/>
        </w:rPr>
        <w:footnoteReference w:id="2456"/>
      </w:r>
      <w:r>
        <w:rPr>
          <w:rFonts w:ascii="IRNazanin" w:hAnsi="IRNazanin" w:eastAsia="IRNazanin"/>
          <w:color w:val="111111"/>
          <w:sz w:val="28"/>
          <w:sz w:val="28"/>
          <w:szCs w:val="28"/>
          <w:rtl w:val="true"/>
          <w:lang w:bidi="fa-IR"/>
        </w:rPr>
        <w:t>شد بر ايشان عذاب،و هركه خوار بكند او را خداى،نباشد او را گرامى كننده،كه خداى بكند آنچه خواهد</w:t>
      </w:r>
      <w:r>
        <w:rPr>
          <w:rFonts w:eastAsia="IRNazanin" w:cs="IRNazanin"/>
          <w:color w:val="111111"/>
          <w:sz w:val="28"/>
          <w:szCs w:val="28"/>
          <w:rtl w:val="true"/>
          <w:lang w:bidi="fa-IR"/>
        </w:rPr>
        <w:t>.</w:t>
      </w:r>
      <w:r>
        <w:rPr>
          <w:rStyle w:val="FootnoteAnchor"/>
          <w:rtl w:val="true"/>
        </w:rPr>
        <w:footnoteReference w:id="2457"/>
      </w:r>
      <w:r>
        <w:rPr>
          <w:rFonts w:ascii="Amiri" w:hAnsi="Amiri" w:eastAsia="Amiri" w:cs="Amiri"/>
          <w:color w:val="111111"/>
          <w:sz w:val="28"/>
          <w:sz w:val="28"/>
          <w:szCs w:val="28"/>
          <w:rtl w:val="true"/>
          <w:lang w:bidi="ar-SA"/>
        </w:rPr>
        <w:t xml:space="preserve">دو خصم اند كه خصومت كردند در خداى </w:t>
      </w:r>
      <w:r>
        <w:rPr>
          <w:rStyle w:val="FootnoteAnchor"/>
          <w:rtl w:val="true"/>
        </w:rPr>
        <w:footnoteReference w:id="2458"/>
      </w:r>
      <w:r>
        <w:rPr>
          <w:rFonts w:ascii="Amiri" w:hAnsi="Amiri" w:eastAsia="Amiri" w:cs="Amiri"/>
          <w:color w:val="111111"/>
          <w:sz w:val="28"/>
          <w:sz w:val="28"/>
          <w:szCs w:val="28"/>
          <w:rtl w:val="true"/>
          <w:lang w:bidi="ar-SA"/>
        </w:rPr>
        <w:t xml:space="preserve">آنان كه كافر شدند ببرند </w:t>
      </w:r>
      <w:r>
        <w:rPr>
          <w:rStyle w:val="FootnoteAnchor"/>
          <w:rtl w:val="true"/>
        </w:rPr>
        <w:footnoteReference w:id="2459"/>
      </w:r>
      <w:r>
        <w:rPr>
          <w:rFonts w:ascii="Amiri" w:hAnsi="Amiri" w:eastAsia="Amiri" w:cs="Amiri"/>
          <w:color w:val="111111"/>
          <w:sz w:val="28"/>
          <w:sz w:val="28"/>
          <w:szCs w:val="28"/>
          <w:rtl w:val="true"/>
          <w:lang w:bidi="ar-SA"/>
        </w:rPr>
        <w:t xml:space="preserve">براى ايشان جامه هايى از آتش برريزند </w:t>
      </w:r>
      <w:r>
        <w:rPr>
          <w:rStyle w:val="FootnoteAnchor"/>
          <w:rtl w:val="true"/>
        </w:rPr>
        <w:footnoteReference w:id="2460"/>
      </w:r>
      <w:r>
        <w:rPr>
          <w:rFonts w:ascii="IRNazanin" w:hAnsi="IRNazanin" w:eastAsia="IRNazanin"/>
          <w:color w:val="111111"/>
          <w:sz w:val="28"/>
          <w:sz w:val="28"/>
          <w:szCs w:val="28"/>
          <w:rtl w:val="true"/>
          <w:lang w:bidi="fa-IR"/>
        </w:rPr>
        <w:t>از بالاى سرهاى ايشان آب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بگدازند </w:t>
      </w:r>
      <w:r>
        <w:rPr>
          <w:rStyle w:val="FootnoteAnchor"/>
          <w:rtl w:val="true"/>
        </w:rPr>
        <w:footnoteReference w:id="2461"/>
      </w:r>
      <w:r>
        <w:rPr>
          <w:rFonts w:ascii="IRNazanin" w:hAnsi="IRNazanin" w:eastAsia="IRNazanin"/>
          <w:color w:val="111111"/>
          <w:sz w:val="28"/>
          <w:sz w:val="28"/>
          <w:szCs w:val="28"/>
          <w:rtl w:val="true"/>
          <w:lang w:bidi="fa-IR"/>
        </w:rPr>
        <w:t>به او آنچه در شكمهاى ايشان است و پوستها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ايشان را در آنجا جرزه هايى </w:t>
      </w:r>
      <w:r>
        <w:rPr>
          <w:rStyle w:val="FootnoteAnchor"/>
          <w:rtl w:val="true"/>
        </w:rPr>
        <w:footnoteReference w:id="2462"/>
      </w:r>
      <w:r>
        <w:rPr>
          <w:rFonts w:ascii="IRNazanin" w:hAnsi="IRNazanin" w:eastAsia="IRNazanin"/>
          <w:color w:val="111111"/>
          <w:sz w:val="28"/>
          <w:sz w:val="28"/>
          <w:szCs w:val="28"/>
          <w:rtl w:val="true"/>
          <w:lang w:bidi="fa-IR"/>
        </w:rPr>
        <w:t>از آهن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هرگه كه خواهند كه بيرون آيند ازآنجا از غم </w:t>
      </w:r>
      <w:r>
        <w:rPr>
          <w:rStyle w:val="FootnoteAnchor"/>
          <w:rtl w:val="true"/>
        </w:rPr>
        <w:footnoteReference w:id="2463"/>
      </w:r>
      <w:r>
        <w:rPr>
          <w:rFonts w:ascii="IRNazanin" w:hAnsi="IRNazanin" w:eastAsia="IRNazanin"/>
          <w:color w:val="111111"/>
          <w:sz w:val="28"/>
          <w:sz w:val="28"/>
          <w:szCs w:val="28"/>
          <w:rtl w:val="true"/>
          <w:lang w:bidi="fa-IR"/>
        </w:rPr>
        <w:t xml:space="preserve">با جابرند </w:t>
      </w:r>
      <w:r>
        <w:rPr>
          <w:rStyle w:val="FootnoteAnchor"/>
          <w:rtl w:val="true"/>
        </w:rPr>
        <w:footnoteReference w:id="2464"/>
      </w:r>
      <w:r>
        <w:rPr>
          <w:rFonts w:ascii="IRNazanin" w:hAnsi="IRNazanin" w:eastAsia="IRNazanin"/>
          <w:color w:val="111111"/>
          <w:sz w:val="28"/>
          <w:sz w:val="28"/>
          <w:szCs w:val="28"/>
          <w:rtl w:val="true"/>
          <w:lang w:bidi="fa-IR"/>
        </w:rPr>
        <w:t>ايشان را در آنجا و بچشى عذاب سوزنده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در برد </w:t>
      </w:r>
      <w:r>
        <w:rPr>
          <w:rStyle w:val="FootnoteAnchor"/>
          <w:rtl w:val="true"/>
        </w:rPr>
        <w:footnoteReference w:id="2465"/>
      </w:r>
      <w:r>
        <w:rPr>
          <w:rFonts w:ascii="Amiri" w:hAnsi="Amiri" w:eastAsia="Amiri" w:cs="Amiri"/>
          <w:color w:val="111111"/>
          <w:sz w:val="28"/>
          <w:sz w:val="28"/>
          <w:szCs w:val="28"/>
          <w:rtl w:val="true"/>
          <w:lang w:bidi="ar-SA"/>
        </w:rPr>
        <w:t xml:space="preserve">آنان را كه ايمان آرند و كارهاى نكو كنند در بهشتها كه مى رود از زير آن جويها،حلى دهند ايشان را در آنجا از دست ورنجنها </w:t>
      </w:r>
      <w:r>
        <w:rPr>
          <w:rStyle w:val="FootnoteAnchor"/>
          <w:rtl w:val="true"/>
        </w:rPr>
        <w:footnoteReference w:id="2466"/>
      </w:r>
      <w:r>
        <w:rPr>
          <w:rFonts w:ascii="Amiri" w:hAnsi="Amiri" w:eastAsia="Amiri" w:cs="Amiri"/>
          <w:color w:val="111111"/>
          <w:sz w:val="28"/>
          <w:sz w:val="28"/>
          <w:szCs w:val="28"/>
          <w:rtl w:val="true"/>
          <w:lang w:bidi="ar-SA"/>
        </w:rPr>
        <w:t xml:space="preserve">از زر و مرواريد،و جامه هاى ايشان در آنجا حرير </w:t>
      </w:r>
      <w:r>
        <w:rPr>
          <w:rStyle w:val="FootnoteAnchor"/>
          <w:rtl w:val="true"/>
        </w:rPr>
        <w:footnoteReference w:id="246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ره نمايند ايشان را با سخن پاكيزه از قول،و ره نمايند </w:t>
      </w:r>
      <w:r>
        <w:rPr>
          <w:rStyle w:val="FootnoteAnchor"/>
          <w:rtl w:val="true"/>
        </w:rPr>
        <w:footnoteReference w:id="2468"/>
      </w:r>
      <w:r>
        <w:rPr>
          <w:rFonts w:ascii="IRNazanin" w:hAnsi="IRNazanin" w:eastAsia="IRNazanin"/>
          <w:color w:val="111111"/>
          <w:sz w:val="28"/>
          <w:sz w:val="28"/>
          <w:szCs w:val="28"/>
          <w:rtl w:val="true"/>
          <w:lang w:bidi="fa-IR"/>
        </w:rPr>
        <w:t>به ره پسنديده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كافر شدند و برگردند </w:t>
      </w:r>
      <w:r>
        <w:rPr>
          <w:rStyle w:val="FootnoteAnchor"/>
          <w:rtl w:val="true"/>
        </w:rPr>
        <w:footnoteReference w:id="2469"/>
      </w:r>
      <w:r>
        <w:rPr>
          <w:rFonts w:ascii="Amiri" w:hAnsi="Amiri" w:eastAsia="Amiri" w:cs="Amiri"/>
          <w:color w:val="111111"/>
          <w:sz w:val="28"/>
          <w:sz w:val="28"/>
          <w:szCs w:val="28"/>
          <w:rtl w:val="true"/>
          <w:lang w:bidi="ar-SA"/>
        </w:rPr>
        <w:t xml:space="preserve">از راه خداى و مسجد حرام،آن كه كرديم او را براى مردمان راست است استاده </w:t>
      </w:r>
      <w:r>
        <w:rPr>
          <w:rStyle w:val="FootnoteAnchor"/>
          <w:rtl w:val="true"/>
        </w:rPr>
        <w:footnoteReference w:id="2470"/>
      </w:r>
      <w:r>
        <w:rPr>
          <w:rFonts w:ascii="IRNazanin" w:hAnsi="IRNazanin" w:eastAsia="IRNazanin"/>
          <w:color w:val="111111"/>
          <w:sz w:val="28"/>
          <w:sz w:val="28"/>
          <w:szCs w:val="28"/>
          <w:rtl w:val="true"/>
          <w:lang w:bidi="fa-IR"/>
        </w:rPr>
        <w:t xml:space="preserve">در او و بادى </w:t>
      </w:r>
      <w:r>
        <w:rPr>
          <w:rStyle w:val="FootnoteAnchor"/>
          <w:rtl w:val="true"/>
        </w:rPr>
        <w:footnoteReference w:id="2471"/>
      </w:r>
      <w:r>
        <w:rPr>
          <w:rFonts w:ascii="IRNazanin" w:hAnsi="IRNazanin" w:eastAsia="IRNazanin"/>
          <w:color w:val="111111"/>
          <w:sz w:val="28"/>
          <w:sz w:val="28"/>
          <w:szCs w:val="28"/>
          <w:rtl w:val="true"/>
          <w:lang w:bidi="fa-IR"/>
        </w:rPr>
        <w:t xml:space="preserve">و هركه خواهد در او گراييدن </w:t>
      </w:r>
      <w:r>
        <w:rPr>
          <w:rStyle w:val="FootnoteAnchor"/>
          <w:rtl w:val="true"/>
        </w:rPr>
        <w:footnoteReference w:id="2472"/>
      </w:r>
      <w:r>
        <w:rPr>
          <w:rFonts w:ascii="IRNazanin" w:hAnsi="IRNazanin" w:eastAsia="IRNazanin"/>
          <w:color w:val="111111"/>
          <w:sz w:val="28"/>
          <w:sz w:val="28"/>
          <w:szCs w:val="28"/>
          <w:rtl w:val="true"/>
          <w:lang w:bidi="fa-IR"/>
        </w:rPr>
        <w:t>از دين به ستم كردن،بچشانيم او را از عذابى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جاى ساختيم براى ابراهيم جاى خانه </w:t>
      </w:r>
      <w:r>
        <w:rPr>
          <w:rStyle w:val="FootnoteAnchor"/>
          <w:rtl w:val="true"/>
        </w:rPr>
        <w:footnoteReference w:id="2473"/>
      </w:r>
      <w:r>
        <w:rPr>
          <w:rFonts w:ascii="IRNazanin" w:hAnsi="IRNazanin" w:eastAsia="IRNazanin"/>
          <w:color w:val="111111"/>
          <w:sz w:val="28"/>
          <w:sz w:val="28"/>
          <w:szCs w:val="28"/>
          <w:rtl w:val="true"/>
          <w:lang w:bidi="fa-IR"/>
        </w:rPr>
        <w:t xml:space="preserve">كه مگير انباز به من </w:t>
      </w:r>
      <w:r>
        <w:rPr>
          <w:rStyle w:val="FootnoteAnchor"/>
          <w:rtl w:val="true"/>
        </w:rPr>
        <w:footnoteReference w:id="2474"/>
      </w:r>
      <w:r>
        <w:rPr>
          <w:rFonts w:ascii="IRNazanin" w:hAnsi="IRNazanin" w:eastAsia="IRNazanin"/>
          <w:color w:val="111111"/>
          <w:sz w:val="28"/>
          <w:sz w:val="28"/>
          <w:szCs w:val="28"/>
          <w:rtl w:val="true"/>
          <w:lang w:bidi="fa-IR"/>
        </w:rPr>
        <w:t>چيزى و پاكيزه كن خانۀ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Style w:val="FootnoteAnchor"/>
          <w:rtl w:val="true"/>
        </w:rPr>
        <w:footnoteReference w:id="2475"/>
      </w:r>
      <w:r>
        <w:rPr>
          <w:rFonts w:ascii="IRNazanin" w:hAnsi="IRNazanin" w:eastAsia="IRNazanin"/>
          <w:color w:val="111111"/>
          <w:sz w:val="28"/>
          <w:sz w:val="28"/>
          <w:szCs w:val="28"/>
          <w:rtl w:val="true"/>
          <w:lang w:bidi="fa-IR"/>
        </w:rPr>
        <w:t>گردندگان و استادگان و ركوع كنندگان و سجودكنندگان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آگاهى ده </w:t>
      </w:r>
      <w:r>
        <w:rPr>
          <w:rStyle w:val="FootnoteAnchor"/>
          <w:rtl w:val="true"/>
        </w:rPr>
        <w:footnoteReference w:id="2476"/>
      </w:r>
      <w:r>
        <w:rPr>
          <w:rFonts w:ascii="IRNazanin" w:hAnsi="IRNazanin" w:eastAsia="IRNazanin"/>
          <w:color w:val="111111"/>
          <w:sz w:val="28"/>
          <w:sz w:val="28"/>
          <w:szCs w:val="28"/>
          <w:rtl w:val="true"/>
          <w:lang w:bidi="fa-IR"/>
        </w:rPr>
        <w:t>در مردمان با حج تا به تو آيند پيادگان و بر هر اشترى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مى آيند از هر رهى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حاضر آيند به منفعتهاى خود </w:t>
      </w:r>
      <w:r>
        <w:rPr>
          <w:rStyle w:val="FootnoteAnchor"/>
          <w:rtl w:val="true"/>
        </w:rPr>
        <w:footnoteReference w:id="2478"/>
      </w:r>
      <w:r>
        <w:rPr>
          <w:rFonts w:ascii="IRNazanin" w:hAnsi="IRNazanin" w:eastAsia="IRNazanin"/>
          <w:color w:val="111111"/>
          <w:sz w:val="28"/>
          <w:sz w:val="28"/>
          <w:szCs w:val="28"/>
          <w:rtl w:val="true"/>
          <w:lang w:bidi="fa-IR"/>
        </w:rPr>
        <w:t>و ياد كنند نام خداى در روزهاى دانسته بر آنچه روزى كرد ايشان را از بهيمه چهارپايان،بخورى از آن و بدهى درويش بى چيز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 تا بگزارند مناسكشان و وفا كنند نذرهاشان و بگردند به خانه كعبه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و هركس كه او بزرگ دارد حرمتهاى خداى،آن بهتر باشد او را به نزديك خدايش،و حلال كردند شما را چهار پايان الّا آنچه مى خواندند </w:t>
      </w:r>
      <w:r>
        <w:rPr>
          <w:rStyle w:val="FootnoteAnchor"/>
          <w:rtl w:val="true"/>
        </w:rPr>
        <w:footnoteReference w:id="2480"/>
      </w:r>
      <w:r>
        <w:rPr>
          <w:rFonts w:ascii="IRNazanin" w:hAnsi="IRNazanin" w:eastAsia="IRNazanin"/>
          <w:color w:val="111111"/>
          <w:sz w:val="28"/>
          <w:sz w:val="28"/>
          <w:szCs w:val="28"/>
          <w:rtl w:val="true"/>
          <w:lang w:bidi="fa-IR"/>
        </w:rPr>
        <w:t xml:space="preserve">بر شما،بپرخيزى </w:t>
      </w:r>
      <w:r>
        <w:rPr>
          <w:rStyle w:val="FootnoteAnchor"/>
          <w:rtl w:val="true"/>
        </w:rPr>
        <w:footnoteReference w:id="2481"/>
      </w:r>
      <w:r>
        <w:rPr>
          <w:rFonts w:ascii="IRNazanin" w:hAnsi="IRNazanin" w:eastAsia="IRNazanin"/>
          <w:color w:val="111111"/>
          <w:sz w:val="28"/>
          <w:sz w:val="28"/>
          <w:szCs w:val="28"/>
          <w:rtl w:val="true"/>
          <w:lang w:bidi="fa-IR"/>
        </w:rPr>
        <w:t xml:space="preserve">از پليدى از بتان و بپرخيزى </w:t>
      </w:r>
      <w:r>
        <w:rPr>
          <w:rStyle w:val="FootnoteAnchor"/>
          <w:rtl w:val="true"/>
        </w:rPr>
        <w:footnoteReference w:id="2482"/>
      </w:r>
      <w:r>
        <w:rPr>
          <w:rFonts w:ascii="IRNazanin" w:hAnsi="IRNazanin" w:eastAsia="IRNazanin"/>
          <w:color w:val="111111"/>
          <w:sz w:val="28"/>
          <w:sz w:val="28"/>
          <w:szCs w:val="28"/>
          <w:rtl w:val="true"/>
          <w:lang w:bidi="fa-IR"/>
        </w:rPr>
        <w:t xml:space="preserve">گفتن دروغ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 گشته </w:t>
      </w:r>
      <w:r>
        <w:rPr>
          <w:rStyle w:val="FootnoteAnchor"/>
          <w:rtl w:val="true"/>
        </w:rPr>
        <w:footnoteReference w:id="2484"/>
      </w:r>
      <w:r>
        <w:rPr>
          <w:rFonts w:ascii="IRNazanin" w:hAnsi="IRNazanin" w:eastAsia="IRNazanin"/>
          <w:color w:val="111111"/>
          <w:sz w:val="28"/>
          <w:sz w:val="28"/>
          <w:szCs w:val="28"/>
          <w:rtl w:val="true"/>
          <w:lang w:bidi="fa-IR"/>
        </w:rPr>
        <w:t xml:space="preserve">خداى را جز </w:t>
      </w:r>
      <w:r>
        <w:rPr>
          <w:rStyle w:val="FootnoteAnchor"/>
          <w:rtl w:val="true"/>
        </w:rPr>
        <w:footnoteReference w:id="2485"/>
      </w:r>
      <w:r>
        <w:rPr>
          <w:rFonts w:ascii="Amiri" w:hAnsi="Amiri" w:eastAsia="Amiri" w:cs="Amiri"/>
          <w:color w:val="111111"/>
          <w:sz w:val="28"/>
          <w:sz w:val="28"/>
          <w:szCs w:val="28"/>
          <w:rtl w:val="true"/>
          <w:lang w:bidi="ar-SA"/>
        </w:rPr>
        <w:t xml:space="preserve">شرك آرنده </w:t>
      </w:r>
      <w:r>
        <w:rPr>
          <w:rStyle w:val="FootnoteAnchor"/>
          <w:rtl w:val="true"/>
        </w:rPr>
        <w:footnoteReference w:id="2486"/>
      </w:r>
      <w:r>
        <w:rPr>
          <w:rFonts w:ascii="IRNazanin" w:hAnsi="IRNazanin" w:eastAsia="IRNazanin"/>
          <w:color w:val="111111"/>
          <w:sz w:val="28"/>
          <w:sz w:val="28"/>
          <w:szCs w:val="28"/>
          <w:rtl w:val="true"/>
          <w:lang w:bidi="fa-IR"/>
        </w:rPr>
        <w:t xml:space="preserve">به او و هركه شرك آرد به خداى،پندارى بيفتاد از آسمان،بر بايد او را مرغ يا ببرد او را باد در جاى </w:t>
      </w:r>
      <w:r>
        <w:rPr>
          <w:rStyle w:val="FootnoteAnchor"/>
          <w:rtl w:val="true"/>
        </w:rPr>
        <w:footnoteReference w:id="2487"/>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 هركه بزرگ دارد مناسك </w:t>
      </w:r>
      <w:r>
        <w:rPr>
          <w:rStyle w:val="FootnoteAnchor"/>
          <w:rtl w:val="true"/>
        </w:rPr>
        <w:footnoteReference w:id="2488"/>
      </w:r>
      <w:r>
        <w:rPr>
          <w:rFonts w:ascii="IRNazanin" w:hAnsi="IRNazanin" w:eastAsia="IRNazanin"/>
          <w:color w:val="111111"/>
          <w:sz w:val="28"/>
          <w:sz w:val="28"/>
          <w:szCs w:val="28"/>
          <w:rtl w:val="true"/>
          <w:lang w:bidi="fa-IR"/>
        </w:rPr>
        <w:t>خداى را آن از پرهيزگارى دلها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باشد در آنها سودها تا به وقتى نام زده،پس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489"/>
      </w:r>
      <w:r>
        <w:rPr>
          <w:rFonts w:ascii="Amiri" w:hAnsi="Amiri" w:eastAsia="Amiri" w:cs="Amiri"/>
          <w:color w:val="111111"/>
          <w:sz w:val="28"/>
          <w:sz w:val="28"/>
          <w:szCs w:val="28"/>
          <w:rtl w:val="true"/>
          <w:lang w:bidi="ar-SA"/>
        </w:rPr>
        <w:t>به خانۀ كعبه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هر امّتى را كرديم </w:t>
      </w:r>
      <w:r>
        <w:rPr>
          <w:rStyle w:val="FootnoteAnchor"/>
          <w:rtl w:val="true"/>
        </w:rPr>
        <w:footnoteReference w:id="2490"/>
      </w:r>
      <w:r>
        <w:rPr>
          <w:rFonts w:ascii="Amiri" w:hAnsi="Amiri" w:eastAsia="Amiri" w:cs="Amiri"/>
          <w:color w:val="111111"/>
          <w:sz w:val="28"/>
          <w:sz w:val="28"/>
          <w:szCs w:val="28"/>
          <w:rtl w:val="true"/>
          <w:lang w:bidi="ar-SA"/>
        </w:rPr>
        <w:t xml:space="preserve">ما عبادتى تا ذكر كنند </w:t>
      </w:r>
      <w:r>
        <w:rPr>
          <w:rStyle w:val="FootnoteAnchor"/>
          <w:rtl w:val="true"/>
        </w:rPr>
        <w:footnoteReference w:id="2491"/>
      </w:r>
      <w:r>
        <w:rPr>
          <w:rFonts w:ascii="IRNazanin" w:hAnsi="IRNazanin" w:eastAsia="IRNazanin"/>
          <w:color w:val="111111"/>
          <w:sz w:val="28"/>
          <w:sz w:val="28"/>
          <w:szCs w:val="28"/>
          <w:rtl w:val="true"/>
          <w:lang w:bidi="fa-IR"/>
        </w:rPr>
        <w:t>نام خداى بر آنچه روزى كرد ايشان را از جانور چهار پايان،خداى شما يك خداى است،او را گردن نهى و مژده ده متواضعان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چون ياد كنند خداى را ترسد دلهاى ايشان و صبركنندگان بر آنچه بر ايشان رسد و به پاى دارندگان نماز و از آنچه ما روزى دهيم ايشان را هزينه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شتران </w:t>
      </w:r>
      <w:r>
        <w:rPr>
          <w:rStyle w:val="FootnoteAnchor"/>
          <w:rtl w:val="true"/>
        </w:rPr>
        <w:footnoteReference w:id="2492"/>
      </w:r>
      <w:r>
        <w:rPr>
          <w:rFonts w:ascii="IRNazanin" w:hAnsi="IRNazanin" w:eastAsia="IRNazanin"/>
          <w:color w:val="111111"/>
          <w:sz w:val="28"/>
          <w:sz w:val="28"/>
          <w:szCs w:val="28"/>
          <w:rtl w:val="true"/>
          <w:lang w:bidi="fa-IR"/>
        </w:rPr>
        <w:t>كرديم آن را براى شما از مناسك خداى شما را در آن خير است،بگويى نام خداى برآن پاى به هم بازنهاده</w:t>
      </w:r>
      <w:r>
        <w:rPr>
          <w:rFonts w:eastAsia="IRNazanin" w:cs="IRNazanin"/>
          <w:color w:val="111111"/>
          <w:sz w:val="28"/>
          <w:szCs w:val="28"/>
          <w:rtl w:val="true"/>
          <w:lang w:bidi="fa-IR"/>
        </w:rPr>
        <w:t xml:space="preserve">- </w:t>
      </w:r>
      <w:r>
        <w:rPr>
          <w:rStyle w:val="FootnoteAnchor"/>
          <w:rtl w:val="true"/>
        </w:rPr>
        <w:footnoteReference w:id="2493"/>
      </w:r>
      <w:r>
        <w:rPr>
          <w:rFonts w:ascii="IRNazanin" w:hAnsi="IRNazanin" w:eastAsia="IRNazanin"/>
          <w:color w:val="111111"/>
          <w:sz w:val="28"/>
          <w:sz w:val="28"/>
          <w:szCs w:val="28"/>
          <w:rtl w:val="true"/>
          <w:lang w:bidi="fa-IR"/>
        </w:rPr>
        <w:t xml:space="preserve">،چون بيفتد پهلويش بخورى از آن و طعام دهى خواهنده را و </w:t>
      </w:r>
      <w:r>
        <w:rPr>
          <w:rStyle w:val="FootnoteAnchor"/>
          <w:rtl w:val="true"/>
        </w:rPr>
        <w:footnoteReference w:id="2494"/>
      </w:r>
      <w:r>
        <w:rPr>
          <w:rFonts w:ascii="Amiri" w:hAnsi="Amiri" w:eastAsia="Amiri" w:cs="Amiri"/>
          <w:color w:val="111111"/>
          <w:sz w:val="28"/>
          <w:sz w:val="28"/>
          <w:szCs w:val="28"/>
          <w:rtl w:val="true"/>
          <w:lang w:bidi="ar-SA"/>
        </w:rPr>
        <w:t xml:space="preserve">تعرّض كننده را </w:t>
      </w:r>
      <w:r>
        <w:rPr>
          <w:rStyle w:val="FootnoteAnchor"/>
          <w:rtl w:val="true"/>
        </w:rPr>
        <w:footnoteReference w:id="2495"/>
      </w:r>
      <w:r>
        <w:rPr>
          <w:rFonts w:ascii="IRNazanin" w:hAnsi="IRNazanin" w:eastAsia="IRNazanin"/>
          <w:color w:val="111111"/>
          <w:sz w:val="28"/>
          <w:sz w:val="28"/>
          <w:szCs w:val="28"/>
          <w:rtl w:val="true"/>
          <w:lang w:bidi="fa-IR"/>
        </w:rPr>
        <w:t>،همچنين مسخّر بكرديم آن را براى شما تا همانا شكر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نرسد به خداى گوشت آن </w:t>
      </w:r>
      <w:r>
        <w:rPr>
          <w:rStyle w:val="FootnoteAnchor"/>
          <w:rtl w:val="true"/>
        </w:rPr>
        <w:footnoteReference w:id="2496"/>
      </w:r>
      <w:r>
        <w:rPr>
          <w:rFonts w:ascii="Amiri" w:hAnsi="Amiri" w:eastAsia="Amiri" w:cs="Amiri"/>
          <w:color w:val="111111"/>
          <w:sz w:val="28"/>
          <w:sz w:val="28"/>
          <w:szCs w:val="28"/>
          <w:rtl w:val="true"/>
          <w:lang w:bidi="ar-SA"/>
        </w:rPr>
        <w:t xml:space="preserve">و نه خونهايش </w:t>
      </w:r>
      <w:r>
        <w:rPr>
          <w:rStyle w:val="FootnoteAnchor"/>
          <w:rtl w:val="true"/>
        </w:rPr>
        <w:footnoteReference w:id="2497"/>
      </w:r>
      <w:r>
        <w:rPr>
          <w:rFonts w:ascii="IRNazanin" w:hAnsi="IRNazanin" w:eastAsia="IRNazanin"/>
          <w:color w:val="111111"/>
          <w:sz w:val="28"/>
          <w:sz w:val="28"/>
          <w:szCs w:val="28"/>
          <w:rtl w:val="true"/>
          <w:lang w:bidi="fa-IR"/>
        </w:rPr>
        <w:t xml:space="preserve">،و لكن برسد او را پرهيزگارى از شما،همچنين مسخّر كرد </w:t>
      </w:r>
      <w:r>
        <w:rPr>
          <w:rStyle w:val="FootnoteAnchor"/>
          <w:rtl w:val="true"/>
        </w:rPr>
        <w:footnoteReference w:id="2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Style w:val="FootnoteAnchor"/>
          <w:rtl w:val="true"/>
        </w:rPr>
        <w:footnoteReference w:id="2499"/>
      </w:r>
      <w:r>
        <w:rPr>
          <w:rFonts w:ascii="Amiri" w:hAnsi="Amiri" w:eastAsia="Amiri" w:cs="Amiri"/>
          <w:color w:val="111111"/>
          <w:sz w:val="28"/>
          <w:sz w:val="28"/>
          <w:szCs w:val="28"/>
          <w:rtl w:val="true"/>
          <w:lang w:bidi="ar-SA"/>
        </w:rPr>
        <w:t xml:space="preserve">براى شما تا تكبير </w:t>
      </w:r>
      <w:r>
        <w:rPr>
          <w:rStyle w:val="FootnoteAnchor"/>
          <w:rtl w:val="true"/>
        </w:rPr>
        <w:footnoteReference w:id="2500"/>
      </w:r>
      <w:r>
        <w:rPr>
          <w:rFonts w:ascii="IRNazanin" w:hAnsi="IRNazanin" w:eastAsia="IRNazanin"/>
          <w:color w:val="111111"/>
          <w:sz w:val="28"/>
          <w:sz w:val="28"/>
          <w:szCs w:val="28"/>
          <w:rtl w:val="true"/>
          <w:lang w:bidi="fa-IR"/>
        </w:rPr>
        <w:t>كنى خداى را بر آنچه بيان كرد شما را و مژده ده نيكوكاران 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آوردند و بگرويدند و مرا </w:t>
      </w:r>
      <w:r>
        <w:rPr>
          <w:rStyle w:val="FootnoteAnchor"/>
          <w:rtl w:val="true"/>
        </w:rPr>
        <w:footnoteReference w:id="2501"/>
      </w:r>
      <w:r>
        <w:rPr>
          <w:rFonts w:ascii="Amiri" w:hAnsi="Amiri" w:eastAsia="Amiri" w:cs="Amiri"/>
          <w:color w:val="111111"/>
          <w:sz w:val="28"/>
          <w:sz w:val="28"/>
          <w:szCs w:val="28"/>
          <w:rtl w:val="true"/>
          <w:lang w:bidi="ar-SA"/>
        </w:rPr>
        <w:t xml:space="preserve">باور داشتند و آنان كه جهود شدند و آنان كه صابى شدند،و بيان </w:t>
      </w:r>
    </w:p>
    <w:p>
      <w:pPr>
        <w:pStyle w:val="BookText"/>
        <w:rPr/>
      </w:pPr>
      <w:r>
        <w:rPr>
          <w:rFonts w:ascii="IRNazanin" w:hAnsi="IRNazanin" w:eastAsia="IRNazanin"/>
          <w:color w:val="111111"/>
          <w:sz w:val="28"/>
          <w:sz w:val="28"/>
          <w:szCs w:val="28"/>
          <w:rtl w:val="true"/>
          <w:lang w:bidi="fa-IR"/>
        </w:rPr>
        <w:t>كرده ايم صابى را در سورة المائده،و ترسايان و گبركان و مشركان كه با خداى شريك گفتند بتان را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گفت،در اين آيت دينها پنج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للشّيطان </w:t>
      </w:r>
      <w:r>
        <w:rPr>
          <w:rStyle w:val="FootnoteAnchor"/>
          <w:rtl w:val="true"/>
        </w:rPr>
        <w:footnoteReference w:id="2502"/>
      </w:r>
      <w:r>
        <w:rPr>
          <w:rFonts w:ascii="IRNazanin" w:hAnsi="IRNazanin" w:eastAsia="IRNazanin"/>
          <w:color w:val="111111"/>
          <w:sz w:val="28"/>
          <w:sz w:val="28"/>
          <w:szCs w:val="28"/>
          <w:rtl w:val="true"/>
          <w:lang w:bidi="fa-IR"/>
        </w:rPr>
        <w:t>، و واحد للرّحمن،چهار ديو راست و يكى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خداى راست مسلمانى است و آنچه ديو راست اين چهارگانه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جهودى و ترسايى و گبركى و مشركى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صابيان نوعى باشند از اينان </w:t>
      </w:r>
      <w:r>
        <w:rPr>
          <w:rStyle w:val="FootnoteAnchor"/>
          <w:rtl w:val="true"/>
        </w:rPr>
        <w:footnoteReference w:id="2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اللّه </w:t>
      </w:r>
      <w:r>
        <w:rPr>
          <w:rStyle w:val="FootnoteAnchor"/>
          <w:rtl w:val="true"/>
        </w:rPr>
        <w:footnoteReference w:id="2505"/>
      </w:r>
      <w:r>
        <w:rPr>
          <w:rFonts w:ascii="IRNazanin" w:hAnsi="IRNazanin" w:eastAsia="IRNazanin"/>
          <w:color w:val="111111"/>
          <w:sz w:val="28"/>
          <w:sz w:val="28"/>
          <w:szCs w:val="28"/>
          <w:rtl w:val="true"/>
          <w:lang w:bidi="fa-IR"/>
        </w:rPr>
        <w:t xml:space="preserve">با اسم </w:t>
      </w:r>
      <w:r>
        <w:rPr>
          <w:rStyle w:val="FootnoteAnchor"/>
          <w:rtl w:val="true"/>
        </w:rPr>
        <w:footnoteReference w:id="2506"/>
      </w:r>
      <w:r>
        <w:rPr>
          <w:rFonts w:ascii="Amiri" w:hAnsi="Amiri" w:eastAsia="Amiri" w:cs="Amiri"/>
          <w:color w:val="111111"/>
          <w:sz w:val="28"/>
          <w:sz w:val="28"/>
          <w:szCs w:val="28"/>
          <w:rtl w:val="true"/>
          <w:lang w:bidi="ar-SA"/>
        </w:rPr>
        <w:t>، و خبر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يَفْصِلُ بَيْنَهُمْ ،و مثله قولهم انّ زيدا انّ الخير عنده الكثير،و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الخليفة انّ اللّه </w:t>
      </w:r>
      <w:r>
        <w:rPr>
          <w:rStyle w:val="FootnoteAnchor"/>
          <w:rtl w:val="true"/>
        </w:rPr>
        <w:footnoteReference w:id="2507"/>
      </w:r>
      <w:r>
        <w:rPr>
          <w:rFonts w:ascii="Amiri" w:hAnsi="Amiri" w:eastAsia="Amiri" w:cs="Amiri"/>
          <w:color w:val="111111"/>
          <w:sz w:val="28"/>
          <w:sz w:val="28"/>
          <w:szCs w:val="28"/>
          <w:rtl w:val="true"/>
          <w:lang w:bidi="ar-SA"/>
        </w:rPr>
        <w:t>البسه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سربال ملك به ترجى الخواتيم </w:t>
      </w: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 xml:space="preserve">حق تعالى گفت اين جماعت را،از مسلمانان و جهودان و ترسايان و گبركان و صابيان و مشركان،من فردا </w:t>
      </w:r>
      <w:r>
        <w:rPr>
          <w:rStyle w:val="FootnoteAnchor"/>
          <w:rtl w:val="true"/>
        </w:rPr>
        <w:footnoteReference w:id="2509"/>
      </w:r>
      <w:r>
        <w:rPr>
          <w:rFonts w:ascii="IRNazanin" w:hAnsi="IRNazanin" w:eastAsia="IRNazanin"/>
          <w:color w:val="111111"/>
          <w:sz w:val="28"/>
          <w:sz w:val="28"/>
          <w:szCs w:val="28"/>
          <w:rtl w:val="true"/>
          <w:lang w:bidi="fa-IR"/>
        </w:rPr>
        <w:t>قيامت ميان ايشان فصل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دو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 حكم كنم،من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للحاكم </w:t>
      </w:r>
      <w:r>
        <w:rPr>
          <w:rStyle w:val="FootnoteAnchor"/>
          <w:rtl w:val="true"/>
        </w:rPr>
        <w:footnoteReference w:id="2510"/>
      </w:r>
      <w:r>
        <w:rPr>
          <w:rFonts w:ascii="IRNazanin" w:hAnsi="IRNazanin" w:eastAsia="IRNazanin"/>
          <w:color w:val="111111"/>
          <w:sz w:val="28"/>
          <w:sz w:val="28"/>
          <w:szCs w:val="28"/>
          <w:rtl w:val="true"/>
          <w:lang w:bidi="fa-IR"/>
        </w:rPr>
        <w:t xml:space="preserve">الفصّال،و ديگر آن كه تمييز </w:t>
      </w:r>
      <w:r>
        <w:rPr>
          <w:rStyle w:val="FootnoteAnchor"/>
          <w:rtl w:val="true"/>
        </w:rPr>
        <w:footnoteReference w:id="2511"/>
      </w:r>
      <w:r>
        <w:rPr>
          <w:rFonts w:ascii="IRNazanin" w:hAnsi="IRNazanin" w:eastAsia="IRNazanin"/>
          <w:color w:val="111111"/>
          <w:sz w:val="28"/>
          <w:sz w:val="28"/>
          <w:szCs w:val="28"/>
          <w:rtl w:val="true"/>
          <w:lang w:bidi="fa-IR"/>
        </w:rPr>
        <w:t xml:space="preserve">كنم و فرق كنم ميان ايشان تا محقّ از مبطل پديد آيد به حق </w:t>
      </w:r>
      <w:r>
        <w:rPr>
          <w:rStyle w:val="FootnoteAnchor"/>
          <w:rtl w:val="true"/>
        </w:rPr>
        <w:footnoteReference w:id="2512"/>
      </w:r>
      <w:r>
        <w:rPr>
          <w:rFonts w:ascii="Amiri" w:hAnsi="Amiri" w:eastAsia="Amiri" w:cs="Amiri"/>
          <w:color w:val="111111"/>
          <w:sz w:val="28"/>
          <w:sz w:val="28"/>
          <w:szCs w:val="28"/>
          <w:rtl w:val="true"/>
          <w:lang w:bidi="ar-SA"/>
        </w:rPr>
        <w:t xml:space="preserve">علم ضرورى،به آن كه </w:t>
      </w:r>
      <w:r>
        <w:rPr>
          <w:rStyle w:val="FootnoteAnchor"/>
          <w:rtl w:val="true"/>
        </w:rPr>
        <w:footnoteReference w:id="2513"/>
      </w:r>
      <w:r>
        <w:rPr>
          <w:rFonts w:ascii="IRNazanin" w:hAnsi="IRNazanin" w:eastAsia="IRNazanin"/>
          <w:color w:val="111111"/>
          <w:sz w:val="28"/>
          <w:sz w:val="28"/>
          <w:szCs w:val="28"/>
          <w:rtl w:val="true"/>
          <w:lang w:bidi="fa-IR"/>
        </w:rPr>
        <w:t>روى محقّ سپيد كنم و روى مبطل سياه كنم تا مردمان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2514"/>
      </w:r>
      <w:r>
        <w:rPr>
          <w:rFonts w:ascii="IRNazanin" w:hAnsi="IRNazanin" w:eastAsia="IRNazanin"/>
          <w:color w:val="111111"/>
          <w:sz w:val="28"/>
          <w:sz w:val="28"/>
          <w:szCs w:val="28"/>
          <w:rtl w:val="true"/>
          <w:lang w:bidi="fa-IR"/>
        </w:rPr>
        <w:t xml:space="preserve">فرق بدانند </w:t>
      </w:r>
      <w:r>
        <w:rPr>
          <w:rStyle w:val="FootnoteAnchor"/>
          <w:rtl w:val="true"/>
        </w:rPr>
        <w:footnoteReference w:id="2515"/>
      </w:r>
      <w:r>
        <w:rPr>
          <w:rFonts w:ascii="IRNazanin" w:hAnsi="IRNazanin" w:eastAsia="IRNazanin"/>
          <w:color w:val="111111"/>
          <w:sz w:val="28"/>
          <w:sz w:val="28"/>
          <w:szCs w:val="28"/>
          <w:rtl w:val="true"/>
          <w:lang w:bidi="fa-IR"/>
        </w:rPr>
        <w:t>به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و فرق و تمييز باشد ميان حقّ و باطل به آنچه از يكديگر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عَلىٰ كُلِّ شَيْءٍ شَهِيدٌ ،خداى تعالى بر همه چيز گواه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تَرَ ،نمى بينى،يعنى نمى دانى،و اين رؤيت اين جا به معنى علم است كه خداى را تعالى سجده مى كنند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آسمان و هركه در زمين است؟آنچه عقلااند سجدۀ ايشان بر حقيقت </w:t>
      </w:r>
      <w:r>
        <w:rPr>
          <w:rStyle w:val="FootnoteAnchor"/>
          <w:rtl w:val="true"/>
        </w:rPr>
        <w:footnoteReference w:id="2516"/>
      </w:r>
      <w:r>
        <w:rPr>
          <w:rFonts w:ascii="IRNazanin" w:hAnsi="IRNazanin" w:eastAsia="IRNazanin"/>
          <w:color w:val="111111"/>
          <w:sz w:val="28"/>
          <w:sz w:val="28"/>
          <w:szCs w:val="28"/>
          <w:rtl w:val="true"/>
          <w:lang w:bidi="fa-IR"/>
        </w:rPr>
        <w:t>است و آنچه جماداند از آفتاب و ماه و ستارگان و كوهها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ناعاقلان از چهارپايان،سجود ايشان از جهت ذلّت و خشوع و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مسخّر شدن باشد خداى را به آنچه </w:t>
      </w:r>
      <w:r>
        <w:rPr>
          <w:rStyle w:val="FootnoteAnchor"/>
          <w:rtl w:val="true"/>
        </w:rPr>
        <w:footnoteReference w:id="2517"/>
      </w:r>
      <w:r>
        <w:rPr>
          <w:rFonts w:ascii="Amiri" w:hAnsi="Amiri" w:eastAsia="Amiri" w:cs="Amiri"/>
          <w:color w:val="111111"/>
          <w:sz w:val="28"/>
          <w:sz w:val="28"/>
          <w:szCs w:val="28"/>
          <w:rtl w:val="true"/>
          <w:lang w:bidi="ar-SA"/>
        </w:rPr>
        <w:t xml:space="preserve">دليل كند كه آن را صانعى است </w:t>
      </w:r>
      <w:r>
        <w:rPr>
          <w:rStyle w:val="FootnoteAnchor"/>
          <w:rtl w:val="true"/>
        </w:rPr>
        <w:footnoteReference w:id="2518"/>
      </w:r>
      <w:r>
        <w:rPr>
          <w:rFonts w:ascii="IRNazanin" w:hAnsi="IRNazanin" w:eastAsia="IRNazanin"/>
          <w:color w:val="111111"/>
          <w:sz w:val="28"/>
          <w:sz w:val="28"/>
          <w:szCs w:val="28"/>
          <w:rtl w:val="true"/>
          <w:lang w:bidi="fa-IR"/>
        </w:rPr>
        <w:t xml:space="preserve">قادر و عالم و حىّ و موجود </w:t>
      </w:r>
      <w:r>
        <w:rPr>
          <w:rStyle w:val="FootnoteAnchor"/>
          <w:rtl w:val="true"/>
        </w:rPr>
        <w:footnoteReference w:id="2519"/>
      </w:r>
      <w:r>
        <w:rPr>
          <w:rFonts w:ascii="IRNazanin" w:hAnsi="IRNazanin" w:eastAsia="IRNazanin"/>
          <w:color w:val="111111"/>
          <w:sz w:val="28"/>
          <w:sz w:val="28"/>
          <w:szCs w:val="28"/>
          <w:rtl w:val="true"/>
          <w:lang w:bidi="fa-IR"/>
        </w:rPr>
        <w:t>حاصل بر صفات كمال كه مستحقّ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عاقلان عند نظر در اين چيزها خداى را بشناختند و بدانستند </w:t>
      </w:r>
      <w:r>
        <w:rPr>
          <w:rStyle w:val="FootnoteAnchor"/>
          <w:rtl w:val="true"/>
        </w:rPr>
        <w:footnoteReference w:id="2520"/>
      </w:r>
      <w:r>
        <w:rPr>
          <w:rFonts w:ascii="IRNazanin" w:hAnsi="IRNazanin" w:eastAsia="IRNazanin"/>
          <w:color w:val="111111"/>
          <w:sz w:val="28"/>
          <w:sz w:val="28"/>
          <w:szCs w:val="28"/>
          <w:rtl w:val="true"/>
          <w:lang w:bidi="fa-IR"/>
        </w:rPr>
        <w:t>كه او به اين نعمتها كه كرد مستحقّ عبادت و سجود است،پنداشتى اين سجده ايشان كردند ازآنجا كه به دعوت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اگرچه صورت او عموم است مراد به او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21"/>
      </w:r>
      <w:r>
        <w:rPr>
          <w:rFonts w:ascii="IRNazanin" w:hAnsi="IRNazanin" w:eastAsia="IRNazanin"/>
          <w:color w:val="111111"/>
          <w:sz w:val="28"/>
          <w:sz w:val="28"/>
          <w:szCs w:val="28"/>
          <w:rtl w:val="true"/>
          <w:lang w:bidi="fa-IR"/>
        </w:rPr>
        <w:t>،براى آن كه ما دانيم كه بسيارى از عقلا خداى را سجده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آن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اصحاب عموم دعوى كردند كه آن صفت عموم است مشترك است ميان عموم و خصوص،و صالح است هر دو را و عموم را صيغتى مفرد نيست مختصّ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كرده ايم پيش از اين در آيات وعيد در سورة النّساء و جز از آن،از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مِنَ النّٰاسِ ،و بسيارى از مردمان نيز خداى را سجده مى كنند و بسيارى را عذاب بر ايشان واجب است از اصرارشان بر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 سجده كند جز از خداى را سايۀ او سجده كند خداى را،و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ظِلاٰلُهُمْ بِالْغُدُوِّ وَ الْآصٰالِ </w:t>
      </w:r>
      <w:r>
        <w:rPr>
          <w:rStyle w:val="FootnoteAnchor"/>
          <w:rtl w:val="true"/>
        </w:rPr>
        <w:footnoteReference w:id="2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ظِلاٰلُهُ عَنِ الْيَمِينِ وَ الشَّمٰائِلِ سُجَّداً لِلّٰهِ ، وَ كَثِيرٌ حَقَّ عَلَيْهِ الْعَذٰابُ </w:t>
      </w:r>
      <w:r>
        <w:rPr>
          <w:rStyle w:val="FootnoteAnchor"/>
          <w:rtl w:val="true"/>
        </w:rPr>
        <w:footnoteReference w:id="2523"/>
      </w:r>
      <w:r>
        <w:rPr>
          <w:rFonts w:ascii="Amiri" w:hAnsi="Amiri" w:eastAsia="Amiri" w:cs="Amiri"/>
          <w:color w:val="111111"/>
          <w:sz w:val="28"/>
          <w:sz w:val="28"/>
          <w:szCs w:val="28"/>
          <w:rtl w:val="true"/>
          <w:lang w:bidi="ar-SA"/>
        </w:rPr>
        <w:t>،و بسيارى از مردمان عذاب بر ايشان واجب است براى اصرارشان بر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اضمارى است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أبى السّجود فحقّ عليه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حَقَّ عَلَيْهِ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استثناست </w:t>
      </w:r>
      <w:r>
        <w:rPr>
          <w:rStyle w:val="FootnoteAnchor"/>
          <w:rtl w:val="true"/>
        </w:rPr>
        <w:footnoteReference w:id="2524"/>
      </w:r>
      <w:r>
        <w:rPr>
          <w:rFonts w:ascii="IRNazanin" w:hAnsi="IRNazanin" w:eastAsia="IRNazanin"/>
          <w:color w:val="111111"/>
          <w:sz w:val="28"/>
          <w:sz w:val="28"/>
          <w:szCs w:val="28"/>
          <w:rtl w:val="true"/>
          <w:lang w:bidi="fa-IR"/>
        </w:rPr>
        <w:t>براى آن كه حكم او مخالف است حكم آن را كه از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يُهِنِ اللّٰهُ ،اى من يهنه اللّه،و هركه را خداى اهانت كند و خوار گرداند او را، فَمٰا لَهُ مِنْ مُكْرِمٍ ،او را مكرمى و گرامى كننده 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قرّاء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خواندند،على انّه فاعل، و در شاذّ ابراهيم بن ابى مليكه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المصدر،اى فماله،من اكرام،كقوله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أَنْزِلْنِي مُنْزَلاً مُبٰارَكاً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اللّٰهَ يَفْعَلُ مٰا يَشٰاءُ ،كه خداى بكند آنچه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خَصْمٰانِ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خصم اند كه خصومت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رَبِّهِمْ ،در خداى،يعنى در دين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كه لفظ خصم اسمى مشتبه است به مصدر،از اين جا تثنيه و جمع و تأنيث نكنند او را،و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أَتٰاكَ نَبَأُ الْخَصْمِ إِذْ تَسَوَّرُوا الْمِحْرٰابَ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عباد روايت كرد از أبو ذرّ الغفارىّ كه آيه در شش كس آمد از قريش كه روز بدر با يكديگر كارزار كردند و در حقّ خداى و هستى او خصومت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عبيده و حارث و حمزۀ عبد المطّلب و علىّ بن ابي طالب و شيبه و عتبه ابناء ربيعه و وليد بن عتبه،و قصّۀ ايشان رفته است در قصّۀ كارزار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كه 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روز قيامت پيش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زانو درآيد به خصومت،من باشم و اين قول هلال بن يساف </w:t>
      </w:r>
      <w:r>
        <w:rPr>
          <w:rStyle w:val="FootnoteAnchor"/>
          <w:rtl w:val="true"/>
        </w:rPr>
        <w:footnoteReference w:id="2527"/>
      </w:r>
      <w:r>
        <w:rPr>
          <w:rFonts w:ascii="IRNazanin" w:hAnsi="IRNazanin" w:eastAsia="IRNazanin"/>
          <w:color w:val="111111"/>
          <w:sz w:val="28"/>
          <w:sz w:val="28"/>
          <w:szCs w:val="28"/>
          <w:rtl w:val="true"/>
          <w:lang w:bidi="fa-IR"/>
        </w:rPr>
        <w:t>و عطاء بن يسار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خصوم اهل كتاب اند و مسلمانان،كه اهل كتاب گفتند مسلمانان 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اولى تريم به حق،براى آن كه كتاب ما پيش از كتاب شماست و پيغامبر ما مقدّم است بر پيغامبر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اولى تريم به حق،براى آن كه ما به هر دو پيغامبر و هر دو كتاب ايمان داريم و شما مى دانى كه دين ما حقّ است و لكن حسد رها نمى كند شما را كه بگويى </w:t>
      </w:r>
      <w:r>
        <w:rPr>
          <w:rStyle w:val="FootnoteAnchor"/>
          <w:rtl w:val="true"/>
        </w:rPr>
        <w:footnoteReference w:id="2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و عاصم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اند و كافران از هر ملّت كه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است كه با يكديگر محاجّه كردند يعنى خازنان بهشت و دوزخ با يكديگر محاجّه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من جبّاران و مستكبران و پادشاهان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چون است كه ساكنان من ضعفا و مساكين آمدند؟خداى تعالى بهشت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رحمت منى رحمت كنم به تو هرچه </w:t>
      </w:r>
      <w:r>
        <w:rPr>
          <w:rStyle w:val="FootnoteAnchor"/>
          <w:rtl w:val="true"/>
        </w:rPr>
        <w:footnoteReference w:id="2529"/>
      </w:r>
      <w:r>
        <w:rPr>
          <w:rFonts w:ascii="IRNazanin" w:hAnsi="IRNazanin" w:eastAsia="IRNazanin"/>
          <w:color w:val="111111"/>
          <w:sz w:val="28"/>
          <w:sz w:val="28"/>
          <w:szCs w:val="28"/>
          <w:rtl w:val="true"/>
          <w:lang w:bidi="fa-IR"/>
        </w:rPr>
        <w:t>خواهم از بندگانم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را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عذاب منى عذاب كنم به تو آن را كه خواهم از بندگانم و هريكى را از شما مملو كنم به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پايۀ هريكى از ساكنان دوزخ و بهشت پيدا كرد،گفت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فَالَّذِينَ </w:t>
      </w:r>
      <w:r>
        <w:rPr>
          <w:rStyle w:val="FootnoteAnchor"/>
          <w:rtl w:val="true"/>
        </w:rPr>
        <w:footnoteReference w:id="2530"/>
      </w:r>
      <w:r>
        <w:rPr>
          <w:rFonts w:ascii="Amiri" w:hAnsi="Amiri" w:eastAsia="Amiri" w:cs="Amiri"/>
          <w:color w:val="111111"/>
          <w:sz w:val="28"/>
          <w:sz w:val="28"/>
          <w:szCs w:val="28"/>
          <w:rtl w:val="true"/>
          <w:lang w:bidi="ar-SA"/>
        </w:rPr>
        <w:t>كَفَرُوا قُطِّعَتْ لَهُمْ ثِيٰابٌ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ما كافران را براى ايشان جامه ها ببرند از آتش و از بالاى سر ايشان حميم فروريزند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تافته </w:t>
      </w:r>
      <w:r>
        <w:rPr>
          <w:rStyle w:val="FootnoteAnchor"/>
          <w:rtl w:val="true"/>
        </w:rPr>
        <w:footnoteReference w:id="253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يُصْهَرُ بِهِ مٰا فِي بُطُونِهِمْ ،بگدازند به آن حميم آنچه در شكم ايشان باشد از احشا و 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حميم به سر ايشان فروريزند به مغز ايشان فروشود تا به پهلو و شكم ايشان رسد،احشاء ايشان گداخته كند و همچنين در همه اندام ايشان برود تا به قدم ايشان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دگرباره با سر شوند و همچنين مى كنند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w:t>
      </w:r>
      <w:r>
        <w:rPr>
          <w:rStyle w:val="FootnoteAnchor"/>
          <w:rtl w:val="true"/>
        </w:rPr>
        <w:footnoteReference w:id="2533"/>
      </w:r>
      <w:r>
        <w:rPr>
          <w:rFonts w:ascii="IRNazanin" w:hAnsi="IRNazanin" w:eastAsia="IRNazanin"/>
          <w:color w:val="111111"/>
          <w:sz w:val="28"/>
          <w:sz w:val="28"/>
          <w:szCs w:val="28"/>
          <w:rtl w:val="true"/>
          <w:lang w:bidi="fa-IR"/>
        </w:rPr>
        <w:t xml:space="preserve">گداختن باشد </w:t>
      </w:r>
      <w:r>
        <w:rPr>
          <w:rStyle w:val="FootnoteAnchor"/>
          <w:rtl w:val="true"/>
        </w:rPr>
        <w:footnoteReference w:id="2534"/>
      </w:r>
      <w:r>
        <w:rPr>
          <w:rFonts w:ascii="Amiri" w:hAnsi="Amiri" w:eastAsia="Amiri" w:cs="Amiri"/>
          <w:color w:val="111111"/>
          <w:sz w:val="28"/>
          <w:sz w:val="28"/>
          <w:szCs w:val="28"/>
          <w:rtl w:val="true"/>
          <w:lang w:bidi="ar-SA"/>
        </w:rPr>
        <w:t>،يقال صهرت الشّحم اصهره صهرا،قال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تروي لقى القى في صفصف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تصهره الشّمس و لا </w:t>
      </w:r>
      <w:r>
        <w:rPr>
          <w:rStyle w:val="FootnoteAnchor"/>
          <w:rtl w:val="true"/>
        </w:rPr>
        <w:footnoteReference w:id="2535"/>
      </w:r>
      <w:r>
        <w:rPr>
          <w:rFonts w:ascii="Amiri" w:hAnsi="Amiri" w:eastAsia="Amiri" w:cs="Amiri"/>
          <w:color w:val="111111"/>
          <w:sz w:val="28"/>
          <w:sz w:val="28"/>
          <w:szCs w:val="28"/>
          <w:rtl w:val="true"/>
          <w:lang w:bidi="ar-SA"/>
        </w:rPr>
        <w:t>ينصهر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السّفافيد الشّواء المصطهر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مِنْ حَدِيدٍ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مقرعه باشد،و ايشان را مقامعى باشد از آهن،كه قمع كنند</w:t>
      </w:r>
      <w:r>
        <w:rPr>
          <w:rFonts w:eastAsia="Amiri" w:cs="Amiri" w:ascii="Amiri" w:hAnsi="Amiri"/>
          <w:color w:val="111111"/>
          <w:sz w:val="28"/>
          <w:szCs w:val="28"/>
          <w:rtl w:val="true"/>
          <w:lang w:bidi="ar-SA"/>
        </w:rPr>
        <w:t xml:space="preserve">] </w:t>
      </w:r>
      <w:r>
        <w:rPr>
          <w:rStyle w:val="FootnoteAnchor"/>
          <w:rtl w:val="true"/>
        </w:rPr>
        <w:footnoteReference w:id="2536"/>
      </w:r>
      <w:r>
        <w:rPr>
          <w:rFonts w:ascii="Amiri" w:hAnsi="Amiri" w:eastAsia="Amiri" w:cs="Amiri"/>
          <w:color w:val="111111"/>
          <w:sz w:val="28"/>
          <w:sz w:val="28"/>
          <w:szCs w:val="28"/>
          <w:rtl w:val="true"/>
          <w:lang w:bidi="ar-SA"/>
        </w:rPr>
        <w:t>ايشان را به آن،و آن آلت قمع و قهر و زجر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 أَرٰادُوا أَنْ يَخْرُجُوا مِنْهٰا مِنْ غَمٍّ أُعِيدُوا فِيهٰا ،هرگه كه خواهند </w:t>
      </w:r>
      <w:r>
        <w:rPr>
          <w:rStyle w:val="FootnoteAnchor"/>
          <w:rtl w:val="true"/>
        </w:rPr>
        <w:footnoteReference w:id="2537"/>
      </w:r>
      <w:r>
        <w:rPr>
          <w:rFonts w:ascii="Amiri" w:hAnsi="Amiri" w:eastAsia="Amiri" w:cs="Amiri"/>
          <w:color w:val="111111"/>
          <w:sz w:val="28"/>
          <w:sz w:val="28"/>
          <w:szCs w:val="28"/>
          <w:rtl w:val="true"/>
          <w:lang w:bidi="ar-SA"/>
        </w:rPr>
        <w:t xml:space="preserve">كه ازآنجا بيرون آيند </w:t>
      </w:r>
      <w:r>
        <w:rPr>
          <w:rStyle w:val="FootnoteAnchor"/>
          <w:rtl w:val="true"/>
        </w:rPr>
        <w:footnoteReference w:id="2538"/>
      </w:r>
      <w:r>
        <w:rPr>
          <w:rFonts w:ascii="IRNazanin" w:hAnsi="IRNazanin" w:eastAsia="IRNazanin"/>
          <w:color w:val="111111"/>
          <w:sz w:val="28"/>
          <w:sz w:val="28"/>
          <w:szCs w:val="28"/>
          <w:rtl w:val="true"/>
          <w:lang w:bidi="fa-IR"/>
        </w:rPr>
        <w:t>با جاى فگنند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دوزخ هروقت زفير كند و به شرر </w:t>
      </w:r>
      <w:r>
        <w:rPr>
          <w:rStyle w:val="FootnoteAnchor"/>
          <w:rtl w:val="true"/>
        </w:rPr>
        <w:footnoteReference w:id="2539"/>
      </w:r>
      <w:r>
        <w:rPr>
          <w:rFonts w:ascii="IRNazanin" w:hAnsi="IRNazanin" w:eastAsia="IRNazanin"/>
          <w:color w:val="111111"/>
          <w:sz w:val="28"/>
          <w:sz w:val="28"/>
          <w:szCs w:val="28"/>
          <w:rtl w:val="true"/>
          <w:lang w:bidi="fa-IR"/>
        </w:rPr>
        <w:t>اهلش را چندان براندازد كه از دوزخ بيرون افتند و خواهند تا بروند، زبانيگان به اين مقامع آهن بكوبند ايشان را و با دوزخ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ذُوقُوا ،در كلام محذوفى هست،اى و قيل لهم ذوقوا،و گويند ايشان را كه بچشى عذاب آتش سوزنده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حريق به معنى محرق باشد كالاليم،بمعنى المؤلم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ذوق،طلب ادراك طعم باشد </w:t>
      </w:r>
    </w:p>
    <w:p>
      <w:pPr>
        <w:pStyle w:val="BookText"/>
        <w:rPr/>
      </w:pPr>
      <w:r>
        <w:rPr>
          <w:rFonts w:ascii="IRNazanin" w:hAnsi="IRNazanin" w:eastAsia="IRNazanin"/>
          <w:color w:val="111111"/>
          <w:sz w:val="28"/>
          <w:sz w:val="28"/>
          <w:szCs w:val="28"/>
          <w:rtl w:val="true"/>
          <w:lang w:bidi="fa-IR"/>
        </w:rPr>
        <w:t>به لهوات و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وصف يك خصم بگفت كه كافر است در حديث خصم ديگر گرفت و احوال او و جزاى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يُدْخِلُ الَّذِينَ آمَنُوا وَ عَمِلُوا الصّٰالِحٰاتِ ،خداى تعالى آنان را كه ايمان آرند و عمل صالح كنند در بهشتها برد كه در زير درختان آن جويها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يُحَلَّوْنَ فِيهٰا ،به حلّى </w:t>
      </w:r>
      <w:r>
        <w:rPr>
          <w:rStyle w:val="FootnoteAnchor"/>
          <w:rtl w:val="true"/>
        </w:rPr>
        <w:footnoteReference w:id="2540"/>
      </w:r>
      <w:r>
        <w:rPr>
          <w:rFonts w:ascii="IRNazanin" w:hAnsi="IRNazanin" w:eastAsia="IRNazanin"/>
          <w:color w:val="111111"/>
          <w:sz w:val="28"/>
          <w:sz w:val="28"/>
          <w:szCs w:val="28"/>
          <w:rtl w:val="true"/>
          <w:lang w:bidi="fa-IR"/>
        </w:rPr>
        <w:t>ايشان كنند و در پوشانند ايشان را در آنجا، مِنْ أَسٰاوِرَ ،در واحد او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 بالالف،و سوار و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اسوار،اساوره </w:t>
      </w:r>
      <w:r>
        <w:rPr>
          <w:rStyle w:val="FootnoteAnchor"/>
          <w:rtl w:val="true"/>
        </w:rPr>
        <w:footnoteReference w:id="2541"/>
      </w:r>
      <w:r>
        <w:rPr>
          <w:rFonts w:ascii="Amiri" w:hAnsi="Amiri" w:eastAsia="Amiri" w:cs="Amiri"/>
          <w:color w:val="111111"/>
          <w:sz w:val="28"/>
          <w:sz w:val="28"/>
          <w:szCs w:val="28"/>
          <w:rtl w:val="true"/>
          <w:lang w:bidi="ar-SA"/>
        </w:rPr>
        <w:t>باشد،و جمع سوار و سوار،اسوره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اساور روا بود كه جمع سوار باشد ككراع و اكارع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كه جمع اسوره باشد،جمع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مصحف عبد اللّه مسعود اساوير است،و هى جمع اسوار،در دستهاى ايشان كنند دست ورنجها </w:t>
      </w:r>
      <w:r>
        <w:rPr>
          <w:rStyle w:val="FootnoteAnchor"/>
          <w:rtl w:val="true"/>
        </w:rPr>
        <w:footnoteReference w:id="2542"/>
      </w:r>
      <w:r>
        <w:rPr>
          <w:rFonts w:ascii="IRNazanin" w:hAnsi="IRNazanin" w:eastAsia="IRNazanin"/>
          <w:color w:val="111111"/>
          <w:sz w:val="28"/>
          <w:sz w:val="28"/>
          <w:szCs w:val="28"/>
          <w:rtl w:val="true"/>
          <w:lang w:bidi="fa-IR"/>
        </w:rPr>
        <w:t>از زر و 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مرصّع باشد به مرواريد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دگر باشد و آن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نافع و أبو بكر عن عاصم خواندند وَ لُؤْلُؤاً به نصب،عطفا على محلّ الجارّ و المجرور،براى آن كه تقدير آن است كه يحلّون اساور ذهبيّة و لؤلؤا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لؤلؤ به جرّ،عطفا على ذهب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سورة الملائكة هم اين خلاف كردند بر اين وجه و حجّت اين آوردند كه در مصاحف چنين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جرّ خواندند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است بعد الواو،كالف قالوا و مالوا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اين جا به نصب خواند و آنجا به جرّ اتّباعا للمصحف،و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مصحف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در 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در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لِبٰاسُهُمْ فِيهٰا حَرِيرٌ ،و جامۀ ايشان در آنجا حرير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حرير پوشيدن بر مردان حرام كرد در دنيا تا مشوّق باشند به لبس حرير در بهشت،عملى كنند كه ايشان را آنجا رساند تا حرير پوشند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هُدُوا إِلَى الطَّيِّبِ مِنَ الْقَوْلِ </w:t>
      </w:r>
      <w:r>
        <w:rPr>
          <w:rStyle w:val="FootnoteAnchor"/>
          <w:rtl w:val="true"/>
        </w:rPr>
        <w:footnoteReference w:id="2543"/>
      </w:r>
      <w:r>
        <w:rPr>
          <w:rFonts w:ascii="IRNazanin" w:hAnsi="IRNazanin" w:eastAsia="IRNazanin"/>
          <w:color w:val="111111"/>
          <w:sz w:val="28"/>
          <w:sz w:val="28"/>
          <w:szCs w:val="28"/>
          <w:rtl w:val="true"/>
          <w:lang w:bidi="fa-IR"/>
        </w:rPr>
        <w:t>،راه نمايند به گفتار پاك،و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w:t>
      </w:r>
      <w:r>
        <w:rPr>
          <w:rStyle w:val="FootnoteAnchor"/>
          <w:rtl w:val="true"/>
        </w:rPr>
        <w:footnoteReference w:id="254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ايمان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است كه در او فحش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هُدُوا ،راه نمايند </w:t>
      </w:r>
    </w:p>
    <w:p>
      <w:pPr>
        <w:pStyle w:val="BookText"/>
        <w:rPr/>
      </w:pPr>
      <w:r>
        <w:rPr>
          <w:rFonts w:ascii="Amiri" w:hAnsi="Amiri" w:eastAsia="Amiri" w:cs="Amiri"/>
          <w:color w:val="111111"/>
          <w:sz w:val="28"/>
          <w:sz w:val="28"/>
          <w:szCs w:val="28"/>
          <w:rtl w:val="true"/>
          <w:lang w:bidi="ar-SA"/>
        </w:rPr>
        <w:t xml:space="preserve">ايشان را به ره دين خداى حميد </w:t>
      </w:r>
      <w:r>
        <w:rPr>
          <w:rStyle w:val="FootnoteAnchor"/>
          <w:rtl w:val="true"/>
        </w:rPr>
        <w:footnoteReference w:id="2545"/>
      </w:r>
      <w:r>
        <w:rPr>
          <w:rFonts w:ascii="Amiri" w:hAnsi="Amiri" w:eastAsia="Amiri" w:cs="Amiri"/>
          <w:color w:val="111111"/>
          <w:sz w:val="28"/>
          <w:sz w:val="28"/>
          <w:szCs w:val="28"/>
          <w:rtl w:val="true"/>
          <w:lang w:bidi="ar-SA"/>
        </w:rPr>
        <w:t>كه مستحقّ حمد و شكر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به معنى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حمد دوست تر </w:t>
      </w:r>
      <w:r>
        <w:rPr>
          <w:rStyle w:val="FootnoteAnchor"/>
          <w:rtl w:val="true"/>
        </w:rPr>
        <w:footnoteReference w:id="2546"/>
      </w:r>
      <w:r>
        <w:rPr>
          <w:rFonts w:ascii="IRNazanin" w:hAnsi="IRNazanin" w:eastAsia="IRNazanin"/>
          <w:color w:val="111111"/>
          <w:sz w:val="28"/>
          <w:sz w:val="28"/>
          <w:szCs w:val="28"/>
          <w:rtl w:val="true"/>
          <w:lang w:bidi="fa-IR"/>
        </w:rPr>
        <w:t>دارد از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كَفَرُوا وَ يَصُدُّونَ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كافر شدند و مردمان را منع مى كنند از ره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عطف مستقبل بر ماضى،چند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مستقبل است و معنى ماضى،و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 و 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براى آن چنين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مقدّمه </w:t>
      </w:r>
      <w:r>
        <w:rPr>
          <w:rStyle w:val="FootnoteAnchor"/>
          <w:rtl w:val="true"/>
        </w:rPr>
        <w:footnoteReference w:id="2547"/>
      </w:r>
      <w:r>
        <w:rPr>
          <w:rFonts w:ascii="Amiri" w:hAnsi="Amiri" w:eastAsia="Amiri" w:cs="Amiri"/>
          <w:color w:val="111111"/>
          <w:sz w:val="28"/>
          <w:sz w:val="28"/>
          <w:szCs w:val="28"/>
          <w:rtl w:val="true"/>
          <w:lang w:bidi="ar-SA"/>
        </w:rPr>
        <w:t>كافر بودند و كفر آوردند،امّا صدّ و منع حال ايشان باشد و در حال به آن مشغول بودند،و لفظ مضارع كه به فعل باشد صالح بود حال و استقبال را،و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w:t>
      </w:r>
      <w:r>
        <w:rPr>
          <w:rStyle w:val="FootnoteAnchor"/>
          <w:rtl w:val="true"/>
        </w:rPr>
        <w:footnoteReference w:id="2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ايشان مردمان را از دين خداى به دو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قهر،و يكى اغواء و دعوت با كفر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الْمَسْجِدِ الْحَرٰامِ الَّذِي جَعَلْنٰاهُ لِلنّٰاسِ ،و نيز منع مى كنند مردمان را،و </w:t>
      </w:r>
      <w:r>
        <w:rPr>
          <w:rStyle w:val="FootnoteAnchor"/>
          <w:rtl w:val="true"/>
        </w:rPr>
        <w:footnoteReference w:id="2549"/>
      </w:r>
      <w:r>
        <w:rPr>
          <w:rFonts w:ascii="IRNazanin" w:hAnsi="IRNazanin" w:eastAsia="IRNazanin"/>
          <w:color w:val="111111"/>
          <w:sz w:val="28"/>
          <w:sz w:val="28"/>
          <w:szCs w:val="28"/>
          <w:rtl w:val="true"/>
          <w:lang w:bidi="fa-IR"/>
        </w:rPr>
        <w:t xml:space="preserve">مسجد الحرام </w:t>
      </w:r>
      <w:r>
        <w:rPr>
          <w:rStyle w:val="FootnoteAnchor"/>
          <w:rtl w:val="true"/>
        </w:rPr>
        <w:footnoteReference w:id="2550"/>
      </w:r>
      <w:r>
        <w:rPr>
          <w:rFonts w:ascii="Amiri" w:hAnsi="Amiri" w:eastAsia="Amiri" w:cs="Amiri"/>
          <w:color w:val="111111"/>
          <w:sz w:val="28"/>
          <w:sz w:val="28"/>
          <w:szCs w:val="28"/>
          <w:rtl w:val="true"/>
          <w:lang w:bidi="ar-SA"/>
        </w:rPr>
        <w:t xml:space="preserve">مسجد مكه </w:t>
      </w:r>
      <w:r>
        <w:rPr>
          <w:rStyle w:val="FootnoteAnchor"/>
          <w:rtl w:val="true"/>
        </w:rPr>
        <w:footnoteReference w:id="2551"/>
      </w:r>
      <w:r>
        <w:rPr>
          <w:rFonts w:ascii="IRNazanin" w:hAnsi="IRNazanin" w:eastAsia="IRNazanin"/>
          <w:color w:val="111111"/>
          <w:sz w:val="28"/>
          <w:sz w:val="28"/>
          <w:szCs w:val="28"/>
          <w:rtl w:val="true"/>
          <w:lang w:bidi="fa-IR"/>
        </w:rPr>
        <w:t>است ما نهاده ايم آن را براى جملۀ مردمان تا قبله نمازشان باشد و مقصد حجّ و عمرۀ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وصف كرد مسجد الحرام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 الْبٰادِ ،و حفص </w:t>
      </w:r>
      <w:r>
        <w:rPr>
          <w:rStyle w:val="FootnoteAnchor"/>
          <w:rtl w:val="true"/>
        </w:rPr>
        <w:footnoteReference w:id="2552"/>
      </w:r>
      <w:r>
        <w:rPr>
          <w:rFonts w:ascii="Amiri" w:hAnsi="Amiri" w:eastAsia="Amiri" w:cs="Amiri"/>
          <w:color w:val="111111"/>
          <w:sz w:val="28"/>
          <w:sz w:val="28"/>
          <w:szCs w:val="28"/>
          <w:rtl w:val="true"/>
          <w:lang w:bidi="ar-SA"/>
        </w:rPr>
        <w:t>عن عاصم و روح عن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نصب على انّه مفعول ثان لجعلناه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المسجد الحرام مستويا فيه العاكف و البادى </w:t>
      </w:r>
      <w:r>
        <w:rPr>
          <w:rStyle w:val="FootnoteAnchor"/>
          <w:rtl w:val="true"/>
        </w:rPr>
        <w:footnoteReference w:id="2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 آن بود كه آنجا مقيم بود،و بادى آن كه از باديه آنجا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رفع على انّه خبر مبتدا مقدّم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خبر را تقديم لازم بود،كقوله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 </w:t>
      </w:r>
      <w:r>
        <w:rPr>
          <w:rStyle w:val="FootnoteAnchor"/>
          <w:rtl w:val="true"/>
        </w:rPr>
        <w:footnoteReference w:id="2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عَلَيْنٰا أَ جَزِعْنٰا أَمْ صَبَرْنٰا </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عليها </w:t>
      </w:r>
      <w:r>
        <w:rPr>
          <w:rStyle w:val="FootnoteAnchor"/>
          <w:rtl w:val="true"/>
        </w:rPr>
        <w:footnoteReference w:id="2556"/>
      </w:r>
      <w:r>
        <w:rPr>
          <w:rFonts w:ascii="Amiri" w:hAnsi="Amiri" w:eastAsia="Amiri" w:cs="Amiri"/>
          <w:color w:val="111111"/>
          <w:sz w:val="28"/>
          <w:sz w:val="28"/>
          <w:szCs w:val="28"/>
          <w:rtl w:val="true"/>
          <w:lang w:bidi="ar-SA"/>
        </w:rPr>
        <w:t>ليلها و نهارها،و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العاكف و البادى فيه </w:t>
      </w:r>
    </w:p>
    <w:p>
      <w:pPr>
        <w:pStyle w:val="BookText"/>
        <w:rPr/>
      </w:pPr>
      <w:r>
        <w:rPr>
          <w:rFonts w:ascii="Amiri" w:hAnsi="Amiri" w:eastAsia="Amiri" w:cs="Amiri"/>
          <w:color w:val="111111"/>
          <w:sz w:val="28"/>
          <w:sz w:val="28"/>
          <w:szCs w:val="28"/>
          <w:rtl w:val="true"/>
          <w:lang w:bidi="ar-SA"/>
        </w:rPr>
        <w:t xml:space="preserve">مستويان،و براى آن </w:t>
      </w:r>
      <w:r>
        <w:rPr>
          <w:rStyle w:val="FootnoteAnchor"/>
          <w:rtl w:val="true"/>
        </w:rPr>
        <w:footnoteReference w:id="2557"/>
      </w:r>
      <w:r>
        <w:rPr>
          <w:rFonts w:ascii="IRNazanin" w:hAnsi="IRNazanin" w:eastAsia="IRNazanin"/>
          <w:color w:val="111111"/>
          <w:sz w:val="28"/>
          <w:sz w:val="28"/>
          <w:szCs w:val="28"/>
          <w:rtl w:val="true"/>
          <w:lang w:bidi="fa-IR"/>
        </w:rPr>
        <w:t>به لفظ واحد گفت كه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معنى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مقيم و بدوى و غريب در منازل و مساكن او يكى باشد مقيم اولى تر نبود از طارى تا در ايّام حجّ كسى را نبود </w:t>
      </w:r>
      <w:r>
        <w:rPr>
          <w:rStyle w:val="FootnoteAnchor"/>
          <w:rtl w:val="true"/>
        </w:rPr>
        <w:footnoteReference w:id="2558"/>
      </w:r>
      <w:r>
        <w:rPr>
          <w:rFonts w:ascii="Amiri" w:hAnsi="Amiri" w:eastAsia="Amiri" w:cs="Amiri"/>
          <w:color w:val="111111"/>
          <w:sz w:val="28"/>
          <w:sz w:val="28"/>
          <w:szCs w:val="28"/>
          <w:rtl w:val="true"/>
          <w:lang w:bidi="ar-SA"/>
        </w:rPr>
        <w:t>كه غرباء حجّاج را منع كند از نزول آنجا كه خواهند</w:t>
      </w:r>
      <w:r>
        <w:rPr>
          <w:rFonts w:eastAsia="Amiri" w:cs="Amiri" w:ascii="Amiri" w:hAnsi="Amiri"/>
          <w:color w:val="111111"/>
          <w:sz w:val="28"/>
          <w:szCs w:val="28"/>
          <w:rtl w:val="true"/>
          <w:lang w:bidi="ar-SA"/>
        </w:rPr>
        <w:t xml:space="preserve">. </w:t>
      </w:r>
      <w:r>
        <w:rPr>
          <w:rStyle w:val="FootnoteAnchor"/>
          <w:rtl w:val="true"/>
        </w:rPr>
        <w:footnoteReference w:id="2559"/>
      </w:r>
      <w:r>
        <w:rPr>
          <w:rFonts w:ascii="Amiri" w:hAnsi="Amiri" w:eastAsia="Amiri" w:cs="Amiri"/>
          <w:color w:val="111111"/>
          <w:sz w:val="28"/>
          <w:sz w:val="28"/>
          <w:szCs w:val="28"/>
          <w:rtl w:val="true"/>
          <w:lang w:bidi="ar-SA"/>
        </w:rPr>
        <w:t xml:space="preserve">و اين،در اخبار ما آمده است </w:t>
      </w:r>
      <w:r>
        <w:rPr>
          <w:rStyle w:val="FootnoteAnchor"/>
          <w:rtl w:val="true"/>
        </w:rPr>
        <w:footnoteReference w:id="2560"/>
      </w:r>
      <w:r>
        <w:rPr>
          <w:rFonts w:ascii="IRNazanin" w:hAnsi="IRNazanin" w:eastAsia="IRNazanin"/>
          <w:color w:val="111111"/>
          <w:sz w:val="28"/>
          <w:sz w:val="28"/>
          <w:szCs w:val="28"/>
          <w:rtl w:val="true"/>
          <w:lang w:bidi="fa-IR"/>
        </w:rPr>
        <w:t>،اين قول حسن بصرى است و جماعتى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و طارى در حرمت داشت آن جايگاه و اداى مناسك و اركان حج آنجا يكى اند،به آن معنى كه بر همه كس واجب است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كراى منازل در ايّام موسم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است،و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است،و ظواهر اخبار ما به مكروهى </w:t>
      </w:r>
      <w:r>
        <w:rPr>
          <w:rStyle w:val="FootnoteAnchor"/>
          <w:rtl w:val="true"/>
        </w:rPr>
        <w:footnoteReference w:id="2561"/>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يُرِدْ فِيهِ بِإِلْحٰادٍ بِظُلْمٍ ،گفت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زيادت است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تَنْبُتُ بِالدُّهْنِ </w:t>
      </w:r>
      <w:r>
        <w:rPr>
          <w:rStyle w:val="FootnoteAnchor"/>
          <w:rtl w:val="true"/>
        </w:rPr>
        <w:footnoteReference w:id="2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 يمان ينبت الشّثّ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آخره </w:t>
      </w:r>
      <w:r>
        <w:rPr>
          <w:rStyle w:val="FootnoteAnchor"/>
          <w:rtl w:val="true"/>
        </w:rPr>
        <w:footnoteReference w:id="2565"/>
      </w:r>
      <w:r>
        <w:rPr>
          <w:rFonts w:ascii="IRNazanin" w:hAnsi="IRNazanin" w:eastAsia="IRNazanin"/>
          <w:color w:val="111111"/>
          <w:sz w:val="28"/>
          <w:sz w:val="28"/>
          <w:szCs w:val="28"/>
          <w:rtl w:val="true"/>
          <w:lang w:bidi="fa-IR"/>
        </w:rPr>
        <w:t>بالمرخ و الشّبهان</w:t>
      </w:r>
    </w:p>
    <w:p>
      <w:pPr>
        <w:pStyle w:val="BookText"/>
        <w:rPr/>
      </w:pPr>
      <w:r>
        <w:rPr>
          <w:rFonts w:ascii="Amiri" w:hAnsi="Amiri" w:eastAsia="Amiri" w:cs="Amiri"/>
          <w:color w:val="111111"/>
          <w:sz w:val="28"/>
          <w:sz w:val="28"/>
          <w:szCs w:val="28"/>
          <w:rtl w:val="true"/>
          <w:lang w:bidi="ar-SA"/>
        </w:rPr>
        <w:t xml:space="preserve">اى المرخ،و الباء زيادة </w:t>
      </w:r>
      <w:r>
        <w:rPr>
          <w:rStyle w:val="FootnoteAnchor"/>
          <w:rtl w:val="true"/>
        </w:rPr>
        <w:footnoteReference w:id="2566"/>
      </w: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برزق عيالنا ارماحنا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رزق عيالنا،و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يأتيك و الانباء تنمي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لاقت لبون بني زياد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الحادا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در آنجا خواهد كه ميل كند به ظلمى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ارادت محذوف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يرد فيه منعا بالحاد بظلم،اى على وجه الظّلم،و اگر كسى خواهد كه كسى را از خانۀ خداى و مسجد الحرام منع كند به ميلى بر وجه ظلم،ما او را عذاب اليم مولم بچشانيم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كسى نباشد هرگز كه </w:t>
      </w:r>
      <w:r>
        <w:rPr>
          <w:rStyle w:val="FootnoteAnchor"/>
          <w:rtl w:val="true"/>
        </w:rPr>
        <w:footnoteReference w:id="2567"/>
      </w:r>
      <w:r>
        <w:rPr>
          <w:rFonts w:ascii="Amiri" w:hAnsi="Amiri" w:eastAsia="Amiri" w:cs="Amiri"/>
          <w:color w:val="111111"/>
          <w:sz w:val="28"/>
          <w:sz w:val="28"/>
          <w:szCs w:val="28"/>
          <w:rtl w:val="true"/>
          <w:lang w:bidi="ar-SA"/>
        </w:rPr>
        <w:t xml:space="preserve">او همّت كند </w:t>
      </w:r>
      <w:r>
        <w:rPr>
          <w:rStyle w:val="FootnoteAnchor"/>
          <w:rtl w:val="true"/>
        </w:rPr>
        <w:footnoteReference w:id="2568"/>
      </w:r>
      <w:r>
        <w:rPr>
          <w:rFonts w:ascii="IRNazanin" w:hAnsi="IRNazanin" w:eastAsia="IRNazanin"/>
          <w:color w:val="111111"/>
          <w:sz w:val="28"/>
          <w:sz w:val="28"/>
          <w:szCs w:val="28"/>
          <w:rtl w:val="true"/>
          <w:lang w:bidi="fa-IR"/>
        </w:rPr>
        <w:t xml:space="preserve">سيّئتى،بر او نويسند،و اگر </w:t>
      </w:r>
      <w:r>
        <w:rPr>
          <w:rStyle w:val="FootnoteAnchor"/>
          <w:rtl w:val="true"/>
        </w:rPr>
        <w:footnoteReference w:id="2569"/>
      </w:r>
      <w:r>
        <w:rPr>
          <w:rFonts w:ascii="IRNazanin" w:hAnsi="IRNazanin" w:eastAsia="IRNazanin"/>
          <w:color w:val="111111"/>
          <w:sz w:val="28"/>
          <w:sz w:val="28"/>
          <w:szCs w:val="28"/>
          <w:rtl w:val="true"/>
          <w:lang w:bidi="fa-IR"/>
        </w:rPr>
        <w:t>به عدن يا دورتر شهرى از عدن همّت كند كه مردى را بكشد به مكّه، يا معصيتى كند آنجا،اگرچه نكند به آن عزم كه كرده باشد،داخل بود تحت اين آيت،و خداى او را عذاب اليم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شرك است،يعنى همّت كند كه آنجا جز خداى را پرستد چنان كه كفّار مكّه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الحرام و ركوب الآثام،حرام حلال دارد و ارتكاب كباير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بكشد آن را كه او قصد كشتن او نكند، و ظلم كند بر آنكه بر او ظلم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گفت از مجاهد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 در مكّه مضاعف بود،چنان كه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حرم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ابي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 طعام باشد به مكّه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هر منهى است از قول و فعل،حتّى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را دو خيمه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حرم،و يكى بيرون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خواستى كه با اهل و قوم خود عتابى كند،به خيمۀ بيرونى 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پرسيدند از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بِإِلْحٰادٍ بِظُلْمٍ ،و من الالحاد قول الرّجل لا و اللّه و بلى و اللّه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،يعنى </w:t>
      </w:r>
      <w:r>
        <w:rPr>
          <w:rStyle w:val="FootnoteAnchor"/>
          <w:rtl w:val="true"/>
        </w:rPr>
        <w:footnoteReference w:id="2570"/>
      </w:r>
      <w:r>
        <w:rPr>
          <w:rFonts w:ascii="Amiri" w:hAnsi="Amiri" w:eastAsia="Amiri" w:cs="Amiri"/>
          <w:color w:val="111111"/>
          <w:sz w:val="28"/>
          <w:sz w:val="28"/>
          <w:szCs w:val="28"/>
          <w:rtl w:val="true"/>
          <w:lang w:bidi="ar-SA"/>
        </w:rPr>
        <w:t xml:space="preserve">بوّأنا وطّأنا </w:t>
      </w:r>
      <w:r>
        <w:rPr>
          <w:rStyle w:val="FootnoteAnchor"/>
          <w:rtl w:val="true"/>
        </w:rPr>
        <w:footnoteReference w:id="2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هيّأناه </w:t>
      </w:r>
      <w:r>
        <w:rPr>
          <w:rStyle w:val="FootnoteAnchor"/>
          <w:rtl w:val="true"/>
        </w:rPr>
        <w:footnoteReference w:id="2572"/>
      </w:r>
      <w:r>
        <w:rPr>
          <w:rFonts w:ascii="Amiri" w:hAnsi="Amiri" w:eastAsia="Amiri" w:cs="Amiri"/>
          <w:color w:val="111111"/>
          <w:sz w:val="28"/>
          <w:sz w:val="28"/>
          <w:szCs w:val="28"/>
          <w:rtl w:val="true"/>
          <w:lang w:bidi="ar-SA"/>
        </w:rPr>
        <w:t>له،و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تُبَوِّئُ الْمُؤْمِنِينَ مَقٰاعِدَ لِلْقِتٰالِ </w:t>
      </w:r>
      <w:r>
        <w:rPr>
          <w:rStyle w:val="FootnoteAnchor"/>
          <w:rtl w:val="true"/>
        </w:rPr>
        <w:footnoteReference w:id="2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بَوَّأَكُمْ فِي الْأَرْضِ </w:t>
      </w:r>
      <w:r>
        <w:rPr>
          <w:rStyle w:val="FootnoteAnchor"/>
          <w:rtl w:val="true"/>
        </w:rPr>
        <w:footnoteReference w:id="2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عبارات متقارب المعنى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مفسّران در آن كه خداى تعالى چگونه روشن كرد ابراهيم را جاى خانه،بعضى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 بفرستاد تا چندان كه جاى خانه بود سايه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بفرستاد تا اساس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بيامد و رسم برزد </w:t>
      </w:r>
      <w:r>
        <w:rPr>
          <w:rStyle w:val="FootnoteAnchor"/>
          <w:rtl w:val="true"/>
        </w:rPr>
        <w:footnoteReference w:id="2575"/>
      </w:r>
      <w:r>
        <w:rPr>
          <w:rFonts w:ascii="Amiri" w:hAnsi="Amiri" w:eastAsia="Amiri" w:cs="Amiri"/>
          <w:color w:val="111111"/>
          <w:sz w:val="28"/>
          <w:sz w:val="28"/>
          <w:szCs w:val="28"/>
          <w:rtl w:val="true"/>
          <w:lang w:bidi="ar-SA"/>
        </w:rPr>
        <w:t xml:space="preserve">و خط كشيد </w:t>
      </w:r>
      <w:r>
        <w:rPr>
          <w:rStyle w:val="FootnoteAnchor"/>
          <w:rtl w:val="true"/>
        </w:rPr>
        <w:footnoteReference w:id="2576"/>
      </w:r>
      <w:r>
        <w:rPr>
          <w:rFonts w:ascii="IRNazanin" w:hAnsi="IRNazanin" w:eastAsia="IRNazanin"/>
          <w:color w:val="111111"/>
          <w:sz w:val="28"/>
          <w:sz w:val="28"/>
          <w:szCs w:val="28"/>
          <w:rtl w:val="true"/>
          <w:lang w:bidi="fa-IR"/>
        </w:rPr>
        <w:t>تا او برآن بنا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مكان جاى مستوى باشد كه در او متمكّن توان شدن و قرار گرفتن و جسم ثقيل را منع كند از هوىّ </w:t>
      </w:r>
      <w:r>
        <w:rPr>
          <w:rStyle w:val="FootnoteAnchor"/>
          <w:rtl w:val="true"/>
        </w:rPr>
        <w:footnoteReference w:id="2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بَوَّأْنٰا ،من باء اذا رجع باشد،كانّه منزل يرجع اليه، و منه البواء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بواء فلان اذا كان دمه كفوا لدمه فيرجع به </w:t>
      </w:r>
      <w:r>
        <w:rPr>
          <w:rStyle w:val="FootnoteAnchor"/>
          <w:rtl w:val="true"/>
        </w:rPr>
        <w:footnoteReference w:id="2578"/>
      </w:r>
      <w:r>
        <w:rPr>
          <w:rFonts w:ascii="IRNazanin" w:hAnsi="IRNazanin" w:eastAsia="IRNazanin"/>
          <w:color w:val="111111"/>
          <w:sz w:val="28"/>
          <w:sz w:val="28"/>
          <w:szCs w:val="28"/>
          <w:rtl w:val="true"/>
          <w:lang w:bidi="fa-IR"/>
        </w:rPr>
        <w:t>اليه للقود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بيت،خانۀ كعبه است و در كلام حذفى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اوحينا اليه أَنْ لاٰ تُشْرِكْ بِي شَيْئاً ،و وحى كرديم به ابراهيم كه شرك مياور به من،هيچ چيز </w:t>
      </w:r>
      <w:r>
        <w:rPr>
          <w:rStyle w:val="FootnoteAnchor"/>
          <w:rtl w:val="true"/>
        </w:rPr>
        <w:footnoteReference w:id="2579"/>
      </w:r>
      <w:r>
        <w:rPr>
          <w:rFonts w:ascii="IRNazanin" w:hAnsi="IRNazanin" w:eastAsia="IRNazanin"/>
          <w:color w:val="111111"/>
          <w:sz w:val="28"/>
          <w:sz w:val="28"/>
          <w:szCs w:val="28"/>
          <w:rtl w:val="true"/>
          <w:lang w:bidi="fa-IR"/>
        </w:rPr>
        <w:t>را انباز مدار در عبادت من،بل عبادت خالص مرا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،و پاك كن خانۀ من </w:t>
      </w:r>
      <w:r>
        <w:rPr>
          <w:rStyle w:val="FootnoteAnchor"/>
          <w:rtl w:val="true"/>
        </w:rPr>
        <w:footnoteReference w:id="2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اصنام و اوثان،و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 ادناس،و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و سرگين كه چون آنجا به تقرّب ذبايح كشتندى،خون و سرگين آنجا رها كردندى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لِلطّٰائِفِينَ ،براى آنان كه آنجا طواف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الْقٰائِمِينَ ،و براى آنان كه آنجا نماز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الرُّكَّعِ السُّجُودِ ،و ركوع و سجود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أَذِّنْ فِي النّٰاسِ بِالْحَجِّ ،حسن و جبّائى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است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اعلام مردمان 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بنا كردى،اكنون مهمانان را بخوان و ندا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من كجا رسد؟حق تعالى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الاذان و علىّ البلاغ ،بر تو آواز دادن و به من </w:t>
      </w:r>
      <w:r>
        <w:rPr>
          <w:rStyle w:val="FootnoteAnchor"/>
          <w:rtl w:val="true"/>
        </w:rPr>
        <w:footnoteReference w:id="2581"/>
      </w:r>
      <w:r>
        <w:rPr>
          <w:rFonts w:ascii="IRNazanin" w:hAnsi="IRNazanin" w:eastAsia="IRNazanin"/>
          <w:color w:val="111111"/>
          <w:sz w:val="28"/>
          <w:sz w:val="28"/>
          <w:szCs w:val="28"/>
          <w:rtl w:val="true"/>
          <w:lang w:bidi="fa-IR"/>
        </w:rPr>
        <w:t>رسانيدن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مقام بايستاد،و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كوه ابو قبيس رفت و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الا انّ ربّكم قد بنى بيتا فحجّوه،اى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براى شما خانه اى بنا كرده است،بيايى آن را زيارت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آواز او به همه عالم برسانيد از شرق تا غرب تا به آنان برسانيد،على سبيل </w:t>
      </w:r>
      <w:r>
        <w:rPr>
          <w:rStyle w:val="FootnoteAnchor"/>
          <w:rtl w:val="true"/>
        </w:rPr>
        <w:footnoteReference w:id="2582"/>
      </w:r>
      <w:r>
        <w:rPr>
          <w:rFonts w:ascii="Amiri" w:hAnsi="Amiri" w:eastAsia="Amiri" w:cs="Amiri"/>
          <w:color w:val="111111"/>
          <w:sz w:val="28"/>
          <w:sz w:val="28"/>
          <w:szCs w:val="28"/>
          <w:rtl w:val="true"/>
          <w:lang w:bidi="ar-SA"/>
        </w:rPr>
        <w:t xml:space="preserve">المبالغة كه در اصلاب مردان و ارحام زنان </w:t>
      </w:r>
    </w:p>
    <w:p>
      <w:pPr>
        <w:pStyle w:val="BookText"/>
        <w:rPr/>
      </w:pPr>
      <w:r>
        <w:rPr>
          <w:rFonts w:ascii="IRNazanin" w:hAnsi="IRNazanin" w:eastAsia="IRNazanin"/>
          <w:color w:val="111111"/>
          <w:sz w:val="28"/>
          <w:sz w:val="28"/>
          <w:szCs w:val="28"/>
          <w:rtl w:val="true"/>
          <w:lang w:bidi="fa-IR"/>
        </w:rPr>
        <w:t>بودند،على ما جاء فى الاخبار،و معنى مبالغت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آنان كه در سابق علم آن بود كه ايشان حج خواهند كردن </w:t>
      </w:r>
      <w:r>
        <w:rPr>
          <w:rStyle w:val="FootnoteAnchor"/>
          <w:rtl w:val="true"/>
        </w:rPr>
        <w:footnoteReference w:id="2583"/>
      </w:r>
      <w:r>
        <w:rPr>
          <w:rFonts w:ascii="IRNazanin" w:hAnsi="IRNazanin" w:eastAsia="IRNazanin"/>
          <w:color w:val="111111"/>
          <w:sz w:val="28"/>
          <w:sz w:val="28"/>
          <w:szCs w:val="28"/>
          <w:rtl w:val="true"/>
          <w:lang w:bidi="fa-IR"/>
        </w:rPr>
        <w:t>،جواب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يَأْتُوكَ رِجٰالاً ،تا به </w:t>
      </w:r>
      <w:r>
        <w:rPr>
          <w:rStyle w:val="FootnoteAnchor"/>
          <w:rtl w:val="true"/>
        </w:rPr>
        <w:footnoteReference w:id="2584"/>
      </w:r>
      <w:r>
        <w:rPr>
          <w:rFonts w:ascii="IRNazanin" w:hAnsi="IRNazanin" w:eastAsia="IRNazanin"/>
          <w:color w:val="111111"/>
          <w:sz w:val="28"/>
          <w:sz w:val="28"/>
          <w:szCs w:val="28"/>
          <w:rtl w:val="true"/>
          <w:lang w:bidi="fa-IR"/>
        </w:rPr>
        <w:t>تو آيند پياده،جمع راجل،كقايم و قيام و صايم و 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جواب امر است،و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 ضٰامِرٍ ،و بر هر شترى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 مِنْ كُلِّ فَجٍّ عَمِيقٍ ،مى آيند از هر راهى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رد كرد با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جملۀ شتران،قال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يقطعن بعد النّازح العميق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بشر بن محمّد بن 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مردى كهل را ديدم روى زرد شده و اثر رنج سفر بر او پيدا،عصايى به دست گرفته طواف مى كرد،برآن عصا اعتماد كرده از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رفتم و او را مى پرسيدم،مرا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كجايى؟گفتم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كجا باشد،كه نشنيده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مشرق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تا اين جا به چند گاه </w:t>
      </w:r>
      <w:r>
        <w:rPr>
          <w:rStyle w:val="FootnoteAnchor"/>
          <w:rtl w:val="true"/>
        </w:rPr>
        <w:footnoteReference w:id="2585"/>
      </w:r>
      <w:r>
        <w:rPr>
          <w:rFonts w:ascii="IRNazanin" w:hAnsi="IRNazanin" w:eastAsia="IRNazanin"/>
          <w:color w:val="111111"/>
          <w:sz w:val="28"/>
          <w:sz w:val="28"/>
          <w:szCs w:val="28"/>
          <w:rtl w:val="true"/>
          <w:lang w:bidi="fa-IR"/>
        </w:rPr>
        <w:t>آيى؟گفتم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دوماهه يا سه ماهه راه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دانم هر سال </w:t>
      </w:r>
      <w:r>
        <w:rPr>
          <w:rStyle w:val="FootnoteAnchor"/>
          <w:rtl w:val="true"/>
        </w:rPr>
        <w:footnoteReference w:id="2586"/>
      </w:r>
      <w:r>
        <w:rPr>
          <w:rFonts w:ascii="IRNazanin" w:hAnsi="IRNazanin" w:eastAsia="IRNazanin"/>
          <w:color w:val="111111"/>
          <w:sz w:val="28"/>
          <w:sz w:val="28"/>
          <w:szCs w:val="28"/>
          <w:rtl w:val="true"/>
          <w:lang w:bidi="fa-IR"/>
        </w:rPr>
        <w:t xml:space="preserve">تو به </w:t>
      </w:r>
      <w:r>
        <w:rPr>
          <w:rStyle w:val="FootnoteAnchor"/>
          <w:rtl w:val="true"/>
        </w:rPr>
        <w:footnoteReference w:id="2587"/>
      </w:r>
      <w:r>
        <w:rPr>
          <w:rFonts w:ascii="Amiri" w:hAnsi="Amiri" w:eastAsia="Amiri" w:cs="Amiri"/>
          <w:color w:val="111111"/>
          <w:sz w:val="28"/>
          <w:sz w:val="28"/>
          <w:szCs w:val="28"/>
          <w:rtl w:val="true"/>
          <w:lang w:bidi="ar-SA"/>
        </w:rPr>
        <w:t>زيارت اين خانه آيى كه شما همسايۀ اين خانه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تو تا اين جا چند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ساله راه است كه من از خانه بيامدم،هيچ اثر بياض در سر و محاسن من نبود،اكنون در راه پير گشتم </w:t>
      </w:r>
      <w:r>
        <w:rPr>
          <w:rStyle w:val="FootnoteAnchor"/>
          <w:rtl w:val="true"/>
        </w:rPr>
        <w:footnoteReference w:id="2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الجهد البيّن و الطّاعة الجميلة و المحبّة الصّادقة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2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اينت </w:t>
      </w:r>
      <w:r>
        <w:rPr>
          <w:rStyle w:val="FootnoteAnchor"/>
          <w:rtl w:val="true"/>
        </w:rPr>
        <w:footnoteReference w:id="2590"/>
      </w:r>
      <w:r>
        <w:rPr>
          <w:rFonts w:ascii="Amiri" w:hAnsi="Amiri" w:eastAsia="Amiri" w:cs="Amiri"/>
          <w:color w:val="111111"/>
          <w:sz w:val="28"/>
          <w:sz w:val="28"/>
          <w:szCs w:val="28"/>
          <w:rtl w:val="true"/>
          <w:lang w:bidi="ar-SA"/>
        </w:rPr>
        <w:t>رنج عظيم و طاعت نكو و محبّت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روى من بخنديد و اين بيتها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هويت و ان شطّت بك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من دونه حجب و استار</w:t>
      </w:r>
    </w:p>
    <w:p>
      <w:pPr>
        <w:pStyle w:val="BookText"/>
        <w:rPr/>
      </w:pPr>
      <w:r>
        <w:rPr>
          <w:rFonts w:ascii="Amiri" w:hAnsi="Amiri" w:eastAsia="Amiri" w:cs="Amiri"/>
          <w:color w:val="111111"/>
          <w:sz w:val="28"/>
          <w:sz w:val="28"/>
          <w:szCs w:val="28"/>
          <w:rtl w:val="true"/>
          <w:lang w:bidi="ar-SA"/>
        </w:rPr>
        <w:t>لا يمنعنّك بعد من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المحبّ لمن يهواه زوّار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لِيَشْهَدُوا مَنٰافِعَ لَهُمْ ،تا حاضر آيند به منافع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تجارت است،و اين روايت ابو رزين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دين و دنيا خواست و هرچه معصيت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الباقر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سعيد مسيّب و عطيّۀ </w:t>
      </w:r>
    </w:p>
    <w:p>
      <w:pPr>
        <w:pStyle w:val="BookText"/>
        <w:rPr/>
      </w:pPr>
      <w:r>
        <w:rPr>
          <w:rFonts w:ascii="Amiri" w:hAnsi="Amiri" w:eastAsia="Amiri" w:cs="Amiri"/>
          <w:color w:val="111111"/>
          <w:sz w:val="28"/>
          <w:sz w:val="28"/>
          <w:szCs w:val="28"/>
          <w:rtl w:val="true"/>
          <w:lang w:bidi="ar-SA"/>
        </w:rPr>
        <w:t>عوفى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عفو و مغفرت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،و تا ذكر خداى كنند در ايّام </w:t>
      </w:r>
      <w:r>
        <w:rPr>
          <w:rStyle w:val="FootnoteAnchor"/>
          <w:rtl w:val="true"/>
        </w:rPr>
        <w:footnoteReference w:id="2591"/>
      </w:r>
      <w:r>
        <w:rPr>
          <w:rFonts w:ascii="IRNazanin" w:hAnsi="IRNazanin" w:eastAsia="IRNazanin"/>
          <w:color w:val="111111"/>
          <w:sz w:val="28"/>
          <w:sz w:val="28"/>
          <w:szCs w:val="28"/>
          <w:rtl w:val="true"/>
          <w:lang w:bidi="fa-IR"/>
        </w:rPr>
        <w:t>معلوم،يعنى عشر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معدودات،ايّام تشريق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2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اين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ذكر به تكبير در ايّام تشريق باشد،و نيز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رَزَقَهُمْ مِنْ بَهِيمَةِ الْأَنْعٰامِ ،و اين در ايّام تشريق باشد،و اين قول عبد اللّه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كعب </w:t>
      </w:r>
      <w:r>
        <w:rPr>
          <w:rStyle w:val="FootnoteAnchor"/>
          <w:rtl w:val="true"/>
        </w:rPr>
        <w:footnoteReference w:id="25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يكى است،معلومات و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معلومات </w:t>
      </w:r>
      <w:r>
        <w:rPr>
          <w:rStyle w:val="FootnoteAnchor"/>
          <w:rtl w:val="true"/>
        </w:rPr>
        <w:footnoteReference w:id="2594"/>
      </w:r>
      <w:r>
        <w:rPr>
          <w:rFonts w:ascii="IRNazanin" w:hAnsi="IRNazanin" w:eastAsia="IRNazanin"/>
          <w:color w:val="111111"/>
          <w:sz w:val="28"/>
          <w:sz w:val="28"/>
          <w:szCs w:val="28"/>
          <w:rtl w:val="true"/>
          <w:lang w:bidi="fa-IR"/>
        </w:rPr>
        <w:t>،ايّام تشريق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اندك است بر آنچه روزى كرد ايشان را از بهيمۀ انعام </w:t>
      </w:r>
      <w:r>
        <w:rPr>
          <w:rStyle w:val="FootnoteAnchor"/>
          <w:rtl w:val="true"/>
        </w:rPr>
        <w:footnoteReference w:id="2595"/>
      </w:r>
      <w:r>
        <w:rPr>
          <w:rFonts w:ascii="IRNazanin" w:hAnsi="IRNazanin" w:eastAsia="IRNazanin"/>
          <w:color w:val="111111"/>
          <w:sz w:val="28"/>
          <w:sz w:val="28"/>
          <w:szCs w:val="28"/>
          <w:rtl w:val="true"/>
          <w:lang w:bidi="fa-IR"/>
        </w:rPr>
        <w:t>،از چهارپايان كه آنجا كشند به هدى و اضحيّه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مِنْهٰا ،بخورى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امر كرد ما را كه از هدى بخوريم جز كه اين امر </w:t>
      </w:r>
      <w:r>
        <w:rPr>
          <w:rStyle w:val="FootnoteAnchor"/>
          <w:rtl w:val="true"/>
        </w:rPr>
        <w:footnoteReference w:id="2596"/>
      </w:r>
      <w:r>
        <w:rPr>
          <w:rFonts w:ascii="IRNazanin" w:hAnsi="IRNazanin" w:eastAsia="IRNazanin"/>
          <w:color w:val="111111"/>
          <w:sz w:val="28"/>
          <w:sz w:val="28"/>
          <w:szCs w:val="28"/>
          <w:rtl w:val="true"/>
          <w:lang w:bidi="fa-IR"/>
        </w:rPr>
        <w:t xml:space="preserve">مندوب است،واجب </w:t>
      </w:r>
      <w:r>
        <w:rPr>
          <w:rStyle w:val="FootnoteAnchor"/>
          <w:rtl w:val="true"/>
        </w:rPr>
        <w:footnoteReference w:id="2597"/>
      </w:r>
      <w:r>
        <w:rPr>
          <w:rFonts w:ascii="IRNazanin" w:hAnsi="IRNazanin" w:eastAsia="IRNazanin"/>
          <w:color w:val="111111"/>
          <w:sz w:val="28"/>
          <w:sz w:val="28"/>
          <w:szCs w:val="28"/>
          <w:rtl w:val="true"/>
          <w:lang w:bidi="fa-IR"/>
        </w:rPr>
        <w:t>نيست،و مذهب ما 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ظاهر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الْبٰائِسَ الْفَقِيرَ ،و ازآنجا طعام </w:t>
      </w:r>
      <w:r>
        <w:rPr>
          <w:rStyle w:val="FootnoteAnchor"/>
          <w:rtl w:val="true"/>
        </w:rPr>
        <w:footnoteReference w:id="2598"/>
      </w:r>
      <w:r>
        <w:rPr>
          <w:rFonts w:ascii="IRNazanin" w:hAnsi="IRNazanin" w:eastAsia="IRNazanin"/>
          <w:color w:val="111111"/>
          <w:sz w:val="28"/>
          <w:sz w:val="28"/>
          <w:szCs w:val="28"/>
          <w:rtl w:val="true"/>
          <w:lang w:bidi="fa-IR"/>
        </w:rPr>
        <w:t xml:space="preserve">دهى مرد </w:t>
      </w:r>
      <w:r>
        <w:rPr>
          <w:rStyle w:val="FootnoteAnchor"/>
          <w:rtl w:val="true"/>
        </w:rPr>
        <w:footnoteReference w:id="2599"/>
      </w:r>
      <w:r>
        <w:rPr>
          <w:rFonts w:ascii="IRNazanin" w:hAnsi="IRNazanin" w:eastAsia="IRNazanin"/>
          <w:color w:val="111111"/>
          <w:sz w:val="28"/>
          <w:sz w:val="28"/>
          <w:szCs w:val="28"/>
          <w:rtl w:val="true"/>
          <w:lang w:bidi="fa-IR"/>
        </w:rPr>
        <w:t>درويش را كه علامت درويشى بر او پيدا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بائس، ذو البؤس باشد من باب لابن و تامر،و البأس و البؤس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آن گفت كه در جاهليّت چون چيزى بكشتندى براى هدى،خانه از آن نخوردندى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لْيَقْضُوا تَفَثَهُمْ ،آنگه بفرماى تا مناسك حج بگزارند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احرام،و وقوف به عرفات،و مشعر،و طواف،و سعى،و رمى الجمار،و حلق،اين قول عبد اللّه عبّاس و عبد اللّه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w:t>
      </w:r>
      <w:r>
        <w:rPr>
          <w:rStyle w:val="FootnoteAnchor"/>
          <w:rtl w:val="true"/>
        </w:rPr>
        <w:footnoteReference w:id="260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تفث،ازالت وسخ احرام باشد به حلق و غسل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تفث،در لغت نمى شناسند الّا از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گفتند </w:t>
      </w:r>
      <w:r>
        <w:rPr>
          <w:rStyle w:val="FootnoteAnchor"/>
          <w:rtl w:val="true"/>
        </w:rPr>
        <w:footnoteReference w:id="2601"/>
      </w:r>
      <w:r>
        <w:rPr>
          <w:rFonts w:ascii="IRNazanin" w:hAnsi="IRNazanin" w:eastAsia="IRNazanin"/>
          <w:color w:val="111111"/>
          <w:sz w:val="28"/>
          <w:sz w:val="28"/>
          <w:szCs w:val="28"/>
          <w:rtl w:val="true"/>
          <w:lang w:bidi="fa-IR"/>
        </w:rPr>
        <w:t xml:space="preserve">تفث،موى شوراب </w:t>
      </w:r>
      <w:r>
        <w:rPr>
          <w:rStyle w:val="FootnoteAnchor"/>
          <w:rtl w:val="true"/>
        </w:rPr>
        <w:footnoteReference w:id="2602"/>
      </w:r>
      <w:r>
        <w:rPr>
          <w:rFonts w:ascii="IRNazanin" w:hAnsi="IRNazanin" w:eastAsia="IRNazanin"/>
          <w:color w:val="111111"/>
          <w:sz w:val="28"/>
          <w:sz w:val="28"/>
          <w:szCs w:val="28"/>
          <w:rtl w:val="true"/>
          <w:lang w:bidi="fa-IR"/>
        </w:rPr>
        <w:t>گرفتن باشد و موى بغل پاك كردن و ناخن گرفتن و موى عانه پاك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تفث،موى و ناخن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ابىّ </w:t>
      </w:r>
    </w:p>
    <w:p>
      <w:pPr>
        <w:pStyle w:val="BookText"/>
        <w:rPr/>
      </w:pPr>
      <w:r>
        <w:rPr>
          <w:rFonts w:ascii="IRNazanin" w:hAnsi="IRNazanin" w:eastAsia="IRNazanin"/>
          <w:color w:val="111111"/>
          <w:sz w:val="28"/>
          <w:sz w:val="28"/>
          <w:szCs w:val="28"/>
          <w:rtl w:val="true"/>
          <w:lang w:bidi="fa-IR"/>
        </w:rPr>
        <w:t>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تفث،وضع احرام باشد</w:t>
      </w:r>
      <w:r>
        <w:rPr>
          <w:rFonts w:eastAsia="IRNazanin" w:cs="IRNazanin"/>
          <w:color w:val="111111"/>
          <w:sz w:val="28"/>
          <w:szCs w:val="28"/>
          <w:rtl w:val="true"/>
          <w:lang w:bidi="fa-IR"/>
        </w:rPr>
        <w:t xml:space="preserve">] </w:t>
      </w:r>
      <w:r>
        <w:rPr>
          <w:rStyle w:val="FootnoteAnchor"/>
          <w:rtl w:val="true"/>
        </w:rPr>
        <w:footnoteReference w:id="2603"/>
      </w:r>
      <w:r>
        <w:rPr>
          <w:rFonts w:ascii="IRNazanin" w:hAnsi="IRNazanin" w:eastAsia="IRNazanin"/>
          <w:color w:val="111111"/>
          <w:sz w:val="28"/>
          <w:sz w:val="28"/>
          <w:szCs w:val="28"/>
          <w:rtl w:val="true"/>
          <w:lang w:bidi="fa-IR"/>
        </w:rPr>
        <w:t>از تقصير و ناخن گرفتن و حلق كردن و جامۀ دوخته پوشيدن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تفث،در كلام عرب وسخ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اتفثك،اى ما اوسخك و اقذرك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اميّة 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ساخين </w:t>
      </w:r>
      <w:r>
        <w:rPr>
          <w:rStyle w:val="FootnoteAnchor"/>
          <w:rtl w:val="true"/>
        </w:rPr>
        <w:footnoteReference w:id="2604"/>
      </w:r>
      <w:r>
        <w:rPr>
          <w:rFonts w:ascii="Amiri" w:hAnsi="Amiri" w:eastAsia="Amiri" w:cs="Amiri"/>
          <w:color w:val="111111"/>
          <w:sz w:val="28"/>
          <w:sz w:val="28"/>
          <w:szCs w:val="28"/>
          <w:rtl w:val="true"/>
          <w:lang w:bidi="ar-SA"/>
        </w:rPr>
        <w:t>آباطهم لم يقلعوا تفثا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ينزعوا عنهم قملا و صئبانا</w:t>
      </w:r>
    </w:p>
    <w:p>
      <w:pPr>
        <w:pStyle w:val="BookText"/>
        <w:rPr/>
      </w:pPr>
      <w:r>
        <w:rPr>
          <w:rFonts w:ascii="Amiri" w:hAnsi="Amiri" w:eastAsia="Amiri" w:cs="Amiri"/>
          <w:color w:val="111111"/>
          <w:sz w:val="28"/>
          <w:sz w:val="28"/>
          <w:szCs w:val="28"/>
          <w:rtl w:val="true"/>
          <w:lang w:bidi="ar-SA"/>
        </w:rPr>
        <w:t xml:space="preserve">وَ لْيُوفُوا نُذُورَهُمْ ،وفا </w:t>
      </w:r>
      <w:r>
        <w:rPr>
          <w:rStyle w:val="FootnoteAnchor"/>
          <w:rtl w:val="true"/>
        </w:rPr>
        <w:footnoteReference w:id="2605"/>
      </w:r>
      <w:r>
        <w:rPr>
          <w:rFonts w:ascii="Amiri" w:hAnsi="Amiri" w:eastAsia="Amiri" w:cs="Amiri"/>
          <w:color w:val="111111"/>
          <w:sz w:val="28"/>
          <w:sz w:val="28"/>
          <w:szCs w:val="28"/>
          <w:rtl w:val="true"/>
          <w:lang w:bidi="ar-SA"/>
        </w:rPr>
        <w:t xml:space="preserve">كنند به نذرها از نذر </w:t>
      </w:r>
      <w:r>
        <w:rPr>
          <w:rStyle w:val="FootnoteAnchor"/>
          <w:rtl w:val="true"/>
        </w:rPr>
        <w:footnoteReference w:id="2606"/>
      </w:r>
      <w:r>
        <w:rPr>
          <w:rFonts w:ascii="IRNazanin" w:hAnsi="IRNazanin" w:eastAsia="IRNazanin"/>
          <w:color w:val="111111"/>
          <w:sz w:val="28"/>
          <w:sz w:val="28"/>
          <w:szCs w:val="28"/>
          <w:rtl w:val="true"/>
          <w:lang w:bidi="fa-IR"/>
        </w:rPr>
        <w:t>و هدى و آنچه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بكر 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ليوفّوا،به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لتكثير الفعل،يعنى تمام بگزارند نذرهايى كه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لْيَطَّوَّفُوا بِالْبَيْتِ الْعَتِيقِ ،و بگو تا طواف كنند به خانۀ كعبه،مراد طواف حجّ است كه آن را طواف الزّياره خوانند،و اين قول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مفسّران،و به اجماع ركن است و واجب است،و اين طواف بعد الافاضة من عرفات باشد،امّا روز عيد و امّا پس از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خلاف كردند در آن كه خانۀ كعبه را چرا عتيق خواندند،عبد اللّه عبّاس و عبد اللّه زبير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خداى تعالى آن </w:t>
      </w:r>
      <w:r>
        <w:rPr>
          <w:rStyle w:val="FootnoteAnchor"/>
          <w:rtl w:val="true"/>
        </w:rPr>
        <w:footnoteReference w:id="2607"/>
      </w:r>
      <w:r>
        <w:rPr>
          <w:rFonts w:ascii="IRNazanin" w:hAnsi="IRNazanin" w:eastAsia="IRNazanin"/>
          <w:color w:val="111111"/>
          <w:sz w:val="28"/>
          <w:sz w:val="28"/>
          <w:szCs w:val="28"/>
          <w:rtl w:val="true"/>
          <w:lang w:bidi="fa-IR"/>
        </w:rPr>
        <w:t>را آزاد كرد ازآن كه جبّاران به آن راه يابند،و آن را ويران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بيامد تا خانۀ كعبه ويران </w:t>
      </w:r>
      <w:r>
        <w:rPr>
          <w:rStyle w:val="FootnoteAnchor"/>
          <w:rtl w:val="true"/>
        </w:rPr>
        <w:footnoteReference w:id="2608"/>
      </w:r>
      <w:r>
        <w:rPr>
          <w:rFonts w:ascii="IRNazanin" w:hAnsi="IRNazanin" w:eastAsia="IRNazanin"/>
          <w:color w:val="111111"/>
          <w:sz w:val="28"/>
          <w:sz w:val="28"/>
          <w:szCs w:val="28"/>
          <w:rtl w:val="true"/>
          <w:lang w:bidi="fa-IR"/>
        </w:rPr>
        <w:t>كند،چون به قديد رسيد،فالج پديد آمد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لشكر را بخواند و اطبّا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خدايى است </w:t>
      </w:r>
      <w:r>
        <w:rPr>
          <w:rStyle w:val="FootnoteAnchor"/>
          <w:rtl w:val="true"/>
        </w:rPr>
        <w:footnoteReference w:id="2609"/>
      </w:r>
      <w:r>
        <w:rPr>
          <w:rFonts w:ascii="Amiri" w:hAnsi="Amiri" w:eastAsia="Amiri" w:cs="Amiri"/>
          <w:color w:val="111111"/>
          <w:sz w:val="28"/>
          <w:sz w:val="28"/>
          <w:szCs w:val="28"/>
          <w:rtl w:val="true"/>
          <w:lang w:bidi="ar-SA"/>
        </w:rPr>
        <w:t xml:space="preserve">كه هركه قصد اين خانه كند به بدى،خداى او را بازدارد از آن مكروهى </w:t>
      </w:r>
      <w:r>
        <w:rPr>
          <w:rStyle w:val="FootnoteAnchor"/>
          <w:rtl w:val="true"/>
        </w:rPr>
        <w:footnoteReference w:id="2610"/>
      </w:r>
      <w:r>
        <w:rPr>
          <w:rFonts w:ascii="IRNazanin" w:hAnsi="IRNazanin" w:eastAsia="IRNazanin"/>
          <w:color w:val="111111"/>
          <w:sz w:val="28"/>
          <w:sz w:val="28"/>
          <w:szCs w:val="28"/>
          <w:rtl w:val="true"/>
          <w:lang w:bidi="fa-IR"/>
        </w:rPr>
        <w:t xml:space="preserve">اگر اين جا خواهى دررو و تجارتى بكن و كارى كه تو را هست،و آن را تعرّضى </w:t>
      </w:r>
      <w:r>
        <w:rPr>
          <w:rStyle w:val="FootnoteAnchor"/>
          <w:rtl w:val="true"/>
        </w:rPr>
        <w:footnoteReference w:id="2611"/>
      </w:r>
      <w:r>
        <w:rPr>
          <w:rFonts w:ascii="Amiri" w:hAnsi="Amiri" w:eastAsia="Amiri" w:cs="Amiri"/>
          <w:color w:val="111111"/>
          <w:sz w:val="28"/>
          <w:sz w:val="28"/>
          <w:szCs w:val="28"/>
          <w:rtl w:val="true"/>
          <w:lang w:bidi="ar-SA"/>
        </w:rPr>
        <w:t>مكن به 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بيامد و بفرمود تا خانه را كسوتى نكو ساختند و در </w:t>
      </w:r>
      <w:r>
        <w:rPr>
          <w:rStyle w:val="FootnoteAnchor"/>
          <w:rtl w:val="true"/>
        </w:rPr>
        <w:footnoteReference w:id="2612"/>
      </w:r>
      <w:r>
        <w:rPr>
          <w:rFonts w:ascii="IRNazanin" w:hAnsi="IRNazanin" w:eastAsia="IRNazanin"/>
          <w:color w:val="111111"/>
          <w:sz w:val="28"/>
          <w:sz w:val="28"/>
          <w:szCs w:val="28"/>
          <w:rtl w:val="true"/>
          <w:lang w:bidi="fa-IR"/>
        </w:rPr>
        <w:t xml:space="preserve">پوشانيدند،و اوّل كس كه خانه را كسوت كرد او بود،و هزار شتر </w:t>
      </w:r>
      <w:r>
        <w:rPr>
          <w:rStyle w:val="FootnoteAnchor"/>
          <w:rtl w:val="true"/>
        </w:rPr>
        <w:footnoteReference w:id="2613"/>
      </w:r>
      <w:r>
        <w:rPr>
          <w:rFonts w:ascii="Amiri" w:hAnsi="Amiri" w:eastAsia="Amiri" w:cs="Amiri"/>
          <w:color w:val="111111"/>
          <w:sz w:val="28"/>
          <w:sz w:val="28"/>
          <w:szCs w:val="28"/>
          <w:rtl w:val="true"/>
          <w:lang w:bidi="ar-SA"/>
        </w:rPr>
        <w:t xml:space="preserve">قربان فرمود كردن،و اهل حرم را مبرّت كرد و صِلَت داد،آنجا كه ايشان فروآمده </w:t>
      </w:r>
      <w:r>
        <w:rPr>
          <w:rStyle w:val="FootnoteAnchor"/>
          <w:rtl w:val="true"/>
        </w:rPr>
        <w:footnoteReference w:id="2614"/>
      </w:r>
      <w:r>
        <w:rPr>
          <w:rFonts w:ascii="IRNazanin" w:hAnsi="IRNazanin" w:eastAsia="IRNazanin"/>
          <w:color w:val="111111"/>
          <w:sz w:val="28"/>
          <w:sz w:val="28"/>
          <w:szCs w:val="28"/>
          <w:rtl w:val="true"/>
          <w:lang w:bidi="fa-IR"/>
        </w:rPr>
        <w:t>بودند آن را مطابخ نام نهادند،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كه مطبخهاى ايشان بود،و </w:t>
      </w:r>
    </w:p>
    <w:p>
      <w:pPr>
        <w:pStyle w:val="BookText"/>
        <w:rPr/>
      </w:pPr>
      <w:r>
        <w:rPr>
          <w:rFonts w:ascii="Amiri" w:hAnsi="Amiri" w:eastAsia="Amiri" w:cs="Amiri"/>
          <w:color w:val="111111"/>
          <w:sz w:val="28"/>
          <w:sz w:val="28"/>
          <w:szCs w:val="28"/>
          <w:rtl w:val="true"/>
          <w:lang w:bidi="ar-SA"/>
        </w:rPr>
        <w:t>قعيقعان براى قعقعۀ سلاح ايشان نام نهادند آن جاى را،و قصّۀ اصحاب الفيل 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عتيق خواند </w:t>
      </w:r>
      <w:r>
        <w:rPr>
          <w:rStyle w:val="FootnoteAnchor"/>
          <w:rtl w:val="true"/>
        </w:rPr>
        <w:footnoteReference w:id="2615"/>
      </w:r>
      <w:r>
        <w:rPr>
          <w:rFonts w:ascii="IRNazanin" w:hAnsi="IRNazanin" w:eastAsia="IRNazanin"/>
          <w:color w:val="111111"/>
          <w:sz w:val="28"/>
          <w:sz w:val="28"/>
          <w:szCs w:val="28"/>
          <w:rtl w:val="true"/>
          <w:lang w:bidi="fa-IR"/>
        </w:rPr>
        <w:t xml:space="preserve">آن را كه آزاد است و هرگز مملوك نبود </w:t>
      </w:r>
      <w:r>
        <w:rPr>
          <w:rStyle w:val="FootnoteAnchor"/>
          <w:rtl w:val="true"/>
        </w:rPr>
        <w:footnoteReference w:id="2616"/>
      </w:r>
      <w:r>
        <w:rPr>
          <w:rFonts w:ascii="IRNazanin" w:hAnsi="IRNazanin" w:eastAsia="IRNazanin"/>
          <w:color w:val="111111"/>
          <w:sz w:val="28"/>
          <w:sz w:val="28"/>
          <w:szCs w:val="28"/>
          <w:rtl w:val="true"/>
          <w:lang w:bidi="fa-IR"/>
        </w:rPr>
        <w:t>و آن را مالكى نبود از آدميان،و مجاهد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عتيق قديم و ديرينه باشد،و عتق و قدم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اوّل بَيْتٍ وُضِعَ لِلنّٰاسِ </w:t>
      </w:r>
      <w:r>
        <w:rPr>
          <w:rStyle w:val="FootnoteAnchor"/>
          <w:rtl w:val="true"/>
        </w:rPr>
        <w:footnoteReference w:id="2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عتيق و دينار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بر خداى تعالى كريم است،لكرامته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العتق الكرم،عتق كرم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عتيق،اى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w:t>
      </w:r>
      <w:r>
        <w:rPr>
          <w:rStyle w:val="FootnoteAnchor"/>
          <w:rtl w:val="true"/>
        </w:rPr>
        <w:footnoteReference w:id="2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آزاد بود در ايّام طوفان نوح از غرق،چون همۀ جهان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وَ مَنْ يُعَظِّمْ حُرُمٰاتِ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آنچه رفته است،اى ذلك على ما مضى و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يُعَظِّمْ حُرُمٰاتِ اللّٰهِ </w:t>
      </w:r>
      <w:r>
        <w:rPr>
          <w:rFonts w:eastAsia="IRNazanin" w:cs="IRNazanin"/>
          <w:color w:val="111111"/>
          <w:sz w:val="28"/>
          <w:szCs w:val="28"/>
          <w:rtl w:val="true"/>
          <w:lang w:bidi="fa-IR"/>
        </w:rPr>
        <w:t xml:space="preserve">] </w:t>
      </w:r>
      <w:r>
        <w:rPr>
          <w:rStyle w:val="FootnoteAnchor"/>
          <w:rtl w:val="true"/>
        </w:rPr>
        <w:footnoteReference w:id="2619"/>
      </w:r>
      <w:r>
        <w:rPr>
          <w:rFonts w:ascii="Amiri" w:hAnsi="Amiri" w:eastAsia="Amiri" w:cs="Amiri"/>
          <w:color w:val="111111"/>
          <w:sz w:val="28"/>
          <w:sz w:val="28"/>
          <w:szCs w:val="28"/>
          <w:rtl w:val="true"/>
          <w:lang w:bidi="ar-SA"/>
        </w:rPr>
        <w:t xml:space="preserve">،هركه تعظيم كند حرمتهاى خداى را، فَهُوَ خَيْرٌ لَهُ ،او را به باشد به نزديك خداى </w:t>
      </w:r>
      <w:r>
        <w:rPr>
          <w:rStyle w:val="FootnoteAnchor"/>
          <w:rtl w:val="true"/>
        </w:rPr>
        <w:footnoteReference w:id="2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خداى،مشعر الحرام است،و البيت الحرام،و المسجد الحرام و البلد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دگر گفتند </w:t>
      </w:r>
      <w:r>
        <w:rPr>
          <w:rStyle w:val="FootnoteAnchor"/>
          <w:rtl w:val="true"/>
        </w:rPr>
        <w:footnoteReference w:id="2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جملۀ مناسك است،آن را تعظيم كند به قضاى حقوق و اداى واجبات را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حرمات،جملۀ محرّمات است،و تعظيم او ترك او باشد استعظاما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أُحِلَّتْ لَكُمُ الْأَنْعٰامُ ،و حلال كردند شما را چهارپايان بر عموم آنگه استثنا كرد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يُتْلىٰ عَلَيْكُمْ ،الّا آن كه بر شما خوانند يا خواندند،في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وَ الدَّمُ وَ لَحْمُ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الآية،الى قوله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فِسْقٌ </w:t>
      </w:r>
      <w:r>
        <w:rPr>
          <w:rStyle w:val="FootnoteAnchor"/>
          <w:rtl w:val="true"/>
        </w:rPr>
        <w:footnoteReference w:id="2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احرام گوشت اين </w:t>
      </w:r>
    </w:p>
    <w:p>
      <w:pPr>
        <w:pStyle w:val="BookText"/>
        <w:rPr/>
      </w:pPr>
      <w:r>
        <w:rPr>
          <w:rFonts w:ascii="IRNazanin" w:hAnsi="IRNazanin" w:eastAsia="IRNazanin"/>
          <w:color w:val="111111"/>
          <w:sz w:val="28"/>
          <w:sz w:val="28"/>
          <w:szCs w:val="28"/>
          <w:rtl w:val="true"/>
          <w:lang w:bidi="fa-IR"/>
        </w:rPr>
        <w:t>چهار پايان از گاو و گوسپند و شتر بر شما حلال كردند الّا آنچه بر شما خوانند كه حرام است از صيد و گوشت او،في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عَلَيْكُمْ صَيْدُ الْبَرِّ مٰا دُمْتُمْ حُرُماً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فَاجْتَنِبُوا الرِّجْسَ مِنَ الْأَوْثٰانِ ،گفتند </w:t>
      </w:r>
      <w:r>
        <w:rPr>
          <w:rStyle w:val="FootnoteAnchor"/>
          <w:rtl w:val="true"/>
        </w:rPr>
        <w:footnoteReference w:id="2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بپرهيزى از اين پليد </w:t>
      </w:r>
      <w:r>
        <w:rPr>
          <w:rStyle w:val="FootnoteAnchor"/>
          <w:rtl w:val="true"/>
        </w:rPr>
        <w:footnoteReference w:id="2626"/>
      </w:r>
      <w:r>
        <w:rPr>
          <w:rFonts w:ascii="IRNazanin" w:hAnsi="IRNazanin" w:eastAsia="IRNazanin"/>
          <w:color w:val="111111"/>
          <w:sz w:val="28"/>
          <w:sz w:val="28"/>
          <w:szCs w:val="28"/>
          <w:rtl w:val="true"/>
          <w:lang w:bidi="fa-IR"/>
        </w:rPr>
        <w:t xml:space="preserve">،آنگه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w:t>
      </w:r>
      <w:r>
        <w:rPr>
          <w:rStyle w:val="FootnoteAnchor"/>
          <w:rtl w:val="true"/>
        </w:rPr>
        <w:footnoteReference w:id="2627"/>
      </w:r>
      <w:r>
        <w:rPr>
          <w:rFonts w:ascii="IRNazanin" w:hAnsi="IRNazanin" w:eastAsia="IRNazanin"/>
          <w:color w:val="111111"/>
          <w:sz w:val="28"/>
          <w:sz w:val="28"/>
          <w:szCs w:val="28"/>
          <w:rtl w:val="true"/>
          <w:lang w:bidi="fa-IR"/>
        </w:rPr>
        <w:t>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اوثان و بتان اند،براى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باشد بر اوثان و جز 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بيان كرد به اوثان،و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الّذي هو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ما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مراد،نرد و شطرنج باختن است و ساير انواع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،و بپرخيزى </w:t>
      </w:r>
      <w:r>
        <w:rPr>
          <w:rStyle w:val="FootnoteAnchor"/>
          <w:rtl w:val="true"/>
        </w:rPr>
        <w:footnoteReference w:id="2628"/>
      </w:r>
      <w:r>
        <w:rPr>
          <w:rFonts w:ascii="IRNazanin" w:hAnsi="IRNazanin" w:eastAsia="IRNazanin"/>
          <w:color w:val="111111"/>
          <w:sz w:val="28"/>
          <w:sz w:val="28"/>
          <w:szCs w:val="28"/>
          <w:rtl w:val="true"/>
          <w:lang w:bidi="fa-IR"/>
        </w:rPr>
        <w:t>از دروغ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و ساير اقوال ملهيه به ناحق داخل باشد در او </w:t>
      </w:r>
      <w:r>
        <w:rPr>
          <w:rStyle w:val="FootnoteAnchor"/>
          <w:rtl w:val="true"/>
        </w:rPr>
        <w:footnoteReference w:id="2629"/>
      </w:r>
      <w:r>
        <w:rPr>
          <w:rFonts w:ascii="IRNazanin" w:hAnsi="IRNazanin" w:eastAsia="IRNazanin"/>
          <w:color w:val="111111"/>
          <w:sz w:val="28"/>
          <w:sz w:val="28"/>
          <w:szCs w:val="28"/>
          <w:rtl w:val="true"/>
          <w:lang w:bidi="fa-IR"/>
        </w:rPr>
        <w:t xml:space="preserve">،بهتان و گوايى </w:t>
      </w:r>
      <w:r>
        <w:rPr>
          <w:rStyle w:val="FootnoteAnchor"/>
          <w:rtl w:val="true"/>
        </w:rPr>
        <w:footnoteReference w:id="2630"/>
      </w:r>
      <w:r>
        <w:rPr>
          <w:rFonts w:ascii="IRNazanin" w:hAnsi="IRNazanin" w:eastAsia="IRNazanin"/>
          <w:color w:val="111111"/>
          <w:sz w:val="28"/>
          <w:sz w:val="28"/>
          <w:szCs w:val="28"/>
          <w:rtl w:val="true"/>
          <w:lang w:bidi="fa-IR"/>
        </w:rPr>
        <w:t>دروغ داخل بود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گفت در خطبه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به دروغ معادل است شرك به خداى را،آنگه اين آيت بخواند،يعنى خداى تعالى در يك آيت از هر دو نهى كرد،و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يبعث شاهد الزّور مدلعا لسانه فى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دروغ را برانگيزند زبان در آتش كرده در قيامت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حُنَفٰاءَ لِلّٰهِ ،بر طريق استقامت راست ايستاده فرمانهاى خداى را،و نصب او بر 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مُشْرِكِينَ بِهِ ،شرك نيارند به خداى تعالى،و هم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يُشْرِكْ بِاللّٰهِ فَكَأَنَّمٰا خَرَّ مِنَ السَّمٰاءِ ،و هركه شرك آرد به خداى، پندارى از آسمان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فَتَخْطَفُهُ الطَّيْرُ ،مرغ در ربايد او را،يا باد او را فروبرد به جاى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كرد حال كافران را به آن كس كه او از آسمان بيفتد،باز </w:t>
      </w:r>
      <w:r>
        <w:rPr>
          <w:rStyle w:val="FootnoteAnchor"/>
          <w:rtl w:val="true"/>
        </w:rPr>
        <w:footnoteReference w:id="2631"/>
      </w:r>
      <w:r>
        <w:rPr>
          <w:rFonts w:ascii="Amiri" w:hAnsi="Amiri" w:eastAsia="Amiri" w:cs="Amiri"/>
          <w:color w:val="111111"/>
          <w:sz w:val="28"/>
          <w:sz w:val="28"/>
          <w:szCs w:val="28"/>
          <w:rtl w:val="true"/>
          <w:lang w:bidi="ar-SA"/>
        </w:rPr>
        <w:t xml:space="preserve">او را مرغى در ربايد،يا به حال كسى كه باد او را در هوّه اى </w:t>
      </w:r>
      <w:r>
        <w:rPr>
          <w:rStyle w:val="FootnoteAnchor"/>
          <w:rtl w:val="true"/>
        </w:rPr>
        <w:footnoteReference w:id="2632"/>
      </w:r>
      <w:r>
        <w:rPr>
          <w:rFonts w:ascii="IRNazanin" w:hAnsi="IRNazanin" w:eastAsia="IRNazanin"/>
          <w:color w:val="111111"/>
          <w:sz w:val="28"/>
          <w:sz w:val="28"/>
          <w:szCs w:val="28"/>
          <w:rtl w:val="true"/>
          <w:lang w:bidi="fa-IR"/>
        </w:rPr>
        <w:t xml:space="preserve">و حفره اى اندازد،و آن </w:t>
      </w:r>
    </w:p>
    <w:p>
      <w:pPr>
        <w:pStyle w:val="BookText"/>
        <w:rPr/>
      </w:pPr>
      <w:r>
        <w:rPr>
          <w:rFonts w:ascii="IRNazanin" w:hAnsi="IRNazanin" w:eastAsia="IRNazanin"/>
          <w:color w:val="111111"/>
          <w:sz w:val="28"/>
          <w:sz w:val="28"/>
          <w:szCs w:val="28"/>
          <w:rtl w:val="true"/>
          <w:lang w:bidi="fa-IR"/>
        </w:rPr>
        <w:t xml:space="preserve">جاى دور قعر </w:t>
      </w:r>
      <w:r>
        <w:rPr>
          <w:rStyle w:val="FootnoteAnchor"/>
          <w:rtl w:val="true"/>
        </w:rPr>
        <w:footnoteReference w:id="2633"/>
      </w:r>
      <w:r>
        <w:rPr>
          <w:rFonts w:ascii="Amiri" w:hAnsi="Amiri" w:eastAsia="Amiri" w:cs="Amiri"/>
          <w:color w:val="111111"/>
          <w:sz w:val="28"/>
          <w:sz w:val="28"/>
          <w:szCs w:val="28"/>
          <w:rtl w:val="true"/>
          <w:lang w:bidi="ar-SA"/>
        </w:rPr>
        <w:t xml:space="preserve">باشد،در آن كه او مالك نبود كار خود را و نفعى نتواند كردن به خود، و دفع مضرّتى </w:t>
      </w:r>
      <w:r>
        <w:rPr>
          <w:rStyle w:val="FootnoteAnchor"/>
          <w:rtl w:val="true"/>
        </w:rPr>
        <w:footnoteReference w:id="2634"/>
      </w:r>
      <w:r>
        <w:rPr>
          <w:rFonts w:ascii="IRNazanin" w:hAnsi="IRNazanin" w:eastAsia="IRNazanin"/>
          <w:color w:val="111111"/>
          <w:sz w:val="28"/>
          <w:sz w:val="28"/>
          <w:szCs w:val="28"/>
          <w:rtl w:val="true"/>
          <w:lang w:bidi="fa-IR"/>
        </w:rPr>
        <w:t xml:space="preserve">نتواند،همچنين كافر به قيامت اندر مانده </w:t>
      </w:r>
      <w:r>
        <w:rPr>
          <w:rStyle w:val="FootnoteAnchor"/>
          <w:rtl w:val="true"/>
        </w:rPr>
        <w:footnoteReference w:id="2635"/>
      </w:r>
      <w:r>
        <w:rPr>
          <w:rFonts w:ascii="IRNazanin" w:hAnsi="IRNazanin" w:eastAsia="IRNazanin"/>
          <w:color w:val="111111"/>
          <w:sz w:val="28"/>
          <w:sz w:val="28"/>
          <w:szCs w:val="28"/>
          <w:rtl w:val="true"/>
          <w:lang w:bidi="fa-IR"/>
        </w:rPr>
        <w:t>ملجأ بود،مالك نباشد از كار بر 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كرد اعمال كفّار </w:t>
      </w:r>
      <w:r>
        <w:rPr>
          <w:rStyle w:val="FootnoteAnchor"/>
          <w:rtl w:val="true"/>
        </w:rPr>
        <w:footnoteReference w:id="2636"/>
      </w:r>
      <w:r>
        <w:rPr>
          <w:rFonts w:ascii="Amiri" w:hAnsi="Amiri" w:eastAsia="Amiri" w:cs="Amiri"/>
          <w:color w:val="111111"/>
          <w:sz w:val="28"/>
          <w:sz w:val="28"/>
          <w:szCs w:val="28"/>
          <w:rtl w:val="true"/>
          <w:lang w:bidi="ar-SA"/>
        </w:rPr>
        <w:t xml:space="preserve">در نفى ثبات و استقامت و الحصول على طاير؟؟؟ جرس </w:t>
      </w:r>
      <w:r>
        <w:rPr>
          <w:rStyle w:val="FootnoteAnchor"/>
          <w:rtl w:val="true"/>
        </w:rPr>
        <w:footnoteReference w:id="2637"/>
      </w:r>
      <w:r>
        <w:rPr>
          <w:rFonts w:ascii="IRNazanin" w:hAnsi="IRNazanin" w:eastAsia="IRNazanin"/>
          <w:color w:val="111111"/>
          <w:sz w:val="28"/>
          <w:sz w:val="28"/>
          <w:szCs w:val="28"/>
          <w:rtl w:val="true"/>
          <w:lang w:bidi="fa-IR"/>
        </w:rPr>
        <w:t xml:space="preserve">،يعنى چنان كه اين را در حال هوىّ </w:t>
      </w:r>
      <w:r>
        <w:rPr>
          <w:rStyle w:val="FootnoteAnchor"/>
          <w:rtl w:val="true"/>
        </w:rPr>
        <w:footnoteReference w:id="2638"/>
      </w:r>
      <w:r>
        <w:rPr>
          <w:rFonts w:ascii="IRNazanin" w:hAnsi="IRNazanin" w:eastAsia="IRNazanin"/>
          <w:color w:val="111111"/>
          <w:sz w:val="28"/>
          <w:sz w:val="28"/>
          <w:szCs w:val="28"/>
          <w:rtl w:val="true"/>
          <w:lang w:bidi="fa-IR"/>
        </w:rPr>
        <w:t>ثباتى نباشد،و در ميانه مرغ او را در ربايد،همچنين اعمال كافران و مشركان را محصول نبود،و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أَعْمٰالُهُمْ كَسَرٰابٍ بِقِيعَةٍ </w:t>
      </w:r>
      <w:r>
        <w:rPr>
          <w:rStyle w:val="FootnoteAnchor"/>
          <w:rtl w:val="true"/>
        </w:rPr>
        <w:footnoteReference w:id="2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فِي يَوْمٍ عٰاصِفٍ </w:t>
      </w:r>
      <w:r>
        <w:rPr>
          <w:rStyle w:val="FootnoteAnchor"/>
          <w:rtl w:val="true"/>
        </w:rPr>
        <w:footnoteReference w:id="2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الطّير،به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فتتخطّفه،و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خواندند،من خطف يخطف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وَ مَنْ يُعَظِّمْ شَعٰائِرَ اللّٰهِ ،سيبويه گفت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مبتدايى است محذوف الخبر،و التّقدير،ذلك الامر و الشّأن،شأن و كار اين است كه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يُعَظِّمْ شَعٰائِرَ اللّٰهِ </w:t>
      </w:r>
      <w:r>
        <w:rPr>
          <w:rStyle w:val="FootnoteAnchor"/>
          <w:rtl w:val="true"/>
        </w:rPr>
        <w:footnoteReference w:id="2641"/>
      </w:r>
      <w:r>
        <w:rPr>
          <w:rFonts w:ascii="IRNazanin" w:hAnsi="IRNazanin" w:eastAsia="IRNazanin"/>
          <w:color w:val="111111"/>
          <w:sz w:val="28"/>
          <w:sz w:val="28"/>
          <w:szCs w:val="28"/>
          <w:rtl w:val="true"/>
          <w:lang w:bidi="fa-IR"/>
        </w:rPr>
        <w:t>،هركه او مناسك خداى را تعظيم كند،آن را پرهيزگارى 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شعائر،علاماتى باشد،و مناسك حج را براى آن شعائر خواند كه به آن </w:t>
      </w:r>
      <w:r>
        <w:rPr>
          <w:rStyle w:val="FootnoteAnchor"/>
          <w:rtl w:val="true"/>
        </w:rPr>
        <w:footnoteReference w:id="2642"/>
      </w:r>
      <w:r>
        <w:rPr>
          <w:rFonts w:ascii="IRNazanin" w:hAnsi="IRNazanin" w:eastAsia="IRNazanin"/>
          <w:color w:val="111111"/>
          <w:sz w:val="28"/>
          <w:sz w:val="28"/>
          <w:szCs w:val="28"/>
          <w:rtl w:val="true"/>
          <w:lang w:bidi="fa-IR"/>
        </w:rPr>
        <w:t>اشعار و اعلام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هدى اشعار كرده است،و آن شترى باشد </w:t>
      </w:r>
      <w:r>
        <w:rPr>
          <w:rStyle w:val="FootnoteAnchor"/>
          <w:rtl w:val="true"/>
        </w:rPr>
        <w:footnoteReference w:id="2643"/>
      </w:r>
      <w:r>
        <w:rPr>
          <w:rFonts w:ascii="Amiri" w:hAnsi="Amiri" w:eastAsia="Amiri" w:cs="Amiri"/>
          <w:color w:val="111111"/>
          <w:sz w:val="28"/>
          <w:sz w:val="28"/>
          <w:szCs w:val="28"/>
          <w:rtl w:val="true"/>
          <w:lang w:bidi="ar-SA"/>
        </w:rPr>
        <w:t xml:space="preserve">كارد در كوهان او زده </w:t>
      </w:r>
      <w:r>
        <w:rPr>
          <w:rStyle w:val="FootnoteAnchor"/>
          <w:rtl w:val="true"/>
        </w:rPr>
        <w:footnoteReference w:id="2644"/>
      </w:r>
      <w:r>
        <w:rPr>
          <w:rFonts w:ascii="Amiri" w:hAnsi="Amiri" w:eastAsia="Amiri" w:cs="Amiri"/>
          <w:color w:val="111111"/>
          <w:sz w:val="28"/>
          <w:sz w:val="28"/>
          <w:szCs w:val="28"/>
          <w:rtl w:val="true"/>
          <w:lang w:bidi="ar-SA"/>
        </w:rPr>
        <w:t>كه قارن با خود بيارد،و اين قول مجاهد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،ضمير راجع است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آن يك بار تعظيم كه دارد آن را،و روا بود كه راجع بود با خصلت </w:t>
      </w:r>
      <w:r>
        <w:rPr>
          <w:rStyle w:val="FootnoteAnchor"/>
          <w:rtl w:val="true"/>
        </w:rPr>
        <w:footnoteReference w:id="2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،اى دين اللّه،شعائر خداى دين خداى باشد،يعنى تعظيم شعائر و مناسك از تقواى دل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لَكُمْ فِيهٰا مَنٰافِعُ إِلىٰ أَجَلٍ مُسَمًّى ،شما را در اين شتران منافعى است تا به وقتى مسمّى،نام برده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ركوب و حمل اثقال بر ايشان نشينى و بار گران بر دارد </w:t>
      </w:r>
      <w:r>
        <w:rPr>
          <w:rStyle w:val="FootnoteAnchor"/>
          <w:rtl w:val="true"/>
        </w:rPr>
        <w:footnoteReference w:id="2646"/>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 از آن باشد كه نام هدى و تضحيه بر او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گفت </w:t>
      </w:r>
      <w:r>
        <w:rPr>
          <w:rStyle w:val="FootnoteAnchor"/>
          <w:rtl w:val="true"/>
        </w:rPr>
        <w:footnoteReference w:id="2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ازآن كه اشعار و تقليد كنند،و اشعار آن بود كه كارد در كوهان او زند </w:t>
      </w:r>
      <w:r>
        <w:rPr>
          <w:rStyle w:val="FootnoteAnchor"/>
          <w:rtl w:val="true"/>
        </w:rPr>
        <w:footnoteReference w:id="2648"/>
      </w:r>
      <w:r>
        <w:rPr>
          <w:rFonts w:ascii="Amiri" w:hAnsi="Amiri" w:eastAsia="Amiri" w:cs="Amiri"/>
          <w:color w:val="111111"/>
          <w:sz w:val="28"/>
          <w:sz w:val="28"/>
          <w:szCs w:val="28"/>
          <w:rtl w:val="true"/>
          <w:lang w:bidi="ar-SA"/>
        </w:rPr>
        <w:t xml:space="preserve">و خون آلود كند </w:t>
      </w:r>
      <w:r>
        <w:rPr>
          <w:rStyle w:val="FootnoteAnchor"/>
          <w:rtl w:val="true"/>
        </w:rPr>
        <w:footnoteReference w:id="2649"/>
      </w:r>
      <w:r>
        <w:rPr>
          <w:rFonts w:ascii="Amiri" w:hAnsi="Amiri" w:eastAsia="Amiri" w:cs="Amiri"/>
          <w:color w:val="111111"/>
          <w:sz w:val="28"/>
          <w:sz w:val="28"/>
          <w:szCs w:val="28"/>
          <w:rtl w:val="true"/>
          <w:lang w:bidi="ar-SA"/>
        </w:rPr>
        <w:t xml:space="preserve">،و تقليد آن بود كه يك تاى </w:t>
      </w:r>
      <w:r>
        <w:rPr>
          <w:rStyle w:val="FootnoteAnchor"/>
          <w:rtl w:val="true"/>
        </w:rPr>
        <w:footnoteReference w:id="2650"/>
      </w:r>
      <w:r>
        <w:rPr>
          <w:rFonts w:ascii="IRNazanin" w:hAnsi="IRNazanin" w:eastAsia="IRNazanin"/>
          <w:color w:val="111111"/>
          <w:sz w:val="28"/>
          <w:sz w:val="28"/>
          <w:szCs w:val="28"/>
          <w:rtl w:val="true"/>
          <w:lang w:bidi="fa-IR"/>
        </w:rPr>
        <w:t xml:space="preserve">نعل بر گردن او بندد </w:t>
      </w:r>
      <w:r>
        <w:rPr>
          <w:rStyle w:val="FootnoteAnchor"/>
          <w:rtl w:val="true"/>
        </w:rPr>
        <w:footnoteReference w:id="2651"/>
      </w:r>
      <w:r>
        <w:rPr>
          <w:rFonts w:ascii="IRNazanin" w:hAnsi="IRNazanin" w:eastAsia="IRNazanin"/>
          <w:color w:val="111111"/>
          <w:sz w:val="28"/>
          <w:sz w:val="28"/>
          <w:szCs w:val="28"/>
          <w:rtl w:val="true"/>
          <w:lang w:bidi="fa-IR"/>
        </w:rPr>
        <w:t>تا هركه بيند داند كه آن 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كه اين كرده باشد </w:t>
      </w:r>
      <w:r>
        <w:rPr>
          <w:rStyle w:val="FootnoteAnchor"/>
          <w:rtl w:val="true"/>
        </w:rPr>
        <w:footnoteReference w:id="2652"/>
      </w:r>
      <w:r>
        <w:rPr>
          <w:rFonts w:ascii="IRNazanin" w:hAnsi="IRNazanin" w:eastAsia="IRNazanin"/>
          <w:color w:val="111111"/>
          <w:sz w:val="28"/>
          <w:sz w:val="28"/>
          <w:szCs w:val="28"/>
          <w:rtl w:val="true"/>
          <w:lang w:bidi="fa-IR"/>
        </w:rPr>
        <w:t xml:space="preserve">اگر محتاج بوده به انتفاع او از ركوب او و شير او بعد الاشعار و التّقليد روا باشد كه منتفع باشد </w:t>
      </w:r>
      <w:r>
        <w:rPr>
          <w:rStyle w:val="FootnoteAnchor"/>
          <w:rtl w:val="true"/>
        </w:rPr>
        <w:footnoteReference w:id="2653"/>
      </w:r>
      <w:r>
        <w:rPr>
          <w:rFonts w:ascii="Amiri" w:hAnsi="Amiri" w:eastAsia="Amiri" w:cs="Amiri"/>
          <w:color w:val="111111"/>
          <w:sz w:val="28"/>
          <w:sz w:val="28"/>
          <w:szCs w:val="28"/>
          <w:rtl w:val="true"/>
          <w:lang w:bidi="ar-SA"/>
        </w:rPr>
        <w:t>به آن و اين،روايت كرده اند از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منافع،تجارت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ساير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أَجَلٍ مُسَمًّى ،تا به وقتى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هدى بر او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گفتند،منافع تجارت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مُسَمًّى ،وقت آن باشد كه از مكّه بيرون آيد </w:t>
      </w:r>
      <w:r>
        <w:rPr>
          <w:rStyle w:val="FootnoteAnchor"/>
          <w:rtl w:val="true"/>
        </w:rPr>
        <w:footnoteReference w:id="2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ثواب </w:t>
      </w:r>
      <w:r>
        <w:rPr>
          <w:rStyle w:val="FootnoteAnchor"/>
          <w:rtl w:val="true"/>
        </w:rPr>
        <w:footnoteReference w:id="2655"/>
      </w:r>
      <w:r>
        <w:rPr>
          <w:rFonts w:ascii="Amiri" w:hAnsi="Amiri" w:eastAsia="Amiri" w:cs="Amiri"/>
          <w:color w:val="111111"/>
          <w:sz w:val="28"/>
          <w:sz w:val="28"/>
          <w:szCs w:val="28"/>
          <w:rtl w:val="true"/>
          <w:lang w:bidi="ar-SA"/>
        </w:rPr>
        <w:t>إِلىٰ أَجَلٍ مُسَمًّى ،الى انقضاء ايّام الحجّ،و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مَحِلُّهٰا إِلَى الْبَيْتِ الْعَتِيقِ ،پس محلّ آن،و محلّ،موضع حلول باشد به خانۀ كعبه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جمله حرم است،بيانه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يَقْرَبُوا الْمَسْجِدَ الْحَرٰامَ بَعْدَ عٰامِهِمْ هٰذٰا </w:t>
      </w:r>
      <w:r>
        <w:rPr>
          <w:rStyle w:val="FootnoteAnchor"/>
          <w:rtl w:val="true"/>
        </w:rPr>
        <w:footnoteReference w:id="2657"/>
      </w:r>
      <w:r>
        <w:rPr>
          <w:rFonts w:ascii="IRNazanin" w:hAnsi="IRNazanin" w:eastAsia="IRNazanin"/>
          <w:color w:val="111111"/>
          <w:sz w:val="28"/>
          <w:sz w:val="28"/>
          <w:szCs w:val="28"/>
          <w:rtl w:val="true"/>
          <w:lang w:bidi="fa-IR"/>
        </w:rPr>
        <w:t>،أى الحرم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اصحاب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هدى حجّ باشد،آن به منا بايد كشتن،و آنچه در عمرۀ مفرد </w:t>
      </w:r>
      <w:r>
        <w:rPr>
          <w:rStyle w:val="FootnoteAnchor"/>
          <w:rtl w:val="true"/>
        </w:rPr>
        <w:footnoteReference w:id="2658"/>
      </w:r>
      <w:r>
        <w:rPr>
          <w:rFonts w:ascii="IRNazanin" w:hAnsi="IRNazanin" w:eastAsia="IRNazanin"/>
          <w:color w:val="111111"/>
          <w:sz w:val="28"/>
          <w:sz w:val="28"/>
          <w:szCs w:val="28"/>
          <w:rtl w:val="true"/>
          <w:lang w:bidi="fa-IR"/>
        </w:rPr>
        <w:t>خواهد كشتن به حزوره كشد برابر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شعائر مناسك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فيها اى في اداء المناسك منافع من الاجر و الثّواب الى انقضاء ايّام الحجّ، براى آن كه چون ايّام حج گذشته باشد نتوان كردن اين 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دگر آن </w:t>
      </w:r>
    </w:p>
    <w:p>
      <w:pPr>
        <w:pStyle w:val="BookText"/>
        <w:rPr/>
      </w:pP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النّاس من احرامهم الى البيت العتيق،محلّ آن كه مردمان از احرام برآيند </w:t>
      </w:r>
      <w:r>
        <w:rPr>
          <w:rStyle w:val="FootnoteAnchor"/>
          <w:rtl w:val="true"/>
        </w:rPr>
        <w:footnoteReference w:id="2659"/>
      </w:r>
      <w:r>
        <w:rPr>
          <w:rFonts w:ascii="Amiri" w:hAnsi="Amiri" w:eastAsia="Amiri" w:cs="Amiri"/>
          <w:color w:val="111111"/>
          <w:sz w:val="28"/>
          <w:sz w:val="28"/>
          <w:szCs w:val="28"/>
          <w:rtl w:val="true"/>
          <w:lang w:bidi="ar-SA"/>
        </w:rPr>
        <w:t>آن است كه با خانۀ كعبه آيند و طواف النّساء بكنند و از احرام بيرون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أُمَّةٍ جَعَلْنٰا مَنْسَكاً </w:t>
      </w:r>
      <w:r>
        <w:rPr>
          <w:rStyle w:val="FootnoteAnchor"/>
          <w:rtl w:val="true"/>
        </w:rPr>
        <w:footnoteReference w:id="2660"/>
      </w:r>
      <w:r>
        <w:rPr>
          <w:rFonts w:ascii="Amiri" w:hAnsi="Amiri" w:eastAsia="Amiri" w:cs="Amiri"/>
          <w:color w:val="111111"/>
          <w:sz w:val="28"/>
          <w:sz w:val="28"/>
          <w:szCs w:val="28"/>
          <w:rtl w:val="true"/>
          <w:lang w:bidi="ar-SA"/>
        </w:rPr>
        <w:t xml:space="preserve">،جماعتى باشند بر يك دين،ما هر امّتى را منسكى </w:t>
      </w:r>
      <w:r>
        <w:rPr>
          <w:rStyle w:val="FootnoteAnchor"/>
          <w:rtl w:val="true"/>
        </w:rPr>
        <w:footnoteReference w:id="2661"/>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الّا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منسكا،به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جايگاه بر </w:t>
      </w:r>
      <w:r>
        <w:rPr>
          <w:rStyle w:val="FootnoteAnchor"/>
          <w:rtl w:val="true"/>
        </w:rPr>
        <w:footnoteReference w:id="2662"/>
      </w:r>
      <w:r>
        <w:rPr>
          <w:rFonts w:ascii="IRNazanin" w:hAnsi="IRNazanin" w:eastAsia="IRNazanin"/>
          <w:color w:val="111111"/>
          <w:sz w:val="28"/>
          <w:sz w:val="28"/>
          <w:szCs w:val="28"/>
          <w:rtl w:val="true"/>
          <w:lang w:bidi="fa-IR"/>
        </w:rPr>
        <w:t>موضع،كالمجلس و المشرق و المغرب،يعنى مذبح و جايگاه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على المصدر،اى ذبح القربان </w:t>
      </w:r>
      <w:r>
        <w:rPr>
          <w:rStyle w:val="FootnoteAnchor"/>
          <w:rtl w:val="true"/>
        </w:rPr>
        <w:footnoteReference w:id="2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منسكا،اى شريعة،يعنى ما هر امّتى از امم سلف را شريعتى كرديم كه به آن متعبّد بودند </w:t>
      </w:r>
      <w:r>
        <w:rPr>
          <w:rStyle w:val="FootnoteAnchor"/>
          <w:rtl w:val="true"/>
        </w:rPr>
        <w:footnoteReference w:id="2664"/>
      </w:r>
      <w:r>
        <w:rPr>
          <w:rFonts w:ascii="Amiri" w:hAnsi="Amiri" w:eastAsia="Amiri" w:cs="Amiri"/>
          <w:color w:val="111111"/>
          <w:sz w:val="28"/>
          <w:sz w:val="28"/>
          <w:szCs w:val="28"/>
          <w:rtl w:val="true"/>
          <w:lang w:bidi="ar-SA"/>
        </w:rPr>
        <w:t xml:space="preserve">و برآن عبادت كردند </w:t>
      </w:r>
      <w:r>
        <w:rPr>
          <w:rStyle w:val="FootnoteAnchor"/>
          <w:rtl w:val="true"/>
        </w:rPr>
        <w:footnoteReference w:id="2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فى الذّبح،عبادتى كرديم ايشان را در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نسيكه،ذبيحه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نسكت الشّاة،اى ذبحتها،و در شرع جمله افعال حجّ را </w:t>
      </w:r>
      <w:r>
        <w:rPr>
          <w:rStyle w:val="FootnoteAnchor"/>
          <w:rtl w:val="true"/>
        </w:rPr>
        <w:footnoteReference w:id="2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سعى و رمى و ذبح و جز آن مناسك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لِيَذْكُرُوا اسْمَ اللّٰهِ ،اين براى آن كرديم تا ايشان نام خداى برند و شكر او گزارند،بر آنچه ايشان را روزى كرد از بهائم </w:t>
      </w:r>
      <w:r>
        <w:rPr>
          <w:rStyle w:val="FootnoteAnchor"/>
          <w:rtl w:val="true"/>
        </w:rPr>
        <w:footnoteReference w:id="2667"/>
      </w:r>
      <w:r>
        <w:rPr>
          <w:rFonts w:ascii="IRNazanin" w:hAnsi="IRNazanin" w:eastAsia="IRNazanin"/>
          <w:color w:val="111111"/>
          <w:sz w:val="28"/>
          <w:sz w:val="28"/>
          <w:szCs w:val="28"/>
          <w:rtl w:val="true"/>
          <w:lang w:bidi="fa-IR"/>
        </w:rPr>
        <w:t>انعام از گاو و گوسپند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تسميه است عند ذبح اين بهائم،و اين دليل است بر وجوب تسميه عند ذبح،و بهيمه براى آن خواند اين حيوانات را كه،مستبهم باشند از سخن گفتن و جواب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اضافت او با انعام براى آن كرد كه از بهائم باشد كه نه انعام بود </w:t>
      </w:r>
      <w:r>
        <w:rPr>
          <w:rStyle w:val="FootnoteAnchor"/>
          <w:rtl w:val="true"/>
        </w:rPr>
        <w:footnoteReference w:id="2668"/>
      </w:r>
      <w:r>
        <w:rPr>
          <w:rFonts w:ascii="IRNazanin" w:hAnsi="IRNazanin" w:eastAsia="IRNazanin"/>
          <w:color w:val="111111"/>
          <w:sz w:val="28"/>
          <w:sz w:val="28"/>
          <w:szCs w:val="28"/>
          <w:rtl w:val="true"/>
          <w:lang w:bidi="fa-IR"/>
        </w:rPr>
        <w:t>،تا بدانند كه مراد اين سه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فَإِلٰهُكُمْ </w:t>
      </w:r>
      <w:r>
        <w:rPr>
          <w:rStyle w:val="FootnoteAnchor"/>
          <w:rtl w:val="true"/>
        </w:rPr>
        <w:footnoteReference w:id="2669"/>
      </w:r>
      <w:r>
        <w:rPr>
          <w:rFonts w:ascii="IRNazanin" w:hAnsi="IRNazanin" w:eastAsia="IRNazanin"/>
          <w:color w:val="111111"/>
          <w:sz w:val="28"/>
          <w:sz w:val="28"/>
          <w:szCs w:val="28"/>
          <w:rtl w:val="true"/>
          <w:lang w:bidi="fa-IR"/>
        </w:rPr>
        <w:t>إِلٰهٌ وٰاحِدٌ ،خداى شما يك خداى است،چون قربان كنى جز براى او مكنى،و چون عبادت كنى جز او را عبادت مكنى كه مستحقّ عبادت كس نيست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أَسْلِمُوا ،اسلام آرى او را و انقياد كنى او و امر او را،و تن در دهى دين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الْمُخْبِتِينَ ،و مژده ده اى محمّد متواضعان را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دلهاى ايشان به ذكر خداى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اشتقاق مخبت </w:t>
      </w:r>
    </w:p>
    <w:p>
      <w:pPr>
        <w:pStyle w:val="BookText"/>
        <w:rPr/>
      </w:pPr>
      <w:r>
        <w:rPr>
          <w:rFonts w:ascii="Amiri" w:hAnsi="Amiri" w:eastAsia="Amiri" w:cs="Amiri"/>
          <w:color w:val="111111"/>
          <w:sz w:val="28"/>
          <w:sz w:val="28"/>
          <w:szCs w:val="28"/>
          <w:rtl w:val="true"/>
          <w:lang w:bidi="ar-SA"/>
        </w:rPr>
        <w:t xml:space="preserve">از خبت باشد،و آن زمين </w:t>
      </w:r>
      <w:r>
        <w:rPr>
          <w:rStyle w:val="FootnoteAnchor"/>
          <w:rtl w:val="true"/>
        </w:rPr>
        <w:footnoteReference w:id="2670"/>
      </w:r>
      <w:r>
        <w:rPr>
          <w:rFonts w:ascii="IRNazanin" w:hAnsi="IRNazanin" w:eastAsia="IRNazanin"/>
          <w:color w:val="111111"/>
          <w:sz w:val="28"/>
          <w:sz w:val="28"/>
          <w:szCs w:val="28"/>
          <w:rtl w:val="true"/>
          <w:lang w:bidi="fa-IR"/>
        </w:rPr>
        <w:t>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ذُكِرَ اللّٰهُ ،چون پيش ايشان نام خداى برند،دلهاى ايشان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الصّٰابِرِينَ عَلىٰ مٰا أَصٰابَهُمْ ،و آنان كه </w:t>
      </w:r>
      <w:r>
        <w:rPr>
          <w:rStyle w:val="FootnoteAnchor"/>
          <w:rtl w:val="true"/>
        </w:rPr>
        <w:footnoteReference w:id="2671"/>
      </w:r>
      <w:r>
        <w:rPr>
          <w:rFonts w:ascii="Amiri" w:hAnsi="Amiri" w:eastAsia="Amiri" w:cs="Amiri"/>
          <w:color w:val="111111"/>
          <w:sz w:val="28"/>
          <w:sz w:val="28"/>
          <w:szCs w:val="28"/>
          <w:rtl w:val="true"/>
          <w:lang w:bidi="ar-SA"/>
        </w:rPr>
        <w:t xml:space="preserve">صبر كنند بدان </w:t>
      </w:r>
      <w:r>
        <w:rPr>
          <w:rStyle w:val="FootnoteAnchor"/>
          <w:rtl w:val="true"/>
        </w:rPr>
        <w:footnoteReference w:id="2672"/>
      </w:r>
      <w:r>
        <w:rPr>
          <w:rFonts w:ascii="IRNazanin" w:hAnsi="IRNazanin" w:eastAsia="IRNazanin"/>
          <w:color w:val="111111"/>
          <w:sz w:val="28"/>
          <w:sz w:val="28"/>
          <w:szCs w:val="28"/>
          <w:rtl w:val="true"/>
          <w:lang w:bidi="fa-IR"/>
        </w:rPr>
        <w:t>كه به ايشان رسد از مصائب و نكبات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الْمُقِيمِي الصَّلاٰةِ ،و آنان كه نماز به 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يُنْفِقُونَ ،و از آنچه ما ايشان را روزى دهيم نفقه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لَكُمْ مِنْ شَعٰائِرِ اللّٰهِ ،و نصب او بر فعلى مقدّر است،اى جعلنا البدن جعلناها،كقوله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Style w:val="FootnoteAnchor"/>
          <w:rtl w:val="true"/>
        </w:rPr>
        <w:footnoteReference w:id="2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البدنة واحد البدن كثمرة و ثمر </w:t>
      </w:r>
      <w:r>
        <w:rPr>
          <w:rStyle w:val="FootnoteAnchor"/>
          <w:rtl w:val="true"/>
        </w:rPr>
        <w:footnoteReference w:id="2674"/>
      </w:r>
      <w:r>
        <w:rPr>
          <w:rFonts w:ascii="Amiri" w:hAnsi="Amiri" w:eastAsia="Amiri" w:cs="Amiri"/>
          <w:color w:val="111111"/>
          <w:sz w:val="28"/>
          <w:sz w:val="28"/>
          <w:szCs w:val="28"/>
          <w:rtl w:val="true"/>
          <w:lang w:bidi="ar-SA"/>
        </w:rPr>
        <w:t xml:space="preserve">، و اين لفظ اعنى بدن واحد را نشايد </w:t>
      </w:r>
      <w:r>
        <w:rPr>
          <w:rStyle w:val="FootnoteAnchor"/>
          <w:rtl w:val="true"/>
        </w:rPr>
        <w:footnoteReference w:id="2675"/>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بدنا مدرّعا موفورا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شتران بزرگ فربه كرديم آن را از شعائر و مناسك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تخفيف و تثقيل روا بود در او،كالخلق و الخلق،و هى جمع بدنه،كثمره و ثمر،و خشبة و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باشد،كفاره و فره،و عايد و عود و عايط و 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بادن،تناور باشد و مصدر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الرّجل يبدن بدانة،اذا ضخم،چون پير شود و گوشتش سست شود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تبدينا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است و گاو چون به سنّ تمام باشد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جَعَلْنٰاهٰا لَكُمْ مِنْ شَعٰائِرِ اللّٰهِ ،كرديم آن را براى شما از شعائر خداى،يعنى از مناسك او و اعلام دين او كه آن را در هدى </w:t>
      </w:r>
      <w:r>
        <w:rPr>
          <w:rStyle w:val="FootnoteAnchor"/>
          <w:rtl w:val="true"/>
        </w:rPr>
        <w:footnoteReference w:id="2676"/>
      </w:r>
      <w:r>
        <w:rPr>
          <w:rFonts w:ascii="IRNazanin" w:hAnsi="IRNazanin" w:eastAsia="IRNazanin"/>
          <w:color w:val="111111"/>
          <w:sz w:val="28"/>
          <w:sz w:val="28"/>
          <w:szCs w:val="28"/>
          <w:rtl w:val="true"/>
          <w:lang w:bidi="fa-IR"/>
        </w:rPr>
        <w:t>و اضحيّه بكشى و پيش از ذبح اشعار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فِيهٰا خَيْرٌ ،شما را در آن خير است، يعنى منافع دنياوى و ثواب آخرتى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خداى قربان كنى، فَاذْكُرُوا اسْمَ اللّٰهِ عَلَيْهٰا صَوٰافَّ ،نام خداى برآن ياد كنى عند ذبح آن،يعنى چون بخواهى كشتن،بگويى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لا اله الّا اللّه و اللّه اكبر اللّهمّ منك 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 ،اى قائمة على ثلاث قوائم،جمع صافّة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شتر را بخواستندى كشتن،يك دست او با بغل بستندى تا او بر </w:t>
      </w:r>
    </w:p>
    <w:p>
      <w:pPr>
        <w:pStyle w:val="BookText"/>
        <w:rPr/>
      </w:pPr>
      <w:r>
        <w:rPr>
          <w:rFonts w:ascii="IRNazanin" w:hAnsi="IRNazanin" w:eastAsia="IRNazanin"/>
          <w:color w:val="111111"/>
          <w:sz w:val="28"/>
          <w:sz w:val="28"/>
          <w:szCs w:val="28"/>
          <w:rtl w:val="true"/>
          <w:lang w:bidi="fa-IR"/>
        </w:rPr>
        <w:t xml:space="preserve">سه پاى قوائم </w:t>
      </w:r>
      <w:r>
        <w:rPr>
          <w:rStyle w:val="FootnoteAnchor"/>
          <w:rtl w:val="true"/>
        </w:rPr>
        <w:footnoteReference w:id="2677"/>
      </w:r>
      <w:r>
        <w:rPr>
          <w:rFonts w:ascii="IRNazanin" w:hAnsi="IRNazanin" w:eastAsia="IRNazanin"/>
          <w:color w:val="111111"/>
          <w:sz w:val="28"/>
          <w:sz w:val="28"/>
          <w:szCs w:val="28"/>
          <w:rtl w:val="true"/>
          <w:lang w:bidi="fa-IR"/>
        </w:rPr>
        <w:t>بايستادى،و به نزديك ما دستهاى او با بغل بايد بستن تا بر دو پاى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گاو را هر چهار دست و پاى ببايد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رها كردن،و گوسپند را دو دست و يك پاى ببايد بستن</w:t>
      </w:r>
      <w:r>
        <w:rPr>
          <w:rFonts w:eastAsia="IRNazanin" w:cs="IRNazanin"/>
          <w:color w:val="111111"/>
          <w:sz w:val="28"/>
          <w:szCs w:val="28"/>
          <w:rtl w:val="true"/>
          <w:lang w:bidi="fa-IR"/>
        </w:rPr>
        <w:t xml:space="preserve">] </w:t>
      </w:r>
      <w:r>
        <w:rPr>
          <w:rStyle w:val="FootnoteAnchor"/>
          <w:rtl w:val="true"/>
        </w:rPr>
        <w:footnoteReference w:id="2678"/>
      </w:r>
      <w:r>
        <w:rPr>
          <w:rFonts w:ascii="IRNazanin" w:hAnsi="IRNazanin" w:eastAsia="IRNazanin"/>
          <w:color w:val="111111"/>
          <w:sz w:val="28"/>
          <w:sz w:val="28"/>
          <w:szCs w:val="28"/>
          <w:rtl w:val="true"/>
          <w:lang w:bidi="fa-IR"/>
        </w:rPr>
        <w:t>و يك پاى رها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مفعول،و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كه او مستمرّ باشد بر قيام،و منه الصّفّ فى الصّلاة و القتال لاستمرار القيام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صوافّ سه قرائت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قرائت عامّۀ قرّاء،صوافّ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صوافى،اى خالصة للّه </w:t>
      </w:r>
      <w:r>
        <w:rPr>
          <w:rStyle w:val="FootnoteAnchor"/>
          <w:rtl w:val="true"/>
        </w:rPr>
        <w:footnoteReference w:id="2679"/>
      </w:r>
      <w:r>
        <w:rPr>
          <w:rFonts w:ascii="IRNazanin" w:hAnsi="IRNazanin" w:eastAsia="IRNazanin"/>
          <w:color w:val="111111"/>
          <w:sz w:val="28"/>
          <w:sz w:val="28"/>
          <w:szCs w:val="28"/>
          <w:rtl w:val="true"/>
          <w:lang w:bidi="fa-IR"/>
        </w:rPr>
        <w:t>،و عبد اللّه مسعود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صوافن </w:t>
      </w:r>
      <w:r>
        <w:rPr>
          <w:rStyle w:val="FootnoteAnchor"/>
          <w:rtl w:val="true"/>
        </w:rPr>
        <w:footnoteReference w:id="2680"/>
      </w:r>
      <w:r>
        <w:rPr>
          <w:rFonts w:ascii="IRNazanin" w:hAnsi="IRNazanin" w:eastAsia="IRNazanin"/>
          <w:color w:val="111111"/>
          <w:sz w:val="28"/>
          <w:sz w:val="28"/>
          <w:szCs w:val="28"/>
          <w:rtl w:val="true"/>
          <w:lang w:bidi="fa-IR"/>
        </w:rPr>
        <w:t xml:space="preserve">من صفون الفرس </w:t>
      </w:r>
      <w:r>
        <w:rPr>
          <w:rStyle w:val="FootnoteAnchor"/>
          <w:rtl w:val="true"/>
        </w:rPr>
        <w:footnoteReference w:id="2681"/>
      </w:r>
      <w:r>
        <w:rPr>
          <w:rFonts w:ascii="Amiri" w:hAnsi="Amiri" w:eastAsia="Amiri" w:cs="Amiri"/>
          <w:color w:val="111111"/>
          <w:sz w:val="28"/>
          <w:sz w:val="28"/>
          <w:szCs w:val="28"/>
          <w:rtl w:val="true"/>
          <w:lang w:bidi="ar-SA"/>
        </w:rPr>
        <w:t>،و هو قيامه على ثلاثة قوائم و طرف حافر يد واحدة،و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اَلصّٰافِنٰاتُ الْجِيٰادُ </w:t>
      </w:r>
      <w:r>
        <w:rPr>
          <w:rStyle w:val="FootnoteAnchor"/>
          <w:rtl w:val="true"/>
        </w:rPr>
        <w:footnoteReference w:id="2682"/>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الصّفون فما يزال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يقوم على الصّفون كسيرا </w:t>
      </w:r>
      <w:r>
        <w:rPr>
          <w:rStyle w:val="FootnoteAnchor"/>
          <w:rtl w:val="true"/>
        </w:rPr>
        <w:footnoteReference w:id="2683"/>
      </w:r>
    </w:p>
    <w:p>
      <w:pPr>
        <w:pStyle w:val="BookText"/>
        <w:rPr/>
      </w:pPr>
      <w:r>
        <w:rPr>
          <w:rFonts w:ascii="IRNazanin" w:hAnsi="IRNazanin" w:eastAsia="IRNazanin"/>
          <w:color w:val="111111"/>
          <w:sz w:val="28"/>
          <w:sz w:val="28"/>
          <w:szCs w:val="28"/>
          <w:rtl w:val="true"/>
          <w:lang w:bidi="fa-IR"/>
        </w:rPr>
        <w:t>فَإِذٰا وَجَبَتْ جُنُوبُهٰا ،چون بر پهلو افتد و الوجوب السقوط و الوقوع،يقال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الحائط وجوبا،و وجبت الشّمس اذا غربت وجوبا،و وجب البيع اذا وقع،و وجب القلب وجيبا اذا اضطرب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الواجب،الواقع،قال اوس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تكسف الشّمس و البدر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 للجبل الواجب</w:t>
      </w:r>
    </w:p>
    <w:p>
      <w:pPr>
        <w:pStyle w:val="BookText"/>
        <w:rPr/>
      </w:pPr>
      <w:r>
        <w:rPr>
          <w:rFonts w:ascii="Amiri" w:hAnsi="Amiri" w:eastAsia="Amiri" w:cs="Amiri"/>
          <w:color w:val="111111"/>
          <w:sz w:val="28"/>
          <w:sz w:val="28"/>
          <w:szCs w:val="28"/>
          <w:rtl w:val="true"/>
          <w:lang w:bidi="ar-SA"/>
        </w:rPr>
        <w:t>اى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را اضافت كرد با جنوب لتحقيق الاضافة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يَدٰاكَ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وجبت الابل لجنوبها و قدّم الرّجل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،بخورى از آن ذبيحه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 الْقٰانِعَ وَ الْمُعْتَرَّ ،و قانع را و معترّ را بدهى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ظاهر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و اطعام هر دو واجب است،و گروهى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اكل سنّت است و اطعام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مباح است و اطعام واجب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ما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ثلثى بخورد بر سبيل استحباب،و ثلثى به قانع دهد،و ثلثى به معترّ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قانع و معترّ خلاف كردند،عبد اللَّه عبّاس و ليث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آن بود كه قناعت كند به آنچه به او دهى،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و الحاح نكند،و معترّ آن بود كه به </w:t>
      </w:r>
      <w:r>
        <w:rPr>
          <w:rStyle w:val="FootnoteAnchor"/>
          <w:rtl w:val="true"/>
        </w:rPr>
        <w:footnoteReference w:id="2685"/>
      </w:r>
      <w:r>
        <w:rPr>
          <w:rFonts w:ascii="IRNazanin" w:hAnsi="IRNazanin" w:eastAsia="IRNazanin"/>
          <w:color w:val="111111"/>
          <w:sz w:val="28"/>
          <w:sz w:val="28"/>
          <w:szCs w:val="28"/>
          <w:rtl w:val="true"/>
          <w:lang w:bidi="fa-IR"/>
        </w:rPr>
        <w:t>تو بگذرد و تعرّض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ابراهيم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آن باشد كه به نزديك ذبح بنشيند </w:t>
      </w:r>
      <w:r>
        <w:rPr>
          <w:rStyle w:val="FootnoteAnchor"/>
          <w:rtl w:val="true"/>
        </w:rPr>
        <w:footnoteReference w:id="2686"/>
      </w:r>
      <w:r>
        <w:rPr>
          <w:rFonts w:ascii="Amiri" w:hAnsi="Amiri" w:eastAsia="Amiri" w:cs="Amiri"/>
          <w:color w:val="111111"/>
          <w:sz w:val="28"/>
          <w:sz w:val="28"/>
          <w:szCs w:val="28"/>
          <w:rtl w:val="true"/>
          <w:lang w:bidi="ar-SA"/>
        </w:rPr>
        <w:t xml:space="preserve">آنجا سؤال نكند،و معترّ سايل باشد كأنّه يعترّ ان </w:t>
      </w:r>
      <w:r>
        <w:rPr>
          <w:rStyle w:val="FootnoteAnchor"/>
          <w:rtl w:val="true"/>
        </w:rPr>
        <w:footnoteReference w:id="2687"/>
      </w:r>
      <w:r>
        <w:rPr>
          <w:rFonts w:ascii="Amiri" w:hAnsi="Amiri" w:eastAsia="Amiri" w:cs="Amiri"/>
          <w:color w:val="111111"/>
          <w:sz w:val="28"/>
          <w:sz w:val="28"/>
          <w:szCs w:val="28"/>
          <w:rtl w:val="true"/>
          <w:lang w:bidi="ar-SA"/>
        </w:rPr>
        <w:t xml:space="preserve">يتعرّض بالسّؤال </w:t>
      </w:r>
      <w:r>
        <w:rPr>
          <w:rStyle w:val="FootnoteAnchor"/>
          <w:rtl w:val="true"/>
        </w:rPr>
        <w:footnoteReference w:id="2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تأويل قانع از قناعت باشد و آن تعفّف و ترك سؤال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 و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سايل باشد،من القنوع،و هو السّؤال،يقال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 يقنع اذا رضى قناعة،و قنع قنوعا اذا سأل،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لمال المرء يصلحه فيغني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مفاقره اعفّ من القنوع</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اعطانى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689"/>
      </w:r>
      <w:r>
        <w:rPr>
          <w:rFonts w:ascii="Amiri" w:hAnsi="Amiri" w:eastAsia="Amiri" w:cs="Amiri"/>
          <w:color w:val="111111"/>
          <w:sz w:val="28"/>
          <w:sz w:val="28"/>
          <w:szCs w:val="28"/>
          <w:rtl w:val="true"/>
          <w:lang w:bidi="ar-SA"/>
        </w:rPr>
        <w:t>حين خلّتي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ابصر خلّتي و قنوعي</w:t>
      </w:r>
    </w:p>
    <w:p>
      <w:pPr>
        <w:pStyle w:val="BookText"/>
        <w:rPr/>
      </w:pP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درويش باشد،و معترّ صديق زاير كه او را ذبيحه اى نباشد،به خانۀ دوستى شود كه او را ذبيحه اى باشد به طمع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معترّ، معترض </w:t>
      </w:r>
      <w:r>
        <w:rPr>
          <w:rStyle w:val="FootnoteAnchor"/>
          <w:rtl w:val="true"/>
        </w:rPr>
        <w:footnoteReference w:id="2690"/>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اعتره و اعتراه و عراه بمعنى اذا 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سَخَّرْنٰاهٰا لَكُمْ ،ما اين بهايم را مسخّر شما كرده ايم چنين كه مى بينى،تا همانا شما شاكر شوى و شكر نعمت من كنى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يَنٰالَ اللّٰهَ لُحُومُهٰا وَ لاٰ دِمٰاؤُهٰا ،يعقوب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 لكن تناله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جاى،و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ياء </w:t>
      </w:r>
      <w:r>
        <w:rPr>
          <w:rStyle w:val="FootnoteAnchor"/>
          <w:rtl w:val="true"/>
        </w:rPr>
        <w:footnoteReference w:id="2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و خونهاى آن ذبيحه به خداى نرسد،اين براى آن گفت كه در عرب در جاهليّت خون ذبيحه كه بكشتندى خون آن در ديوار كعبه ماليدندى بر وجه تقرّب،خداى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آن به خداى نرسد كه شما به خون آن تقرّب كنى به خداى،و لكن آنچه از شما به خداى برسد پرهيزگارى و اجتناب معاصى باشد و صدق نيّت و خلوص اعتقاد</w:t>
      </w:r>
      <w:r>
        <w:rPr>
          <w:rFonts w:eastAsia="IRNazanin" w:cs="IRNazanin"/>
          <w:color w:val="111111"/>
          <w:sz w:val="28"/>
          <w:szCs w:val="28"/>
          <w:rtl w:val="true"/>
          <w:lang w:bidi="fa-IR"/>
        </w:rPr>
        <w:t xml:space="preserve">. </w:t>
      </w:r>
      <w:bookmarkStart w:id="129" w:name="pg12058_108657"/>
    </w:p>
    <w:p>
      <w:pPr>
        <w:pStyle w:val="BookText"/>
        <w:rPr/>
      </w:pPr>
      <w:bookmarkEnd w:id="129"/>
      <w:r>
        <w:rPr>
          <w:rFonts w:ascii="IRNazanin" w:hAnsi="IRNazanin" w:eastAsia="IRNazanin"/>
          <w:color w:val="111111"/>
          <w:sz w:val="28"/>
          <w:sz w:val="28"/>
          <w:szCs w:val="28"/>
          <w:rtl w:val="true"/>
          <w:lang w:bidi="fa-IR"/>
        </w:rPr>
        <w:t>كَذٰلِكَ سَخَّرَهٰا لَكُمْ ،خداى تعالى همچنين مسخّر بكرده است اين بهايم را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لِتُكَبِّرُوا اللّٰهَ عَلىٰ مٰا هَدٰاكُمْ ،تا شما خداى را تكبير و تحميد كنى،و شكرگزارى برآن هدايت و الطاف كه شما را داد و با شما كرد،و به اعلام اعلام دين </w:t>
      </w:r>
      <w:r>
        <w:rPr>
          <w:rStyle w:val="FootnoteAnchor"/>
          <w:rtl w:val="true"/>
        </w:rPr>
        <w:footnoteReference w:id="2693"/>
      </w:r>
      <w:r>
        <w:rPr>
          <w:rFonts w:ascii="IRNazanin" w:hAnsi="IRNazanin" w:eastAsia="IRNazanin"/>
          <w:color w:val="111111"/>
          <w:sz w:val="28"/>
          <w:sz w:val="28"/>
          <w:szCs w:val="28"/>
          <w:rtl w:val="true"/>
          <w:lang w:bidi="fa-IR"/>
        </w:rPr>
        <w:t>كه شما را بياموخت از اركان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الْمُحْسِنِينَ ،و مژده ده اى محمّد نكوكاران را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663553_417432637"/>
      <w:bookmarkStart w:id="131" w:name="_Toc57"/>
      <w:bookmarkEnd w:id="130"/>
      <w:r>
        <w:rPr>
          <w:rtl w:val="true"/>
        </w:rPr>
        <w:t xml:space="preserve">سوره الحج </w:t>
      </w:r>
      <w:r>
        <w:rPr>
          <w:rtl w:val="true"/>
        </w:rPr>
        <w:t>(</w:t>
      </w:r>
      <w:r>
        <w:rPr/>
        <w:t>22</w:t>
      </w:r>
      <w:r>
        <w:rPr>
          <w:rtl w:val="true"/>
        </w:rPr>
        <w:t xml:space="preserve">): </w:t>
      </w:r>
      <w:r>
        <w:rPr>
          <w:rtl w:val="true"/>
        </w:rPr>
        <w:t xml:space="preserve">آیات </w:t>
      </w:r>
      <w:r>
        <w:rPr/>
        <w:t>38</w:t>
      </w:r>
      <w:r>
        <w:rPr>
          <w:rtl w:val="true"/>
        </w:rPr>
        <w:t xml:space="preserve"> </w:t>
      </w:r>
      <w:r>
        <w:rPr>
          <w:rtl w:val="true"/>
        </w:rPr>
        <w:t xml:space="preserve">تا </w:t>
      </w:r>
      <w:r>
        <w:rPr/>
        <w:t>60</w:t>
      </w:r>
      <w:bookmarkEnd w:id="131"/>
    </w:p>
    <w:p>
      <w:pPr>
        <w:pStyle w:val="Heading4"/>
        <w:numPr>
          <w:ilvl w:val="3"/>
          <w:numId w:val="1"/>
        </w:numPr>
        <w:rPr/>
      </w:pPr>
      <w:bookmarkStart w:id="132" w:name="__RefHeading___Toc1663555_417432637"/>
      <w:bookmarkStart w:id="133" w:name="_Toc58"/>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مَدْيَنَ وَ 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 هِيَ ظٰالِمَةٌ فَهِيَ خٰاوِيَةٌ عَلىٰ عُرُوشِهٰا وَ بِئْرٍ مُعَطَّلَةٍ وَ 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أَمْلَيْتُ لَهٰا وَ هِيَ ظٰالِمَةٌ ثُمَّ أَخَذْتُهٰا وَ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آمَنُوا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663557_417432637"/>
      <w:bookmarkStart w:id="135" w:name="_Toc59"/>
      <w:bookmarkEnd w:id="134"/>
      <w:r>
        <w:rPr>
          <w:rtl w:val="true"/>
        </w:rPr>
        <w:t>ترجمه</w:t>
      </w:r>
      <w:bookmarkEnd w:id="135"/>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2695"/>
      </w:r>
      <w:r>
        <w:rPr>
          <w:rFonts w:ascii="Amiri" w:hAnsi="Amiri" w:eastAsia="Amiri" w:cs="Amiri"/>
          <w:color w:val="111111"/>
          <w:sz w:val="28"/>
          <w:sz w:val="28"/>
          <w:szCs w:val="28"/>
          <w:rtl w:val="true"/>
          <w:lang w:bidi="ar-SA"/>
        </w:rPr>
        <w:t xml:space="preserve">دفع كند </w:t>
      </w:r>
      <w:r>
        <w:rPr>
          <w:rStyle w:val="FootnoteAnchor"/>
          <w:rtl w:val="true"/>
        </w:rPr>
        <w:footnoteReference w:id="2696"/>
      </w:r>
      <w:r>
        <w:rPr>
          <w:rFonts w:ascii="Amiri" w:hAnsi="Amiri" w:eastAsia="Amiri" w:cs="Amiri"/>
          <w:color w:val="111111"/>
          <w:sz w:val="28"/>
          <w:sz w:val="28"/>
          <w:szCs w:val="28"/>
          <w:rtl w:val="true"/>
          <w:lang w:bidi="ar-SA"/>
        </w:rPr>
        <w:t xml:space="preserve">از آنان كه ايمان آورده اند كه خداى دوست ندارد همه </w:t>
      </w:r>
      <w:r>
        <w:rPr>
          <w:rStyle w:val="FootnoteAnchor"/>
          <w:rtl w:val="true"/>
        </w:rPr>
        <w:footnoteReference w:id="2697"/>
      </w:r>
      <w:r>
        <w:rPr>
          <w:rFonts w:ascii="Amiri" w:hAnsi="Amiri" w:eastAsia="Amiri" w:cs="Amiri"/>
          <w:color w:val="111111"/>
          <w:sz w:val="28"/>
          <w:sz w:val="28"/>
          <w:szCs w:val="28"/>
          <w:rtl w:val="true"/>
          <w:lang w:bidi="ar-SA"/>
        </w:rPr>
        <w:t xml:space="preserve">خيانت كننده كفران كننده </w:t>
      </w:r>
      <w:r>
        <w:rPr>
          <w:rStyle w:val="FootnoteAnchor"/>
          <w:rtl w:val="true"/>
        </w:rPr>
        <w:footnoteReference w:id="2698"/>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دستورى دادند آنان را كه كارزار كنند با آن كه بر ايشان ستم كرده باشند و خداى بر يارى دادن ايشان تواناست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بيرون كنند </w:t>
      </w:r>
      <w:r>
        <w:rPr>
          <w:rStyle w:val="FootnoteAnchor"/>
          <w:rtl w:val="true"/>
        </w:rPr>
        <w:footnoteReference w:id="2699"/>
      </w:r>
      <w:r>
        <w:rPr>
          <w:rFonts w:ascii="IRNazanin" w:hAnsi="IRNazanin" w:eastAsia="IRNazanin"/>
          <w:color w:val="111111"/>
          <w:sz w:val="28"/>
          <w:sz w:val="28"/>
          <w:szCs w:val="28"/>
          <w:rtl w:val="true"/>
          <w:lang w:bidi="fa-IR"/>
        </w:rPr>
        <w:t>ايشان را از سراهايشان به ناحق مگرآنكه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ما اللّه است،و اگر نه بازداشت خداى بودى مردمان را بهرى را </w:t>
      </w:r>
      <w:r>
        <w:rPr>
          <w:rStyle w:val="FootnoteAnchor"/>
          <w:rtl w:val="true"/>
        </w:rPr>
        <w:footnoteReference w:id="2700"/>
      </w:r>
      <w:r>
        <w:rPr>
          <w:rFonts w:ascii="Amiri" w:hAnsi="Amiri" w:eastAsia="Amiri" w:cs="Amiri"/>
          <w:color w:val="111111"/>
          <w:sz w:val="28"/>
          <w:sz w:val="28"/>
          <w:szCs w:val="28"/>
          <w:rtl w:val="true"/>
          <w:lang w:bidi="ar-SA"/>
        </w:rPr>
        <w:t xml:space="preserve">به بهرى ويران كردندى صومعه ها و كليساها و كنشتها و مسجدها كه در آنجا نام خداى برند بسيارى و يارى كند خداى آن را كه او يارى كند،كه </w:t>
      </w:r>
      <w:r>
        <w:rPr>
          <w:rStyle w:val="FootnoteAnchor"/>
          <w:rtl w:val="true"/>
        </w:rPr>
        <w:footnoteReference w:id="2701"/>
      </w:r>
      <w:r>
        <w:rPr>
          <w:rFonts w:ascii="IRNazanin" w:hAnsi="IRNazanin" w:eastAsia="IRNazanin"/>
          <w:color w:val="111111"/>
          <w:sz w:val="28"/>
          <w:sz w:val="28"/>
          <w:szCs w:val="28"/>
          <w:rtl w:val="true"/>
          <w:lang w:bidi="fa-IR"/>
        </w:rPr>
        <w:t>خداى تواناى بى همتاست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اگر تمكين كنيم ايشان را در زمين به </w:t>
      </w:r>
    </w:p>
    <w:p>
      <w:pPr>
        <w:pStyle w:val="BookText"/>
        <w:rPr/>
      </w:pPr>
      <w:r>
        <w:rPr>
          <w:rFonts w:ascii="IRNazanin" w:hAnsi="IRNazanin" w:eastAsia="IRNazanin"/>
          <w:color w:val="111111"/>
          <w:sz w:val="28"/>
          <w:sz w:val="28"/>
          <w:szCs w:val="28"/>
          <w:rtl w:val="true"/>
          <w:lang w:bidi="fa-IR"/>
        </w:rPr>
        <w:t xml:space="preserve">پاى دارند نماز را و بدهند زكات،و امر كنند به معروف و طاعت و نهى كنند </w:t>
      </w:r>
      <w:r>
        <w:rPr>
          <w:rStyle w:val="FootnoteAnchor"/>
          <w:rtl w:val="true"/>
        </w:rPr>
        <w:footnoteReference w:id="2702"/>
      </w:r>
      <w:r>
        <w:rPr>
          <w:rFonts w:ascii="Amiri" w:hAnsi="Amiri" w:eastAsia="Amiri" w:cs="Amiri"/>
          <w:color w:val="111111"/>
          <w:sz w:val="28"/>
          <w:sz w:val="28"/>
          <w:szCs w:val="28"/>
          <w:rtl w:val="true"/>
          <w:lang w:bidi="ar-SA"/>
        </w:rPr>
        <w:t xml:space="preserve">از ناشايست </w:t>
      </w:r>
      <w:r>
        <w:rPr>
          <w:rStyle w:val="FootnoteAnchor"/>
          <w:rtl w:val="true"/>
        </w:rPr>
        <w:footnoteReference w:id="2703"/>
      </w:r>
      <w:r>
        <w:rPr>
          <w:rFonts w:ascii="Amiri" w:hAnsi="Amiri" w:eastAsia="Amiri" w:cs="Amiri"/>
          <w:color w:val="111111"/>
          <w:sz w:val="28"/>
          <w:sz w:val="28"/>
          <w:szCs w:val="28"/>
          <w:rtl w:val="true"/>
          <w:lang w:bidi="ar-SA"/>
        </w:rPr>
        <w:t>،و خداى راست عاقبت كارها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دروغ دارند تو را،به دروغ داشت </w:t>
      </w:r>
      <w:r>
        <w:rPr>
          <w:rStyle w:val="FootnoteAnchor"/>
          <w:rtl w:val="true"/>
        </w:rPr>
        <w:footnoteReference w:id="2704"/>
      </w:r>
      <w:r>
        <w:rPr>
          <w:rFonts w:ascii="IRNazanin" w:hAnsi="IRNazanin" w:eastAsia="IRNazanin"/>
          <w:color w:val="111111"/>
          <w:sz w:val="28"/>
          <w:sz w:val="28"/>
          <w:szCs w:val="28"/>
          <w:rtl w:val="true"/>
          <w:lang w:bidi="fa-IR"/>
        </w:rPr>
        <w:t xml:space="preserve">پيش </w:t>
      </w:r>
      <w:r>
        <w:rPr>
          <w:rStyle w:val="FootnoteAnchor"/>
          <w:rtl w:val="true"/>
        </w:rPr>
        <w:footnoteReference w:id="2705"/>
      </w:r>
      <w:r>
        <w:rPr>
          <w:rFonts w:ascii="Amiri" w:hAnsi="Amiri" w:eastAsia="Amiri" w:cs="Amiri"/>
          <w:color w:val="111111"/>
          <w:sz w:val="28"/>
          <w:sz w:val="28"/>
          <w:szCs w:val="28"/>
          <w:rtl w:val="true"/>
          <w:lang w:bidi="ar-SA"/>
        </w:rPr>
        <w:t>ايشان قوم نوح و قوم هود 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ابراهيم و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اصحاب مدين و به دروغ داشتند موسى را </w:t>
      </w:r>
      <w:r>
        <w:rPr>
          <w:rStyle w:val="FootnoteAnchor"/>
          <w:rtl w:val="true"/>
        </w:rPr>
        <w:footnoteReference w:id="2706"/>
      </w:r>
      <w:r>
        <w:rPr>
          <w:rFonts w:ascii="IRNazanin" w:hAnsi="IRNazanin" w:eastAsia="IRNazanin"/>
          <w:color w:val="111111"/>
          <w:sz w:val="28"/>
          <w:sz w:val="28"/>
          <w:szCs w:val="28"/>
          <w:rtl w:val="true"/>
          <w:lang w:bidi="fa-IR"/>
        </w:rPr>
        <w:t xml:space="preserve">،فروگذاشتم كافران را،پس بگرفتم ايشان را </w:t>
      </w:r>
      <w:r>
        <w:rPr>
          <w:rStyle w:val="FootnoteAnchor"/>
          <w:rtl w:val="true"/>
        </w:rPr>
        <w:footnoteReference w:id="2707"/>
      </w:r>
      <w:r>
        <w:rPr>
          <w:rFonts w:ascii="IRNazanin" w:hAnsi="IRNazanin" w:eastAsia="IRNazanin"/>
          <w:color w:val="111111"/>
          <w:sz w:val="28"/>
          <w:sz w:val="28"/>
          <w:szCs w:val="28"/>
          <w:rtl w:val="true"/>
          <w:lang w:bidi="fa-IR"/>
        </w:rPr>
        <w:t>،چگونه بود انكار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از </w:t>
      </w:r>
      <w:r>
        <w:rPr>
          <w:rStyle w:val="FootnoteAnchor"/>
          <w:rtl w:val="true"/>
        </w:rPr>
        <w:footnoteReference w:id="2708"/>
      </w:r>
      <w:r>
        <w:rPr>
          <w:rFonts w:ascii="IRNazanin" w:hAnsi="IRNazanin" w:eastAsia="IRNazanin"/>
          <w:color w:val="111111"/>
          <w:sz w:val="28"/>
          <w:sz w:val="28"/>
          <w:szCs w:val="28"/>
          <w:rtl w:val="true"/>
          <w:lang w:bidi="fa-IR"/>
        </w:rPr>
        <w:t xml:space="preserve">دهها </w:t>
      </w:r>
      <w:r>
        <w:rPr>
          <w:rStyle w:val="FootnoteAnchor"/>
          <w:rtl w:val="true"/>
        </w:rPr>
        <w:footnoteReference w:id="2709"/>
      </w:r>
      <w:r>
        <w:rPr>
          <w:rFonts w:ascii="IRNazanin" w:hAnsi="IRNazanin" w:eastAsia="IRNazanin"/>
          <w:color w:val="111111"/>
          <w:sz w:val="28"/>
          <w:sz w:val="28"/>
          <w:szCs w:val="28"/>
          <w:rtl w:val="true"/>
          <w:lang w:bidi="fa-IR"/>
        </w:rPr>
        <w:t>كه هلاك كرديم آن را،و ايشان ظالم بودند،آن افتاده بود بر سقفهايش و چاهى فروگذاشته و كوشكى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روند در زمين كه باشد ايشان را دلها كه بدانند به آن،يا گوشها كه بشنوند به آن؟كور نشده است چشمها و لكن كور شده است دلها كه در سينه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مى كنند به عذاب و خلاف نكند خداى وعده اش را،و </w:t>
      </w:r>
      <w:r>
        <w:rPr>
          <w:rStyle w:val="FootnoteAnchor"/>
          <w:rtl w:val="true"/>
        </w:rPr>
        <w:footnoteReference w:id="2710"/>
      </w:r>
      <w:r>
        <w:rPr>
          <w:rFonts w:ascii="Amiri" w:hAnsi="Amiri" w:eastAsia="Amiri" w:cs="Amiri"/>
          <w:color w:val="111111"/>
          <w:sz w:val="28"/>
          <w:sz w:val="28"/>
          <w:szCs w:val="28"/>
          <w:rtl w:val="true"/>
          <w:lang w:bidi="ar-SA"/>
        </w:rPr>
        <w:t xml:space="preserve">روزى به نزديك خدايت </w:t>
      </w:r>
      <w:r>
        <w:rPr>
          <w:rStyle w:val="FootnoteAnchor"/>
          <w:rtl w:val="true"/>
        </w:rPr>
        <w:footnoteReference w:id="2711"/>
      </w:r>
      <w:r>
        <w:rPr>
          <w:rFonts w:ascii="IRNazanin" w:hAnsi="IRNazanin" w:eastAsia="IRNazanin"/>
          <w:color w:val="111111"/>
          <w:sz w:val="28"/>
          <w:sz w:val="28"/>
          <w:szCs w:val="28"/>
          <w:rtl w:val="true"/>
          <w:lang w:bidi="fa-IR"/>
        </w:rPr>
        <w:t xml:space="preserve">هزار سال است از آنچه شما شمارى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 ده </w:t>
      </w:r>
      <w:r>
        <w:rPr>
          <w:rStyle w:val="FootnoteAnchor"/>
          <w:rtl w:val="true"/>
        </w:rPr>
        <w:footnoteReference w:id="2713"/>
      </w:r>
      <w:r>
        <w:rPr>
          <w:rFonts w:ascii="Amiri" w:hAnsi="Amiri" w:eastAsia="Amiri" w:cs="Amiri"/>
          <w:color w:val="111111"/>
          <w:sz w:val="28"/>
          <w:sz w:val="28"/>
          <w:szCs w:val="28"/>
          <w:rtl w:val="true"/>
          <w:lang w:bidi="ar-SA"/>
        </w:rPr>
        <w:t xml:space="preserve">كه مهلت داديم </w:t>
      </w:r>
      <w:r>
        <w:rPr>
          <w:rStyle w:val="FootnoteAnchor"/>
          <w:rtl w:val="true"/>
        </w:rPr>
        <w:footnoteReference w:id="2714"/>
      </w:r>
      <w:r>
        <w:rPr>
          <w:rFonts w:ascii="Amiri" w:hAnsi="Amiri" w:eastAsia="Amiri" w:cs="Amiri"/>
          <w:color w:val="111111"/>
          <w:sz w:val="28"/>
          <w:sz w:val="28"/>
          <w:szCs w:val="28"/>
          <w:rtl w:val="true"/>
          <w:lang w:bidi="ar-SA"/>
        </w:rPr>
        <w:t xml:space="preserve">آن را،و آن ستمكار </w:t>
      </w:r>
      <w:r>
        <w:rPr>
          <w:rStyle w:val="FootnoteAnchor"/>
          <w:rtl w:val="true"/>
        </w:rPr>
        <w:footnoteReference w:id="2715"/>
      </w:r>
      <w:r>
        <w:rPr>
          <w:rFonts w:ascii="IRNazanin" w:hAnsi="IRNazanin" w:eastAsia="IRNazanin"/>
          <w:color w:val="111111"/>
          <w:sz w:val="28"/>
          <w:sz w:val="28"/>
          <w:szCs w:val="28"/>
          <w:rtl w:val="true"/>
          <w:lang w:bidi="fa-IR"/>
        </w:rPr>
        <w:t>بود،پس بگرفتم آن را و با من است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ترساننده ام بيان كننده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ايمان آرند </w:t>
      </w:r>
      <w:r>
        <w:rPr>
          <w:rStyle w:val="FootnoteAnchor"/>
          <w:rtl w:val="true"/>
        </w:rPr>
        <w:footnoteReference w:id="2717"/>
      </w:r>
      <w:r>
        <w:rPr>
          <w:rFonts w:ascii="Amiri" w:hAnsi="Amiri" w:eastAsia="Amiri" w:cs="Amiri"/>
          <w:color w:val="111111"/>
          <w:sz w:val="28"/>
          <w:sz w:val="28"/>
          <w:szCs w:val="28"/>
          <w:rtl w:val="true"/>
          <w:lang w:bidi="ar-SA"/>
        </w:rPr>
        <w:t>و كنند نيكيها،ايشان را بود آمرزش و روزى با كرامت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سعى كنند </w:t>
      </w:r>
      <w:r>
        <w:rPr>
          <w:rStyle w:val="FootnoteAnchor"/>
          <w:rtl w:val="true"/>
        </w:rPr>
        <w:footnoteReference w:id="2718"/>
      </w:r>
      <w:r>
        <w:rPr>
          <w:rFonts w:ascii="IRNazanin" w:hAnsi="IRNazanin" w:eastAsia="IRNazanin"/>
          <w:color w:val="111111"/>
          <w:sz w:val="28"/>
          <w:sz w:val="28"/>
          <w:szCs w:val="28"/>
          <w:rtl w:val="true"/>
          <w:lang w:bidi="fa-IR"/>
        </w:rPr>
        <w:t>در آيات ما عاجزكنندگان،ايشان اهل دوزخ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نفرستاديم ما از پيش تو از پيغامبرى و نه بزرگوارى الّا چون </w:t>
      </w:r>
      <w:r>
        <w:rPr>
          <w:rStyle w:val="FootnoteAnchor"/>
          <w:rtl w:val="true"/>
        </w:rPr>
        <w:footnoteReference w:id="2719"/>
      </w:r>
      <w:r>
        <w:rPr>
          <w:rFonts w:ascii="Amiri" w:hAnsi="Amiri" w:eastAsia="Amiri" w:cs="Amiri"/>
          <w:color w:val="111111"/>
          <w:sz w:val="28"/>
          <w:sz w:val="28"/>
          <w:szCs w:val="28"/>
          <w:rtl w:val="true"/>
          <w:lang w:bidi="ar-SA"/>
        </w:rPr>
        <w:t xml:space="preserve">خواندى در انداختى ديو </w:t>
      </w:r>
      <w:r>
        <w:rPr>
          <w:rStyle w:val="FootnoteAnchor"/>
          <w:rtl w:val="true"/>
        </w:rPr>
        <w:footnoteReference w:id="2720"/>
      </w:r>
      <w:r>
        <w:rPr>
          <w:rFonts w:ascii="IRNazanin" w:hAnsi="IRNazanin" w:eastAsia="IRNazanin"/>
          <w:color w:val="111111"/>
          <w:sz w:val="28"/>
          <w:sz w:val="28"/>
          <w:szCs w:val="28"/>
          <w:rtl w:val="true"/>
          <w:lang w:bidi="fa-IR"/>
        </w:rPr>
        <w:t xml:space="preserve">در خواندن او منسوخ بكردى خداى آنچه انداخته ديو،پس محكم بكردى </w:t>
      </w:r>
      <w:r>
        <w:rPr>
          <w:rStyle w:val="FootnoteAnchor"/>
          <w:rtl w:val="true"/>
        </w:rPr>
        <w:footnoteReference w:id="2721"/>
      </w:r>
      <w:r>
        <w:rPr>
          <w:rFonts w:ascii="Amiri" w:hAnsi="Amiri" w:eastAsia="Amiri" w:cs="Amiri"/>
          <w:color w:val="111111"/>
          <w:sz w:val="28"/>
          <w:sz w:val="28"/>
          <w:szCs w:val="28"/>
          <w:rtl w:val="true"/>
          <w:lang w:bidi="ar-SA"/>
        </w:rPr>
        <w:t>خداى آيات خود،و خداى دانا و 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كند آنچه انداخته باشد ديو فتنه اى آنان كه در دلهاشان بيمارى باشد و سخت دلان و بيدادگران در خلافى دوراند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بدانند آنان كه دادند ايشان را علم كه آن حقّ است از خداى تو،ايمان آرند به آن،خاشع </w:t>
      </w:r>
      <w:r>
        <w:rPr>
          <w:rStyle w:val="FootnoteAnchor"/>
          <w:rtl w:val="true"/>
        </w:rPr>
        <w:footnoteReference w:id="2722"/>
      </w:r>
      <w:r>
        <w:rPr>
          <w:rFonts w:ascii="Amiri" w:hAnsi="Amiri" w:eastAsia="Amiri" w:cs="Amiri"/>
          <w:color w:val="111111"/>
          <w:sz w:val="28"/>
          <w:sz w:val="28"/>
          <w:szCs w:val="28"/>
          <w:rtl w:val="true"/>
          <w:lang w:bidi="ar-SA"/>
        </w:rPr>
        <w:t xml:space="preserve">آن را دلهاى ايشان، خداى راهنماى </w:t>
      </w:r>
      <w:r>
        <w:rPr>
          <w:rStyle w:val="FootnoteAnchor"/>
          <w:rtl w:val="true"/>
        </w:rPr>
        <w:footnoteReference w:id="2723"/>
      </w:r>
      <w:r>
        <w:rPr>
          <w:rFonts w:ascii="Amiri" w:hAnsi="Amiri" w:eastAsia="Amiri" w:cs="Amiri"/>
          <w:color w:val="111111"/>
          <w:sz w:val="28"/>
          <w:sz w:val="28"/>
          <w:szCs w:val="28"/>
          <w:rtl w:val="true"/>
          <w:lang w:bidi="ar-SA"/>
        </w:rPr>
        <w:t xml:space="preserve">آنان است كه ايمان آرند </w:t>
      </w:r>
      <w:r>
        <w:rPr>
          <w:rStyle w:val="FootnoteAnchor"/>
          <w:rtl w:val="true"/>
        </w:rPr>
        <w:footnoteReference w:id="2724"/>
      </w:r>
      <w:r>
        <w:rPr>
          <w:rFonts w:ascii="IRNazanin" w:hAnsi="IRNazanin" w:eastAsia="IRNazanin"/>
          <w:color w:val="111111"/>
          <w:sz w:val="28"/>
          <w:sz w:val="28"/>
          <w:szCs w:val="28"/>
          <w:rtl w:val="true"/>
          <w:lang w:bidi="fa-IR"/>
        </w:rPr>
        <w:t>به ره راست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w:t>
      </w:r>
      <w:r>
        <w:rPr>
          <w:rStyle w:val="FootnoteAnchor"/>
          <w:rtl w:val="true"/>
        </w:rPr>
        <w:footnoteReference w:id="2725"/>
      </w:r>
      <w:r>
        <w:rPr>
          <w:rFonts w:ascii="IRNazanin" w:hAnsi="IRNazanin" w:eastAsia="IRNazanin"/>
          <w:color w:val="111111"/>
          <w:sz w:val="28"/>
          <w:sz w:val="28"/>
          <w:szCs w:val="28"/>
          <w:rtl w:val="true"/>
          <w:lang w:bidi="fa-IR"/>
        </w:rPr>
        <w:t>نشوند آنان كه كافر شدند در شكّى از او،تا آيد بديشان قيامت ناگاه يا آيد به ايشان عذاب روزى نازاينده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پادشاهى آن روز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726"/>
      </w:r>
      <w:r>
        <w:rPr>
          <w:rFonts w:ascii="Amiri" w:hAnsi="Amiri" w:eastAsia="Amiri" w:cs="Amiri"/>
          <w:color w:val="111111"/>
          <w:sz w:val="28"/>
          <w:sz w:val="28"/>
          <w:szCs w:val="28"/>
          <w:rtl w:val="true"/>
          <w:lang w:bidi="ar-SA"/>
        </w:rPr>
        <w:t xml:space="preserve">و حكم كند ميان ايشان،آنان كه ايمان آرند </w:t>
      </w:r>
      <w:r>
        <w:rPr>
          <w:rStyle w:val="FootnoteAnchor"/>
          <w:rtl w:val="true"/>
        </w:rPr>
        <w:footnoteReference w:id="2727"/>
      </w:r>
      <w:r>
        <w:rPr>
          <w:rFonts w:ascii="IRNazanin" w:hAnsi="IRNazanin" w:eastAsia="IRNazanin"/>
          <w:color w:val="111111"/>
          <w:sz w:val="28"/>
          <w:sz w:val="28"/>
          <w:szCs w:val="28"/>
          <w:rtl w:val="true"/>
          <w:lang w:bidi="fa-IR"/>
        </w:rPr>
        <w:t>و كنند كارهاى نيكو در بهشتهاى پرنعمت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آنان كه كافر شدند و دروغ داشتند آيات ما را،ايشان را بود عذابى خواركننده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هجرت كردند در راه خداى،پس بكشتند </w:t>
      </w:r>
      <w:r>
        <w:rPr>
          <w:rStyle w:val="FootnoteAnchor"/>
          <w:rtl w:val="true"/>
        </w:rPr>
        <w:footnoteReference w:id="2728"/>
      </w:r>
      <w:r>
        <w:rPr>
          <w:rFonts w:ascii="Amiri" w:hAnsi="Amiri" w:eastAsia="Amiri" w:cs="Amiri"/>
          <w:color w:val="111111"/>
          <w:sz w:val="28"/>
          <w:sz w:val="28"/>
          <w:szCs w:val="28"/>
          <w:rtl w:val="true"/>
          <w:lang w:bidi="ar-SA"/>
        </w:rPr>
        <w:t xml:space="preserve">ايشان را يا بميرند </w:t>
      </w:r>
      <w:r>
        <w:rPr>
          <w:rStyle w:val="FootnoteAnchor"/>
          <w:rtl w:val="true"/>
        </w:rPr>
        <w:footnoteReference w:id="2729"/>
      </w:r>
      <w:r>
        <w:rPr>
          <w:rFonts w:ascii="IRNazanin" w:hAnsi="IRNazanin" w:eastAsia="IRNazanin"/>
          <w:color w:val="111111"/>
          <w:sz w:val="28"/>
          <w:sz w:val="28"/>
          <w:szCs w:val="28"/>
          <w:rtl w:val="true"/>
          <w:lang w:bidi="fa-IR"/>
        </w:rPr>
        <w:t>روزى دهد ايشان را خداى روزى نكو،و خداى بهترين روزى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ايشان را در جايى كه بپسندند </w:t>
      </w:r>
      <w:r>
        <w:rPr>
          <w:rStyle w:val="FootnoteAnchor"/>
          <w:rtl w:val="true"/>
        </w:rPr>
        <w:footnoteReference w:id="2730"/>
      </w:r>
      <w:r>
        <w:rPr>
          <w:rFonts w:ascii="IRNazanin" w:hAnsi="IRNazanin" w:eastAsia="IRNazanin"/>
          <w:color w:val="111111"/>
          <w:sz w:val="28"/>
          <w:sz w:val="28"/>
          <w:szCs w:val="28"/>
          <w:rtl w:val="true"/>
          <w:lang w:bidi="fa-IR"/>
        </w:rPr>
        <w:t xml:space="preserve">آن را،و خداى داناتر و بردبارتر </w:t>
      </w:r>
      <w:r>
        <w:rPr>
          <w:rStyle w:val="FootnoteAnchor"/>
          <w:rtl w:val="true"/>
        </w:rPr>
        <w:footnoteReference w:id="27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 هركه عقوبت كند بمانند آنچه با او كرده باشند </w:t>
      </w:r>
      <w:r>
        <w:rPr>
          <w:rStyle w:val="FootnoteAnchor"/>
          <w:rtl w:val="true"/>
        </w:rPr>
        <w:footnoteReference w:id="2732"/>
      </w:r>
      <w:r>
        <w:rPr>
          <w:rFonts w:ascii="IRNazanin" w:hAnsi="IRNazanin" w:eastAsia="IRNazanin"/>
          <w:color w:val="111111"/>
          <w:sz w:val="28"/>
          <w:sz w:val="28"/>
          <w:szCs w:val="28"/>
          <w:rtl w:val="true"/>
          <w:lang w:bidi="fa-IR"/>
        </w:rPr>
        <w:t>،آنگه بغى كنند بر او، يارى دهد او را خداى كه خداى درگذارندۀ گناه است و آمرزنده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دفع كند از مؤمنان </w:t>
      </w:r>
      <w:r>
        <w:rPr>
          <w:rStyle w:val="FootnoteAnchor"/>
          <w:rtl w:val="true"/>
        </w:rPr>
        <w:footnoteReference w:id="2733"/>
      </w:r>
      <w:r>
        <w:rPr>
          <w:rFonts w:ascii="IRNazanin" w:hAnsi="IRNazanin" w:eastAsia="IRNazanin"/>
          <w:color w:val="111111"/>
          <w:sz w:val="28"/>
          <w:sz w:val="28"/>
          <w:szCs w:val="28"/>
          <w:rtl w:val="true"/>
          <w:lang w:bidi="fa-IR"/>
        </w:rPr>
        <w:t>دشمنان ايشان يك بار به قهر و يك بار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مفاعله از جملۀ آن است كه مختص بود به يك جانب،براى آن كه ايشان از خداى دفع نكنند چنان كه خداى از ايشان دفع كند،پس از باب طارقت النّعل و عافاه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كُلَّ خَوّٰانٍ كَفُورٍ ،خداى دوست ندارد هر خيانت كننده 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خائن آن باشد كه اظهار نصيحت كند و كتمان غشّ،امّا براى نفاق، </w:t>
      </w:r>
    </w:p>
    <w:p>
      <w:pPr>
        <w:pStyle w:val="BookText"/>
        <w:rPr/>
      </w:pPr>
      <w:r>
        <w:rPr>
          <w:rFonts w:ascii="IRNazanin" w:hAnsi="IRNazanin" w:eastAsia="IRNazanin"/>
          <w:color w:val="111111"/>
          <w:sz w:val="28"/>
          <w:sz w:val="28"/>
          <w:szCs w:val="28"/>
          <w:rtl w:val="true"/>
          <w:lang w:bidi="fa-IR"/>
        </w:rPr>
        <w:t xml:space="preserve">او براى اقتطاع </w:t>
      </w:r>
      <w:r>
        <w:rPr>
          <w:rStyle w:val="FootnoteAnchor"/>
          <w:rtl w:val="true"/>
        </w:rPr>
        <w:footnoteReference w:id="2734"/>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كَفُورٍ ،كافر نعمت باشد،و هر دو بناى مبالغه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خَوّٰانٍ كَفُورٍ ،در آيت آن است كه،بر ذبيحه نام جز خداى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لِلَّذِينَ يُقٰاتَلُونَ </w:t>
      </w:r>
      <w:r>
        <w:rPr>
          <w:rStyle w:val="FootnoteAnchor"/>
          <w:rtl w:val="true"/>
        </w:rPr>
        <w:footnoteReference w:id="2735"/>
      </w:r>
      <w:r>
        <w:rPr>
          <w:rFonts w:ascii="Amiri" w:hAnsi="Amiri" w:eastAsia="Amiri" w:cs="Amiri"/>
          <w:color w:val="111111"/>
          <w:sz w:val="28"/>
          <w:sz w:val="28"/>
          <w:szCs w:val="28"/>
          <w:rtl w:val="true"/>
          <w:lang w:bidi="ar-SA"/>
        </w:rPr>
        <w:t xml:space="preserve">،دستورى دادند آنان را كه كالزار </w:t>
      </w:r>
      <w:r>
        <w:rPr>
          <w:rStyle w:val="FootnoteAnchor"/>
          <w:rtl w:val="true"/>
        </w:rPr>
        <w:footnoteReference w:id="2736"/>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مدنيان و بصريان خواندند،و از كوفيان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الى اللّه تعالى، اى اذن اللّه،و باقى قرّاء خواندند على الفعل المجهول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مدنيان و شاميان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المجهول،يعنى يقاتلهم المشركون،يعنى دستورى داد خداى تعالى آنان را كه با ايشان قتال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اضافة الفعل اليهم،يعنى دستورى داد خداى آنان را كه قتال مى كنند</w:t>
      </w:r>
      <w:r>
        <w:rPr>
          <w:rFonts w:eastAsia="Amiri" w:cs="Amiri" w:ascii="Amiri" w:hAnsi="Amiri"/>
          <w:color w:val="111111"/>
          <w:sz w:val="28"/>
          <w:szCs w:val="28"/>
          <w:rtl w:val="true"/>
          <w:lang w:bidi="ar-SA"/>
        </w:rPr>
        <w:t xml:space="preserve">] </w:t>
      </w:r>
      <w:r>
        <w:rPr>
          <w:rStyle w:val="FootnoteAnchor"/>
          <w:rtl w:val="true"/>
        </w:rPr>
        <w:footnoteReference w:id="2737"/>
      </w:r>
      <w:r>
        <w:rPr>
          <w:rFonts w:ascii="Amiri" w:hAnsi="Amiri" w:eastAsia="Amiri" w:cs="Amiri"/>
          <w:color w:val="111111"/>
          <w:sz w:val="28"/>
          <w:sz w:val="28"/>
          <w:szCs w:val="28"/>
          <w:rtl w:val="true"/>
          <w:lang w:bidi="ar-SA"/>
        </w:rPr>
        <w:t>و در كلام محذوفى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قتال من قاتلهم و اخرجهم من ديارهم من الكفّار،آيت در شأن مهاجران آمد كه مكّيان ايشان را از سراهاى خود بيرون كردند به ظلم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مكّه بود،كافران ايذا مى كردند مؤمنان را به انواع، هرگه نگاه كردى يكى پيش رسول مى آمدى سرشكسته و زده و دشنام دادى </w:t>
      </w:r>
      <w:r>
        <w:rPr>
          <w:rStyle w:val="FootnoteAnchor"/>
          <w:rtl w:val="true"/>
        </w:rPr>
        <w:footnoteReference w:id="2738"/>
      </w:r>
      <w:r>
        <w:rPr>
          <w:rFonts w:ascii="IRNazanin" w:hAnsi="IRNazanin" w:eastAsia="IRNazanin"/>
          <w:color w:val="111111"/>
          <w:sz w:val="28"/>
          <w:sz w:val="28"/>
          <w:szCs w:val="28"/>
          <w:rtl w:val="true"/>
          <w:lang w:bidi="fa-IR"/>
        </w:rPr>
        <w:t>و شكايت كردى،رسول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كنى كه مرا خداى قتال نفرموده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 و با مدينه آمد،خداى تعالى اين آيت بفرستاد و دستورى داد مؤمنان را در قتال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اوّل آيتى است كه آمد در باب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باب قومى مخصوص آمد از مسلمانان كه ايشان به </w:t>
      </w:r>
      <w:r>
        <w:rPr>
          <w:rStyle w:val="FootnoteAnchor"/>
          <w:rtl w:val="true"/>
        </w:rPr>
        <w:footnoteReference w:id="2739"/>
      </w:r>
      <w:r>
        <w:rPr>
          <w:rFonts w:ascii="IRNazanin" w:hAnsi="IRNazanin" w:eastAsia="IRNazanin"/>
          <w:color w:val="111111"/>
          <w:sz w:val="28"/>
          <w:sz w:val="28"/>
          <w:szCs w:val="28"/>
          <w:rtl w:val="true"/>
          <w:lang w:bidi="fa-IR"/>
        </w:rPr>
        <w:t xml:space="preserve">مكّه بمانده بودند،پس </w:t>
      </w:r>
      <w:r>
        <w:rPr>
          <w:rStyle w:val="FootnoteAnchor"/>
          <w:rtl w:val="true"/>
        </w:rPr>
        <w:footnoteReference w:id="2740"/>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آمدند از مكّه تا با مدينه آيند مشركان ايشان را منع كردند،خداى تعالى اين آيت فرستاد و رخصت داد ايشان را در قتال آنان كه با ايشان قتال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ظُلِمُوا ،به آن كه بر ايشان ظلم كرده اند،يعنى به سبب آن كه بر ايشان ستم كرده اند </w:t>
      </w:r>
    </w:p>
    <w:p>
      <w:pPr>
        <w:pStyle w:val="BookText"/>
        <w:rPr/>
      </w:pPr>
      <w:r>
        <w:rPr>
          <w:rFonts w:ascii="IRNazanin" w:hAnsi="IRNazanin" w:eastAsia="IRNazanin"/>
          <w:color w:val="111111"/>
          <w:sz w:val="28"/>
          <w:sz w:val="28"/>
          <w:szCs w:val="28"/>
          <w:rtl w:val="true"/>
          <w:lang w:bidi="fa-IR"/>
        </w:rPr>
        <w:t>از اخراج ايشان از خانه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عَلىٰ نَصْرِهِمْ لَقَدِيرٌ ،و خداى تعالى بر نصرت اين مؤمنان قادر است تا كسى گمان نبرد كه ايشان،اين،بر وجه اعجاز خداى مى كنند،و اگر خداى خواهد به قهر منع نتوانند </w:t>
      </w:r>
      <w:r>
        <w:rPr>
          <w:rStyle w:val="FootnoteAnchor"/>
          <w:rtl w:val="true"/>
        </w:rPr>
        <w:footnoteReference w:id="2741"/>
      </w:r>
      <w:r>
        <w:rPr>
          <w:rFonts w:ascii="IRNazanin" w:hAnsi="IRNazanin" w:eastAsia="IRNazanin"/>
          <w:color w:val="111111"/>
          <w:sz w:val="28"/>
          <w:sz w:val="28"/>
          <w:szCs w:val="28"/>
          <w:rtl w:val="true"/>
          <w:lang w:bidi="fa-IR"/>
        </w:rPr>
        <w:t xml:space="preserve">،بلى تواند و لكن مصلحت تكليف چنان كرده است كه بنده را در سراى تكليف به جبر بر كارى ندارد </w:t>
      </w:r>
      <w:r>
        <w:rPr>
          <w:rStyle w:val="FootnoteAnchor"/>
          <w:rtl w:val="true"/>
        </w:rPr>
        <w:footnoteReference w:id="2742"/>
      </w:r>
      <w:r>
        <w:rPr>
          <w:rFonts w:ascii="Amiri" w:hAnsi="Amiri" w:eastAsia="Amiri" w:cs="Amiri"/>
          <w:color w:val="111111"/>
          <w:sz w:val="28"/>
          <w:sz w:val="28"/>
          <w:szCs w:val="28"/>
          <w:rtl w:val="true"/>
          <w:lang w:bidi="ar-SA"/>
        </w:rPr>
        <w:t xml:space="preserve">و به قهر از كارى بازندارد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أُخْرِجُوا ،بدل للّذين </w:t>
      </w:r>
      <w:r>
        <w:rPr>
          <w:rStyle w:val="FootnoteAnchor"/>
          <w:rtl w:val="true"/>
        </w:rPr>
        <w:footnoteReference w:id="2744"/>
      </w:r>
      <w:r>
        <w:rPr>
          <w:rFonts w:ascii="IRNazanin" w:hAnsi="IRNazanin" w:eastAsia="IRNazanin"/>
          <w:color w:val="111111"/>
          <w:sz w:val="28"/>
          <w:sz w:val="28"/>
          <w:szCs w:val="28"/>
          <w:rtl w:val="true"/>
          <w:lang w:bidi="fa-IR"/>
        </w:rPr>
        <w:t xml:space="preserve">است و محلّ او جرّ است،گفت </w:t>
      </w:r>
      <w:r>
        <w:rPr>
          <w:rStyle w:val="FootnoteAnchor"/>
          <w:rtl w:val="true"/>
        </w:rPr>
        <w:footnoteReference w:id="2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كه ايشان را از خانه هاى خود بيرون كرده اند به ناحق به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يَقُولُوا رَبُّنَا اللّٰهُ ،در اين استثناء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كه متّصل است يا منفصل </w:t>
      </w:r>
      <w:r>
        <w:rPr>
          <w:rStyle w:val="FootnoteAnchor"/>
          <w:rtl w:val="true"/>
        </w:rPr>
        <w:footnoteReference w:id="2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موجب و هيچ حق نيست اخراج ايشان را الّا بر اين يك حق كه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ما اللّه است </w:t>
      </w:r>
      <w:r>
        <w:rPr>
          <w:rStyle w:val="FootnoteAnchor"/>
          <w:rtl w:val="true"/>
        </w:rPr>
        <w:footnoteReference w:id="2747"/>
      </w:r>
      <w:r>
        <w:rPr>
          <w:rFonts w:ascii="IRNazanin" w:hAnsi="IRNazanin" w:eastAsia="IRNazanin"/>
          <w:color w:val="111111"/>
          <w:sz w:val="28"/>
          <w:sz w:val="28"/>
          <w:szCs w:val="28"/>
          <w:rtl w:val="true"/>
          <w:lang w:bidi="fa-IR"/>
        </w:rPr>
        <w:t xml:space="preserve">،پس اين حقّى باشد مستثنى از حقها،فكأنّه قال بغير حقّ الّا الحقّ الّذي </w:t>
      </w:r>
      <w:r>
        <w:rPr>
          <w:rStyle w:val="FootnoteAnchor"/>
          <w:rtl w:val="true"/>
        </w:rPr>
        <w:footnoteReference w:id="2748"/>
      </w:r>
      <w:r>
        <w:rPr>
          <w:rFonts w:ascii="IRNazanin" w:hAnsi="IRNazanin" w:eastAsia="IRNazanin"/>
          <w:color w:val="111111"/>
          <w:sz w:val="28"/>
          <w:sz w:val="28"/>
          <w:szCs w:val="28"/>
          <w:rtl w:val="true"/>
          <w:lang w:bidi="fa-IR"/>
        </w:rPr>
        <w:t>قولهم ربّنا اللّه،و درست آن است كه استثناى منقطع است براى آن كه اين حقّ موجب اخراج ايشان نيست بر حقيقت،و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حقّى </w:t>
      </w:r>
      <w:r>
        <w:rPr>
          <w:rStyle w:val="FootnoteAnchor"/>
          <w:rtl w:val="true"/>
        </w:rPr>
        <w:footnoteReference w:id="2749"/>
      </w:r>
      <w:r>
        <w:rPr>
          <w:rFonts w:ascii="IRNazanin" w:hAnsi="IRNazanin" w:eastAsia="IRNazanin"/>
          <w:color w:val="111111"/>
          <w:sz w:val="28"/>
          <w:sz w:val="28"/>
          <w:szCs w:val="28"/>
          <w:rtl w:val="true"/>
          <w:lang w:bidi="fa-IR"/>
        </w:rPr>
        <w:t xml:space="preserve">نيست كافران را در اخراج ايشان،اگر </w:t>
      </w:r>
      <w:r>
        <w:rPr>
          <w:rStyle w:val="FootnoteAnchor"/>
          <w:rtl w:val="true"/>
        </w:rPr>
        <w:footnoteReference w:id="2750"/>
      </w:r>
      <w:r>
        <w:rPr>
          <w:rFonts w:ascii="IRNazanin" w:hAnsi="IRNazanin" w:eastAsia="IRNazanin"/>
          <w:color w:val="111111"/>
          <w:sz w:val="28"/>
          <w:sz w:val="28"/>
          <w:szCs w:val="28"/>
          <w:rtl w:val="true"/>
          <w:lang w:bidi="fa-IR"/>
        </w:rPr>
        <w:t>ايمان مؤمنان حقّ اخراج مى شناسند كافران آن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عيب فيهم غير انّ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ايشان هيچ عيب نيست الّا رخنۀ تيغ ايشان از زدن با درع پوشان، يعنى اگر اين عيب مى شناسى ايشان را،همين يك عيب است،و اين بر حقيقت عيب نيست،و وجه اوّل هم مخيّل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دوم قول سيبويه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الّا،لكن است،يعنى ايشان را هيچ حقّى نيست در اخراج مؤمنان،لكن براى آن كه </w:t>
      </w:r>
    </w:p>
    <w:p>
      <w:pPr>
        <w:pStyle w:val="BookText"/>
        <w:rPr/>
      </w:pPr>
      <w:r>
        <w:rPr>
          <w:rFonts w:ascii="IRNazanin" w:hAnsi="IRNazanin" w:eastAsia="IRNazanin"/>
          <w:color w:val="111111"/>
          <w:sz w:val="28"/>
          <w:sz w:val="28"/>
          <w:szCs w:val="28"/>
          <w:rtl w:val="true"/>
          <w:lang w:bidi="fa-IR"/>
        </w:rPr>
        <w:t>ايشان به خداى مى گويند ايشان را بيرون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مثالش اين بود كه گويند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يبغضني الّا لأنّي </w:t>
      </w:r>
      <w:r>
        <w:rPr>
          <w:rStyle w:val="FootnoteAnchor"/>
          <w:rtl w:val="true"/>
        </w:rPr>
        <w:footnoteReference w:id="2752"/>
      </w:r>
      <w:r>
        <w:rPr>
          <w:rFonts w:ascii="IRNazanin" w:hAnsi="IRNazanin" w:eastAsia="IRNazanin"/>
          <w:color w:val="111111"/>
          <w:sz w:val="28"/>
          <w:sz w:val="28"/>
          <w:szCs w:val="28"/>
          <w:rtl w:val="true"/>
          <w:lang w:bidi="fa-IR"/>
        </w:rPr>
        <w:t>أقول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جرّ است بدلا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 ،اى الّا بان 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بر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،و اگر نه دفع خداى بودى مردمان را بهرى به بهرى به جهاد و اقامت حدود و انواع حدود و انواع لطف، لَهُدِّمَتْ صَوٰامِعُ ،اهل حجاز به تخفيف دال خواندند،من الهدم،و باقى قرّاء به تشديد من التّهديم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صوامع،مجاهد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صومعه هاى </w:t>
      </w:r>
      <w:r>
        <w:rPr>
          <w:rStyle w:val="FootnoteAnchor"/>
          <w:rtl w:val="true"/>
        </w:rPr>
        <w:footnoteReference w:id="2753"/>
      </w:r>
      <w:r>
        <w:rPr>
          <w:rFonts w:ascii="IRNazanin" w:hAnsi="IRNazanin" w:eastAsia="IRNazanin"/>
          <w:color w:val="111111"/>
          <w:sz w:val="28"/>
          <w:sz w:val="28"/>
          <w:szCs w:val="28"/>
          <w:rtl w:val="true"/>
          <w:lang w:bidi="fa-IR"/>
        </w:rPr>
        <w:t xml:space="preserve">رهبانان </w:t>
      </w:r>
      <w:r>
        <w:rPr>
          <w:rStyle w:val="FootnoteAnchor"/>
          <w:rtl w:val="true"/>
        </w:rPr>
        <w:footnoteReference w:id="2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صومعه هاى </w:t>
      </w:r>
      <w:r>
        <w:rPr>
          <w:rStyle w:val="FootnoteAnchor"/>
          <w:rtl w:val="true"/>
        </w:rPr>
        <w:footnoteReference w:id="2755"/>
      </w:r>
      <w:r>
        <w:rPr>
          <w:rFonts w:ascii="Amiri" w:hAnsi="Amiri" w:eastAsia="Amiri" w:cs="Amiri"/>
          <w:color w:val="111111"/>
          <w:sz w:val="28"/>
          <w:sz w:val="28"/>
          <w:szCs w:val="28"/>
          <w:rtl w:val="true"/>
          <w:lang w:bidi="ar-SA"/>
        </w:rPr>
        <w:t>صابيان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 كليسياهاى ترسايان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صَلَوٰاتٌ ،كنشتهاى </w:t>
      </w:r>
      <w:r>
        <w:rPr>
          <w:rStyle w:val="FootnoteAnchor"/>
          <w:rtl w:val="true"/>
        </w:rPr>
        <w:footnoteReference w:id="2756"/>
      </w: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،مسجدهاى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 و ابن ابى نجيح عن مجاهد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بيع،كنشتهاى </w:t>
      </w:r>
      <w:r>
        <w:rPr>
          <w:rStyle w:val="FootnoteAnchor"/>
          <w:rtl w:val="true"/>
        </w:rPr>
        <w:footnoteReference w:id="2757"/>
      </w:r>
      <w:r>
        <w:rPr>
          <w:rFonts w:ascii="IRNazanin" w:hAnsi="IRNazanin" w:eastAsia="IRNazanin"/>
          <w:color w:val="111111"/>
          <w:sz w:val="28"/>
          <w:sz w:val="28"/>
          <w:szCs w:val="28"/>
          <w:rtl w:val="true"/>
          <w:lang w:bidi="fa-IR"/>
        </w:rPr>
        <w:t>جهودان باشد،عبد اللّه عبّاس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كنشتهاى </w:t>
      </w:r>
      <w:r>
        <w:rPr>
          <w:rStyle w:val="FootnoteAnchor"/>
          <w:rtl w:val="true"/>
        </w:rPr>
        <w:footnoteReference w:id="2758"/>
      </w:r>
      <w:r>
        <w:rPr>
          <w:rFonts w:ascii="Amiri" w:hAnsi="Amiri" w:eastAsia="Amiri" w:cs="Amiri"/>
          <w:color w:val="111111"/>
          <w:sz w:val="28"/>
          <w:sz w:val="28"/>
          <w:szCs w:val="28"/>
          <w:rtl w:val="true"/>
          <w:lang w:bidi="ar-SA"/>
        </w:rPr>
        <w:t xml:space="preserve">جهودان باشد،ايشان آن را صلوتا </w:t>
      </w:r>
      <w:r>
        <w:rPr>
          <w:rStyle w:val="FootnoteAnchor"/>
          <w:rtl w:val="true"/>
        </w:rPr>
        <w:footnoteReference w:id="2759"/>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صلوات،نمازگاه صابيان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اهل كتاب و مسلمانان باشد كه بر راهها ساخته باشند،و بر اين قول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صلوات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مراد به صلوات، نمازهاى مسلمانان است،يعنى چون مسلمانان جايى نماز كنند بر خفيه و پوشيدگى، اين كافران بر ايشان هجوم كنند و نماز ايشان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قول،هدم،به معنى قطع نمازهاى ايشان است آن </w:t>
      </w:r>
      <w:r>
        <w:rPr>
          <w:rStyle w:val="FootnoteAnchor"/>
          <w:rtl w:val="true"/>
        </w:rPr>
        <w:footnoteReference w:id="2760"/>
      </w:r>
      <w:r>
        <w:rPr>
          <w:rFonts w:ascii="IRNazanin" w:hAnsi="IRNazanin" w:eastAsia="IRNazanin"/>
          <w:color w:val="111111"/>
          <w:sz w:val="28"/>
          <w:sz w:val="28"/>
          <w:szCs w:val="28"/>
          <w:rtl w:val="true"/>
          <w:lang w:bidi="fa-IR"/>
        </w:rPr>
        <w:t>كنند،يعنى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لَهُدِّمَتْ صَوٰامِعُ وَ بِيَعٌ ،يعنى در ايّام شريعت عيسى،كليسياها ويران </w:t>
      </w:r>
      <w:r>
        <w:rPr>
          <w:rStyle w:val="FootnoteAnchor"/>
          <w:rtl w:val="true"/>
        </w:rPr>
        <w:footnoteReference w:id="2761"/>
      </w:r>
      <w:r>
        <w:rPr>
          <w:rFonts w:ascii="Amiri" w:hAnsi="Amiri" w:eastAsia="Amiri" w:cs="Amiri"/>
          <w:color w:val="111111"/>
          <w:sz w:val="28"/>
          <w:sz w:val="28"/>
          <w:szCs w:val="28"/>
          <w:rtl w:val="true"/>
          <w:lang w:bidi="ar-SA"/>
        </w:rPr>
        <w:t xml:space="preserve">كردندى،و در شريعت موسى، صلوات </w:t>
      </w:r>
      <w:r>
        <w:rPr>
          <w:rStyle w:val="FootnoteAnchor"/>
          <w:rtl w:val="true"/>
        </w:rPr>
        <w:footnoteReference w:id="2762"/>
      </w:r>
      <w:r>
        <w:rPr>
          <w:rFonts w:ascii="Amiri" w:hAnsi="Amiri" w:eastAsia="Amiri" w:cs="Amiri"/>
          <w:color w:val="111111"/>
          <w:sz w:val="28"/>
          <w:sz w:val="28"/>
          <w:szCs w:val="28"/>
          <w:rtl w:val="true"/>
          <w:lang w:bidi="ar-SA"/>
        </w:rPr>
        <w:t xml:space="preserve">،و آن كنشتها </w:t>
      </w:r>
      <w:r>
        <w:rPr>
          <w:rStyle w:val="FootnoteAnchor"/>
          <w:rtl w:val="true"/>
        </w:rPr>
        <w:footnoteReference w:id="2763"/>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شريعت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مسلمانان مصلاّهاى اهل ذمّت نگاه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گويند،چرا تقديم كرد نمازگاههاى اهل ذمّت را بر مساجد مسلمانان،گوييم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آن كه آنچه نفيس تر بود بازپس دارند،كقوله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سٰابِقٌ بِالْخَيْرٰاتِ بِإِذْنِ اللّٰهِ </w:t>
      </w:r>
      <w:r>
        <w:rPr>
          <w:rStyle w:val="FootnoteAnchor"/>
          <w:rtl w:val="true"/>
        </w:rPr>
        <w:footnoteReference w:id="2764"/>
      </w:r>
      <w:r>
        <w:rPr>
          <w:rFonts w:ascii="IRNazanin" w:hAnsi="IRNazanin" w:eastAsia="IRNazanin"/>
          <w:color w:val="111111"/>
          <w:sz w:val="28"/>
          <w:sz w:val="28"/>
          <w:szCs w:val="28"/>
          <w:rtl w:val="true"/>
          <w:lang w:bidi="fa-IR"/>
        </w:rPr>
        <w:t>،و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نهاد </w:t>
      </w:r>
      <w:r>
        <w:rPr>
          <w:rStyle w:val="FootnoteAnchor"/>
          <w:rtl w:val="true"/>
        </w:rPr>
        <w:footnoteReference w:id="2765"/>
      </w:r>
      <w:r>
        <w:rPr>
          <w:rFonts w:ascii="IRNazanin" w:hAnsi="IRNazanin" w:eastAsia="IRNazanin"/>
          <w:color w:val="111111"/>
          <w:sz w:val="28"/>
          <w:sz w:val="28"/>
          <w:szCs w:val="28"/>
          <w:rtl w:val="true"/>
          <w:lang w:bidi="fa-IR"/>
        </w:rPr>
        <w:t>آن مقدّم است و پيشتر،و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اوّل آن ويران </w:t>
      </w:r>
      <w:r>
        <w:rPr>
          <w:rStyle w:val="FootnoteAnchor"/>
          <w:rtl w:val="true"/>
        </w:rPr>
        <w:footnoteReference w:id="2766"/>
      </w:r>
      <w:r>
        <w:rPr>
          <w:rFonts w:ascii="Amiri" w:hAnsi="Amiri" w:eastAsia="Amiri" w:cs="Amiri"/>
          <w:color w:val="111111"/>
          <w:sz w:val="28"/>
          <w:sz w:val="28"/>
          <w:szCs w:val="28"/>
          <w:rtl w:val="true"/>
          <w:lang w:bidi="ar-SA"/>
        </w:rPr>
        <w:t xml:space="preserve">كردند </w:t>
      </w:r>
      <w:r>
        <w:rPr>
          <w:rStyle w:val="FootnoteAnchor"/>
          <w:rtl w:val="true"/>
        </w:rPr>
        <w:footnoteReference w:id="2767"/>
      </w:r>
      <w:r>
        <w:rPr>
          <w:rFonts w:ascii="IRNazanin" w:hAnsi="IRNazanin" w:eastAsia="IRNazanin"/>
          <w:color w:val="111111"/>
          <w:sz w:val="28"/>
          <w:sz w:val="28"/>
          <w:szCs w:val="28"/>
          <w:rtl w:val="true"/>
          <w:lang w:bidi="fa-IR"/>
        </w:rPr>
        <w:t>و چنان كه رسول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بازپسين پيغامبران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درست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ترتيب نكند اگرچه در لفظ مقدّم باشد روا بود كه در معنى مؤخّر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مساجد را وصف كرد به آن كه ذكر خداى در او بسيار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لَيَنْصُرَنَّ اللّٰهُ مَنْ يَنْصُرُهُ ،و خداى نصرت كند آن را كه خداى را نصرت كند،يعنى دين او را و پيغامبران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لَقَوِيٌّ عَزِيزٌ ،كه خداى تعالى تواناست و با عزّت و منعت،كس بر او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إِنْ مَكَّنّٰاهُمْ فِي الْأَرْضِ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بدلا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يَنْصُرُهُ ،چه او در محلّ نصب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نصرت دين خداى كنند،آنان باشند كه ما ايشان را در زمين تمكين كنيم،نمازها به پاى دارند،و زكات مال بدهند،و امربه معروف كنند،و نهى منكر </w:t>
      </w:r>
      <w:r>
        <w:rPr>
          <w:rStyle w:val="FootnoteAnchor"/>
          <w:rtl w:val="true"/>
        </w:rPr>
        <w:footnoteReference w:id="2768"/>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محمّداند،عكرمه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پنج نمازاند </w:t>
      </w:r>
      <w:r>
        <w:rPr>
          <w:rStyle w:val="FootnoteAnchor"/>
          <w:rtl w:val="true"/>
        </w:rPr>
        <w:footnoteReference w:id="2769"/>
      </w:r>
      <w:r>
        <w:rPr>
          <w:rFonts w:ascii="IRNazanin" w:hAnsi="IRNazanin" w:eastAsia="IRNazanin"/>
          <w:color w:val="111111"/>
          <w:sz w:val="28"/>
          <w:sz w:val="28"/>
          <w:szCs w:val="28"/>
          <w:rtl w:val="true"/>
          <w:lang w:bidi="fa-IR"/>
        </w:rPr>
        <w:t>،حسن و ابو العاليه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پيغامبر 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تمكّن </w:t>
      </w:r>
      <w:r>
        <w:rPr>
          <w:rStyle w:val="FootnoteAnchor"/>
          <w:rtl w:val="true"/>
        </w:rPr>
        <w:footnoteReference w:id="2770"/>
      </w:r>
      <w:r>
        <w:rPr>
          <w:rFonts w:ascii="Amiri" w:hAnsi="Amiri" w:eastAsia="Amiri" w:cs="Amiri"/>
          <w:color w:val="111111"/>
          <w:sz w:val="28"/>
          <w:sz w:val="28"/>
          <w:szCs w:val="28"/>
          <w:rtl w:val="true"/>
          <w:lang w:bidi="ar-SA"/>
        </w:rPr>
        <w:t xml:space="preserve">دادن آن باشد كه فعل با آن درست باشد از قدرت و آلت و نصب دلالت و صحّت و سلامت و لطف و جز </w:t>
      </w:r>
      <w:r>
        <w:rPr>
          <w:rStyle w:val="FootnoteAnchor"/>
          <w:rtl w:val="true"/>
        </w:rPr>
        <w:footnoteReference w:id="2771"/>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عٰاقِبَةُ الْأُمُورِ ،و خداى راست عاقبت كارها،يعنى مرجع و مآل كارها با خداى باشد،و مصير خلق با او بود، همه معزول و ذليل </w:t>
      </w:r>
      <w:r>
        <w:rPr>
          <w:rStyle w:val="FootnoteAnchor"/>
          <w:rtl w:val="true"/>
        </w:rPr>
        <w:footnoteReference w:id="2772"/>
      </w:r>
      <w:r>
        <w:rPr>
          <w:rFonts w:ascii="Amiri" w:hAnsi="Amiri" w:eastAsia="Amiri" w:cs="Amiri"/>
          <w:color w:val="111111"/>
          <w:sz w:val="28"/>
          <w:sz w:val="28"/>
          <w:szCs w:val="28"/>
          <w:rtl w:val="true"/>
          <w:lang w:bidi="ar-SA"/>
        </w:rPr>
        <w:t xml:space="preserve">شوند و ملك با او شود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يُكَذِّبُوكَ ،آنگه گفت بر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دروغ مى دارند اين كافران،پيش از ايشان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Style w:val="FootnoteAnchor"/>
          <w:rtl w:val="true"/>
        </w:rPr>
        <w:footnoteReference w:id="2774"/>
      </w:r>
      <w:r>
        <w:rPr>
          <w:rFonts w:ascii="IRNazanin" w:hAnsi="IRNazanin" w:eastAsia="IRNazanin"/>
          <w:color w:val="111111"/>
          <w:sz w:val="28"/>
          <w:sz w:val="28"/>
          <w:szCs w:val="28"/>
          <w:rtl w:val="true"/>
          <w:lang w:bidi="fa-IR"/>
        </w:rPr>
        <w:t xml:space="preserve">را به دروغ داشتند،و عاد </w:t>
      </w:r>
    </w:p>
    <w:p>
      <w:pPr>
        <w:pStyle w:val="BookText"/>
        <w:rPr/>
      </w:pPr>
      <w:r>
        <w:rPr>
          <w:rFonts w:ascii="Amiri" w:hAnsi="Amiri" w:eastAsia="Amiri" w:cs="Amiri"/>
          <w:color w:val="111111"/>
          <w:sz w:val="28"/>
          <w:sz w:val="28"/>
          <w:szCs w:val="28"/>
          <w:rtl w:val="true"/>
          <w:lang w:bidi="ar-SA"/>
        </w:rPr>
        <w:t>هود را به دروغ داشتند،و ثمود صالح را، و قوم ابراهيم ابراهيم را،و قوم لوط لوط را، و اصحاب مدين شعيب را،و قوم فرعون موسى را،اين نه كارى است كه خاص تو را افتاد تا دل خوش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فَأَمْلَيْتُ لِلْكٰافِرِينَ ،من كافران را مهلت دادم و تعجيل نكردم بر ايشان به عذاب براى ابلاء عذر را </w:t>
      </w:r>
      <w:r>
        <w:rPr>
          <w:rStyle w:val="FootnoteAnchor"/>
          <w:rtl w:val="true"/>
        </w:rPr>
        <w:footnoteReference w:id="2775"/>
      </w:r>
      <w:r>
        <w:rPr>
          <w:rFonts w:ascii="IRNazanin" w:hAnsi="IRNazanin" w:eastAsia="IRNazanin"/>
          <w:color w:val="111111"/>
          <w:sz w:val="28"/>
          <w:sz w:val="28"/>
          <w:szCs w:val="28"/>
          <w:rtl w:val="true"/>
          <w:lang w:bidi="fa-IR"/>
        </w:rPr>
        <w:t>تا حجّت مرا باشد بر كافران،ايشان را بر من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أَخَذْتُهُمْ ،پس چون بيش از آن مدّت بگذشت كه ايشان در آن تحصيل معارف توانند كردن و نكردند،بگرفتم </w:t>
      </w:r>
      <w:r>
        <w:rPr>
          <w:rStyle w:val="FootnoteAnchor"/>
          <w:rtl w:val="true"/>
        </w:rPr>
        <w:footnoteReference w:id="2776"/>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نَكِيرِ ،اراد نكيري فاكتفى بالكسرة عن الياء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كثير،و اين بر سبيل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انكار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انكار من بر منكران من چنين باشد به عذاب استيصال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وعظ و تذكير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فَكَأَيِّنْ </w:t>
      </w:r>
      <w:r>
        <w:rPr>
          <w:rStyle w:val="FootnoteAnchor"/>
          <w:rtl w:val="true"/>
        </w:rPr>
        <w:footnoteReference w:id="2777"/>
      </w:r>
      <w:r>
        <w:rPr>
          <w:rFonts w:ascii="Amiri" w:hAnsi="Amiri" w:eastAsia="Amiri" w:cs="Amiri"/>
          <w:color w:val="111111"/>
          <w:sz w:val="28"/>
          <w:sz w:val="28"/>
          <w:szCs w:val="28"/>
          <w:rtl w:val="true"/>
          <w:lang w:bidi="ar-SA"/>
        </w:rPr>
        <w:t>مِنْ قَرْيَةٍ أَهْلَكْنٰاهٰا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كم باشد،و او </w:t>
      </w:r>
      <w:r>
        <w:rPr>
          <w:rStyle w:val="FootnoteAnchor"/>
          <w:rtl w:val="true"/>
        </w:rPr>
        <w:footnoteReference w:id="2778"/>
      </w:r>
      <w:r>
        <w:rPr>
          <w:rFonts w:ascii="Amiri" w:hAnsi="Amiri" w:eastAsia="Amiri" w:cs="Amiri"/>
          <w:color w:val="111111"/>
          <w:sz w:val="28"/>
          <w:sz w:val="28"/>
          <w:szCs w:val="28"/>
          <w:rtl w:val="true"/>
          <w:lang w:bidi="ar-SA"/>
        </w:rPr>
        <w:t xml:space="preserve">عبارت باشد از تكثير المعنى،كم من قرية،بس شهر او </w:t>
      </w:r>
      <w:r>
        <w:rPr>
          <w:rStyle w:val="FootnoteAnchor"/>
          <w:rtl w:val="true"/>
        </w:rPr>
        <w:footnoteReference w:id="2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قريب الماء فى الحوض باشد،براى آن كه مردم در او مجتمع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أَهْلَكْنٰاهٰا ،ابو عمرو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اهلكتها،به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عن المتكلّم حملا على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w:t>
      </w:r>
      <w:r>
        <w:rPr>
          <w:rStyle w:val="FootnoteAnchor"/>
          <w:rtl w:val="true"/>
        </w:rPr>
        <w:footnoteReference w:id="2780"/>
      </w:r>
      <w:r>
        <w:rPr>
          <w:rFonts w:ascii="Amiri" w:hAnsi="Amiri" w:eastAsia="Amiri" w:cs="Amiri"/>
          <w:color w:val="111111"/>
          <w:sz w:val="28"/>
          <w:sz w:val="28"/>
          <w:szCs w:val="28"/>
          <w:rtl w:val="true"/>
          <w:lang w:bidi="ar-SA"/>
        </w:rPr>
        <w:t>مِنْ قَرْيَةٍ أَهْلَكْنٰاهٰا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Style w:val="FootnoteAnchor"/>
          <w:rtl w:val="true"/>
        </w:rPr>
        <w:footnoteReference w:id="2781"/>
      </w:r>
      <w:r>
        <w:rPr>
          <w:rFonts w:ascii="IRNazanin" w:hAnsi="IRNazanin" w:eastAsia="IRNazanin"/>
          <w:color w:val="111111"/>
          <w:sz w:val="28"/>
          <w:sz w:val="28"/>
          <w:szCs w:val="28"/>
          <w:rtl w:val="true"/>
          <w:lang w:bidi="fa-IR"/>
        </w:rPr>
        <w:t>حال است چون ظلم بر توسّع اضافت با شهر كرد،هلاك نيز حوالت با ايشان كرد،و مراد در هر دو جاى اهل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خٰاوِيَةٌ عَلىٰ عُرُوشِهٰا ،اى ساقطة على سقوفها،اكنون كه بنگرى ويران </w:t>
      </w:r>
      <w:r>
        <w:rPr>
          <w:rStyle w:val="FootnoteAnchor"/>
          <w:rtl w:val="true"/>
        </w:rPr>
        <w:footnoteReference w:id="2782"/>
      </w:r>
      <w:r>
        <w:rPr>
          <w:rFonts w:ascii="IRNazanin" w:hAnsi="IRNazanin" w:eastAsia="IRNazanin"/>
          <w:color w:val="111111"/>
          <w:sz w:val="28"/>
          <w:sz w:val="28"/>
          <w:szCs w:val="28"/>
          <w:rtl w:val="true"/>
          <w:lang w:bidi="fa-IR"/>
        </w:rPr>
        <w:t>است ديوارهاى آن بر سقف افتاده،يعنى سقفهاى او اوّل بيفتاده است آنگه ديوار بر او اوفتاده،يقال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خوت الدّار تخوي خواء ممدودا و هى خاوية،و خوى جوف الانسان تخوي خوى </w:t>
      </w:r>
      <w:r>
        <w:rPr>
          <w:rStyle w:val="FootnoteAnchor"/>
          <w:rtl w:val="true"/>
        </w:rPr>
        <w:footnoteReference w:id="2783"/>
      </w:r>
      <w:r>
        <w:rPr>
          <w:rFonts w:ascii="IRNazanin" w:hAnsi="IRNazanin" w:eastAsia="IRNazanin"/>
          <w:color w:val="111111"/>
          <w:sz w:val="28"/>
          <w:sz w:val="28"/>
          <w:szCs w:val="28"/>
          <w:rtl w:val="true"/>
          <w:lang w:bidi="fa-IR"/>
        </w:rPr>
        <w:t xml:space="preserve">مقصورا و هو خو </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،معطوف است على قوله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فَكَأَيِّنْ </w:t>
      </w:r>
      <w:r>
        <w:rPr>
          <w:rStyle w:val="FootnoteAnchor"/>
          <w:rtl w:val="true"/>
        </w:rPr>
        <w:footnoteReference w:id="2785"/>
      </w:r>
      <w:r>
        <w:rPr>
          <w:rFonts w:ascii="IRNazanin" w:hAnsi="IRNazanin" w:eastAsia="IRNazanin"/>
          <w:color w:val="111111"/>
          <w:sz w:val="28"/>
          <w:sz w:val="28"/>
          <w:szCs w:val="28"/>
          <w:rtl w:val="true"/>
          <w:lang w:bidi="fa-IR"/>
        </w:rPr>
        <w:t xml:space="preserve">مِنْ قَرْيَةٍ ،يعنى و كم من قرية و بئر معطلة،و بس چاه رها كرده ازآن كه خداوندانش نمانده اند،آن معطّل و فرومانده است از آب كشيدن،يعنى </w:t>
      </w:r>
      <w:r>
        <w:rPr>
          <w:rStyle w:val="FootnoteAnchor"/>
          <w:rtl w:val="true"/>
        </w:rPr>
        <w:footnoteReference w:id="2786"/>
      </w:r>
      <w:r>
        <w:rPr>
          <w:rFonts w:ascii="Amiri" w:hAnsi="Amiri" w:eastAsia="Amiri" w:cs="Amiri"/>
          <w:color w:val="111111"/>
          <w:sz w:val="28"/>
          <w:sz w:val="28"/>
          <w:szCs w:val="28"/>
          <w:rtl w:val="true"/>
          <w:lang w:bidi="ar-SA"/>
        </w:rPr>
        <w:t xml:space="preserve">ازآن كه در </w:t>
      </w:r>
    </w:p>
    <w:p>
      <w:pPr>
        <w:pStyle w:val="BookText"/>
        <w:rPr/>
      </w:pPr>
      <w:r>
        <w:rPr>
          <w:rFonts w:ascii="IRNazanin" w:hAnsi="IRNazanin" w:eastAsia="IRNazanin"/>
          <w:color w:val="111111"/>
          <w:sz w:val="28"/>
          <w:sz w:val="28"/>
          <w:szCs w:val="28"/>
          <w:rtl w:val="true"/>
          <w:lang w:bidi="fa-IR"/>
        </w:rPr>
        <w:t xml:space="preserve">او منازعتها كردى،چه آب به نزديك ايشان عزيز بودى،و با يكديگر </w:t>
      </w:r>
      <w:r>
        <w:rPr>
          <w:rStyle w:val="FootnoteAnchor"/>
          <w:rtl w:val="true"/>
        </w:rPr>
        <w:footnoteReference w:id="2787"/>
      </w:r>
      <w:r>
        <w:rPr>
          <w:rFonts w:ascii="IRNazanin" w:hAnsi="IRNazanin" w:eastAsia="IRNazanin"/>
          <w:color w:val="111111"/>
          <w:sz w:val="28"/>
          <w:sz w:val="28"/>
          <w:szCs w:val="28"/>
          <w:rtl w:val="true"/>
          <w:lang w:bidi="fa-IR"/>
        </w:rPr>
        <w:t xml:space="preserve">منازعت </w:t>
      </w:r>
      <w:r>
        <w:rPr>
          <w:rStyle w:val="FootnoteAnchor"/>
          <w:rtl w:val="true"/>
        </w:rPr>
        <w:footnoteReference w:id="2788"/>
      </w:r>
      <w:r>
        <w:rPr>
          <w:rFonts w:ascii="IRNazanin" w:hAnsi="IRNazanin" w:eastAsia="IRNazanin"/>
          <w:color w:val="111111"/>
          <w:sz w:val="28"/>
          <w:sz w:val="28"/>
          <w:szCs w:val="28"/>
          <w:rtl w:val="true"/>
          <w:lang w:bidi="fa-IR"/>
        </w:rPr>
        <w:t>كردندى،تا شاعرشان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الماء ماء ابي و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بئرى ذو حفرت و ذو طويت</w:t>
      </w:r>
    </w:p>
    <w:p>
      <w:pPr>
        <w:pStyle w:val="BookText"/>
        <w:rPr/>
      </w:pPr>
      <w:r>
        <w:rPr>
          <w:rFonts w:ascii="IRNazanin" w:hAnsi="IRNazanin" w:eastAsia="IRNazanin"/>
          <w:color w:val="111111"/>
          <w:sz w:val="28"/>
          <w:sz w:val="28"/>
          <w:szCs w:val="28"/>
          <w:rtl w:val="true"/>
          <w:lang w:bidi="fa-IR"/>
        </w:rPr>
        <w:t>وَ قَصْرٍ مَشِيدٍ ،در او دو قول گفتند،يكى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مَشِيدٍ ،اى رفيع،من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 بذكره اذا رفعه و شاده ايضا،قال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شاده مرمرا و جلّله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 فللطّير في ذراه </w:t>
      </w:r>
      <w:r>
        <w:rPr>
          <w:rStyle w:val="FootnoteAnchor"/>
          <w:rtl w:val="true"/>
        </w:rPr>
        <w:footnoteReference w:id="2789"/>
      </w:r>
      <w:r>
        <w:rPr>
          <w:rFonts w:ascii="Amiri" w:hAnsi="Amiri" w:eastAsia="Amiri" w:cs="Amiri"/>
          <w:color w:val="111111"/>
          <w:sz w:val="28"/>
          <w:sz w:val="28"/>
          <w:szCs w:val="28"/>
          <w:rtl w:val="true"/>
          <w:lang w:bidi="ar-SA"/>
        </w:rPr>
        <w:t>و كور</w:t>
      </w:r>
    </w:p>
    <w:p>
      <w:pPr>
        <w:pStyle w:val="BookText"/>
        <w:rPr/>
      </w:pPr>
      <w:r>
        <w:rPr>
          <w:rFonts w:ascii="IRNazanin" w:hAnsi="IRNazanin" w:eastAsia="IRNazanin"/>
          <w:color w:val="111111"/>
          <w:sz w:val="28"/>
          <w:sz w:val="28"/>
          <w:szCs w:val="28"/>
          <w:rtl w:val="true"/>
          <w:lang w:bidi="fa-IR"/>
        </w:rPr>
        <w:t>و اين قول قتاده و ضحّاك و مقاتل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و مجاهد و عطا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مجصّص،به گچ كرده،من الشّيد و هو الجصّ،قال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كجيّة </w:t>
      </w:r>
      <w:r>
        <w:rPr>
          <w:rStyle w:val="FootnoteAnchor"/>
          <w:rtl w:val="true"/>
        </w:rPr>
        <w:footnoteReference w:id="2790"/>
      </w:r>
      <w:r>
        <w:rPr>
          <w:rFonts w:ascii="Amiri" w:hAnsi="Amiri" w:eastAsia="Amiri" w:cs="Amiri"/>
          <w:color w:val="111111"/>
          <w:sz w:val="28"/>
          <w:sz w:val="28"/>
          <w:szCs w:val="28"/>
          <w:rtl w:val="true"/>
          <w:lang w:bidi="ar-SA"/>
        </w:rPr>
        <w:t xml:space="preserve">الماء بين الطّىّ </w:t>
      </w:r>
      <w:r>
        <w:rPr>
          <w:rStyle w:val="FootnoteAnchor"/>
          <w:rtl w:val="true"/>
        </w:rPr>
        <w:footnoteReference w:id="2791"/>
      </w:r>
      <w:r>
        <w:rPr>
          <w:rFonts w:ascii="Amiri" w:hAnsi="Amiri" w:eastAsia="Amiri" w:cs="Amiri"/>
          <w:color w:val="111111"/>
          <w:sz w:val="28"/>
          <w:sz w:val="28"/>
          <w:szCs w:val="28"/>
          <w:rtl w:val="true"/>
          <w:lang w:bidi="ar-SA"/>
        </w:rPr>
        <w:t>و الشّيد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تيماء لم يترك بها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اطما الّا مشيدا بجندل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اى،مبنيّا بالشّيد و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 از ضحّاك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چاه به حضر موت است در جايى كه آن را حاضوراء گويند،و آن آن بود كه چهار هزار مرد از آنان كه به صالح ايمان داشتند،با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 موت آمدند،چون به آنجا رسيدند،صالح را وفات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جايگاه را حضرموت براى آن خواندند كه حضر موت صالح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شهرى بنا كردند و آن را حاضوراء نام كردند،و آنجا مقام كردند، و مردى را امير خود كردند نام او جهس </w:t>
      </w:r>
      <w:r>
        <w:rPr>
          <w:rStyle w:val="FootnoteAnchor"/>
          <w:rtl w:val="true"/>
        </w:rPr>
        <w:footnoteReference w:id="2792"/>
      </w:r>
      <w:r>
        <w:rPr>
          <w:rFonts w:ascii="Amiri" w:hAnsi="Amiri" w:eastAsia="Amiri" w:cs="Amiri"/>
          <w:color w:val="111111"/>
          <w:sz w:val="28"/>
          <w:sz w:val="28"/>
          <w:szCs w:val="28"/>
          <w:rtl w:val="true"/>
          <w:lang w:bidi="ar-SA"/>
        </w:rPr>
        <w:t xml:space="preserve">بن جلاس بن سويد،و او را وزيرى بود نام او سنخاريب </w:t>
      </w:r>
      <w:r>
        <w:rPr>
          <w:rStyle w:val="FootnoteAnchor"/>
          <w:rtl w:val="true"/>
        </w:rPr>
        <w:footnoteReference w:id="2793"/>
      </w:r>
      <w:r>
        <w:rPr>
          <w:rFonts w:ascii="IRNazanin" w:hAnsi="IRNazanin" w:eastAsia="IRNazanin"/>
          <w:color w:val="111111"/>
          <w:sz w:val="28"/>
          <w:sz w:val="28"/>
          <w:szCs w:val="28"/>
          <w:rtl w:val="true"/>
          <w:lang w:bidi="fa-IR"/>
        </w:rPr>
        <w:t>بن سواده،مدّتى آنجا بماندند و فرزندان زادند و بسيار شدند و فرزندان ايشان كافر شدند و بت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پيغامبرى به ايشان فرستاد نام او حنظلة بن صفوان،و او مردى بود شتربان در ميان ايشان،او را بكشتند در بازار، </w:t>
      </w:r>
    </w:p>
    <w:p>
      <w:pPr>
        <w:pStyle w:val="BookText"/>
        <w:rPr/>
      </w:pPr>
      <w:r>
        <w:rPr>
          <w:rFonts w:ascii="IRNazanin" w:hAnsi="IRNazanin" w:eastAsia="IRNazanin"/>
          <w:color w:val="111111"/>
          <w:sz w:val="28"/>
          <w:sz w:val="28"/>
          <w:szCs w:val="28"/>
          <w:rtl w:val="true"/>
          <w:lang w:bidi="fa-IR"/>
        </w:rPr>
        <w:t xml:space="preserve">خداى تعالى ايشان را هلاك كرد و آن چاه </w:t>
      </w:r>
      <w:r>
        <w:rPr>
          <w:rStyle w:val="FootnoteAnchor"/>
          <w:rtl w:val="true"/>
        </w:rPr>
        <w:footnoteReference w:id="2794"/>
      </w:r>
      <w:r>
        <w:rPr>
          <w:rFonts w:ascii="Amiri" w:hAnsi="Amiri" w:eastAsia="Amiri" w:cs="Amiri"/>
          <w:color w:val="111111"/>
          <w:sz w:val="28"/>
          <w:sz w:val="28"/>
          <w:szCs w:val="28"/>
          <w:rtl w:val="true"/>
          <w:lang w:bidi="ar-SA"/>
        </w:rPr>
        <w:t>معطّل ماند و آن كوشك بنا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است،و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عطف است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w:t>
      </w:r>
      <w:r>
        <w:rPr>
          <w:rStyle w:val="FootnoteAnchor"/>
          <w:rtl w:val="true"/>
        </w:rPr>
        <w:footnoteReference w:id="2795"/>
      </w:r>
      <w:r>
        <w:rPr>
          <w:rFonts w:ascii="Amiri" w:hAnsi="Amiri" w:eastAsia="Amiri" w:cs="Amiri"/>
          <w:color w:val="111111"/>
          <w:sz w:val="28"/>
          <w:sz w:val="28"/>
          <w:szCs w:val="28"/>
          <w:rtl w:val="true"/>
          <w:lang w:bidi="ar-SA"/>
        </w:rPr>
        <w:t xml:space="preserve">يَسِيرُوا </w:t>
      </w:r>
      <w:r>
        <w:rPr>
          <w:rStyle w:val="FootnoteAnchor"/>
          <w:rtl w:val="true"/>
        </w:rPr>
        <w:footnoteReference w:id="27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در زمين سير نمى كنند و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لَهُمْ قُلُوبٌ يَعْقِلُونَ بِهٰا ،تا ايشان را دلها </w:t>
      </w:r>
      <w:r>
        <w:rPr>
          <w:rStyle w:val="FootnoteAnchor"/>
          <w:rtl w:val="true"/>
        </w:rPr>
        <w:footnoteReference w:id="2797"/>
      </w:r>
      <w:r>
        <w:rPr>
          <w:rFonts w:ascii="Amiri" w:hAnsi="Amiri" w:eastAsia="Amiri" w:cs="Amiri"/>
          <w:color w:val="111111"/>
          <w:sz w:val="28"/>
          <w:sz w:val="28"/>
          <w:szCs w:val="28"/>
          <w:rtl w:val="true"/>
          <w:lang w:bidi="ar-SA"/>
        </w:rPr>
        <w:t xml:space="preserve">بود كه به آن بدانند، يعنى نمى روند تا به دلهاى دانا احوال امم سلف </w:t>
      </w:r>
      <w:r>
        <w:rPr>
          <w:rStyle w:val="FootnoteAnchor"/>
          <w:rtl w:val="true"/>
        </w:rPr>
        <w:footnoteReference w:id="2798"/>
      </w:r>
      <w:r>
        <w:rPr>
          <w:rFonts w:ascii="IRNazanin" w:hAnsi="IRNazanin" w:eastAsia="IRNazanin"/>
          <w:color w:val="111111"/>
          <w:sz w:val="28"/>
          <w:sz w:val="28"/>
          <w:szCs w:val="28"/>
          <w:rtl w:val="true"/>
          <w:lang w:bidi="fa-IR"/>
        </w:rPr>
        <w:t xml:space="preserve">بدانند،و به گوشهاى شنونده اخبار ايشان </w:t>
      </w:r>
      <w:r>
        <w:rPr>
          <w:rStyle w:val="FootnoteAnchor"/>
          <w:rtl w:val="true"/>
        </w:rPr>
        <w:footnoteReference w:id="2799"/>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تَعْمَى الْأَبْصٰارُ ،كه ايشان را چشم سر كور </w:t>
      </w:r>
      <w:r>
        <w:rPr>
          <w:rStyle w:val="FootnoteAnchor"/>
          <w:rtl w:val="true"/>
        </w:rPr>
        <w:footnoteReference w:id="2800"/>
      </w:r>
      <w:r>
        <w:rPr>
          <w:rFonts w:ascii="IRNazanin" w:hAnsi="IRNazanin" w:eastAsia="IRNazanin"/>
          <w:color w:val="111111"/>
          <w:sz w:val="28"/>
          <w:sz w:val="28"/>
          <w:szCs w:val="28"/>
          <w:rtl w:val="true"/>
          <w:lang w:bidi="fa-IR"/>
        </w:rPr>
        <w:t xml:space="preserve">نشده است،و لكن دلهاى ايشان كور شده است كه در سينه ها دارند،يعنى اگر حال </w:t>
      </w:r>
      <w:r>
        <w:rPr>
          <w:rStyle w:val="FootnoteAnchor"/>
          <w:rtl w:val="true"/>
        </w:rPr>
        <w:footnoteReference w:id="2801"/>
      </w:r>
      <w:r>
        <w:rPr>
          <w:rFonts w:ascii="IRNazanin" w:hAnsi="IRNazanin" w:eastAsia="IRNazanin"/>
          <w:color w:val="111111"/>
          <w:sz w:val="28"/>
          <w:sz w:val="28"/>
          <w:szCs w:val="28"/>
          <w:rtl w:val="true"/>
          <w:lang w:bidi="fa-IR"/>
        </w:rPr>
        <w:t>گذشتگان و آثار ايشان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802"/>
      </w:r>
      <w:r>
        <w:rPr>
          <w:rFonts w:ascii="IRNazanin" w:hAnsi="IRNazanin" w:eastAsia="IRNazanin"/>
          <w:color w:val="111111"/>
          <w:sz w:val="28"/>
          <w:sz w:val="28"/>
          <w:szCs w:val="28"/>
          <w:rtl w:val="true"/>
          <w:lang w:bidi="fa-IR"/>
        </w:rPr>
        <w:t xml:space="preserve">از كور چشمى است،چه چشمهاى ايشان بر حقيقت درست است،انّما </w:t>
      </w:r>
      <w:r>
        <w:rPr>
          <w:rStyle w:val="FootnoteAnchor"/>
          <w:rtl w:val="true"/>
        </w:rPr>
        <w:footnoteReference w:id="2803"/>
      </w:r>
      <w:r>
        <w:rPr>
          <w:rFonts w:ascii="IRNazanin" w:hAnsi="IRNazanin" w:eastAsia="IRNazanin"/>
          <w:color w:val="111111"/>
          <w:sz w:val="28"/>
          <w:sz w:val="28"/>
          <w:szCs w:val="28"/>
          <w:rtl w:val="true"/>
          <w:lang w:bidi="fa-IR"/>
        </w:rPr>
        <w:t>چشم دل كور دارند،و اين كنايت است از جهل و قلّت نظر و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الصُّدُورِ ،با آن كه دل جز در سينه نباشد براى تأكيد گفت،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بِأَفْوٰاهِهِمْ </w:t>
      </w:r>
      <w:r>
        <w:rPr>
          <w:rStyle w:val="FootnoteAnchor"/>
          <w:rtl w:val="true"/>
        </w:rPr>
        <w:footnoteReference w:id="2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جز به دهن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لفظ قلب و قول محتمل است معانى را،يقال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الانسان و قلب النّخل لجمّاره </w:t>
      </w:r>
      <w:r>
        <w:rPr>
          <w:rStyle w:val="FootnoteAnchor"/>
          <w:rtl w:val="true"/>
        </w:rPr>
        <w:footnoteReference w:id="2805"/>
      </w:r>
      <w:r>
        <w:rPr>
          <w:rFonts w:ascii="Amiri" w:hAnsi="Amiri" w:eastAsia="Amiri" w:cs="Amiri"/>
          <w:color w:val="111111"/>
          <w:sz w:val="28"/>
          <w:sz w:val="28"/>
          <w:szCs w:val="28"/>
          <w:rtl w:val="true"/>
          <w:lang w:bidi="ar-SA"/>
        </w:rPr>
        <w:t>و قلب الشّتاء لصميمه،و كذلك القول يكون باللّسان و بالاشارة و الكناية على وجه التّوسّع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يَسْتَعْجِلُونَكَ بِالْعَذٰابِ ،آيت در نضربن الحارث آمد و مشركانى كه تعجيل مى كردند به عذاب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كه مى گويى درست </w:t>
      </w:r>
      <w:r>
        <w:rPr>
          <w:rStyle w:val="FootnoteAnchor"/>
          <w:rtl w:val="true"/>
        </w:rPr>
        <w:footnoteReference w:id="2806"/>
      </w:r>
      <w:r>
        <w:rPr>
          <w:rFonts w:ascii="IRNazanin" w:hAnsi="IRNazanin" w:eastAsia="IRNazanin"/>
          <w:color w:val="111111"/>
          <w:sz w:val="28"/>
          <w:sz w:val="28"/>
          <w:szCs w:val="28"/>
          <w:rtl w:val="true"/>
          <w:lang w:bidi="fa-IR"/>
        </w:rPr>
        <w:t>است،بگو تا خداى تو ما را عذابى كند،فمن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عَلَيْنٰا حِجٰارَةً مِنَ السَّمٰاءِ أَوِ ائْتِنٰا بِعَذٰابٍ أَلِيمٍ </w:t>
      </w:r>
      <w:r>
        <w:rPr>
          <w:rStyle w:val="FootnoteAnchor"/>
          <w:rtl w:val="true"/>
        </w:rPr>
        <w:footnoteReference w:id="2807"/>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وعده كرده ام </w:t>
      </w:r>
      <w:r>
        <w:rPr>
          <w:rStyle w:val="FootnoteAnchor"/>
          <w:rtl w:val="true"/>
        </w:rPr>
        <w:footnoteReference w:id="2808"/>
      </w:r>
      <w:r>
        <w:rPr>
          <w:rFonts w:ascii="Amiri" w:hAnsi="Amiri" w:eastAsia="Amiri" w:cs="Amiri"/>
          <w:color w:val="111111"/>
          <w:sz w:val="28"/>
          <w:sz w:val="28"/>
          <w:szCs w:val="28"/>
          <w:rtl w:val="true"/>
          <w:lang w:bidi="ar-SA"/>
        </w:rPr>
        <w:t>به عذاب ايشان،و وعدۀ من خلاف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وعده روز بدر انجاز كرد و ايشان به تيغ اميرالمؤمنين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فريشتگان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يَوْماً عِنْدَ رَبِّكَ كَأَلْفِ سَنَةٍ مِمّٰا تَعُدُّونَ ،و روزى به نزديك خداى تعالى چون هزار سال است از سالهايى كه شما 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ايّام كه خداى تعالى در او آسمان و زمين آفريد،اين ايّام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ايّام آخرت است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ايّام آخرت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الْمَلاٰئِكَةُ وَ الرُّوحُ إِلَيْهِ فِي يَوْمٍ كٰانَ مِقْدٰارُهُ خَمْسِينَ أَلْفَ سَنَةٍ </w:t>
      </w:r>
      <w:r>
        <w:rPr>
          <w:rStyle w:val="FootnoteAnchor"/>
          <w:rtl w:val="true"/>
        </w:rPr>
        <w:footnoteReference w:id="2809"/>
      </w:r>
      <w:r>
        <w:rPr>
          <w:rFonts w:ascii="Amiri" w:hAnsi="Amiri" w:eastAsia="Amiri" w:cs="Amiri"/>
          <w:color w:val="111111"/>
          <w:sz w:val="28"/>
          <w:sz w:val="28"/>
          <w:szCs w:val="28"/>
          <w:rtl w:val="true"/>
          <w:lang w:bidi="ar-SA"/>
        </w:rPr>
        <w:t xml:space="preserve">،روز قيامت </w:t>
      </w:r>
      <w:r>
        <w:rPr>
          <w:rStyle w:val="FootnoteAnchor"/>
          <w:rtl w:val="true"/>
        </w:rPr>
        <w:footnoteReference w:id="2810"/>
      </w:r>
      <w:r>
        <w:rPr>
          <w:rFonts w:ascii="IRNazanin" w:hAnsi="IRNazanin" w:eastAsia="IRNazanin"/>
          <w:color w:val="111111"/>
          <w:sz w:val="28"/>
          <w:sz w:val="28"/>
          <w:szCs w:val="28"/>
          <w:rtl w:val="true"/>
          <w:lang w:bidi="fa-IR"/>
        </w:rPr>
        <w:t>و آنچه محقّقان اهل معنى گفتند،آن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طريق مبالغت گفت </w:t>
      </w:r>
      <w:r>
        <w:rPr>
          <w:rStyle w:val="FootnoteAnchor"/>
          <w:rtl w:val="true"/>
        </w:rPr>
        <w:footnoteReference w:id="2811"/>
      </w:r>
      <w:r>
        <w:rPr>
          <w:rFonts w:ascii="IRNazanin" w:hAnsi="IRNazanin" w:eastAsia="IRNazanin"/>
          <w:color w:val="111111"/>
          <w:sz w:val="28"/>
          <w:sz w:val="28"/>
          <w:szCs w:val="28"/>
          <w:rtl w:val="true"/>
          <w:lang w:bidi="fa-IR"/>
        </w:rPr>
        <w:t>،چنان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روزى بى تو هزار سال است،و مرا شدّت و استطالت و گرانى حال باشد،چنان كه شاعرى </w:t>
      </w:r>
      <w:r>
        <w:rPr>
          <w:rStyle w:val="FootnoteAnchor"/>
          <w:rtl w:val="true"/>
        </w:rPr>
        <w:footnoteReference w:id="28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لا اراك كألف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لا أراك كألف عام</w:t>
      </w:r>
    </w:p>
    <w:p>
      <w:pPr>
        <w:pStyle w:val="BookText"/>
        <w:rPr/>
      </w:pPr>
      <w:r>
        <w:rPr>
          <w:rFonts w:ascii="Amiri" w:hAnsi="Amiri" w:eastAsia="Amiri" w:cs="Amiri"/>
          <w:color w:val="111111"/>
          <w:sz w:val="28"/>
          <w:sz w:val="28"/>
          <w:szCs w:val="28"/>
          <w:rtl w:val="true"/>
          <w:lang w:bidi="ar-SA"/>
        </w:rPr>
        <w:t xml:space="preserve">و كقول المتنبّى </w:t>
      </w:r>
      <w:r>
        <w:rPr>
          <w:rStyle w:val="FootnoteAnchor"/>
          <w:rtl w:val="true"/>
        </w:rPr>
        <w:footnoteReference w:id="2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ليالىّ بعد الظّاعنين 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و ليل العاشقين طويل</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شكونا الى احبابنا طول 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لنا ما اقصر اللّيل عندنا</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ايّامنا في الهجر جدّا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 ايّام السّرور قصار</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يطول اليوم لا القاك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نلتقي فيه قصير</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تطاولن ايّام معن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كشهرين اذ يستهلّ</w:t>
      </w:r>
    </w:p>
    <w:p>
      <w:pPr>
        <w:pStyle w:val="BookText"/>
        <w:rPr/>
      </w:pPr>
      <w:r>
        <w:rPr>
          <w:rFonts w:ascii="Amiri" w:hAnsi="Amiri" w:eastAsia="Amiri" w:cs="Amiri"/>
          <w:color w:val="111111"/>
          <w:sz w:val="28"/>
          <w:sz w:val="28"/>
          <w:szCs w:val="28"/>
          <w:rtl w:val="true"/>
          <w:lang w:bidi="ar-SA"/>
        </w:rPr>
        <w:t>و مانند اين بسيار است در شعر عرب و عجم و در زبانها متداول است در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مكّيان خواندند و كوفيان غير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خبرا عن الغائبين،و باقى قرّاء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تَعُدُّونَ ،بالتّاء للخطاب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مِنْ قَرْيَةٍ ،معنى 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چون به معنى خبر بود عن التّكثير،گفت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شهرها كه من ايشان را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آن شهر ظالم بود،و مراد اهل شهر است،و لكن توسّع كرد به اختصار على حذف المضاف و اقامة المضاف اليه مقامه،كقوله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أَخَذْتُهٰا ،پس ايشان را به عذاب بگرفتم </w:t>
      </w:r>
      <w:r>
        <w:rPr>
          <w:rStyle w:val="FootnoteAnchor"/>
          <w:rtl w:val="true"/>
        </w:rPr>
        <w:footnoteReference w:id="2816"/>
      </w:r>
      <w:r>
        <w:rPr>
          <w:rFonts w:ascii="Amiri" w:hAnsi="Amiri" w:eastAsia="Amiri" w:cs="Amiri"/>
          <w:color w:val="111111"/>
          <w:sz w:val="28"/>
          <w:sz w:val="28"/>
          <w:szCs w:val="28"/>
          <w:rtl w:val="true"/>
          <w:lang w:bidi="ar-SA"/>
        </w:rPr>
        <w:t>،و مصير و مرجع ايشان با 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بگوى جملۀ خلقان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خطابى است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لَكُمْ نَذِيرٌ مُبِينٌ ،من شما را ترساننده اى ام آشكارا،نه آن است كه دعوت و دعوى من پنهان است،و شايد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مبيّن باشد،يعنى بيان كننده براى آن كه آن هم لازم است و هم متعدّى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آمَنُوا وَ عَمِلُوا الصّٰالِحٰاتِ ،آنان كه ايمان آوردند،و مرا و رسولان مرا و كتابهاى مرا باور دارند،و عمل صالح كنند از اداى شريعت و اجتناب قبايح، لَهُمْ مَغْفِرَةٌ ،ايشان را آمرزش باشد و روزى با كرامت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سَعَوْا ،و آنان كه سعى كنند و شتاب نمايند و مسارعت كنند در آيات ما،يعنى در ابطال آيات ما،يقال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فى الخير سعيا،و سعى فى الشّرّ سعاية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كلمه مسارعت باشد،و منه السّعى بين الصّفا و المروة،يعنى برآن باشند و به آن قيام كنند تا آيات و دلالات ما باطل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مُعٰاجِزِينَ ،چون كسى كه معارضه كند با كسى تا او را عاجز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مغالبين مشاقّين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مسابقين </w:t>
      </w:r>
      <w:r>
        <w:rPr>
          <w:rStyle w:val="FootnoteAnchor"/>
          <w:rtl w:val="true"/>
        </w:rPr>
        <w:footnoteReference w:id="2818"/>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برند كه خداى را عاجز خواهند كردن، و خداى با ايشان بر نيايد،ابن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،بالتّشديد،يعنى مردمان را از ايمان منع مى كردند،و همچنين در سورۀ سبأ بعضى دگر گفتند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رسول را با عجز نسبت مى كردند و ايشان را عاجز و ضعيف مى خواندند براى آن كه به رسول ايمان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و فاعل به يك معنى آمده است،في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بٰاعِدْ بَيْنَ أَسْفٰارِنٰا </w:t>
      </w:r>
      <w:r>
        <w:rPr>
          <w:rStyle w:val="FootnoteAnchor"/>
          <w:rtl w:val="true"/>
        </w:rPr>
        <w:footnoteReference w:id="2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أَصْحٰابُ الْجَحِيمِ ،ايشان اهل دوزخ اند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قَبْلِكَ مِنْ رَسُولٍ وَ لاٰ نَبِيٍّ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نفرت قوم خود ديد از او و آن كه هرچه روز </w:t>
      </w:r>
      <w:r>
        <w:rPr>
          <w:rStyle w:val="FootnoteAnchor"/>
          <w:rtl w:val="true"/>
        </w:rPr>
        <w:footnoteReference w:id="2821"/>
      </w:r>
      <w:r>
        <w:rPr>
          <w:rFonts w:ascii="IRNazanin" w:hAnsi="IRNazanin" w:eastAsia="IRNazanin"/>
          <w:color w:val="111111"/>
          <w:sz w:val="28"/>
          <w:sz w:val="28"/>
          <w:szCs w:val="28"/>
          <w:rtl w:val="true"/>
          <w:lang w:bidi="fa-IR"/>
        </w:rPr>
        <w:t>بود از قبول قول او دورتر بودند،تمنّا كرد در دل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بودى كه خداى تعالى آياتى فرستادى بر من كه به دل ايشان خوش آمدى،بودى كه به ايمان نزديك شدندى و اين از سر حرص گفت بر ايمان ايشان،خداى تعالى در سورة و النّجم فروفرستاد به </w:t>
      </w:r>
      <w:r>
        <w:rPr>
          <w:rStyle w:val="FootnoteAnchor"/>
          <w:rtl w:val="true"/>
        </w:rPr>
        <w:footnoteReference w:id="2822"/>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 مجمعى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به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و مشركان،و رسول اين سورت بر ايشان مى خواند،چون به آنجا رسيد كه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فَرَأَيْتُمُ اللاّٰتَ وَ الْعُزّٰى، وَ مَنٰاةَ الثّٰالِثَةَ الْأُخْرىٰ </w:t>
      </w:r>
      <w:r>
        <w:rPr>
          <w:rStyle w:val="FootnoteAnchor"/>
          <w:rtl w:val="true"/>
        </w:rPr>
        <w:footnoteReference w:id="2824"/>
      </w:r>
      <w:r>
        <w:rPr>
          <w:rFonts w:ascii="IRNazanin" w:hAnsi="IRNazanin" w:eastAsia="IRNazanin"/>
          <w:color w:val="111111"/>
          <w:sz w:val="28"/>
          <w:sz w:val="28"/>
          <w:szCs w:val="28"/>
          <w:rtl w:val="true"/>
          <w:lang w:bidi="fa-IR"/>
        </w:rPr>
        <w:t xml:space="preserve">،شيطان بر زبان او القا كرد از آنچه در دل </w:t>
      </w:r>
      <w:r>
        <w:rPr>
          <w:rStyle w:val="FootnoteAnchor"/>
          <w:rtl w:val="true"/>
        </w:rPr>
        <w:footnoteReference w:id="2825"/>
      </w:r>
      <w:r>
        <w:rPr>
          <w:rFonts w:ascii="IRNazanin" w:hAnsi="IRNazanin" w:eastAsia="IRNazanin"/>
          <w:color w:val="111111"/>
          <w:sz w:val="28"/>
          <w:sz w:val="28"/>
          <w:szCs w:val="28"/>
          <w:rtl w:val="true"/>
          <w:lang w:bidi="fa-IR"/>
        </w:rPr>
        <w:t>مستحكم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و انّ شفاعتهنّ لترتجى، و به دگر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الشّفاعة ترتجى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قريش اين بشنيدند،شادمانه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خدايان ما را ستود و مدح كرد،و رسول از آن بى 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سورت به آخر آورد سجده </w:t>
      </w:r>
      <w:r>
        <w:rPr>
          <w:rStyle w:val="FootnoteAnchor"/>
          <w:rtl w:val="true"/>
        </w:rPr>
        <w:footnoteReference w:id="2826"/>
      </w:r>
      <w:r>
        <w:rPr>
          <w:rFonts w:ascii="Amiri" w:hAnsi="Amiri" w:eastAsia="Amiri" w:cs="Amiri"/>
          <w:color w:val="111111"/>
          <w:sz w:val="28"/>
          <w:sz w:val="28"/>
          <w:szCs w:val="28"/>
          <w:rtl w:val="true"/>
          <w:lang w:bidi="ar-SA"/>
        </w:rPr>
        <w:t xml:space="preserve">كرد،و مسلمانان نيز سجده </w:t>
      </w:r>
      <w:r>
        <w:rPr>
          <w:rStyle w:val="FootnoteAnchor"/>
          <w:rtl w:val="true"/>
        </w:rPr>
        <w:footnoteReference w:id="2827"/>
      </w:r>
      <w:r>
        <w:rPr>
          <w:rFonts w:ascii="IRNazanin" w:hAnsi="IRNazanin" w:eastAsia="IRNazanin"/>
          <w:color w:val="111111"/>
          <w:sz w:val="28"/>
          <w:sz w:val="28"/>
          <w:szCs w:val="28"/>
          <w:rtl w:val="true"/>
          <w:lang w:bidi="fa-IR"/>
        </w:rPr>
        <w:t xml:space="preserve">كردند و مشركان نيز موافقت كردند تا در مسجد هيچ مؤمن و كافر نماند الّا و سجده كرد </w:t>
      </w:r>
      <w:r>
        <w:rPr>
          <w:rStyle w:val="FootnoteAnchor"/>
          <w:rtl w:val="true"/>
        </w:rPr>
        <w:footnoteReference w:id="2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المغيره و سعد بن العاص هريكى از ايشان مشتى سنگ ريزه برداشتند و روى برو </w:t>
      </w:r>
      <w:r>
        <w:rPr>
          <w:rStyle w:val="FootnoteAnchor"/>
          <w:rtl w:val="true"/>
        </w:rPr>
        <w:footnoteReference w:id="2829"/>
      </w:r>
      <w:r>
        <w:rPr>
          <w:rFonts w:ascii="IRNazanin" w:hAnsi="IRNazanin" w:eastAsia="IRNazanin"/>
          <w:color w:val="111111"/>
          <w:sz w:val="28"/>
          <w:sz w:val="28"/>
          <w:szCs w:val="28"/>
          <w:rtl w:val="true"/>
          <w:lang w:bidi="fa-IR"/>
        </w:rPr>
        <w:t xml:space="preserve">نهادند ازآن كه سخت پير بودند و سجده نتوانستند كردن،و مشركان اين سخن در گفت گرفتند </w:t>
      </w:r>
      <w:r>
        <w:rPr>
          <w:rStyle w:val="FootnoteAnchor"/>
          <w:rtl w:val="true"/>
        </w:rPr>
        <w:footnoteReference w:id="2830"/>
      </w:r>
      <w:r>
        <w:rPr>
          <w:rFonts w:ascii="IRNazanin" w:hAnsi="IRNazanin" w:eastAsia="IRNazanin"/>
          <w:color w:val="111111"/>
          <w:sz w:val="28"/>
          <w:sz w:val="28"/>
          <w:szCs w:val="28"/>
          <w:rtl w:val="true"/>
          <w:lang w:bidi="fa-IR"/>
        </w:rPr>
        <w:t>و مى گفتند و يكديگر را بشارت مى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خدايان ما را بستود،جبريل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كردى؟چيزى خواندى بر اينان كه ما بر تو نفرستاديم،و رسول را از اين حال 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دلتنگ شد و تأسّف خورد،خداى </w:t>
      </w:r>
    </w:p>
    <w:p>
      <w:pPr>
        <w:pStyle w:val="BookText"/>
        <w:rPr/>
      </w:pPr>
      <w:r>
        <w:rPr>
          <w:rFonts w:ascii="Amiri" w:hAnsi="Amiri" w:eastAsia="Amiri" w:cs="Amiri"/>
          <w:color w:val="111111"/>
          <w:sz w:val="28"/>
          <w:sz w:val="28"/>
          <w:szCs w:val="28"/>
          <w:rtl w:val="true"/>
          <w:lang w:bidi="ar-SA"/>
        </w:rPr>
        <w:t>تعالى به تسليت او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اين باطل است از وجوه بسيار،اوّل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بر پيغامبر روا نباشد،و خداى تعالى شيطان را از اين تمكين نكند كه </w:t>
      </w:r>
      <w:r>
        <w:rPr>
          <w:rStyle w:val="FootnoteAnchor"/>
          <w:rtl w:val="true"/>
        </w:rPr>
        <w:footnoteReference w:id="2831"/>
      </w:r>
      <w:r>
        <w:rPr>
          <w:rFonts w:ascii="Amiri" w:hAnsi="Amiri" w:eastAsia="Amiri" w:cs="Amiri"/>
          <w:color w:val="111111"/>
          <w:sz w:val="28"/>
          <w:sz w:val="28"/>
          <w:szCs w:val="28"/>
          <w:rtl w:val="true"/>
          <w:lang w:bidi="ar-SA"/>
        </w:rPr>
        <w:t xml:space="preserve">تلبيس ادلّه باشد و وثاقت برخيزد از قول او </w:t>
      </w:r>
      <w:r>
        <w:rPr>
          <w:rStyle w:val="FootnoteAnchor"/>
          <w:rtl w:val="true"/>
        </w:rPr>
        <w:footnoteReference w:id="2832"/>
      </w:r>
      <w:r>
        <w:rPr>
          <w:rFonts w:ascii="Amiri" w:hAnsi="Amiri" w:eastAsia="Amiri" w:cs="Amiri"/>
          <w:color w:val="111111"/>
          <w:sz w:val="28"/>
          <w:sz w:val="28"/>
          <w:szCs w:val="28"/>
          <w:rtl w:val="true"/>
          <w:lang w:bidi="ar-SA"/>
        </w:rPr>
        <w:t xml:space="preserve">،يك بار ايشان را ذمّ كند </w:t>
      </w:r>
      <w:r>
        <w:rPr>
          <w:rStyle w:val="FootnoteAnchor"/>
          <w:rtl w:val="true"/>
        </w:rPr>
        <w:footnoteReference w:id="2833"/>
      </w:r>
      <w:r>
        <w:rPr>
          <w:rFonts w:ascii="Amiri" w:hAnsi="Amiri" w:eastAsia="Amiri" w:cs="Amiri"/>
          <w:color w:val="111111"/>
          <w:sz w:val="28"/>
          <w:sz w:val="28"/>
          <w:szCs w:val="28"/>
          <w:rtl w:val="true"/>
          <w:lang w:bidi="ar-SA"/>
        </w:rPr>
        <w:t xml:space="preserve">و يك بار مدح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قادر نباشد بر </w:t>
      </w:r>
      <w:r>
        <w:rPr>
          <w:rStyle w:val="FootnoteAnchor"/>
          <w:rtl w:val="true"/>
        </w:rPr>
        <w:footnoteReference w:id="2835"/>
      </w:r>
      <w:r>
        <w:rPr>
          <w:rFonts w:ascii="IRNazanin" w:hAnsi="IRNazanin" w:eastAsia="IRNazanin"/>
          <w:color w:val="111111"/>
          <w:sz w:val="28"/>
          <w:sz w:val="28"/>
          <w:szCs w:val="28"/>
          <w:rtl w:val="true"/>
          <w:lang w:bidi="fa-IR"/>
        </w:rPr>
        <w:t>زبان كسى سخن گويد،و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پيغامبر گفت بر سبيل سهو </w:t>
      </w:r>
      <w:r>
        <w:rPr>
          <w:rStyle w:val="FootnoteAnchor"/>
          <w:rtl w:val="true"/>
        </w:rPr>
        <w:footnoteReference w:id="2836"/>
      </w:r>
      <w:r>
        <w:rPr>
          <w:rFonts w:ascii="IRNazanin" w:hAnsi="IRNazanin" w:eastAsia="IRNazanin"/>
          <w:color w:val="111111"/>
          <w:sz w:val="28"/>
          <w:sz w:val="28"/>
          <w:szCs w:val="28"/>
          <w:rtl w:val="true"/>
          <w:lang w:bidi="fa-IR"/>
        </w:rPr>
        <w:t xml:space="preserve">مثلا </w:t>
      </w:r>
      <w:r>
        <w:rPr>
          <w:rStyle w:val="FootnoteAnchor"/>
          <w:rtl w:val="true"/>
        </w:rPr>
        <w:footnoteReference w:id="2837"/>
      </w:r>
      <w:r>
        <w:rPr>
          <w:rFonts w:ascii="IRNazanin" w:hAnsi="IRNazanin" w:eastAsia="IRNazanin"/>
          <w:color w:val="111111"/>
          <w:sz w:val="28"/>
          <w:sz w:val="28"/>
          <w:szCs w:val="28"/>
          <w:rtl w:val="true"/>
          <w:lang w:bidi="fa-IR"/>
        </w:rPr>
        <w:t xml:space="preserve">اين بر سبيل سهو گفته نيايد،مطابق آيد </w:t>
      </w:r>
      <w:r>
        <w:rPr>
          <w:rStyle w:val="FootnoteAnchor"/>
          <w:rtl w:val="true"/>
        </w:rPr>
        <w:footnoteReference w:id="2838"/>
      </w:r>
      <w:r>
        <w:rPr>
          <w:rFonts w:ascii="IRNazanin" w:hAnsi="IRNazanin" w:eastAsia="IRNazanin"/>
          <w:color w:val="111111"/>
          <w:sz w:val="28"/>
          <w:sz w:val="28"/>
          <w:szCs w:val="28"/>
          <w:rtl w:val="true"/>
          <w:lang w:bidi="fa-IR"/>
        </w:rPr>
        <w:t>به لفظ و معنى،و آن چنان بود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كس قصيده اى مى خواند </w:t>
      </w:r>
      <w:r>
        <w:rPr>
          <w:rStyle w:val="FootnoteAnchor"/>
          <w:rtl w:val="true"/>
        </w:rPr>
        <w:footnoteReference w:id="2839"/>
      </w:r>
      <w:r>
        <w:rPr>
          <w:rFonts w:ascii="Amiri" w:hAnsi="Amiri" w:eastAsia="Amiri" w:cs="Amiri"/>
          <w:color w:val="111111"/>
          <w:sz w:val="28"/>
          <w:sz w:val="28"/>
          <w:szCs w:val="28"/>
          <w:rtl w:val="true"/>
          <w:lang w:bidi="ar-SA"/>
        </w:rPr>
        <w:t xml:space="preserve">از آن شاعرى معروف،در ميان آن قصيده بر سبيل سهو او،او را </w:t>
      </w:r>
      <w:r>
        <w:rPr>
          <w:rStyle w:val="FootnoteAnchor"/>
          <w:rtl w:val="true"/>
        </w:rPr>
        <w:footnoteReference w:id="2840"/>
      </w:r>
      <w:r>
        <w:rPr>
          <w:rFonts w:ascii="IRNazanin" w:hAnsi="IRNazanin" w:eastAsia="IRNazanin"/>
          <w:color w:val="111111"/>
          <w:sz w:val="28"/>
          <w:sz w:val="28"/>
          <w:szCs w:val="28"/>
          <w:rtl w:val="true"/>
          <w:lang w:bidi="fa-IR"/>
        </w:rPr>
        <w:t xml:space="preserve">دو بيت گفته شد </w:t>
      </w:r>
      <w:r>
        <w:rPr>
          <w:rStyle w:val="FootnoteAnchor"/>
          <w:rtl w:val="true"/>
        </w:rPr>
        <w:footnoteReference w:id="2841"/>
      </w:r>
      <w:r>
        <w:rPr>
          <w:rFonts w:ascii="IRNazanin" w:hAnsi="IRNazanin" w:eastAsia="IRNazanin"/>
          <w:color w:val="111111"/>
          <w:sz w:val="28"/>
          <w:sz w:val="28"/>
          <w:szCs w:val="28"/>
          <w:rtl w:val="true"/>
          <w:lang w:bidi="fa-IR"/>
        </w:rPr>
        <w:t>هم آن وزن و هم آن قافيه مطابق آن معنى بى قصد و علم او،و او از آن بى خبر بود،دانيم كه اين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حوالت اين القاء به شيطان كرد،چگونه اضافت كنند با رسول بر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Style w:val="FootnoteAnchor"/>
          <w:rtl w:val="true"/>
        </w:rPr>
        <w:footnoteReference w:id="2842"/>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سهو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نباشد،چه اين منفّر باشد از او غايت تنفير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استفساد </w:t>
      </w:r>
      <w:r>
        <w:rPr>
          <w:rStyle w:val="FootnoteAnchor"/>
          <w:rtl w:val="true"/>
        </w:rPr>
        <w:footnoteReference w:id="2843"/>
      </w:r>
      <w:r>
        <w:rPr>
          <w:rFonts w:ascii="Amiri" w:hAnsi="Amiri" w:eastAsia="Amiri" w:cs="Amiri"/>
          <w:color w:val="111111"/>
          <w:sz w:val="28"/>
          <w:sz w:val="28"/>
          <w:szCs w:val="28"/>
          <w:rtl w:val="true"/>
          <w:lang w:bidi="ar-SA"/>
        </w:rPr>
        <w:t>باشد و خداى تعالى از اين تمكين نكند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معتمد است در اين باب،آن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آيت آن است كه،خداى تعالى گفت بر سبيل تسليت و دلخوشى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پيغامبر نفرستاديم و الّا چون او چيزى خواندى شيطان در آن ميانۀ خواندن او القاء كردى از كلامى و وسوسه اى،خواستى تا بر او بپوشاند </w:t>
      </w:r>
      <w:r>
        <w:rPr>
          <w:rStyle w:val="FootnoteAnchor"/>
          <w:rtl w:val="true"/>
        </w:rPr>
        <w:footnoteReference w:id="2844"/>
      </w:r>
      <w:r>
        <w:rPr>
          <w:rFonts w:ascii="IRNazanin" w:hAnsi="IRNazanin" w:eastAsia="IRNazanin"/>
          <w:color w:val="111111"/>
          <w:sz w:val="28"/>
          <w:sz w:val="28"/>
          <w:szCs w:val="28"/>
          <w:rtl w:val="true"/>
          <w:lang w:bidi="fa-IR"/>
        </w:rPr>
        <w:t>خداى تعالى،وسواس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w:t>
      </w:r>
      <w:r>
        <w:rPr>
          <w:rStyle w:val="FootnoteAnchor"/>
          <w:rtl w:val="true"/>
        </w:rPr>
        <w:footnoteReference w:id="2845"/>
      </w:r>
      <w:r>
        <w:rPr>
          <w:rFonts w:ascii="Amiri" w:hAnsi="Amiri" w:eastAsia="Amiri" w:cs="Amiri"/>
          <w:color w:val="111111"/>
          <w:sz w:val="28"/>
          <w:sz w:val="28"/>
          <w:szCs w:val="28"/>
          <w:rtl w:val="true"/>
          <w:lang w:bidi="ar-SA"/>
        </w:rPr>
        <w:t>منسوخ كردى،يعنى زائل كردى و آيات خود محكم كردى،تفسير آيت اين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آنچه ايشان روايت كردند،برآن وجه محال است،امّا ممكن باشد كه بعضى مشركان كه جاى ايشان به رسول نزديك بود،چون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آلهه و اصنام ايشان كرد،ايمن نبود </w:t>
      </w:r>
      <w:r>
        <w:rPr>
          <w:rStyle w:val="FootnoteAnchor"/>
          <w:rtl w:val="true"/>
        </w:rPr>
        <w:footnoteReference w:id="2846"/>
      </w:r>
      <w:r>
        <w:rPr>
          <w:rFonts w:ascii="IRNazanin" w:hAnsi="IRNazanin" w:eastAsia="IRNazanin"/>
          <w:color w:val="111111"/>
          <w:sz w:val="28"/>
          <w:sz w:val="28"/>
          <w:szCs w:val="28"/>
          <w:rtl w:val="true"/>
          <w:lang w:bidi="fa-IR"/>
        </w:rPr>
        <w:t>كه او چيزى گويد كه ايشان را دلتنگ كند از نقيصۀ ايشان سبق برد و اين كلمات بگفت،آنان كه دور بود مقام ايشان گمان بردند كه اين رسول گفته است،با يكديگر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نسبت اين را با شيطان دو وجه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گوينده را شيطان خواند ازآنجا كه از شياطين انس بود،دگر آن كه </w:t>
      </w:r>
      <w:r>
        <w:rPr>
          <w:rStyle w:val="FootnoteAnchor"/>
          <w:rtl w:val="true"/>
        </w:rPr>
        <w:footnoteReference w:id="2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وسواس </w:t>
      </w:r>
      <w:r>
        <w:rPr>
          <w:rStyle w:val="FootnoteAnchor"/>
          <w:rtl w:val="true"/>
        </w:rPr>
        <w:footnoteReference w:id="2848"/>
      </w:r>
      <w:r>
        <w:rPr>
          <w:rFonts w:ascii="Amiri" w:hAnsi="Amiri" w:eastAsia="Amiri" w:cs="Amiri"/>
          <w:color w:val="111111"/>
          <w:sz w:val="28"/>
          <w:sz w:val="28"/>
          <w:szCs w:val="28"/>
          <w:rtl w:val="true"/>
          <w:lang w:bidi="ar-SA"/>
        </w:rPr>
        <w:t xml:space="preserve">و اغراء و اغواء،شيطان </w:t>
      </w:r>
      <w:r>
        <w:rPr>
          <w:rStyle w:val="FootnoteAnchor"/>
          <w:rtl w:val="true"/>
        </w:rPr>
        <w:footnoteReference w:id="28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تلاوت و خواندن است،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كتاب اللّه اوّل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 لاقى حمام المقادر</w:t>
      </w:r>
    </w:p>
    <w:p>
      <w:pPr>
        <w:pStyle w:val="BookText"/>
        <w:rPr/>
      </w:pPr>
      <w:r>
        <w:rPr>
          <w:rFonts w:ascii="Amiri" w:hAnsi="Amiri" w:eastAsia="Amiri" w:cs="Amiri"/>
          <w:color w:val="111111"/>
          <w:sz w:val="28"/>
          <w:sz w:val="28"/>
          <w:szCs w:val="28"/>
          <w:rtl w:val="true"/>
          <w:lang w:bidi="ar-SA"/>
        </w:rPr>
        <w:t xml:space="preserve">و أَلْقَى الشَّيْطٰانُ </w:t>
      </w:r>
      <w:r>
        <w:rPr>
          <w:rStyle w:val="FootnoteAnchor"/>
          <w:rtl w:val="true"/>
        </w:rPr>
        <w:footnoteReference w:id="2850"/>
      </w:r>
      <w:r>
        <w:rPr>
          <w:rFonts w:ascii="IRNazanin" w:hAnsi="IRNazanin" w:eastAsia="IRNazanin"/>
          <w:color w:val="111111"/>
          <w:sz w:val="28"/>
          <w:sz w:val="28"/>
          <w:szCs w:val="28"/>
          <w:rtl w:val="true"/>
          <w:lang w:bidi="fa-IR"/>
        </w:rPr>
        <w:t xml:space="preserve">،در ميان قرائت بر اين وجه باشد كه گفتيم،و آن قول </w:t>
      </w:r>
      <w:r>
        <w:rPr>
          <w:rStyle w:val="FootnoteAnchor"/>
          <w:rtl w:val="true"/>
        </w:rPr>
        <w:footnoteReference w:id="2851"/>
      </w:r>
      <w:r>
        <w:rPr>
          <w:rFonts w:ascii="IRNazanin" w:hAnsi="IRNazanin" w:eastAsia="IRNazanin"/>
          <w:color w:val="111111"/>
          <w:sz w:val="28"/>
          <w:sz w:val="28"/>
          <w:szCs w:val="28"/>
          <w:rtl w:val="true"/>
          <w:lang w:bidi="fa-IR"/>
        </w:rPr>
        <w:t>كه گفتيم اوّل بار محكى است از عبد اللّه عبّاس و سعيد جبير و ضحّاك و محمّد بن كعب القرظىّ و محمّد بن قيس،و صحيح اين است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صحّت اين قول آن است كه،معلوم است كه از عادت ايشان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خواندى،ايشان در آن ميانه لغز </w:t>
      </w:r>
      <w:r>
        <w:rPr>
          <w:rStyle w:val="FootnoteAnchor"/>
          <w:rtl w:val="true"/>
        </w:rPr>
        <w:footnoteReference w:id="2852"/>
      </w:r>
      <w:r>
        <w:rPr>
          <w:rFonts w:ascii="IRNazanin" w:hAnsi="IRNazanin" w:eastAsia="IRNazanin"/>
          <w:color w:val="111111"/>
          <w:sz w:val="28"/>
          <w:sz w:val="28"/>
          <w:szCs w:val="28"/>
          <w:rtl w:val="true"/>
          <w:lang w:bidi="fa-IR"/>
        </w:rPr>
        <w:t xml:space="preserve">گفتندى و شعر خواندندى تا رسول را به غلط افگنند و </w:t>
      </w:r>
      <w:r>
        <w:rPr>
          <w:rStyle w:val="FootnoteAnchor"/>
          <w:rtl w:val="true"/>
        </w:rPr>
        <w:footnoteReference w:id="2853"/>
      </w:r>
      <w:r>
        <w:rPr>
          <w:rFonts w:ascii="IRNazanin" w:hAnsi="IRNazanin" w:eastAsia="IRNazanin"/>
          <w:color w:val="111111"/>
          <w:sz w:val="28"/>
          <w:sz w:val="28"/>
          <w:szCs w:val="28"/>
          <w:rtl w:val="true"/>
          <w:lang w:bidi="fa-IR"/>
        </w:rPr>
        <w:t>هركسى استماع قرائت او نكند،چنان كه خداى تعالى از ايشان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لاٰ تَسْمَعُوا لِهٰذَا الْقُرْآنِ وَ الْغَوْا فِيهِ لَعَلَّكُمْ تَغْلِبُونَ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قريش فكر باشد،يعنى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كردى و انديشه كردى در آلاء و نعماء خداى،شيطان در خاطر او افگندى تا او را </w:t>
      </w:r>
    </w:p>
    <w:p>
      <w:pPr>
        <w:pStyle w:val="BookText"/>
        <w:rPr/>
      </w:pPr>
      <w:r>
        <w:rPr>
          <w:rFonts w:ascii="Amiri" w:hAnsi="Amiri" w:eastAsia="Amiri" w:cs="Amiri"/>
          <w:color w:val="111111"/>
          <w:sz w:val="28"/>
          <w:sz w:val="28"/>
          <w:szCs w:val="28"/>
          <w:rtl w:val="true"/>
          <w:lang w:bidi="ar-SA"/>
        </w:rPr>
        <w:t>مشغول كند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وحى دير شدى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تمنّاى وحى كردى،شيطان در آن ميانه او را وسواس </w:t>
      </w:r>
      <w:r>
        <w:rPr>
          <w:rStyle w:val="FootnoteAnchor"/>
          <w:rtl w:val="true"/>
        </w:rPr>
        <w:footnoteReference w:id="2855"/>
      </w:r>
      <w:r>
        <w:rPr>
          <w:rFonts w:ascii="IRNazanin" w:hAnsi="IRNazanin" w:eastAsia="IRNazanin"/>
          <w:color w:val="111111"/>
          <w:sz w:val="28"/>
          <w:sz w:val="28"/>
          <w:szCs w:val="28"/>
          <w:rtl w:val="true"/>
          <w:lang w:bidi="fa-IR"/>
        </w:rPr>
        <w:t xml:space="preserve">،دل مشغولى </w:t>
      </w:r>
      <w:r>
        <w:rPr>
          <w:rStyle w:val="FootnoteAnchor"/>
          <w:rtl w:val="true"/>
        </w:rPr>
        <w:footnoteReference w:id="2856"/>
      </w:r>
      <w:r>
        <w:rPr>
          <w:rFonts w:ascii="Amiri" w:hAnsi="Amiri" w:eastAsia="Amiri" w:cs="Amiri"/>
          <w:color w:val="111111"/>
          <w:sz w:val="28"/>
          <w:sz w:val="28"/>
          <w:szCs w:val="28"/>
          <w:rtl w:val="true"/>
          <w:lang w:bidi="ar-SA"/>
        </w:rPr>
        <w:t xml:space="preserve">كردى كه وحى منقطع شد،خداى تعالى نسخ آن كردى به انزال آيات محكمه </w:t>
      </w:r>
      <w:r>
        <w:rPr>
          <w:rStyle w:val="FootnoteAnchor"/>
          <w:rtl w:val="true"/>
        </w:rPr>
        <w:footnoteReference w:id="2857"/>
      </w:r>
      <w:r>
        <w:rPr>
          <w:rFonts w:ascii="Amiri" w:hAnsi="Amiri" w:eastAsia="Amiri" w:cs="Amiri"/>
          <w:color w:val="111111"/>
          <w:sz w:val="28"/>
          <w:sz w:val="28"/>
          <w:szCs w:val="28"/>
          <w:rtl w:val="true"/>
          <w:lang w:bidi="ar-SA"/>
        </w:rPr>
        <w:t>،و اين وجهى قريب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الجبّائى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اوقاتى سهو افتادى در قرائت،و اين سهوى باشد كه آدمى از آن خالى نباشد،و اين بر پيغامبر </w:t>
      </w:r>
      <w:r>
        <w:rPr>
          <w:rStyle w:val="FootnoteAnchor"/>
          <w:rtl w:val="true"/>
        </w:rPr>
        <w:footnoteReference w:id="2858"/>
      </w:r>
      <w:r>
        <w:rPr>
          <w:rFonts w:ascii="IRNazanin" w:hAnsi="IRNazanin" w:eastAsia="IRNazanin"/>
          <w:color w:val="111111"/>
          <w:sz w:val="28"/>
          <w:sz w:val="28"/>
          <w:szCs w:val="28"/>
          <w:rtl w:val="true"/>
          <w:lang w:bidi="fa-IR"/>
        </w:rPr>
        <w:t xml:space="preserve">روا باشد الّا </w:t>
      </w:r>
      <w:r>
        <w:rPr>
          <w:rStyle w:val="FootnoteAnchor"/>
          <w:rtl w:val="true"/>
        </w:rPr>
        <w:footnoteReference w:id="2859"/>
      </w:r>
      <w:r>
        <w:rPr>
          <w:rFonts w:ascii="Amiri" w:hAnsi="Amiri" w:eastAsia="Amiri" w:cs="Amiri"/>
          <w:color w:val="111111"/>
          <w:sz w:val="28"/>
          <w:sz w:val="28"/>
          <w:szCs w:val="28"/>
          <w:rtl w:val="true"/>
          <w:lang w:bidi="ar-SA"/>
        </w:rPr>
        <w:t xml:space="preserve">كه بسيار شود و متواتر به حدّ آن كه </w:t>
      </w:r>
      <w:r>
        <w:rPr>
          <w:rStyle w:val="FootnoteAnchor"/>
          <w:rtl w:val="true"/>
        </w:rPr>
        <w:footnoteReference w:id="2860"/>
      </w:r>
      <w:r>
        <w:rPr>
          <w:rFonts w:ascii="Amiri" w:hAnsi="Amiri" w:eastAsia="Amiri" w:cs="Amiri"/>
          <w:color w:val="111111"/>
          <w:sz w:val="28"/>
          <w:sz w:val="28"/>
          <w:szCs w:val="28"/>
          <w:rtl w:val="true"/>
          <w:lang w:bidi="ar-SA"/>
        </w:rPr>
        <w:t>مؤدّى باشد با نفرت،و اين سهو به وسوسۀ شيطان بود،خداى تعالى زائل كردى آن را به احكام آيات در دل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بصرى گفت،در تأويل آن </w:t>
      </w:r>
      <w:r>
        <w:rPr>
          <w:rStyle w:val="FootnoteAnchor"/>
          <w:rtl w:val="true"/>
        </w:rPr>
        <w:footnoteReference w:id="2861"/>
      </w:r>
      <w:r>
        <w:rPr>
          <w:rFonts w:ascii="IRNazanin" w:hAnsi="IRNazanin" w:eastAsia="IRNazanin"/>
          <w:color w:val="111111"/>
          <w:sz w:val="28"/>
          <w:sz w:val="28"/>
          <w:szCs w:val="28"/>
          <w:rtl w:val="true"/>
          <w:lang w:bidi="fa-IR"/>
        </w:rPr>
        <w:t>قول كه ايشان گفتند در باب سورة و النّجم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862"/>
      </w:r>
      <w:r>
        <w:rPr>
          <w:rFonts w:ascii="IRNazanin" w:hAnsi="IRNazanin" w:eastAsia="IRNazanin"/>
          <w:color w:val="111111"/>
          <w:sz w:val="28"/>
          <w:sz w:val="28"/>
          <w:szCs w:val="28"/>
          <w:rtl w:val="true"/>
          <w:lang w:bidi="fa-IR"/>
        </w:rPr>
        <w:t>،اعنى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الغرانيق العلى منها الشّفاعة ترتجى، و لكن به </w:t>
      </w:r>
      <w:r>
        <w:rPr>
          <w:rStyle w:val="FootnoteAnchor"/>
          <w:rtl w:val="true"/>
        </w:rPr>
        <w:footnoteReference w:id="2863"/>
      </w:r>
      <w:r>
        <w:rPr>
          <w:rFonts w:ascii="IRNazanin" w:hAnsi="IRNazanin" w:eastAsia="IRNazanin"/>
          <w:color w:val="111111"/>
          <w:sz w:val="28"/>
          <w:sz w:val="28"/>
          <w:szCs w:val="28"/>
          <w:rtl w:val="true"/>
          <w:lang w:bidi="fa-IR"/>
        </w:rPr>
        <w:t>وسواس شيطان،و مراد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كم و على مذهبكم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تهكّم و استهزا گفت عند ذكر الاصنام، يعنى عندكم و في اعتقادكم،و اين بر طريق طعن باشد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پنداشتند كه </w:t>
      </w:r>
      <w:r>
        <w:rPr>
          <w:rStyle w:val="FootnoteAnchor"/>
          <w:rtl w:val="true"/>
        </w:rPr>
        <w:footnoteReference w:id="2864"/>
      </w:r>
      <w:r>
        <w:rPr>
          <w:rFonts w:ascii="Amiri" w:hAnsi="Amiri" w:eastAsia="Amiri" w:cs="Amiri"/>
          <w:color w:val="111111"/>
          <w:sz w:val="28"/>
          <w:sz w:val="28"/>
          <w:szCs w:val="28"/>
          <w:rtl w:val="true"/>
          <w:lang w:bidi="ar-SA"/>
        </w:rPr>
        <w:t>از قرآن است،خداى تعالى بيان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نه قرآن است،و منزل نيست از خداى تعالى،فهذا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نباشد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سجع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العلى،بسيار شنيده باشد از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آن كه ذكر اصنام مى كرد اين سخن يادش آمد،شيطان خواست تا به وسوسۀ او اين حديث بگويد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يادش داد تا نگفت </w:t>
      </w:r>
      <w:r>
        <w:rPr>
          <w:rStyle w:val="FootnoteAnchor"/>
          <w:rtl w:val="true"/>
        </w:rPr>
        <w:footnoteReference w:id="2865"/>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الفضل </w:t>
      </w:r>
      <w:r>
        <w:rPr>
          <w:rStyle w:val="FootnoteAnchor"/>
          <w:rtl w:val="true"/>
        </w:rPr>
        <w:footnoteReference w:id="28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تمنّى است كه حديث النّفس گويند آن را،و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تمنّا مى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بودى كه اين مال و نعمت و تمكين و ساز </w:t>
      </w:r>
      <w:r>
        <w:rPr>
          <w:rStyle w:val="FootnoteAnchor"/>
          <w:rtl w:val="true"/>
        </w:rPr>
        <w:footnoteReference w:id="2867"/>
      </w:r>
      <w:r>
        <w:rPr>
          <w:rFonts w:ascii="Amiri" w:hAnsi="Amiri" w:eastAsia="Amiri" w:cs="Amiri"/>
          <w:color w:val="111111"/>
          <w:sz w:val="28"/>
          <w:sz w:val="28"/>
          <w:szCs w:val="28"/>
          <w:rtl w:val="true"/>
          <w:lang w:bidi="ar-SA"/>
        </w:rPr>
        <w:t>كه اين كافران راست مرا و اصحاب مرا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تمنّا به وسوسۀ شيطان بود،خداى تعالى ازالت و نسخ آن كرد به اعلام او رسول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ما در اين است تا رسول دلخوش شود،فهذا معنى التّمنّى و النّسخ و اختلاف اقوال </w:t>
      </w:r>
      <w:r>
        <w:rPr>
          <w:rStyle w:val="FootnoteAnchor"/>
          <w:rtl w:val="true"/>
        </w:rPr>
        <w:footnoteReference w:id="2868"/>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بمراده،و حقيقة التّمنّى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ليته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يكن ليته كان</w:t>
      </w:r>
    </w:p>
    <w:p>
      <w:pPr>
        <w:pStyle w:val="BookText"/>
        <w:rPr/>
      </w:pPr>
      <w:r>
        <w:rPr>
          <w:rFonts w:ascii="IRNazanin" w:hAnsi="IRNazanin" w:eastAsia="IRNazanin"/>
          <w:color w:val="111111"/>
          <w:sz w:val="28"/>
          <w:sz w:val="28"/>
          <w:szCs w:val="28"/>
          <w:rtl w:val="true"/>
          <w:lang w:bidi="fa-IR"/>
        </w:rPr>
        <w:t>و او قسمى است از اقسام كلام،كسى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تا اين كه هست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كاشك </w:t>
      </w:r>
      <w:r>
        <w:rPr>
          <w:rStyle w:val="FootnoteAnchor"/>
          <w:rtl w:val="true"/>
        </w:rPr>
        <w:footnoteReference w:id="2869"/>
      </w:r>
      <w:r>
        <w:rPr>
          <w:rFonts w:ascii="IRNazanin" w:hAnsi="IRNazanin" w:eastAsia="IRNazanin"/>
          <w:color w:val="111111"/>
          <w:sz w:val="28"/>
          <w:sz w:val="28"/>
          <w:szCs w:val="28"/>
          <w:rtl w:val="true"/>
          <w:lang w:bidi="fa-IR"/>
        </w:rPr>
        <w:t>آن كه نيست،بودى</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تمنّا باشد،و آنان را كه گمان بردند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باشد در دل،ازآنجا </w:t>
      </w:r>
      <w:r>
        <w:rPr>
          <w:rStyle w:val="FootnoteAnchor"/>
          <w:rtl w:val="true"/>
        </w:rPr>
        <w:footnoteReference w:id="2870"/>
      </w:r>
      <w:r>
        <w:rPr>
          <w:rFonts w:ascii="IRNazanin" w:hAnsi="IRNazanin" w:eastAsia="IRNazanin"/>
          <w:color w:val="111111"/>
          <w:sz w:val="28"/>
          <w:sz w:val="28"/>
          <w:szCs w:val="28"/>
          <w:rtl w:val="true"/>
          <w:lang w:bidi="fa-IR"/>
        </w:rPr>
        <w:t xml:space="preserve">غلط باشد </w:t>
      </w:r>
      <w:r>
        <w:rPr>
          <w:rStyle w:val="FootnoteAnchor"/>
          <w:rtl w:val="true"/>
        </w:rPr>
        <w:footnoteReference w:id="2871"/>
      </w:r>
      <w:r>
        <w:rPr>
          <w:rFonts w:ascii="IRNazanin" w:hAnsi="IRNazanin" w:eastAsia="IRNazanin"/>
          <w:color w:val="111111"/>
          <w:sz w:val="28"/>
          <w:sz w:val="28"/>
          <w:szCs w:val="28"/>
          <w:rtl w:val="true"/>
          <w:lang w:bidi="fa-IR"/>
        </w:rPr>
        <w:t>ايشان را كه مردم بيشتر تمنّايى كه كنند در دل دارند و به حديث النّفس با خود گويند،ازآنجا كه در تمنّا محال بسيار افتد،و عاقل روا ندارد كه تمنّاى محال بر زبان مى راند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كلام عرب تلاوت نيز باشد </w:t>
      </w:r>
      <w:r>
        <w:rPr>
          <w:rStyle w:val="FootnoteAnchor"/>
          <w:rtl w:val="true"/>
        </w:rPr>
        <w:footnoteReference w:id="2872"/>
      </w:r>
      <w:r>
        <w:rPr>
          <w:rFonts w:ascii="IRNazanin" w:hAnsi="IRNazanin" w:eastAsia="IRNazanin"/>
          <w:color w:val="111111"/>
          <w:sz w:val="28"/>
          <w:sz w:val="28"/>
          <w:szCs w:val="28"/>
          <w:rtl w:val="true"/>
          <w:lang w:bidi="fa-IR"/>
        </w:rPr>
        <w:t>،و تمنّى،نيز دروغ باشد و منه قول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تمنّيت منذ اسلمت،تا مسلمان شدم دروغ نگفتم،و منه قول بعض العرب لابن دأب </w:t>
      </w:r>
      <w:r>
        <w:rPr>
          <w:rStyle w:val="FootnoteAnchor"/>
          <w:rtl w:val="true"/>
        </w:rPr>
        <w:footnoteReference w:id="2873"/>
      </w:r>
      <w:r>
        <w:rPr>
          <w:rFonts w:ascii="IRNazanin" w:hAnsi="IRNazanin" w:eastAsia="IRNazanin"/>
          <w:color w:val="111111"/>
          <w:sz w:val="28"/>
          <w:sz w:val="28"/>
          <w:szCs w:val="28"/>
          <w:rtl w:val="true"/>
          <w:lang w:bidi="fa-IR"/>
        </w:rPr>
        <w:t xml:space="preserve">و هو </w:t>
      </w:r>
      <w:r>
        <w:rPr>
          <w:rStyle w:val="FootnoteAnchor"/>
          <w:rtl w:val="true"/>
        </w:rPr>
        <w:footnoteReference w:id="2874"/>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هذا شىء </w:t>
      </w:r>
      <w:r>
        <w:rPr>
          <w:rStyle w:val="FootnoteAnchor"/>
          <w:rtl w:val="true"/>
        </w:rPr>
        <w:footnoteReference w:id="2875"/>
      </w:r>
      <w:r>
        <w:rPr>
          <w:rFonts w:ascii="Amiri" w:hAnsi="Amiri" w:eastAsia="Amiri" w:cs="Amiri"/>
          <w:color w:val="111111"/>
          <w:sz w:val="28"/>
          <w:sz w:val="28"/>
          <w:szCs w:val="28"/>
          <w:rtl w:val="true"/>
          <w:lang w:bidi="ar-SA"/>
        </w:rPr>
        <w:t xml:space="preserve">رويته ام شىء </w:t>
      </w:r>
      <w:r>
        <w:rPr>
          <w:rStyle w:val="FootnoteAnchor"/>
          <w:rtl w:val="true"/>
        </w:rPr>
        <w:footnoteReference w:id="2876"/>
      </w:r>
      <w:r>
        <w:rPr>
          <w:rFonts w:ascii="Amiri" w:hAnsi="Amiri" w:eastAsia="Amiri" w:cs="Amiri"/>
          <w:color w:val="111111"/>
          <w:sz w:val="28"/>
          <w:sz w:val="28"/>
          <w:szCs w:val="28"/>
          <w:rtl w:val="true"/>
          <w:lang w:bidi="ar-SA"/>
        </w:rPr>
        <w:t>تمنّيته،اى اختلقته و افتعلته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دأب حديث </w:t>
      </w:r>
      <w:r>
        <w:rPr>
          <w:rStyle w:val="FootnoteAnchor"/>
          <w:rtl w:val="true"/>
        </w:rPr>
        <w:footnoteReference w:id="2877"/>
      </w:r>
      <w:r>
        <w:rPr>
          <w:rFonts w:ascii="IRNazanin" w:hAnsi="IRNazanin" w:eastAsia="IRNazanin"/>
          <w:color w:val="111111"/>
          <w:sz w:val="28"/>
          <w:sz w:val="28"/>
          <w:szCs w:val="28"/>
          <w:rtl w:val="true"/>
          <w:lang w:bidi="fa-IR"/>
        </w:rPr>
        <w:t>روايت مى كرد،يكى از جملۀ عرب او را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خبرى است كه روايت مى كنى يا تو فرومى بافى </w:t>
      </w:r>
      <w:r>
        <w:rPr>
          <w:rStyle w:val="FootnoteAnchor"/>
          <w:rtl w:val="true"/>
        </w:rPr>
        <w:footnoteReference w:id="28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ازالت باشد،و شرح آن </w:t>
      </w:r>
      <w:r>
        <w:rPr>
          <w:rStyle w:val="FootnoteAnchor"/>
          <w:rtl w:val="true"/>
        </w:rPr>
        <w:footnoteReference w:id="2879"/>
      </w:r>
      <w:r>
        <w:rPr>
          <w:rFonts w:ascii="IRNazanin" w:hAnsi="IRNazanin" w:eastAsia="IRNazanin"/>
          <w:color w:val="111111"/>
          <w:sz w:val="28"/>
          <w:sz w:val="28"/>
          <w:szCs w:val="28"/>
          <w:rtl w:val="true"/>
          <w:lang w:bidi="fa-IR"/>
        </w:rPr>
        <w:t>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به افعال و اقوال ايشان،و محكم كار است آنچه كند بر وجه احكام و اتّساق كند به حسب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غرض او در تمكين شيطان از القا بر وجه وسوسه و ازالت او آن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مٰا يُلْقِي الشَّيْطٰانُ فِتْنَةً لِلَّذِينَ فِي قُلُوبِهِمْ </w:t>
      </w:r>
      <w:r>
        <w:rPr>
          <w:rStyle w:val="FootnoteAnchor"/>
          <w:rtl w:val="true"/>
        </w:rPr>
        <w:footnoteReference w:id="2880"/>
      </w:r>
      <w:r>
        <w:rPr>
          <w:rFonts w:ascii="IRNazanin" w:hAnsi="IRNazanin" w:eastAsia="IRNazanin"/>
          <w:color w:val="111111"/>
          <w:sz w:val="28"/>
          <w:sz w:val="28"/>
          <w:szCs w:val="28"/>
          <w:rtl w:val="true"/>
          <w:lang w:bidi="fa-IR"/>
        </w:rPr>
        <w:t>،تا كند آنچه شيطان القا كرده بود فتنه و امتحانى و تشديدى تكليف را براى آنان كه در دل بيمارى و نفاق دارند،و آنان كه به كفر سخت 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براى آن كرديم تا تكليف سخت شود بر منافقان و كافران،و خداى را بود كه يك بار تكليف سخت كند و يك بار سهل،چه غرض از تكليف تعريض </w:t>
      </w:r>
      <w:r>
        <w:rPr>
          <w:rStyle w:val="FootnoteAnchor"/>
          <w:rtl w:val="true"/>
        </w:rPr>
        <w:footnoteReference w:id="2881"/>
      </w:r>
      <w:r>
        <w:rPr>
          <w:rFonts w:ascii="IRNazanin" w:hAnsi="IRNazanin" w:eastAsia="IRNazanin"/>
          <w:color w:val="111111"/>
          <w:sz w:val="28"/>
          <w:sz w:val="28"/>
          <w:szCs w:val="28"/>
          <w:rtl w:val="true"/>
          <w:lang w:bidi="fa-IR"/>
        </w:rPr>
        <w:t>منزلت ثواب است،و هرچه سخت تر بود ثواب در او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گفتند در معنى آيت،و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جعل،به معنى حكم و تسميه باشد،كقولهم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حسني قبيحا،و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2882"/>
      </w:r>
      <w:r>
        <w:rPr>
          <w:rFonts w:ascii="IRNazanin" w:hAnsi="IRNazanin" w:eastAsia="IRNazanin"/>
          <w:color w:val="111111"/>
          <w:sz w:val="28"/>
          <w:sz w:val="28"/>
          <w:szCs w:val="28"/>
          <w:rtl w:val="true"/>
          <w:lang w:bidi="fa-IR"/>
        </w:rPr>
        <w:t>،و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منسوخ كند آن را كه شيطان القا كرده باشد براى فتنه،چنان كه فتنه را حواله به شيطان بود </w:t>
      </w:r>
      <w:r>
        <w:rPr>
          <w:rStyle w:val="FootnoteAnchor"/>
          <w:rtl w:val="true"/>
        </w:rPr>
        <w:footnoteReference w:id="2883"/>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ليجعل اى ليحكم و يسمّى ما القاه الشّيطان فتنة و امتحانا للمنافقين و الكافرين </w:t>
      </w:r>
      <w:r>
        <w:rPr>
          <w:rStyle w:val="FootnoteAnchor"/>
          <w:rtl w:val="true"/>
        </w:rPr>
        <w:footnoteReference w:id="2884"/>
      </w:r>
      <w:r>
        <w:rPr>
          <w:rFonts w:ascii="Amiri" w:hAnsi="Amiri" w:eastAsia="Amiri" w:cs="Amiri"/>
          <w:color w:val="111111"/>
          <w:sz w:val="28"/>
          <w:sz w:val="28"/>
          <w:szCs w:val="28"/>
          <w:rtl w:val="true"/>
          <w:lang w:bidi="ar-SA"/>
        </w:rPr>
        <w:t>،و اين وجهى نكو باشد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گفتند،و آن،آن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حذفى است،و المعنى ليجعل نسخ ما يلقى الشّيطان فتنة للّذين في قلوبهم </w:t>
      </w:r>
      <w:r>
        <w:rPr>
          <w:rStyle w:val="FootnoteAnchor"/>
          <w:rtl w:val="true"/>
        </w:rPr>
        <w:footnoteReference w:id="2885"/>
      </w:r>
      <w:r>
        <w:rPr>
          <w:rFonts w:ascii="Amiri" w:hAnsi="Amiri" w:eastAsia="Amiri" w:cs="Amiri"/>
          <w:color w:val="111111"/>
          <w:sz w:val="28"/>
          <w:sz w:val="28"/>
          <w:szCs w:val="28"/>
          <w:rtl w:val="true"/>
          <w:lang w:bidi="ar-SA"/>
        </w:rPr>
        <w:t xml:space="preserve">،على حذف المضاف و اقامة المضاف اليه مقامه،يعنى تا </w:t>
      </w:r>
      <w:r>
        <w:rPr>
          <w:rStyle w:val="FootnoteAnchor"/>
          <w:rtl w:val="true"/>
        </w:rPr>
        <w:footnoteReference w:id="2886"/>
      </w:r>
      <w:r>
        <w:rPr>
          <w:rFonts w:ascii="IRNazanin" w:hAnsi="IRNazanin" w:eastAsia="IRNazanin"/>
          <w:color w:val="111111"/>
          <w:sz w:val="28"/>
          <w:sz w:val="28"/>
          <w:szCs w:val="28"/>
          <w:rtl w:val="true"/>
          <w:lang w:bidi="fa-IR"/>
        </w:rPr>
        <w:t xml:space="preserve">نسخ آنچه شيطان فگنده باشد فتنه اى كند و امتحانى،براى آن كه نفس فعل </w:t>
      </w:r>
      <w:r>
        <w:rPr>
          <w:rStyle w:val="FootnoteAnchor"/>
          <w:rtl w:val="true"/>
        </w:rPr>
        <w:footnoteReference w:id="2887"/>
      </w:r>
      <w:r>
        <w:rPr>
          <w:rFonts w:ascii="Amiri" w:hAnsi="Amiri" w:eastAsia="Amiri" w:cs="Amiri"/>
          <w:color w:val="111111"/>
          <w:sz w:val="28"/>
          <w:sz w:val="28"/>
          <w:szCs w:val="28"/>
          <w:rtl w:val="true"/>
          <w:lang w:bidi="ar-SA"/>
        </w:rPr>
        <w:t xml:space="preserve">شيطان،خداى فتنه نكند،و اين وجهى قريب است،و آنان كه در دل </w:t>
      </w:r>
    </w:p>
    <w:p>
      <w:pPr>
        <w:pStyle w:val="BookText"/>
        <w:rPr/>
      </w:pPr>
      <w:r>
        <w:rPr>
          <w:rFonts w:ascii="Amiri" w:hAnsi="Amiri" w:eastAsia="Amiri" w:cs="Amiri"/>
          <w:color w:val="111111"/>
          <w:sz w:val="28"/>
          <w:sz w:val="28"/>
          <w:szCs w:val="28"/>
          <w:rtl w:val="true"/>
          <w:lang w:bidi="ar-SA"/>
        </w:rPr>
        <w:t xml:space="preserve">ايشان بيمارى است،منافقان اند به اتّفاق مفسّران براى آن كه تفسير بيمارى به شك كردند،و اين صفت منافقان باشد و آنان كه سخت دل اند كافران و مشركان </w:t>
      </w:r>
      <w:r>
        <w:rPr>
          <w:rStyle w:val="FootnoteAnchor"/>
          <w:rtl w:val="true"/>
        </w:rPr>
        <w:footnoteReference w:id="2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الظّٰالِمِينَ لَفِي شِقٰاقٍ بَعِيدٍ ،و مراد به ظالمان كافران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ظالمان كه ذكر ايشان و وصف ايشان رفت از كافران و منافقان،در شقاقى و عصيانى دوراند، يعنى سخت عاصى اند در خداى،و به غايت دوراند از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غرض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آنان كه ايشان را علم دادند،يعنى مؤمنان، كه ايشان عالم باشند به خداى تعالى و صفات او و عدل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الْحَقُّ مِنْ رَبِّكَ ،اين </w:t>
      </w:r>
      <w:r>
        <w:rPr>
          <w:rStyle w:val="FootnoteAnchor"/>
          <w:rtl w:val="true"/>
        </w:rPr>
        <w:footnoteReference w:id="2889"/>
      </w:r>
      <w:r>
        <w:rPr>
          <w:rFonts w:ascii="Amiri" w:hAnsi="Amiri" w:eastAsia="Amiri" w:cs="Amiri"/>
          <w:color w:val="111111"/>
          <w:sz w:val="28"/>
          <w:sz w:val="28"/>
          <w:szCs w:val="28"/>
          <w:rtl w:val="true"/>
          <w:lang w:bidi="ar-SA"/>
        </w:rPr>
        <w:t>قرآن حقّ است از خداى تعالى و صادر است از جهت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فَيُؤْمِنُوا بِهِ ،به او ايمان آرند و دلهاى ايشان خاشع و ذليل شود آن را،و دلهاشان بيارامد و ساكن شود با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لَهٰادِ الَّذِينَ آمَنُوا إِلىٰ صِرٰاطٍ مُسْتَقِيمٍ ،و خداى تعالى ره نماينده است مؤمنان </w:t>
      </w:r>
      <w:r>
        <w:rPr>
          <w:rStyle w:val="FootnoteAnchor"/>
          <w:rtl w:val="true"/>
        </w:rPr>
        <w:footnoteReference w:id="2890"/>
      </w:r>
      <w:r>
        <w:rPr>
          <w:rFonts w:ascii="Amiri" w:hAnsi="Amiri" w:eastAsia="Amiri" w:cs="Amiri"/>
          <w:color w:val="111111"/>
          <w:sz w:val="28"/>
          <w:sz w:val="28"/>
          <w:szCs w:val="28"/>
          <w:rtl w:val="true"/>
          <w:lang w:bidi="ar-SA"/>
        </w:rPr>
        <w:t xml:space="preserve">به ره راست،امّا به الطافى كه با ايشان كند تا </w:t>
      </w:r>
      <w:r>
        <w:rPr>
          <w:rStyle w:val="FootnoteAnchor"/>
          <w:rtl w:val="true"/>
        </w:rPr>
        <w:footnoteReference w:id="2891"/>
      </w:r>
      <w:r>
        <w:rPr>
          <w:rFonts w:ascii="Amiri" w:hAnsi="Amiri" w:eastAsia="Amiri" w:cs="Amiri"/>
          <w:color w:val="111111"/>
          <w:sz w:val="28"/>
          <w:sz w:val="28"/>
          <w:szCs w:val="28"/>
          <w:rtl w:val="true"/>
          <w:lang w:bidi="ar-SA"/>
        </w:rPr>
        <w:t>ثبات كند بر ايمان،و امّا هدايت كند ايشان را در قيامت به ثواب و بهشت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يَزٰالُ الَّذِينَ كَفَرُوا فِي مِرْيَةٍ مِنْهُ ،و به زائل نباشند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مِرْيَةٍ مِنْهُ ، در شك از اين قرآن،يعنى ايشان ما دام شاكّ‌اند و اين شكّ از ايشان بنشود تا ناگاه قيامت به ايشان آيد يا به ايشان </w:t>
      </w:r>
      <w:r>
        <w:rPr>
          <w:rStyle w:val="FootnoteAnchor"/>
          <w:rtl w:val="true"/>
        </w:rPr>
        <w:footnoteReference w:id="2892"/>
      </w:r>
      <w:r>
        <w:rPr>
          <w:rFonts w:ascii="IRNazanin" w:hAnsi="IRNazanin" w:eastAsia="IRNazanin"/>
          <w:color w:val="111111"/>
          <w:sz w:val="28"/>
          <w:sz w:val="28"/>
          <w:szCs w:val="28"/>
          <w:rtl w:val="true"/>
          <w:lang w:bidi="fa-IR"/>
        </w:rPr>
        <w:t>عذاب روزى عقيم،يعنى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زنى باشد نازاينده،و براى آن روز قيامت را عقيم خواند كه آن را شب نباشد چنان </w:t>
      </w:r>
      <w:r>
        <w:rPr>
          <w:rStyle w:val="FootnoteAnchor"/>
          <w:rtl w:val="true"/>
        </w:rPr>
        <w:footnoteReference w:id="2893"/>
      </w:r>
      <w:r>
        <w:rPr>
          <w:rFonts w:ascii="IRNazanin" w:hAnsi="IRNazanin" w:eastAsia="IRNazanin"/>
          <w:color w:val="111111"/>
          <w:sz w:val="28"/>
          <w:sz w:val="28"/>
          <w:szCs w:val="28"/>
          <w:rtl w:val="true"/>
          <w:lang w:bidi="fa-IR"/>
        </w:rPr>
        <w:t>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 روز آيد </w:t>
      </w:r>
      <w:r>
        <w:rPr>
          <w:rStyle w:val="FootnoteAnchor"/>
          <w:rtl w:val="true"/>
        </w:rPr>
        <w:footnoteReference w:id="2894"/>
      </w:r>
      <w:r>
        <w:rPr>
          <w:rFonts w:ascii="IRNazanin" w:hAnsi="IRNazanin" w:eastAsia="IRNazanin"/>
          <w:color w:val="111111"/>
          <w:sz w:val="28"/>
          <w:sz w:val="28"/>
          <w:szCs w:val="28"/>
          <w:rtl w:val="true"/>
          <w:lang w:bidi="fa-IR"/>
        </w:rPr>
        <w:t>و از روز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روز بدر است،و براى آن </w:t>
      </w:r>
      <w:r>
        <w:rPr>
          <w:rStyle w:val="FootnoteAnchor"/>
          <w:rtl w:val="true"/>
        </w:rPr>
        <w:footnoteReference w:id="2895"/>
      </w:r>
      <w:r>
        <w:rPr>
          <w:rFonts w:ascii="IRNazanin" w:hAnsi="IRNazanin" w:eastAsia="IRNazanin"/>
          <w:color w:val="111111"/>
          <w:sz w:val="28"/>
          <w:sz w:val="28"/>
          <w:szCs w:val="28"/>
          <w:rtl w:val="true"/>
          <w:lang w:bidi="fa-IR"/>
        </w:rPr>
        <w:t>عقيم خواند كه ايشان را در آن روز بكشتند و به شب نرسيدند و شب نديدند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اين روز رحمتى نبود بر كافران و ايشان را فريادرسى نبود،پس پنداشتى عقيم است به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ديگر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سختى و عِظَم آن روز،براى آن كه آن روز فريشتگان به زمين آمدند و كارزار كردند،و مثله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عقم النّساء فما يلدن شبيهه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بمثله لعقيم </w:t>
      </w:r>
      <w:r>
        <w:rPr>
          <w:rStyle w:val="FootnoteAnchor"/>
          <w:rtl w:val="true"/>
        </w:rPr>
        <w:footnoteReference w:id="2896"/>
      </w:r>
    </w:p>
    <w:p>
      <w:pPr>
        <w:pStyle w:val="BookText"/>
        <w:rPr/>
      </w:pPr>
      <w:r>
        <w:rPr>
          <w:rFonts w:ascii="IRNazanin" w:hAnsi="IRNazanin" w:eastAsia="IRNazanin"/>
          <w:color w:val="111111"/>
          <w:sz w:val="28"/>
          <w:sz w:val="28"/>
          <w:szCs w:val="28"/>
          <w:rtl w:val="true"/>
          <w:lang w:bidi="fa-IR"/>
        </w:rPr>
        <w:t>آنگه وصف آن روز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يَوْمَئِذٍ لِلّٰهِ يَحْكُمُ بَيْنَهُمْ ،ملك آن روز خداى را باشد،و ملك هميشه خداى را بود جز آن كه در دنيا به بندگان داده است،يعنى تا پادشاهان به دست مى دارند،و حكّام حكم مى كنند، فرداى قيامت كس را حكمى و ملكى و ملكى نباشد،جمله خداى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يَحْكُمُ بَيْنَهُمْ ،ميان ايشان حكم او كند و تولّاى آن به او باشد،و ملك اتّساع مقدور باشد آن را كه او را تدبيرى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باشد به معنى كه حكمت به آن دعوت كند،از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آمَنُوا ،امّا مؤمنان كه عمل صالح دارند در بهشتهاى نعيم باشند، و امّا آنان كه كافر باشند به خداى،و آيات او دروغ دارند ايشان را عذابى بود خواركننده و ذليل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در حقّ جماعتى مشركان آمد كه ايشان در ماه حرام با مسلمانان قتال كردند پس ازآن كه ايشان را نهى كرده بودند از قتال در ماه حرام،و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قومى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بگرفت از جمله مشركان،و عقوبت كرد ايشان را به جزاى آن كه روز احد كرده بودند با مسلمانان از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فِي سَبِيلِ اللّٰهِ ،و آنان كه در راه خداى هجرت كنند و وطن خود رها كنند براى خداى،و طلب رضاى او و موافقت رسول او،و آن كه ايشان را بكشند يا بميرند ايشان، لَيَرْزُقَنَّهُمُ اللّٰهُ رِزْقاً حَسَناً ،خداى تعالى ايشان را روزى دهد روزى نكو،و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اللّٰهَ لَهُوَ خَيْرُ الرّٰازِقِينَ ،و خداى بهترين روزى دهندگان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سلامان </w:t>
      </w:r>
      <w:r>
        <w:rPr>
          <w:rStyle w:val="FootnoteAnchor"/>
          <w:rtl w:val="true"/>
        </w:rPr>
        <w:footnoteReference w:id="2898"/>
      </w:r>
      <w:r>
        <w:rPr>
          <w:rFonts w:ascii="Amiri" w:hAnsi="Amiri" w:eastAsia="Amiri" w:cs="Amiri"/>
          <w:color w:val="111111"/>
          <w:sz w:val="28"/>
          <w:sz w:val="28"/>
          <w:szCs w:val="28"/>
          <w:rtl w:val="true"/>
          <w:lang w:bidi="ar-SA"/>
        </w:rPr>
        <w:t>بن عامر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فضالة بن دوس امير </w:t>
      </w:r>
      <w:r>
        <w:rPr>
          <w:rStyle w:val="FootnoteAnchor"/>
          <w:rtl w:val="true"/>
        </w:rPr>
        <w:footnoteReference w:id="2899"/>
      </w:r>
      <w:r>
        <w:rPr>
          <w:rFonts w:ascii="IRNazanin" w:hAnsi="IRNazanin" w:eastAsia="IRNazanin"/>
          <w:color w:val="111111"/>
          <w:sz w:val="28"/>
          <w:sz w:val="28"/>
          <w:szCs w:val="28"/>
          <w:rtl w:val="true"/>
          <w:lang w:bidi="fa-IR"/>
        </w:rPr>
        <w:t xml:space="preserve">بود بر ارباع،روزى دو جنازه </w:t>
      </w:r>
    </w:p>
    <w:p>
      <w:pPr>
        <w:pStyle w:val="BookText"/>
        <w:rPr/>
      </w:pPr>
      <w:r>
        <w:rPr>
          <w:rFonts w:ascii="IRNazanin" w:hAnsi="IRNazanin" w:eastAsia="IRNazanin"/>
          <w:color w:val="111111"/>
          <w:sz w:val="28"/>
          <w:sz w:val="28"/>
          <w:szCs w:val="28"/>
          <w:rtl w:val="true"/>
          <w:lang w:bidi="fa-IR"/>
        </w:rPr>
        <w:t>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كشته و يكى از آن مرده،مردم به تشييع جنازۀ كشته راغب تر بودند و كس در قفاى جنازۀ مرده نمى استاد،او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و رغبت شما به جنازۀ كشته مى بينم دون اين متوفّى،و اللّه كه من مبالات نكنم كه مرا از كدام گور برانگيزند از اين دو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گور كشته يا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شنوى كه خداى تعالى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هٰاجَرُوا فِي سَبِيلِ اللّٰهِ ثُمَّ قُتِلُوا أَوْ مٰاتُوا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قتلوا به تشديد من التّقتيل،و باقى قرّاء،به تخفيف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لَيُدْخِلَنَّهُمْ مُدْخَلاً ،خداى تعالى ايشان را در جايى برد كه ايشان بپسندند، يعنى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مدخل،روا بود كه مصدر بود،و روا بود كه موضع بود،و اين جا موضع قريب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داناست و بردبار،شتاب نكند به عقاب </w:t>
      </w:r>
      <w:r>
        <w:rPr>
          <w:rStyle w:val="FootnoteAnchor"/>
          <w:rtl w:val="true"/>
        </w:rPr>
        <w:footnoteReference w:id="2901"/>
      </w:r>
      <w:r>
        <w:rPr>
          <w:rFonts w:ascii="IRNazanin" w:hAnsi="IRNazanin" w:eastAsia="IRNazanin"/>
          <w:color w:val="111111"/>
          <w:sz w:val="28"/>
          <w:sz w:val="28"/>
          <w:szCs w:val="28"/>
          <w:rtl w:val="true"/>
          <w:lang w:bidi="fa-IR"/>
        </w:rPr>
        <w:t>كافران،چه شتاب آن كند كه ترسد كه فايت شود،و قديم تعالى از اين منزّه است، چه خلايق در قبضۀ قدرت اويند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وَ مَنْ عٰاقَبَ بِمِثْلِ مٰا عُوقِبَ بِهِ ،اى ذلك الحديث و الشّأن،يعنى حديث و قصّه اين است كه شنيدى،و اين براى تنبيه گويد عرب و عجم،و براى تقرير كلام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عٰاقَبَ بِمِثْلِ مٰا عُوقِبَ بِهِ ،به هركس كه او عقوبت كند بمانند آن كه او را عقوبت كرده باشند،و لفظ دوم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902"/>
      </w:r>
      <w:r>
        <w:rPr>
          <w:rFonts w:ascii="IRNazanin" w:hAnsi="IRNazanin" w:eastAsia="IRNazanin"/>
          <w:color w:val="111111"/>
          <w:sz w:val="28"/>
          <w:sz w:val="28"/>
          <w:szCs w:val="28"/>
          <w:rtl w:val="true"/>
          <w:lang w:bidi="fa-IR"/>
        </w:rPr>
        <w:t>اوّل واقع بوده است،آن را بر حقيقت عقوبت نخوانند و لكن بر مجاز براى ازدواج لفظ را،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بالجزاء،و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Style w:val="FootnoteAnchor"/>
          <w:rtl w:val="true"/>
        </w:rPr>
        <w:footnoteReference w:id="2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سيّئه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بُغِيَ عَلَيْهِ ،پس بر او بغى و ظلم كنند،خداى او را نصرت كند،يعنى اگر كسى بر كسى ظلمى كند باز اين مظلوم دست يابد او را تا به آن ظلم عقوبت كند،باز اين ظالم دست يابد بر اين مظلوم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Style w:val="FootnoteAnchor"/>
          <w:rtl w:val="true"/>
        </w:rPr>
        <w:footnoteReference w:id="2904"/>
      </w:r>
      <w:r>
        <w:rPr>
          <w:rFonts w:ascii="Amiri" w:hAnsi="Amiri" w:eastAsia="Amiri" w:cs="Amiri"/>
          <w:color w:val="111111"/>
          <w:sz w:val="28"/>
          <w:sz w:val="28"/>
          <w:szCs w:val="28"/>
          <w:rtl w:val="true"/>
          <w:lang w:bidi="ar-SA"/>
        </w:rPr>
        <w:t>عقوبت به واجب كرده باشد خداى يار اين مظلوم باشد و او را نصرت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لَيَنْصُرَنَّهُ اللّٰهُ ،براى جواب قسمى مضمر آمد </w:t>
      </w:r>
      <w:r>
        <w:rPr>
          <w:rStyle w:val="FootnoteAnchor"/>
          <w:rtl w:val="true"/>
        </w:rPr>
        <w:footnoteReference w:id="2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لَعَفُوٌّ غَفُورٌ ،كه خداى تعالى عفوكننده و آمرزنده گناه است</w:t>
      </w:r>
      <w:r>
        <w:rPr>
          <w:rFonts w:eastAsia="IRNazanin" w:cs="IRNazanin"/>
          <w:color w:val="111111"/>
          <w:sz w:val="28"/>
          <w:szCs w:val="28"/>
          <w:rtl w:val="true"/>
          <w:lang w:bidi="fa-IR"/>
        </w:rPr>
        <w:t xml:space="preserve">. </w:t>
      </w:r>
      <w:bookmarkStart w:id="136" w:name="pg12058_108679"/>
    </w:p>
    <w:p>
      <w:pPr>
        <w:pStyle w:val="Heading3"/>
        <w:numPr>
          <w:ilvl w:val="2"/>
          <w:numId w:val="1"/>
        </w:numPr>
        <w:rPr/>
      </w:pPr>
      <w:bookmarkStart w:id="137" w:name="__RefHeading___Toc1663559_417432637"/>
      <w:bookmarkStart w:id="138" w:name="_Toc60"/>
      <w:bookmarkEnd w:id="136"/>
      <w:bookmarkEnd w:id="137"/>
      <w:r>
        <w:rPr>
          <w:rtl w:val="true"/>
        </w:rPr>
        <w:t xml:space="preserve">سوره الحج </w:t>
      </w:r>
      <w:r>
        <w:rPr>
          <w:rtl w:val="true"/>
        </w:rPr>
        <w:t>(</w:t>
      </w:r>
      <w:r>
        <w:rPr/>
        <w:t>22</w:t>
      </w:r>
      <w:r>
        <w:rPr>
          <w:rtl w:val="true"/>
        </w:rPr>
        <w:t xml:space="preserve">): </w:t>
      </w:r>
      <w:r>
        <w:rPr>
          <w:rtl w:val="true"/>
        </w:rPr>
        <w:t xml:space="preserve">آیات </w:t>
      </w:r>
      <w:r>
        <w:rPr/>
        <w:t>61</w:t>
      </w:r>
      <w:r>
        <w:rPr>
          <w:rtl w:val="true"/>
        </w:rPr>
        <w:t xml:space="preserve"> </w:t>
      </w:r>
      <w:r>
        <w:rPr>
          <w:rtl w:val="true"/>
        </w:rPr>
        <w:t xml:space="preserve">تا </w:t>
      </w:r>
      <w:r>
        <w:rPr/>
        <w:t>78</w:t>
      </w:r>
      <w:bookmarkEnd w:id="138"/>
    </w:p>
    <w:p>
      <w:pPr>
        <w:pStyle w:val="Heading4"/>
        <w:numPr>
          <w:ilvl w:val="3"/>
          <w:numId w:val="1"/>
        </w:numPr>
        <w:rPr/>
      </w:pPr>
      <w:bookmarkStart w:id="139" w:name="__RefHeading___Toc1663561_417432637"/>
      <w:bookmarkStart w:id="140" w:name="_Toc61"/>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هُمْ نٰاسِكُوهُ فَلاٰ يُنٰازِعُنَّكَ فِي اَلْأَمْرِ وَ 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يَعْلَمُ مٰا فِي اَلسَّمٰاءِ وَ 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لَمْ يُنَزِّلْ بِهِ سُلْطٰاناً وَ مٰا لَيْسَ لَهُمْ بِهِ عِلْمٌ وَ 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663563_417432637"/>
      <w:bookmarkStart w:id="142" w:name="_Toc62"/>
      <w:bookmarkEnd w:id="141"/>
      <w:r>
        <w:rPr>
          <w:rtl w:val="true"/>
        </w:rPr>
        <w:t>ترجمه</w:t>
      </w:r>
      <w:bookmarkEnd w:id="142"/>
    </w:p>
    <w:p>
      <w:pPr>
        <w:pStyle w:val="BookText"/>
        <w:rPr/>
      </w:pPr>
      <w:r>
        <w:rPr>
          <w:rFonts w:ascii="Amiri" w:hAnsi="Amiri" w:eastAsia="Amiri" w:cs="Amiri"/>
          <w:color w:val="111111"/>
          <w:sz w:val="28"/>
          <w:sz w:val="28"/>
          <w:szCs w:val="28"/>
          <w:rtl w:val="true"/>
          <w:lang w:bidi="ar-SA"/>
        </w:rPr>
        <w:t>آن به آن است كه خداى درآرد شب در روز،و در آرد روز در شب،و خداى شنوا و بيناست</w:t>
      </w:r>
      <w:r>
        <w:rPr>
          <w:rFonts w:eastAsia="Amiri" w:cs="Amiri" w:ascii="Amiri" w:hAnsi="Amiri"/>
          <w:color w:val="111111"/>
          <w:sz w:val="28"/>
          <w:szCs w:val="28"/>
          <w:rtl w:val="true"/>
          <w:lang w:bidi="ar-SA"/>
        </w:rPr>
        <w:t>.</w:t>
      </w:r>
      <w:r>
        <w:rPr>
          <w:rStyle w:val="FootnoteAnchor"/>
          <w:rtl w:val="true"/>
        </w:rPr>
        <w:footnoteReference w:id="2906"/>
      </w:r>
      <w:r>
        <w:rPr>
          <w:rFonts w:ascii="IRNazanin" w:hAnsi="IRNazanin" w:eastAsia="IRNazanin"/>
          <w:color w:val="111111"/>
          <w:sz w:val="28"/>
          <w:sz w:val="28"/>
          <w:szCs w:val="28"/>
          <w:rtl w:val="true"/>
          <w:lang w:bidi="fa-IR"/>
        </w:rPr>
        <w:t>آن به آن است كه خداى حق است و آنچه مى خوانى از فرود او، آن باطل است،و خداى بزرگوار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 بينى كه خداى بفرستاد از آسمان آبى كه در روز آيد زمين سبز؟كه خداى لطف كننده و 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آنچه در آسمانهاست و آنچه در زمين است،و خداى اوست بى نياز </w:t>
      </w:r>
      <w:r>
        <w:rPr>
          <w:rStyle w:val="FootnoteAnchor"/>
          <w:rtl w:val="true"/>
        </w:rPr>
        <w:footnoteReference w:id="2907"/>
      </w:r>
      <w:r>
        <w:rPr>
          <w:rFonts w:ascii="IRNazanin" w:hAnsi="IRNazanin" w:eastAsia="IRNazanin"/>
          <w:color w:val="111111"/>
          <w:sz w:val="28"/>
          <w:sz w:val="28"/>
          <w:szCs w:val="28"/>
          <w:rtl w:val="true"/>
          <w:lang w:bidi="fa-IR"/>
        </w:rPr>
        <w:t>و پسنديده</w:t>
      </w:r>
      <w:r>
        <w:rPr>
          <w:rFonts w:eastAsia="IRNazanin" w:cs="IRNazanin"/>
          <w:color w:val="111111"/>
          <w:sz w:val="28"/>
          <w:szCs w:val="28"/>
          <w:rtl w:val="true"/>
          <w:lang w:bidi="fa-IR"/>
        </w:rPr>
        <w:t>.</w:t>
      </w:r>
      <w:r>
        <w:rPr>
          <w:rStyle w:val="FootnoteAnchor"/>
          <w:rtl w:val="true"/>
        </w:rPr>
        <w:footnoteReference w:id="2908"/>
      </w:r>
      <w:r>
        <w:rPr>
          <w:rFonts w:ascii="IRNazanin" w:hAnsi="IRNazanin" w:eastAsia="IRNazanin"/>
          <w:color w:val="111111"/>
          <w:sz w:val="28"/>
          <w:sz w:val="28"/>
          <w:szCs w:val="28"/>
          <w:rtl w:val="true"/>
          <w:lang w:bidi="fa-IR"/>
        </w:rPr>
        <w:t xml:space="preserve">نبينى كه خداى مسخّر بكرد براى شما آنچه در زمين است،و كشتى مى رود در دريا به فرمانش؟و بازدارد </w:t>
      </w:r>
      <w:r>
        <w:rPr>
          <w:rStyle w:val="FootnoteAnchor"/>
          <w:rtl w:val="true"/>
        </w:rPr>
        <w:footnoteReference w:id="2909"/>
      </w:r>
      <w:r>
        <w:rPr>
          <w:rFonts w:ascii="IRNazanin" w:hAnsi="IRNazanin" w:eastAsia="IRNazanin"/>
          <w:color w:val="111111"/>
          <w:sz w:val="28"/>
          <w:sz w:val="28"/>
          <w:szCs w:val="28"/>
          <w:rtl w:val="true"/>
          <w:lang w:bidi="fa-IR"/>
        </w:rPr>
        <w:t>آسمان را كه افتد بر زمين مگر به فرمان او كه خداى به مردمان رحمت كننده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خداى </w:t>
      </w:r>
      <w:r>
        <w:rPr>
          <w:rStyle w:val="FootnoteAnchor"/>
          <w:rtl w:val="true"/>
        </w:rPr>
        <w:footnoteReference w:id="2910"/>
      </w:r>
      <w:r>
        <w:rPr>
          <w:rFonts w:ascii="IRNazanin" w:hAnsi="IRNazanin" w:eastAsia="IRNazanin"/>
          <w:color w:val="111111"/>
          <w:sz w:val="28"/>
          <w:sz w:val="28"/>
          <w:szCs w:val="28"/>
          <w:rtl w:val="true"/>
          <w:lang w:bidi="fa-IR"/>
        </w:rPr>
        <w:t xml:space="preserve">كه زنده كند شما را،پس بميراند شما را،پس زنده كند شما را كه مردمان كافر نعمت اند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امّتى را كرديم عبادتى </w:t>
      </w:r>
      <w:r>
        <w:rPr>
          <w:rStyle w:val="FootnoteAnchor"/>
          <w:rtl w:val="true"/>
        </w:rPr>
        <w:footnoteReference w:id="2912"/>
      </w:r>
      <w:r>
        <w:rPr>
          <w:rFonts w:ascii="Amiri" w:hAnsi="Amiri" w:eastAsia="Amiri" w:cs="Amiri"/>
          <w:color w:val="111111"/>
          <w:sz w:val="28"/>
          <w:sz w:val="28"/>
          <w:szCs w:val="28"/>
          <w:rtl w:val="true"/>
          <w:lang w:bidi="ar-SA"/>
        </w:rPr>
        <w:t xml:space="preserve">كه آنان كنند آن را،نبايد </w:t>
      </w:r>
    </w:p>
    <w:p>
      <w:pPr>
        <w:pStyle w:val="BookText"/>
        <w:rPr/>
      </w:pPr>
      <w:r>
        <w:rPr>
          <w:rFonts w:ascii="Amiri" w:hAnsi="Amiri" w:eastAsia="Amiri" w:cs="Amiri"/>
          <w:color w:val="111111"/>
          <w:sz w:val="28"/>
          <w:sz w:val="28"/>
          <w:szCs w:val="28"/>
          <w:rtl w:val="true"/>
          <w:lang w:bidi="ar-SA"/>
        </w:rPr>
        <w:t xml:space="preserve">كه با تو خصومت كنند در كار،و بازخوان با خداى تو كه تو بر راه راست اى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خصومت كنند با تو بگو خداى عالم تر است به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حكم كند ميان شما روز قيامت در آنچه شما در آن خلاف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دانى كه خداى داند آنچه در آسمان و زمين است؟آن در نوشته است آن بر خداى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پرستند </w:t>
      </w:r>
      <w:r>
        <w:rPr>
          <w:rStyle w:val="FootnoteAnchor"/>
          <w:rtl w:val="true"/>
        </w:rPr>
        <w:footnoteReference w:id="2914"/>
      </w:r>
      <w:r>
        <w:rPr>
          <w:rFonts w:ascii="IRNazanin" w:hAnsi="IRNazanin" w:eastAsia="IRNazanin"/>
          <w:color w:val="111111"/>
          <w:sz w:val="28"/>
          <w:sz w:val="28"/>
          <w:szCs w:val="28"/>
          <w:rtl w:val="true"/>
          <w:lang w:bidi="fa-IR"/>
        </w:rPr>
        <w:t xml:space="preserve">از فرود خداى آنچه نفرستاد به آن حجّتى،و آنچه نيست ايشان را به آن علمى و نيست ظالمان را از </w:t>
      </w:r>
      <w:r>
        <w:rPr>
          <w:rStyle w:val="FootnoteAnchor"/>
          <w:rtl w:val="true"/>
        </w:rPr>
        <w:footnoteReference w:id="2915"/>
      </w:r>
      <w:r>
        <w:rPr>
          <w:rFonts w:ascii="Amiri" w:hAnsi="Amiri" w:eastAsia="Amiri" w:cs="Amiri"/>
          <w:color w:val="111111"/>
          <w:sz w:val="28"/>
          <w:sz w:val="28"/>
          <w:szCs w:val="28"/>
          <w:rtl w:val="true"/>
          <w:lang w:bidi="ar-SA"/>
        </w:rPr>
        <w:t>يارى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بخوانند بر ايشان آيات ما روشن </w:t>
      </w:r>
      <w:r>
        <w:rPr>
          <w:rStyle w:val="FootnoteAnchor"/>
          <w:rtl w:val="true"/>
        </w:rPr>
        <w:footnoteReference w:id="2916"/>
      </w:r>
      <w:r>
        <w:rPr>
          <w:rFonts w:ascii="Amiri" w:hAnsi="Amiri" w:eastAsia="Amiri" w:cs="Amiri"/>
          <w:color w:val="111111"/>
          <w:sz w:val="28"/>
          <w:sz w:val="28"/>
          <w:szCs w:val="28"/>
          <w:rtl w:val="true"/>
          <w:lang w:bidi="ar-SA"/>
        </w:rPr>
        <w:t xml:space="preserve">بشناسى در رويهاى آنان كه كافراند منكر </w:t>
      </w:r>
      <w:r>
        <w:rPr>
          <w:rStyle w:val="FootnoteAnchor"/>
          <w:rtl w:val="true"/>
        </w:rPr>
        <w:footnoteReference w:id="2917"/>
      </w:r>
      <w:r>
        <w:rPr>
          <w:rFonts w:ascii="IRNazanin" w:hAnsi="IRNazanin" w:eastAsia="IRNazanin"/>
          <w:color w:val="111111"/>
          <w:sz w:val="28"/>
          <w:sz w:val="28"/>
          <w:szCs w:val="28"/>
          <w:rtl w:val="true"/>
          <w:lang w:bidi="fa-IR"/>
        </w:rPr>
        <w:t xml:space="preserve">،نزديك است كه حمله آرند بر آنان كه مى خوانند بر ايشان آيات ما،بگو خبر دهم شما را به بتر </w:t>
      </w:r>
      <w:r>
        <w:rPr>
          <w:rStyle w:val="FootnoteAnchor"/>
          <w:rtl w:val="true"/>
        </w:rPr>
        <w:footnoteReference w:id="2918"/>
      </w:r>
      <w:r>
        <w:rPr>
          <w:rFonts w:ascii="Amiri" w:hAnsi="Amiri" w:eastAsia="Amiri" w:cs="Amiri"/>
          <w:color w:val="111111"/>
          <w:sz w:val="28"/>
          <w:sz w:val="28"/>
          <w:szCs w:val="28"/>
          <w:rtl w:val="true"/>
          <w:lang w:bidi="ar-SA"/>
        </w:rPr>
        <w:t xml:space="preserve">از اين؟دوزخ وعده داد </w:t>
      </w:r>
      <w:r>
        <w:rPr>
          <w:rStyle w:val="FootnoteAnchor"/>
          <w:rtl w:val="true"/>
        </w:rPr>
        <w:footnoteReference w:id="2919"/>
      </w:r>
      <w:r>
        <w:rPr>
          <w:rFonts w:ascii="IRNazanin" w:hAnsi="IRNazanin" w:eastAsia="IRNazanin"/>
          <w:color w:val="111111"/>
          <w:sz w:val="28"/>
          <w:sz w:val="28"/>
          <w:szCs w:val="28"/>
          <w:rtl w:val="true"/>
          <w:lang w:bidi="fa-IR"/>
        </w:rPr>
        <w:t>خداى آنان را كه كافر شدند و بد جاى بازگشتن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مردمان بزدند مثلى،گوش دارى آن را آنان كه مى خوانند </w:t>
      </w:r>
    </w:p>
    <w:p>
      <w:pPr>
        <w:pStyle w:val="BookText"/>
        <w:rPr/>
      </w:pPr>
      <w:r>
        <w:rPr>
          <w:rFonts w:ascii="Amiri" w:hAnsi="Amiri" w:eastAsia="Amiri" w:cs="Amiri"/>
          <w:color w:val="111111"/>
          <w:sz w:val="28"/>
          <w:sz w:val="28"/>
          <w:szCs w:val="28"/>
          <w:rtl w:val="true"/>
          <w:lang w:bidi="ar-SA"/>
        </w:rPr>
        <w:t xml:space="preserve">از فرود خداى نيافرينند </w:t>
      </w:r>
      <w:r>
        <w:rPr>
          <w:rStyle w:val="FootnoteAnchor"/>
          <w:rtl w:val="true"/>
        </w:rPr>
        <w:footnoteReference w:id="2920"/>
      </w:r>
      <w:r>
        <w:rPr>
          <w:rFonts w:ascii="IRNazanin" w:hAnsi="IRNazanin" w:eastAsia="IRNazanin"/>
          <w:color w:val="111111"/>
          <w:sz w:val="28"/>
          <w:sz w:val="28"/>
          <w:szCs w:val="28"/>
          <w:rtl w:val="true"/>
          <w:lang w:bidi="fa-IR"/>
        </w:rPr>
        <w:t xml:space="preserve">مگسى و اگر گرد آيند براى آن و اگر بربايد از ايشان مگس چيزى بازنتوانندستد </w:t>
      </w:r>
      <w:r>
        <w:rPr>
          <w:rStyle w:val="FootnoteAnchor"/>
          <w:rtl w:val="true"/>
        </w:rPr>
        <w:footnoteReference w:id="2921"/>
      </w:r>
      <w:r>
        <w:rPr>
          <w:rFonts w:ascii="Amiri" w:hAnsi="Amiri" w:eastAsia="Amiri" w:cs="Amiri"/>
          <w:color w:val="111111"/>
          <w:sz w:val="28"/>
          <w:sz w:val="28"/>
          <w:szCs w:val="28"/>
          <w:rtl w:val="true"/>
          <w:lang w:bidi="ar-SA"/>
        </w:rPr>
        <w:t xml:space="preserve">از او ضعيف اند هم طالب </w:t>
      </w:r>
      <w:r>
        <w:rPr>
          <w:rStyle w:val="FootnoteAnchor"/>
          <w:rtl w:val="true"/>
        </w:rPr>
        <w:footnoteReference w:id="2922"/>
      </w:r>
      <w:r>
        <w:rPr>
          <w:rFonts w:ascii="Amiri" w:hAnsi="Amiri" w:eastAsia="Amiri" w:cs="Amiri"/>
          <w:color w:val="111111"/>
          <w:sz w:val="28"/>
          <w:sz w:val="28"/>
          <w:szCs w:val="28"/>
          <w:rtl w:val="true"/>
          <w:lang w:bidi="ar-SA"/>
        </w:rPr>
        <w:t>و هم آن كه از او مى طلبند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نشناختند خداى را حقّ معرفت او،خداى توانا و بى 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برگزيند از فريشتگان رسولانى </w:t>
      </w:r>
      <w:r>
        <w:rPr>
          <w:rStyle w:val="FootnoteAnchor"/>
          <w:rtl w:val="true"/>
        </w:rPr>
        <w:footnoteReference w:id="2923"/>
      </w:r>
      <w:r>
        <w:rPr>
          <w:rFonts w:ascii="Amiri" w:hAnsi="Amiri" w:eastAsia="Amiri" w:cs="Amiri"/>
          <w:color w:val="111111"/>
          <w:sz w:val="28"/>
          <w:sz w:val="28"/>
          <w:szCs w:val="28"/>
          <w:rtl w:val="true"/>
          <w:lang w:bidi="ar-SA"/>
        </w:rPr>
        <w:t>و از مردمان،كه خداى شنوا و 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داند </w:t>
      </w:r>
      <w:r>
        <w:rPr>
          <w:rStyle w:val="FootnoteAnchor"/>
          <w:rtl w:val="true"/>
        </w:rPr>
        <w:footnoteReference w:id="2924"/>
      </w:r>
      <w:r>
        <w:rPr>
          <w:rFonts w:ascii="IRNazanin" w:hAnsi="IRNazanin" w:eastAsia="IRNazanin"/>
          <w:color w:val="111111"/>
          <w:sz w:val="28"/>
          <w:sz w:val="28"/>
          <w:szCs w:val="28"/>
          <w:rtl w:val="true"/>
          <w:lang w:bidi="fa-IR"/>
        </w:rPr>
        <w:t>آنچه پيش ايشان است و آنچه پس ايشان است،و با خداى گردد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آنان كه گرويده اى،ركوع كنى و سجود كنى و پرستى خدايتان را،و بكنى نيكى تا همانا شما ظفر 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كنى در </w:t>
      </w:r>
      <w:r>
        <w:rPr>
          <w:rStyle w:val="FootnoteAnchor"/>
          <w:rtl w:val="true"/>
        </w:rPr>
        <w:footnoteReference w:id="2925"/>
      </w:r>
      <w:r>
        <w:rPr>
          <w:rFonts w:ascii="IRNazanin" w:hAnsi="IRNazanin" w:eastAsia="IRNazanin"/>
          <w:color w:val="111111"/>
          <w:sz w:val="28"/>
          <w:sz w:val="28"/>
          <w:szCs w:val="28"/>
          <w:rtl w:val="true"/>
          <w:lang w:bidi="fa-IR"/>
        </w:rPr>
        <w:t xml:space="preserve">خداى حقّ جهادش او برگزيد شما را و نكرد بر شما در دين از </w:t>
      </w:r>
      <w:r>
        <w:rPr>
          <w:rStyle w:val="FootnoteAnchor"/>
          <w:rtl w:val="true"/>
        </w:rPr>
        <w:footnoteReference w:id="2926"/>
      </w:r>
      <w:r>
        <w:rPr>
          <w:rFonts w:ascii="IRNazanin" w:hAnsi="IRNazanin" w:eastAsia="IRNazanin"/>
          <w:color w:val="111111"/>
          <w:sz w:val="28"/>
          <w:sz w:val="28"/>
          <w:szCs w:val="28"/>
          <w:rtl w:val="true"/>
          <w:lang w:bidi="fa-IR"/>
        </w:rPr>
        <w:t xml:space="preserve">بزه اى دين پدرتان ابراهيم او نام نهاد شما را مسلمانان پيش از اين و در اين،تا باشد پيغامبر گواه بر شما و باشى شما گواهان بر مردمان،به پاى دارى نماز و بدهى زكات،و دست به خداى زنى،او خداوند شماست،نيك خداوند است و نيك يار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يُولِجُ اللَّيْلَ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،اشارت است به </w:t>
      </w:r>
    </w:p>
    <w:p>
      <w:pPr>
        <w:pStyle w:val="BookText"/>
        <w:rPr/>
      </w:pPr>
      <w:r>
        <w:rPr>
          <w:rFonts w:ascii="IRNazanin" w:hAnsi="IRNazanin" w:eastAsia="IRNazanin"/>
          <w:color w:val="111111"/>
          <w:sz w:val="28"/>
          <w:sz w:val="28"/>
          <w:szCs w:val="28"/>
          <w:rtl w:val="true"/>
          <w:lang w:bidi="fa-IR"/>
        </w:rPr>
        <w:t xml:space="preserve">آنچه رفت از ادلّه و حجج كه خداى تعالى نصب كرده است </w:t>
      </w:r>
      <w:r>
        <w:rPr>
          <w:rStyle w:val="FootnoteAnchor"/>
          <w:rtl w:val="true"/>
        </w:rPr>
        <w:footnoteReference w:id="2928"/>
      </w:r>
      <w:r>
        <w:rPr>
          <w:rFonts w:ascii="Amiri" w:hAnsi="Amiri" w:eastAsia="Amiri" w:cs="Amiri"/>
          <w:color w:val="111111"/>
          <w:sz w:val="28"/>
          <w:sz w:val="28"/>
          <w:szCs w:val="28"/>
          <w:rtl w:val="true"/>
          <w:lang w:bidi="ar-SA"/>
        </w:rPr>
        <w:t>،براى آن است كه خداى تعالى شب در روز مى آرد و روز در شب مى 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باشد به كره،و ولج اذا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به سر </w:t>
      </w:r>
      <w:r>
        <w:rPr>
          <w:rStyle w:val="FootnoteAnchor"/>
          <w:rtl w:val="true"/>
        </w:rPr>
        <w:footnoteReference w:id="2929"/>
      </w:r>
      <w:r>
        <w:rPr>
          <w:rFonts w:ascii="IRNazanin" w:hAnsi="IRNazanin" w:eastAsia="IRNazanin"/>
          <w:color w:val="111111"/>
          <w:sz w:val="28"/>
          <w:sz w:val="28"/>
          <w:szCs w:val="28"/>
          <w:rtl w:val="true"/>
          <w:lang w:bidi="fa-IR"/>
        </w:rPr>
        <w:t>شب مى درآرد و شب به سر روز،قول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مى كاهد و در روز مى افزايد،و از روز مى كاهد و در شب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براى آن گفت تا بدانند كه او قادر است برين و مختص است به قدرت،بر اين وجه </w:t>
      </w:r>
      <w:r>
        <w:rPr>
          <w:rStyle w:val="FootnoteAnchor"/>
          <w:rtl w:val="true"/>
        </w:rPr>
        <w:footnoteReference w:id="2930"/>
      </w:r>
      <w:r>
        <w:rPr>
          <w:rFonts w:ascii="Amiri" w:hAnsi="Amiri" w:eastAsia="Amiri" w:cs="Amiri"/>
          <w:color w:val="111111"/>
          <w:sz w:val="28"/>
          <w:sz w:val="28"/>
          <w:szCs w:val="28"/>
          <w:rtl w:val="true"/>
          <w:lang w:bidi="ar-SA"/>
        </w:rPr>
        <w:t xml:space="preserve">قادر به قدرت اين بتواند </w:t>
      </w:r>
      <w:r>
        <w:rPr>
          <w:rStyle w:val="FootnoteAnchor"/>
          <w:rtl w:val="true"/>
        </w:rPr>
        <w:footnoteReference w:id="2931"/>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سَمِيعٌ بَصِيرٌ ،و خداى شنواست جمله مسموعات را،يعنى حاصل است برآن صفت كه چون مسموعات و مبصرات موجود بود شنود و بيند،و اين را مرجع با صفت حىّ بود به شرط انتفاى آفت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 اللّٰهَ هُوَ الْحَقُّ ،اى ذلك الامر و الشأن،اين كار و شأن براى آن چنين آمد كه خداى تعالى حقّ است،و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كوفيان عماد خوانند و بصريان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مٰا يَدْعُونَ </w:t>
      </w:r>
      <w:r>
        <w:rPr>
          <w:rStyle w:val="FootnoteAnchor"/>
          <w:rtl w:val="true"/>
        </w:rPr>
        <w:footnoteReference w:id="2932"/>
      </w:r>
      <w:r>
        <w:rPr>
          <w:rFonts w:ascii="IRNazanin" w:hAnsi="IRNazanin" w:eastAsia="IRNazanin"/>
          <w:color w:val="111111"/>
          <w:sz w:val="28"/>
          <w:sz w:val="28"/>
          <w:szCs w:val="28"/>
          <w:rtl w:val="true"/>
          <w:lang w:bidi="fa-IR"/>
        </w:rPr>
        <w:t>،و آنچه شما مى خوانى كه كافرانى بدون او از اصنام و اوثان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الّا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،بالياء،و باقى قرّاء بتاء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هُوَ الْعَلِيُّ الْكَبِيرُ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و بزرگ،و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باشد كه هر بلندقدرى به اضافت با او وضيع باشد،و از بالاى دست قدرت او كس را دست نباشد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معنى دارد كه جمله </w:t>
      </w:r>
      <w:r>
        <w:rPr>
          <w:rStyle w:val="FootnoteAnchor"/>
          <w:rtl w:val="true"/>
        </w:rPr>
        <w:footnoteReference w:id="2933"/>
      </w:r>
      <w:r>
        <w:rPr>
          <w:rFonts w:ascii="Amiri" w:hAnsi="Amiri" w:eastAsia="Amiri" w:cs="Amiri"/>
          <w:color w:val="111111"/>
          <w:sz w:val="28"/>
          <w:sz w:val="28"/>
          <w:szCs w:val="28"/>
          <w:rtl w:val="true"/>
          <w:lang w:bidi="ar-SA"/>
        </w:rPr>
        <w:t>به اضافت با او صغير و حقير باشد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،نمى بينى يا محمّد،يا خطاب با مخاطبى مبهم </w:t>
      </w:r>
      <w:r>
        <w:rPr>
          <w:rStyle w:val="FootnoteAnchor"/>
          <w:rtl w:val="true"/>
        </w:rPr>
        <w:footnoteReference w:id="2934"/>
      </w:r>
      <w:r>
        <w:rPr>
          <w:rFonts w:ascii="Amiri" w:hAnsi="Amiri" w:eastAsia="Amiri" w:cs="Amiri"/>
          <w:color w:val="111111"/>
          <w:sz w:val="28"/>
          <w:sz w:val="28"/>
          <w:szCs w:val="28"/>
          <w:rtl w:val="true"/>
          <w:lang w:bidi="ar-SA"/>
        </w:rPr>
        <w:t xml:space="preserve">،يعنى نمى دانى كه خداى تعالى فروفرستاد </w:t>
      </w:r>
      <w:r>
        <w:rPr>
          <w:rStyle w:val="FootnoteAnchor"/>
          <w:rtl w:val="true"/>
        </w:rPr>
        <w:footnoteReference w:id="2935"/>
      </w:r>
      <w:r>
        <w:rPr>
          <w:rFonts w:ascii="Amiri" w:hAnsi="Amiri" w:eastAsia="Amiri" w:cs="Amiri"/>
          <w:color w:val="111111"/>
          <w:sz w:val="28"/>
          <w:sz w:val="28"/>
          <w:szCs w:val="28"/>
          <w:rtl w:val="true"/>
          <w:lang w:bidi="ar-SA"/>
        </w:rPr>
        <w:t>آبى،يعنى آب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الْأَرْضُ مُخْضَرَّةً ،زمين </w:t>
      </w:r>
      <w:r>
        <w:rPr>
          <w:rStyle w:val="FootnoteAnchor"/>
          <w:rtl w:val="true"/>
        </w:rPr>
        <w:footnoteReference w:id="2936"/>
      </w:r>
      <w:r>
        <w:rPr>
          <w:rFonts w:ascii="IRNazanin" w:hAnsi="IRNazanin" w:eastAsia="IRNazanin"/>
          <w:color w:val="111111"/>
          <w:sz w:val="28"/>
          <w:sz w:val="28"/>
          <w:szCs w:val="28"/>
          <w:rtl w:val="true"/>
          <w:lang w:bidi="fa-IR"/>
        </w:rPr>
        <w:t xml:space="preserve">در روز آمد </w:t>
      </w:r>
      <w:r>
        <w:rPr>
          <w:rStyle w:val="FootnoteAnchor"/>
          <w:rtl w:val="true"/>
        </w:rPr>
        <w:footnoteReference w:id="2937"/>
      </w:r>
      <w:r>
        <w:rPr>
          <w:rFonts w:ascii="Amiri" w:hAnsi="Amiri" w:eastAsia="Amiri" w:cs="Amiri"/>
          <w:color w:val="111111"/>
          <w:sz w:val="28"/>
          <w:sz w:val="28"/>
          <w:szCs w:val="28"/>
          <w:rtl w:val="true"/>
          <w:lang w:bidi="ar-SA"/>
        </w:rPr>
        <w:t xml:space="preserve">سبز؟و اصبح و امسى،در مثل اين موضع به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باشد،مراد نه شب 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لَطِيفٌ خَبِيرٌ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لطف و رفق كننده است با بندگان و عالم به احوال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مٰا فِي السَّمٰاوٰاتِ ،او راست هرچه در آسمانها و زمين است،و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 است و مستحقّ حمد و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به معنى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تا </w:t>
      </w:r>
      <w:r>
        <w:rPr>
          <w:rStyle w:val="FootnoteAnchor"/>
          <w:rtl w:val="true"/>
        </w:rPr>
        <w:footnoteReference w:id="2938"/>
      </w:r>
      <w:r>
        <w:rPr>
          <w:rFonts w:ascii="IRNazanin" w:hAnsi="IRNazanin" w:eastAsia="IRNazanin"/>
          <w:color w:val="111111"/>
          <w:sz w:val="28"/>
          <w:sz w:val="28"/>
          <w:szCs w:val="28"/>
          <w:rtl w:val="true"/>
          <w:lang w:bidi="fa-IR"/>
        </w:rPr>
        <w:t xml:space="preserve">به معنى فاعل </w:t>
      </w:r>
      <w:r>
        <w:rPr>
          <w:rStyle w:val="FootnoteAnchor"/>
          <w:rtl w:val="true"/>
        </w:rPr>
        <w:footnoteReference w:id="2939"/>
      </w:r>
      <w:r>
        <w:rPr>
          <w:rFonts w:ascii="IRNazanin" w:hAnsi="IRNazanin" w:eastAsia="IRNazanin"/>
          <w:color w:val="111111"/>
          <w:sz w:val="28"/>
          <w:sz w:val="28"/>
          <w:szCs w:val="28"/>
          <w:rtl w:val="true"/>
          <w:lang w:bidi="fa-IR"/>
        </w:rPr>
        <w:t>باشد،و معنى فاعل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يحمد عباده على طاعتهم،و معنى مفعول پسنديده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تَرَ ،نمى بينى و نمى دانى؟بر سبيل تذكير و تنبيه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سَخَّرَ لَكُمْ مٰا فِي الْأَرْضِ ،كه خداى تعالى هرچه در زمين براى شما مسخّر بكرده است تا منقاد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الْفُلْكَ تَجْرِي فِي الْبَحْرِ بِأَمْرِهِ ،و كشتى را در دريا براى شما مسخّر كرد تا مى رود آنجا كه شما خواهى،و آن به فرمان و تسخير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يُمْسِكُ السَّمٰاءَ أَنْ تَقَعَ </w:t>
      </w:r>
      <w:r>
        <w:rPr>
          <w:rStyle w:val="FootnoteAnchor"/>
          <w:rtl w:val="true"/>
        </w:rPr>
        <w:footnoteReference w:id="2941"/>
      </w:r>
      <w:r>
        <w:rPr>
          <w:rFonts w:ascii="IRNazanin" w:hAnsi="IRNazanin" w:eastAsia="IRNazanin"/>
          <w:color w:val="111111"/>
          <w:sz w:val="28"/>
          <w:sz w:val="28"/>
          <w:szCs w:val="28"/>
          <w:rtl w:val="true"/>
          <w:lang w:bidi="fa-IR"/>
        </w:rPr>
        <w:t>عَلَى الْأَرْضِ إِلاّٰ بِإِذْنِهِ ،و آسمان را نگه مى دارد ازآن كه بر زمين افتد مگر به فرمان او،و اين دو وجه را محتمل است از روى تقدير،يكى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حفظا ان تقع </w:t>
      </w:r>
      <w:r>
        <w:rPr>
          <w:rStyle w:val="FootnoteAnchor"/>
          <w:rtl w:val="true"/>
        </w:rPr>
        <w:footnoteReference w:id="2942"/>
      </w:r>
      <w:r>
        <w:rPr>
          <w:rFonts w:ascii="Amiri" w:hAnsi="Amiri" w:eastAsia="Amiri" w:cs="Amiri"/>
          <w:color w:val="111111"/>
          <w:sz w:val="28"/>
          <w:sz w:val="28"/>
          <w:szCs w:val="28"/>
          <w:rtl w:val="true"/>
          <w:lang w:bidi="ar-SA"/>
        </w:rPr>
        <w:t>،و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تقع </w:t>
      </w:r>
      <w:r>
        <w:rPr>
          <w:rStyle w:val="FootnoteAnchor"/>
          <w:rtl w:val="true"/>
        </w:rPr>
        <w:footnoteReference w:id="2943"/>
      </w:r>
      <w:r>
        <w:rPr>
          <w:rFonts w:ascii="IRNazanin" w:hAnsi="IRNazanin" w:eastAsia="IRNazanin"/>
          <w:color w:val="111111"/>
          <w:sz w:val="28"/>
          <w:sz w:val="28"/>
          <w:szCs w:val="28"/>
          <w:rtl w:val="true"/>
          <w:lang w:bidi="fa-IR"/>
        </w:rPr>
        <w:t>،چنان كه در نظاير او بيان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بِالنّٰاسِ لَرَؤُفٌ رَحِيمٌ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مردمان مهربان و بخشاينده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أَحْيٰاكُمْ ،او آن خداست كه شما را زنده كند </w:t>
      </w:r>
      <w:r>
        <w:rPr>
          <w:rStyle w:val="FootnoteAnchor"/>
          <w:rtl w:val="true"/>
        </w:rPr>
        <w:footnoteReference w:id="2944"/>
      </w:r>
      <w:r>
        <w:rPr>
          <w:rFonts w:ascii="IRNazanin" w:hAnsi="IRNazanin" w:eastAsia="IRNazanin"/>
          <w:color w:val="111111"/>
          <w:sz w:val="28"/>
          <w:sz w:val="28"/>
          <w:szCs w:val="28"/>
          <w:rtl w:val="true"/>
          <w:lang w:bidi="fa-IR"/>
        </w:rPr>
        <w:t>،يعنى حيات در شما آفريد تا به آن زنده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يُمِيتُكُمْ ،پس بميراند شما را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يُحْيِيكُمْ ،پس زنده كند شما را به </w:t>
      </w:r>
      <w:r>
        <w:rPr>
          <w:rStyle w:val="FootnoteAnchor"/>
          <w:rtl w:val="true"/>
        </w:rPr>
        <w:footnoteReference w:id="2945"/>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لَكَفُورٌ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كافر نعمت است،يعنى اين نعمتها را كه </w:t>
      </w:r>
      <w:r>
        <w:rPr>
          <w:rStyle w:val="FootnoteAnchor"/>
          <w:rtl w:val="true"/>
        </w:rPr>
        <w:footnoteReference w:id="2946"/>
      </w:r>
      <w:r>
        <w:rPr>
          <w:rFonts w:ascii="IRNazanin" w:hAnsi="IRNazanin" w:eastAsia="IRNazanin"/>
          <w:color w:val="111111"/>
          <w:sz w:val="28"/>
          <w:sz w:val="28"/>
          <w:szCs w:val="28"/>
          <w:rtl w:val="true"/>
          <w:lang w:bidi="fa-IR"/>
        </w:rPr>
        <w:t xml:space="preserve">بر شمرد يك از پس ديگر،هيچ را شكر نمى گزارد </w:t>
      </w:r>
      <w:r>
        <w:rPr>
          <w:rStyle w:val="FootnoteAnchor"/>
          <w:rtl w:val="true"/>
        </w:rPr>
        <w:footnoteReference w:id="2947"/>
      </w:r>
      <w:r>
        <w:rPr>
          <w:rFonts w:ascii="Amiri" w:hAnsi="Amiri" w:eastAsia="Amiri" w:cs="Amiri"/>
          <w:color w:val="111111"/>
          <w:sz w:val="28"/>
          <w:sz w:val="28"/>
          <w:szCs w:val="28"/>
          <w:rtl w:val="true"/>
          <w:lang w:bidi="ar-SA"/>
        </w:rPr>
        <w:t>،و به بدل شكر كفران مى كند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لِكُلِّ أُمَّةٍ جَعَلْنٰا مَنْسَكاً هُمْ نٰاسِكُوهُ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امّتى را و جماعتى و </w:t>
      </w:r>
    </w:p>
    <w:p>
      <w:pPr>
        <w:pStyle w:val="BookText"/>
        <w:rPr/>
      </w:pPr>
      <w:r>
        <w:rPr>
          <w:rFonts w:ascii="IRNazanin" w:hAnsi="IRNazanin" w:eastAsia="IRNazanin"/>
          <w:color w:val="111111"/>
          <w:sz w:val="28"/>
          <w:sz w:val="28"/>
          <w:szCs w:val="28"/>
          <w:rtl w:val="true"/>
          <w:lang w:bidi="fa-IR"/>
        </w:rPr>
        <w:t>گروهى را عبادتگاهى كرديم كه ايشان را الف دارند به عبادت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جايى باشد كه مردم الف برد به آن جاى </w:t>
      </w:r>
      <w:r>
        <w:rPr>
          <w:rStyle w:val="FootnoteAnchor"/>
          <w:rtl w:val="true"/>
        </w:rPr>
        <w:footnoteReference w:id="2948"/>
      </w:r>
      <w:r>
        <w:rPr>
          <w:rFonts w:ascii="IRNazanin" w:hAnsi="IRNazanin" w:eastAsia="IRNazanin"/>
          <w:color w:val="111111"/>
          <w:sz w:val="28"/>
          <w:sz w:val="28"/>
          <w:szCs w:val="28"/>
          <w:rtl w:val="true"/>
          <w:lang w:bidi="fa-IR"/>
        </w:rPr>
        <w:t xml:space="preserve">براى عبادت تا </w:t>
      </w:r>
      <w:r>
        <w:rPr>
          <w:rStyle w:val="FootnoteAnchor"/>
          <w:rtl w:val="true"/>
        </w:rPr>
        <w:footnoteReference w:id="2949"/>
      </w:r>
      <w:r>
        <w:rPr>
          <w:rFonts w:ascii="Amiri" w:hAnsi="Amiri" w:eastAsia="Amiri" w:cs="Amiri"/>
          <w:color w:val="111111"/>
          <w:sz w:val="28"/>
          <w:sz w:val="28"/>
          <w:szCs w:val="28"/>
          <w:rtl w:val="true"/>
          <w:lang w:bidi="ar-SA"/>
        </w:rPr>
        <w:t xml:space="preserve">به كارى از </w:t>
      </w:r>
      <w:r>
        <w:rPr>
          <w:rStyle w:val="FootnoteAnchor"/>
          <w:rtl w:val="true"/>
        </w:rPr>
        <w:footnoteReference w:id="2950"/>
      </w:r>
      <w:r>
        <w:rPr>
          <w:rFonts w:ascii="Amiri" w:hAnsi="Amiri" w:eastAsia="Amiri" w:cs="Amiri"/>
          <w:color w:val="111111"/>
          <w:sz w:val="28"/>
          <w:sz w:val="28"/>
          <w:szCs w:val="28"/>
          <w:rtl w:val="true"/>
          <w:lang w:bidi="ar-SA"/>
        </w:rPr>
        <w:t xml:space="preserve">كارهاى خير </w:t>
      </w:r>
      <w:r>
        <w:rPr>
          <w:rStyle w:val="FootnoteAnchor"/>
          <w:rtl w:val="true"/>
        </w:rPr>
        <w:footnoteReference w:id="2951"/>
      </w:r>
      <w:r>
        <w:rPr>
          <w:rFonts w:ascii="Amiri" w:hAnsi="Amiri" w:eastAsia="Amiri" w:cs="Amiri"/>
          <w:color w:val="111111"/>
          <w:sz w:val="28"/>
          <w:sz w:val="28"/>
          <w:szCs w:val="28"/>
          <w:rtl w:val="true"/>
          <w:lang w:bidi="ar-SA"/>
        </w:rPr>
        <w:t xml:space="preserve">كان او شرّا </w:t>
      </w:r>
      <w:r>
        <w:rPr>
          <w:rStyle w:val="FootnoteAnchor"/>
          <w:rtl w:val="true"/>
        </w:rPr>
        <w:footnoteReference w:id="2952"/>
      </w:r>
      <w:r>
        <w:rPr>
          <w:rFonts w:ascii="Amiri" w:hAnsi="Amiri" w:eastAsia="Amiri" w:cs="Amiri"/>
          <w:color w:val="111111"/>
          <w:sz w:val="28"/>
          <w:sz w:val="28"/>
          <w:szCs w:val="28"/>
          <w:rtl w:val="true"/>
          <w:lang w:bidi="ar-SA"/>
        </w:rPr>
        <w:t>،و منه مناسك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عيدا،يعنى هر امّتى را عيدى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قربانى كه ذبايح و قرابين خود آنجا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يُنٰازِعُنَّكَ فِي الْأَمْرِ ،نبايد كه در باب قربان با تو منازعت كنند،و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مشركان آمد كه رسول را و اصحاب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كه ذبيحه اى كه شما به دست خود مى كشى مى بخورى؟و آنچه خداى مى كشد نمى خورى؟خداى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اين منازعت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 إِلىٰ رَبِّكَ ،اى محمّد تو خلقان را با دين خداى دعوت كن كه تو بر راهى راستى </w:t>
      </w:r>
      <w:r>
        <w:rPr>
          <w:rStyle w:val="FootnoteAnchor"/>
          <w:rtl w:val="true"/>
        </w:rPr>
        <w:footnoteReference w:id="2953"/>
      </w:r>
      <w:r>
        <w:rPr>
          <w:rFonts w:ascii="Amiri" w:hAnsi="Amiri" w:eastAsia="Amiri" w:cs="Amiri"/>
          <w:color w:val="111111"/>
          <w:sz w:val="28"/>
          <w:sz w:val="28"/>
          <w:szCs w:val="28"/>
          <w:rtl w:val="true"/>
          <w:lang w:bidi="ar-SA"/>
        </w:rPr>
        <w:t>و بر دينى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جٰادَلُوكَ ،و اگر چنان كه اين كافران با تو جدل </w:t>
      </w:r>
      <w:r>
        <w:rPr>
          <w:rStyle w:val="FootnoteAnchor"/>
          <w:rtl w:val="true"/>
        </w:rPr>
        <w:footnoteReference w:id="2954"/>
      </w:r>
      <w:r>
        <w:rPr>
          <w:rFonts w:ascii="IRNazanin" w:hAnsi="IRNazanin" w:eastAsia="IRNazanin"/>
          <w:color w:val="111111"/>
          <w:sz w:val="28"/>
          <w:sz w:val="28"/>
          <w:szCs w:val="28"/>
          <w:rtl w:val="true"/>
          <w:lang w:bidi="fa-IR"/>
        </w:rPr>
        <w:t>و خصومت كنند،بگو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عالم تر است به آنچه شما مى كنى،حواله با من كن كه من جزاى ايشان به سزا دانم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يَحْكُمُ بَيْنَكُمْ يَوْمَ الْقِيٰامَةِ ،خداى تعالى حكم كند ميان شما در آنچه شما در آن خلاف مى كنى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بدانى كه برحق كيست و بر باطل كيست،و خداى تعالى ما را ادبى نكو بازآموخت در اين آيت تا چون با كسى مجادله كنيم از منكران حق كه دانيم كه او گوش با دليل و حجّت نخواهد كردن حواله با خداى كنيم و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قيامت پيدا شود كه حق كدام است و باطل كدام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،نمى دانى كه خداى تعالى داند آنچه در آسمان و زمين است؟ إِنَّ ذٰلِكَ فِي كِتٰابٍ ،اين همه در پيش او در نوشته و ثبت كرده است </w:t>
      </w:r>
      <w:r>
        <w:rPr>
          <w:rStyle w:val="FootnoteAnchor"/>
          <w:rtl w:val="true"/>
        </w:rPr>
        <w:footnoteReference w:id="2955"/>
      </w:r>
      <w:r>
        <w:rPr>
          <w:rFonts w:ascii="Amiri" w:hAnsi="Amiri" w:eastAsia="Amiri" w:cs="Amiri"/>
          <w:color w:val="111111"/>
          <w:sz w:val="28"/>
          <w:sz w:val="28"/>
          <w:szCs w:val="28"/>
          <w:rtl w:val="true"/>
          <w:lang w:bidi="ar-SA"/>
        </w:rPr>
        <w:t>،يعنى لوح محفوظ و اين بر خداى آسان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حكايت فعل ايشان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w:t>
      </w:r>
    </w:p>
    <w:p>
      <w:pPr>
        <w:pStyle w:val="BookText"/>
        <w:rPr/>
      </w:pP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 xml:space="preserve">] </w:t>
      </w:r>
      <w:r>
        <w:rPr>
          <w:rStyle w:val="FootnoteAnchor"/>
          <w:rtl w:val="true"/>
        </w:rPr>
        <w:footnoteReference w:id="2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پرستند بدون خداى تعالى اصنامى و اوثانى را كه خداى به آن حجّت </w:t>
      </w:r>
      <w:r>
        <w:rPr>
          <w:rStyle w:val="FootnoteAnchor"/>
          <w:rtl w:val="true"/>
        </w:rPr>
        <w:footnoteReference w:id="2957"/>
      </w:r>
      <w:r>
        <w:rPr>
          <w:rFonts w:ascii="IRNazanin" w:hAnsi="IRNazanin" w:eastAsia="IRNazanin"/>
          <w:color w:val="111111"/>
          <w:sz w:val="28"/>
          <w:sz w:val="28"/>
          <w:szCs w:val="28"/>
          <w:rtl w:val="true"/>
          <w:lang w:bidi="fa-IR"/>
        </w:rPr>
        <w:t>فرونفرستاد و ايشان را به آن علمى نيست،براى آن كه چون دعوى را بر او حجّت نباشد ايجاب علم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در هر دو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لِلظّٰالِمِينَ مِنْ نَصِيرٍ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است،و ظالمان و ستمكاران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مشركان را كه عبادت اصنام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w:t>
      </w:r>
      <w:r>
        <w:rPr>
          <w:rStyle w:val="FootnoteAnchor"/>
          <w:rtl w:val="true"/>
        </w:rPr>
        <w:footnoteReference w:id="2958"/>
      </w:r>
      <w:r>
        <w:rPr>
          <w:rFonts w:ascii="Amiri" w:hAnsi="Amiri" w:eastAsia="Amiri" w:cs="Amiri"/>
          <w:color w:val="111111"/>
          <w:sz w:val="28"/>
          <w:sz w:val="28"/>
          <w:szCs w:val="28"/>
          <w:rtl w:val="true"/>
          <w:lang w:bidi="ar-SA"/>
        </w:rPr>
        <w:t>يارى و ياورى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تُتْلىٰ عَلَيْهِمْ آيٰاتُنٰا بَيِّنٰاتٍ ،و چون بر ايشان خوانند آيات ما در آن حال كه مبيّن باشد،و نصب او بر حال است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،بشناسى تو اى محمّد در روى كافران انكار،يعنى روى ترش </w:t>
      </w:r>
      <w:r>
        <w:rPr>
          <w:rStyle w:val="FootnoteAnchor"/>
          <w:rtl w:val="true"/>
        </w:rPr>
        <w:footnoteReference w:id="2959"/>
      </w:r>
      <w:r>
        <w:rPr>
          <w:rFonts w:ascii="IRNazanin" w:hAnsi="IRNazanin" w:eastAsia="IRNazanin"/>
          <w:color w:val="111111"/>
          <w:sz w:val="28"/>
          <w:sz w:val="28"/>
          <w:szCs w:val="28"/>
          <w:rtl w:val="true"/>
          <w:lang w:bidi="fa-IR"/>
        </w:rPr>
        <w:t>و اظهار كراهت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يَكٰادُونَ يَسْطُونَ ،نزديك آن باشد كه حمله آرند برآن كه اين آيات مى خواند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،بگو اى محمّد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دهم شما را به بتر </w:t>
      </w:r>
      <w:r>
        <w:rPr>
          <w:rStyle w:val="FootnoteAnchor"/>
          <w:rtl w:val="true"/>
        </w:rPr>
        <w:footnoteReference w:id="2960"/>
      </w:r>
      <w:r>
        <w:rPr>
          <w:rFonts w:ascii="IRNazanin" w:hAnsi="IRNazanin" w:eastAsia="IRNazanin"/>
          <w:color w:val="111111"/>
          <w:sz w:val="28"/>
          <w:sz w:val="28"/>
          <w:szCs w:val="28"/>
          <w:rtl w:val="true"/>
          <w:lang w:bidi="fa-IR"/>
        </w:rPr>
        <w:t xml:space="preserve">از اين؟و آن دوزخ است،يعنى كه چون اين كافران بشنيدن </w:t>
      </w:r>
      <w:r>
        <w:rPr>
          <w:rStyle w:val="FootnoteAnchor"/>
          <w:rtl w:val="true"/>
        </w:rPr>
        <w:footnoteReference w:id="2961"/>
      </w:r>
      <w:r>
        <w:rPr>
          <w:rFonts w:ascii="IRNazanin" w:hAnsi="IRNazanin" w:eastAsia="IRNazanin"/>
          <w:color w:val="111111"/>
          <w:sz w:val="28"/>
          <w:sz w:val="28"/>
          <w:szCs w:val="28"/>
          <w:rtl w:val="true"/>
          <w:lang w:bidi="fa-IR"/>
        </w:rPr>
        <w:t xml:space="preserve">قرآن اين همه كراهت اظهار مى كنند آنگه كه دوزخ بينند </w:t>
      </w:r>
      <w:r>
        <w:rPr>
          <w:rStyle w:val="FootnoteAnchor"/>
          <w:rtl w:val="true"/>
        </w:rPr>
        <w:footnoteReference w:id="2962"/>
      </w:r>
      <w:r>
        <w:rPr>
          <w:rFonts w:ascii="IRNazanin" w:hAnsi="IRNazanin" w:eastAsia="IRNazanin"/>
          <w:color w:val="111111"/>
          <w:sz w:val="28"/>
          <w:sz w:val="28"/>
          <w:szCs w:val="28"/>
          <w:rtl w:val="true"/>
          <w:lang w:bidi="fa-IR"/>
        </w:rPr>
        <w:t xml:space="preserve">و عذاب،آنچه خواهند كردن </w:t>
      </w:r>
      <w:r>
        <w:rPr>
          <w:rStyle w:val="FootnoteAnchor"/>
          <w:rtl w:val="true"/>
        </w:rPr>
        <w:footnoteReference w:id="2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اللّٰهُ الَّذِينَ كَفَرُوا ،كه خداى وعده داده است كافران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الْمَصِيرُ ،بد جاى است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باشد، يقال سطا به وسطا عليه يسطو اذا حمل عليه و قهره و بطش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النّٰاسُ ضُرِبَ مَثَلٌ ،آنگه خطاب كرد با مشركان مكّه،و مراد جمله كافران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زدند،گوش به آن دارى،و مثل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،آنان را كه شما مى خوانى بدون خداى و مى پرستى، لَنْ يَخْلُقُوا ذُبٰاباً </w:t>
      </w:r>
      <w:r>
        <w:rPr>
          <w:rStyle w:val="FootnoteAnchor"/>
          <w:rtl w:val="true"/>
        </w:rPr>
        <w:footnoteReference w:id="2964"/>
      </w:r>
      <w:r>
        <w:rPr>
          <w:rFonts w:ascii="IRNazanin" w:hAnsi="IRNazanin" w:eastAsia="IRNazanin"/>
          <w:color w:val="111111"/>
          <w:sz w:val="28"/>
          <w:sz w:val="28"/>
          <w:szCs w:val="28"/>
          <w:rtl w:val="true"/>
          <w:lang w:bidi="fa-IR"/>
        </w:rPr>
        <w:t xml:space="preserve">وَ لَوِ اجْتَمَعُوا لَهُ ،مگسى نتوانند آفريدن و اگر جمله مجتمع شوند چه آن اصنام و اوثان كه معبودان شمااند جماداند و از جماد فعل مستحيل باشد،و اين محقّق است ممثّل نيست،و مثل ازآنجاست كه در مخلوقات از مگس حقيرتر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قدرتر </w:t>
      </w:r>
      <w:r>
        <w:rPr>
          <w:rStyle w:val="FootnoteAnchor"/>
          <w:rtl w:val="true"/>
        </w:rPr>
        <w:footnoteReference w:id="2965"/>
      </w:r>
      <w:r>
        <w:rPr>
          <w:rFonts w:ascii="IRNazanin" w:hAnsi="IRNazanin" w:eastAsia="IRNazanin"/>
          <w:color w:val="111111"/>
          <w:sz w:val="28"/>
          <w:sz w:val="28"/>
          <w:szCs w:val="28"/>
          <w:rtl w:val="true"/>
          <w:lang w:bidi="fa-IR"/>
        </w:rPr>
        <w:t xml:space="preserve">نيست چون از طريق مثل از </w:t>
      </w:r>
      <w:r>
        <w:rPr>
          <w:rStyle w:val="FootnoteAnchor"/>
          <w:rtl w:val="true"/>
        </w:rPr>
        <w:footnoteReference w:id="2966"/>
      </w:r>
      <w:r>
        <w:rPr>
          <w:rFonts w:ascii="IRNazanin" w:hAnsi="IRNazanin" w:eastAsia="IRNazanin"/>
          <w:color w:val="111111"/>
          <w:sz w:val="28"/>
          <w:sz w:val="28"/>
          <w:szCs w:val="28"/>
          <w:rtl w:val="true"/>
          <w:lang w:bidi="fa-IR"/>
        </w:rPr>
        <w:t xml:space="preserve">آفريدن مگسى قادر نه اند آنچه بيش از آن باشد و مهتر از آن بود چگونه توانند آفريدن؟ وَ إِنْ يَسْلُبْهُمُ الذُّبٰابُ شَيْئاً لاٰ يَسْتَنْقِذُوهُ مِنْهُ ،و اگر از طريق مثل مگسى </w:t>
      </w:r>
      <w:r>
        <w:rPr>
          <w:rStyle w:val="FootnoteAnchor"/>
          <w:rtl w:val="true"/>
        </w:rPr>
        <w:footnoteReference w:id="2967"/>
      </w:r>
      <w:r>
        <w:rPr>
          <w:rFonts w:ascii="IRNazanin" w:hAnsi="IRNazanin" w:eastAsia="IRNazanin"/>
          <w:color w:val="111111"/>
          <w:sz w:val="28"/>
          <w:sz w:val="28"/>
          <w:szCs w:val="28"/>
          <w:rtl w:val="true"/>
          <w:lang w:bidi="fa-IR"/>
        </w:rPr>
        <w:t xml:space="preserve">چيزى از ايشان بستاند نتوانند ستدن </w:t>
      </w:r>
      <w:r>
        <w:rPr>
          <w:rStyle w:val="FootnoteAnchor"/>
          <w:rtl w:val="true"/>
        </w:rPr>
        <w:footnoteReference w:id="2968"/>
      </w:r>
      <w:r>
        <w:rPr>
          <w:rFonts w:ascii="IRNazanin" w:hAnsi="IRNazanin" w:eastAsia="IRNazanin"/>
          <w:color w:val="111111"/>
          <w:sz w:val="28"/>
          <w:sz w:val="28"/>
          <w:szCs w:val="28"/>
          <w:rtl w:val="true"/>
          <w:lang w:bidi="fa-IR"/>
        </w:rPr>
        <w:t>از او،و اين مثل است براى آن كه چنان كه اين فعل نتوانند كردن،دگر فعل هم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قليل ذباب اذبّه باشد،و جمع كثير ذباب ذبّان باشد،كغراب و اغربة و غربان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الطّٰالِبُ وَ الْمَطْلُوبُ ،ضعيف خلق اند هم طالب و هم مطلوب هم مگس و هم 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ذباب است،و مطلوب صنم اكبر،و اين مثل براى آن گفت كه ايشان را عادت بودى كه اصنام را به انگبين بيالودندى و در برايشان بنبستندى،مگس </w:t>
      </w:r>
      <w:r>
        <w:rPr>
          <w:rStyle w:val="FootnoteAnchor"/>
          <w:rtl w:val="true"/>
        </w:rPr>
        <w:footnoteReference w:id="2969"/>
      </w:r>
      <w:r>
        <w:rPr>
          <w:rFonts w:ascii="IRNazanin" w:hAnsi="IRNazanin" w:eastAsia="IRNazanin"/>
          <w:color w:val="111111"/>
          <w:sz w:val="28"/>
          <w:sz w:val="28"/>
          <w:szCs w:val="28"/>
          <w:rtl w:val="true"/>
          <w:lang w:bidi="fa-IR"/>
        </w:rPr>
        <w:t xml:space="preserve">بر ايشان جمع شدى و انگبين از ايشان بخوردندى </w:t>
      </w:r>
      <w:r>
        <w:rPr>
          <w:rStyle w:val="FootnoteAnchor"/>
          <w:rtl w:val="true"/>
        </w:rPr>
        <w:footnoteReference w:id="2970"/>
      </w:r>
      <w:r>
        <w:rPr>
          <w:rFonts w:ascii="IRNazanin" w:hAnsi="IRNazanin" w:eastAsia="IRNazanin"/>
          <w:color w:val="111111"/>
          <w:sz w:val="28"/>
          <w:sz w:val="28"/>
          <w:szCs w:val="28"/>
          <w:rtl w:val="true"/>
          <w:lang w:bidi="fa-IR"/>
        </w:rPr>
        <w:t>،ايشان بازآمدندى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ما انگبين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عابد و معبود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و ابن كيسان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عادت بود كه اصنام خود را به انواع حلّى و جواهر بياراستندى،و طيب بر او داشتندى،اگر در ميانه چيزى گم شدى ايشان ندانستندى كه كجا رفت و بازنتوانستندى جستن ،خداى تعالى اين مثل براى آن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ابهام و جمله حمل كنند و </w:t>
      </w:r>
      <w:r>
        <w:rPr>
          <w:rStyle w:val="FootnoteAnchor"/>
          <w:rtl w:val="true"/>
        </w:rPr>
        <w:footnoteReference w:id="2971"/>
      </w:r>
      <w:r>
        <w:rPr>
          <w:rFonts w:ascii="IRNazanin" w:hAnsi="IRNazanin" w:eastAsia="IRNazanin"/>
          <w:color w:val="111111"/>
          <w:sz w:val="28"/>
          <w:sz w:val="28"/>
          <w:szCs w:val="28"/>
          <w:rtl w:val="true"/>
          <w:lang w:bidi="fa-IR"/>
        </w:rPr>
        <w:t>عموم اولى تر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قَدَرُوا اللّٰهَ حَقَّ قَدْرِهِ ،يعنى خداى را تعظيم نكردند حقّ تعظيم او،و نشناختند حقّ شناختنش،چه اگر شناختندى او را و قدر </w:t>
      </w:r>
      <w:r>
        <w:rPr>
          <w:rStyle w:val="FootnoteAnchor"/>
          <w:rtl w:val="true"/>
        </w:rPr>
        <w:footnoteReference w:id="2972"/>
      </w:r>
      <w:r>
        <w:rPr>
          <w:rFonts w:ascii="IRNazanin" w:hAnsi="IRNazanin" w:eastAsia="IRNazanin"/>
          <w:color w:val="111111"/>
          <w:sz w:val="28"/>
          <w:sz w:val="28"/>
          <w:szCs w:val="28"/>
          <w:rtl w:val="true"/>
          <w:lang w:bidi="fa-IR"/>
        </w:rPr>
        <w:t xml:space="preserve">عظمت او دانستندى،به او شرك نياوردندى و اصنام را انباز او نكردندى كه ايشان با مگسى بس نباشند </w:t>
      </w:r>
      <w:r>
        <w:rPr>
          <w:rStyle w:val="FootnoteAnchor"/>
          <w:rtl w:val="true"/>
        </w:rPr>
        <w:footnoteReference w:id="2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لَقَوِيٌّ عَزِيزٌ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است و عزيز </w:t>
      </w:r>
      <w:r>
        <w:rPr>
          <w:rStyle w:val="FootnoteAnchor"/>
          <w:rtl w:val="true"/>
        </w:rPr>
        <w:footnoteReference w:id="2974"/>
      </w:r>
      <w:r>
        <w:rPr>
          <w:rFonts w:ascii="IRNazanin" w:hAnsi="IRNazanin" w:eastAsia="IRNazanin"/>
          <w:color w:val="111111"/>
          <w:sz w:val="28"/>
          <w:sz w:val="28"/>
          <w:szCs w:val="28"/>
          <w:rtl w:val="true"/>
          <w:lang w:bidi="fa-IR"/>
        </w:rPr>
        <w:t xml:space="preserve">بى همتا، </w:t>
      </w:r>
    </w:p>
    <w:p>
      <w:pPr>
        <w:pStyle w:val="BookText"/>
        <w:rPr/>
      </w:pPr>
      <w:r>
        <w:rPr>
          <w:rFonts w:ascii="Amiri" w:hAnsi="Amiri" w:eastAsia="Amiri" w:cs="Amiri"/>
          <w:color w:val="111111"/>
          <w:sz w:val="28"/>
          <w:sz w:val="28"/>
          <w:szCs w:val="28"/>
          <w:rtl w:val="true"/>
          <w:lang w:bidi="ar-SA"/>
        </w:rPr>
        <w:t>بخلاف اصنام كه عاجزند و ضعيف و ذليل و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يَصْطَفِي مِنَ الْمَلاٰئِكَةِ رُسُلاً وَ مِنَ النّٰاسِ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برگزيند از فريشتگان رسولانى و از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أُنْزِلَ عَلَيْهِ الذِّكْرُ مِنْ بَيْنِنٰا </w:t>
      </w:r>
      <w:r>
        <w:rPr>
          <w:rStyle w:val="FootnoteAnchor"/>
          <w:rtl w:val="true"/>
        </w:rPr>
        <w:footnoteReference w:id="2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ما همه خداى پيغامبرى به محمّد داد كه يتيم أبو طالب است،خداى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انكار است و چه تعجّب است،خداى تعالى برگزيند از فريشتگان آن را كه او خواهد،چون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ميكايل و جز ايشان،و از آدميان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و موسى و عيسى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سَمِيعٌ </w:t>
      </w:r>
      <w:r>
        <w:rPr>
          <w:rStyle w:val="FootnoteAnchor"/>
          <w:rtl w:val="true"/>
        </w:rPr>
        <w:footnoteReference w:id="2976"/>
      </w:r>
      <w:r>
        <w:rPr>
          <w:rFonts w:ascii="IRNazanin" w:hAnsi="IRNazanin" w:eastAsia="IRNazanin"/>
          <w:color w:val="111111"/>
          <w:sz w:val="28"/>
          <w:sz w:val="28"/>
          <w:szCs w:val="28"/>
          <w:rtl w:val="true"/>
          <w:lang w:bidi="fa-IR"/>
        </w:rPr>
        <w:t xml:space="preserve">لأقوالهم </w:t>
      </w:r>
      <w:r>
        <w:rPr>
          <w:rStyle w:val="FootnoteAnchor"/>
          <w:rtl w:val="true"/>
        </w:rPr>
        <w:footnoteReference w:id="2977"/>
      </w:r>
      <w:r>
        <w:rPr>
          <w:rFonts w:ascii="Amiri" w:hAnsi="Amiri" w:eastAsia="Amiri" w:cs="Amiri"/>
          <w:color w:val="111111"/>
          <w:sz w:val="28"/>
          <w:sz w:val="28"/>
          <w:szCs w:val="28"/>
          <w:rtl w:val="true"/>
          <w:lang w:bidi="ar-SA"/>
        </w:rPr>
        <w:t>، بَصِيرٌ باحوالهم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يَعْلَمُ مٰا بَيْنَ أَيْدِيهِمْ وَ مٰا خَلْفَهُمْ ،خداى داند آنچه پيش ايشان است و آنچه پس ايشان است،يعنى آن </w:t>
      </w:r>
      <w:r>
        <w:rPr>
          <w:rStyle w:val="FootnoteAnchor"/>
          <w:rtl w:val="true"/>
        </w:rPr>
        <w:footnoteReference w:id="2978"/>
      </w:r>
      <w:r>
        <w:rPr>
          <w:rFonts w:ascii="IRNazanin" w:hAnsi="IRNazanin" w:eastAsia="IRNazanin"/>
          <w:color w:val="111111"/>
          <w:sz w:val="28"/>
          <w:sz w:val="28"/>
          <w:szCs w:val="28"/>
          <w:rtl w:val="true"/>
          <w:lang w:bidi="fa-IR"/>
        </w:rPr>
        <w:t xml:space="preserve">بود پيش </w:t>
      </w:r>
      <w:r>
        <w:rPr>
          <w:rStyle w:val="FootnoteAnchor"/>
          <w:rtl w:val="true"/>
        </w:rPr>
        <w:footnoteReference w:id="2979"/>
      </w:r>
      <w:r>
        <w:rPr>
          <w:rFonts w:ascii="IRNazanin" w:hAnsi="IRNazanin" w:eastAsia="IRNazanin"/>
          <w:color w:val="111111"/>
          <w:sz w:val="28"/>
          <w:sz w:val="28"/>
          <w:szCs w:val="28"/>
          <w:rtl w:val="true"/>
          <w:lang w:bidi="fa-IR"/>
        </w:rPr>
        <w:t>آن كه ايشان را آفريد،و آنچه باشد پس از فناى ايشان،و كارها با خداى راجع باشد،و مرجع و مآل هر كار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ارْكَعُوا وَ اسْجُدُوا وَ اعْبُدُوا رَبَّكُمْ ،اى آنان كه گرويده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كنى در نماز خداى را،و سجود كنى او را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گفت،مردى از اهل مصر عبد اللّه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پدرت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سورت بخواند،دو جاى سجده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جا،و يكى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يَسْجُدُ لَهُ مَنْ فِي السَّمٰاوٰاتِ وَ مَنْ فِي الْأَرْضِ وَ الشَّمْسُ وَ الْقَمَرُ </w:t>
      </w:r>
      <w:r>
        <w:rPr>
          <w:rStyle w:val="FootnoteAnchor"/>
          <w:rtl w:val="true"/>
        </w:rPr>
        <w:footnoteReference w:id="2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الآية،پس اين سورت مفضّل است بر دگر سورتها به اين دو سجده،و اين از جملۀ سجده هاى سنّت است،كه سجده در فريضه </w:t>
      </w:r>
      <w:r>
        <w:rPr>
          <w:rStyle w:val="FootnoteAnchor"/>
          <w:rtl w:val="true"/>
        </w:rPr>
        <w:footnoteReference w:id="2981"/>
      </w:r>
      <w:r>
        <w:rPr>
          <w:rFonts w:ascii="IRNazanin" w:hAnsi="IRNazanin" w:eastAsia="IRNazanin"/>
          <w:color w:val="111111"/>
          <w:sz w:val="28"/>
          <w:sz w:val="28"/>
          <w:szCs w:val="28"/>
          <w:rtl w:val="true"/>
          <w:lang w:bidi="fa-IR"/>
        </w:rPr>
        <w:t xml:space="preserve">در اخبار ما </w:t>
      </w:r>
      <w:r>
        <w:rPr>
          <w:rStyle w:val="FootnoteAnchor"/>
          <w:rtl w:val="true"/>
        </w:rPr>
        <w:footnoteReference w:id="2982"/>
      </w:r>
      <w:r>
        <w:rPr>
          <w:rFonts w:ascii="IRNazanin" w:hAnsi="IRNazanin" w:eastAsia="IRNazanin"/>
          <w:color w:val="111111"/>
          <w:sz w:val="28"/>
          <w:sz w:val="28"/>
          <w:szCs w:val="28"/>
          <w:rtl w:val="true"/>
          <w:lang w:bidi="fa-IR"/>
        </w:rPr>
        <w:t>چهار سورت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لم تنزيل </w:t>
      </w:r>
      <w:r>
        <w:rPr>
          <w:rStyle w:val="FootnoteAnchor"/>
          <w:rtl w:val="true"/>
        </w:rPr>
        <w:footnoteReference w:id="2983"/>
      </w:r>
      <w:r>
        <w:rPr>
          <w:rFonts w:ascii="Amiri" w:hAnsi="Amiri" w:eastAsia="Amiri" w:cs="Amiri"/>
          <w:color w:val="111111"/>
          <w:sz w:val="28"/>
          <w:sz w:val="28"/>
          <w:szCs w:val="28"/>
          <w:rtl w:val="true"/>
          <w:lang w:bidi="ar-SA"/>
        </w:rPr>
        <w:t xml:space="preserve">و حم السّجده </w:t>
      </w:r>
      <w:r>
        <w:rPr>
          <w:rStyle w:val="FootnoteAnchor"/>
          <w:rtl w:val="true"/>
        </w:rPr>
        <w:footnoteReference w:id="2984"/>
      </w:r>
      <w:r>
        <w:rPr>
          <w:rFonts w:ascii="Amiri" w:hAnsi="Amiri" w:eastAsia="Amiri" w:cs="Amiri"/>
          <w:color w:val="111111"/>
          <w:sz w:val="28"/>
          <w:sz w:val="28"/>
          <w:szCs w:val="28"/>
          <w:rtl w:val="true"/>
          <w:lang w:bidi="ar-SA"/>
        </w:rPr>
        <w:t xml:space="preserve">،و النّجم </w:t>
      </w:r>
      <w:r>
        <w:rPr>
          <w:rStyle w:val="FootnoteAnchor"/>
          <w:rtl w:val="true"/>
        </w:rPr>
        <w:footnoteReference w:id="2985"/>
      </w:r>
      <w:r>
        <w:rPr>
          <w:rFonts w:ascii="IRNazanin" w:hAnsi="IRNazanin" w:eastAsia="IRNazanin"/>
          <w:color w:val="111111"/>
          <w:sz w:val="28"/>
          <w:sz w:val="28"/>
          <w:szCs w:val="28"/>
          <w:rtl w:val="true"/>
          <w:lang w:bidi="fa-IR"/>
        </w:rPr>
        <w:t xml:space="preserve">،و اقرأ </w:t>
      </w:r>
      <w:r>
        <w:rPr>
          <w:rStyle w:val="FootnoteAnchor"/>
          <w:rtl w:val="true"/>
        </w:rPr>
        <w:footnoteReference w:id="2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مخالفان ما اخبارى آورده اند كه ظاهرش به آن ماند كه اين سجده ها فريضه است،و اخبار ما برآن آمده است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بيش از آن چهار كه گفتيم فريضه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رَبَّكُمْ ،و خداى را پرستى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افْعَلُوا الْخَيْرَ ،و خير و كار نكو كنى </w:t>
      </w:r>
      <w:r>
        <w:rPr>
          <w:rStyle w:val="FootnoteAnchor"/>
          <w:rtl w:val="true"/>
        </w:rPr>
        <w:footnoteReference w:id="2987"/>
      </w:r>
      <w:r>
        <w:rPr>
          <w:rFonts w:ascii="Amiri" w:hAnsi="Amiri" w:eastAsia="Amiri" w:cs="Amiri"/>
          <w:color w:val="111111"/>
          <w:sz w:val="28"/>
          <w:sz w:val="28"/>
          <w:szCs w:val="28"/>
          <w:rtl w:val="true"/>
          <w:lang w:bidi="ar-SA"/>
        </w:rPr>
        <w:t>تا باشد كه فلاح يابى و ظفر به مراد خود و بقا در بهشت جاويد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جٰاهِدُوا فِي اللّٰهِ حَقَّ جِهٰادِهِ ،و جهاد كنى در راه خداى،يعنى در ره خداى و ره دين او با دشمنان خداى و با نفس خود در منع او در </w:t>
      </w:r>
      <w:r>
        <w:rPr>
          <w:rStyle w:val="FootnoteAnchor"/>
          <w:rtl w:val="true"/>
        </w:rPr>
        <w:footnoteReference w:id="2988"/>
      </w:r>
      <w:r>
        <w:rPr>
          <w:rFonts w:ascii="IRNazanin" w:hAnsi="IRNazanin" w:eastAsia="IRNazanin"/>
          <w:color w:val="111111"/>
          <w:sz w:val="28"/>
          <w:sz w:val="28"/>
          <w:szCs w:val="28"/>
          <w:rtl w:val="true"/>
          <w:lang w:bidi="fa-IR"/>
        </w:rPr>
        <w:t>هواى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جِهٰادِهِ ، حقّ جهادش،يعنى چنان كه واجب باشد و بر بليغتر وجهى كه ممكن باشد،و به حسب جهد و طاقت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ملامت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لائمان مبالات نكنند، عبد اللّه 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نفس حقّ جهاد </w:t>
      </w:r>
      <w:r>
        <w:rPr>
          <w:rStyle w:val="FootnoteAnchor"/>
          <w:rtl w:val="true"/>
        </w:rPr>
        <w:footnoteReference w:id="2989"/>
      </w:r>
      <w:r>
        <w:rPr>
          <w:rFonts w:ascii="Amiri" w:hAnsi="Amiri" w:eastAsia="Amiri" w:cs="Amiri"/>
          <w:color w:val="111111"/>
          <w:sz w:val="28"/>
          <w:sz w:val="28"/>
          <w:szCs w:val="28"/>
          <w:rtl w:val="true"/>
          <w:lang w:bidi="ar-SA"/>
        </w:rPr>
        <w:t>باشد،و آن جهاد اكبر است،بيانه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من الجهاد الاصغر الى الجهاد الاكبر،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990"/>
      </w:r>
      <w:r>
        <w:rPr>
          <w:rFonts w:ascii="IRNazanin" w:hAnsi="IRNazanin" w:eastAsia="IRNazanin"/>
          <w:color w:val="111111"/>
          <w:sz w:val="28"/>
          <w:sz w:val="28"/>
          <w:szCs w:val="28"/>
          <w:rtl w:val="true"/>
          <w:lang w:bidi="fa-IR"/>
        </w:rPr>
        <w:t>از غزا بازآمده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غزاى </w:t>
      </w:r>
      <w:r>
        <w:rPr>
          <w:rStyle w:val="FootnoteAnchor"/>
          <w:rtl w:val="true"/>
        </w:rPr>
        <w:footnoteReference w:id="2991"/>
      </w:r>
      <w:r>
        <w:rPr>
          <w:rFonts w:ascii="IRNazanin" w:hAnsi="IRNazanin" w:eastAsia="IRNazanin"/>
          <w:color w:val="111111"/>
          <w:sz w:val="28"/>
          <w:sz w:val="28"/>
          <w:szCs w:val="28"/>
          <w:rtl w:val="true"/>
          <w:lang w:bidi="fa-IR"/>
        </w:rPr>
        <w:t>با كافران جهاد كهتر است،و با نفس خود جهاد مهتر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اجْتَبٰاكُمْ ،او برگزيد شما را براى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حَرَجٍ ،و در دين </w:t>
      </w:r>
      <w:r>
        <w:rPr>
          <w:rStyle w:val="FootnoteAnchor"/>
          <w:rtl w:val="true"/>
        </w:rPr>
        <w:footnoteReference w:id="2992"/>
      </w:r>
      <w:r>
        <w:rPr>
          <w:rFonts w:ascii="IRNazanin" w:hAnsi="IRNazanin" w:eastAsia="IRNazanin"/>
          <w:color w:val="111111"/>
          <w:sz w:val="28"/>
          <w:sz w:val="28"/>
          <w:szCs w:val="28"/>
          <w:rtl w:val="true"/>
          <w:lang w:bidi="fa-IR"/>
        </w:rPr>
        <w:t xml:space="preserve">شما حرجى و تنگى نكرد،بل دينى سهل است با اضافت با تكاليف </w:t>
      </w:r>
      <w:r>
        <w:rPr>
          <w:rStyle w:val="FootnoteAnchor"/>
          <w:rtl w:val="true"/>
        </w:rPr>
        <w:footnoteReference w:id="2993"/>
      </w:r>
      <w:r>
        <w:rPr>
          <w:rFonts w:ascii="IRNazanin" w:hAnsi="IRNazanin" w:eastAsia="IRNazanin"/>
          <w:color w:val="111111"/>
          <w:sz w:val="28"/>
          <w:sz w:val="28"/>
          <w:szCs w:val="28"/>
          <w:rtl w:val="true"/>
          <w:lang w:bidi="fa-IR"/>
        </w:rPr>
        <w:t>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را از ما گناهى كرده شود،او را از آن خلاص داد به توبه،و چنان نكرد كه توبۀ بنى اسرايل كه تا يكديگر را نكشتندى توبۀ ايشان مقبول نبودى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خداى تعالى بندگان را از گناه خلاص داد به كفّارت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اوقات نماز بر شما مضيّق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أَبِيكُمْ إِبْرٰاهِيمَ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به نزع حرف جرّ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كملّة </w:t>
      </w:r>
      <w:r>
        <w:rPr>
          <w:rStyle w:val="FootnoteAnchor"/>
          <w:rtl w:val="true"/>
        </w:rPr>
        <w:footnoteReference w:id="2994"/>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اغراء است،اى الزموا و اتّبعوا </w:t>
      </w:r>
      <w:r>
        <w:rPr>
          <w:rStyle w:val="FootnoteAnchor"/>
          <w:rtl w:val="true"/>
        </w:rPr>
        <w:footnoteReference w:id="2995"/>
      </w:r>
      <w:r>
        <w:rPr>
          <w:rFonts w:ascii="IRNazanin" w:hAnsi="IRNazanin" w:eastAsia="IRNazanin"/>
          <w:color w:val="111111"/>
          <w:sz w:val="28"/>
          <w:sz w:val="28"/>
          <w:szCs w:val="28"/>
          <w:rtl w:val="true"/>
          <w:lang w:bidi="fa-IR"/>
        </w:rPr>
        <w:t xml:space="preserve">مِلَّةَ أَبِيكُمْ إِبْرٰاهِيمَ ،متابعت كنى،ملّت ابراهيم را،و مراد از آن چيزهايى </w:t>
      </w:r>
    </w:p>
    <w:p>
      <w:pPr>
        <w:pStyle w:val="BookText"/>
        <w:rPr/>
      </w:pPr>
      <w:r>
        <w:rPr>
          <w:rFonts w:ascii="IRNazanin" w:hAnsi="IRNazanin" w:eastAsia="IRNazanin"/>
          <w:color w:val="111111"/>
          <w:sz w:val="28"/>
          <w:sz w:val="28"/>
          <w:szCs w:val="28"/>
          <w:rtl w:val="true"/>
          <w:lang w:bidi="fa-IR"/>
        </w:rPr>
        <w:t>است از شرع ابراهيم كه موافق شرع رسول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بر توسّع و مجاز باشد، چه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نبود به شرع هيچ پيغامبر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w:t>
      </w:r>
      <w:r>
        <w:rPr>
          <w:rStyle w:val="FootnoteAnchor"/>
          <w:rtl w:val="true"/>
        </w:rPr>
        <w:footnoteReference w:id="2996"/>
      </w:r>
      <w:r>
        <w:rPr>
          <w:rFonts w:ascii="IRNazanin" w:hAnsi="IRNazanin" w:eastAsia="IRNazanin"/>
          <w:color w:val="111111"/>
          <w:sz w:val="28"/>
          <w:sz w:val="28"/>
          <w:szCs w:val="28"/>
          <w:rtl w:val="true"/>
          <w:lang w:bidi="fa-IR"/>
        </w:rPr>
        <w:t>،دو وجه است آن را،يكى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قريش است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عرب است هم روا باشد،چه عرب از فرزندان اسماعيل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جملۀ امّت 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شما را چون پدر است ازآنجا كه حرمت او بر شما چون حرمت پدر است بر فرزند،كقوله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أَزْوٰاجُهُ أُمَّهٰاتُهُمْ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سَمّٰاكُمُ الْمُسْلِمِينَ </w:t>
      </w:r>
      <w:r>
        <w:rPr>
          <w:rStyle w:val="FootnoteAnchor"/>
          <w:rtl w:val="true"/>
        </w:rPr>
        <w:footnoteReference w:id="2998"/>
      </w:r>
      <w:r>
        <w:rPr>
          <w:rFonts w:ascii="IRNazanin" w:hAnsi="IRNazanin" w:eastAsia="IRNazanin"/>
          <w:color w:val="111111"/>
          <w:sz w:val="28"/>
          <w:sz w:val="28"/>
          <w:szCs w:val="28"/>
          <w:rtl w:val="true"/>
          <w:lang w:bidi="fa-IR"/>
        </w:rPr>
        <w:t>،او نام نهاد شما را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ضمير دو قول گفتند،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نام خداى تعالى،يعنى خداى نام نهاد شما را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ابراهيم،گفت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نام نهاد شما را مسلمان</w:t>
      </w:r>
      <w:r>
        <w:rPr>
          <w:rFonts w:eastAsia="IRNazanin" w:cs="IRNazanin"/>
          <w:color w:val="111111"/>
          <w:sz w:val="28"/>
          <w:szCs w:val="28"/>
          <w:rtl w:val="true"/>
          <w:lang w:bidi="fa-IR"/>
        </w:rPr>
        <w:t xml:space="preserve">] </w:t>
      </w:r>
      <w:r>
        <w:rPr>
          <w:rStyle w:val="FootnoteAnchor"/>
          <w:rtl w:val="true"/>
        </w:rPr>
        <w:footnoteReference w:id="2999"/>
      </w:r>
      <w:r>
        <w:rPr>
          <w:rFonts w:ascii="Amiri" w:hAnsi="Amiri" w:eastAsia="Amiri" w:cs="Amiri"/>
          <w:color w:val="111111"/>
          <w:sz w:val="28"/>
          <w:sz w:val="28"/>
          <w:szCs w:val="28"/>
          <w:rtl w:val="true"/>
          <w:lang w:bidi="ar-SA"/>
        </w:rPr>
        <w:t>،يعنى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Style w:val="FootnoteAnchor"/>
          <w:rtl w:val="true"/>
        </w:rPr>
        <w:footnoteReference w:id="3000"/>
      </w:r>
      <w:r>
        <w:rPr>
          <w:rFonts w:ascii="IRNazanin" w:hAnsi="IRNazanin" w:eastAsia="IRNazanin"/>
          <w:color w:val="111111"/>
          <w:sz w:val="28"/>
          <w:sz w:val="28"/>
          <w:szCs w:val="28"/>
          <w:rtl w:val="true"/>
          <w:lang w:bidi="fa-IR"/>
        </w:rPr>
        <w:t xml:space="preserve">،اى </w:t>
      </w:r>
      <w:r>
        <w:rPr>
          <w:rStyle w:val="FootnoteAnchor"/>
          <w:rtl w:val="true"/>
        </w:rPr>
        <w:footnoteReference w:id="3001"/>
      </w:r>
      <w:r>
        <w:rPr>
          <w:rFonts w:ascii="IRNazanin" w:hAnsi="IRNazanin" w:eastAsia="IRNazanin"/>
          <w:color w:val="111111"/>
          <w:sz w:val="28"/>
          <w:sz w:val="28"/>
          <w:szCs w:val="28"/>
          <w:rtl w:val="true"/>
          <w:lang w:bidi="fa-IR"/>
        </w:rPr>
        <w:t>من قبل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،در اين ضمير نيز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قرآن،يعنى و نيز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 نهاد شما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002"/>
      </w:r>
      <w:r>
        <w:rPr>
          <w:rFonts w:ascii="IRNazanin" w:hAnsi="IRNazanin" w:eastAsia="IRNazanin"/>
          <w:color w:val="111111"/>
          <w:sz w:val="28"/>
          <w:sz w:val="28"/>
          <w:szCs w:val="28"/>
          <w:rtl w:val="true"/>
          <w:lang w:bidi="fa-IR"/>
        </w:rPr>
        <w:t>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باشد از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،اى في هذا الاوان، يعنى پيش از اين و در اين روزگار،چه او جملۀ امّت محمّد را مسلمان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الرَّسُولُ شَهِيداً عَلَيْكُمْ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باشد بر شما و گواهى دهد بر طاعت مطيعان و عصيان عاصيان،و شما گواه باشى بر مردمان از امّت سلف،و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أُمَّةً وَسَطاً لِتَكُونُوا شُهَدٰاءَ عَلَى النّٰاسِ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امر كرد مكلّفان را به اقامت نماز و دادن زكات </w:t>
      </w:r>
      <w:r>
        <w:rPr>
          <w:rStyle w:val="FootnoteAnchor"/>
          <w:rtl w:val="true"/>
        </w:rPr>
        <w:footnoteReference w:id="3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فَأَقِيمُوا الصَّلاٰةَ وَ آتُوا الزَّكٰاةَ ،نماز به پاى دارى و زكات مال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بِاللّٰهِ ،و دست به خداى زنى و </w:t>
      </w:r>
      <w:r>
        <w:rPr>
          <w:rStyle w:val="FootnoteAnchor"/>
          <w:rtl w:val="true"/>
        </w:rPr>
        <w:footnoteReference w:id="3005"/>
      </w:r>
      <w:r>
        <w:rPr>
          <w:rFonts w:ascii="IRNazanin" w:hAnsi="IRNazanin" w:eastAsia="IRNazanin"/>
          <w:color w:val="111111"/>
          <w:sz w:val="28"/>
          <w:sz w:val="28"/>
          <w:szCs w:val="28"/>
          <w:rtl w:val="true"/>
          <w:lang w:bidi="fa-IR"/>
        </w:rPr>
        <w:t>استوار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تمسّك كنى به دين خداى،و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با خداى دهى از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مَوْلاٰكُمْ ،او خداوند شماست و مالك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الْمَوْلىٰ وَ نِعْمَ النَّصِيرُ ،اى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نيكو خداوند است </w:t>
      </w:r>
      <w:r>
        <w:rPr>
          <w:rStyle w:val="FootnoteAnchor"/>
          <w:rtl w:val="true"/>
        </w:rPr>
        <w:footnoteReference w:id="3006"/>
      </w:r>
      <w:r>
        <w:rPr>
          <w:rFonts w:ascii="Amiri" w:hAnsi="Amiri" w:eastAsia="Amiri" w:cs="Amiri"/>
          <w:color w:val="111111"/>
          <w:sz w:val="28"/>
          <w:sz w:val="28"/>
          <w:szCs w:val="28"/>
          <w:rtl w:val="true"/>
          <w:lang w:bidi="ar-SA"/>
        </w:rPr>
        <w:t xml:space="preserve">و نيك يار و ياور </w:t>
      </w:r>
      <w:r>
        <w:rPr>
          <w:rStyle w:val="FootnoteAnchor"/>
          <w:rtl w:val="true"/>
        </w:rPr>
        <w:footnoteReference w:id="3007"/>
      </w:r>
      <w:r>
        <w:rPr>
          <w:rFonts w:ascii="IRNazanin" w:hAnsi="IRNazanin" w:eastAsia="IRNazanin"/>
          <w:color w:val="111111"/>
          <w:sz w:val="28"/>
          <w:sz w:val="28"/>
          <w:szCs w:val="28"/>
          <w:rtl w:val="true"/>
          <w:lang w:bidi="fa-IR"/>
        </w:rPr>
        <w:t xml:space="preserve">است او شما را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المجلّدة الثّالثة عشر من المجلّدات العشرين بحمد اللّه و حسن توفيقه و يتلوه فى الرّابعة عشر،قوله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009"/>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نسخۀ آط،افزوده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برويم،با توجّه به معنى كلمه،تصحيح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اين آن است كه ما در طلب آنيم،آج،لب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ما طلب كنيم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 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نشينند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من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 جا افتادگى دارد،از نسخه آط،آورده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مكن،آج،لب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مگوى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از مهمانى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اساس،شايد به اعتبار اين كه ميزان زكات در شرع ده يك معين شده است،آط و 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پاكى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براثر آب ديدگى از ميان رفته،به قياس با نسخه آط،افزوده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 يابم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افراهيم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بيافتم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كعب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بن كعب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احقابا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مجمع البحرين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برنيايد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برخاستند 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رفتن 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بايد 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نسخ،افزوده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كردم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مدّتى،آج،لب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از مدّتى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آط،و اتّفاق نسخه ها،افزوده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نزديك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بليا بن ملكان،آج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يليا بن ملكان،لب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 بن ملكان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اى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اى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بازداد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يك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آموخته ايم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مرا،كه با ظاهر عبارت سازگارتر مى نمايد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بازگويند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انطلاق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صالحان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 برداشت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 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آن كه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به نظر مى رسد زيرا غرق از باب علم يعلم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العجيب الذى يتعجّب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نسيه،به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براى صلاحى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بريده شده،با توجّه به ضبط همۀ نسخه بدلها،از آط افزوده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بكشتش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حيسور،آج،لب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جيسود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جادرين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كودكانى،با توجّه به فحواى عبارت و اتّفاق نسخه بدلها،تصحيح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فزود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از او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 گفتم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مدار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 اين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آبى،به قياس با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يميل 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 و لغت،تصحيح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تا چند صفحۀ بعدى افتادگى دارد كه از نسخۀ آط،افزوده مى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كمثله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 راست كرد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بنا كرد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لتّخذت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بدلها،ظاهرا طبق 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او 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يحنى على الاصابع،به قياس با 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 و تفسير تصحيح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لموتم،به قياس با چاپ مرحوم شعرانى و مآخذ شعر و تفسير تصحيح 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نسخه بدلها و چاپ شعرانى،مناسبتر است ضبط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يرهقهما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يقتليهما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اشهادكرده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اجتهادكرده تر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ابن،به قياس با نسخۀ آج،تصحيح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قضا و قدر ايمان دارد،چگونه غم خورد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تحميل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نه اى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 با او از كار آسان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ايشان پردۀ حجاب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آنان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گروه،به قياس با نسخۀ آب،آورده 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بسنبند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كرديم،آج،لب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برگشتنى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خود هيچ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دارد،آنچه در متن آورديم از نسخۀ آط بود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آط و اتّفاق نسخه بدلها،افزوده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آط و اتّفاق نسخه بدلها،افزوده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وصيلتى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وسيلتى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به قياس با نسخۀ آط،و اتّفاق نسخۀ بدلها،افزوده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به قياس با نسخۀ آط،و اتّفاق نسخۀ بدلها،افزوده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به قياس با نسخۀ آط،و اتّفاق نسخۀ بدلها،افزوده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به قياس با نسخۀ آط،و اتّفاق نسخۀ بدلها،افزوده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به قياس با نسخۀ آط،و اتّفاق نسخۀ بدلها،افزوده 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افتاده است،به قياس با نسخۀ آط،و اتّفاق همۀ نسخه ها،افزوده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افتاده است،به قياس با نسخۀ آط،و اتّفاق همۀ نسخه ها،افزوده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افتاده است،به قياس با نسخۀ آط،و اتّفاق همۀ نسخه ها،افزوده 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افتاده است،به قياس با آط و اتّفاق همۀ نسخه بدلها،افزوده 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كنيم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كند عذابى منكر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افتاده است،به قياس با آط و اتّفاق همۀ نسخه بدلها،افزوده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ايستادى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بنايستادى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مسكن در سرايهايى 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 هم مى توان خواند،آب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ارمينه،لب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آذربايجان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القرنين،آز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القرنين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بادسره،آز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بادمره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افتادگى دارد،از آط افزوده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اسكندروس،آج،لب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اسكندر روى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آط،افزوده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آط،افزوده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كنم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بازويت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 مغرب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بازپس نهاد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كرد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جويى يا به دريايى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نشاندند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آط،ديگر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گذاريم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 مرد و بهرى بودند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نشخوار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بخسپند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فرسنگ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آهو</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تعجّب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 و فحواى عبارت و اتّفاق همۀ نسخه بدلها،تصحيح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 و فحواى عبارت و اتّفاق همۀ نسخه بدلها،تصحيح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 بدهيم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 و فحواى عبارت و اتّفاق همۀ نسخه بدلها،تصحيح 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 از حكم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 و فحواى عبارت و اتّفاق همۀ نسخه بدلها،تصحيح 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خصوميت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 ايد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نسخۀ آط و اتّفاق نسخه بدلها تصحيح 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نخنديد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انواء 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پدرانتان هم چنين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ديگر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ما را جمله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بازآيد خون آلود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آب،آط،بر رود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چويى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فرمايم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 ديگر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بدميدند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استتاع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قيامت نزديك 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هوا و صد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سپاره،آز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پاره پاره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جنس،آط،آج،لب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جنسى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گاو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كى گويد او را كه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كردنى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تواند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الديار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بيجارده 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مأوايى و منزلى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بپراگنند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 ماند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نيكو مى كنند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قسّيس،اط،آج،لب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قسّيسه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آسمان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بهشت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اوانى،و دو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اوانى و بعضى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ترين جايى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كانت،به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نزديك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بنرسد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به نسخه آط و اتّفاق نسخه بدلها،افزوده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 فعل مقدّم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با درگاه خدا يعنى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خاف،به قياس با نسخۀ آط،تصحيح 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يرجى،آط،آج،لب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عمل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 اللّه،آج،لب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مخوف تر چيزى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گفت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بشخيده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كودكى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پيش</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صفحاتى افتادگى دارد،از آط،افزوده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مش،افزوده 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مش،افزوده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آدمى به من نرسيده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داد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خود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بياشام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نسخه آب،تصحيح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كنى،به قياس با نسخۀ آب،تصحيح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فرزندى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گفتند ثناست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بپيخيد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بناستد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طريق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ليس،به قياس با منابع شعر و تفسير و لغت،تصحيح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خود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آط،آورده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صورة الامر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اين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جواب كنند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نرينه دهد خدا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غلامى،آج،لب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بغلام يعنى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 كه گفت كه پس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رسول ما بهتر از او نبود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عيسى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مجاوز الحد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 و عتيّا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همچنين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سوى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بقوّة،در كلام محذوفى هست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فعل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بگريستى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آز،ديگر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 دل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شجم،به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اللّه،به قياس با نسخه آط،تصحيح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حايض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شده بود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برنايى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و</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الزّانى،با توجه به قاعدۀ لغت تصحيح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 بگرفت و باد در آستين او بدميد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روايت است،يكى آن كه پيرهن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جاءها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زائيد بنمانند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افاجائها،به قياس با نسخۀ آب،تصحيح 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 هاى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اللّحم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انديشه كرد،آج،لب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انديشه كه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بدلها،توضيح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است،لكن بر وزن فعل چنان كه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هست،نيامده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سلمه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الكليب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آن كه در زير آن درخت بود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 الاقلامها،آط،آج،لب،مش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متجاوزا اقلامها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يعجّ،به قياس با چاپ شعرانى و منابع شعر و لغت،تصحيح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بدلها،با توجّه به ضبط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تر به نظر مى رسد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سرية،آط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سربوا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جنس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الجناة و الجُناة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اتّفاق نسخه بدلها افزوده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عسل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اين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بخايند،در اساس دو حرف اول كلمه نقطه ندارد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كه به خود بودى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متن عربى و اتّفاق نسخه بدلها،افزوده 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 الّذى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كه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 نفعلنّ،به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انسى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فرى،قبيح باشد من الافتراء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تطعمينه،به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خطايى كردند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له عبد،آز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فانّى له عبد،آب،آط،مش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بانّى له عبد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اتّفاق نسخه بدلها و معنى عبارت افزوده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بود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صبى هم گفت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گويايى،مش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مشّاطه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صلواتى،به قياس با نسخۀ آج،تصحيح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او نگريدند،آب،آط،آز،مش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او در نگريد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تعجّب،آج،لب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كردند 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الحق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كالعاب و العيب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الذّاب و الذّيب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شما در او شك مى كنى،به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جواز،به قياس با نسخه آج و ترجمۀ همين آيه در قسمت مربوط به ترجمۀ آيات،تصحيح 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دوئم،مش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صفحاتى افتادگى دارد،از آط افزوده 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نيكو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آط،ندارد،از آب افزوده 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پدر من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آط،ندارد،از آب افزوده شد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 مى نمايى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بخوانى،به قياس با نسخۀ آب و با توجّه به معنى تصحيح شد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خود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پرستيدن،به قياس با آب،تصحيح 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را،به قياس با نسخۀ آب،تصحيح شد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آب،آورده 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آب،آورده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آب،آورده 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كه،به قياس با نسخۀ آب،آورده شد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 و ديگر نسخه بدلها،افزوده 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 و ديگر نسخه بدلها،افزوده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آمده باشد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بهشت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و سفيد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آط،آورده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 قصّه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افزوده شد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مدوّر ننويسند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كه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آلهتي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 گفتار بازنايستى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 من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مجزم،به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بالملة خوانده مى شود،به قياس با نسخۀ آب،تصحيح شد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ست،يعنى چون از ايشان اعتزال كرد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ضمّه را كسره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گرماى آفتاب،آج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آفتاب و گرماى آن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آرم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 خفته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دستور،آج،لب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دستورى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گفت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 بگو</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 كه گفتى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را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در خواست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خداى دستورى خواستم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 گرفت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برآسايم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صفحاتى افتادگى دارد،از آط افزوده 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آشيان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تازيانها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تازيانه 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نه آن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اتت علىّ خمسون سنة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اكل بر اين وجه به سلامت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ترجمۀ همين آيه در صفحات قبل آورده 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كجايى كه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خداى آسمان و زمين است كه هر دو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يذّكّر،به قياس با نسخۀ آب،و متن قرآن مجيد،تصحيح شد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آب،آورده شد،چاپ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سزاوارترند به آن از در آمدن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بفرستيم،به قياس با نسخۀ آب،تصحيح شد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جنبانيد به قياس با نسخۀ آب،تصحيح شد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 به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الجحمى،به قياس با چاپ مرحوم شعرانى و منابع خبر،تصحيح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تشديد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الرّاكب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السّراة،به قياس با چاپ شعرانى و با توجّه به منابع شعرى،تصحيح شد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معزّبيبا،آج،لب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معرّئيبا،آز،مش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مغربيا،به قياس با نسخه آب،تصحيح 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صار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يبدأ</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وردنا،با توجه به منابع ديگر،از آن جمله 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حمامة،با توجّه به ضبط بدلها 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تكذيب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را دگر كسى خندان نديد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كعب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آط،افزوده شد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عبارت،و اتّفاق نسخه بدلها،افزوده شد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حسن،به قياس با نسخۀ آط،تصحيح شد،آب،لب،آز،مش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حلقه اى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سعيد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طبقات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با بهشت آرد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كدورت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از 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به نظر مى رسد،به قياس با آط،و اتّفاق نسخه بدلها،افزوده 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به نظر مى رسد،به قياس با آط،و اتّفاق نسخه بدلها،افزوده شد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موى جعد كرده و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بس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بسا كه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همزه بدل به ياء كرد،و در ياء ادغام كرد،چنان كه در بريئة بريّة گفت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برنايى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فراگذارد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امّا العذاب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هدايت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لأوتينّ مالا و ولدا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الازرق،به قياس با نسخۀ آط،تصحيح شد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الازرق،به قياس با نسخۀ آط،تصحيح شد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ايشان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تركست،به قياس با نسخۀ آط،تصحيح شد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انّا،به قياس با متن قرآن مجيد،تصحيح شد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وفدا الى الرحمن،به قياس با نسخه آج،و با توجه به متن قرآن مجيد،تصحيح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قربانهايى،آز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قربانيها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بپوشيند،آط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بپوشند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في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 مسعود كه او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 عهدا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ما،به قياس با نسخه آط،و اتّفاق نسخه بدلها و معنى عبارت،تصحيح شد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آب،آز،توفيته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لقى الاعداء منّى نكرا داهية دهياء ادّا امرا</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بتركد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بدلها،به قرينه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تر به نظر مى رسد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التصدع،آج،لب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معنى و وزن بيت افزوده شد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با توجّه به ضبط قرآن مجيد،افزوده شد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را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الاشجار،به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 و لغت،تصحيح شد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جماعاتى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صفحاتى افتادگى دارد،از آط،افزوده شد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صفحاتى افتادگى دارد،از آط،افزوده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آب،فرستادنى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نيست خدايى</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فروكنم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ديدى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 كه مى رفت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برانم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بغل بر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سفيدى بى عيب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باز نمايم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مغيرة بن شعبه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بياماسيد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التّكلمة،به قياس با نسخه آب،تصحيح شد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آسمان و زمين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طرف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 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خداى تعالى،بجز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 كنيد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تهى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مش،افزوده شد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غيبك</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همۀ نسخه 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حامى،به قياس با نسخه آج،تصحيح شد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بدلها،مراد آن كه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نيست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فروگذاشتى،به قياس با ديگر نسخه بدلها،تصحيح شد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رفتى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از معجزه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مهترى،به قياس با نسخۀ آب،تصحيح 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 او را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كنيم،كه با ظاهر عبارت سازگارتر مى نمايد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كنيم،كه با ظاهر عبارت سازگارتر مى نمايد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كرده 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برگزيديم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آمدند،به قياس با نسخه آب و معنى آيه تصحيح 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گونهاى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مبافيد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بكنند،به قياس با نسخۀ آب و معنى آيه تصحيح شد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خود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جادويان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شكافتن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 به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،آط،و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اليك،به قياس با ضبط قرآن مجيد،تصحيح 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دست تو،تو به دست او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ببودند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گذر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بفرمود تا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افگندم كه به ظاهر عبارت نزديكتر مى نمايد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 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 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آط،آج و 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بنستد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تپانچه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مزدورى شعيب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 و لغت،تصحيح شد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العباس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استبعاد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آياتى و بيّناتى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خداى را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آب،افزوده شد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بهايم آدمى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،اين آيات چنان كه از متن قرآن مجيد بر مى آيد،سخن مؤمن آل فرعون است،و نه قول حضرت موسى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نَبٰاتٍ شَتّٰى ،از گياههاى مختلف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و بهرى،كه چون در هيچ كدام از نسخه بدلها نبود،زايد تشخيص داده شد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منفعت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تدبير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نظر كنى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خوارانيدن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دلاتى،به قياس با نسخه آب،تصحيح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اللحم،با توجّه به نسخۀ آب و ديگر نسخه بدلها تصحيح شد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آفريديم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جادويى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مسويّا،چاپ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 و لغت تصحيح شد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بازاره اى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لساحران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قلت،به قياس با نسخۀ آب،تصحيح شد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عمرو،به قياس با نسخۀ مش،تصحيح شد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ديگر نسخه بدلها،اغلب مآخذ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اند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فى،به قياس با نسخۀ چاپى و مآخذ شعر تصحيح شد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بلحيتى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متعرّفين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 و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معت اليه عليه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اجمعته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ضمير اليه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احوالش</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 و همچنين 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الفعل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النّخلة،به قياس با منابع شعر و لغت،تصحيح شد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سنگين تر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نبميرد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پس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برهانيديم،كه با ظاهر عبارت سازگارتر مى نمايد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بريان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طغيان مكنيد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بازگشت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بيرون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بينى به قياس با نسخۀ آب تصحيح شد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بياموزند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 خداى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 افزوده شد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پس،آب،مش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از پس،آج،لب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فرامگير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نديدى شما،به قياس با نسخۀ آب و معنى آيه تصحيح شد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مپساى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روز بودى بر او روى كرده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 فشانيم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حديث آن خداى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آن خداست كه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بنميرد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يحيى</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آط،آج،و آنچه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محلش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يامى،به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 خوانده مى شود،به قياس با نسخۀ آط،و اتّفاق نسخه بدلها تصحيح شد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تهجو</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 مرفوع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براثر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نيايد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نعمتهايى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فروفرستاديم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كلوا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آط،آب،آز،ايشان اينك،آج،لب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اينك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 كرد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إِلىٰ قَوْمِهِ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جايگه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متاعى</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افتادگى دارد،از آط آورده شد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بياراست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پيرامن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پيراسته،آز،پير است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شيهه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آج،كشش،لب،آز،كنار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نبود،به قياس با نسخۀ آج،تصحيح شد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دعاى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آدميى را بديدى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آب،و اتّفاق نسخه بدلها،افزوده 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تر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اعثر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نبگذرى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 تصحيح شد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مدنى</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 و 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ابردته و احرقته،با توجه به معنى عبارت و كتب لغت تصحيح شد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بذ،به قياس با نسخۀ آب تصحيح شد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نستاتيد،آج،لب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 نكرديد،مش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استاديد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نبينى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بالايى</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لب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بپسندد او را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نيكيها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فروفرستاديم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كردى</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مشتاب به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بخوردند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بايستادند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بهرى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كردى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نيارد،آج،لب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نبود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 درستى كه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هرآينه كه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فرورفتن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برخوردارى داريم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بدانيد كه كيست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 كلمه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آط،آج،لب،مش،آب،آز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رغم جستجوى بسيار،اين كلمه بر ما روشن نشد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خواندى از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گزاريم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آن به تو گذاريم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باجود،ضبط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آورده ايم مرجّح دانسته شد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ندانستيم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آط،افزوده شد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اتّفاق نسخه بدلها،افزوده شد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اتّفاق نسخه بدلها،افزوده شد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تبع آن باشد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در مقدور منافع را نهايتى نيست كه به ايشان توان رسانيدن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فتلك</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پهلوهاش</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 نبات نرويد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 العقاب الزاما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غُرُوبِهٰا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و</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كاوانى،با توجّه به معنى و اتّفاق نسخه بدلها تصحيح شد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كعصف،آط،آب،آج،لب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كضعف،به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 و لغت، تصحيح شد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خداه،به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 و لغت،تصحيح شد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نيست 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 قياس با نسخۀ آط،و اتّفاق نسخه بدلها آنچه در متن آورده ايم مرجّح دانسته شد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نعمت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بند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بنيارد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تاى تأنيث،آج،لب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تا در تأنيث</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هلا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سيعلمون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 صد و هشت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هشتصت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بخشايندۀ مهربان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گاهى،آج،لب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خبرى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مكنيد،چاپ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آيند سحر را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 توجّه به ضبط قرآن مجيد،تصحيح شد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ضبط نسخۀ اساس،از آج آورده شد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نخورند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جاويد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فروفرستاديم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ناگاه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گريختند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 بوده ايد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فاى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درويده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بازى</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خواستيمى</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ساكن نمى شوند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برگرديده اند،آب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برگردنده اند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راست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در همۀ نسخه بدلها،پس از بيت بعدى آمده است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خوانده مى شود،به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گفتن،آب،آز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گفتند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آدميى</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بود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ضبط قرآن مجيد،تصحيح شد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بدلها،كه با قرائت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هرآنچه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خوابهايى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چيزى</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فرابافته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آرد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فاهلكناها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ايمانى،با توجّه به معنى جمله و اتفاق نسخه بدلها تصحيح شد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اينان،به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الرّحمن،كه در اين صورت اشاره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 ظفر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يحتاجون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بيافتند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اماراتش</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بمردند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خواستيمانى</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ملك</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همۀ نسخه ها،اگر مرجع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باشد،عنهما مناسب است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تقرير،به قياس با نسخۀ آط،و اتّفاق نسخه بدلها و معنى عبارت،تصحيح شد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فنشروهم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 گفت در شاذ خواندند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الفعل المجهول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بدلها،به قياس با منابع تفسير و قرائت،به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به نظر مى رسد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نمانند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آنان را كه به اله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نقطه ندارد،شايد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بتوان خواند،همۀ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ندارد،براى تكميل معنى از آط،افزوده شد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برمى گردند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 كرده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بيم او ترسانند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مى گويد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بنجنبند،آج،لب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بجنبند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برگردنده اند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 و مى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مى كنند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جاودانى</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جاودانه اند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به فسوس</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مبهوت بمانند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ننگرند ايشان را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كاهانيم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نشنود كرد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كرده شوند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دانۀ خردل سپندان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بسيم ما،آج،لب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ايم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روشناييى</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را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يوحى،به قياس با متن قرآن مجيد،تصحيح شد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كرديم،به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بپسنديده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ايشان،با توجّه به معنى عبارت به قياس با نسخۀ آط و اتّفاق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الفتقاء،آب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جمع،به قياس با نسخۀ آط،و اتّفاق نسخه بدلها زائد مى نمود و حذف 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كَفَرُوا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بنخسبد،آب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نجنبد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 تهتدون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متن قرآن مجيد،تصحيح شد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مهتدى شوى و راه يابى،به قياس با ترجمۀ همين آيه در قسمت مربوط به ترجمۀ آيات،آورده شد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ندارد،براى كمال معنى از آط،افزوده شد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بادريسه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تحرّزتها،به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انكرت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كرد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عمروا،با توجّه به قاعده و ضبط نسخه بدلها،تصحيح شد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 محكوم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تسبى</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را،يعنى آدم را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است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آفريد و در آفريدن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وجودا،به قياس با نسخۀ آب و اتّفاق نسخه بدلها،تصحيح شد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ها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آط،در حاشيه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النّخل،آز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النّبع</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بيافريند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يكسوا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از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اند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 شراب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ترتعت،به قياس با نسخۀ آط،تصحيح شد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ادّركت،به قياس با نسخۀ آط،تصحيح شد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 كه با سياق عبارت فارسى ملايم تر مى نمايد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 بود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آج،لب،كژدمى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نمى رسيدم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وزغى</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پشت او نشست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تاختن گرفت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يأتيك</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گذشته اند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ايشان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خرابى،آج،لب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أُنْذِرُكُمْ بِالْوَحْيِ وَ لاٰ يَسْمَعُ الصُّمُّ الدُّعٰاءَ إِذٰا مٰا يُنْذَرُونَ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توانى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ينفح،آب،لب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تنفخ</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ترازوها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 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سنجيده است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 الى الغرب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ترس معاصى خداى،آج،لب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ترس از معاصى خداى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خود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آط،آب،آج،لب،قوم خود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هويدا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حقّى</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بلكه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حيلت كنم با بتان شما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برگردى</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كرد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 كه كرد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بل،آب،آج،لب،مش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بلكه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شما بيدادكارانيد،آج،لب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بيدادگرانيد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پيش افگندند سرها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 دانى چيست به اين ها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آب،سخن گويند،مش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كنند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زيانكارترين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كنندگان،آج،لب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پرستندگان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حكمتى و علمى</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آورديم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چرا كرد در او گوسفندان قوم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هستيد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شكركننده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فروشدندى</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كردندى</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نگاهدارنده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گمراهيى</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شد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بيچارگان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بتى</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آط،بربرا،آج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برابر،لب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بر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الحذ،آج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الجذ</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الجذ،آز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آط،از قرآن مجيد افزوده شد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آلهۀ</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شنيده بودند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يمراء</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بياوردند و گفتند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فسئلوهم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ندارد،ازآط،افزوده شد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ندارد،ازآط،افزوده شد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عندكم،بل به نزديك</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يدولننا،به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هربار از</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پندارند،مش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نبدارند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قضيّه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تركى،به قياس با آط و ديگر نسخه بدلها تصحيح شد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ده،با توجّه به آط و ديگر نسخه بدلها تصحيح شد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بيژن،آج،لب،آز،مش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بيزن،چاپ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هينون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زمين فرو</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گرفت</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اشياء،آج،لب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ضجّه گرفتند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آتش</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فرشتۀ سايه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وى را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الاخسرون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به نام پدر پدر كه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 و كودكى</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اهل آن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خباثت</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 ايشان كس نكرده بود،و نيز در مجلسها كه بنشستندى مناكر كردندى</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دروغ</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ازهرى</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بنباء،مش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كنار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قيمت،آب،آز،مش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قيمت غرامت</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طريق او را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معنى،به قياس با منابع شعر و لغت و نسخۀ چاپى،تصحيح شد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بقميصها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بادى</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فقلناه،آب،آز،مش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فقيلناه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الرّائحون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فباتون،به قياس با نسخۀ آط،تصحيح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با توجّه به معنى جمله و برخى منابع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مناسب مى نمايد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برگشاديم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 النون يعنى خداوند ماهى</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نگيريم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اى</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 او</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بود مى شتافتند،آب،آج،لب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بودند كه مى شتافتند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خواندندى</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من،به قياس با نسخۀ آط و ديگر نسخه بدلها،با توجّه به متن قرآن مجيد،تصحيح شد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نزديك</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هيمۀ</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نرسيدندى</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آط،باشند،آب،آج،لب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ايشان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درنورديدن طومار براى مكتوبات</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داديم،به قياس با نسخۀ آط و معنى آيه تصحيح شد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اى است واجب</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بعد،افتادگى دارد،از آط،افزوده شد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نيستيد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آب،شايد كه آن را آزمايشى باشد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قياس با متن قرآن مجيد،تصحيح شد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بگو،به قياس با معنى كلمه از قرآن مجيد،تصحيح شد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نه،كه چون زايد مى نمود حذف شد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رازخ</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با سه نقطه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او</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 دار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حق گو</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اسباب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 است مرا نيك</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مستنشع</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ايفن،مش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بلدو</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بريد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بپوشيده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چندى</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ضجاره اى</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خواستى</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قضاى حاجت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بدرونى</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اويم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ايّوب</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يكى جو بود و در يكى گندم</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 هر روز كه هست</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را نه چنين مال و نه جمال بود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هرچند روزگار او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آب</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و</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پوشانيد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فروريخت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ماند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ماندى</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بنگرست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آج و با توجّه به متن قرآن مجيد،افزوده شد</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آب،آج،لب،از،مش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منّا،به قياس با متن قرآن مجيد تصحيح شد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 ديگر،مش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سيوم دگرباره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محكم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 تعالى و تعظّم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كفل كل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كفران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بگزاشت</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دهن باز كرد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بديدند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متكلّفان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كارسازى</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خواى</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الاسناد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القدرة،با توجّه به ديگر نسخه بدلها،تصحيح شد</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جايز بود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براجع،به قياس با نسخۀ آب و منابع بيت،تصحيح شد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يقدر،به قياس با نسخۀ آج،و منابع ديگر،تصحيح شد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تاريكى سه ندا</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زيد،به قياس با نسخۀ آب،تصحيح شد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و القسم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الثّكل و الثّكل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جعلناهم،به قياس با نسخۀ آج و با توجّه به متن قرآن مجيد،تصحيح شد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من،به قياس با متن قرآن مجيد،تصحيح شد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اليمانى</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محشرگاه رساند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بباطن،به قياس با چاپ شعرانى و منابع شعر و لغت،تصحيح شد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عماء</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حصبى،با توجّه به كتب لغت،تصحيح شد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مفعول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فنظهرت</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درنورديديم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افراشته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بطى السّماء</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معصومين باشند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ازالت</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نيز ايمان آريد،فاستوينا فى العلم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استوى،به قياس با نسخۀ آب،تصحيح شد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فِتْنَةٌ لَكُمْ وَ مَتٰاعٌ إِلىٰ حِينٍ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قياس با ضبط قرآن مجيد،تصحيح شد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ندارد،از آط افزوده شد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ندارد،از آط افزوده شد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مقيم،به قياس با ضبط قرآن مجيد،تصحيح شد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پيغا،به قياس با نسخۀ آب،و اتّفاق بقيّۀ نسخه بدلها،تصحيح شد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دهند،به قياس با نسخۀ آب،تصحيح شد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دانشى</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خلقت و ناتمام خلقت</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كنيم قدرت خود را براى شما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رذل ترين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ورآيد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اهانت</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ترسد</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مصاحبى</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بايد كه كشد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رشته 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ريسمانى</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سقف</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منخنق گرداند خود را پس</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بنگر</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 كه هيچ ببرد</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خشم آورد او را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دهشت</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نزدند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گزاردند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گزاردند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مخاصمت</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خونين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ممكس</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 است</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 او را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پيرى</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اهتزت از</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نظيرها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سپرى</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نصيبا،به قياس با نسخۀ آب،و اتّفاق بقيه نسخه بدلها،تصحيح شد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همباز،به قياس با نسخۀ آج و با توجّه به معنى كلمه در صفحات بعدى و تصريح متن،تصحيح شد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عنتره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به خانه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گورسنى در سقف آسمان نه خود را از او</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تغييرى و تبديلى كردن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الطرفين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آط،افزوده شد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يغيظ</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آيات</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آيات مقدم دلايل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من يريد</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را سجده بكند،آج،لب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را سجده مى برد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روندگان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كه واجب</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خدايشان،آج،لب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 خدايشان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ببرنده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 شد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ريزند،آج،لب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ريخته شود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بگدازد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كوزها</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اندوهى</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بازگردانند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دستاورنجها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ابريشم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برگرديدند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 راست استاده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شك نيارد به من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ديرينه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گزينيد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گزينيد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سخن فحش</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 باشيد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آرندگان را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جايگاهى</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فرمانهاى</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گردانيديم</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كنند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صف زدگان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فقير سايل را</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گوشتهاى ايشان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خونهاى ايشان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بكرديم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للشّياطين</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آورده شد</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اللّه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يرجى للخواتيم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آورده شد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 و ندانستند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آط،آورده شد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استيناف</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نساف،آب،آز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لساف</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كه</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الّذين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آورده شد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 كرده،آج،لب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تافتۀ گرم</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پيه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گداختن پيه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 افزوده شد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خواهد،به قياس با آط و ديگر نسخه بدلها تصحيح شد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آيد،به قياس با آط و ديگر نسخه بدلها تصحيح شد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تحلّى</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اساره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ورنجنها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را</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قياس با نسخۀ آط و ديگر نسخه بدلها،حذف شد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بود،به قياس با نسخه آب،تصحيح شد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 و مآخذ 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اسفله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زايدۀ</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هيأناه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كشيد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يعنى هيچ</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اين جا به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شدم</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آط و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ايّامى</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كعب</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معلومات،با توجّه به اتّفاق نسخه بدلها و فحواى عبارت تصحيح شد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 الانعام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طعامى</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قضاى</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شاخين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بدلها،و وفا</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 هست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مكرهى</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باقر</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حرمات</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پليدى</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خبرى،به قياس با نسخۀ آط،و اتّفاق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آط،گواهى</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قعير و دور</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و درمانده،آج،لب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و دورمانده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اساس،بدون نقطه،آط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طايل به كسى،كه با وجود مراجعه به تفاسير و منابع متعدّد روشن نشد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زده باشند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خصله اى</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پاى</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بندند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باشند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بدانند،با توجّه به اجماع نسخه بدلها و معنى جمله تصحيح شد</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مناسكى</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الذّبح للقربان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الهكم،به قياس با نسخۀ آط و ديگر نسخه بدلها،و با توجّه به ضبط قرآن مجيد تصحيح شد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و</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كتمره و تمر</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صوافين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 الفرس</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كبير،مآخذ مربوط به لغت و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الثّلاث كثير</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للسؤال</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آج،معرض</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اعلام دين</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دارد</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كردند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ناشناخت</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از اهل</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ديهها</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شماريد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بسا از ديه،آج،لب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بسا ديهى كه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دادم</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ستمكاره</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كردند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مگرآنكه چون او</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سهوى</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خاشع شوند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نمايندۀ</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زائل</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بگرويدند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شدند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بمردند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پسندند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يقاتلون،به قياس با نسخه هاى خطى و ضبط قرآن مجيد تصحيح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الّذين،با توجّه به اتّفاق نسخه بدلها و فحواى عبارت،تصحيح شد</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خداى ماست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صومعه ها</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رهبانيّه؛آز؛صابيان</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صومعه ها</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كنشها</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 ها</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 ها</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صلواتا</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عليه؛با توجّه به فحواى عبارت و به قياس با نسخه بدلهاى آط،آب،آج،لب،تصحيح شد</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 ها</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آنچه نفيس تر بود بازپس دارند،كقوله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سابق بالخيرات</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امربه معروف و نهى منكر</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پنج اند</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فحواى عبارت از آط افزوده شد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را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بگرفتيم</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كأيّن،به قياس با ضبط قرآن مجيد،تصحيح شد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 را</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كأيّن،به قياس با ضبط قرآن مجيد،تصحيح شد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نكته،در اساس و همۀ نسخه بدلها با توجّه به ضبط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خوى</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كأيّن،به قياس با ضبط قرآن مجيد،تصحيح شد</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ذارة،به قياس با نسخۀ آط و معنى عبارت و مآخذ شعر،تصحيح شد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كحبه</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الطَّين</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لم،به قياس با ضبط قرآن مجيد،تصحيح شد</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دلهايى</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النّخله لبّها</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كردم</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بگرفتيم</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مساقين</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مشاقين،آج،منساقين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بعد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تنى از سر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اى</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اى</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 سجده كردند،همۀ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گرفتند</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 او را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استفسار</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آط،بشولد،آب،آج،لب،آز،مش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وسوسۀ او را</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وسواس</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القاء شيطان</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وسواس</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مشغول</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چندان كه</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الفضل</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يسيار</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احوال،به قياس با نسخۀ آط،و اتّفاق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تمنَّاى محال بسيار افتد</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گفتيم</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الاب،با توجّه به معنى عبارت و اتّفاق نسخه بدلها،تصحيح شد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حديثى</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آن به شرح</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فتنه حوالت به شيطان برد</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للكافرين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القاى</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آن،به قياس با همۀ نسخه بدلها،و با توجّه به معنى عبارت،تصحيح شد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زايد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دو حرف همجنس در هم</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 را</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عقيم،به قياس با نسخۀ آط و اتّفاق نسخه بدلها و مآخذ شعر تصحيح شد</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تدعون،به قياس با ضبط قرآن مجيد،تصحيح شد</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است</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عبادتگاهى</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اساس،كه چون مبيّن نوعى رسم الخط بود،تغيير روا دانسته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راستى،همۀ نسخه بدلها راستى</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پرستدند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را كه روشن است</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انكار</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بدتر</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را،كه با توجّه به ظاهر عبارت قرآن مطلوب به نظر مى رسد</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نيافريند</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ستدن</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كننده</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پيغامبرانى</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در</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چه</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تدعون،به قياس با ضبط قرآن مجيد،تصحيح شد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اشياء</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يقع،به قياس با نسخۀ آط،تصحيح شد</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نعمتها كه</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گذارند،آب،لب،آز،مش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گذارد</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مردم را الف بود بدان جاى</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آط،آب،خيرا،آز،مش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خيرا</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خير يا شرّ</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كرده بود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در قيامت</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بدتر</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بشنيدند</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قليل ذباب اذبّه،و جمع كثيرش ذبّان باشد،كغراب و اغربه و عربان</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قدرت تر</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مگس</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بازستدن،آز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بازستد،مش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از او واپس ستدن</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يسيار</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بخوردى</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نيامدندى</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 اى سميع</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موجود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فريضه</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جهاد جهاد نفس</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ابيكم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ابتغوا</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به نظر مى رسد،به قياس با نسخۀ آط،و اتّفاق نسخه بدلها،افزوده شد</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نيك خداست،آب،آز،مش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نيك خدايى است</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 نظر به مقدار اقسام و اجزاى ما تقدّم،چنان مى نمايد به طريق مقايسه كه اين موضع خاتمۀ جزو و قسم ثالث عشر باشد از اجزا و اقسام اين كتاب تفسير كه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نمود،و ابتداى سورۀ مؤمنون ابتداى جزو رابع عشر باشد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109019</Words>
  <Characters>459582</Characters>
  <CharactersWithSpaces>566150</CharactersWithSpaces>
  <Paragraphs>5814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2026-08-23T05:58:45Z</dcterms:created>
  <dc:creator>ghaemiyeh.com</dc:creator>
  <dc:description/>
  <dc:language>en-US</dc:language>
  <cp:lastModifiedBy/>
  <dcterms:modified xsi:type="dcterms:W3CDTF">2026-08-23T09:29:02Z</dcterms:modified>
  <cp:revision>1</cp:revision>
  <dc:subject/>
  <dc:title>روض الجنان و روح الجنان فی تفسیرالقرآن جلد 13</dc:title>
</cp:coreProperties>
</file>

<file path=docProps/custom.xml><?xml version="1.0" encoding="utf-8"?>
<Properties xmlns="http://schemas.openxmlformats.org/officeDocument/2006/custom-properties" xmlns:vt="http://schemas.openxmlformats.org/officeDocument/2006/docPropsVTypes"/>
</file>