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حلیه الابرار فی احوال محمد و آله الاطهار علیهم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26594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326596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326598_73709187">
            <w:r>
              <w:rPr>
                <w:webHidden/>
                <w:rStyle w:val="IndexLink"/>
                <w:rtl w:val="true"/>
              </w:rPr>
              <w:t>المنهج الحادي عشر في الإمام العاشر أبي الحسن الثالث عليّ ابن محمّد عليهما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13326600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3326602_73709187">
            <w:r>
              <w:rPr>
                <w:webHidden/>
                <w:rStyle w:val="IndexLink"/>
                <w:rtl w:val="true"/>
              </w:rPr>
              <w:t>الباب الاول</w:t>
            </w:r>
            <w:r>
              <w:rPr>
                <w:rStyle w:val="IndexLink"/>
                <w:rtl w:val="true"/>
              </w:rPr>
              <w:tab/>
            </w:r>
            <w:r>
              <w:rPr>
                <w:rStyle w:val="IndexLink"/>
              </w:rPr>
              <w:t>11</w:t>
            </w:r>
          </w:hyperlink>
        </w:p>
        <w:p>
          <w:pPr>
            <w:pStyle w:val="Contents3"/>
            <w:tabs>
              <w:tab w:val="clear" w:pos="8459"/>
              <w:tab w:val="right" w:pos="9026" w:leader="dot"/>
            </w:tabs>
            <w:rPr/>
          </w:pPr>
          <w:hyperlink w:anchor="__RefHeading___Toc13326604_73709187">
            <w:r>
              <w:rPr>
                <w:webHidden/>
                <w:rStyle w:val="IndexLink"/>
                <w:rtl w:val="true"/>
              </w:rPr>
              <w:t>الباب الثاني</w:t>
            </w:r>
            <w:r>
              <w:rPr>
                <w:rStyle w:val="IndexLink"/>
                <w:rtl w:val="true"/>
              </w:rPr>
              <w:tab/>
            </w:r>
            <w:r>
              <w:rPr>
                <w:rStyle w:val="IndexLink"/>
              </w:rPr>
              <w:t>13</w:t>
            </w:r>
          </w:hyperlink>
        </w:p>
        <w:p>
          <w:pPr>
            <w:pStyle w:val="Contents3"/>
            <w:tabs>
              <w:tab w:val="clear" w:pos="8459"/>
              <w:tab w:val="right" w:pos="9026" w:leader="dot"/>
            </w:tabs>
            <w:rPr/>
          </w:pPr>
          <w:hyperlink w:anchor="__RefHeading___Toc13326606_73709187">
            <w:r>
              <w:rPr>
                <w:webHidden/>
                <w:rStyle w:val="IndexLink"/>
                <w:rtl w:val="true"/>
              </w:rPr>
              <w:t>الباب الثالث</w:t>
            </w:r>
            <w:r>
              <w:rPr>
                <w:rStyle w:val="IndexLink"/>
                <w:rtl w:val="true"/>
              </w:rPr>
              <w:tab/>
            </w:r>
            <w:r>
              <w:rPr>
                <w:rStyle w:val="IndexLink"/>
              </w:rPr>
              <w:t>25</w:t>
            </w:r>
          </w:hyperlink>
        </w:p>
        <w:p>
          <w:pPr>
            <w:pStyle w:val="Contents3"/>
            <w:tabs>
              <w:tab w:val="clear" w:pos="8459"/>
              <w:tab w:val="right" w:pos="9026" w:leader="dot"/>
            </w:tabs>
            <w:rPr/>
          </w:pPr>
          <w:hyperlink w:anchor="__RefHeading___Toc13326608_73709187">
            <w:r>
              <w:rPr>
                <w:webHidden/>
                <w:rStyle w:val="IndexLink"/>
                <w:rtl w:val="true"/>
              </w:rPr>
              <w:t>الباب الرابع</w:t>
            </w:r>
            <w:r>
              <w:rPr>
                <w:rStyle w:val="IndexLink"/>
                <w:rtl w:val="true"/>
              </w:rPr>
              <w:tab/>
            </w:r>
            <w:r>
              <w:rPr>
                <w:rStyle w:val="IndexLink"/>
              </w:rPr>
              <w:t>35</w:t>
            </w:r>
          </w:hyperlink>
        </w:p>
        <w:p>
          <w:pPr>
            <w:pStyle w:val="Contents3"/>
            <w:tabs>
              <w:tab w:val="clear" w:pos="8459"/>
              <w:tab w:val="right" w:pos="9026" w:leader="dot"/>
            </w:tabs>
            <w:rPr/>
          </w:pPr>
          <w:hyperlink w:anchor="__RefHeading___Toc13326610_73709187">
            <w:r>
              <w:rPr>
                <w:webHidden/>
                <w:rStyle w:val="IndexLink"/>
                <w:rtl w:val="true"/>
              </w:rPr>
              <w:t>الباب الخامس</w:t>
            </w:r>
            <w:r>
              <w:rPr>
                <w:rStyle w:val="IndexLink"/>
                <w:rtl w:val="true"/>
              </w:rPr>
              <w:tab/>
            </w:r>
            <w:r>
              <w:rPr>
                <w:rStyle w:val="IndexLink"/>
              </w:rPr>
              <w:t>39</w:t>
            </w:r>
          </w:hyperlink>
        </w:p>
        <w:p>
          <w:pPr>
            <w:pStyle w:val="Contents3"/>
            <w:tabs>
              <w:tab w:val="clear" w:pos="8459"/>
              <w:tab w:val="right" w:pos="9026" w:leader="dot"/>
            </w:tabs>
            <w:rPr/>
          </w:pPr>
          <w:hyperlink w:anchor="__RefHeading___Toc13326612_73709187">
            <w:r>
              <w:rPr>
                <w:webHidden/>
                <w:rStyle w:val="IndexLink"/>
                <w:rtl w:val="true"/>
              </w:rPr>
              <w:t>الباب السادس</w:t>
            </w:r>
            <w:r>
              <w:rPr>
                <w:rStyle w:val="IndexLink"/>
                <w:rtl w:val="true"/>
              </w:rPr>
              <w:tab/>
            </w:r>
            <w:r>
              <w:rPr>
                <w:rStyle w:val="IndexLink"/>
              </w:rPr>
              <w:t>43</w:t>
            </w:r>
          </w:hyperlink>
        </w:p>
        <w:p>
          <w:pPr>
            <w:pStyle w:val="Contents3"/>
            <w:tabs>
              <w:tab w:val="clear" w:pos="8459"/>
              <w:tab w:val="right" w:pos="9026" w:leader="dot"/>
            </w:tabs>
            <w:rPr/>
          </w:pPr>
          <w:hyperlink w:anchor="__RefHeading___Toc13326614_73709187">
            <w:r>
              <w:rPr>
                <w:webHidden/>
                <w:rStyle w:val="IndexLink"/>
                <w:rtl w:val="true"/>
              </w:rPr>
              <w:t>الباب السابع</w:t>
            </w:r>
            <w:r>
              <w:rPr>
                <w:rStyle w:val="IndexLink"/>
                <w:rtl w:val="true"/>
              </w:rPr>
              <w:tab/>
            </w:r>
            <w:r>
              <w:rPr>
                <w:rStyle w:val="IndexLink"/>
              </w:rPr>
              <w:t>45</w:t>
            </w:r>
          </w:hyperlink>
        </w:p>
        <w:p>
          <w:pPr>
            <w:pStyle w:val="Contents3"/>
            <w:tabs>
              <w:tab w:val="clear" w:pos="8459"/>
              <w:tab w:val="right" w:pos="9026" w:leader="dot"/>
            </w:tabs>
            <w:rPr/>
          </w:pPr>
          <w:hyperlink w:anchor="__RefHeading___Toc13326616_73709187">
            <w:r>
              <w:rPr>
                <w:webHidden/>
                <w:rStyle w:val="IndexLink"/>
                <w:rtl w:val="true"/>
              </w:rPr>
              <w:t>الباب الثامن</w:t>
            </w:r>
            <w:r>
              <w:rPr>
                <w:rStyle w:val="IndexLink"/>
                <w:rtl w:val="true"/>
              </w:rPr>
              <w:tab/>
            </w:r>
            <w:r>
              <w:rPr>
                <w:rStyle w:val="IndexLink"/>
              </w:rPr>
              <w:t>49</w:t>
            </w:r>
          </w:hyperlink>
        </w:p>
        <w:p>
          <w:pPr>
            <w:pStyle w:val="Contents3"/>
            <w:tabs>
              <w:tab w:val="clear" w:pos="8459"/>
              <w:tab w:val="right" w:pos="9026" w:leader="dot"/>
            </w:tabs>
            <w:rPr/>
          </w:pPr>
          <w:hyperlink w:anchor="__RefHeading___Toc13326618_73709187">
            <w:r>
              <w:rPr>
                <w:webHidden/>
                <w:rStyle w:val="IndexLink"/>
                <w:rtl w:val="true"/>
              </w:rPr>
              <w:t>الباب التاسع</w:t>
            </w:r>
            <w:r>
              <w:rPr>
                <w:rStyle w:val="IndexLink"/>
                <w:rtl w:val="true"/>
              </w:rPr>
              <w:tab/>
            </w:r>
            <w:r>
              <w:rPr>
                <w:rStyle w:val="IndexLink"/>
              </w:rPr>
              <w:t>53</w:t>
            </w:r>
          </w:hyperlink>
        </w:p>
        <w:p>
          <w:pPr>
            <w:pStyle w:val="Contents3"/>
            <w:tabs>
              <w:tab w:val="clear" w:pos="8459"/>
              <w:tab w:val="right" w:pos="9026" w:leader="dot"/>
            </w:tabs>
            <w:rPr/>
          </w:pPr>
          <w:hyperlink w:anchor="__RefHeading___Toc13326620_73709187">
            <w:r>
              <w:rPr>
                <w:webHidden/>
                <w:rStyle w:val="IndexLink"/>
                <w:rtl w:val="true"/>
              </w:rPr>
              <w:t>الباب العاشر</w:t>
            </w:r>
            <w:r>
              <w:rPr>
                <w:rStyle w:val="IndexLink"/>
                <w:rtl w:val="true"/>
              </w:rPr>
              <w:tab/>
            </w:r>
            <w:r>
              <w:rPr>
                <w:rStyle w:val="IndexLink"/>
              </w:rPr>
              <w:t>63</w:t>
            </w:r>
          </w:hyperlink>
        </w:p>
        <w:p>
          <w:pPr>
            <w:pStyle w:val="Contents3"/>
            <w:tabs>
              <w:tab w:val="clear" w:pos="8459"/>
              <w:tab w:val="right" w:pos="9026" w:leader="dot"/>
            </w:tabs>
            <w:rPr/>
          </w:pPr>
          <w:hyperlink w:anchor="__RefHeading___Toc13326622_73709187">
            <w:r>
              <w:rPr>
                <w:webHidden/>
                <w:rStyle w:val="IndexLink"/>
                <w:rtl w:val="true"/>
              </w:rPr>
              <w:t>الباب الحادي عشر</w:t>
            </w:r>
            <w:r>
              <w:rPr>
                <w:rStyle w:val="IndexLink"/>
                <w:rtl w:val="true"/>
              </w:rPr>
              <w:tab/>
            </w:r>
            <w:r>
              <w:rPr>
                <w:rStyle w:val="IndexLink"/>
              </w:rPr>
              <w:t>69</w:t>
            </w:r>
          </w:hyperlink>
        </w:p>
        <w:p>
          <w:pPr>
            <w:pStyle w:val="Contents3"/>
            <w:tabs>
              <w:tab w:val="clear" w:pos="8459"/>
              <w:tab w:val="right" w:pos="9026" w:leader="dot"/>
            </w:tabs>
            <w:rPr/>
          </w:pPr>
          <w:hyperlink w:anchor="__RefHeading___Toc13326624_73709187">
            <w:r>
              <w:rPr>
                <w:webHidden/>
                <w:rStyle w:val="IndexLink"/>
                <w:rtl w:val="true"/>
              </w:rPr>
              <w:t>الباب الثاني عشر</w:t>
            </w:r>
            <w:r>
              <w:rPr>
                <w:rStyle w:val="IndexLink"/>
                <w:rtl w:val="true"/>
              </w:rPr>
              <w:tab/>
            </w:r>
            <w:r>
              <w:rPr>
                <w:rStyle w:val="IndexLink"/>
              </w:rPr>
              <w:t>73</w:t>
            </w:r>
          </w:hyperlink>
        </w:p>
        <w:p>
          <w:pPr>
            <w:pStyle w:val="Contents3"/>
            <w:tabs>
              <w:tab w:val="clear" w:pos="8459"/>
              <w:tab w:val="right" w:pos="9026" w:leader="dot"/>
            </w:tabs>
            <w:rPr/>
          </w:pPr>
          <w:hyperlink w:anchor="__RefHeading___Toc13326626_73709187">
            <w:r>
              <w:rPr>
                <w:webHidden/>
                <w:rStyle w:val="IndexLink"/>
                <w:rtl w:val="true"/>
              </w:rPr>
              <w:t>الباب الثالث عشر</w:t>
            </w:r>
            <w:r>
              <w:rPr>
                <w:rStyle w:val="IndexLink"/>
                <w:rtl w:val="true"/>
              </w:rPr>
              <w:tab/>
            </w:r>
            <w:r>
              <w:rPr>
                <w:rStyle w:val="IndexLink"/>
              </w:rPr>
              <w:t>75</w:t>
            </w:r>
          </w:hyperlink>
        </w:p>
        <w:p>
          <w:pPr>
            <w:pStyle w:val="Contents2"/>
            <w:tabs>
              <w:tab w:val="clear" w:pos="8743"/>
              <w:tab w:val="right" w:pos="9026" w:leader="dot"/>
            </w:tabs>
            <w:rPr/>
          </w:pPr>
          <w:hyperlink w:anchor="__RefHeading___Toc13326628_73709187">
            <w:r>
              <w:rPr>
                <w:webHidden/>
                <w:rStyle w:val="IndexLink"/>
                <w:rtl w:val="true"/>
              </w:rPr>
              <w:t>المنهج الثاني عشر في الإمام الحادي عشر أبي محمّد الحسن بن عليّ عليهما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3326630_73709187">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3326632_73709187">
            <w:r>
              <w:rPr>
                <w:webHidden/>
                <w:rStyle w:val="IndexLink"/>
                <w:rtl w:val="true"/>
              </w:rPr>
              <w:t>الباب الاول</w:t>
            </w:r>
            <w:r>
              <w:rPr>
                <w:rStyle w:val="IndexLink"/>
                <w:rtl w:val="true"/>
              </w:rPr>
              <w:tab/>
            </w:r>
            <w:r>
              <w:rPr>
                <w:rStyle w:val="IndexLink"/>
              </w:rPr>
              <w:t>83</w:t>
            </w:r>
          </w:hyperlink>
        </w:p>
        <w:p>
          <w:pPr>
            <w:pStyle w:val="Contents3"/>
            <w:tabs>
              <w:tab w:val="clear" w:pos="8459"/>
              <w:tab w:val="right" w:pos="9026" w:leader="dot"/>
            </w:tabs>
            <w:rPr/>
          </w:pPr>
          <w:hyperlink w:anchor="__RefHeading___Toc13326634_73709187">
            <w:r>
              <w:rPr>
                <w:webHidden/>
                <w:rStyle w:val="IndexLink"/>
                <w:rtl w:val="true"/>
              </w:rPr>
              <w:t>الباب الثاني</w:t>
            </w:r>
            <w:r>
              <w:rPr>
                <w:rStyle w:val="IndexLink"/>
                <w:rtl w:val="true"/>
              </w:rPr>
              <w:tab/>
            </w:r>
            <w:r>
              <w:rPr>
                <w:rStyle w:val="IndexLink"/>
              </w:rPr>
              <w:t>85</w:t>
            </w:r>
          </w:hyperlink>
        </w:p>
        <w:p>
          <w:pPr>
            <w:pStyle w:val="Contents3"/>
            <w:tabs>
              <w:tab w:val="clear" w:pos="8459"/>
              <w:tab w:val="right" w:pos="9026" w:leader="dot"/>
            </w:tabs>
            <w:rPr/>
          </w:pPr>
          <w:hyperlink w:anchor="__RefHeading___Toc13326636_73709187">
            <w:r>
              <w:rPr>
                <w:webHidden/>
                <w:rStyle w:val="IndexLink"/>
                <w:rtl w:val="true"/>
              </w:rPr>
              <w:t>الباب الثالث</w:t>
            </w:r>
            <w:r>
              <w:rPr>
                <w:rStyle w:val="IndexLink"/>
                <w:rtl w:val="true"/>
              </w:rPr>
              <w:tab/>
            </w:r>
            <w:r>
              <w:rPr>
                <w:rStyle w:val="IndexLink"/>
              </w:rPr>
              <w:t>93</w:t>
            </w:r>
          </w:hyperlink>
        </w:p>
        <w:p>
          <w:pPr>
            <w:pStyle w:val="Contents3"/>
            <w:tabs>
              <w:tab w:val="clear" w:pos="8459"/>
              <w:tab w:val="right" w:pos="9026" w:leader="dot"/>
            </w:tabs>
            <w:rPr/>
          </w:pPr>
          <w:hyperlink w:anchor="__RefHeading___Toc13326638_73709187">
            <w:r>
              <w:rPr>
                <w:webHidden/>
                <w:rStyle w:val="IndexLink"/>
                <w:rtl w:val="true"/>
              </w:rPr>
              <w:t>الباب الرابع</w:t>
            </w:r>
            <w:r>
              <w:rPr>
                <w:rStyle w:val="IndexLink"/>
                <w:rtl w:val="true"/>
              </w:rPr>
              <w:tab/>
            </w:r>
            <w:r>
              <w:rPr>
                <w:rStyle w:val="IndexLink"/>
              </w:rPr>
              <w:t>97</w:t>
            </w:r>
          </w:hyperlink>
        </w:p>
        <w:p>
          <w:pPr>
            <w:pStyle w:val="Contents3"/>
            <w:tabs>
              <w:tab w:val="clear" w:pos="8459"/>
              <w:tab w:val="right" w:pos="9026" w:leader="dot"/>
            </w:tabs>
            <w:rPr/>
          </w:pPr>
          <w:hyperlink w:anchor="__RefHeading___Toc13326640_73709187">
            <w:r>
              <w:rPr>
                <w:webHidden/>
                <w:rStyle w:val="IndexLink"/>
                <w:rtl w:val="true"/>
              </w:rPr>
              <w:t>الباب الخامس</w:t>
            </w:r>
            <w:r>
              <w:rPr>
                <w:rStyle w:val="IndexLink"/>
                <w:rtl w:val="true"/>
              </w:rPr>
              <w:tab/>
            </w:r>
            <w:r>
              <w:rPr>
                <w:rStyle w:val="IndexLink"/>
              </w:rPr>
              <w:t>103</w:t>
            </w:r>
          </w:hyperlink>
        </w:p>
        <w:p>
          <w:pPr>
            <w:pStyle w:val="Contents3"/>
            <w:tabs>
              <w:tab w:val="clear" w:pos="8459"/>
              <w:tab w:val="right" w:pos="9026" w:leader="dot"/>
            </w:tabs>
            <w:rPr/>
          </w:pPr>
          <w:hyperlink w:anchor="__RefHeading___Toc13326642_73709187">
            <w:r>
              <w:rPr>
                <w:webHidden/>
                <w:rStyle w:val="IndexLink"/>
                <w:rtl w:val="true"/>
              </w:rPr>
              <w:t>الباب السادس</w:t>
            </w:r>
            <w:r>
              <w:rPr>
                <w:rStyle w:val="IndexLink"/>
                <w:rtl w:val="true"/>
              </w:rPr>
              <w:tab/>
            </w:r>
            <w:r>
              <w:rPr>
                <w:rStyle w:val="IndexLink"/>
              </w:rPr>
              <w:t>111</w:t>
            </w:r>
          </w:hyperlink>
        </w:p>
        <w:p>
          <w:pPr>
            <w:pStyle w:val="Contents3"/>
            <w:tabs>
              <w:tab w:val="clear" w:pos="8459"/>
              <w:tab w:val="right" w:pos="9026" w:leader="dot"/>
            </w:tabs>
            <w:rPr/>
          </w:pPr>
          <w:hyperlink w:anchor="__RefHeading___Toc13326644_73709187">
            <w:r>
              <w:rPr>
                <w:webHidden/>
                <w:rStyle w:val="IndexLink"/>
                <w:rtl w:val="true"/>
              </w:rPr>
              <w:t>الباب السابع</w:t>
            </w:r>
            <w:r>
              <w:rPr>
                <w:rStyle w:val="IndexLink"/>
                <w:rtl w:val="true"/>
              </w:rPr>
              <w:tab/>
            </w:r>
            <w:r>
              <w:rPr>
                <w:rStyle w:val="IndexLink"/>
              </w:rPr>
              <w:t>115</w:t>
            </w:r>
          </w:hyperlink>
        </w:p>
        <w:p>
          <w:pPr>
            <w:pStyle w:val="Contents3"/>
            <w:tabs>
              <w:tab w:val="clear" w:pos="8459"/>
              <w:tab w:val="right" w:pos="9026" w:leader="dot"/>
            </w:tabs>
            <w:rPr/>
          </w:pPr>
          <w:hyperlink w:anchor="__RefHeading___Toc13326646_73709187">
            <w:r>
              <w:rPr>
                <w:webHidden/>
                <w:rStyle w:val="IndexLink"/>
                <w:rtl w:val="true"/>
              </w:rPr>
              <w:t>الباب الثامن</w:t>
            </w:r>
            <w:r>
              <w:rPr>
                <w:rStyle w:val="IndexLink"/>
                <w:rtl w:val="true"/>
              </w:rPr>
              <w:tab/>
            </w:r>
            <w:r>
              <w:rPr>
                <w:rStyle w:val="IndexLink"/>
              </w:rPr>
              <w:t>117</w:t>
            </w:r>
          </w:hyperlink>
        </w:p>
        <w:p>
          <w:pPr>
            <w:pStyle w:val="Contents3"/>
            <w:tabs>
              <w:tab w:val="clear" w:pos="8459"/>
              <w:tab w:val="right" w:pos="9026" w:leader="dot"/>
            </w:tabs>
            <w:rPr/>
          </w:pPr>
          <w:hyperlink w:anchor="__RefHeading___Toc13326648_73709187">
            <w:r>
              <w:rPr>
                <w:webHidden/>
                <w:rStyle w:val="IndexLink"/>
                <w:rtl w:val="true"/>
              </w:rPr>
              <w:t>الباب التاسع</w:t>
            </w:r>
            <w:r>
              <w:rPr>
                <w:rStyle w:val="IndexLink"/>
                <w:rtl w:val="true"/>
              </w:rPr>
              <w:tab/>
            </w:r>
            <w:r>
              <w:rPr>
                <w:rStyle w:val="IndexLink"/>
              </w:rPr>
              <w:t>119</w:t>
            </w:r>
          </w:hyperlink>
        </w:p>
        <w:p>
          <w:pPr>
            <w:pStyle w:val="Contents3"/>
            <w:tabs>
              <w:tab w:val="clear" w:pos="8459"/>
              <w:tab w:val="right" w:pos="9026" w:leader="dot"/>
            </w:tabs>
            <w:rPr/>
          </w:pPr>
          <w:hyperlink w:anchor="__RefHeading___Toc13326650_73709187">
            <w:r>
              <w:rPr>
                <w:webHidden/>
                <w:rStyle w:val="IndexLink"/>
                <w:rtl w:val="true"/>
              </w:rPr>
              <w:t>الباب العاشر</w:t>
            </w:r>
            <w:r>
              <w:rPr>
                <w:rStyle w:val="IndexLink"/>
                <w:rtl w:val="true"/>
              </w:rPr>
              <w:tab/>
            </w:r>
            <w:r>
              <w:rPr>
                <w:rStyle w:val="IndexLink"/>
              </w:rPr>
              <w:t>123</w:t>
            </w:r>
          </w:hyperlink>
        </w:p>
        <w:p>
          <w:pPr>
            <w:pStyle w:val="Contents3"/>
            <w:tabs>
              <w:tab w:val="clear" w:pos="8459"/>
              <w:tab w:val="right" w:pos="9026" w:leader="dot"/>
            </w:tabs>
            <w:rPr/>
          </w:pPr>
          <w:hyperlink w:anchor="__RefHeading___Toc13326652_73709187">
            <w:r>
              <w:rPr>
                <w:webHidden/>
                <w:rStyle w:val="IndexLink"/>
                <w:rtl w:val="true"/>
              </w:rPr>
              <w:t>الباب الحادي عشر</w:t>
            </w:r>
            <w:r>
              <w:rPr>
                <w:rStyle w:val="IndexLink"/>
                <w:rtl w:val="true"/>
              </w:rPr>
              <w:tab/>
            </w:r>
            <w:r>
              <w:rPr>
                <w:rStyle w:val="IndexLink"/>
              </w:rPr>
              <w:t>125</w:t>
            </w:r>
          </w:hyperlink>
        </w:p>
        <w:p>
          <w:pPr>
            <w:pStyle w:val="Contents3"/>
            <w:tabs>
              <w:tab w:val="clear" w:pos="8459"/>
              <w:tab w:val="right" w:pos="9026" w:leader="dot"/>
            </w:tabs>
            <w:rPr/>
          </w:pPr>
          <w:hyperlink w:anchor="__RefHeading___Toc13326654_73709187">
            <w:r>
              <w:rPr>
                <w:webHidden/>
                <w:rStyle w:val="IndexLink"/>
                <w:rtl w:val="true"/>
              </w:rPr>
              <w:t>الباب الثاني عشر</w:t>
            </w:r>
            <w:r>
              <w:rPr>
                <w:rStyle w:val="IndexLink"/>
                <w:rtl w:val="true"/>
              </w:rPr>
              <w:tab/>
            </w:r>
            <w:r>
              <w:rPr>
                <w:rStyle w:val="IndexLink"/>
              </w:rPr>
              <w:t>129</w:t>
            </w:r>
          </w:hyperlink>
        </w:p>
        <w:p>
          <w:pPr>
            <w:pStyle w:val="Contents2"/>
            <w:tabs>
              <w:tab w:val="clear" w:pos="8743"/>
              <w:tab w:val="right" w:pos="9026" w:leader="dot"/>
            </w:tabs>
            <w:rPr/>
          </w:pPr>
          <w:hyperlink w:anchor="__RefHeading___Toc13326656_73709187">
            <w:r>
              <w:rPr>
                <w:webHidden/>
                <w:rStyle w:val="IndexLink"/>
                <w:rtl w:val="true"/>
              </w:rPr>
              <w:t>المنهج الثالث عشر في الإمام الثاني عشر م ح م د بن الحسن عليهما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3326658_73709187">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3326660_73709187">
            <w:r>
              <w:rPr>
                <w:webHidden/>
                <w:rStyle w:val="IndexLink"/>
                <w:rtl w:val="true"/>
              </w:rPr>
              <w:t>الباب الاول</w:t>
            </w:r>
            <w:r>
              <w:rPr>
                <w:rStyle w:val="IndexLink"/>
                <w:rtl w:val="true"/>
              </w:rPr>
              <w:tab/>
            </w:r>
            <w:r>
              <w:rPr>
                <w:rStyle w:val="IndexLink"/>
              </w:rPr>
              <w:t>145</w:t>
            </w:r>
          </w:hyperlink>
        </w:p>
        <w:p>
          <w:pPr>
            <w:pStyle w:val="Contents3"/>
            <w:tabs>
              <w:tab w:val="clear" w:pos="8459"/>
              <w:tab w:val="right" w:pos="9026" w:leader="dot"/>
            </w:tabs>
            <w:rPr/>
          </w:pPr>
          <w:hyperlink w:anchor="__RefHeading___Toc13326662_73709187">
            <w:r>
              <w:rPr>
                <w:webHidden/>
                <w:rStyle w:val="IndexLink"/>
                <w:rtl w:val="true"/>
              </w:rPr>
              <w:t>الباب الثاني</w:t>
            </w:r>
            <w:r>
              <w:rPr>
                <w:rStyle w:val="IndexLink"/>
                <w:rtl w:val="true"/>
              </w:rPr>
              <w:tab/>
            </w:r>
            <w:r>
              <w:rPr>
                <w:rStyle w:val="IndexLink"/>
              </w:rPr>
              <w:t>155</w:t>
            </w:r>
          </w:hyperlink>
        </w:p>
        <w:p>
          <w:pPr>
            <w:pStyle w:val="Contents3"/>
            <w:tabs>
              <w:tab w:val="clear" w:pos="8459"/>
              <w:tab w:val="right" w:pos="9026" w:leader="dot"/>
            </w:tabs>
            <w:rPr/>
          </w:pPr>
          <w:hyperlink w:anchor="__RefHeading___Toc13326664_73709187">
            <w:r>
              <w:rPr>
                <w:webHidden/>
                <w:rStyle w:val="IndexLink"/>
                <w:rtl w:val="true"/>
              </w:rPr>
              <w:t>الباب الثالث</w:t>
            </w:r>
            <w:r>
              <w:rPr>
                <w:rStyle w:val="IndexLink"/>
                <w:rtl w:val="true"/>
              </w:rPr>
              <w:tab/>
            </w:r>
            <w:r>
              <w:rPr>
                <w:rStyle w:val="IndexLink"/>
              </w:rPr>
              <w:t>159</w:t>
            </w:r>
          </w:hyperlink>
        </w:p>
        <w:p>
          <w:pPr>
            <w:pStyle w:val="Contents3"/>
            <w:tabs>
              <w:tab w:val="clear" w:pos="8459"/>
              <w:tab w:val="right" w:pos="9026" w:leader="dot"/>
            </w:tabs>
            <w:rPr/>
          </w:pPr>
          <w:hyperlink w:anchor="__RefHeading___Toc13326666_73709187">
            <w:r>
              <w:rPr>
                <w:webHidden/>
                <w:rStyle w:val="IndexLink"/>
                <w:rtl w:val="true"/>
              </w:rPr>
              <w:t>الباب الرابع</w:t>
            </w:r>
            <w:r>
              <w:rPr>
                <w:rStyle w:val="IndexLink"/>
                <w:rtl w:val="true"/>
              </w:rPr>
              <w:tab/>
            </w:r>
            <w:r>
              <w:rPr>
                <w:rStyle w:val="IndexLink"/>
              </w:rPr>
              <w:t>165</w:t>
            </w:r>
          </w:hyperlink>
        </w:p>
        <w:p>
          <w:pPr>
            <w:pStyle w:val="Contents3"/>
            <w:tabs>
              <w:tab w:val="clear" w:pos="8459"/>
              <w:tab w:val="right" w:pos="9026" w:leader="dot"/>
            </w:tabs>
            <w:rPr/>
          </w:pPr>
          <w:hyperlink w:anchor="__RefHeading___Toc13326668_73709187">
            <w:r>
              <w:rPr>
                <w:webHidden/>
                <w:rStyle w:val="IndexLink"/>
                <w:rtl w:val="true"/>
              </w:rPr>
              <w:t>الباب الخامس</w:t>
            </w:r>
            <w:r>
              <w:rPr>
                <w:rStyle w:val="IndexLink"/>
                <w:rtl w:val="true"/>
              </w:rPr>
              <w:tab/>
            </w:r>
            <w:r>
              <w:rPr>
                <w:rStyle w:val="IndexLink"/>
              </w:rPr>
              <w:t>171</w:t>
            </w:r>
          </w:hyperlink>
        </w:p>
        <w:p>
          <w:pPr>
            <w:pStyle w:val="Contents3"/>
            <w:tabs>
              <w:tab w:val="clear" w:pos="8459"/>
              <w:tab w:val="right" w:pos="9026" w:leader="dot"/>
            </w:tabs>
            <w:rPr/>
          </w:pPr>
          <w:hyperlink w:anchor="__RefHeading___Toc13326670_73709187">
            <w:r>
              <w:rPr>
                <w:webHidden/>
                <w:rStyle w:val="IndexLink"/>
                <w:rtl w:val="true"/>
              </w:rPr>
              <w:t>الباب السادس</w:t>
            </w:r>
            <w:r>
              <w:rPr>
                <w:rStyle w:val="IndexLink"/>
                <w:rtl w:val="true"/>
              </w:rPr>
              <w:tab/>
            </w:r>
            <w:r>
              <w:rPr>
                <w:rStyle w:val="IndexLink"/>
              </w:rPr>
              <w:t>173</w:t>
            </w:r>
          </w:hyperlink>
        </w:p>
        <w:p>
          <w:pPr>
            <w:pStyle w:val="Contents3"/>
            <w:tabs>
              <w:tab w:val="clear" w:pos="8459"/>
              <w:tab w:val="right" w:pos="9026" w:leader="dot"/>
            </w:tabs>
            <w:rPr/>
          </w:pPr>
          <w:hyperlink w:anchor="__RefHeading___Toc13326672_73709187">
            <w:r>
              <w:rPr>
                <w:webHidden/>
                <w:rStyle w:val="IndexLink"/>
                <w:rtl w:val="true"/>
              </w:rPr>
              <w:t>الباب السابع</w:t>
            </w:r>
            <w:r>
              <w:rPr>
                <w:rStyle w:val="IndexLink"/>
                <w:rtl w:val="true"/>
              </w:rPr>
              <w:tab/>
            </w:r>
            <w:r>
              <w:rPr>
                <w:rStyle w:val="IndexLink"/>
              </w:rPr>
              <w:t>177</w:t>
            </w:r>
          </w:hyperlink>
        </w:p>
        <w:p>
          <w:pPr>
            <w:pStyle w:val="Contents3"/>
            <w:tabs>
              <w:tab w:val="clear" w:pos="8459"/>
              <w:tab w:val="right" w:pos="9026" w:leader="dot"/>
            </w:tabs>
            <w:rPr/>
          </w:pPr>
          <w:hyperlink w:anchor="__RefHeading___Toc13326674_73709187">
            <w:r>
              <w:rPr>
                <w:webHidden/>
                <w:rStyle w:val="IndexLink"/>
                <w:rtl w:val="true"/>
              </w:rPr>
              <w:t>الباب الثامن</w:t>
            </w:r>
            <w:r>
              <w:rPr>
                <w:rStyle w:val="IndexLink"/>
                <w:rtl w:val="true"/>
              </w:rPr>
              <w:tab/>
            </w:r>
            <w:r>
              <w:rPr>
                <w:rStyle w:val="IndexLink"/>
              </w:rPr>
              <w:t>179</w:t>
            </w:r>
          </w:hyperlink>
        </w:p>
        <w:p>
          <w:pPr>
            <w:pStyle w:val="Contents3"/>
            <w:tabs>
              <w:tab w:val="clear" w:pos="8459"/>
              <w:tab w:val="right" w:pos="9026" w:leader="dot"/>
            </w:tabs>
            <w:rPr/>
          </w:pPr>
          <w:hyperlink w:anchor="__RefHeading___Toc13326676_73709187">
            <w:r>
              <w:rPr>
                <w:webHidden/>
                <w:rStyle w:val="IndexLink"/>
                <w:rtl w:val="true"/>
              </w:rPr>
              <w:t>الباب التاسع</w:t>
            </w:r>
            <w:r>
              <w:rPr>
                <w:rStyle w:val="IndexLink"/>
                <w:rtl w:val="true"/>
              </w:rPr>
              <w:tab/>
            </w:r>
            <w:r>
              <w:rPr>
                <w:rStyle w:val="IndexLink"/>
              </w:rPr>
              <w:t>183</w:t>
            </w:r>
          </w:hyperlink>
        </w:p>
        <w:p>
          <w:pPr>
            <w:pStyle w:val="Contents3"/>
            <w:tabs>
              <w:tab w:val="clear" w:pos="8459"/>
              <w:tab w:val="right" w:pos="9026" w:leader="dot"/>
            </w:tabs>
            <w:rPr/>
          </w:pPr>
          <w:hyperlink w:anchor="__RefHeading___Toc13326678_73709187">
            <w:r>
              <w:rPr>
                <w:webHidden/>
                <w:rStyle w:val="IndexLink"/>
                <w:rtl w:val="true"/>
              </w:rPr>
              <w:t>الباب العاشر</w:t>
            </w:r>
            <w:r>
              <w:rPr>
                <w:rStyle w:val="IndexLink"/>
                <w:rtl w:val="true"/>
              </w:rPr>
              <w:tab/>
            </w:r>
            <w:r>
              <w:rPr>
                <w:rStyle w:val="IndexLink"/>
              </w:rPr>
              <w:t>187</w:t>
            </w:r>
          </w:hyperlink>
        </w:p>
        <w:p>
          <w:pPr>
            <w:pStyle w:val="Contents3"/>
            <w:tabs>
              <w:tab w:val="clear" w:pos="8459"/>
              <w:tab w:val="right" w:pos="9026" w:leader="dot"/>
            </w:tabs>
            <w:rPr/>
          </w:pPr>
          <w:hyperlink w:anchor="__RefHeading___Toc13326680_73709187">
            <w:r>
              <w:rPr>
                <w:webHidden/>
                <w:rStyle w:val="IndexLink"/>
                <w:rtl w:val="true"/>
              </w:rPr>
              <w:t>الباب الحادي عشر</w:t>
            </w:r>
            <w:r>
              <w:rPr>
                <w:rStyle w:val="IndexLink"/>
                <w:rtl w:val="true"/>
              </w:rPr>
              <w:tab/>
            </w:r>
            <w:r>
              <w:rPr>
                <w:rStyle w:val="IndexLink"/>
              </w:rPr>
              <w:t>191</w:t>
            </w:r>
          </w:hyperlink>
        </w:p>
        <w:p>
          <w:pPr>
            <w:pStyle w:val="Contents3"/>
            <w:tabs>
              <w:tab w:val="clear" w:pos="8459"/>
              <w:tab w:val="right" w:pos="9026" w:leader="dot"/>
            </w:tabs>
            <w:rPr/>
          </w:pPr>
          <w:hyperlink w:anchor="__RefHeading___Toc13326682_73709187">
            <w:r>
              <w:rPr>
                <w:webHidden/>
                <w:rStyle w:val="IndexLink"/>
                <w:rtl w:val="true"/>
              </w:rPr>
              <w:t>الباب الثاني عشر</w:t>
            </w:r>
            <w:r>
              <w:rPr>
                <w:rStyle w:val="IndexLink"/>
                <w:rtl w:val="true"/>
              </w:rPr>
              <w:tab/>
            </w:r>
            <w:r>
              <w:rPr>
                <w:rStyle w:val="IndexLink"/>
              </w:rPr>
              <w:t>195</w:t>
            </w:r>
          </w:hyperlink>
        </w:p>
        <w:p>
          <w:pPr>
            <w:pStyle w:val="Contents3"/>
            <w:tabs>
              <w:tab w:val="clear" w:pos="8459"/>
              <w:tab w:val="right" w:pos="9026" w:leader="dot"/>
            </w:tabs>
            <w:rPr/>
          </w:pPr>
          <w:hyperlink w:anchor="__RefHeading___Toc13326684_73709187">
            <w:r>
              <w:rPr>
                <w:webHidden/>
                <w:rStyle w:val="IndexLink"/>
                <w:rtl w:val="true"/>
              </w:rPr>
              <w:t>الباب الثالث عشر</w:t>
            </w:r>
            <w:r>
              <w:rPr>
                <w:rStyle w:val="IndexLink"/>
                <w:rtl w:val="true"/>
              </w:rPr>
              <w:tab/>
            </w:r>
            <w:r>
              <w:rPr>
                <w:rStyle w:val="IndexLink"/>
              </w:rPr>
              <w:t>199</w:t>
            </w:r>
          </w:hyperlink>
        </w:p>
        <w:p>
          <w:pPr>
            <w:pStyle w:val="Contents3"/>
            <w:tabs>
              <w:tab w:val="clear" w:pos="8459"/>
              <w:tab w:val="right" w:pos="9026" w:leader="dot"/>
            </w:tabs>
            <w:rPr/>
          </w:pPr>
          <w:hyperlink w:anchor="__RefHeading___Toc13326686_73709187">
            <w:r>
              <w:rPr>
                <w:webHidden/>
                <w:rStyle w:val="IndexLink"/>
                <w:rtl w:val="true"/>
              </w:rPr>
              <w:t>الباب الرابع عشر</w:t>
            </w:r>
            <w:r>
              <w:rPr>
                <w:rStyle w:val="IndexLink"/>
                <w:rtl w:val="true"/>
              </w:rPr>
              <w:tab/>
            </w:r>
            <w:r>
              <w:rPr>
                <w:rStyle w:val="IndexLink"/>
              </w:rPr>
              <w:t>209</w:t>
            </w:r>
          </w:hyperlink>
        </w:p>
        <w:p>
          <w:pPr>
            <w:pStyle w:val="Contents3"/>
            <w:tabs>
              <w:tab w:val="clear" w:pos="8459"/>
              <w:tab w:val="right" w:pos="9026" w:leader="dot"/>
            </w:tabs>
            <w:rPr/>
          </w:pPr>
          <w:hyperlink w:anchor="__RefHeading___Toc13326688_73709187">
            <w:r>
              <w:rPr>
                <w:webHidden/>
                <w:rStyle w:val="IndexLink"/>
                <w:rtl w:val="true"/>
              </w:rPr>
              <w:t>الباب الخامس عشر</w:t>
            </w:r>
            <w:r>
              <w:rPr>
                <w:rStyle w:val="IndexLink"/>
                <w:rtl w:val="true"/>
              </w:rPr>
              <w:tab/>
            </w:r>
            <w:r>
              <w:rPr>
                <w:rStyle w:val="IndexLink"/>
              </w:rPr>
              <w:t>215</w:t>
            </w:r>
          </w:hyperlink>
        </w:p>
        <w:p>
          <w:pPr>
            <w:pStyle w:val="Contents3"/>
            <w:tabs>
              <w:tab w:val="clear" w:pos="8459"/>
              <w:tab w:val="right" w:pos="9026" w:leader="dot"/>
            </w:tabs>
            <w:rPr/>
          </w:pPr>
          <w:hyperlink w:anchor="__RefHeading___Toc13326690_73709187">
            <w:r>
              <w:rPr>
                <w:webHidden/>
                <w:rStyle w:val="IndexLink"/>
                <w:rtl w:val="true"/>
              </w:rPr>
              <w:t>الباب السادس عشر</w:t>
            </w:r>
            <w:r>
              <w:rPr>
                <w:rStyle w:val="IndexLink"/>
                <w:rtl w:val="true"/>
              </w:rPr>
              <w:tab/>
            </w:r>
            <w:r>
              <w:rPr>
                <w:rStyle w:val="IndexLink"/>
              </w:rPr>
              <w:t>231</w:t>
            </w:r>
          </w:hyperlink>
        </w:p>
        <w:p>
          <w:pPr>
            <w:pStyle w:val="Contents3"/>
            <w:tabs>
              <w:tab w:val="clear" w:pos="8459"/>
              <w:tab w:val="right" w:pos="9026" w:leader="dot"/>
            </w:tabs>
            <w:rPr/>
          </w:pPr>
          <w:hyperlink w:anchor="__RefHeading___Toc13326692_73709187">
            <w:r>
              <w:rPr>
                <w:webHidden/>
                <w:rStyle w:val="IndexLink"/>
                <w:rtl w:val="true"/>
              </w:rPr>
              <w:t>الباب السابع عشر</w:t>
            </w:r>
            <w:r>
              <w:rPr>
                <w:rStyle w:val="IndexLink"/>
                <w:rtl w:val="true"/>
              </w:rPr>
              <w:tab/>
            </w:r>
            <w:r>
              <w:rPr>
                <w:rStyle w:val="IndexLink"/>
              </w:rPr>
              <w:t>239</w:t>
            </w:r>
          </w:hyperlink>
        </w:p>
        <w:p>
          <w:pPr>
            <w:pStyle w:val="Contents3"/>
            <w:tabs>
              <w:tab w:val="clear" w:pos="8459"/>
              <w:tab w:val="right" w:pos="9026" w:leader="dot"/>
            </w:tabs>
            <w:rPr/>
          </w:pPr>
          <w:hyperlink w:anchor="__RefHeading___Toc13326694_73709187">
            <w:r>
              <w:rPr>
                <w:webHidden/>
                <w:rStyle w:val="IndexLink"/>
                <w:rtl w:val="true"/>
              </w:rPr>
              <w:t>الباب الثامن عشر</w:t>
            </w:r>
            <w:r>
              <w:rPr>
                <w:rStyle w:val="IndexLink"/>
                <w:rtl w:val="true"/>
              </w:rPr>
              <w:tab/>
            </w:r>
            <w:r>
              <w:rPr>
                <w:rStyle w:val="IndexLink"/>
              </w:rPr>
              <w:t>243</w:t>
            </w:r>
          </w:hyperlink>
        </w:p>
        <w:p>
          <w:pPr>
            <w:pStyle w:val="Contents3"/>
            <w:tabs>
              <w:tab w:val="clear" w:pos="8459"/>
              <w:tab w:val="right" w:pos="9026" w:leader="dot"/>
            </w:tabs>
            <w:rPr/>
          </w:pPr>
          <w:hyperlink w:anchor="__RefHeading___Toc13326696_73709187">
            <w:r>
              <w:rPr>
                <w:webHidden/>
                <w:rStyle w:val="IndexLink"/>
                <w:rtl w:val="true"/>
              </w:rPr>
              <w:t>الباب التاسع عشر</w:t>
            </w:r>
            <w:r>
              <w:rPr>
                <w:rStyle w:val="IndexLink"/>
                <w:rtl w:val="true"/>
              </w:rPr>
              <w:tab/>
            </w:r>
            <w:r>
              <w:rPr>
                <w:rStyle w:val="IndexLink"/>
              </w:rPr>
              <w:t>247</w:t>
            </w:r>
          </w:hyperlink>
        </w:p>
        <w:p>
          <w:pPr>
            <w:pStyle w:val="Contents3"/>
            <w:tabs>
              <w:tab w:val="clear" w:pos="8459"/>
              <w:tab w:val="right" w:pos="9026" w:leader="dot"/>
            </w:tabs>
            <w:rPr/>
          </w:pPr>
          <w:hyperlink w:anchor="__RefHeading___Toc13326698_73709187">
            <w:r>
              <w:rPr>
                <w:webHidden/>
                <w:rStyle w:val="IndexLink"/>
                <w:rtl w:val="true"/>
              </w:rPr>
              <w:t>الباب العشرون</w:t>
            </w:r>
            <w:r>
              <w:rPr>
                <w:rStyle w:val="IndexLink"/>
                <w:rtl w:val="true"/>
              </w:rPr>
              <w:tab/>
            </w:r>
            <w:r>
              <w:rPr>
                <w:rStyle w:val="IndexLink"/>
              </w:rPr>
              <w:t>253</w:t>
            </w:r>
          </w:hyperlink>
        </w:p>
        <w:p>
          <w:pPr>
            <w:pStyle w:val="Contents3"/>
            <w:tabs>
              <w:tab w:val="clear" w:pos="8459"/>
              <w:tab w:val="right" w:pos="9026" w:leader="dot"/>
            </w:tabs>
            <w:rPr/>
          </w:pPr>
          <w:hyperlink w:anchor="__RefHeading___Toc13326700_73709187">
            <w:r>
              <w:rPr>
                <w:webHidden/>
                <w:rStyle w:val="IndexLink"/>
                <w:rtl w:val="true"/>
              </w:rPr>
              <w:t>الباب الحادي و العشرون</w:t>
            </w:r>
            <w:r>
              <w:rPr>
                <w:rStyle w:val="IndexLink"/>
                <w:rtl w:val="true"/>
              </w:rPr>
              <w:tab/>
            </w:r>
            <w:r>
              <w:rPr>
                <w:rStyle w:val="IndexLink"/>
              </w:rPr>
              <w:t>259</w:t>
            </w:r>
          </w:hyperlink>
        </w:p>
        <w:p>
          <w:pPr>
            <w:pStyle w:val="Contents3"/>
            <w:tabs>
              <w:tab w:val="clear" w:pos="8459"/>
              <w:tab w:val="right" w:pos="9026" w:leader="dot"/>
            </w:tabs>
            <w:rPr/>
          </w:pPr>
          <w:hyperlink w:anchor="__RefHeading___Toc13326702_73709187">
            <w:r>
              <w:rPr>
                <w:webHidden/>
                <w:rStyle w:val="IndexLink"/>
                <w:rtl w:val="true"/>
              </w:rPr>
              <w:t>الباب الثاني و العشرون</w:t>
            </w:r>
            <w:r>
              <w:rPr>
                <w:rStyle w:val="IndexLink"/>
                <w:rtl w:val="true"/>
              </w:rPr>
              <w:tab/>
            </w:r>
            <w:r>
              <w:rPr>
                <w:rStyle w:val="IndexLink"/>
              </w:rPr>
              <w:t>261</w:t>
            </w:r>
          </w:hyperlink>
        </w:p>
        <w:p>
          <w:pPr>
            <w:pStyle w:val="Contents3"/>
            <w:tabs>
              <w:tab w:val="clear" w:pos="8459"/>
              <w:tab w:val="right" w:pos="9026" w:leader="dot"/>
            </w:tabs>
            <w:rPr/>
          </w:pPr>
          <w:hyperlink w:anchor="__RefHeading___Toc13326704_73709187">
            <w:r>
              <w:rPr>
                <w:webHidden/>
                <w:rStyle w:val="IndexLink"/>
                <w:rtl w:val="true"/>
              </w:rPr>
              <w:t>الباب الثالث و العشرون</w:t>
            </w:r>
            <w:r>
              <w:rPr>
                <w:rStyle w:val="IndexLink"/>
                <w:rtl w:val="true"/>
              </w:rPr>
              <w:tab/>
            </w:r>
            <w:r>
              <w:rPr>
                <w:rStyle w:val="IndexLink"/>
              </w:rPr>
              <w:t>265</w:t>
            </w:r>
          </w:hyperlink>
        </w:p>
        <w:p>
          <w:pPr>
            <w:pStyle w:val="Contents3"/>
            <w:tabs>
              <w:tab w:val="clear" w:pos="8459"/>
              <w:tab w:val="right" w:pos="9026" w:leader="dot"/>
            </w:tabs>
            <w:rPr/>
          </w:pPr>
          <w:hyperlink w:anchor="__RefHeading___Toc13326706_73709187">
            <w:r>
              <w:rPr>
                <w:webHidden/>
                <w:rStyle w:val="IndexLink"/>
                <w:rtl w:val="true"/>
              </w:rPr>
              <w:t>الباب الرابع و العشرون</w:t>
            </w:r>
            <w:r>
              <w:rPr>
                <w:rStyle w:val="IndexLink"/>
                <w:rtl w:val="true"/>
              </w:rPr>
              <w:tab/>
            </w:r>
            <w:r>
              <w:rPr>
                <w:rStyle w:val="IndexLink"/>
              </w:rPr>
              <w:t>273</w:t>
            </w:r>
          </w:hyperlink>
        </w:p>
        <w:p>
          <w:pPr>
            <w:pStyle w:val="Contents3"/>
            <w:tabs>
              <w:tab w:val="clear" w:pos="8459"/>
              <w:tab w:val="right" w:pos="9026" w:leader="dot"/>
            </w:tabs>
            <w:rPr/>
          </w:pPr>
          <w:hyperlink w:anchor="__RefHeading___Toc13326708_73709187">
            <w:r>
              <w:rPr>
                <w:webHidden/>
                <w:rStyle w:val="IndexLink"/>
                <w:rtl w:val="true"/>
              </w:rPr>
              <w:t>الباب الخامس و العشرون</w:t>
            </w:r>
            <w:r>
              <w:rPr>
                <w:rStyle w:val="IndexLink"/>
                <w:rtl w:val="true"/>
              </w:rPr>
              <w:tab/>
            </w:r>
            <w:r>
              <w:rPr>
                <w:rStyle w:val="IndexLink"/>
              </w:rPr>
              <w:t>277</w:t>
            </w:r>
          </w:hyperlink>
        </w:p>
        <w:p>
          <w:pPr>
            <w:pStyle w:val="Contents3"/>
            <w:tabs>
              <w:tab w:val="clear" w:pos="8459"/>
              <w:tab w:val="right" w:pos="9026" w:leader="dot"/>
            </w:tabs>
            <w:rPr/>
          </w:pPr>
          <w:hyperlink w:anchor="__RefHeading___Toc13326710_73709187">
            <w:r>
              <w:rPr>
                <w:webHidden/>
                <w:rStyle w:val="IndexLink"/>
                <w:rtl w:val="true"/>
              </w:rPr>
              <w:t>الباب السادس و العشرون</w:t>
            </w:r>
            <w:r>
              <w:rPr>
                <w:rStyle w:val="IndexLink"/>
                <w:rtl w:val="true"/>
              </w:rPr>
              <w:tab/>
            </w:r>
            <w:r>
              <w:rPr>
                <w:rStyle w:val="IndexLink"/>
              </w:rPr>
              <w:t>279</w:t>
            </w:r>
          </w:hyperlink>
        </w:p>
        <w:p>
          <w:pPr>
            <w:pStyle w:val="Contents3"/>
            <w:tabs>
              <w:tab w:val="clear" w:pos="8459"/>
              <w:tab w:val="right" w:pos="9026" w:leader="dot"/>
            </w:tabs>
            <w:rPr/>
          </w:pPr>
          <w:hyperlink w:anchor="__RefHeading___Toc13326712_73709187">
            <w:r>
              <w:rPr>
                <w:webHidden/>
                <w:rStyle w:val="IndexLink"/>
                <w:rtl w:val="true"/>
              </w:rPr>
              <w:t>الباب السابع و العشرون</w:t>
            </w:r>
            <w:r>
              <w:rPr>
                <w:rStyle w:val="IndexLink"/>
                <w:rtl w:val="true"/>
              </w:rPr>
              <w:tab/>
            </w:r>
            <w:r>
              <w:rPr>
                <w:rStyle w:val="IndexLink"/>
              </w:rPr>
              <w:t>281</w:t>
            </w:r>
          </w:hyperlink>
        </w:p>
        <w:p>
          <w:pPr>
            <w:pStyle w:val="Contents3"/>
            <w:tabs>
              <w:tab w:val="clear" w:pos="8459"/>
              <w:tab w:val="right" w:pos="9026" w:leader="dot"/>
            </w:tabs>
            <w:rPr/>
          </w:pPr>
          <w:hyperlink w:anchor="__RefHeading___Toc13326714_73709187">
            <w:r>
              <w:rPr>
                <w:webHidden/>
                <w:rStyle w:val="IndexLink"/>
                <w:rtl w:val="true"/>
              </w:rPr>
              <w:t>الباب الثامن و العشرون</w:t>
            </w:r>
            <w:r>
              <w:rPr>
                <w:rStyle w:val="IndexLink"/>
                <w:rtl w:val="true"/>
              </w:rPr>
              <w:tab/>
            </w:r>
            <w:r>
              <w:rPr>
                <w:rStyle w:val="IndexLink"/>
              </w:rPr>
              <w:t>285</w:t>
            </w:r>
          </w:hyperlink>
        </w:p>
        <w:p>
          <w:pPr>
            <w:pStyle w:val="Contents3"/>
            <w:tabs>
              <w:tab w:val="clear" w:pos="8459"/>
              <w:tab w:val="right" w:pos="9026" w:leader="dot"/>
            </w:tabs>
            <w:rPr/>
          </w:pPr>
          <w:hyperlink w:anchor="__RefHeading___Toc13326716_73709187">
            <w:r>
              <w:rPr>
                <w:webHidden/>
                <w:rStyle w:val="IndexLink"/>
                <w:rtl w:val="true"/>
              </w:rPr>
              <w:t>الباب التّاسع و العشرون</w:t>
            </w:r>
            <w:r>
              <w:rPr>
                <w:rStyle w:val="IndexLink"/>
                <w:rtl w:val="true"/>
              </w:rPr>
              <w:tab/>
            </w:r>
            <w:r>
              <w:rPr>
                <w:rStyle w:val="IndexLink"/>
              </w:rPr>
              <w:t>289</w:t>
            </w:r>
          </w:hyperlink>
        </w:p>
        <w:p>
          <w:pPr>
            <w:pStyle w:val="Contents3"/>
            <w:tabs>
              <w:tab w:val="clear" w:pos="8459"/>
              <w:tab w:val="right" w:pos="9026" w:leader="dot"/>
            </w:tabs>
            <w:rPr/>
          </w:pPr>
          <w:hyperlink w:anchor="__RefHeading___Toc13326718_73709187">
            <w:r>
              <w:rPr>
                <w:webHidden/>
                <w:rStyle w:val="IndexLink"/>
                <w:rtl w:val="true"/>
              </w:rPr>
              <w:t>الباب الثلاثون</w:t>
            </w:r>
            <w:r>
              <w:rPr>
                <w:rStyle w:val="IndexLink"/>
                <w:rtl w:val="true"/>
              </w:rPr>
              <w:tab/>
            </w:r>
            <w:r>
              <w:rPr>
                <w:rStyle w:val="IndexLink"/>
              </w:rPr>
              <w:t>293</w:t>
            </w:r>
          </w:hyperlink>
        </w:p>
        <w:p>
          <w:pPr>
            <w:pStyle w:val="Contents3"/>
            <w:tabs>
              <w:tab w:val="clear" w:pos="8459"/>
              <w:tab w:val="right" w:pos="9026" w:leader="dot"/>
            </w:tabs>
            <w:rPr/>
          </w:pPr>
          <w:hyperlink w:anchor="__RefHeading___Toc13326720_73709187">
            <w:r>
              <w:rPr>
                <w:webHidden/>
                <w:rStyle w:val="IndexLink"/>
                <w:rtl w:val="true"/>
              </w:rPr>
              <w:t>الباب الحادي و الثلاثون</w:t>
            </w:r>
            <w:r>
              <w:rPr>
                <w:rStyle w:val="IndexLink"/>
                <w:rtl w:val="true"/>
              </w:rPr>
              <w:tab/>
            </w:r>
            <w:r>
              <w:rPr>
                <w:rStyle w:val="IndexLink"/>
              </w:rPr>
              <w:t>301</w:t>
            </w:r>
          </w:hyperlink>
        </w:p>
        <w:p>
          <w:pPr>
            <w:pStyle w:val="Contents3"/>
            <w:tabs>
              <w:tab w:val="clear" w:pos="8459"/>
              <w:tab w:val="right" w:pos="9026" w:leader="dot"/>
            </w:tabs>
            <w:rPr/>
          </w:pPr>
          <w:hyperlink w:anchor="__RefHeading___Toc13326722_73709187">
            <w:r>
              <w:rPr>
                <w:webHidden/>
                <w:rStyle w:val="IndexLink"/>
                <w:rtl w:val="true"/>
              </w:rPr>
              <w:t>الباب الثاني و الثلاثون</w:t>
            </w:r>
            <w:r>
              <w:rPr>
                <w:rStyle w:val="IndexLink"/>
                <w:rtl w:val="true"/>
              </w:rPr>
              <w:tab/>
            </w:r>
            <w:r>
              <w:rPr>
                <w:rStyle w:val="IndexLink"/>
              </w:rPr>
              <w:t>305</w:t>
            </w:r>
          </w:hyperlink>
        </w:p>
        <w:p>
          <w:pPr>
            <w:pStyle w:val="Contents3"/>
            <w:tabs>
              <w:tab w:val="clear" w:pos="8459"/>
              <w:tab w:val="right" w:pos="9026" w:leader="dot"/>
            </w:tabs>
            <w:rPr/>
          </w:pPr>
          <w:hyperlink w:anchor="__RefHeading___Toc13326724_73709187">
            <w:r>
              <w:rPr>
                <w:webHidden/>
                <w:rStyle w:val="IndexLink"/>
                <w:rtl w:val="true"/>
              </w:rPr>
              <w:t>الباب الثالث و الثلاثون</w:t>
            </w:r>
            <w:r>
              <w:rPr>
                <w:rStyle w:val="IndexLink"/>
                <w:rtl w:val="true"/>
              </w:rPr>
              <w:tab/>
            </w:r>
            <w:r>
              <w:rPr>
                <w:rStyle w:val="IndexLink"/>
              </w:rPr>
              <w:t>309</w:t>
            </w:r>
          </w:hyperlink>
        </w:p>
        <w:p>
          <w:pPr>
            <w:pStyle w:val="Contents3"/>
            <w:tabs>
              <w:tab w:val="clear" w:pos="8459"/>
              <w:tab w:val="right" w:pos="9026" w:leader="dot"/>
            </w:tabs>
            <w:rPr/>
          </w:pPr>
          <w:hyperlink w:anchor="__RefHeading___Toc13326726_73709187">
            <w:r>
              <w:rPr>
                <w:webHidden/>
                <w:rStyle w:val="IndexLink"/>
                <w:rtl w:val="true"/>
              </w:rPr>
              <w:t>الباب الرابع و الثلاثون</w:t>
            </w:r>
            <w:r>
              <w:rPr>
                <w:rStyle w:val="IndexLink"/>
                <w:rtl w:val="true"/>
              </w:rPr>
              <w:tab/>
            </w:r>
            <w:r>
              <w:rPr>
                <w:rStyle w:val="IndexLink"/>
              </w:rPr>
              <w:t>313</w:t>
            </w:r>
          </w:hyperlink>
        </w:p>
        <w:p>
          <w:pPr>
            <w:pStyle w:val="Contents3"/>
            <w:tabs>
              <w:tab w:val="clear" w:pos="8459"/>
              <w:tab w:val="right" w:pos="9026" w:leader="dot"/>
            </w:tabs>
            <w:rPr/>
          </w:pPr>
          <w:hyperlink w:anchor="__RefHeading___Toc13326728_73709187">
            <w:r>
              <w:rPr>
                <w:webHidden/>
                <w:rStyle w:val="IndexLink"/>
                <w:rtl w:val="true"/>
              </w:rPr>
              <w:t>الباب الخامس و الثلاثون</w:t>
            </w:r>
            <w:r>
              <w:rPr>
                <w:rStyle w:val="IndexLink"/>
                <w:rtl w:val="true"/>
              </w:rPr>
              <w:tab/>
            </w:r>
            <w:r>
              <w:rPr>
                <w:rStyle w:val="IndexLink"/>
              </w:rPr>
              <w:t>319</w:t>
            </w:r>
          </w:hyperlink>
        </w:p>
        <w:p>
          <w:pPr>
            <w:pStyle w:val="Contents3"/>
            <w:tabs>
              <w:tab w:val="clear" w:pos="8459"/>
              <w:tab w:val="right" w:pos="9026" w:leader="dot"/>
            </w:tabs>
            <w:rPr/>
          </w:pPr>
          <w:hyperlink w:anchor="__RefHeading___Toc13326730_73709187">
            <w:r>
              <w:rPr>
                <w:webHidden/>
                <w:rStyle w:val="IndexLink"/>
                <w:rtl w:val="true"/>
              </w:rPr>
              <w:t>الباب السّادس و الثلاثون</w:t>
            </w:r>
            <w:r>
              <w:rPr>
                <w:rStyle w:val="IndexLink"/>
                <w:rtl w:val="true"/>
              </w:rPr>
              <w:tab/>
            </w:r>
            <w:r>
              <w:rPr>
                <w:rStyle w:val="IndexLink"/>
              </w:rPr>
              <w:t>325</w:t>
            </w:r>
          </w:hyperlink>
        </w:p>
        <w:p>
          <w:pPr>
            <w:pStyle w:val="Contents3"/>
            <w:tabs>
              <w:tab w:val="clear" w:pos="8459"/>
              <w:tab w:val="right" w:pos="9026" w:leader="dot"/>
            </w:tabs>
            <w:rPr/>
          </w:pPr>
          <w:hyperlink w:anchor="__RefHeading___Toc13326732_73709187">
            <w:r>
              <w:rPr>
                <w:webHidden/>
                <w:rStyle w:val="IndexLink"/>
                <w:rtl w:val="true"/>
              </w:rPr>
              <w:t>الباب السابع و الثلاثون</w:t>
            </w:r>
            <w:r>
              <w:rPr>
                <w:rStyle w:val="IndexLink"/>
                <w:rtl w:val="true"/>
              </w:rPr>
              <w:tab/>
            </w:r>
            <w:r>
              <w:rPr>
                <w:rStyle w:val="IndexLink"/>
              </w:rPr>
              <w:t>331</w:t>
            </w:r>
          </w:hyperlink>
        </w:p>
        <w:p>
          <w:pPr>
            <w:pStyle w:val="Contents3"/>
            <w:tabs>
              <w:tab w:val="clear" w:pos="8459"/>
              <w:tab w:val="right" w:pos="9026" w:leader="dot"/>
            </w:tabs>
            <w:rPr/>
          </w:pPr>
          <w:hyperlink w:anchor="__RefHeading___Toc13326734_73709187">
            <w:r>
              <w:rPr>
                <w:webHidden/>
                <w:rStyle w:val="IndexLink"/>
                <w:rtl w:val="true"/>
              </w:rPr>
              <w:t>الباب الثامن و الثلاثون</w:t>
            </w:r>
            <w:r>
              <w:rPr>
                <w:rStyle w:val="IndexLink"/>
                <w:rtl w:val="true"/>
              </w:rPr>
              <w:tab/>
            </w:r>
            <w:r>
              <w:rPr>
                <w:rStyle w:val="IndexLink"/>
              </w:rPr>
              <w:t>335</w:t>
            </w:r>
          </w:hyperlink>
        </w:p>
        <w:p>
          <w:pPr>
            <w:pStyle w:val="Contents3"/>
            <w:tabs>
              <w:tab w:val="clear" w:pos="8459"/>
              <w:tab w:val="right" w:pos="9026" w:leader="dot"/>
            </w:tabs>
            <w:rPr/>
          </w:pPr>
          <w:hyperlink w:anchor="__RefHeading___Toc13326736_73709187">
            <w:r>
              <w:rPr>
                <w:webHidden/>
                <w:rStyle w:val="IndexLink"/>
                <w:rtl w:val="true"/>
              </w:rPr>
              <w:t>الباب التاسع و الثلاثون</w:t>
            </w:r>
            <w:r>
              <w:rPr>
                <w:rStyle w:val="IndexLink"/>
                <w:rtl w:val="true"/>
              </w:rPr>
              <w:tab/>
            </w:r>
            <w:r>
              <w:rPr>
                <w:rStyle w:val="IndexLink"/>
              </w:rPr>
              <w:t>339</w:t>
            </w:r>
          </w:hyperlink>
        </w:p>
        <w:p>
          <w:pPr>
            <w:pStyle w:val="Contents3"/>
            <w:tabs>
              <w:tab w:val="clear" w:pos="8459"/>
              <w:tab w:val="right" w:pos="9026" w:leader="dot"/>
            </w:tabs>
            <w:rPr/>
          </w:pPr>
          <w:hyperlink w:anchor="__RefHeading___Toc13326738_73709187">
            <w:r>
              <w:rPr>
                <w:webHidden/>
                <w:rStyle w:val="IndexLink"/>
                <w:rtl w:val="true"/>
              </w:rPr>
              <w:t>الباب الاربعون</w:t>
            </w:r>
            <w:r>
              <w:rPr>
                <w:rStyle w:val="IndexLink"/>
                <w:rtl w:val="true"/>
              </w:rPr>
              <w:tab/>
            </w:r>
            <w:r>
              <w:rPr>
                <w:rStyle w:val="IndexLink"/>
              </w:rPr>
              <w:t>343</w:t>
            </w:r>
          </w:hyperlink>
        </w:p>
        <w:p>
          <w:pPr>
            <w:pStyle w:val="Contents3"/>
            <w:tabs>
              <w:tab w:val="clear" w:pos="8459"/>
              <w:tab w:val="right" w:pos="9026" w:leader="dot"/>
            </w:tabs>
            <w:rPr/>
          </w:pPr>
          <w:hyperlink w:anchor="__RefHeading___Toc13326740_73709187">
            <w:r>
              <w:rPr>
                <w:webHidden/>
                <w:rStyle w:val="IndexLink"/>
                <w:rtl w:val="true"/>
              </w:rPr>
              <w:t>الباب الحادي و الاربعون</w:t>
            </w:r>
            <w:r>
              <w:rPr>
                <w:rStyle w:val="IndexLink"/>
                <w:rtl w:val="true"/>
              </w:rPr>
              <w:tab/>
            </w:r>
            <w:r>
              <w:rPr>
                <w:rStyle w:val="IndexLink"/>
              </w:rPr>
              <w:t>349</w:t>
            </w:r>
          </w:hyperlink>
        </w:p>
        <w:p>
          <w:pPr>
            <w:pStyle w:val="Contents3"/>
            <w:tabs>
              <w:tab w:val="clear" w:pos="8459"/>
              <w:tab w:val="right" w:pos="9026" w:leader="dot"/>
            </w:tabs>
            <w:rPr/>
          </w:pPr>
          <w:hyperlink w:anchor="__RefHeading___Toc13326742_73709187">
            <w:r>
              <w:rPr>
                <w:webHidden/>
                <w:rStyle w:val="IndexLink"/>
                <w:rtl w:val="true"/>
              </w:rPr>
              <w:t>الباب الثاني و الأربعون</w:t>
            </w:r>
            <w:r>
              <w:rPr>
                <w:rStyle w:val="IndexLink"/>
                <w:rtl w:val="true"/>
              </w:rPr>
              <w:tab/>
            </w:r>
            <w:r>
              <w:rPr>
                <w:rStyle w:val="IndexLink"/>
              </w:rPr>
              <w:t>351</w:t>
            </w:r>
          </w:hyperlink>
        </w:p>
        <w:p>
          <w:pPr>
            <w:pStyle w:val="Contents3"/>
            <w:tabs>
              <w:tab w:val="clear" w:pos="8459"/>
              <w:tab w:val="right" w:pos="9026" w:leader="dot"/>
            </w:tabs>
            <w:rPr/>
          </w:pPr>
          <w:hyperlink w:anchor="__RefHeading___Toc13326744_73709187">
            <w:r>
              <w:rPr>
                <w:webHidden/>
                <w:rStyle w:val="IndexLink"/>
                <w:rtl w:val="true"/>
              </w:rPr>
              <w:t>الباب الثّالث و الأربعون</w:t>
            </w:r>
            <w:r>
              <w:rPr>
                <w:rStyle w:val="IndexLink"/>
                <w:rtl w:val="true"/>
              </w:rPr>
              <w:tab/>
            </w:r>
            <w:r>
              <w:rPr>
                <w:rStyle w:val="IndexLink"/>
              </w:rPr>
              <w:t>355</w:t>
            </w:r>
          </w:hyperlink>
        </w:p>
        <w:p>
          <w:pPr>
            <w:pStyle w:val="Contents3"/>
            <w:tabs>
              <w:tab w:val="clear" w:pos="8459"/>
              <w:tab w:val="right" w:pos="9026" w:leader="dot"/>
            </w:tabs>
            <w:rPr/>
          </w:pPr>
          <w:hyperlink w:anchor="__RefHeading___Toc13326746_73709187">
            <w:r>
              <w:rPr>
                <w:webHidden/>
                <w:rStyle w:val="IndexLink"/>
                <w:rtl w:val="true"/>
              </w:rPr>
              <w:t>الباب الرّابع و الاربعون</w:t>
            </w:r>
            <w:r>
              <w:rPr>
                <w:rStyle w:val="IndexLink"/>
                <w:rtl w:val="true"/>
              </w:rPr>
              <w:tab/>
            </w:r>
            <w:r>
              <w:rPr>
                <w:rStyle w:val="IndexLink"/>
              </w:rPr>
              <w:t>359</w:t>
            </w:r>
          </w:hyperlink>
        </w:p>
        <w:p>
          <w:pPr>
            <w:pStyle w:val="Contents3"/>
            <w:tabs>
              <w:tab w:val="clear" w:pos="8459"/>
              <w:tab w:val="right" w:pos="9026" w:leader="dot"/>
            </w:tabs>
            <w:rPr/>
          </w:pPr>
          <w:hyperlink w:anchor="__RefHeading___Toc13326748_73709187">
            <w:r>
              <w:rPr>
                <w:webHidden/>
                <w:rStyle w:val="IndexLink"/>
                <w:rtl w:val="true"/>
              </w:rPr>
              <w:t>الباب الخامس و الاربعون</w:t>
            </w:r>
            <w:r>
              <w:rPr>
                <w:rStyle w:val="IndexLink"/>
                <w:rtl w:val="true"/>
              </w:rPr>
              <w:tab/>
            </w:r>
            <w:r>
              <w:rPr>
                <w:rStyle w:val="IndexLink"/>
              </w:rPr>
              <w:t>361</w:t>
            </w:r>
          </w:hyperlink>
        </w:p>
        <w:p>
          <w:pPr>
            <w:pStyle w:val="Contents3"/>
            <w:tabs>
              <w:tab w:val="clear" w:pos="8459"/>
              <w:tab w:val="right" w:pos="9026" w:leader="dot"/>
            </w:tabs>
            <w:rPr/>
          </w:pPr>
          <w:hyperlink w:anchor="__RefHeading___Toc13326750_73709187">
            <w:r>
              <w:rPr>
                <w:webHidden/>
                <w:rStyle w:val="IndexLink"/>
                <w:rtl w:val="true"/>
              </w:rPr>
              <w:t>الباب السادس و الاربعون</w:t>
            </w:r>
            <w:r>
              <w:rPr>
                <w:rStyle w:val="IndexLink"/>
                <w:rtl w:val="true"/>
              </w:rPr>
              <w:tab/>
            </w:r>
            <w:r>
              <w:rPr>
                <w:rStyle w:val="IndexLink"/>
              </w:rPr>
              <w:t>375</w:t>
            </w:r>
          </w:hyperlink>
        </w:p>
        <w:p>
          <w:pPr>
            <w:pStyle w:val="Contents3"/>
            <w:tabs>
              <w:tab w:val="clear" w:pos="8459"/>
              <w:tab w:val="right" w:pos="9026" w:leader="dot"/>
            </w:tabs>
            <w:rPr/>
          </w:pPr>
          <w:hyperlink w:anchor="__RefHeading___Toc13326752_73709187">
            <w:r>
              <w:rPr>
                <w:webHidden/>
                <w:rStyle w:val="IndexLink"/>
                <w:rtl w:val="true"/>
              </w:rPr>
              <w:t>الباب السابع و الاربعون</w:t>
            </w:r>
            <w:r>
              <w:rPr>
                <w:rStyle w:val="IndexLink"/>
                <w:rtl w:val="true"/>
              </w:rPr>
              <w:tab/>
            </w:r>
            <w:r>
              <w:rPr>
                <w:rStyle w:val="IndexLink"/>
              </w:rPr>
              <w:t>407</w:t>
            </w:r>
          </w:hyperlink>
        </w:p>
        <w:p>
          <w:pPr>
            <w:pStyle w:val="Contents3"/>
            <w:tabs>
              <w:tab w:val="clear" w:pos="8459"/>
              <w:tab w:val="right" w:pos="9026" w:leader="dot"/>
            </w:tabs>
            <w:rPr/>
          </w:pPr>
          <w:hyperlink w:anchor="__RefHeading___Toc13326754_73709187">
            <w:r>
              <w:rPr>
                <w:webHidden/>
                <w:rStyle w:val="IndexLink"/>
                <w:rtl w:val="true"/>
              </w:rPr>
              <w:t>الباب الثّامن و الأربعون</w:t>
            </w:r>
            <w:r>
              <w:rPr>
                <w:rStyle w:val="IndexLink"/>
                <w:rtl w:val="true"/>
              </w:rPr>
              <w:tab/>
            </w:r>
            <w:r>
              <w:rPr>
                <w:rStyle w:val="IndexLink"/>
              </w:rPr>
              <w:t>411</w:t>
            </w:r>
          </w:hyperlink>
        </w:p>
        <w:p>
          <w:pPr>
            <w:pStyle w:val="Contents3"/>
            <w:tabs>
              <w:tab w:val="clear" w:pos="8459"/>
              <w:tab w:val="right" w:pos="9026" w:leader="dot"/>
            </w:tabs>
            <w:rPr/>
          </w:pPr>
          <w:hyperlink w:anchor="__RefHeading___Toc13326756_73709187">
            <w:r>
              <w:rPr>
                <w:webHidden/>
                <w:rStyle w:val="IndexLink"/>
                <w:rtl w:val="true"/>
              </w:rPr>
              <w:t>الباب التّاسع و الأربعون</w:t>
            </w:r>
            <w:r>
              <w:rPr>
                <w:rStyle w:val="IndexLink"/>
                <w:rtl w:val="true"/>
              </w:rPr>
              <w:tab/>
            </w:r>
            <w:r>
              <w:rPr>
                <w:rStyle w:val="IndexLink"/>
              </w:rPr>
              <w:t>417</w:t>
            </w:r>
          </w:hyperlink>
        </w:p>
        <w:p>
          <w:pPr>
            <w:pStyle w:val="Contents3"/>
            <w:tabs>
              <w:tab w:val="clear" w:pos="8459"/>
              <w:tab w:val="right" w:pos="9026" w:leader="dot"/>
            </w:tabs>
            <w:rPr/>
          </w:pPr>
          <w:hyperlink w:anchor="__RefHeading___Toc13326758_73709187">
            <w:r>
              <w:rPr>
                <w:webHidden/>
                <w:rStyle w:val="IndexLink"/>
                <w:rtl w:val="true"/>
              </w:rPr>
              <w:t>الباب الخمسون</w:t>
            </w:r>
            <w:r>
              <w:rPr>
                <w:rStyle w:val="IndexLink"/>
                <w:rtl w:val="true"/>
              </w:rPr>
              <w:tab/>
            </w:r>
            <w:r>
              <w:rPr>
                <w:rStyle w:val="IndexLink"/>
              </w:rPr>
              <w:t>419</w:t>
            </w:r>
          </w:hyperlink>
        </w:p>
        <w:p>
          <w:pPr>
            <w:pStyle w:val="Contents3"/>
            <w:tabs>
              <w:tab w:val="clear" w:pos="8459"/>
              <w:tab w:val="right" w:pos="9026" w:leader="dot"/>
            </w:tabs>
            <w:rPr/>
          </w:pPr>
          <w:hyperlink w:anchor="__RefHeading___Toc13326760_73709187">
            <w:r>
              <w:rPr>
                <w:webHidden/>
                <w:rStyle w:val="IndexLink"/>
                <w:rtl w:val="true"/>
              </w:rPr>
              <w:t>الباب الحادي و الخمسون</w:t>
            </w:r>
            <w:r>
              <w:rPr>
                <w:rStyle w:val="IndexLink"/>
                <w:rtl w:val="true"/>
              </w:rPr>
              <w:tab/>
            </w:r>
            <w:r>
              <w:rPr>
                <w:rStyle w:val="IndexLink"/>
              </w:rPr>
              <w:t>423</w:t>
            </w:r>
          </w:hyperlink>
        </w:p>
        <w:p>
          <w:pPr>
            <w:pStyle w:val="Contents3"/>
            <w:tabs>
              <w:tab w:val="clear" w:pos="8459"/>
              <w:tab w:val="right" w:pos="9026" w:leader="dot"/>
            </w:tabs>
            <w:rPr/>
          </w:pPr>
          <w:hyperlink w:anchor="__RefHeading___Toc13326762_73709187">
            <w:r>
              <w:rPr>
                <w:webHidden/>
                <w:rStyle w:val="IndexLink"/>
                <w:rtl w:val="true"/>
              </w:rPr>
              <w:t>الباب الثاني و الخمسون</w:t>
            </w:r>
            <w:r>
              <w:rPr>
                <w:rStyle w:val="IndexLink"/>
                <w:rtl w:val="true"/>
              </w:rPr>
              <w:tab/>
            </w:r>
            <w:r>
              <w:rPr>
                <w:rStyle w:val="IndexLink"/>
              </w:rPr>
              <w:t>429</w:t>
            </w:r>
          </w:hyperlink>
        </w:p>
        <w:p>
          <w:pPr>
            <w:pStyle w:val="Contents3"/>
            <w:tabs>
              <w:tab w:val="clear" w:pos="8459"/>
              <w:tab w:val="right" w:pos="9026" w:leader="dot"/>
            </w:tabs>
            <w:rPr/>
          </w:pPr>
          <w:hyperlink w:anchor="__RefHeading___Toc13326764_73709187">
            <w:r>
              <w:rPr>
                <w:webHidden/>
                <w:rStyle w:val="IndexLink"/>
                <w:rtl w:val="true"/>
              </w:rPr>
              <w:t>الباب الثالث و الخمسون</w:t>
            </w:r>
            <w:r>
              <w:rPr>
                <w:rStyle w:val="IndexLink"/>
                <w:rtl w:val="true"/>
              </w:rPr>
              <w:tab/>
            </w:r>
            <w:r>
              <w:rPr>
                <w:rStyle w:val="IndexLink"/>
              </w:rPr>
              <w:t>431</w:t>
            </w:r>
          </w:hyperlink>
        </w:p>
        <w:p>
          <w:pPr>
            <w:pStyle w:val="Contents2"/>
            <w:tabs>
              <w:tab w:val="clear" w:pos="8743"/>
              <w:tab w:val="right" w:pos="9026" w:leader="dot"/>
            </w:tabs>
            <w:rPr/>
          </w:pPr>
          <w:hyperlink w:anchor="__RefHeading___Toc13326766_73709187">
            <w:r>
              <w:rPr>
                <w:webHidden/>
                <w:rStyle w:val="IndexLink"/>
                <w:rtl w:val="true"/>
              </w:rPr>
              <w:t>فهرس الموضوعات</w:t>
            </w:r>
            <w:r>
              <w:rPr>
                <w:rStyle w:val="IndexLink"/>
                <w:rtl w:val="true"/>
              </w:rPr>
              <w:tab/>
            </w:r>
            <w:r>
              <w:rPr>
                <w:rStyle w:val="IndexLink"/>
              </w:rPr>
              <w:t>513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98_125229"/>
      <w:bookmarkStart w:id="1" w:name="pg11898_125229"/>
      <w:bookmarkEnd w:id="1"/>
    </w:p>
    <w:p>
      <w:pPr>
        <w:pStyle w:val="Heading2"/>
        <w:numPr>
          <w:ilvl w:val="1"/>
          <w:numId w:val="1"/>
        </w:numPr>
        <w:rPr/>
      </w:pPr>
      <w:bookmarkStart w:id="2" w:name="pg11898_125229"/>
      <w:bookmarkStart w:id="3" w:name="__RefHeading___Toc13326594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بحراني، هاشم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الابرار في احوال محمد و آله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هاشم البحراني؛ تحقيق غلام رضا مولانا البروجردي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المعارف الاسلاميه،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بنياد معارف اسلامي؛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بروجردي، غلامرضا،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معارف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26596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حلية الأبرار في أحوال محمد و آله الاطهار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بن سليمان البحراني رحمه اللّه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مولانا البروجردي</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حقوق الطبع و النشر محفوظة لمؤسّسة المعارف الإسلاميّة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768/37185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تلفون </w:t>
      </w:r>
      <w:r>
        <w:rPr>
          <w:rFonts w:eastAsia="Amiri" w:cs="Amiri" w:ascii="Amiri" w:hAnsi="Amiri"/>
          <w:color w:val="111111"/>
          <w:sz w:val="28"/>
          <w:szCs w:val="28"/>
          <w:lang w:bidi="ar-SA"/>
        </w:rPr>
        <w:t>732009</w:t>
      </w:r>
      <w:r>
        <w:rPr>
          <w:rFonts w:eastAsia="Amiri" w:cs="Amiri" w:ascii="Amiri" w:hAnsi="Amiri"/>
          <w:color w:val="111111"/>
          <w:sz w:val="28"/>
          <w:szCs w:val="28"/>
          <w:rtl w:val="true"/>
          <w:lang w:bidi="ar-SA"/>
        </w:rPr>
        <w:t xml:space="preserve"> </w:t>
      </w:r>
      <w:bookmarkStart w:id="7" w:name="pg11898_125236"/>
    </w:p>
    <w:p>
      <w:pPr>
        <w:pStyle w:val="Heading2"/>
        <w:numPr>
          <w:ilvl w:val="1"/>
          <w:numId w:val="1"/>
        </w:numPr>
        <w:rPr/>
      </w:pPr>
      <w:bookmarkStart w:id="8" w:name="__RefHeading___Toc13326598_73709187"/>
      <w:bookmarkStart w:id="9" w:name="_Toc3"/>
      <w:bookmarkEnd w:id="7"/>
      <w:bookmarkEnd w:id="8"/>
      <w:r>
        <w:rPr>
          <w:rtl w:val="true"/>
        </w:rPr>
        <w:t>المنهج الحادي عشر في الإمام العاشر أبي الحسن الثالث عليّ ابن محمّد عليهما السلام</w:t>
      </w:r>
      <w:bookmarkEnd w:id="9"/>
    </w:p>
    <w:p>
      <w:pPr>
        <w:pStyle w:val="Heading3"/>
        <w:numPr>
          <w:ilvl w:val="2"/>
          <w:numId w:val="1"/>
        </w:numPr>
        <w:rPr/>
      </w:pPr>
      <w:bookmarkStart w:id="10" w:name="__RefHeading___Toc13326600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و منه نستمدّ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فهذا المنهج الحادي عشر في الإمام العاشر أبي الحسن الثالث عليّ ابن محمّد بن عليّ الرضا بن موسى الكاظم بن جعفر الصادق بن محمّد الباقر ابن عليّ زين العابدين بن الحسين الشهيد بن عليّ بن أبي طالب أمير المؤمنين عليهم السلام و فيه ثلاثة عشر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ميلاده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رسالته عليه السلام الى اهل الاهواز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رفعه عليه السلام شأن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ورعه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 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عليه السلام مع المتوكّل في إسلام أبي طالب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صبره عليه السلام و مقامات له مع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عليه السلام مع زينب الكذابة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عليه السلام مع الهندي اللاعب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تل المخالي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أبيه عليه عليه السلام بالامامة و انه وصيّه عليه السلام</w:t>
      </w:r>
      <w:r>
        <w:rPr>
          <w:rFonts w:eastAsia="Amiri" w:cs="Amiri" w:ascii="Amiri" w:hAnsi="Amiri"/>
          <w:color w:val="111111"/>
          <w:sz w:val="28"/>
          <w:szCs w:val="28"/>
          <w:rtl w:val="true"/>
          <w:lang w:bidi="ar-SA"/>
        </w:rPr>
        <w:t xml:space="preserve">. </w:t>
      </w:r>
      <w:bookmarkStart w:id="12" w:name="pg11898_125240"/>
    </w:p>
    <w:p>
      <w:pPr>
        <w:pStyle w:val="Heading3"/>
        <w:numPr>
          <w:ilvl w:val="2"/>
          <w:numId w:val="1"/>
        </w:numPr>
        <w:rPr/>
      </w:pPr>
      <w:bookmarkStart w:id="13" w:name="__RefHeading___Toc13326602_73709187"/>
      <w:bookmarkStart w:id="14" w:name="_Toc5"/>
      <w:bookmarkEnd w:id="12"/>
      <w:bookmarkEnd w:id="13"/>
      <w:r>
        <w:rPr>
          <w:rtl w:val="true"/>
        </w:rPr>
        <w:t>الباب الاول</w:t>
      </w:r>
      <w:bookmarkEnd w:id="14"/>
    </w:p>
    <w:p>
      <w:pPr>
        <w:pStyle w:val="BookText"/>
        <w:rPr/>
      </w:pPr>
      <w:r>
        <w:rPr>
          <w:rFonts w:ascii="Amiri" w:hAnsi="Amiri" w:eastAsia="Amiri" w:cs="Amiri"/>
          <w:color w:val="111111"/>
          <w:sz w:val="28"/>
          <w:sz w:val="28"/>
          <w:szCs w:val="28"/>
          <w:rtl w:val="true"/>
          <w:lang w:bidi="ar-SA"/>
        </w:rPr>
        <w:t>في ميلاده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الحسين، عن موسى بن سعدان، عن عبد اللّه بن القاسم، عن الحسن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إذا أحبّ أن يخلق الامام أمر ملكا فأخذ شربة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ملكا ان يأخذ 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ماء تحت العرش فيسقيها أباه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في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 عن تفسير القمي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 الامام،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و مفادهما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يخلق الإمام فيمكث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أربعين يوما و ليلة في بطن امّه لا يسمع الصوت، ثمّ يسمع بعد ذلك الكلام، فإذا ولد بعث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ذلك الملك فيكتب بين عينيه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Style w:val="FootnoteAnchor"/>
          <w:rtl w:val="true"/>
        </w:rPr>
        <w:footnoteReference w:id="3"/>
      </w:r>
      <w:r>
        <w:rPr>
          <w:rFonts w:ascii="Amiri" w:hAnsi="Amiri" w:eastAsia="Amiri" w:cs="Amiri"/>
          <w:color w:val="111111"/>
          <w:sz w:val="28"/>
          <w:sz w:val="28"/>
          <w:szCs w:val="28"/>
          <w:rtl w:val="true"/>
          <w:lang w:bidi="ar-SA"/>
        </w:rPr>
        <w:t xml:space="preserve">فاذا مضى الإمام الذي كان قبله </w:t>
      </w:r>
      <w:r>
        <w:rPr>
          <w:rStyle w:val="FootnoteAnchor"/>
          <w:rtl w:val="true"/>
        </w:rPr>
        <w:footnoteReference w:id="4"/>
      </w:r>
      <w:r>
        <w:rPr>
          <w:rFonts w:ascii="IRNazanin" w:hAnsi="IRNazanin" w:eastAsia="IRNazanin"/>
          <w:color w:val="111111"/>
          <w:sz w:val="28"/>
          <w:sz w:val="28"/>
          <w:szCs w:val="28"/>
          <w:rtl w:val="true"/>
          <w:lang w:bidi="fa-IR"/>
        </w:rPr>
        <w:t xml:space="preserve">رفع لهذا منار </w:t>
      </w:r>
      <w:r>
        <w:rPr>
          <w:rStyle w:val="FootnoteAnchor"/>
          <w:rtl w:val="true"/>
        </w:rPr>
        <w:footnoteReference w:id="5"/>
      </w:r>
      <w:r>
        <w:rPr>
          <w:rFonts w:ascii="Amiri" w:hAnsi="Amiri" w:eastAsia="Amiri" w:cs="Amiri"/>
          <w:color w:val="111111"/>
          <w:sz w:val="28"/>
          <w:sz w:val="28"/>
          <w:szCs w:val="28"/>
          <w:rtl w:val="true"/>
          <w:lang w:bidi="ar-SA"/>
        </w:rPr>
        <w:t xml:space="preserve">من نور ينظر فيه </w:t>
      </w:r>
      <w:r>
        <w:rPr>
          <w:rStyle w:val="FootnoteAnchor"/>
          <w:rtl w:val="true"/>
        </w:rPr>
        <w:footnoteReference w:id="6"/>
      </w:r>
      <w:r>
        <w:rPr>
          <w:rFonts w:ascii="IRNazanin" w:hAnsi="IRNazanin" w:eastAsia="IRNazanin"/>
          <w:color w:val="111111"/>
          <w:sz w:val="28"/>
          <w:sz w:val="28"/>
          <w:szCs w:val="28"/>
          <w:rtl w:val="true"/>
          <w:lang w:bidi="fa-IR"/>
        </w:rPr>
        <w:t xml:space="preserve">إلى أعمال </w:t>
      </w:r>
    </w:p>
    <w:p>
      <w:pPr>
        <w:pStyle w:val="BookText"/>
        <w:rPr/>
      </w:pPr>
      <w:r>
        <w:rPr>
          <w:rFonts w:ascii="IRNazanin" w:hAnsi="IRNazanin" w:eastAsia="IRNazanin"/>
          <w:color w:val="111111"/>
          <w:sz w:val="28"/>
          <w:sz w:val="28"/>
          <w:szCs w:val="28"/>
          <w:rtl w:val="true"/>
          <w:lang w:bidi="fa-IR"/>
        </w:rPr>
        <w:t xml:space="preserve">الخلائق فبهذا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أي بمثل هذا الرجل المتصف بتلك الأوصاف يحتجّ اللّه على خلقه و يوجب طاعته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يحتجّ اللّه على خلقه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5" w:name="pg11898_125244"/>
    </w:p>
    <w:p>
      <w:pPr>
        <w:pStyle w:val="Heading3"/>
        <w:numPr>
          <w:ilvl w:val="2"/>
          <w:numId w:val="1"/>
        </w:numPr>
        <w:rPr/>
      </w:pPr>
      <w:bookmarkStart w:id="16" w:name="__RefHeading___Toc13326604_73709187"/>
      <w:bookmarkStart w:id="17" w:name="_Toc6"/>
      <w:bookmarkEnd w:id="15"/>
      <w:bookmarkEnd w:id="16"/>
      <w:r>
        <w:rPr>
          <w:rtl w:val="true"/>
        </w:rPr>
        <w:t>الباب الثاني</w:t>
      </w:r>
      <w:bookmarkEnd w:id="17"/>
    </w:p>
    <w:p>
      <w:pPr>
        <w:pStyle w:val="BookText"/>
        <w:rPr/>
      </w:pPr>
      <w:r>
        <w:rPr>
          <w:rFonts w:ascii="Amiri" w:hAnsi="Amiri" w:eastAsia="Amiri" w:cs="Amiri"/>
          <w:color w:val="111111"/>
          <w:sz w:val="28"/>
          <w:sz w:val="28"/>
          <w:szCs w:val="28"/>
          <w:rtl w:val="true"/>
          <w:lang w:bidi="ar-SA"/>
        </w:rPr>
        <w:t>في علمه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بن هاشم،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المحمودي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حمّاد أبو علي المروزي من أصحاب أبي جعفر، و أبي الحسن الهادي و العسكري عليهم السلام، توفي أبوه أبو العبّاس أحمد في زمن الهادي عليه السلام فكتب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مضى أبوك رضي اللّه عنه و عنك، و هو عندنا على حالة محمودة، و لن تبعد من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محمّد بن عيسى بن عبيد، عن محمّد بن إسماعيل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 يحيى بن أكثم سأل موسى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مسائل،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يزوّج اللّه عباده الذكران؟ و قد عاقب قوما فعلوا ذلك؟ فسأل موسى أخاه أبا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جواب أبي الحسن عليه السلام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 إِناثاً فإنّ اللّه تبارك و تعالى يزوّج ذكرانا من المطيعين إناثا من الحور العين، و إناث المطيعات من الإنس من ذكران المطيعين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كأنّه جواب تنزيلي، يعني اذا فرضنا كفرض السائل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ينكحهم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أخذ المراد بطريق جائز كما بيّنه الامام عليه السلام، و إلاّ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سبق بمعنى التثنّي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معاذ اللّه أن يكون الجليل على ما لبست على نفسك تطلّبا للرخصة لارتكاب المآثم،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يَلْقَ أَثاماً يُضاعَفْ لَهُ اَلْعَذابُ يَوْمَ اَلْقِيامَةِ وَ يَخْلُدْ فِيهِ مُهاناً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 لم يتب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بن عبيد البغدادي، عن موسى بن محمّد بن عليّ بن موسى، سأل أخاه عليّ بن محمّد عليه السلام ببغداد في دار القطن </w:t>
      </w:r>
      <w:r>
        <w:rPr>
          <w:rStyle w:val="FootnoteAnchor"/>
          <w:rtl w:val="true"/>
        </w:rPr>
        <w:footnoteReference w:id="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لأخيه أبي الحسن العسكري عليه السلام كتب إليّ يحيى بن أكثم يسألني عن عشر مسائل لأفتيه فيها،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أفتيته؟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Style w:val="FootnoteAnchor"/>
          <w:rtl w:val="true"/>
        </w:rPr>
        <w:footnoteReference w:id="11"/>
      </w:r>
      <w:r>
        <w:rPr>
          <w:rFonts w:ascii="Amiri" w:hAnsi="Amiri" w:eastAsia="Amiri" w:cs="Amiri"/>
          <w:color w:val="111111"/>
          <w:sz w:val="28"/>
          <w:sz w:val="28"/>
          <w:szCs w:val="28"/>
          <w:rtl w:val="true"/>
          <w:lang w:bidi="ar-SA"/>
        </w:rPr>
        <w:t>أ نبيّ اللّه عزّ و جلّ كان محتاجا إلى علم آصف؟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أَبَوَيْهِ عَلَى اَلْعَرْشِ وَ خَرُّوا لَهُ </w:t>
      </w:r>
    </w:p>
    <w:p>
      <w:pPr>
        <w:pStyle w:val="BookText"/>
        <w:rPr/>
      </w:pPr>
      <w:r>
        <w:rPr>
          <w:rFonts w:ascii="Amiri" w:hAnsi="Amiri" w:eastAsia="Amiri" w:cs="Amiri"/>
          <w:color w:val="111111"/>
          <w:sz w:val="28"/>
          <w:sz w:val="28"/>
          <w:szCs w:val="28"/>
          <w:rtl w:val="true"/>
          <w:lang w:bidi="ar-SA"/>
        </w:rPr>
        <w:t xml:space="preserve">سُجَّداً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أسجد يعقوب و ولده ليوسف و هم أنبياء؟ و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فَسْئَلِ اَلَّذِينَ يَقْرَؤُنَ اَلْكِتابَ مِنْ قَبْلِكَ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المخاطب بالآية؟ فإن كان المخاطب رسول اللّه صلى اللّه عليه و آله و سلم أ ليس قد شك فيما انزل، و إن كان المخاطب به غيره فعلى غيره إذا انزل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عن قول اللّه وَ لَوْ أَنَّ ما فِي اَلْأَرْضِ مِنْ شَجَرَةٍ أَقْلامٌ وَ اَلْبَحْرُ يَمُدُّهُ مِنْ بَعْدِهِ سَبْعَةُ أَبْحُرٍ ما نَفِدَتْ كَلِماتُ اَللّهِ </w:t>
      </w:r>
      <w:r>
        <w:rPr>
          <w:rStyle w:val="FootnoteAnchor"/>
          <w:rtl w:val="true"/>
        </w:rPr>
        <w:footnoteReference w:id="13"/>
      </w:r>
      <w:r>
        <w:rPr>
          <w:rFonts w:ascii="Amiri" w:hAnsi="Amiri" w:eastAsia="Amiri" w:cs="Amiri"/>
          <w:color w:val="111111"/>
          <w:sz w:val="28"/>
          <w:sz w:val="28"/>
          <w:szCs w:val="28"/>
          <w:rtl w:val="true"/>
          <w:lang w:bidi="ar-SA"/>
        </w:rPr>
        <w:t xml:space="preserve">ما هذه الأبحر و أين هي؟ و أخبرني عن قول اللّه وَ فِيها ما تَشْتَهِيهِ اَلْأَنْفُسُ وَ تَلَذُّ اَلْأَعْيُنُ </w:t>
      </w:r>
      <w:r>
        <w:rPr>
          <w:rStyle w:val="FootnoteAnchor"/>
          <w:rtl w:val="true"/>
        </w:rPr>
        <w:footnoteReference w:id="14"/>
      </w:r>
      <w:r>
        <w:rPr>
          <w:rFonts w:ascii="Amiri" w:hAnsi="Amiri" w:eastAsia="Amiri" w:cs="Amiri"/>
          <w:color w:val="111111"/>
          <w:sz w:val="28"/>
          <w:sz w:val="28"/>
          <w:szCs w:val="28"/>
          <w:rtl w:val="true"/>
          <w:lang w:bidi="ar-SA"/>
        </w:rPr>
        <w:t>فاشتهت نفس آدم البرّ فأكل و أطعم فكيف عوقب فيها على ما تشتهي الأنفس؟</w:t>
      </w:r>
    </w:p>
    <w:p>
      <w:pPr>
        <w:pStyle w:val="BookText"/>
        <w:rPr/>
      </w:pPr>
      <w:r>
        <w:rPr>
          <w:rFonts w:ascii="Amiri" w:hAnsi="Amiri" w:eastAsia="Amiri" w:cs="Amiri"/>
          <w:color w:val="111111"/>
          <w:sz w:val="28"/>
          <w:sz w:val="28"/>
          <w:szCs w:val="28"/>
          <w:rtl w:val="true"/>
          <w:lang w:bidi="ar-SA"/>
        </w:rPr>
        <w:t xml:space="preserve">و أخبرني عن قول اللّه عزّ و جلّ أَوْ يُزَوِّجُهُمْ ذُكْراناً وَ إِناثاً </w:t>
      </w:r>
      <w:r>
        <w:rPr>
          <w:rStyle w:val="FootnoteAnchor"/>
          <w:rtl w:val="true"/>
        </w:rPr>
        <w:footnoteReference w:id="15"/>
      </w:r>
      <w:r>
        <w:rPr>
          <w:rFonts w:ascii="Amiri" w:hAnsi="Amiri" w:eastAsia="Amiri" w:cs="Amiri"/>
          <w:color w:val="111111"/>
          <w:sz w:val="28"/>
          <w:sz w:val="28"/>
          <w:szCs w:val="28"/>
          <w:rtl w:val="true"/>
          <w:lang w:bidi="ar-SA"/>
        </w:rPr>
        <w:t>فهل يزوّج اللّه عباده الذّكران؟ و قد عاقب اللّه قوما فعلوا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عن شهادة المرأة جازت وحدها؟ و قد قال اللّه عزّ و جلّ وَ أَشْهِدُوا ذَوَيْ عَدْلٍ مِنْكُمْ </w:t>
      </w:r>
      <w:r>
        <w:rPr>
          <w:rStyle w:val="FootnoteAnchor"/>
          <w:rtl w:val="true"/>
        </w:rPr>
        <w:footnoteReference w:id="16"/>
      </w:r>
      <w:r>
        <w:rPr>
          <w:rFonts w:ascii="Amiri" w:hAnsi="Amiri" w:eastAsia="Amiri" w:cs="Amiri"/>
          <w:color w:val="111111"/>
          <w:sz w:val="28"/>
          <w:sz w:val="28"/>
          <w:szCs w:val="28"/>
          <w:rtl w:val="true"/>
          <w:lang w:bidi="ar-SA"/>
        </w:rPr>
        <w:t>و أخبرني عن الخنثى و قول علي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الخنثى من المبال من ينظر اذا بال؟ و شهادة الجار إلى نفسه </w:t>
      </w:r>
      <w:r>
        <w:rPr>
          <w:rStyle w:val="FootnoteAnchor"/>
          <w:rtl w:val="true"/>
        </w:rPr>
        <w:footnoteReference w:id="17"/>
      </w:r>
      <w:r>
        <w:rPr>
          <w:rFonts w:ascii="Amiri" w:hAnsi="Amiri" w:eastAsia="Amiri" w:cs="Amiri"/>
          <w:color w:val="111111"/>
          <w:sz w:val="28"/>
          <w:sz w:val="28"/>
          <w:szCs w:val="28"/>
          <w:rtl w:val="true"/>
          <w:lang w:bidi="ar-SA"/>
        </w:rPr>
        <w:t xml:space="preserve">لا تقبل، مع أنّه عسى أن يكون رجلا و قد نظر إليه النساء و هذا ممّا لا يحلّ </w:t>
      </w:r>
    </w:p>
    <w:p>
      <w:pPr>
        <w:pStyle w:val="BookText"/>
        <w:rPr/>
      </w:pPr>
      <w:r>
        <w:rPr>
          <w:rFonts w:ascii="Amiri" w:hAnsi="Amiri" w:eastAsia="Amiri" w:cs="Amiri"/>
          <w:color w:val="111111"/>
          <w:sz w:val="28"/>
          <w:sz w:val="28"/>
          <w:szCs w:val="28"/>
          <w:rtl w:val="true"/>
          <w:lang w:bidi="ar-SA"/>
        </w:rPr>
        <w:t>فكيف هذا؟</w:t>
      </w:r>
    </w:p>
    <w:p>
      <w:pPr>
        <w:pStyle w:val="BookText"/>
        <w:rPr/>
      </w:pPr>
      <w:r>
        <w:rPr>
          <w:rFonts w:ascii="Amiri" w:hAnsi="Amiri" w:eastAsia="Amiri" w:cs="Amiri"/>
          <w:color w:val="111111"/>
          <w:sz w:val="28"/>
          <w:sz w:val="28"/>
          <w:szCs w:val="28"/>
          <w:rtl w:val="true"/>
          <w:lang w:bidi="ar-SA"/>
        </w:rPr>
        <w:t xml:space="preserve">و أخبرني عن رجل أتى قطيع غنم فرأى الراعي ينزو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نزا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شاة منها فلمّا بصر بصاحبها فصاح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خلّى سبيلها فانسابت بين الغنم لا يعرف الراعي أيّها كانت و لا يعرف صاحبها أيّها تذبح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عن قول علي عليه السلام لابن جرموز </w:t>
      </w:r>
      <w:r>
        <w:rPr>
          <w:rStyle w:val="FootnoteAnchor"/>
          <w:rtl w:val="true"/>
        </w:rPr>
        <w:footnoteReference w:id="19"/>
      </w:r>
      <w:r>
        <w:rPr>
          <w:rFonts w:ascii="Amiri" w:hAnsi="Amiri" w:eastAsia="Amiri" w:cs="Amiri"/>
          <w:color w:val="111111"/>
          <w:sz w:val="28"/>
          <w:sz w:val="28"/>
          <w:szCs w:val="28"/>
          <w:rtl w:val="true"/>
          <w:lang w:bidi="ar-SA"/>
        </w:rPr>
        <w:t xml:space="preserve">بشّر قاتل ابن صفيّة </w:t>
      </w:r>
      <w:r>
        <w:rPr>
          <w:rStyle w:val="FootnoteAnchor"/>
          <w:rtl w:val="true"/>
        </w:rPr>
        <w:footnoteReference w:id="20"/>
      </w:r>
      <w:r>
        <w:rPr>
          <w:rFonts w:ascii="Amiri" w:hAnsi="Amiri" w:eastAsia="Amiri" w:cs="Amiri"/>
          <w:color w:val="111111"/>
          <w:sz w:val="28"/>
          <w:sz w:val="28"/>
          <w:szCs w:val="28"/>
          <w:rtl w:val="true"/>
          <w:lang w:bidi="ar-SA"/>
        </w:rPr>
        <w:t>بالنار فلم لم يقتله و هو إمام؟ و من ترك حدّا من حدود اللّه فقد كفر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عن صلاة الفجر لم يجهر فيها بالقراءة و هي من صلاة النهار، و إنمّا يجهر في صلاة الليل؟</w:t>
      </w:r>
    </w:p>
    <w:p>
      <w:pPr>
        <w:pStyle w:val="BookText"/>
        <w:rPr/>
      </w:pPr>
      <w:r>
        <w:rPr>
          <w:rFonts w:ascii="Amiri" w:hAnsi="Amiri" w:eastAsia="Amiri" w:cs="Amiri"/>
          <w:color w:val="111111"/>
          <w:sz w:val="28"/>
          <w:sz w:val="28"/>
          <w:szCs w:val="28"/>
          <w:rtl w:val="true"/>
          <w:lang w:bidi="ar-SA"/>
        </w:rPr>
        <w:t>و أخبرني عنه عليه السلام لم قتل أهل صفين و أمر بذلك مقبلين و مدبرين، و أجهز على جريحهم و يوم الجمل غيّر حكمه لم يقتل من جريحهم و لا من دخل دارا و لم يجهز على جريحهم و لم يأمر بذلك، و من ألقى سيفه أمنه لم فعل ذلك؟ فإن كان الاوّل صوابا كان الثاني خطأ</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 قال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أنت </w:t>
      </w:r>
    </w:p>
    <w:p>
      <w:pPr>
        <w:pStyle w:val="BookText"/>
        <w:rPr/>
      </w:pPr>
      <w:r>
        <w:rPr>
          <w:rFonts w:ascii="Amiri" w:hAnsi="Amiri" w:eastAsia="Amiri" w:cs="Amiri"/>
          <w:color w:val="111111"/>
          <w:sz w:val="28"/>
          <w:sz w:val="28"/>
          <w:szCs w:val="28"/>
          <w:rtl w:val="true"/>
          <w:lang w:bidi="ar-SA"/>
        </w:rPr>
        <w:t xml:space="preserve">فألهمك اللّه الرشد ألقاني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كتابك بما امتحنتنا به من بغيتك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لتجد إلى الطعن سبيلا ان قصرنا فيه و اللّه يكافيك على نيتك، و قد شرحنا مسألتك فأصغ إليها سمعك و حلّ بها فهمك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اشغل بها قلبك فقد ألزمتك الحجّة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عن قول اللّه عزّ و جل في كتابه قالَ اَلَّذِي عِنْدَهُ عِلْمٌ مِنَ اَلْكِتابِ </w:t>
      </w:r>
      <w:r>
        <w:rPr>
          <w:rStyle w:val="FootnoteAnchor"/>
          <w:rtl w:val="true"/>
        </w:rPr>
        <w:footnoteReference w:id="22"/>
      </w:r>
      <w:r>
        <w:rPr>
          <w:rFonts w:ascii="Amiri" w:hAnsi="Amiri" w:eastAsia="Amiri" w:cs="Amiri"/>
          <w:color w:val="111111"/>
          <w:sz w:val="28"/>
          <w:sz w:val="28"/>
          <w:szCs w:val="28"/>
          <w:rtl w:val="true"/>
          <w:lang w:bidi="ar-SA"/>
        </w:rPr>
        <w:t>فهو آصف بن برخيا، و لم يعجز سليمان عن معرفة ما عرف آصف و لكنه أحبّ أن يعرف أمّته من الجنّ و الانس أنّه الحجّة من بعده، و ذلك من علم سليمان أودعه آصف بأمر اللّه ففهّمه اللّه ذلك لئلاّ يختلف في إمامته، و دلالته، كما فهّم سليمان في حياة داود لتعرف إمامته و نبوته من بعده لتأكيد الحجة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سجود يعقوب و ولده فإنّ السجود لم يكن ليوسف كما أنّ السجود من الملائكة لم يكن لآدم، و إنّما كان منهم طاعة للّه و تحيّة لآدم فجد يعقوب و ولده شكرا للّه باجتماع شملهم، أ لم تر أنّه يقول في شكره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وَ عَلَّمْتَنِي مِنْ تَأْوِيلِ اَلْأَحادِيثِ </w:t>
      </w:r>
      <w:r>
        <w:rPr>
          <w:rStyle w:val="FootnoteAnchor"/>
          <w:rtl w:val="true"/>
        </w:rPr>
        <w:footnoteReference w:id="23"/>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w:t>
      </w:r>
      <w:r>
        <w:rPr>
          <w:rStyle w:val="FootnoteAnchor"/>
          <w:rtl w:val="true"/>
        </w:rPr>
        <w:footnoteReference w:id="24"/>
      </w:r>
      <w:r>
        <w:rPr>
          <w:rFonts w:ascii="Amiri" w:hAnsi="Amiri" w:eastAsia="Amiri" w:cs="Amiri"/>
          <w:color w:val="111111"/>
          <w:sz w:val="28"/>
          <w:sz w:val="28"/>
          <w:szCs w:val="28"/>
          <w:rtl w:val="true"/>
          <w:lang w:bidi="ar-SA"/>
        </w:rPr>
        <w:t>من المخاطب في ذلك، رسول اللّه صلى اللّه عليه و آله لم يكن في شك مما انزل إليه، و لكن قالت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يبعث اللّه نبيا من </w:t>
      </w:r>
    </w:p>
    <w:p>
      <w:pPr>
        <w:pStyle w:val="BookText"/>
        <w:rPr/>
      </w:pPr>
      <w:r>
        <w:rPr>
          <w:rFonts w:ascii="Amiri" w:hAnsi="Amiri" w:eastAsia="Amiri" w:cs="Amiri"/>
          <w:color w:val="111111"/>
          <w:sz w:val="28"/>
          <w:sz w:val="28"/>
          <w:szCs w:val="28"/>
          <w:rtl w:val="true"/>
          <w:lang w:bidi="ar-SA"/>
        </w:rPr>
        <w:t xml:space="preserve">الملائكة؟ أم كيف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تحف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لم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يفرّق بينه و بين خلقه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بالاستغناء عن المأكل و المشرب و المشي في الأسواق فأوحى اللّه عزّ و جلّ إلى نبيّه فَسْئَلِ اَلَّذِينَ يَقْرَؤُنَ اَلْكِتابَ مِنْ قَبْلِكَ تفحّص بمحضر من الجهلة هل بعث اللّه رسولا قبلك إلاّ و هو يأكل و يشرب و يمشي في الاسواق، و لك بهم أسوة، و 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في شك و لم يكن </w:t>
      </w:r>
      <w:r>
        <w:rPr>
          <w:rStyle w:val="FootnoteAnchor"/>
          <w:rtl w:val="true"/>
        </w:rPr>
        <w:footnoteReference w:id="26"/>
      </w:r>
      <w:r>
        <w:rPr>
          <w:rFonts w:ascii="Amiri" w:hAnsi="Amiri" w:eastAsia="Amiri" w:cs="Amiri"/>
          <w:color w:val="111111"/>
          <w:sz w:val="28"/>
          <w:sz w:val="28"/>
          <w:szCs w:val="28"/>
          <w:rtl w:val="true"/>
          <w:lang w:bidi="ar-SA"/>
        </w:rPr>
        <w:t>للنصفة،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27"/>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نبتهل فنجعل لعنة اللّه عليكم لم يكونوا يجوزوا للمباهلة </w:t>
      </w:r>
      <w:r>
        <w:rPr>
          <w:rStyle w:val="FootnoteAnchor"/>
          <w:rtl w:val="true"/>
        </w:rPr>
        <w:footnoteReference w:id="28"/>
      </w:r>
      <w:r>
        <w:rPr>
          <w:rFonts w:ascii="Amiri" w:hAnsi="Amiri" w:eastAsia="Amiri" w:cs="Amiri"/>
          <w:color w:val="111111"/>
          <w:sz w:val="28"/>
          <w:sz w:val="28"/>
          <w:szCs w:val="28"/>
          <w:rtl w:val="true"/>
          <w:lang w:bidi="ar-SA"/>
        </w:rPr>
        <w:t xml:space="preserve">و قد علم اللّه أن نبيّه مؤدّ عنه رسالته </w:t>
      </w:r>
      <w:r>
        <w:rPr>
          <w:rStyle w:val="FootnoteAnchor"/>
          <w:rtl w:val="true"/>
        </w:rPr>
        <w:footnoteReference w:id="29"/>
      </w:r>
      <w:r>
        <w:rPr>
          <w:rFonts w:ascii="Amiri" w:hAnsi="Amiri" w:eastAsia="Amiri" w:cs="Amiri"/>
          <w:color w:val="111111"/>
          <w:sz w:val="28"/>
          <w:sz w:val="28"/>
          <w:szCs w:val="28"/>
          <w:rtl w:val="true"/>
          <w:lang w:bidi="ar-SA"/>
        </w:rPr>
        <w:t>، و ما هو من الكاذبين، و كذلك عرف النبي أنّه صادق فيما يقول، و لكن أحب أن ينصفهم من نفسه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Style w:val="FootnoteAnchor"/>
          <w:rtl w:val="true"/>
        </w:rPr>
        <w:footnoteReference w:id="30"/>
      </w:r>
      <w:r>
        <w:rPr>
          <w:rFonts w:ascii="Amiri" w:hAnsi="Amiri" w:eastAsia="Amiri" w:cs="Amiri"/>
          <w:color w:val="111111"/>
          <w:sz w:val="28"/>
          <w:sz w:val="28"/>
          <w:szCs w:val="28"/>
          <w:rtl w:val="true"/>
          <w:lang w:bidi="ar-SA"/>
        </w:rPr>
        <w:t xml:space="preserve">فهو كذلك لو أنّ أشجار الدنيا أقلام و البحر مداد له سبعة أبحر </w:t>
      </w:r>
      <w:r>
        <w:rPr>
          <w:rStyle w:val="FootnoteAnchor"/>
          <w:rtl w:val="true"/>
        </w:rPr>
        <w:footnoteReference w:id="31"/>
      </w:r>
      <w:r>
        <w:rPr>
          <w:rFonts w:ascii="Amiri" w:hAnsi="Amiri" w:eastAsia="Amiri" w:cs="Amiri"/>
          <w:color w:val="111111"/>
          <w:sz w:val="28"/>
          <w:sz w:val="28"/>
          <w:szCs w:val="28"/>
          <w:rtl w:val="true"/>
          <w:lang w:bidi="ar-SA"/>
        </w:rPr>
        <w:t xml:space="preserve">حتى فجرت الارض عيونا فغرق أصحاب الطوفان نفدت قبل أن تنفد كلمات اللّه عزّ و جلّ و هي عين الكبريت، و عين اليمن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عين البرهوت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البرهوت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 الموحّدة و الراء و ضم الهاء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 أو بئر بحضر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الطبرية و 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ماسيدان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تدعى المنيات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حمّة إفريقية و تدعى بسلان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عين باحوران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نحن الكلمات التي لا تنفد و لا تدرك فضائلنا و لا تستقصي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الجنّة ففيها من المآكل و المشارب و الملاهي و الملابس ما تشتهي الانفس </w:t>
      </w:r>
      <w:r>
        <w:rPr>
          <w:rStyle w:val="FootnoteAnchor"/>
          <w:rtl w:val="true"/>
        </w:rPr>
        <w:footnoteReference w:id="34"/>
      </w:r>
      <w:r>
        <w:rPr>
          <w:rFonts w:ascii="Amiri" w:hAnsi="Amiri" w:eastAsia="Amiri" w:cs="Amiri"/>
          <w:color w:val="111111"/>
          <w:sz w:val="28"/>
          <w:sz w:val="28"/>
          <w:szCs w:val="28"/>
          <w:rtl w:val="true"/>
          <w:lang w:bidi="ar-SA"/>
        </w:rPr>
        <w:t xml:space="preserve">و تلذّ الاعين و أباح الله ذلك كلّه لآدم، و الشجرة التي نهى اللّه عنها آدم و زوجته أن يأكلا منها شجرة الحسد </w:t>
      </w:r>
      <w:r>
        <w:rPr>
          <w:rStyle w:val="FootnoteAnchor"/>
          <w:rtl w:val="true"/>
        </w:rPr>
        <w:footnoteReference w:id="35"/>
      </w:r>
      <w:r>
        <w:rPr>
          <w:rFonts w:ascii="Amiri" w:hAnsi="Amiri" w:eastAsia="Amiri" w:cs="Amiri"/>
          <w:color w:val="111111"/>
          <w:sz w:val="28"/>
          <w:sz w:val="28"/>
          <w:szCs w:val="28"/>
          <w:rtl w:val="true"/>
          <w:lang w:bidi="ar-SA"/>
        </w:rPr>
        <w:t xml:space="preserve">عهد إليهما أن لا ينظرا إلى من فضّل اللّه عليهما </w:t>
      </w:r>
      <w:r>
        <w:rPr>
          <w:rStyle w:val="FootnoteAnchor"/>
          <w:rtl w:val="true"/>
        </w:rPr>
        <w:footnoteReference w:id="36"/>
      </w:r>
      <w:r>
        <w:rPr>
          <w:rFonts w:ascii="Amiri" w:hAnsi="Amiri" w:eastAsia="Amiri" w:cs="Amiri"/>
          <w:color w:val="111111"/>
          <w:sz w:val="28"/>
          <w:sz w:val="28"/>
          <w:szCs w:val="28"/>
          <w:rtl w:val="true"/>
          <w:lang w:bidi="ar-SA"/>
        </w:rPr>
        <w:t>، و على كلّ خلائقه بعين الحسد فنسي و نظر بعين الحسد و لم يجد له عزما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أَوْ يُزَوِّجُهُمْ ذُكْراناً وَ إِناثاً </w:t>
      </w:r>
      <w:r>
        <w:rPr>
          <w:rStyle w:val="FootnoteAnchor"/>
          <w:rtl w:val="true"/>
        </w:rPr>
        <w:footnoteReference w:id="37"/>
      </w:r>
      <w:r>
        <w:rPr>
          <w:rFonts w:ascii="Amiri" w:hAnsi="Amiri" w:eastAsia="Amiri" w:cs="Amiri"/>
          <w:color w:val="111111"/>
          <w:sz w:val="28"/>
          <w:sz w:val="28"/>
          <w:szCs w:val="28"/>
          <w:rtl w:val="true"/>
          <w:lang w:bidi="ar-SA"/>
        </w:rPr>
        <w:t xml:space="preserve">فإنّ اللّه تبارك و تعالى يزوّج </w:t>
      </w:r>
    </w:p>
    <w:p>
      <w:pPr>
        <w:pStyle w:val="BookText"/>
        <w:rPr/>
      </w:pPr>
      <w:r>
        <w:rPr>
          <w:rFonts w:ascii="Amiri" w:hAnsi="Amiri" w:eastAsia="Amiri" w:cs="Amiri"/>
          <w:color w:val="111111"/>
          <w:sz w:val="28"/>
          <w:sz w:val="28"/>
          <w:szCs w:val="28"/>
          <w:rtl w:val="true"/>
          <w:lang w:bidi="ar-SA"/>
        </w:rPr>
        <w:t xml:space="preserve">ذكران المطيعين إناثا من الحور، و معاذ اللّه أن يكون عنى الجليل ما لبّست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ما 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دلّست على نفسك و ذلك إيعاز الى ما كان يشتهر به يحيى بن أكثم من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نفسك تطلب الرخص لارتكاب المآثم وَ مَنْ يَفْعَلْ ذلِكَ يَلْقَ أَثاماً يُضاعَفْ لَهُ اَلْعَذابُ يَوْمَ اَلْقِيامَةِ وَ يَخْلُدْ فِيهِ مُهاناً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لقول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و كان ممّن خرج يوم النهروان و لم يقتله أمير المؤمنين عليه السلام بالبصرة لأنّه علم أنّه يقتل في فتنة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قتل أهل صفين مقبلين و مدبرين، و أجهز </w:t>
      </w:r>
      <w:r>
        <w:rPr>
          <w:rStyle w:val="FootnoteAnchor"/>
          <w:rtl w:val="true"/>
        </w:rPr>
        <w:footnoteReference w:id="39"/>
      </w:r>
      <w:r>
        <w:rPr>
          <w:rFonts w:ascii="Amiri" w:hAnsi="Amiri" w:eastAsia="Amiri" w:cs="Amiri"/>
          <w:color w:val="111111"/>
          <w:sz w:val="28"/>
          <w:sz w:val="28"/>
          <w:szCs w:val="28"/>
          <w:rtl w:val="true"/>
          <w:lang w:bidi="ar-SA"/>
        </w:rPr>
        <w:t xml:space="preserve">على جريحهم و يوم الجمل لم يتبع مولّيا و لم يجهز </w:t>
      </w:r>
      <w:r>
        <w:rPr>
          <w:rStyle w:val="FootnoteAnchor"/>
          <w:rtl w:val="true"/>
        </w:rPr>
        <w:footnoteReference w:id="40"/>
      </w:r>
      <w:r>
        <w:rPr>
          <w:rFonts w:ascii="Amiri" w:hAnsi="Amiri" w:eastAsia="Amiri" w:cs="Amiri"/>
          <w:color w:val="111111"/>
          <w:sz w:val="28"/>
          <w:sz w:val="28"/>
          <w:szCs w:val="28"/>
          <w:rtl w:val="true"/>
          <w:lang w:bidi="ar-SA"/>
        </w:rPr>
        <w:t xml:space="preserve">على جريح، و كلّ من ألقى سيفه آمنه و من دخل داره آمنه فإنّ أهل الجمل قتل إمامهم و لم يكن لهم فئة يرجعون إليها و إنّما رجع القوم إلى منازلهم غير محاربين و لا محتالين و لا متجسسين و لا منابلين </w:t>
      </w:r>
      <w:r>
        <w:rPr>
          <w:rStyle w:val="FootnoteAnchor"/>
          <w:rtl w:val="true"/>
        </w:rPr>
        <w:footnoteReference w:id="41"/>
      </w:r>
      <w:r>
        <w:rPr>
          <w:rFonts w:ascii="Amiri" w:hAnsi="Amiri" w:eastAsia="Amiri" w:cs="Amiri"/>
          <w:color w:val="111111"/>
          <w:sz w:val="28"/>
          <w:sz w:val="28"/>
          <w:szCs w:val="28"/>
          <w:rtl w:val="true"/>
          <w:lang w:bidi="ar-SA"/>
        </w:rPr>
        <w:t>و قد رضوا بالكفّ عنهم فكان الحكم رفع السيف و الكفّ عنهم إذ لم يطلبوا عليه أعوانا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 صفين يرجعون الى فئة مستعدّة و امام لهم منتصب يجمع لهم السلاح من الدروع و الرماح و السيوف و يستعد لهم العطاء و يهيّىء لهم الانبال </w:t>
      </w:r>
      <w:r>
        <w:rPr>
          <w:rStyle w:val="FootnoteAnchor"/>
          <w:rtl w:val="true"/>
        </w:rPr>
        <w:footnoteReference w:id="42"/>
      </w:r>
      <w:r>
        <w:rPr>
          <w:rFonts w:ascii="Amiri" w:hAnsi="Amiri" w:eastAsia="Amiri" w:cs="Amiri"/>
          <w:color w:val="111111"/>
          <w:sz w:val="28"/>
          <w:sz w:val="28"/>
          <w:szCs w:val="28"/>
          <w:rtl w:val="true"/>
          <w:lang w:bidi="ar-SA"/>
        </w:rPr>
        <w:t xml:space="preserve">و يتفقّد جريحهم، و يجبر كسيرهم، و يداوي جريحهم، و يحمل رجلتهم، </w:t>
      </w:r>
    </w:p>
    <w:p>
      <w:pPr>
        <w:pStyle w:val="BookText"/>
        <w:rPr/>
      </w:pPr>
      <w:r>
        <w:rPr>
          <w:rFonts w:ascii="Amiri" w:hAnsi="Amiri" w:eastAsia="Amiri" w:cs="Amiri"/>
          <w:color w:val="111111"/>
          <w:sz w:val="28"/>
          <w:sz w:val="28"/>
          <w:szCs w:val="28"/>
          <w:rtl w:val="true"/>
          <w:lang w:bidi="ar-SA"/>
        </w:rPr>
        <w:t xml:space="preserve">و يكسو حاسرهم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درع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يردّهم فيرجعون الى محاربتهم و قتالهم، لا يساوي بين الفريقين، و لو لا عليّ و حكمه لأهل صفين و الجمل لما عرف الحكم في عصاة اهل التوحيد، لكنّه شرح ذلك لهم فمن رغب عنه يعرض على السيف أو يتوب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المرأة التي جازت وحدها فهي القابلة جائز شهادتها مع الرضا و ان لم يكن رضا فلا أقلّ من امرأتين تقوم مقام الرجل للضرورة لانّ الرجل لا يمكنه أن يقوم مقامها فان كانت وحدها قبل مع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عليّ عليه السلام في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من المبال فهو كما قال، و ينظر إليه قوم عدول فيأخذ كلّ واحد منهم المرآة فيقوم الخنثى خلفهم عريانا و ينظرون في المرآة فيرون الشبح فيحكمون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الرجل الذي قد نظر الى الراعي قد نزى على شاة فان عرفها ذبحها و أحرقها، و ان لم يكن يعرفها قسّمها نصفين و ساهم </w:t>
      </w:r>
      <w:r>
        <w:rPr>
          <w:rStyle w:val="FootnoteAnchor"/>
          <w:rtl w:val="true"/>
        </w:rPr>
        <w:footnoteReference w:id="44"/>
      </w:r>
      <w:r>
        <w:rPr>
          <w:rFonts w:ascii="Amiri" w:hAnsi="Amiri" w:eastAsia="Amiri" w:cs="Amiri"/>
          <w:color w:val="111111"/>
          <w:sz w:val="28"/>
          <w:sz w:val="28"/>
          <w:szCs w:val="28"/>
          <w:rtl w:val="true"/>
          <w:lang w:bidi="ar-SA"/>
        </w:rPr>
        <w:t>بينهما فإن وقع السهم على أحد النصفين فقد نجا الآخر، ثمّ يفرّق الذي وقع عليه السهم بنصفين و يقرع بينهما بسهم، فان وقع على احد النصفين نجا الآخر، فلا يزال كذلك حتى تبقى اثنتان فيقرع بينهما فأيّهما وقع السهم لها تذبح و تحرق و قد نجت سائرها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صلاة الفجر و الجهر بالقراءة لأنّ النبي صلى اللّه عليه و آله و سلم كان يغلّس بها </w:t>
      </w:r>
      <w:r>
        <w:rPr>
          <w:rStyle w:val="FootnoteAnchor"/>
          <w:rtl w:val="true"/>
        </w:rPr>
        <w:footnoteReference w:id="45"/>
      </w:r>
      <w:r>
        <w:rPr>
          <w:rFonts w:ascii="Amiri" w:hAnsi="Amiri" w:eastAsia="Amiri" w:cs="Amiri"/>
          <w:color w:val="111111"/>
          <w:sz w:val="28"/>
          <w:sz w:val="28"/>
          <w:szCs w:val="28"/>
          <w:rtl w:val="true"/>
          <w:lang w:bidi="ar-SA"/>
        </w:rPr>
        <w:t xml:space="preserve">فقراءتها من الليل، و قد أنباتك بجميع ما سألتنا فاعلم ذلك تولّى </w:t>
      </w:r>
    </w:p>
    <w:p>
      <w:pPr>
        <w:pStyle w:val="BookText"/>
        <w:rPr/>
      </w:pPr>
      <w:r>
        <w:rPr>
          <w:rFonts w:ascii="Amiri" w:hAnsi="Amiri" w:eastAsia="Amiri" w:cs="Amiri"/>
          <w:color w:val="111111"/>
          <w:sz w:val="28"/>
          <w:sz w:val="28"/>
          <w:szCs w:val="28"/>
          <w:rtl w:val="true"/>
          <w:lang w:bidi="ar-SA"/>
        </w:rPr>
        <w:t>اللّه حفظك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اختصاص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باختلاف يسير في البحار ج </w:t>
      </w:r>
      <w:r>
        <w:rPr>
          <w:rFonts w:eastAsia="Amiri" w:cs="Amiri" w:ascii="Amiri" w:hAnsi="Amiri"/>
          <w:color w:val="111111"/>
          <w:sz w:val="28"/>
          <w:szCs w:val="28"/>
          <w:lang w:bidi="ar-SA"/>
        </w:rPr>
        <w:t>10/386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ابراهيم بن هاشم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المعتصم ان يحفر بالبطانية بئر، فحفروا ثلاثمائة قامة فلم يظهر الماء فتركه و لم يحفره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المتوكّل </w:t>
      </w:r>
      <w:r>
        <w:rPr>
          <w:rStyle w:val="FootnoteAnchor"/>
          <w:rtl w:val="true"/>
        </w:rPr>
        <w:footnoteReference w:id="47"/>
      </w:r>
      <w:r>
        <w:rPr>
          <w:rFonts w:ascii="Amiri" w:hAnsi="Amiri" w:eastAsia="Amiri" w:cs="Amiri"/>
          <w:color w:val="111111"/>
          <w:sz w:val="28"/>
          <w:sz w:val="28"/>
          <w:szCs w:val="28"/>
          <w:rtl w:val="true"/>
          <w:lang w:bidi="ar-SA"/>
        </w:rPr>
        <w:t>أمر أن يحفر ذلك البئر أبدا حتى يظهر الماء، فحفروا حتى وضعوا في كلّ مائة قامة بكرة حتى انتهوا الى صخرة فضربوها بالمعول فانكسرت، فخرج منها ريح باردة فمات من كان بقربها، فأخبروا المتوكّل بذلك فلم يعلم ما ذاك،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 الرضا عن ذلك، و هو أبو الحسن عليّ ابن محمد العسكري عليهم السلام فكتب إليه يسأله عن ذلك؟</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بلاد الاحقاف، و هم قوم عاد الّذين اهلكهم اللّه بالرّيح الصّرصر</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محمد بن احمد، عن جعفر </w:t>
      </w:r>
      <w:r>
        <w:rPr>
          <w:rStyle w:val="FootnoteAnchor"/>
          <w:rtl w:val="true"/>
        </w:rPr>
        <w:footnoteReference w:id="49"/>
      </w:r>
      <w:r>
        <w:rPr>
          <w:rFonts w:ascii="Amiri" w:hAnsi="Amiri" w:eastAsia="Amiri" w:cs="Amiri"/>
          <w:color w:val="111111"/>
          <w:sz w:val="28"/>
          <w:sz w:val="28"/>
          <w:szCs w:val="28"/>
          <w:rtl w:val="true"/>
          <w:lang w:bidi="ar-SA"/>
        </w:rPr>
        <w:t>بن رزق اللّه قال قدم الى المتوكّل برجل نصرانيّ فجر بأمراة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50"/>
      </w:r>
      <w:r>
        <w:rPr>
          <w:rFonts w:ascii="Amiri" w:hAnsi="Amiri" w:eastAsia="Amiri" w:cs="Amiri"/>
          <w:color w:val="111111"/>
          <w:sz w:val="28"/>
          <w:sz w:val="28"/>
          <w:szCs w:val="28"/>
          <w:rtl w:val="true"/>
          <w:lang w:bidi="ar-SA"/>
        </w:rPr>
        <w:t xml:space="preserve">هدم ايمانه شركه </w:t>
      </w:r>
    </w:p>
    <w:p>
      <w:pPr>
        <w:pStyle w:val="BookText"/>
        <w:rPr/>
      </w:pPr>
      <w:r>
        <w:rPr>
          <w:rFonts w:ascii="Amiri" w:hAnsi="Amiri" w:eastAsia="Amiri" w:cs="Amiri"/>
          <w:color w:val="111111"/>
          <w:sz w:val="28"/>
          <w:sz w:val="28"/>
          <w:szCs w:val="28"/>
          <w:rtl w:val="true"/>
          <w:lang w:bidi="ar-SA"/>
        </w:rPr>
        <w:t>و فعله،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كذا و كذا، فأمر المتوكل بالكتاب الي ابي الحسن الثالث صلوات اللّه عليه و سؤاله عن ذلك، فلمّا قرأ الكتاب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حتى يموت، فأنكر يحيى بن أكثم و أنكر فقهاء العسكر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 عن هذا فإنّه لم ينطق به كتاب و لم تجيء به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فقهاء المسلمين قد أنكروا 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تجيء به سنّة و لم ينطق به كتاب فبيّن لنا لم أوجبت عليه الضرب حتى يموت؟</w:t>
      </w:r>
    </w:p>
    <w:p>
      <w:pPr>
        <w:pStyle w:val="BookText"/>
        <w:rPr/>
      </w:pPr>
      <w:r>
        <w:rPr>
          <w:rFonts w:ascii="Amiri" w:hAnsi="Amiri" w:eastAsia="Amiri" w:cs="Amiri"/>
          <w:color w:val="111111"/>
          <w:sz w:val="28"/>
          <w:sz w:val="28"/>
          <w:szCs w:val="28"/>
          <w:rtl w:val="true"/>
          <w:lang w:bidi="ar-SA"/>
        </w:rPr>
        <w:t xml:space="preserve">فكتب بسم اللّه الرحمن الرحيم فَلَمّا رَأَوْا بَأْسَنا قالُوا آمَنّا بِاللّهِ وَحْدَهُ وَ كَفَرْنا بِما كُنّا بِهِ مُشْرِكِينَ فَلَمْ يَكُ يَنْفَعُهُمْ إِيمانُهُمْ لَمّا رَأَوْا بَأْسَنا سُنَّتَ اَللّهِ اَلَّتِي قَدْ خَلَتْ فِي عِبادِهِ وَ خَسِرَ هُنالِكَ اَلْكافِرُونَ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ابراهيم، عن بعض أصحابه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المتوكّل نذر إن عوفي أن يتصدّق بمال كثير، فلمّا عوفي سأل الفقهاء عن حدّ المال الكثير فاختلفوا عليه،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الف،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فقالوا فيه أقاويل مختلفة، فاشتبه عليه الأمر، فقال </w:t>
      </w:r>
      <w:r>
        <w:rPr>
          <w:rStyle w:val="FootnoteAnchor"/>
          <w:rtl w:val="true"/>
        </w:rPr>
        <w:footnoteReference w:id="52"/>
      </w:r>
      <w:r>
        <w:rPr>
          <w:rFonts w:ascii="Amiri" w:hAnsi="Amiri" w:eastAsia="Amiri" w:cs="Amiri"/>
          <w:color w:val="111111"/>
          <w:sz w:val="28"/>
          <w:sz w:val="28"/>
          <w:szCs w:val="28"/>
          <w:rtl w:val="true"/>
          <w:lang w:bidi="ar-SA"/>
        </w:rPr>
        <w:t>رجل من ندمائه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تبعث إلى هذا الأسود فتسأله عنه؟ فقال له </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تعني ويحك؟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الرضا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يحسن من هذا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أخرجك من هذا فلي عليك كذا و كذا و إلاّ فاضربني مائة مقرعة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المقرعة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سكون القاف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جعفر بن محمود صر إليه و سله عن حدّ المال الكثير فصار جعفر بن محمود إلى أبي الحسن عليّ بن محمّد عليه السلام فسأله عن حدّ المال الكثير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ثمانون، فقال له جعفر بن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يسألني عن العلّة فيه فقال أبو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لَقَدْ نَصَرَكُمُ اَللّهُ فِي مَواطِنَ كَثِيرَةٍ </w:t>
      </w:r>
      <w:r>
        <w:rPr>
          <w:rStyle w:val="FootnoteAnchor"/>
          <w:rtl w:val="true"/>
        </w:rPr>
        <w:footnoteReference w:id="54"/>
      </w:r>
      <w:r>
        <w:rPr>
          <w:rFonts w:ascii="Amiri" w:hAnsi="Amiri" w:eastAsia="Amiri" w:cs="Amiri"/>
          <w:color w:val="111111"/>
          <w:sz w:val="28"/>
          <w:sz w:val="28"/>
          <w:szCs w:val="28"/>
          <w:rtl w:val="true"/>
          <w:lang w:bidi="ar-SA"/>
        </w:rPr>
        <w:t>فعددنا تلك المواطن فكانت ثمانين</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عليّ بن إبراهيم بن هاشم في تفسيره عن محمد بن عمرو </w:t>
      </w:r>
      <w:r>
        <w:rPr>
          <w:rStyle w:val="FootnoteAnchor"/>
          <w:rtl w:val="true"/>
        </w:rPr>
        <w:footnoteReference w:id="5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
      </w:r>
      <w:bookmarkStart w:id="18" w:name="pg11898_125268"/>
    </w:p>
    <w:p>
      <w:pPr>
        <w:pStyle w:val="Heading3"/>
        <w:numPr>
          <w:ilvl w:val="2"/>
          <w:numId w:val="1"/>
        </w:numPr>
        <w:rPr/>
      </w:pPr>
      <w:bookmarkStart w:id="19" w:name="__RefHeading___Toc13326606_73709187"/>
      <w:bookmarkStart w:id="20" w:name="_Toc7"/>
      <w:bookmarkEnd w:id="18"/>
      <w:bookmarkEnd w:id="19"/>
      <w:r>
        <w:rPr>
          <w:rtl w:val="true"/>
        </w:rPr>
        <w:t>الباب الثالث</w:t>
      </w:r>
      <w:bookmarkEnd w:id="20"/>
    </w:p>
    <w:p>
      <w:pPr>
        <w:pStyle w:val="BookText"/>
        <w:rPr/>
      </w:pPr>
      <w:r>
        <w:rPr>
          <w:rFonts w:ascii="Amiri" w:hAnsi="Amiri" w:eastAsia="Amiri" w:cs="Amiri"/>
          <w:color w:val="111111"/>
          <w:sz w:val="28"/>
          <w:sz w:val="28"/>
          <w:szCs w:val="28"/>
          <w:rtl w:val="true"/>
          <w:lang w:bidi="ar-SA"/>
        </w:rPr>
        <w:t>في رسالته عليه السلام إلى أهل الأهواز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أجابه ابو الحسن عليّ بن محمد العسكري عليه السلام في رسالته الى أهل الاهواز حين سألوه عن الجبر و التفويض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الامّة قاطبة لا اختلاف بينهم في ذلك أنّ القرآن حقّ لا ريب فيه عند جميع فرقها فهم في حالة الاجتماع عليه مصيبون، و على تصديق ما أنزل اللّه مهتدون، و لقول النبي صلى اللّه عليه و آله و سلم لا تجتمع أمّتي على ضلالة، فأخبر أنّ ما اجتمعت عليه الامّة و لم يخالف بعضها بعضا هو الحقّ فهذا معنى الحديث لا ما تأوّله الجاهلون و لا ما قاله المعاندون من ابطال حكم الكتاب و اتّباع حكم الاحاديث المزوّرة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المتزيّنة بالكذب او الاحاديث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المزخرفة و اتّباع الاهواء المردية المهلكة التي تخالف نصّ الكتاب و تحقيق الآيات الواضحات النيّرات و نحن نسأل اللّه أن يوفّقنا للصواب و يهدينا الى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شهد الكتاب بصدق </w:t>
      </w:r>
      <w:r>
        <w:rPr>
          <w:rStyle w:val="FootnoteAnchor"/>
          <w:rtl w:val="true"/>
        </w:rPr>
        <w:footnoteReference w:id="59"/>
      </w:r>
      <w:r>
        <w:rPr>
          <w:rFonts w:ascii="Amiri" w:hAnsi="Amiri" w:eastAsia="Amiri" w:cs="Amiri"/>
          <w:color w:val="111111"/>
          <w:sz w:val="28"/>
          <w:sz w:val="28"/>
          <w:szCs w:val="28"/>
          <w:rtl w:val="true"/>
          <w:lang w:bidi="ar-SA"/>
        </w:rPr>
        <w:t>خبر و تحقيقه فأنكرته طائفة من الامّة و عارضته بحديث من هذه الاحاديث المزوّرة فصارت بإنكارها و دفعها الكتاب كفّارا ضلالا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 خبر ما عرف تحقيقه من الكتاب مثل الخبر المجمع عليه من </w:t>
      </w:r>
    </w:p>
    <w:p>
      <w:pPr>
        <w:pStyle w:val="BookText"/>
        <w:rPr/>
      </w:pPr>
      <w:r>
        <w:rPr>
          <w:rFonts w:ascii="Amiri" w:hAnsi="Amiri" w:eastAsia="Amiri" w:cs="Amiri"/>
          <w:color w:val="111111"/>
          <w:sz w:val="28"/>
          <w:sz w:val="28"/>
          <w:szCs w:val="28"/>
          <w:rtl w:val="true"/>
          <w:lang w:bidi="ar-SA"/>
        </w:rPr>
        <w:t>رسول اللّه صلى اللّه عليه و آله و 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مستخلف فيكم خليفتين كتاب اللّه و عترتي ما ان تمسكتم بهما لن تضلّوا بعدي و إنّهما لن يفترقا حتى يردا عليّ الحوض، و اللفظة الاخرى عنه في هذا المعنى بعينه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و إنهما لن يفترقا حتى يردا عليّ الحوض ما إن تمسكتم بهما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وجدنا شواهد هذا الحديث نصا في كتاب اللّه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اتفقت روايات العلماء في ذلك لامير المؤمنين عليه السلام أنّه تصدّق بخاتمه و هو راكع فشكر اللّه ذلك له و أنزل الآية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وجدنا رسول اللّه صلى اللّه عليه و آله و سلم قد أبانه من اصحابه بهذه اللفظة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يقضي ديني، و ينجز موعدي، و هو خليفتي عليكم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صلى اللّه عليه و آله و سلم حيث استخلفه على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تخلّفني على النساء و الصبيان؟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فعلمنا أنّ الكتاب شهد بتصديق هذه الأخبار، و تحقيق هذه الشواهد فيلزم الامّة </w:t>
      </w:r>
      <w:r>
        <w:rPr>
          <w:rStyle w:val="FootnoteAnchor"/>
          <w:rtl w:val="true"/>
        </w:rPr>
        <w:footnoteReference w:id="61"/>
      </w:r>
      <w:r>
        <w:rPr>
          <w:rFonts w:ascii="Amiri" w:hAnsi="Amiri" w:eastAsia="Amiri" w:cs="Amiri"/>
          <w:color w:val="111111"/>
          <w:sz w:val="28"/>
          <w:sz w:val="28"/>
          <w:szCs w:val="28"/>
          <w:rtl w:val="true"/>
          <w:lang w:bidi="ar-SA"/>
        </w:rPr>
        <w:t>الاقرار بها اذا كانت هذه الاخبار وافقت القرآن و وافق القرآن هذه الاخبار فلمّا وجدنا ذلك موافقا لكتاب اللّه، وجدنا كتاب اللّه لهذه الاخبار موافقا و عليها دليلا، كان الاقتداء بهذه الاخبار فرضا لا يتعدّاه إلاّ أهل العناد و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مرادنا و قصدنا الكلام في الجبر و التفويض و شرحهما و بيانهما، و إنّما قدّمنا ما قدّمنا ليكون اتفاق الكتاب و الخبر اذا اتفقا دليلا لما أردناه، و قوّة لما نحن مبيّنوه من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الجبر و التفويض بقول الصادق جعفر بن محمد عليهما السلام عند ما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بل أمر بين الأمرين، قيل فما ذا يا ابن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العقل، و تخلية السرب، و المهلة في الوقت، و الزاد قبل الراحلة، و السبب المهيّج للفاعل على فعله فهذه خمسة اشياء فاذا نقص العبد منها خلّة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المعجمة و فتح اللام المشدّدة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العمل عنه مطرّحا بحسبه، و أنا أضرب لكلّ باب من هذه الابواب الثلاثة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التفويض و المنزلة بين المنزلتين، مثلا يقرّب المعنى للطالب و يسهّل له البحث من شرحه و يشهد به القرآن محكم آياته و يحقّق تصديقه عند ذوي الالباب و باللّه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الجبر فهو قول من زعم ان اللّه عزّ و جلّ جبر العباد على المعاصي و عاقبهم عليها، و من قال بهذا القول فقد ظلم اللّه و كذّبه و ردّ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 أَنَّ اَللّهَ لَيْسَ بِظَلاّمٍ لِلْعَبِيدِ </w:t>
      </w:r>
      <w:r>
        <w:rPr>
          <w:rStyle w:val="FootnoteAnchor"/>
          <w:rtl w:val="true"/>
        </w:rPr>
        <w:footnoteReference w:id="64"/>
      </w:r>
      <w:r>
        <w:rPr>
          <w:rFonts w:ascii="Amiri" w:hAnsi="Amiri" w:eastAsia="Amiri" w:cs="Amiri"/>
          <w:color w:val="111111"/>
          <w:sz w:val="28"/>
          <w:sz w:val="28"/>
          <w:szCs w:val="28"/>
          <w:rtl w:val="true"/>
          <w:lang w:bidi="ar-SA"/>
        </w:rPr>
        <w:t>مع آي كثيرة في مثل هذا، فمن زعم أنّه مجبور على المعاصي فقد احال بذنبه على اللّه عزّ و جلّ و ظلمه في عقوبته له، و من ظلّم ربه فقد كذّب كتابه، و من كذّب كتابه لزمه الكفر باجماع الامّة و المثل المضروب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مثل رجل ملّك عبدا مملوكا لا يملك إلاّ نفسه و لا يملك عرضا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و سكون الراء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المتاع و كلّ شيء سوى الدراهم و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عروض الدنيا، و يعلم مولاه ذلك منه، فأمره على علم منه بالمصير إلى السوق لحاجة يأتيه بها و لم يملّكه ثمن ما يأتيه به، و علم المالك أنّ على الحاجة رقيبا لا يطمع أحد في أخذها منه إلاّ بما يرضى به من الثمن، و قد وصف مالك هذا العبد نفسه بالعدل و النصفة و إظهار الحكمة و نفي الجور، فأوعد عبده إن لم يأته الحاجة أن يعاقبه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العبد الى السوق، و حاول اخذ الحاجة التي بعثه المولى للإتيان بها، وجد عليها مانعا يمنعه منها إلاّ بالثمن و لا يملك العبد ثمنها فانصرف إلى مولاه خائبا بغير قضاء حاجته فاغتاظ مولاه لذلك و عاقبه على ذلك، فإنّه كان ظالما متعدّيا مبطلا لما وصف من عدله و حكمته و نصفته، و إن لم يعاقبه كذّب نفسه، أ ليس يجب أن لا يعاقبه؟ و الكذب و الظلم ينفيان العدل و الحكمة تعالى اللّه عمّا يقول المجبّرة علوّا كبيرا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العالم عليه السلام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التفويض الذي أبطله الصادق عليه السلام و خطّأ من دان به فهو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فوّض إلى العباد اختيار أمره و نهيه و أهملهم </w:t>
      </w:r>
      <w:r>
        <w:rPr>
          <w:rStyle w:val="FootnoteAnchor"/>
          <w:rtl w:val="true"/>
        </w:rPr>
        <w:footnoteReference w:id="66"/>
      </w:r>
      <w:r>
        <w:rPr>
          <w:rFonts w:ascii="Amiri" w:hAnsi="Amiri" w:eastAsia="Amiri" w:cs="Amiri"/>
          <w:color w:val="111111"/>
          <w:sz w:val="28"/>
          <w:sz w:val="28"/>
          <w:szCs w:val="28"/>
          <w:rtl w:val="true"/>
          <w:lang w:bidi="ar-SA"/>
        </w:rPr>
        <w:t>، و هذا الكلام دقيق لم يذهب الى غوره و دقّته إلاّ الائمّة المهديّة عليهم السلام من عترة آل الرسول صلوات اللّه عليه و عليهم،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فوّض اللّه إليهم على جهة الاهمال لكان لازما له رضا ما اختاروه و استوجبوا به من الثواب، و لم يكن عليهم فيما اجترموا من العقاب إذا كان الاهمال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تنصرف هذه المقالة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العباد تظاهروا عليه فألزموه قبل اختيارهم بآرائهم ضرورة، كره ذلك أم أحبّ، فقد لزمه الوهن، أو يكون جلّ و تقدّس عجز عن تعبّدهم بالأمر و النهي على إرادته، ففوّض أمره و نهيه إليهم و أجراهما على محبّتهم إذ عجز عن تعبّدهم بالأمر و النهي على إرادته فجعل الاختيار إليهم في الكفر 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ملك عبدا ابتاعه ليخدمه و يعرف له فضل ولايته، و يقف عند أمره و نهيه و ادّعى مالك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قادر قاهر عزيز حكيم، فأمر عبده و نهاه، و وعده على اتّباع أمره عظيم الثواب و أوعده على معصيته أليم العقاب، فخالف العبد إرادة مالكه و لم يقف عند أمره و نهيه، فأيّ أمر أمره به أو نهي نهاه عنه لم يأتمر على إرادة المولى، بل كان العبد يتّبع ارادة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بعثه في بعض حوائجه و فيما الحاجة له فصار العبد بغير تلك الحاجة خلافا على مولاه، و قصد إرادة نفسه و اتّبع هواه، فلمّا رجع إلى مولاه نظر إلى ما أتاه فإذا هو خلاف ما أمره،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اتّكلت على تفويضك الأمر إليّ فاتّبعت هواي و إرادتي لأنّ المفوّض إليه غير محضور عليه لاستحالة اجتماع التفويض و الحظر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اللّه فوّض قبول أمره و نهيه الى عباده فقد أثبت عليه العجز و أوجب عليه قبول كلّ ما عملوا من خير أو شرّ، و أبطل أمر اللّه تعالى و نهيه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بقدرته و ملّكهم استطاعة ما تعبّدهم به من الامر و النهي و قبل منهم اتّباع أمره، و رضي بذلك و نهاهم عن معصيته، و ذمّ من عصاه و عاقبه عليها و للّه الخيرة في الامر و النهي، يختار ما يريد و يأمر به، و ينهى </w:t>
      </w:r>
    </w:p>
    <w:p>
      <w:pPr>
        <w:pStyle w:val="BookText"/>
        <w:rPr/>
      </w:pPr>
      <w:r>
        <w:rPr>
          <w:rFonts w:ascii="Amiri" w:hAnsi="Amiri" w:eastAsia="Amiri" w:cs="Amiri"/>
          <w:color w:val="111111"/>
          <w:sz w:val="28"/>
          <w:sz w:val="28"/>
          <w:szCs w:val="28"/>
          <w:rtl w:val="true"/>
          <w:lang w:bidi="ar-SA"/>
        </w:rPr>
        <w:t>عمّا يكره، و يثيب و يعاقب بالاستطاعة التي ملّكها عباده لاتّباع أمره و اجتناب معاصيه، لأنّه العدل، و منه النصفة و الحكومة و بالغ الحجّة بالاعذار و الانذار و إليه الصفوة يصطفي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اصطفى محمّدا صلوات اللّه عليه و آله و بعثه بالرسالة إلى خلقه، و لو فوّض اختيار اموره إلى عباده لأجاز لقريش اميّة بن أبي الصلت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أميّة بن عبد اللّه أبي الصلت بن أبي ربيعة بن عوف الثقفي، شاعر، جاهلي حكيم من أهل الطائف، قدم دمشق قبل الاسلام و كان مطلعا على الكتب القديمة يلبس المسوح تعبّدا، و هو ممّن حرّموا على انفسهم الخمر و نبذوا عبادة الاوثان في الجاهلية، و لمّا بعث النبي صلى اللّه عليه و آله في مكة قدم اميّة بها و سمع منه آيات و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على الحقّ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تتبعه؟ فقال حتى أنظر في أمره، و خرج إلى الشام، حتى حدثت وقعة بدر و علم اميّة بقتل ابني خال له فيها فامتنع من الاسلام حتى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ج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الثقفي </w:t>
      </w:r>
      <w:r>
        <w:rPr>
          <w:rStyle w:val="FootnoteAnchor"/>
          <w:rtl w:val="true"/>
        </w:rPr>
        <w:footnoteReference w:id="69"/>
      </w:r>
      <w:r>
        <w:rPr>
          <w:rFonts w:ascii="Amiri" w:hAnsi="Amiri" w:eastAsia="Amiri" w:cs="Amiri"/>
          <w:color w:val="111111"/>
          <w:sz w:val="28"/>
          <w:sz w:val="28"/>
          <w:szCs w:val="28"/>
          <w:rtl w:val="true"/>
          <w:lang w:bidi="ar-SA"/>
        </w:rPr>
        <w:t xml:space="preserve">إذ كانا عندهم أفضل من محمّد صلى اللّه عليه و آله و سلم لما قالوا لَوْ لا نُزِّلَ هذَا اَلْقُرْآنُ عَلى رَجُلٍ مِنَ اَلْقَرْيَتَيْنِ عَظِيمٍ </w:t>
      </w:r>
      <w:r>
        <w:rPr>
          <w:rStyle w:val="FootnoteAnchor"/>
          <w:rtl w:val="true"/>
        </w:rPr>
        <w:footnoteReference w:id="70"/>
      </w:r>
      <w:r>
        <w:rPr>
          <w:rFonts w:ascii="Amiri" w:hAnsi="Amiri" w:eastAsia="Amiri" w:cs="Amiri"/>
          <w:color w:val="111111"/>
          <w:sz w:val="28"/>
          <w:sz w:val="28"/>
          <w:szCs w:val="28"/>
          <w:rtl w:val="true"/>
          <w:lang w:bidi="ar-SA"/>
        </w:rPr>
        <w:t>يعنونهما بذلك، فهذا هو القول بين القولين ليس بجبر و لا تفويض، بذلك أخبر أمير المؤمنين عليه السلام حين سأله عباية بن ربعي الاسدي عن الاستطاعة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من دون اللّه أو مع اللّه؟ فسكت عباية بن ربعي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تملكها مع اللّه قتلتك، و ان قلت تملكها من دون اللّه قتلتك،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اقول يا أمير </w:t>
      </w:r>
    </w:p>
    <w:p>
      <w:pPr>
        <w:pStyle w:val="BookText"/>
        <w:rPr/>
      </w:pPr>
      <w:r>
        <w:rPr>
          <w:rFonts w:ascii="Amiri" w:hAnsi="Amiri" w:eastAsia="Amiri" w:cs="Amiri"/>
          <w:color w:val="111111"/>
          <w:sz w:val="28"/>
          <w:sz w:val="28"/>
          <w:szCs w:val="28"/>
          <w:rtl w:val="true"/>
          <w:lang w:bidi="ar-SA"/>
        </w:rPr>
        <w:t>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 باللّه الذي يملكها من دونك فإن ملّكها كان ذلك من عطائه، و إن سلبكها كان ذلك من بلائه، و هو المالك لما ملكك و المالك لما عليه أقدرك أ ما سمعت الناس يسألون الحول و القوة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تأويلها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لنا عن معاصي اللّه إلاّ بعصمة اللّه، و لا قوة لنا على طاعة اللّه إلاّ بعون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الرجل و قبّل يديه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حَتّى نَعْلَمَ اَلْمُجاهِدِينَ مِنْكُمْ وَ اَلصّابِرِينَ وَ نَبْلُوَا أَخْبارَكُمْ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آمَنّا وَ هُمْ لا يُفْتَنُونَ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فَتَنّا سُلَيْمانَ </w:t>
      </w:r>
      <w:r>
        <w:rPr>
          <w:rStyle w:val="FootnoteAnchor"/>
          <w:rtl w:val="true"/>
        </w:rPr>
        <w:footnoteReference w:id="72"/>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فَتَنّا قَوْمَكَ مِنْ بَعْدِكَ وَ أَضَلَّهُمُ اَلسّامِرِيُّ </w:t>
      </w:r>
      <w:r>
        <w:rPr>
          <w:rStyle w:val="FootnoteAnchor"/>
          <w:rtl w:val="true"/>
        </w:rPr>
        <w:footnoteReference w:id="73"/>
      </w:r>
      <w:r>
        <w:rPr>
          <w:rFonts w:ascii="Amiri" w:hAnsi="Amiri" w:eastAsia="Amiri" w:cs="Amiri"/>
          <w:color w:val="111111"/>
          <w:sz w:val="28"/>
          <w:sz w:val="28"/>
          <w:szCs w:val="28"/>
          <w:rtl w:val="true"/>
          <w:lang w:bidi="ar-SA"/>
        </w:rPr>
        <w:t>و 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فِتْنَتُكَ </w:t>
      </w:r>
      <w:r>
        <w:rPr>
          <w:rStyle w:val="FootnoteAnchor"/>
          <w:rtl w:val="true"/>
        </w:rPr>
        <w:footnoteReference w:id="7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فِي ما آتاكُمْ </w:t>
      </w:r>
      <w:r>
        <w:rPr>
          <w:rStyle w:val="FootnoteAnchor"/>
          <w:rtl w:val="true"/>
        </w:rPr>
        <w:footnoteReference w:id="75"/>
      </w:r>
      <w:r>
        <w:rPr>
          <w:rFonts w:ascii="Amiri" w:hAnsi="Amiri" w:eastAsia="Amiri" w:cs="Amiri"/>
          <w:color w:val="111111"/>
          <w:sz w:val="28"/>
          <w:sz w:val="28"/>
          <w:szCs w:val="28"/>
          <w:rtl w:val="true"/>
          <w:lang w:bidi="ar-SA"/>
        </w:rPr>
        <w:t xml:space="preserve">و قوله ثُمَّ صَرَفَكُمْ عَنْهُمْ لِيَبْتَلِيَكُمْ </w:t>
      </w:r>
      <w:r>
        <w:rPr>
          <w:rStyle w:val="FootnoteAnchor"/>
          <w:rtl w:val="true"/>
        </w:rPr>
        <w:footnoteReference w:id="7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كَما </w:t>
      </w:r>
    </w:p>
    <w:p>
      <w:pPr>
        <w:pStyle w:val="BookText"/>
        <w:rPr/>
      </w:pPr>
      <w:r>
        <w:rPr>
          <w:rFonts w:ascii="Amiri" w:hAnsi="Amiri" w:eastAsia="Amiri" w:cs="Amiri"/>
          <w:color w:val="111111"/>
          <w:sz w:val="28"/>
          <w:sz w:val="28"/>
          <w:szCs w:val="28"/>
          <w:rtl w:val="true"/>
          <w:lang w:bidi="ar-SA"/>
        </w:rPr>
        <w:t xml:space="preserve">بَلَوْنا أَصْحابَ اَلْجَنَّةِ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أَحْسَنُ عَمَلاً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اِبْتَلى إِبْراهِيمَ رَبُّهُ </w:t>
      </w:r>
      <w:r>
        <w:rPr>
          <w:rStyle w:val="FootnoteAnchor"/>
          <w:rtl w:val="true"/>
        </w:rPr>
        <w:footnoteReference w:id="7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يَشاءُ اَللّهُ لاَنْتَصَرَ مِنْهُمْ وَ لكِنْ لِيَبْلُوَا بَعْضَكُمْ بِبَعْضٍ </w:t>
      </w:r>
      <w:r>
        <w:rPr>
          <w:rStyle w:val="FootnoteAnchor"/>
          <w:rtl w:val="true"/>
        </w:rPr>
        <w:footnoteReference w:id="79"/>
      </w:r>
      <w:r>
        <w:rPr>
          <w:rFonts w:ascii="Amiri" w:hAnsi="Amiri" w:eastAsia="Amiri" w:cs="Amiri"/>
          <w:color w:val="111111"/>
          <w:sz w:val="28"/>
          <w:sz w:val="28"/>
          <w:szCs w:val="28"/>
          <w:rtl w:val="true"/>
          <w:lang w:bidi="ar-SA"/>
        </w:rPr>
        <w:t>إنّ جميعها جاءت في القرآن بمعنى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مَنْ يَشاءُ وَ يَهْدِي مَنْ يَشاءُ </w:t>
      </w:r>
      <w:r>
        <w:rPr>
          <w:rStyle w:val="FootnoteAnchor"/>
          <w:rtl w:val="true"/>
        </w:rPr>
        <w:footnoteReference w:id="80"/>
      </w:r>
      <w:r>
        <w:rPr>
          <w:rFonts w:ascii="Amiri" w:hAnsi="Amiri" w:eastAsia="Amiri" w:cs="Amiri"/>
          <w:color w:val="111111"/>
          <w:sz w:val="28"/>
          <w:sz w:val="28"/>
          <w:szCs w:val="28"/>
          <w:rtl w:val="true"/>
          <w:lang w:bidi="ar-SA"/>
        </w:rPr>
        <w:t>و ما أشبه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مجاز هذه الآية يقتضي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إخبار عن كونه تعالى قادرا على هداية من يشاء و ضلالة من يشاء، و لو أجبرهم على أحدهما لم يجب لهم ثواب و لا عليهم عقاب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الآخر؟ أنّ الهداية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فَهَدَيْناهُمْ فَاسْتَحَبُّوا اَلْعَمى عَلَى اَلْهُدى </w:t>
      </w:r>
      <w:r>
        <w:rPr>
          <w:rStyle w:val="FootnoteAnchor"/>
          <w:rtl w:val="true"/>
        </w:rPr>
        <w:footnoteReference w:id="81"/>
      </w:r>
      <w:r>
        <w:rPr>
          <w:rFonts w:ascii="Amiri" w:hAnsi="Amiri" w:eastAsia="Amiri" w:cs="Amiri"/>
          <w:color w:val="111111"/>
          <w:sz w:val="28"/>
          <w:sz w:val="28"/>
          <w:szCs w:val="28"/>
          <w:rtl w:val="true"/>
          <w:lang w:bidi="ar-SA"/>
        </w:rPr>
        <w:t>و ليس كل آية مشتبهة في القرآن كانت الآية حجّة على حكم الآيات اللاّتي امر بأخذها و تقليدها و هي قوله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w:t>
      </w:r>
      <w:r>
        <w:rPr>
          <w:rStyle w:val="FootnoteAnchor"/>
          <w:rtl w:val="true"/>
        </w:rPr>
        <w:footnoteReference w:id="82"/>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 عِبادِ اَلَّذِينَ يَسْتَمِعُونَ اَلْقَوْلَ فَيَتَّبِعُونَ </w:t>
      </w:r>
    </w:p>
    <w:p>
      <w:pPr>
        <w:pStyle w:val="BookText"/>
        <w:rPr/>
      </w:pPr>
      <w:r>
        <w:rPr>
          <w:rFonts w:ascii="Amiri" w:hAnsi="Amiri" w:eastAsia="Amiri" w:cs="Amiri"/>
          <w:color w:val="111111"/>
          <w:sz w:val="28"/>
          <w:sz w:val="28"/>
          <w:szCs w:val="28"/>
          <w:rtl w:val="true"/>
          <w:lang w:bidi="ar-SA"/>
        </w:rPr>
        <w:t xml:space="preserve">أَحْسَنَهُ أُولئِكَ اَلَّذِينَ هَداهُمُ اَللّهُ وَ أُولئِكَ هُمْ أُولُوا اَلْأَلْبابِ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 إياكم لما يحبّ و يرضى، و يقرّب لنا و لكم الكرامة و الزلفى، و هدانا لما هو لنا و لكم خير و أبقى، إنّه الفعّال لما يريد، الحكيم الجواد المجيد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1898_125280"/>
      <w:bookmarkStart w:id="22" w:name="pg11898_125280"/>
      <w:bookmarkEnd w:id="22"/>
    </w:p>
    <w:p>
      <w:pPr>
        <w:pStyle w:val="Heading3"/>
        <w:numPr>
          <w:ilvl w:val="2"/>
          <w:numId w:val="1"/>
        </w:numPr>
        <w:rPr/>
      </w:pPr>
      <w:bookmarkStart w:id="23" w:name="pg11898_125280"/>
      <w:bookmarkStart w:id="24" w:name="__RefHeading___Toc13326608_73709187"/>
      <w:bookmarkStart w:id="25" w:name="_Toc8"/>
      <w:bookmarkEnd w:id="23"/>
      <w:bookmarkEnd w:id="24"/>
      <w:r>
        <w:rPr>
          <w:rtl w:val="true"/>
        </w:rPr>
        <w:t>الباب الرابع</w:t>
      </w:r>
      <w:bookmarkEnd w:id="25"/>
    </w:p>
    <w:p>
      <w:pPr>
        <w:pStyle w:val="BookText"/>
        <w:rPr/>
      </w:pPr>
      <w:r>
        <w:rPr>
          <w:rFonts w:ascii="Amiri" w:hAnsi="Amiri" w:eastAsia="Amiri" w:cs="Amiri"/>
          <w:color w:val="111111"/>
          <w:sz w:val="28"/>
          <w:sz w:val="28"/>
          <w:szCs w:val="28"/>
          <w:rtl w:val="true"/>
          <w:lang w:bidi="ar-SA"/>
        </w:rPr>
        <w:t>في رفعه عليه السلام شأن العلماء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العسكري عليه السلام أنّه اتّصل بأبي الحسن عليّ بن محمد العسكري عليه السلام أنّ رجلا من فقهاء شيعته كلّم بعض النصّاب فأفحمه بحجّته حتى أبان عن فضيحته، فدخل على عليّ بن محمد عليه السلام و في صدر مجلسه دست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المهملة و السين المهملة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عظيم منصوب، و هو قاعد خارج الدست، و بحضرته خلق عظيم من العلويّين و بني هاشم، فما زال يرفعه حتى أجلسه في ذلك الدست، و اقبل عليه، فاشتدّ ذلك على اولئك الاشراف، فأمّا العلويّة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فأجلوه عن العتاب، و أمّا الهاشميون فقال له شيخهم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و سلم هكذا تؤثر عاميّا على سادات بني هاشم من الطالبيّين و العبّاسيين؟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تكونوا من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Style w:val="FootnoteAnchor"/>
          <w:rtl w:val="true"/>
        </w:rPr>
        <w:footnoteReference w:id="85"/>
      </w:r>
      <w:r>
        <w:rPr>
          <w:rFonts w:ascii="Amiri" w:hAnsi="Amiri" w:eastAsia="Amiri" w:cs="Amiri"/>
          <w:color w:val="111111"/>
          <w:sz w:val="28"/>
          <w:sz w:val="28"/>
          <w:szCs w:val="28"/>
          <w:rtl w:val="true"/>
          <w:lang w:bidi="ar-SA"/>
        </w:rPr>
        <w:t>أ ترضون بكتاب اللّه عزّ و جلّ حكما؟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w:t>
      </w:r>
    </w:p>
    <w:p>
      <w:pPr>
        <w:pStyle w:val="BookText"/>
        <w:rPr/>
      </w:pPr>
      <w:r>
        <w:rPr>
          <w:rFonts w:ascii="Amiri" w:hAnsi="Amiri" w:eastAsia="Amiri" w:cs="Amiri"/>
          <w:color w:val="111111"/>
          <w:sz w:val="28"/>
          <w:sz w:val="28"/>
          <w:szCs w:val="28"/>
          <w:rtl w:val="true"/>
          <w:lang w:bidi="ar-SA"/>
        </w:rPr>
        <w:t>اَلْمَجالِسِ فَافْسَحُوا يَفْسَحِ اَللّهُ لَكُمْ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يرض للعالم المؤمن إلاّ أن يرفع على المؤمن من غير العالم، كما لم يرض للمؤمن إلاّ أن يرفع على من ليس بمؤمن، أخبروني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 اَلَّذِينَ أُوتُوا اَلْعِلْمَ دَرَجاتٍ أو قال يرفع اللّه الذين اوتوا شرف النسب درجات؟ أو ليس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يَسْتَوِي اَلَّذِينَ يَعْلَمُونَ وَ اَلَّذِينَ لا يَعْلَمُونَ </w:t>
      </w:r>
      <w:r>
        <w:rPr>
          <w:rStyle w:val="FootnoteAnchor"/>
          <w:rtl w:val="true"/>
        </w:rPr>
        <w:footnoteReference w:id="87"/>
      </w:r>
      <w:r>
        <w:rPr>
          <w:rFonts w:ascii="Amiri" w:hAnsi="Amiri" w:eastAsia="Amiri" w:cs="Amiri"/>
          <w:color w:val="111111"/>
          <w:sz w:val="28"/>
          <w:sz w:val="28"/>
          <w:szCs w:val="28"/>
          <w:rtl w:val="true"/>
          <w:lang w:bidi="ar-SA"/>
        </w:rPr>
        <w:t>فكيف تنكرون رفعي لهذا لما رفعه اللّه؟ إنّ كسر هذا لفلان الناصب بحجج اللّه التي علّمه إيّاها لأفضل له من كلّ شرف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شرّفت علينا و قصّرتنا عمن ليس له نسب كنسبنا، و ما زال منذ أوّل الاسلام يقدّم الافضل في الشرف على من دونه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 ليس العبّاس بايع لأبي بكر و هو تيمي و العبّاس هاشمي؟ أو ليس عبد اللّه بن عبّاس كان يخدم عمر بن الخطاب و هو هاشمي أبو الخلفاء و عمر عدوي؟ و ما بال عمر أدخل البعداء من قريش في الشورى و لم يدخل العبّاس؟ فإن كان رفعنا لمن ليس بهاشميّ على هاشميّ منكرا فأنكروا على العباس بيعته لأبي بكر، و على عبد اللّه بن العبّاس خدمته لعمر بعد بيعته، فإن كان ذلك جائزا فهذا جائز فكأنما القم </w:t>
      </w:r>
      <w:r>
        <w:rPr>
          <w:rStyle w:val="FootnoteAnchor"/>
          <w:rtl w:val="true"/>
        </w:rPr>
        <w:footnoteReference w:id="88"/>
      </w:r>
      <w:r>
        <w:rPr>
          <w:rFonts w:ascii="Amiri" w:hAnsi="Amiri" w:eastAsia="Amiri" w:cs="Amiri"/>
          <w:color w:val="111111"/>
          <w:sz w:val="28"/>
          <w:sz w:val="28"/>
          <w:szCs w:val="28"/>
          <w:rtl w:val="true"/>
          <w:lang w:bidi="ar-SA"/>
        </w:rPr>
        <w:t>الهاشمي حجرا</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تفسير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علي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من يبقى بعد غيبة قائمكم عليه السلام من العلماء الداعين إليه، و الدالّين عليه، و الذابّين عن دينه بحجج اللّه و المنقذين لضعفاء عباد اللّه من شباك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الشباك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الشبكة التي يصاد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إبليس و مردته و من فخاخ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النواصب لما بقي أحد إلاّ ارتدّ عن دين اللّه، و لكنهم هم الّذين يمسكون أزمّة قلوب ضعفاء الشيعة كما يمسك صاحب السفينة سكّانها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اولئك هم الأفضلون عند اللّه عزّ و جلّ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1898_125284"/>
      <w:bookmarkStart w:id="27" w:name="pg11898_125284"/>
      <w:bookmarkEnd w:id="27"/>
    </w:p>
    <w:p>
      <w:pPr>
        <w:pStyle w:val="Heading3"/>
        <w:numPr>
          <w:ilvl w:val="2"/>
          <w:numId w:val="1"/>
        </w:numPr>
        <w:rPr/>
      </w:pPr>
      <w:bookmarkStart w:id="28" w:name="pg11898_125284"/>
      <w:bookmarkStart w:id="29" w:name="__RefHeading___Toc13326610_73709187"/>
      <w:bookmarkStart w:id="30" w:name="_Toc9"/>
      <w:bookmarkEnd w:id="28"/>
      <w:bookmarkEnd w:id="29"/>
      <w:r>
        <w:rPr>
          <w:rtl w:val="true"/>
        </w:rPr>
        <w:t>الباب الخامس</w:t>
      </w:r>
      <w:bookmarkEnd w:id="30"/>
    </w:p>
    <w:p>
      <w:pPr>
        <w:pStyle w:val="BookText"/>
        <w:rPr/>
      </w:pPr>
      <w:r>
        <w:rPr>
          <w:rFonts w:ascii="Amiri" w:hAnsi="Amiri" w:eastAsia="Amiri" w:cs="Amiri"/>
          <w:color w:val="111111"/>
          <w:sz w:val="28"/>
          <w:sz w:val="28"/>
          <w:szCs w:val="28"/>
          <w:rtl w:val="true"/>
          <w:lang w:bidi="ar-SA"/>
        </w:rPr>
        <w:t>في عبادته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كافور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كافور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الطوسي في رجاله و وثّقه و عدّه من أصحاب الامام الهادي عليه السلام معجم رجال الحديث ج </w:t>
      </w:r>
      <w:r>
        <w:rPr>
          <w:rFonts w:eastAsia="Amiri" w:cs="Amiri" w:ascii="Amiri" w:hAnsi="Amiri"/>
          <w:color w:val="111111"/>
          <w:sz w:val="28"/>
          <w:szCs w:val="28"/>
          <w:lang w:bidi="ar-SA"/>
        </w:rPr>
        <w:t>14/102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الامام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لي السطل الفلاني في الموضع الفلاني لأتطهّر للصلاة، و أنفذني في حاجة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عدت فافعل ذلك ليكون معدّا إذا تأهّبت للصلاة فاستلقى لينام و أنسيت ما قاله لي و كانت ليلة باردة فحسست به و قد قام الى الصلاة و ذكرت أنّني لم أترك السطل، فبعدت عن الموضع خوفا من لومه و تألّمت له حيث يسعى يطلب الاناء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فناداني نداء مغضب،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أيش عذري أن أقول نسيت مثل هذا و لم أجد بدّا من إجابته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 مرعوبا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أ ما عرفت رسمي أنّني لا اتطهّر إلاّ بماء بارد فسخنت لي ماء و تركته في السطل، قلت و اللّه يا سيّدي ما تركت السطل و لا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اللّه لا تركنا رخصة و لا رددنا منحة، الحمد للّه الذي جعلنا من أهل طاعته و وفّقنا للعون على عبادته، إنّ النبي صلى اللّه عليه و آله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على من لا يقبل رخصة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شهرآشوب في المناقب ج </w:t>
      </w:r>
      <w:r>
        <w:rPr>
          <w:rFonts w:eastAsia="Amiri" w:cs="Amiri" w:ascii="Amiri" w:hAnsi="Amiri"/>
          <w:color w:val="111111"/>
          <w:sz w:val="28"/>
          <w:szCs w:val="28"/>
          <w:lang w:bidi="ar-SA"/>
        </w:rPr>
        <w:t>4/414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عن إبراهيم بن محمد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خرج به و أشرف منه على الهلاك، فلم يجسر أحد أن يمسه بحديدة، فنذرت امّه إن عوفي أن تحمل إلى أبي الحسن عليّ بن محمد عليهما السلام مالا جليلا من مالها، و قال له الفتح بن خاقان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بعثت إلى هذا الرجل يعني أبا الحسن عليه السلام فسألته فإنّه لا يخلو أن يكون عنده صفة شيء يفرّج اللّه بها عنك، فبعث إليه و وصف إليه علّته فردّ إليه الرسول بأن يؤخذ كسب </w:t>
      </w:r>
      <w:r>
        <w:rPr>
          <w:rStyle w:val="FootnoteAnchor"/>
          <w:rtl w:val="true"/>
        </w:rPr>
        <w:footnoteReference w:id="94"/>
      </w:r>
      <w:r>
        <w:rPr>
          <w:rFonts w:ascii="Amiri" w:hAnsi="Amiri" w:eastAsia="Amiri" w:cs="Amiri"/>
          <w:color w:val="111111"/>
          <w:sz w:val="28"/>
          <w:sz w:val="28"/>
          <w:szCs w:val="28"/>
          <w:rtl w:val="true"/>
          <w:lang w:bidi="ar-SA"/>
        </w:rPr>
        <w:t xml:space="preserve">الشاة فيداف </w:t>
      </w:r>
      <w:r>
        <w:rPr>
          <w:rStyle w:val="FootnoteAnchor"/>
          <w:rtl w:val="true"/>
        </w:rPr>
        <w:footnoteReference w:id="95"/>
      </w:r>
      <w:r>
        <w:rPr>
          <w:rFonts w:ascii="Amiri" w:hAnsi="Amiri" w:eastAsia="Amiri" w:cs="Amiri"/>
          <w:color w:val="111111"/>
          <w:sz w:val="28"/>
          <w:sz w:val="28"/>
          <w:szCs w:val="28"/>
          <w:rtl w:val="true"/>
          <w:lang w:bidi="ar-SA"/>
        </w:rPr>
        <w:t>بماء الورد فيوضع عليه فلمّا رجع الرسول و أخبرهم أقبلوا يهزءون من قوله، فقال له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أعلم بما قال، و أحضر الكسب و عمل كما قال، و وضع عليه فغلبه النوم و سكن، ثم انفتح و خرج منه ما كان فيه و بشّرت امّه بعافيته، فحملت إليه عشرة آلاف دينار تحت خاتمها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استقل من علته </w:t>
      </w:r>
      <w:r>
        <w:rPr>
          <w:rStyle w:val="FootnoteAnchor"/>
          <w:rtl w:val="true"/>
        </w:rPr>
        <w:footnoteReference w:id="96"/>
      </w:r>
      <w:r>
        <w:rPr>
          <w:rFonts w:ascii="Amiri" w:hAnsi="Amiri" w:eastAsia="Amiri" w:cs="Amiri"/>
          <w:color w:val="111111"/>
          <w:sz w:val="28"/>
          <w:sz w:val="28"/>
          <w:szCs w:val="28"/>
          <w:rtl w:val="true"/>
          <w:lang w:bidi="ar-SA"/>
        </w:rPr>
        <w:t>فسعى إليه البطحائي العلوي بأنّ أموالا تحمل إليه و سلاحا، فقال لسعيد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اهجم عليه بالليل و خذ ما تجده عنده من الاموال و السلاح و احمله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إبراهيم بن محمد فقال لي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داره بالليل و معي سلّم فصعدت السطح، فلمّا نزلت على بعض الدرج في الظلمة لم أدر كيف أصل إلى الدار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مكانك حتى يأتوك بشمعة، فلم ألبث أن أتوني بشمعة، فنزلت فوجدت عليه جبّة صوف و قلنسوة منها و سجّادة على حصير بين يديه فلم أشك أنّه كان يصلّي،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البيوت، فدخلتها و فتّشتها فلم أجد فيها شيئا و وجدت البدرة في بيته مختومة بخاتم أمّ المتوكّل و كيسا مختوما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المصلّى فرفعته فوجدت سيفا في جفن غير ملبس، فأخذت ذلك و صرت إليه فلمّا نظر إلى خاتم أمّه على البدرة بعث إليها فخرجت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بعض خدم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نذرت في علتك لمّا آيست منك إن عوفيت حملت من مالي عشرة آلاف دينار فحملتها إليه و هذا خاتمي على الكيس، و فتح الكيس فاذا فيه اربعمائة دينار فضمّ إلى البدرة بدرة اخرى و أمرني بحمل ذلك إليه فحملته و رددت السيف و الكيسين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عزّ عليّ بدخول دارك بغير إذنك و لكنّني مأمور فقال لي يا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عن بعض اصحابه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صاحب العسكر عليه السلام </w:t>
      </w:r>
    </w:p>
    <w:p>
      <w:pPr>
        <w:pStyle w:val="BookText"/>
        <w:rPr/>
      </w:pPr>
      <w:r>
        <w:rPr>
          <w:rFonts w:ascii="Amiri" w:hAnsi="Amiri" w:eastAsia="Amiri" w:cs="Amiri"/>
          <w:color w:val="111111"/>
          <w:sz w:val="28"/>
          <w:sz w:val="28"/>
          <w:szCs w:val="28"/>
          <w:rtl w:val="true"/>
          <w:lang w:bidi="ar-SA"/>
        </w:rPr>
        <w:t>فجاء صبيّ من صبيانه فناوله وردة فقبّلها و وضعها على عينيه ثمّ ناولنيها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تناول وردة أو ريحانة فقبّلها و وضعها على عينيه ثم صلّى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كتب اللّه له من الحسنات مثل رمل عالج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كثير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محى عنه من السيّئات مثل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1898_125288"/>
    </w:p>
    <w:p>
      <w:pPr>
        <w:pStyle w:val="Heading3"/>
        <w:numPr>
          <w:ilvl w:val="2"/>
          <w:numId w:val="1"/>
        </w:numPr>
        <w:rPr/>
      </w:pPr>
      <w:bookmarkStart w:id="32" w:name="__RefHeading___Toc13326612_73709187"/>
      <w:bookmarkStart w:id="33" w:name="_Toc10"/>
      <w:bookmarkEnd w:id="31"/>
      <w:bookmarkEnd w:id="32"/>
      <w:r>
        <w:rPr>
          <w:rtl w:val="true"/>
        </w:rPr>
        <w:t>الباب السادس</w:t>
      </w:r>
      <w:bookmarkEnd w:id="33"/>
    </w:p>
    <w:p>
      <w:pPr>
        <w:pStyle w:val="BookText"/>
        <w:rPr/>
      </w:pPr>
      <w:r>
        <w:rPr>
          <w:rFonts w:ascii="Amiri" w:hAnsi="Amiri" w:eastAsia="Amiri" w:cs="Amiri"/>
          <w:color w:val="111111"/>
          <w:sz w:val="28"/>
          <w:sz w:val="28"/>
          <w:szCs w:val="28"/>
          <w:rtl w:val="true"/>
          <w:lang w:bidi="ar-SA"/>
        </w:rPr>
        <w:t>في ورعه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الحسن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المثنى، يعقوب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قد أعياني أمر ابن الرضا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المراد بابن الرضا عليه السلام هو أبو الحسن الثالث الامام الهادي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أبى أن يشرب معي أو ينادمني، أو أجد منه فرصة في 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منه فهذا أخوه موسى قصّاف عزّاف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يأكل و يشرب و يتعشّق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إليه فجيئوا به حتى نموّه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على الناس و نقول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الرضا فكتب إليه و أشخص مكرما و تلقّاه جميع بني هاشم و القوّاد و الناس على أنّه إذا وافى أقطعه قطيعة </w:t>
      </w:r>
      <w:r>
        <w:rPr>
          <w:rStyle w:val="FootnoteAnchor"/>
          <w:rtl w:val="true"/>
        </w:rPr>
        <w:footnoteReference w:id="100"/>
      </w:r>
      <w:r>
        <w:rPr>
          <w:rFonts w:ascii="Amiri" w:hAnsi="Amiri" w:eastAsia="Amiri" w:cs="Amiri"/>
          <w:color w:val="111111"/>
          <w:sz w:val="28"/>
          <w:sz w:val="28"/>
          <w:szCs w:val="28"/>
          <w:rtl w:val="true"/>
          <w:lang w:bidi="ar-SA"/>
        </w:rPr>
        <w:t xml:space="preserve">و بنى له فيها و حوّل الخمّارين و القيان </w:t>
      </w:r>
      <w:r>
        <w:rPr>
          <w:rStyle w:val="FootnoteAnchor"/>
          <w:rtl w:val="true"/>
        </w:rPr>
        <w:footnoteReference w:id="101"/>
      </w:r>
      <w:r>
        <w:rPr>
          <w:rFonts w:ascii="Amiri" w:hAnsi="Amiri" w:eastAsia="Amiri" w:cs="Amiri"/>
          <w:color w:val="111111"/>
          <w:sz w:val="28"/>
          <w:sz w:val="28"/>
          <w:szCs w:val="28"/>
          <w:rtl w:val="true"/>
          <w:lang w:bidi="ar-SA"/>
        </w:rPr>
        <w:t xml:space="preserve">إليه و وصله و بره و جعل له منزلا سريا </w:t>
      </w:r>
      <w:r>
        <w:rPr>
          <w:rStyle w:val="FootnoteAnchor"/>
          <w:rtl w:val="true"/>
        </w:rPr>
        <w:footnoteReference w:id="102"/>
      </w:r>
      <w:r>
        <w:rPr>
          <w:rFonts w:ascii="Amiri" w:hAnsi="Amiri" w:eastAsia="Amiri" w:cs="Amiri"/>
          <w:color w:val="111111"/>
          <w:sz w:val="28"/>
          <w:sz w:val="28"/>
          <w:szCs w:val="28"/>
          <w:rtl w:val="true"/>
          <w:lang w:bidi="ar-SA"/>
        </w:rPr>
        <w:t xml:space="preserve">حتى يزوره هو فيه فلمّا وافى موسى </w:t>
      </w:r>
      <w:r>
        <w:rPr>
          <w:rStyle w:val="FootnoteAnchor"/>
          <w:rtl w:val="true"/>
        </w:rPr>
        <w:footnoteReference w:id="103"/>
      </w:r>
      <w:r>
        <w:rPr>
          <w:rFonts w:ascii="Amiri" w:hAnsi="Amiri" w:eastAsia="Amiri" w:cs="Amiri"/>
          <w:color w:val="111111"/>
          <w:sz w:val="28"/>
          <w:sz w:val="28"/>
          <w:szCs w:val="28"/>
          <w:rtl w:val="true"/>
          <w:lang w:bidi="ar-SA"/>
        </w:rPr>
        <w:t xml:space="preserve">تلقاه أبو الحسن عليه السلام في قنطرة وصيف و هو موضع يتلقى فيه القادمون، </w:t>
      </w:r>
    </w:p>
    <w:p>
      <w:pPr>
        <w:pStyle w:val="BookText"/>
        <w:rPr/>
      </w:pPr>
      <w:r>
        <w:rPr>
          <w:rFonts w:ascii="Amiri" w:hAnsi="Amiri" w:eastAsia="Amiri" w:cs="Amiri"/>
          <w:color w:val="111111"/>
          <w:sz w:val="28"/>
          <w:sz w:val="28"/>
          <w:szCs w:val="28"/>
          <w:rtl w:val="true"/>
          <w:lang w:bidi="ar-SA"/>
        </w:rPr>
        <w:t>فسلّم عليه و وفّاه حقّه،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أحضرك ليهتك و يضع منك فلا تقرّ له أنّك شربت نبيذا قطّ،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دعاني لهذا فما حيلتي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تضع من قدرك و لا تفعل فإنّما أراد هتكك، فأبى عليه فكرّر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أنّه لا يجيب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مجلس لا تجتمع أنت و هو عليه أبدا فأقام ثلاث سنين، يبكر كل يوم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تشاغل اليوم، فرح فيروح،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 فيبكّر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دواء فما زال على هذا ثلاث سنين حتى قتل المتوكّل و لم يجتمع معه عليه</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كشف الغمّة ج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اورده في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في المناقب ج </w:t>
      </w:r>
      <w:r>
        <w:rPr>
          <w:rFonts w:eastAsia="Amiri" w:cs="Amiri" w:ascii="Amiri" w:hAnsi="Amiri"/>
          <w:color w:val="111111"/>
          <w:sz w:val="28"/>
          <w:szCs w:val="28"/>
          <w:lang w:bidi="ar-SA"/>
        </w:rPr>
        <w:t>4/409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bookmarkStart w:id="34" w:name="pg11898_125290"/>
    </w:p>
    <w:p>
      <w:pPr>
        <w:pStyle w:val="Heading3"/>
        <w:numPr>
          <w:ilvl w:val="2"/>
          <w:numId w:val="1"/>
        </w:numPr>
        <w:rPr/>
      </w:pPr>
      <w:bookmarkStart w:id="35" w:name="__RefHeading___Toc13326614_73709187"/>
      <w:bookmarkStart w:id="36" w:name="_Toc11"/>
      <w:bookmarkEnd w:id="34"/>
      <w:bookmarkEnd w:id="35"/>
      <w:r>
        <w:rPr>
          <w:rtl w:val="true"/>
        </w:rPr>
        <w:t>الباب السابع</w:t>
      </w:r>
      <w:bookmarkEnd w:id="36"/>
    </w:p>
    <w:p>
      <w:pPr>
        <w:pStyle w:val="BookText"/>
        <w:rPr/>
      </w:pPr>
      <w:r>
        <w:rPr>
          <w:rFonts w:ascii="Amiri" w:hAnsi="Amiri" w:eastAsia="Amiri" w:cs="Amiri"/>
          <w:color w:val="111111"/>
          <w:sz w:val="28"/>
          <w:sz w:val="28"/>
          <w:szCs w:val="28"/>
          <w:rtl w:val="true"/>
          <w:lang w:bidi="ar-SA"/>
        </w:rPr>
        <w:t>في جوده عليه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اشوب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عمرو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أبو عمرو السمان عثمان بن سعيد العمري،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الزيّات من اصحاب الامامين الهادي و العسكري عليهما السلام، ذكره الشيخ في السفراء الممدوحين و أثنى عليه و روى عدّة روايات في مدحه و جلاله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الامام الهادي عليه السلام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إحدى عشر سنة و قال 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بابا لابي جعفر الجواد عليه السلام، و 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اصحاب أبي جعفر محمد بن علي الثاني عليه السلام خدمه و له احدى عشر سنة و له إليه عهد معروف، و هو ثقة جليل القدر وكيل أبي محمد عليه السلام و لا يخفى أنّ قول العلامة و ابن شهر اشوب لا يجتمع مع ما ذكره الشيخ الطوسي، و اللّه العالم معجم رجال الحديث ج </w:t>
      </w:r>
      <w:r>
        <w:rPr>
          <w:rFonts w:eastAsia="Amiri" w:cs="Amiri" w:ascii="Amiri" w:hAnsi="Amiri"/>
          <w:color w:val="111111"/>
          <w:sz w:val="28"/>
          <w:szCs w:val="28"/>
          <w:lang w:bidi="ar-SA"/>
        </w:rPr>
        <w:t>11/111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 و أحمد بن إسحاق الاشعري، و علي بن جعفر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أبي الحسن العسكري فشكى إليه أحمد بن إسحاق دينا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إليه ثلاثين ألف دينار و الى عليّ بن جعفر ثلاثين ألف دينار، و خذ أنت ثلاثين ألف دينار، فهذه معجزة لا يقدر عليها إلاّ الملوك، و ما سمعنا بمثل هذا العطاء انتهى كلامه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كمال الدين بن طلحة من أعيان علماء الجمهور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أبا الحسن عليه السلام كان يوما قد خرج من سر من رأى إلى قرية لمهمّ عرض له فجاء رجل من الاعراب يطلبه،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الى الموضع الفلاني فقصده فلمّا وصل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الاعراب المتمسّكين بولاء جدّك عليّ بن أبي طالب عليه السلام و قد ركبني دين فادح أثقلني حمله، و لم أر من أقصد لقضائه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 طب نفسا و قرّ عينا ثمّ أنزله فلمّا أصبح ذلك اليوم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منك حاجة اللّه اللّه أن تخالفني فيها، فقال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اخالفك فكتب عليه السلام ورقة بخطّه معترفا فيها أنّ للاعرابي مالا عيّنه فيها يرجع عليّ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الخطّ فاذا وصلت إلى سر من رأى احضر إليّ و عندي جماعة فطالبني بما فيه و أغلظ القول عليّ في ترك إيفائك إيّاه و اللّه اللّه في مخالفتي،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 أخذ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أبو الحسن إلى سر من رأى و حضر عنده جماعة كثيرة من أصحاب الخليفة و غيرهم حضر الاعرابي و أخرج الخطّ و طالبه و قال كما أوصاه، فألان له أبو الحسن عليه السلام القول، و جعل يعتذر إليه و وعده بوفائه و طيّبه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ذلك إلى الخليفة المتوكل فأمر أن يحمل إلى أبي الحسن عليه السلام ثلاثون ألف دينار، فلمّا حملت إليه تركها إلى أن جاء الاعرابي، فقال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هذا المال فاقض به عن دينك و أنفق الباقي على عيالك و أهلك و أعذرنا، فقال له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أملي كان يقصر عن ثلث هذا، و لكن اللّه أعلم حيث يجعل رسالاته و أخذ المال و انصرف، و هذه منقبة من سمع بها </w:t>
      </w:r>
    </w:p>
    <w:p>
      <w:pPr>
        <w:pStyle w:val="BookText"/>
        <w:rPr/>
      </w:pPr>
      <w:r>
        <w:rPr>
          <w:rFonts w:ascii="Amiri" w:hAnsi="Amiri" w:eastAsia="Amiri" w:cs="Amiri"/>
          <w:color w:val="111111"/>
          <w:sz w:val="28"/>
          <w:sz w:val="28"/>
          <w:szCs w:val="28"/>
          <w:rtl w:val="true"/>
          <w:lang w:bidi="ar-SA"/>
        </w:rPr>
        <w:t>حكم له عليه السلام بمكارم الاخلاق و قضى له بالمنقبة المحكوم له بشرفها بالإتقان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المالكي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العامّة أيضا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مطالب السئول ج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أخرجه في البحار ج </w:t>
      </w:r>
      <w:r>
        <w:rPr>
          <w:rFonts w:eastAsia="Amiri" w:cs="Amiri" w:ascii="Amiri" w:hAnsi="Amiri"/>
          <w:color w:val="111111"/>
          <w:sz w:val="28"/>
          <w:szCs w:val="28"/>
          <w:lang w:bidi="ar-SA"/>
        </w:rPr>
        <w:t>50/175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مطالب السئول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1898_125294"/>
      <w:bookmarkStart w:id="38" w:name="pg11898_125294"/>
      <w:bookmarkEnd w:id="38"/>
    </w:p>
    <w:p>
      <w:pPr>
        <w:pStyle w:val="Heading3"/>
        <w:numPr>
          <w:ilvl w:val="2"/>
          <w:numId w:val="1"/>
        </w:numPr>
        <w:rPr/>
      </w:pPr>
      <w:bookmarkStart w:id="39" w:name="pg11898_125294"/>
      <w:bookmarkStart w:id="40" w:name="__RefHeading___Toc13326616_73709187"/>
      <w:bookmarkStart w:id="41" w:name="_Toc12"/>
      <w:bookmarkEnd w:id="39"/>
      <w:bookmarkEnd w:id="40"/>
      <w:r>
        <w:rPr>
          <w:rtl w:val="true"/>
        </w:rPr>
        <w:t>الباب الثامن</w:t>
      </w:r>
      <w:bookmarkEnd w:id="41"/>
    </w:p>
    <w:p>
      <w:pPr>
        <w:pStyle w:val="BookText"/>
        <w:rPr/>
      </w:pPr>
      <w:r>
        <w:rPr>
          <w:rFonts w:ascii="Amiri" w:hAnsi="Amiri" w:eastAsia="Amiri" w:cs="Amiri"/>
          <w:color w:val="111111"/>
          <w:sz w:val="28"/>
          <w:sz w:val="28"/>
          <w:szCs w:val="28"/>
          <w:rtl w:val="true"/>
          <w:lang w:bidi="ar-SA"/>
        </w:rPr>
        <w:t>حديثه عليه السلام مع المتوكّل في إسلام</w:t>
      </w:r>
    </w:p>
    <w:p>
      <w:pPr>
        <w:pStyle w:val="BookText"/>
        <w:rPr/>
      </w:pPr>
      <w:r>
        <w:rPr>
          <w:rFonts w:ascii="Amiri" w:hAnsi="Amiri" w:eastAsia="Amiri" w:cs="Amiri"/>
          <w:color w:val="111111"/>
          <w:sz w:val="28"/>
          <w:sz w:val="28"/>
          <w:szCs w:val="28"/>
          <w:rtl w:val="true"/>
          <w:lang w:bidi="ar-SA"/>
        </w:rPr>
        <w:t>أبي طالب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ركبنا مع سيّدنا أبي الحسن عليه السلام الى دار المتوكّل في يوم السلام، فسلّم سيّدنا أبو الحسن عليه السلام و أراد أن ينهض 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يا أبا الحسن إنّي اريد أن أسألك،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الآخرة شيء غير الجنة و النار يحلّون به الناس؟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 إلاّ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علم اللّه أسألك،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اللّه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رواه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يوقف إذا حوسب الخلائق بين الجنّة و النار و في رجله نعلان من نار يغلي منهما دماغه لا يدخل الجنّة لكفره و لا يدخل النار لكفالته رسول اللّه صلى اللّه عليه و آله و سلم و صدّه قريشا عنه و أيسر على يده حتى ظهر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لو وضع إيمان أبي طالب في كفّة و وضع إيمان الخلائق في الكفة الاخرى لرجح إيمان أبي طالب على إيمانهم جميعا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مؤمنا؟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لا تعلم و اسمع ما لا يردّه المسلمون جميعا و لا يكذّبون به، اعلم أنّ رسول اللّه صلى اللّه عليه و آله و سلم حجّ حجّة الوداع فنزل بالأبطح بعد فتح مكة فلمّا جنّ عليه الليل أتى القبور قبور </w:t>
      </w:r>
    </w:p>
    <w:p>
      <w:pPr>
        <w:pStyle w:val="BookText"/>
        <w:rPr/>
      </w:pPr>
      <w:r>
        <w:rPr>
          <w:rFonts w:ascii="Amiri" w:hAnsi="Amiri" w:eastAsia="Amiri" w:cs="Amiri"/>
          <w:color w:val="111111"/>
          <w:sz w:val="28"/>
          <w:sz w:val="28"/>
          <w:szCs w:val="28"/>
          <w:rtl w:val="true"/>
          <w:lang w:bidi="ar-SA"/>
        </w:rPr>
        <w:t>بني هاشم و قد ذكر أباه و امّه و عمّه أبا طالب فداخله حزن شديد عظيم عليهم و 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الجنّة محرّمة على من أشرك بي و أنّي اعطيك يا محمد ما لم اعطه أحدا غيرك فادع أباك و امّك و عمّك فإنّهم يجيبونك و يخرجون من قبورهم أحياء لم يمسّهم عذابي لكرامتك عليّ فادعهم الى الإيمان و رسالتك و موالاة أخيك عليّ و الأوصياء منه إلى يوم القيامة يجيبونك و يؤمنون بك فأهب لك كلّما سألت و أجعلهم ملوك الجنة كرامة لك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النبي صلى اللّه عليه و آله إلى امير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فقد أعطاني ربّي هذه الليلة ما لم يعطه احدا من خلقه في أبي و أمي و أبيك عمّي، و حدّثه بما أوحى اللّه إليه و خاطبه به، و أخذ بيده و صار الى قبورهم فدعاهم إلى الايمان باللّه و به و آله عليهم السلام و الاقرار بولاية عليّ بن أبي طالب أمير المؤمنين عليه السلام و الأوصياء منه فآمنوا باللّه و برسوله صلى اللّه عليه و آله و سلم و الائمّة منه واحدا بعد واحد الى يوم القيامة فقال لهم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عودوا إلى اللّه ربّكم و الى الجنّة فقد جعلكم اللّه ملوكها، فعادوا إلى قبورهم فكان و اللّه أمير المؤمنين يحجّ عن أبيه و أمّه و عن أب رسول اللّه صلى اللّه عليه و آله و سلم و امّه حتى مضى و وصّى الحسن و الحسين عليهما السلام بمثل ذلك، و كلّ امام منّا يفعل ذلك إلى أن يظهر القائم أمره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في مدينة المعاجز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يظهر اللّه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هذا الحديث و سمعت أنّ أبا طالب في ضحضاح من نار، فتقدر يا أبا الحسن أن تريني أبا طالب بصفته حتى أقول له </w:t>
      </w:r>
    </w:p>
    <w:p>
      <w:pPr>
        <w:pStyle w:val="BookText"/>
        <w:rPr/>
      </w:pPr>
      <w:r>
        <w:rPr>
          <w:rFonts w:ascii="Amiri" w:hAnsi="Amiri" w:eastAsia="Amiri" w:cs="Amiri"/>
          <w:color w:val="111111"/>
          <w:sz w:val="28"/>
          <w:sz w:val="28"/>
          <w:szCs w:val="28"/>
          <w:rtl w:val="true"/>
          <w:lang w:bidi="ar-SA"/>
        </w:rPr>
        <w:t>و يقول لي؟</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سيريك أبا طالب في منامك الليلة و تقول له و يقول لك، 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صدق ما تقول، فإن كان حقا صدّقتك في كلّ ما تقول، قال له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لك إلاّ حقّا و لا تسمع منّي إلاّ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هذه الليلة في منامي؟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الليل 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لا أرى أبا طالب الليلة في منامي فأقتل عليّ بن محمد بادّعائه الغيب و كذبه فما ذا أصنع، فما لي إلاّ أن اشرب الخمر و آتي الذكور من الرجال و الحرام من النساء، فلعلّ أبا طالب لا يأتيني، ففعل ذلك كلّه و بات في جنابات فرأى أبا طالب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حدّثني كيف كان إيمانك باللّه و رسوله بعد موتك؟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حدّثك به ابني عليّ بن محمد في يوم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تشرحه لي فقال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أشرحه لك تقتل عليّا؟ و اللّه قاتلك، فحدّثه فأصبح فأخّر أبا الحسن عليه السلام ثلاثا لا يطلبه و لا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فحدّثنا أبو الحسن عليه السلام بما رآه المتوكّل في منامه و ما فعله من القبائح لئلاّ يرى أبا طالب في نومه، فلمّا كان بعد ثلاث أحضره،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حلّ لي دمك،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في ادّعائك الغيب و كذبك على اللّه، أ ليس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أبا طالب في منامي تلك الليلة فأقول له و يقول لي فتطهّرت و تصدّقت و صلّيت و عقبت لكي ارى أبا طالب في منامي فأسأله فلم أره في ليلتي و عملت هذه الاعمال الصالحة في الليلة الثانية و الثالثة فلم أره فقد حلّ لي قتلك و سفك دمك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ويحك ما أجرأك على اللّه </w:t>
      </w:r>
    </w:p>
    <w:p>
      <w:pPr>
        <w:pStyle w:val="BookText"/>
        <w:rPr/>
      </w:pPr>
      <w:r>
        <w:rPr>
          <w:rFonts w:ascii="Amiri" w:hAnsi="Amiri" w:eastAsia="Amiri" w:cs="Amiri"/>
          <w:color w:val="111111"/>
          <w:sz w:val="28"/>
          <w:sz w:val="28"/>
          <w:szCs w:val="28"/>
          <w:rtl w:val="true"/>
          <w:lang w:bidi="ar-SA"/>
        </w:rPr>
        <w:t>ويحك سوّلت لك نفسك اللوّامة حتى أتيت الذكور من الغلمان و المحرّمات من النساء و شربت الخمر لئلاّ ترى أبا طالب في منامك فتقتلني، فأتاك فقال لك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 عليه ما كان بينه و بين أبي طالب في منامه حتى ما غادر منه حرفا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في مدينة المعاجز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يغادر منه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المتوكّل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بنو هاشم و سحركم يا آل أبي طالب من دوننا عظيم، فنهض عنه أبو الحسن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2" w:name="pg11898_125298"/>
    </w:p>
    <w:p>
      <w:pPr>
        <w:pStyle w:val="Heading3"/>
        <w:numPr>
          <w:ilvl w:val="2"/>
          <w:numId w:val="1"/>
        </w:numPr>
        <w:rPr/>
      </w:pPr>
      <w:bookmarkStart w:id="43" w:name="__RefHeading___Toc13326618_73709187"/>
      <w:bookmarkStart w:id="44" w:name="_Toc13"/>
      <w:bookmarkEnd w:id="42"/>
      <w:bookmarkEnd w:id="43"/>
      <w:r>
        <w:rPr>
          <w:rtl w:val="true"/>
        </w:rPr>
        <w:t>الباب التاسع</w:t>
      </w:r>
      <w:bookmarkEnd w:id="44"/>
    </w:p>
    <w:p>
      <w:pPr>
        <w:pStyle w:val="BookText"/>
        <w:rPr/>
      </w:pPr>
      <w:r>
        <w:rPr>
          <w:rFonts w:ascii="Amiri" w:hAnsi="Amiri" w:eastAsia="Amiri" w:cs="Amiri"/>
          <w:color w:val="111111"/>
          <w:sz w:val="28"/>
          <w:sz w:val="28"/>
          <w:szCs w:val="28"/>
          <w:rtl w:val="true"/>
          <w:lang w:bidi="ar-SA"/>
        </w:rPr>
        <w:t>في صبره عليه السلام و مقامات له مع المتوكّل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زيد بن موسى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زيد بن موسى الكاظم عليه السلام، كان معروفا بزيد النار لأنه خرج بالمدينة و أحرق و قتل فبعث إليه المأمون فاسر و حمل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أبي الحسن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 ما روى الصدوق في العيون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أيضا أنّ زيد بن موسى كان ينادم المنتصر و كان في لسانه فضل، و كان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7/359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عمر بن 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مرارا يسأله أن يقدّمه على ابن أخيه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و أنا عمّ أبيه، فقال عمر ذلك لأبي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واحدة أقعدني غدا قبله ثمّ أنظر، فلمّا كان من الغد أحضر عمر أبا الحسن عليه السلام فجلس في صدر المجلس، ثمّ أذن لزيد بن موسى فدخل، فجلس بين يدي أبي الحسن عليه السلام فلمّا كان يوم الخميس أذن لزيد بن موسى قبله، فجلس في صدر المجلس ثمّ أذن لابي الحسن عليه السلام فدخل فلمّا رآه زيد قام من مجلسه و أقعده في مجلسه و جلس بين يديه، فأشخص أبا الحسن عليه السلام المتوكّل من المدينة إلى سر من رأى، و كان السبب في ذلك أنّ عبد اللّه بن محمد و كان و الي المدينة سعي به إليه، فكتب إليه</w:t>
      </w:r>
    </w:p>
    <w:p>
      <w:pPr>
        <w:pStyle w:val="BookText"/>
        <w:rPr/>
      </w:pPr>
      <w:r>
        <w:rPr>
          <w:rFonts w:ascii="Amiri" w:hAnsi="Amiri" w:eastAsia="Amiri" w:cs="Amiri"/>
          <w:color w:val="111111"/>
          <w:sz w:val="28"/>
          <w:sz w:val="28"/>
          <w:szCs w:val="28"/>
          <w:rtl w:val="true"/>
          <w:lang w:bidi="ar-SA"/>
        </w:rPr>
        <w:t xml:space="preserve">المتوكّل كتابا يدعو به فيه إلى حضور العسكر على جميل من القول، فلمّا وصل الكتاب إليه عليه السلام تجهز للرحيل و خرج مع يحيى بن هرثمة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يحيى بن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حديث رواه الاربلي في كشف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الحشويّة ثم رجع و تشيّع على يدي أبي الحسن الثالث و تشهّد بالتوحيد و النبوة و الإمامة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كافرا فأسلمت الآن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وصل إلى سر من رأى فلمّا وصل إليها تقدّم المتوكل ان يحجب عنه في منزل في خان يعرف بخان الصعاليك، فأقام فيه يومه ثمّ تقدّم المتوكّل بافراد دار له فانتقل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عن معلى بن محمد، عن أحمد بن محمد بن عبد اللّه عن محمد بن يحيى </w:t>
      </w:r>
      <w:r>
        <w:rPr>
          <w:rStyle w:val="FootnoteAnchor"/>
          <w:rtl w:val="true"/>
        </w:rPr>
        <w:footnoteReference w:id="111"/>
      </w:r>
      <w:r>
        <w:rPr>
          <w:rFonts w:ascii="Amiri" w:hAnsi="Amiri" w:eastAsia="Amiri" w:cs="Amiri"/>
          <w:color w:val="111111"/>
          <w:sz w:val="28"/>
          <w:sz w:val="28"/>
          <w:szCs w:val="28"/>
          <w:rtl w:val="true"/>
          <w:lang w:bidi="ar-SA"/>
        </w:rPr>
        <w:t>، عن صالح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كلّ الامور أرادوا إطفاء نورك و التقصير بك، حتى أنزلوك هذا الخان الاشنع خان الصعاليك </w:t>
      </w:r>
      <w:r>
        <w:rPr>
          <w:rStyle w:val="FootnoteAnchor"/>
          <w:rtl w:val="true"/>
        </w:rPr>
        <w:footnoteReference w:id="112"/>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أنت يا ابن سعيد </w:t>
      </w:r>
      <w:r>
        <w:rPr>
          <w:rStyle w:val="FootnoteAnchor"/>
          <w:rtl w:val="true"/>
        </w:rPr>
        <w:footnoteReference w:id="113"/>
      </w:r>
      <w:r>
        <w:rPr>
          <w:rFonts w:ascii="Amiri" w:hAnsi="Amiri" w:eastAsia="Amiri" w:cs="Amiri"/>
          <w:color w:val="111111"/>
          <w:sz w:val="28"/>
          <w:sz w:val="28"/>
          <w:szCs w:val="28"/>
          <w:rtl w:val="true"/>
          <w:lang w:bidi="ar-SA"/>
        </w:rPr>
        <w:t>؟ ثمّ أومأ بيده و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فنظرت فاذا أنا بروضات آنقات و روضات باسرات </w:t>
      </w:r>
      <w:r>
        <w:rPr>
          <w:rStyle w:val="FootnoteAnchor"/>
          <w:rtl w:val="true"/>
        </w:rPr>
        <w:footnoteReference w:id="114"/>
      </w:r>
      <w:r>
        <w:rPr>
          <w:rFonts w:ascii="Amiri" w:hAnsi="Amiri" w:eastAsia="Amiri" w:cs="Amiri"/>
          <w:color w:val="111111"/>
          <w:sz w:val="28"/>
          <w:sz w:val="28"/>
          <w:szCs w:val="28"/>
          <w:rtl w:val="true"/>
          <w:lang w:bidi="ar-SA"/>
        </w:rPr>
        <w:t xml:space="preserve">فيهن خيرات </w:t>
      </w:r>
      <w:r>
        <w:rPr>
          <w:rStyle w:val="FootnoteAnchor"/>
          <w:rtl w:val="true"/>
        </w:rPr>
        <w:footnoteReference w:id="115"/>
      </w:r>
      <w:r>
        <w:rPr>
          <w:rFonts w:ascii="Amiri" w:hAnsi="Amiri" w:eastAsia="Amiri" w:cs="Amiri"/>
          <w:color w:val="111111"/>
          <w:sz w:val="28"/>
          <w:sz w:val="28"/>
          <w:szCs w:val="28"/>
          <w:rtl w:val="true"/>
          <w:lang w:bidi="ar-SA"/>
        </w:rPr>
        <w:t xml:space="preserve">و ولدان كأنهنّ اللؤلؤ المكنون </w:t>
      </w:r>
      <w:r>
        <w:rPr>
          <w:rStyle w:val="FootnoteAnchor"/>
          <w:rtl w:val="true"/>
        </w:rPr>
        <w:footnoteReference w:id="116"/>
      </w:r>
      <w:r>
        <w:rPr>
          <w:rFonts w:ascii="Amiri" w:hAnsi="Amiri" w:eastAsia="Amiri" w:cs="Amiri"/>
          <w:color w:val="111111"/>
          <w:sz w:val="28"/>
          <w:sz w:val="28"/>
          <w:szCs w:val="28"/>
          <w:rtl w:val="true"/>
          <w:lang w:bidi="ar-SA"/>
        </w:rPr>
        <w:t xml:space="preserve">، و أطيار و ظباء و أنهار تفور، فحار بصري </w:t>
      </w:r>
    </w:p>
    <w:p>
      <w:pPr>
        <w:pStyle w:val="BookText"/>
        <w:rPr/>
      </w:pPr>
      <w:r>
        <w:rPr>
          <w:rFonts w:ascii="Amiri" w:hAnsi="Amiri" w:eastAsia="Amiri" w:cs="Amiri"/>
          <w:color w:val="111111"/>
          <w:sz w:val="28"/>
          <w:sz w:val="28"/>
          <w:szCs w:val="28"/>
          <w:rtl w:val="true"/>
          <w:lang w:bidi="ar-SA"/>
        </w:rPr>
        <w:t>و حسرت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كنّا فهذا لنا عتيد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المهيّا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قصر علم السائل و فهمه عن إدراك اللّذات الروحانية و درجاتهم المعنوية، و توهّم أنّ هذه الامور ممّا يحطّ من منزلتهم، و لم يعلم أنّ تلك الأحوال ممّا يضاعف منازلهم و درجاتهم الحقيقية و لذاتهم الروحانية، و كان نظره مقصورا على اللّذات الدنيّة الفانية فلذا أراه الإمام عليه السلام ذلك لأنّه كان مبلغه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في خان الصعاليك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 جماعة من أهل اصفهان، منهم ابو العبّاس أحمد بن النضر و أبو جعفر محمد بن علوية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باصبهان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 كان شيعيا،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اوجب عليك القول بإمامة عليّ النقيّ عليه السلام دون غيره من اهل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ما أوجب ذلك عليّ و هو أني كنت رجلا فقيرا و كان لي لسان و جرأة، فأخرجني أهل أصفهان سنة من السنين فخرجت مع قوم آخرين إلى باب المتوكّل متظلّمين فبينا نحن بالباب إذ خرج الامر بإحضار عليّ بن محمد بن الرضا عليهم السلام فقلت لبعض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الذي قد امر باحضاره؟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علوي تقول الرافضة بإمامته،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قدّرت </w:t>
      </w:r>
      <w:r>
        <w:rPr>
          <w:rStyle w:val="FootnoteAnchor"/>
          <w:rtl w:val="true"/>
        </w:rPr>
        <w:footnoteReference w:id="118"/>
      </w:r>
      <w:r>
        <w:rPr>
          <w:rFonts w:ascii="Amiri" w:hAnsi="Amiri" w:eastAsia="Amiri" w:cs="Amiri"/>
          <w:color w:val="111111"/>
          <w:sz w:val="28"/>
          <w:sz w:val="28"/>
          <w:szCs w:val="28"/>
          <w:rtl w:val="true"/>
          <w:lang w:bidi="ar-SA"/>
        </w:rPr>
        <w:t>انّ المتوكّل يحضره للقتل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هاهنا حتى أنظر إلى هذا الرجل أيّ رجل هو؟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راكبا على فرس، و قد قام الناس يمنة الطريق و يسرتها صفّين ينظرون إليه، فلما رأيته وقع حبّه في قلبي، فصرت أدعو له في نفسي بأن يدفع </w:t>
      </w:r>
    </w:p>
    <w:p>
      <w:pPr>
        <w:pStyle w:val="BookText"/>
        <w:rPr/>
      </w:pPr>
      <w:r>
        <w:rPr>
          <w:rFonts w:ascii="Amiri" w:hAnsi="Amiri" w:eastAsia="Amiri" w:cs="Amiri"/>
          <w:color w:val="111111"/>
          <w:sz w:val="28"/>
          <w:sz w:val="28"/>
          <w:szCs w:val="28"/>
          <w:rtl w:val="true"/>
          <w:lang w:bidi="ar-SA"/>
        </w:rPr>
        <w:t>اللّه عنه شرّ المتوكّل فأقبل يسير بين الناس و هو ينظر إلى عرف دابّته و لا ينظر يمنة و لا يسرة و أنا اكرّر في نفسي الدعاء له، فلمّا صار بإزائي أقبل بوجهه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اللّه دعاءك، و طوّل عمرك، و كثّر مالك و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من هيبته و وقعت بين أصحابي، فسألوني 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 لم أخبر بذلك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انصرفنا بعد ذلك إلى اصفهان ففتح اللّه عليّ بدعائه وجوها من المال، حتى انا اليوم اغلق بابي على ما قيمته ألف ألف درهم، سوى مالي خارج داري، و رزقت عشرة من الاولاد، و قد مضى لي من العمر نيفا و سبعين سنة، و أنا اقول بإمامة ذلك الرجل الذي علم ما كان في نفسي و استجاب اللّه دعاءه في امري</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اورمة </w:t>
      </w:r>
      <w:r>
        <w:rPr>
          <w:rStyle w:val="FootnoteAnchor"/>
          <w:rtl w:val="true"/>
        </w:rPr>
        <w:footnoteReference w:id="1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أيام المتوكّل إلى سر من رأى، فدخلت على سعيد الحاجب، و قد دفع المتوكّل أبا الحسن عليه السلام إليه ليقتله، فلمّا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تنظر الى إلهك؟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إلهي لا تدركه الابصار،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تزعمون أنّه امامكم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اكره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أمرني المتوكّل بقتله، و أنا فاعله غدا و عنده صاحب البريد، فاذا خرج فادخل عليه، فلم ألبث أن خرج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الدار التي كان </w:t>
      </w:r>
    </w:p>
    <w:p>
      <w:pPr>
        <w:pStyle w:val="BookText"/>
        <w:rPr/>
      </w:pPr>
      <w:r>
        <w:rPr>
          <w:rFonts w:ascii="Amiri" w:hAnsi="Amiri" w:eastAsia="Amiri" w:cs="Amiri"/>
          <w:color w:val="111111"/>
          <w:sz w:val="28"/>
          <w:sz w:val="28"/>
          <w:szCs w:val="28"/>
          <w:rtl w:val="true"/>
          <w:lang w:bidi="ar-SA"/>
        </w:rPr>
        <w:t>فيها محبوسا فاذا بحياله قبر يحفر، فدخلت و سلّمت و بكيت بكاء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لذلك، فإنّه لا يتمّ لهم ذلك، فسكن ما كان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يلبث اكثر من يومين حتى يسفك اللّه دمه و دم صاحبه الذي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مضى غير يومين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الحسن عليه السلام حديث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لحديث رسول اللّه صلى اللّه عليه و آله و سلم تأويلا أما السبت فرسول اللّه صلى اللّه عليه و آله و سلم و الأحد أمير المؤمنين عليه السلام و الاثنين الحسن و الحسين عليهما السلام و الثلاثاء عليّ ابن الحسين و محمد بن عليّ و جعفر بن محمد عليهم السلام و الاربعاء موسى ابن جعفر و عليّ بن موسى و محمد بن عليّ و أنا عليّ بن محمد، و الخميس ابني الحسن، و الجمعة فالقائم منّا أهل البيت</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50/195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الغمة ج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العبّاس فضل بن احمد بن إسرائيل الكاتب، و نحن في داره بسرّمن‌رأى، فجرى ذكر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إنّي احدّثك بشيء حدّثني به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المعتز </w:t>
      </w:r>
      <w:r>
        <w:rPr>
          <w:rStyle w:val="FootnoteAnchor"/>
          <w:rtl w:val="true"/>
        </w:rPr>
        <w:footnoteReference w:id="122"/>
      </w:r>
      <w:r>
        <w:rPr>
          <w:rFonts w:ascii="Amiri" w:hAnsi="Amiri" w:eastAsia="Amiri" w:cs="Amiri"/>
          <w:color w:val="111111"/>
          <w:sz w:val="28"/>
          <w:sz w:val="28"/>
          <w:szCs w:val="28"/>
          <w:rtl w:val="true"/>
          <w:lang w:bidi="ar-SA"/>
        </w:rPr>
        <w:t xml:space="preserve">و كان أبي كاتبه، فدخلنا الدار فاذا المتوكل على سريره </w:t>
      </w:r>
    </w:p>
    <w:p>
      <w:pPr>
        <w:pStyle w:val="BookText"/>
        <w:rPr/>
      </w:pPr>
      <w:r>
        <w:rPr>
          <w:rFonts w:ascii="Amiri" w:hAnsi="Amiri" w:eastAsia="Amiri" w:cs="Amiri"/>
          <w:color w:val="111111"/>
          <w:sz w:val="28"/>
          <w:sz w:val="28"/>
          <w:szCs w:val="28"/>
          <w:rtl w:val="true"/>
          <w:lang w:bidi="ar-SA"/>
        </w:rPr>
        <w:t xml:space="preserve">قاعد، فسلّم المعتز و وقف، و وقفت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اذا دخل عليه رحّب به و أمره بالقعود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فأطال القيام و جعل يرفع رجلا و يضع اخرى، و هو لا يأذن له بالقعود، و نظرت إلى وجهه يتغيّر ساعة بعد ساعة، و يقبل على الفتح بن خاقان و يقول هذا الذي تقول فيه ما تقول؟ و يردّد القول و الفتح مقبل عليه يسكّنه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مكذوب عليه يا أمير المؤمنين و هو يتلظّى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 هذا المرائي الزنديق و هذا الذي يدّعي الكذب و يطعن في دولتي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بأربعة من الخزر جلاف لا يفقهون فجيء بهم و دفع إليهم أربعة أسياف و أمرهم أن يرطنوا </w:t>
      </w:r>
      <w:r>
        <w:rPr>
          <w:rStyle w:val="FootnoteAnchor"/>
          <w:rtl w:val="true"/>
        </w:rPr>
        <w:footnoteReference w:id="123"/>
      </w:r>
      <w:r>
        <w:rPr>
          <w:rFonts w:ascii="Amiri" w:hAnsi="Amiri" w:eastAsia="Amiri" w:cs="Amiri"/>
          <w:color w:val="111111"/>
          <w:sz w:val="28"/>
          <w:sz w:val="28"/>
          <w:szCs w:val="28"/>
          <w:rtl w:val="true"/>
          <w:lang w:bidi="ar-SA"/>
        </w:rPr>
        <w:t xml:space="preserve">بألسنتهم اذا دخل أبو الحسن عليه السلام أن يقبلوا عليه بأسيافهم فيخبطوه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لاحرقنّه بعد القتل، و أنا منتصب قائم خلف المعتز من وراء الستر، فما علمت إلاّ بأبي الحسن عليه السلام قد دخل، و قد بادر الناس قدّامه، و قد جاء و التفت و إذا أنا به و شفتاه يتحرّكان و هو غير مكترث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لا جازع، فلمّا بصر به المتوكل رمى بنفسه عن السرير إليه و سبقه، فانكبّ عليه فقبّل بين عينيه و يديه و سيفه بيده، و هو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يا ابن رسول اللّه يا خير خلق اللّه يا ابن عمّي يا مولاي يا أبا الحسن و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يا أمير المؤمنين باللّه اعفني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سيّدي في هذا الوقت؟ قال جاءني رسولك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يدعوك،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الفاعلة ارجع يا سيّدي من حيث أتيت يا فتح يا عبد اللّه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يا معتز </w:t>
      </w:r>
    </w:p>
    <w:p>
      <w:pPr>
        <w:pStyle w:val="BookText"/>
        <w:rPr/>
      </w:pPr>
      <w:r>
        <w:rPr>
          <w:rFonts w:ascii="Amiri" w:hAnsi="Amiri" w:eastAsia="Amiri" w:cs="Amiri"/>
          <w:color w:val="111111"/>
          <w:sz w:val="28"/>
          <w:sz w:val="28"/>
          <w:szCs w:val="28"/>
          <w:rtl w:val="true"/>
          <w:lang w:bidi="ar-SA"/>
        </w:rPr>
        <w:t xml:space="preserve">شيّعوا سيّدكم و سيّدي، فلمّا بصر به الخزر خرّوا سجّدا مذعنين فلمّا خرج دعاهم المتوكّل و قال للترجمان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الترجمان أن يخبره بما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تفعلوا ما أمرتكم </w:t>
      </w:r>
      <w:r>
        <w:rPr>
          <w:rStyle w:val="FootnoteAnchor"/>
          <w:rtl w:val="true"/>
        </w:rPr>
        <w:footnoteReference w:id="125"/>
      </w:r>
      <w:r>
        <w:rPr>
          <w:rFonts w:ascii="Amiri" w:hAnsi="Amiri" w:eastAsia="Amiri" w:cs="Amiri"/>
          <w:color w:val="111111"/>
          <w:sz w:val="28"/>
          <w:sz w:val="28"/>
          <w:szCs w:val="28"/>
          <w:rtl w:val="true"/>
          <w:lang w:bidi="ar-SA"/>
        </w:rPr>
        <w:t>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هيبته رأينا حوله أكثر من مائة سيف لم نقدر أن نتأملهم، فمنعنا ذلك على ما أمرت به، و امتلأت قلوبنا من ذلك رعبا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هذا صاحبك، فضحك في وجه الفتح و ضحك الفتح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بيّض وجهه و أنار حجّته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عبد اللّه بن جعفر، عن المعلّى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الطاغية يبني مدينة بسر من رأى يكون حتفه فيها على يد ابنه المسمّى بالمنتصر </w:t>
      </w:r>
      <w:r>
        <w:rPr>
          <w:rStyle w:val="FootnoteAnchor"/>
          <w:rtl w:val="true"/>
        </w:rPr>
        <w:footnoteReference w:id="127"/>
      </w:r>
      <w:r>
        <w:rPr>
          <w:rFonts w:ascii="Amiri" w:hAnsi="Amiri" w:eastAsia="Amiri" w:cs="Amiri"/>
          <w:color w:val="111111"/>
          <w:sz w:val="28"/>
          <w:sz w:val="28"/>
          <w:szCs w:val="28"/>
          <w:rtl w:val="true"/>
          <w:lang w:bidi="ar-SA"/>
        </w:rPr>
        <w:t>و أعوانه عليه الترك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على ثلاثة و سبعين حرفا و إنّما كان عند آصف بن برخيا حرف واحد، فتكلم به فخرقت له الأرض فيما بينه و بين مدينة سبأ فتناول عرش بلقيس فأحضره سليمان قبل أن يرتد إليه طرفه، ثم بسطت الارض في أقل من طرفة عين، و عندنا منه اثنان و سبعون حرفا و الحرف الذي كان مع آصف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رجل من شيعته من المدائن يسأله عن سني المتوكل فكتب إليه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تَزْرَعُونَ سَبْعَ سِنِينَ دَأَباً فَما حَصَدْتُمْ </w:t>
      </w:r>
    </w:p>
    <w:p>
      <w:pPr>
        <w:pStyle w:val="BookText"/>
        <w:rPr/>
      </w:pPr>
      <w:r>
        <w:rPr>
          <w:rFonts w:ascii="Amiri" w:hAnsi="Amiri" w:eastAsia="Amiri" w:cs="Amiri"/>
          <w:color w:val="111111"/>
          <w:sz w:val="28"/>
          <w:sz w:val="28"/>
          <w:szCs w:val="28"/>
          <w:rtl w:val="true"/>
          <w:lang w:bidi="ar-SA"/>
        </w:rPr>
        <w:t xml:space="preserve">فَذَرُوهُ فِي سُنْبُلِهِ إِلاّ قَلِيلاً مِمّا تَأْكُلُونَ ثُمَّ يَأْتِي مِنْ بَعْدِ ذلِكَ سَبْعٌ شِدادٌ يَأْكُلْنَ ما قَدَّمْتُمْ لَهُنَّ إِلاّ قَلِيلاً مِمّا تُحْصِنُونَ ثُمَّ يَأْتِي مِنْ بَعْدِ ذلِكَ عامٌ فِيهِ يُغاثُ اَلنّاسُ وَ فِيهِ يَعْصِرُونَ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بعد خمسة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أمر بناء المتوكل الجعفري و ما أمر به بني هاشم و غيرهم من الابنية هناك ما تحدث به و وجّه إلى أبي الحسن عليه السلام بثلاثين ألف درهم و أمره أن يستعين بها على بناء دار، و ركب المتوكل يطوف على الأبنية فنظر الى دار أبي الحسن عليه السلام لم ترفع إلاّ قليلا فأنكر ذلك و قال لعبيد اللّه بن يحيى ابن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عليّ يمينا وكّدها </w:t>
      </w:r>
      <w:r>
        <w:rPr>
          <w:rStyle w:val="FootnoteAnchor"/>
          <w:rtl w:val="true"/>
        </w:rPr>
        <w:footnoteReference w:id="129"/>
      </w:r>
      <w:r>
        <w:rPr>
          <w:rFonts w:ascii="Amiri" w:hAnsi="Amiri" w:eastAsia="Amiri" w:cs="Amiri"/>
          <w:color w:val="111111"/>
          <w:sz w:val="28"/>
          <w:sz w:val="28"/>
          <w:szCs w:val="28"/>
          <w:rtl w:val="true"/>
          <w:lang w:bidi="ar-SA"/>
        </w:rPr>
        <w:t>لان ركبت و لم ترفع دار أبي الحسن عليه السلام لأضربنّ عنقه،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لعلّه في إضاقة فأمر له بعشرين ألف درهم فوجّه بها إليه مع أحمد ابنه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 بما جرى فصار إليه و أخبره بما جرى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ركب فليفعل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أحمد إلى أبيه عبيد اللّه فعرفه ذلك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 اللّه يركب فلمّا كان في يوم الفطر من السنة التي قتل فيها أمر بني هاشم بالترجّل </w:t>
      </w:r>
      <w:r>
        <w:rPr>
          <w:rStyle w:val="FootnoteAnchor"/>
          <w:rtl w:val="true"/>
        </w:rPr>
        <w:footnoteReference w:id="130"/>
      </w:r>
      <w:r>
        <w:rPr>
          <w:rFonts w:ascii="Amiri" w:hAnsi="Amiri" w:eastAsia="Amiri" w:cs="Amiri"/>
          <w:color w:val="111111"/>
          <w:sz w:val="28"/>
          <w:sz w:val="28"/>
          <w:szCs w:val="28"/>
          <w:rtl w:val="true"/>
          <w:lang w:bidi="ar-SA"/>
        </w:rPr>
        <w:t>و المشي بين يديه، و إنّما أراد بذلك أبا الحسن فترجّل بنو هاشم و ترجّل أبو الحسن فاتّكى على رجل من مواليه فأقبل عليه الهاشميّون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في هذا العالم أحد يدعو اللّه فيكفينا مئونته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العالم من قلامة ظفره أعظم عند اللّه من ناقة صالح لمّا عقرت و ضجّ الفصيل إلى اللّه فقال اللّه عزّ من قائل تَمَتَّعُوا فِي دارِكُمْ ثَلاثَةَ أَيّامٍ ذلِكَ وَعْدٌ غَيْرُ </w:t>
      </w:r>
    </w:p>
    <w:p>
      <w:pPr>
        <w:pStyle w:val="BookText"/>
        <w:rPr/>
      </w:pPr>
      <w:r>
        <w:rPr>
          <w:rFonts w:ascii="Amiri" w:hAnsi="Amiri" w:eastAsia="Amiri" w:cs="Amiri"/>
          <w:color w:val="111111"/>
          <w:sz w:val="28"/>
          <w:sz w:val="28"/>
          <w:szCs w:val="28"/>
          <w:rtl w:val="true"/>
          <w:lang w:bidi="ar-SA"/>
        </w:rPr>
        <w:t xml:space="preserve">مَكْذُوبٍ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في اليوم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حمدان، عن إبراهيم بن بلطون،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أحجب المتوكل فأهدي له خمسون غلاما من الخزر و أمر أن أتسلّمهم و احسن إليهم، فلمّا تمّت سنة كاملة، كنت واقفا بين يديه إذ دخل عليه أبو الحسن عليّ بن محمّد النقي عليه السلام فأخذ مجلسه و أمرني أن اخرج الغلمان من بيوتهم، فأخرجتهم فلمّا بصروا بأبي الحسن عليه السلام سجدوا له بأجمعهم، و لم يتمالك المتوكل أن قام يجرّ رجله حتى توارى خلف الستر، ثمّ نهض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المتوكّل بذلك 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بلطون ما هذا الّذي فعل هؤلاء الغلمان؟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فسألتهم عمّا فعلوه،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يأتينا كلّ سنة فيعرض علينا الدين، و يقيم عندنا عشرة أيّام، و هو وصيّ نبي المسلمين، فأمر بذبحهم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العتمة صرت إلى أبي الحسن عليه السلام فإذا خادم على الباب فنظر إليّ فقال لمّا بصر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هو عليه السلام جالس فقال عليه السلام يا بلطون ما صنع القوم؟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ذبحوا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فقال عليه السلام تحبّ أن تراهم؟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رسول اللّه فأومئ بيده أن أدخل الستر فدخلت فإذا أنا </w:t>
      </w:r>
    </w:p>
    <w:p>
      <w:pPr>
        <w:pStyle w:val="BookText"/>
        <w:rPr/>
      </w:pPr>
      <w:r>
        <w:rPr>
          <w:rFonts w:ascii="Amiri" w:hAnsi="Amiri" w:eastAsia="Amiri" w:cs="Amiri"/>
          <w:color w:val="111111"/>
          <w:sz w:val="28"/>
          <w:sz w:val="28"/>
          <w:szCs w:val="28"/>
          <w:rtl w:val="true"/>
          <w:lang w:bidi="ar-SA"/>
        </w:rPr>
        <w:t>بالقوم قعود و بين أيديهم فاكهة يأكلون</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5" w:name="pg11898_125308"/>
    </w:p>
    <w:p>
      <w:pPr>
        <w:pStyle w:val="Heading3"/>
        <w:numPr>
          <w:ilvl w:val="2"/>
          <w:numId w:val="1"/>
        </w:numPr>
        <w:rPr/>
      </w:pPr>
      <w:bookmarkStart w:id="46" w:name="__RefHeading___Toc13326620_73709187"/>
      <w:bookmarkStart w:id="47" w:name="_Toc14"/>
      <w:bookmarkEnd w:id="45"/>
      <w:bookmarkEnd w:id="46"/>
      <w:r>
        <w:rPr>
          <w:rtl w:val="true"/>
        </w:rPr>
        <w:t>الباب العاشر</w:t>
      </w:r>
      <w:bookmarkEnd w:id="47"/>
    </w:p>
    <w:p>
      <w:pPr>
        <w:pStyle w:val="BookText"/>
        <w:rPr/>
      </w:pPr>
      <w:r>
        <w:rPr>
          <w:rFonts w:ascii="Amiri" w:hAnsi="Amiri" w:eastAsia="Amiri" w:cs="Amiri"/>
          <w:color w:val="111111"/>
          <w:sz w:val="28"/>
          <w:sz w:val="28"/>
          <w:szCs w:val="28"/>
          <w:rtl w:val="true"/>
          <w:lang w:bidi="ar-SA"/>
        </w:rPr>
        <w:t>في حديثه عليه السلام مع زينب الكذابة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 إنّ أبا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في أيّام المتوكل امرأة تدّعي أنّها زينب بنت فاطمة عليها السلام بنت رسول اللّه صلى اللّه عليه و آله و سلم قال لها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امرأة شابة و قد مضى من وقت رسول اللّه صلى اللّه عليه و آله و سلم ما مضى من السنين،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مسح على رأسي و سأل اللّه عزّ و جلّ ان يردّ عليّ شبابي في كلّ اربعين سنة و لم اظهر للناس الى هذه الغاية فلحقني الحاجب فصرت إليهم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فلحقتني الحاجة فصرت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 المتوكّل مشايخ آل أبي طالب و ولد أبي العباس و قريش فعرّفهم حالها فروى جماعة وفاة زينب بنت فاطمة عليها السلام في سنة كذا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تقولين في هذه الرواية؟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زور، فإنّ أمري كان مستورا عن النّاس فلم يعرف لي موت و لا حياة، فقال لهم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حجّة على هذه المرأة غير هذه الرواية؟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بريء من العباس أن لا أتركها </w:t>
      </w:r>
      <w:r>
        <w:rPr>
          <w:rStyle w:val="FootnoteAnchor"/>
          <w:rtl w:val="true"/>
        </w:rPr>
        <w:footnoteReference w:id="134"/>
      </w:r>
      <w:r>
        <w:rPr>
          <w:rFonts w:ascii="Amiri" w:hAnsi="Amiri" w:eastAsia="Amiri" w:cs="Amiri"/>
          <w:color w:val="111111"/>
          <w:sz w:val="28"/>
          <w:sz w:val="28"/>
          <w:szCs w:val="28"/>
          <w:rtl w:val="true"/>
          <w:lang w:bidi="ar-SA"/>
        </w:rPr>
        <w:t>عمّا ادّعت إلاّ بحجة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عليّ بن محمّد عليهما السلام فلعلّ عنده شيئا من الحجّة غير ما عندنا فبعث إليه فحضر، فأخبره بخبر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فإنّ زينب عليها </w:t>
      </w:r>
    </w:p>
    <w:p>
      <w:pPr>
        <w:pStyle w:val="BookText"/>
        <w:rPr/>
      </w:pPr>
      <w:r>
        <w:rPr>
          <w:rFonts w:ascii="Amiri" w:hAnsi="Amiri" w:eastAsia="Amiri" w:cs="Amiri"/>
          <w:color w:val="111111"/>
          <w:sz w:val="28"/>
          <w:sz w:val="28"/>
          <w:szCs w:val="28"/>
          <w:rtl w:val="true"/>
          <w:lang w:bidi="ar-SA"/>
        </w:rPr>
        <w:t>السلام توفّيت في سنة كذا في شهر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قد رووا مثل هذه و قد حلفت أن لا أتركها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أنزلها عمّا ادّعت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 ادّعت إلاّ بحجّة تلزمها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فههنا </w:t>
      </w:r>
      <w:r>
        <w:rPr>
          <w:rStyle w:val="FootnoteAnchor"/>
          <w:rtl w:val="true"/>
        </w:rPr>
        <w:footnoteReference w:id="136"/>
      </w:r>
      <w:r>
        <w:rPr>
          <w:rFonts w:ascii="Amiri" w:hAnsi="Amiri" w:eastAsia="Amiri" w:cs="Amiri"/>
          <w:color w:val="111111"/>
          <w:sz w:val="28"/>
          <w:sz w:val="28"/>
          <w:szCs w:val="28"/>
          <w:rtl w:val="true"/>
          <w:lang w:bidi="ar-SA"/>
        </w:rPr>
        <w:t>حجّة تلزمها و تلزم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لحوم ولد فاطمة محرّمة على السّباع فأنزلها إلى السّباع، فإن كانت من ولد فاطمة فلا تضرّها،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قتلي،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فههنا جماعة من ولد الحسن و الحسين عليهما السلام فأنزل من شئت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تغيّرت وجوه الجميع، فقال بعض المبغضين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يحيل على غيره و لم لا يكون هو؟</w:t>
      </w:r>
    </w:p>
    <w:p>
      <w:pPr>
        <w:pStyle w:val="BookText"/>
        <w:rPr/>
      </w:pPr>
      <w:r>
        <w:rPr>
          <w:rFonts w:ascii="Amiri" w:hAnsi="Amiri" w:eastAsia="Amiri" w:cs="Amiri"/>
          <w:color w:val="111111"/>
          <w:sz w:val="28"/>
          <w:sz w:val="28"/>
          <w:szCs w:val="28"/>
          <w:rtl w:val="true"/>
          <w:lang w:bidi="ar-SA"/>
        </w:rPr>
        <w:t>فمال المتوكل الى ذلك رجاء أن يذهب من غير أن يكون له في أمره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لم لا تكون أنت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أفعل إن شاء اللّه، و أتى بسلّم و فتح عن السّباع كانت ستة من الاسد فنزل الإمام عليه السلام </w:t>
      </w:r>
      <w:r>
        <w:rPr>
          <w:rStyle w:val="FootnoteAnchor"/>
          <w:rtl w:val="true"/>
        </w:rPr>
        <w:footnoteReference w:id="137"/>
      </w:r>
      <w:r>
        <w:rPr>
          <w:rFonts w:ascii="Amiri" w:hAnsi="Amiri" w:eastAsia="Amiri" w:cs="Amiri"/>
          <w:color w:val="111111"/>
          <w:sz w:val="28"/>
          <w:sz w:val="28"/>
          <w:szCs w:val="28"/>
          <w:rtl w:val="true"/>
          <w:lang w:bidi="ar-SA"/>
        </w:rPr>
        <w:t>فلمّا وصل و جلس صارت الاسود إليه، و رمت بأنفسها بين يديه، و مدّت بأيديها و وضعت رءوسها بين يديه، و جعل يمسح على كلّ واحد منها بيده ثم يشير بيده إليه بالاعتزال فيعتزل ناحية، حتّى اعتزلت كلّها و وقفت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صوابا فبادر بإخراجه من هناك قبل أن ينتشر 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أردنا بك سوء و إنّما اردنا أن نكون على يقين مما قلت فأحبّ أن تصعد، فقام و صار إلى السلّم و هم حوله تتمسّح بثيابه، فلما وضع رجله على أول درجة التفت إليها و أشار بيده أن ترجع فرجعت و صعد، ثمّ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زعم أنّه من ولد فاطمة عليها السلام فليجلس في ذلك المجلس، فقال </w:t>
      </w:r>
    </w:p>
    <w:p>
      <w:pPr>
        <w:pStyle w:val="BookText"/>
        <w:rPr/>
      </w:pPr>
      <w:r>
        <w:rPr>
          <w:rFonts w:ascii="Amiri" w:hAnsi="Amiri" w:eastAsia="Amiri" w:cs="Amiri"/>
          <w:color w:val="111111"/>
          <w:sz w:val="28"/>
          <w:sz w:val="28"/>
          <w:szCs w:val="28"/>
          <w:rtl w:val="true"/>
          <w:lang w:bidi="ar-SA"/>
        </w:rPr>
        <w:t>لها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ادّعيت الباطل و أنا بنت فلان حملني الضرّ على ما قلت، 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ألقوها الى السباع فبعثت والدته فاستوهبتها منه فأحسن إليها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50/149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إثبات الهداة ج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اشوب عن أبي الهلقام، و عبد اللّه بن جعفر الحميري و الصقل </w:t>
      </w:r>
      <w:r>
        <w:rPr>
          <w:rStyle w:val="FootnoteAnchor"/>
          <w:rtl w:val="true"/>
        </w:rPr>
        <w:footnoteReference w:id="139"/>
      </w:r>
      <w:r>
        <w:rPr>
          <w:rFonts w:ascii="Amiri" w:hAnsi="Amiri" w:eastAsia="Amiri" w:cs="Amiri"/>
          <w:color w:val="111111"/>
          <w:sz w:val="28"/>
          <w:sz w:val="28"/>
          <w:szCs w:val="28"/>
          <w:rtl w:val="true"/>
          <w:lang w:bidi="ar-SA"/>
        </w:rPr>
        <w:t>الجبلي، و أبي شعيب الحنّاط و عليّ بن مهزيار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زينب الكذّابة تزعم أنها بنت عليّ بن أبي طالب عليه السلام فأحضرها المتوكّل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اذكري نسبك،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زينب بنت عليّ و أنها كانت حملت إلى الشّام فوقعت الى بادية من بني كلب، فأقامت بين ظهرانيهم </w:t>
      </w:r>
      <w:r>
        <w:rPr>
          <w:rStyle w:val="FootnoteAnchor"/>
          <w:rtl w:val="true"/>
        </w:rPr>
        <w:footnoteReference w:id="140"/>
      </w:r>
      <w:r>
        <w:rPr>
          <w:rFonts w:ascii="Amiri" w:hAnsi="Amiri" w:eastAsia="Amiri" w:cs="Amiri"/>
          <w:color w:val="111111"/>
          <w:sz w:val="28"/>
          <w:sz w:val="28"/>
          <w:szCs w:val="28"/>
          <w:rtl w:val="true"/>
          <w:lang w:bidi="ar-SA"/>
        </w:rPr>
        <w:t>فقال لها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بنت عليّ قديمة و أنت شابّة، فقالت لحقتني دعوة رسول اللّه صلى اللّه عليه و آله و سلّم بأن يردّ شبابي في كل خمسين سنة، فدعا المتوكّل وجوه آل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نعلم كذبها؟ فقال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يخبرك بهذا إلاّ ابن الرّضا فأمر بإحضاره و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ولد علي 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لهم السباع، فألقها إلى السباع فإن لم تعرض لها فهي صادقة،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اللّه فيّ فإنّما أراد قتلي و ركبت الحمار و جعلت تنادي الا إنّني زينب الكذّابة، و في رواية أنّه عرض عليها ذلك فامتنعت فطرحت للسباع فأكلتها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الجهم </w:t>
      </w:r>
      <w:r>
        <w:rPr>
          <w:rStyle w:val="FootnoteAnchor"/>
          <w:rtl w:val="true"/>
        </w:rPr>
        <w:footnoteReference w:id="141"/>
      </w:r>
      <w:r>
        <w:rPr>
          <w:rFonts w:ascii="IRNazanin" w:hAnsi="IRNazanin" w:eastAsia="IRNazanin"/>
          <w:color w:val="111111"/>
          <w:sz w:val="28"/>
          <w:sz w:val="28"/>
          <w:szCs w:val="28"/>
          <w:rtl w:val="true"/>
          <w:lang w:bidi="fa-IR"/>
        </w:rPr>
        <w:t xml:space="preserve">جرّب هذا على قوله، </w:t>
      </w:r>
    </w:p>
    <w:p>
      <w:pPr>
        <w:pStyle w:val="BookText"/>
        <w:rPr/>
      </w:pPr>
      <w:r>
        <w:rPr>
          <w:rFonts w:ascii="Amiri" w:hAnsi="Amiri" w:eastAsia="Amiri" w:cs="Amiri"/>
          <w:color w:val="111111"/>
          <w:sz w:val="28"/>
          <w:sz w:val="28"/>
          <w:szCs w:val="28"/>
          <w:rtl w:val="true"/>
          <w:lang w:bidi="ar-SA"/>
        </w:rPr>
        <w:t xml:space="preserve">فأجيعت السباع ثلاثة أيام ثمّ دعى بالإمام عليه السلام و اخرجت السّباع فلمّا رأته لاذت به و بصبصت بأذنابها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تبصبصت بآذانها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 الإمام عليه السلام إليها، و صعد السقف و جلس عند المتوكّل، ثم نزل من عنده و السباع تلوذ به تبصبص حتّى خرج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لحوم أولادي على السّباع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صار إلى سرّ من رأى و كانت زينب الكذّابة ظهرت و ذكرت أنّها زينب بنت عليّ بن أبي طالب عليه السلام فأحضرها المتوكّل و قال لها، فانتسبت إلى عليّ بن أبي طالب و فاطمة عليهما السلام، 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بنا بصحّة أمر هذه و عند من نجده؟</w:t>
      </w:r>
    </w:p>
    <w:p>
      <w:pPr>
        <w:pStyle w:val="BookText"/>
        <w:rPr/>
      </w:pPr>
      <w:r>
        <w:rPr>
          <w:rFonts w:ascii="Amiri" w:hAnsi="Amiri" w:eastAsia="Amiri" w:cs="Amiri"/>
          <w:color w:val="111111"/>
          <w:sz w:val="28"/>
          <w:sz w:val="28"/>
          <w:szCs w:val="28"/>
          <w:rtl w:val="true"/>
          <w:lang w:bidi="ar-SA"/>
        </w:rPr>
        <w:t>فقال الفتح بن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ابن الرّضا عليه السلام فأحضره حتّى يخبرك حقيقة أمرها، فأحضره عليه السلام فرحّب المتوكّل و أجلسه معه على سريره،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تدّعي كذا فما عندك؟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في هذه قريبة، إنّ اللّه تعالى حرّم لحم جميع من ولدته فاطمة و عليّ عليهما السلام من ولد الحسن و الحسين عليهما السلام على السّباع، فألقها للسباع، فإن كانت صادقة لم تتعرّض لها، و إن كانت كاذبة أكلتها، فعرض عليها فكذّبت نفسها و ركبت حمارها في طريق سر من رأى تنادي على نفسها، و جاريتها على حمار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زينب الكذّابة و ليس لها من رسول اللّه صلى اللّه عليه و آله و سلّم و عليّ و فاطمة عليهما السلام قرابة، ثمّ رحلت إلى الشّام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كان بعد ذلك بأيّام ذكر عند المتوكّل أبو الحسن عليه السلام و ما قال في زينب، 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جرّبت قوله على نفسه </w:t>
      </w:r>
    </w:p>
    <w:p>
      <w:pPr>
        <w:pStyle w:val="BookText"/>
        <w:rPr/>
      </w:pPr>
      <w:r>
        <w:rPr>
          <w:rFonts w:ascii="Amiri" w:hAnsi="Amiri" w:eastAsia="Amiri" w:cs="Amiri"/>
          <w:color w:val="111111"/>
          <w:sz w:val="28"/>
          <w:sz w:val="28"/>
          <w:szCs w:val="28"/>
          <w:rtl w:val="true"/>
          <w:lang w:bidi="ar-SA"/>
        </w:rPr>
        <w:t>فعرفت حقيقة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الى قوّام السباع فأمرهم أن يجيعوها ثلاثة أيّام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نسخة مدينة المعاجز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ان يجوعوا منها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يحضروها القصر، فترسل في صحنه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 هو في المنظر و أغلق أبواب الدرجة و بعث إلى أبي الحسن عليه السلام فاحضر و أمره أن يدخل من باب القصر، فدخل فلمّا صار في الصحن أمر بغلق الباب و خلّى بينه و بين السّباع في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الجماعة و ابن حمدون فلما حضر عليه السلام فدخل و السباع قد اصمّت الأذان من زئيرها، فلمّا مشى في الصّحن يريد الدّرجة مشت إليه السّباع و قد سكنت من زئيرها و لم نسمع لها حسّا حتّى تمسّحت به و دارت حوله و هو يمسح رءوسها بكمّه ثمّ ضربت صدورها الأرض فما مشت و لا زأرت حتّى صعد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المتوكّل فدخل فارتفع أبو الحسن عليه السلام و قعد طويلا ثمّ قام فانحدر ففعلت السباع كفعلها في الأوّل و فعل هو بها كفعله الأوّل فلم تزل رابضة </w:t>
      </w:r>
      <w:r>
        <w:rPr>
          <w:rStyle w:val="FootnoteAnchor"/>
          <w:rtl w:val="true"/>
        </w:rPr>
        <w:footnoteReference w:id="144"/>
      </w:r>
      <w:r>
        <w:rPr>
          <w:rFonts w:ascii="Amiri" w:hAnsi="Amiri" w:eastAsia="Amiri" w:cs="Amiri"/>
          <w:color w:val="111111"/>
          <w:sz w:val="28"/>
          <w:sz w:val="28"/>
          <w:szCs w:val="28"/>
          <w:rtl w:val="true"/>
          <w:lang w:bidi="ar-SA"/>
        </w:rPr>
        <w:t>حتى خرج من الباب الذي دخل منه و ركب و انصرف و أتبعه المتوكّل بمال جزيل وصل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امام فافعل كما فعل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لإن بلغني أنّ أحدا من الناس علم ذلك لأضربنّ عنقك و عنق هذه العصابة كلّهم فو اللّه ما تحدّثنا بذلك حتّى مات و بلغ إلى ما يستحقّ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أبو عبد اللّه النيسابوري في كتابه الموسوم بالمفاخر و نسب إلى جدّه الرّضا عليه السلام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المأمون زينب الكذّابة و كانت تزعم أنّها بنت علي بن أبي </w:t>
      </w:r>
    </w:p>
    <w:p>
      <w:pPr>
        <w:pStyle w:val="BookText"/>
        <w:rPr/>
      </w:pPr>
      <w:r>
        <w:rPr>
          <w:rFonts w:ascii="Amiri" w:hAnsi="Amiri" w:eastAsia="Amiri" w:cs="Amiri"/>
          <w:color w:val="111111"/>
          <w:sz w:val="28"/>
          <w:sz w:val="28"/>
          <w:szCs w:val="28"/>
          <w:rtl w:val="true"/>
          <w:lang w:bidi="ar-SA"/>
        </w:rPr>
        <w:t>طالب عليه السلام و أنّ عليا عليه السلام دعى لها بالبقاء إلى يوم القيامة، فقال المأمون للرّضا عليه السلام مصداق قولها هذا أنّا اهل بيت لحومنا محرمة على السباع فاظهر الى السباع فان تك صادقة فان السباع تعفي 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 ابتدأ بالشيخ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انصفت فنزل الرضا عليه السلام فلما رأته قهقهت و أومت إليه بالسخرة فصلى فيما بينها ركعتين و خرج منها فأمر المأمون زينب فنزل فأبت و طرحت للسباع فأكلتها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المصنف رحمه اللّه إني قد وجدت في تمام هذه الرواية انه كان من السباع سبع مريض ضعيف فهمهم شيئا في اذنه فاشار عليه السلام الى اعظم السباع بشيء وضع رأسه له فلما خرج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الأسد الضعيف و ما قلت للآخر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شكى إليّ و قال إني ضعيف فاذا طرح إلينا فريسة و لم اقدر على أن اكلها فاشر الى الكبير بأمري فاشرت إليه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فذبحت بقرة و القيت الى السباع فجاء الأسد و وقف عليها و منع السباع ان تأكلها حتى شبع الضعيف ثم ترك السباع حتى 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رحمه اللّه تعالى و أقول أيضا انه غير ممتنع ان يكون ذلك غير الآخر و ان ما نسب في أمر أبي الحسن عليه السلام في زينب الكذابة غير منسوب إليها و انما فعل ذلك المتوكل ابتداء و تعرض لامر آخر لانه كان مشغوفا بايذاء اهل البيت عليهم السلام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1898_125314"/>
    </w:p>
    <w:p>
      <w:pPr>
        <w:pStyle w:val="Heading3"/>
        <w:numPr>
          <w:ilvl w:val="2"/>
          <w:numId w:val="1"/>
        </w:numPr>
        <w:rPr/>
      </w:pPr>
      <w:bookmarkStart w:id="49" w:name="__RefHeading___Toc13326622_73709187"/>
      <w:bookmarkStart w:id="50" w:name="_Toc15"/>
      <w:bookmarkEnd w:id="48"/>
      <w:bookmarkEnd w:id="49"/>
      <w:r>
        <w:rPr>
          <w:rtl w:val="true"/>
        </w:rPr>
        <w:t>الباب الحادي عشر</w:t>
      </w:r>
      <w:bookmarkEnd w:id="50"/>
    </w:p>
    <w:p>
      <w:pPr>
        <w:pStyle w:val="BookText"/>
        <w:rPr/>
      </w:pPr>
      <w:r>
        <w:rPr>
          <w:rFonts w:ascii="Amiri" w:hAnsi="Amiri" w:eastAsia="Amiri" w:cs="Amiri"/>
          <w:color w:val="111111"/>
          <w:sz w:val="28"/>
          <w:sz w:val="28"/>
          <w:szCs w:val="28"/>
          <w:rtl w:val="true"/>
          <w:lang w:bidi="ar-SA"/>
        </w:rPr>
        <w:t>في حديثه عليه السلام مع الهندي اللاعب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ابو القاسم بن أبي القاسم البغدادي عن زراقة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حاجب المتوكل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مشعبذ من ناحية الهند الى المتوكل يلعب بالحقّ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ير مثله، و كان المتوكّل لعّابا فأراد أن يخجل عليّ بن محمّد بن الرّضا عليهم السلام فقال لذلك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أخجلته أعطيتك ألف دينار ركنية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Style w:val="FootnoteAnchor"/>
          <w:rtl w:val="true"/>
        </w:rPr>
        <w:footnoteReference w:id="147"/>
      </w:r>
      <w:r>
        <w:rPr>
          <w:rFonts w:ascii="Amiri" w:hAnsi="Amiri" w:eastAsia="Amiri" w:cs="Amiri"/>
          <w:color w:val="111111"/>
          <w:sz w:val="28"/>
          <w:sz w:val="28"/>
          <w:szCs w:val="28"/>
          <w:rtl w:val="true"/>
          <w:lang w:bidi="ar-SA"/>
        </w:rPr>
        <w:t xml:space="preserve">بأن يخبز رقاق </w:t>
      </w:r>
      <w:r>
        <w:rPr>
          <w:rStyle w:val="FootnoteAnchor"/>
          <w:rtl w:val="true"/>
        </w:rPr>
        <w:footnoteReference w:id="148"/>
      </w:r>
      <w:r>
        <w:rPr>
          <w:rFonts w:ascii="Amiri" w:hAnsi="Amiri" w:eastAsia="Amiri" w:cs="Amiri"/>
          <w:color w:val="111111"/>
          <w:sz w:val="28"/>
          <w:sz w:val="28"/>
          <w:szCs w:val="28"/>
          <w:rtl w:val="true"/>
          <w:lang w:bidi="ar-SA"/>
        </w:rPr>
        <w:t xml:space="preserve">خفاف و اجعلها على المائدة و أقعدني إلى جنبه ففعل و أحضره عليه السلام و كانت له مسورة </w:t>
      </w:r>
      <w:r>
        <w:rPr>
          <w:rStyle w:val="FootnoteAnchor"/>
          <w:rtl w:val="true"/>
        </w:rPr>
        <w:footnoteReference w:id="149"/>
      </w:r>
      <w:r>
        <w:rPr>
          <w:rFonts w:ascii="Amiri" w:hAnsi="Amiri" w:eastAsia="Amiri" w:cs="Amiri"/>
          <w:color w:val="111111"/>
          <w:sz w:val="28"/>
          <w:sz w:val="28"/>
          <w:szCs w:val="28"/>
          <w:rtl w:val="true"/>
          <w:lang w:bidi="ar-SA"/>
        </w:rPr>
        <w:t>على يساره، و كان عليها صورة أسد، و روي أنّه كان على باب من الأبواب ستر على صورة أسد، و جلس اللاّعب و قدّم المائدة فمدّ الإمام عليه السلام يده الى رقاقة فطيّرها المشعبذ في الهواء، فمدّ يده الى أخرى فطيّرها في الهواء، و مدّ الى أخرى ثالثة فطيّرها و تضاحك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فضرب عليّ بن محمّد عليهما السلام يده على تلك الصورة الّتي على المسورة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عدو اللّه فوثبت تلك الصورة فابتلعت الرّجل اللاعب و عادت الى مكانها كما كانت فتحيّر الجميع، و نهض علي بن محمّد عليهما السلام ليمضي 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إلاّ جلست و رددته،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يرى بعدها أ تسلّط أعداء اللّه على أولياء اللّه؟ و خرج من عنده فلم يرى الرجل بعد ذلك</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50/146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الغمّة ج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مختصرا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رواه غيره أنّه ورد على المتوكل رجل من الهند مشعبذ يلعب الحقّة فأحضره المتوكّل فلعب بين يديه بأشياء ظريفة فكثر تعجبه منها، فقال للهندي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الساعة عندنا رجل فالعب بين يديه بكلّ ما تحسن و تعرّض به و أقصد تخجيله </w:t>
      </w:r>
      <w:r>
        <w:rPr>
          <w:rStyle w:val="FootnoteAnchor"/>
          <w:rtl w:val="true"/>
        </w:rPr>
        <w:footnoteReference w:id="151"/>
      </w:r>
      <w:r>
        <w:rPr>
          <w:rFonts w:ascii="Amiri" w:hAnsi="Amiri" w:eastAsia="Amiri" w:cs="Amiri"/>
          <w:color w:val="111111"/>
          <w:sz w:val="28"/>
          <w:sz w:val="28"/>
          <w:szCs w:val="28"/>
          <w:rtl w:val="true"/>
          <w:lang w:bidi="ar-SA"/>
        </w:rPr>
        <w:t>فحضر سيّدنا أبو الحسن عليه السلام و لعب الهندي و هو ينظر إليه و المتوكّل يعجب من لعبه حتى تعرّض الهندي بسيّدنا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أيّها الشريف لا تهشّ </w:t>
      </w:r>
      <w:r>
        <w:rPr>
          <w:rStyle w:val="FootnoteAnchor"/>
          <w:rtl w:val="true"/>
        </w:rPr>
        <w:footnoteReference w:id="152"/>
      </w:r>
      <w:r>
        <w:rPr>
          <w:rFonts w:ascii="Amiri" w:hAnsi="Amiri" w:eastAsia="Amiri" w:cs="Amiri"/>
          <w:color w:val="111111"/>
          <w:sz w:val="28"/>
          <w:sz w:val="28"/>
          <w:szCs w:val="28"/>
          <w:rtl w:val="true"/>
          <w:lang w:bidi="ar-SA"/>
        </w:rPr>
        <w:t xml:space="preserve">للعبي أحسبك جائعا، و ضرب الهندي يده الى صورة في البساط و قد ارتقى فأراهم أنّها رغيف </w:t>
      </w:r>
      <w:r>
        <w:rPr>
          <w:rStyle w:val="FootnoteAnchor"/>
          <w:rtl w:val="true"/>
        </w:rPr>
        <w:footnoteReference w:id="15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رغيف إلى هذا الجائع حتّى يأكلك و يفرح بلعبي فوضع سيّدنا أبو الحسن عليه السلام اصبعه على صورة سبع في البساط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فوثب من تلك الصورة سبع عظيم فابتلع الهندي و رجع إلى صورته في البساط، فسقط المتوكّل لوجهه و هرب من كان </w:t>
      </w:r>
    </w:p>
    <w:p>
      <w:pPr>
        <w:pStyle w:val="BookText"/>
        <w:rPr/>
      </w:pPr>
      <w:r>
        <w:rPr>
          <w:rFonts w:ascii="Amiri" w:hAnsi="Amiri" w:eastAsia="Amiri" w:cs="Amiri"/>
          <w:color w:val="111111"/>
          <w:sz w:val="28"/>
          <w:sz w:val="28"/>
          <w:szCs w:val="28"/>
          <w:rtl w:val="true"/>
          <w:lang w:bidi="ar-SA"/>
        </w:rPr>
        <w:t xml:space="preserve">قائما، فقال المتوكل و قد ثاب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ثاب يثوب ثوبا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أين الرجل؟ ردّه، 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ردّت عصا موسى ما لقفت ردّ هذا الرجل و نهض، و هذا الحديث متكرّر في الكتب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1898_125318"/>
      <w:bookmarkStart w:id="52" w:name="pg11898_125318"/>
      <w:bookmarkEnd w:id="52"/>
    </w:p>
    <w:p>
      <w:pPr>
        <w:pStyle w:val="Heading3"/>
        <w:numPr>
          <w:ilvl w:val="2"/>
          <w:numId w:val="1"/>
        </w:numPr>
        <w:rPr/>
      </w:pPr>
      <w:bookmarkStart w:id="53" w:name="pg11898_125318"/>
      <w:bookmarkStart w:id="54" w:name="__RefHeading___Toc13326624_73709187"/>
      <w:bookmarkStart w:id="55" w:name="_Toc16"/>
      <w:bookmarkEnd w:id="53"/>
      <w:bookmarkEnd w:id="54"/>
      <w:r>
        <w:rPr>
          <w:rtl w:val="true"/>
        </w:rPr>
        <w:t>الباب الثاني عشر</w:t>
      </w:r>
      <w:bookmarkEnd w:id="55"/>
    </w:p>
    <w:p>
      <w:pPr>
        <w:pStyle w:val="BookText"/>
        <w:rPr/>
      </w:pPr>
      <w:r>
        <w:rPr>
          <w:rFonts w:ascii="Amiri" w:hAnsi="Amiri" w:eastAsia="Amiri" w:cs="Amiri"/>
          <w:color w:val="111111"/>
          <w:sz w:val="28"/>
          <w:sz w:val="28"/>
          <w:szCs w:val="28"/>
          <w:rtl w:val="true"/>
          <w:lang w:bidi="ar-SA"/>
        </w:rPr>
        <w:t>في حديث تل المخالي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المتوكّل،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الواثق أمر العسكر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أمر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تسعون ألف فارس من الأتراك السّاكنين بسرّمن‌رأى أن يملأ كلّ واحد منهم مخلاة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فرسه من الطّين الأحمر و يجعلوا بعضه على بعض في وسط بريّة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واسعة هناك، فلمّا فعلوا ذلك صار مثل جبل عظيم و اسمه تلّ المخالي صعد فوقه و استدعى أبا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استحضرتك لنظارة خيولي، و قد كان أمرهم أن يلبسوا التجافيف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يكمّلوا الأسلحة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عرضوا بأحسن زينة و أتمّ عدّة و أعظم هيبة، و كان غرضه أن يكسر قلب كلّ من يخرج عليه، و كان خوفه من أبي الحسن عليه السلام أن يأمر أحدا من أهل بيته أن يخرج على الخليفة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تريد أن أعرض عليك 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اللّه سبحانه و تعالى فإذا بين السّماء و الأرض من المشرق </w:t>
      </w:r>
    </w:p>
    <w:p>
      <w:pPr>
        <w:pStyle w:val="BookText"/>
        <w:rPr/>
      </w:pPr>
      <w:r>
        <w:rPr>
          <w:rFonts w:ascii="Amiri" w:hAnsi="Amiri" w:eastAsia="Amiri" w:cs="Amiri"/>
          <w:color w:val="111111"/>
          <w:sz w:val="28"/>
          <w:sz w:val="28"/>
          <w:szCs w:val="28"/>
          <w:rtl w:val="true"/>
          <w:lang w:bidi="ar-SA"/>
        </w:rPr>
        <w:t xml:space="preserve">و المغرب ملائكة مدجّجون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المدجّج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 و فتحها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اللاّبس السلاح لأنّه يتغطّى به من دججت السماء أي تغيّمت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فغشي على الخليفة، فقال له أبو الحسن عليه السلام لمّا أفاق من غشيته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ننافسكم في الدّنيا و نحن مشغولون بأمر الآخرة، فلا عليك منّي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تظنّ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الحديث أيضا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 </w:t>
      </w:r>
      <w:bookmarkStart w:id="56" w:name="pg11898_125320"/>
    </w:p>
    <w:p>
      <w:pPr>
        <w:pStyle w:val="Heading3"/>
        <w:numPr>
          <w:ilvl w:val="2"/>
          <w:numId w:val="1"/>
        </w:numPr>
        <w:rPr/>
      </w:pPr>
      <w:bookmarkStart w:id="57" w:name="__RefHeading___Toc13326626_73709187"/>
      <w:bookmarkStart w:id="58" w:name="_Toc17"/>
      <w:bookmarkEnd w:id="56"/>
      <w:bookmarkEnd w:id="57"/>
      <w:r>
        <w:rPr>
          <w:rtl w:val="true"/>
        </w:rPr>
        <w:t>الباب الثالث عشر</w:t>
      </w:r>
      <w:bookmarkEnd w:id="58"/>
    </w:p>
    <w:p>
      <w:pPr>
        <w:pStyle w:val="BookText"/>
        <w:rPr/>
      </w:pPr>
      <w:r>
        <w:rPr>
          <w:rFonts w:ascii="Amiri" w:hAnsi="Amiri" w:eastAsia="Amiri" w:cs="Amiri"/>
          <w:color w:val="111111"/>
          <w:sz w:val="28"/>
          <w:sz w:val="28"/>
          <w:szCs w:val="28"/>
          <w:rtl w:val="true"/>
          <w:lang w:bidi="ar-SA"/>
        </w:rPr>
        <w:t>في نصّ ابيه عليه بالإمامة و انّه وصيّه عليهما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ابيه، عن إسماعيل بن مهران، قال لمّا خرج أبو جعفر عليه السلام من المدينة الى بغداد في الدفعة الأولى من خرجتيه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خرجتيه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المعجمة و 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الخرجة و هي المرّة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عند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أخاف عليك في هذا الوجه فإلى من الأمر من بعدك؟ فكرّ إليّ بوجهه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ظننت في هذه السنة، فلما أخرج به الثانية الى المعتصم صرت إليه،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أنت خارج، فإلى من هذا الأمر من بعدك؟ فبكى حتى اخضلّت لحيته،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عليّ، الأمر من بعدي إلى ابني عليّ</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الخيراني، عن ابيه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59"/>
      </w:r>
      <w:r>
        <w:rPr>
          <w:rFonts w:ascii="Amiri" w:hAnsi="Amiri" w:eastAsia="Amiri" w:cs="Amiri"/>
          <w:color w:val="111111"/>
          <w:sz w:val="28"/>
          <w:sz w:val="28"/>
          <w:szCs w:val="28"/>
          <w:rtl w:val="true"/>
          <w:lang w:bidi="ar-SA"/>
        </w:rPr>
        <w:t xml:space="preserve">يلزم باب أبي جعفر عليه السلام لخدمته الّتي كان و كلّ بها، و كان أحمد بن محمّد بن عيسى الأشعري يجيء في السّحر في كلّ ليلة ليعرف خبر علّة أبي جعفر عليه السلام و كان الرّسول الذي يختلف بين أبي جعفر و بين أبي إذا حضر قام أحمد و خلا به أبي، فخرجت ذات ليلة و قام أحمد عن المجلس و خلا أبي </w:t>
      </w:r>
    </w:p>
    <w:p>
      <w:pPr>
        <w:pStyle w:val="BookText"/>
        <w:rPr/>
      </w:pPr>
      <w:r>
        <w:rPr>
          <w:rFonts w:ascii="Amiri" w:hAnsi="Amiri" w:eastAsia="Amiri" w:cs="Amiri"/>
          <w:color w:val="111111"/>
          <w:sz w:val="28"/>
          <w:sz w:val="28"/>
          <w:szCs w:val="28"/>
          <w:rtl w:val="true"/>
          <w:lang w:bidi="ar-SA"/>
        </w:rPr>
        <w:t>بالرّسول و استدار أحمد فوقف حيث يسمع الكلام،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مولاك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ماض و الأمر صائر الى ابني عليّ و له عليكم بعدي ما كان لي عليكم بعد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الرّسول و رجع أحمد الى موضعه، و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قد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قال، فلم تكتمه؟ و أعاد ما سمع، فقال له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حرّم اللّه عليك ما فعلت، لأنّ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تَجَسَّسُوا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 الشهادة لعلنا نحتاج إليها يوما ما و إيّاك أن تظهرها إلى وقتها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فلمّا اصبح </w:t>
      </w:r>
      <w:r>
        <w:rPr>
          <w:rStyle w:val="FootnoteAnchor"/>
          <w:rtl w:val="true"/>
        </w:rPr>
        <w:footnoteReference w:id="161"/>
      </w:r>
      <w:r>
        <w:rPr>
          <w:rFonts w:ascii="Amiri" w:hAnsi="Amiri" w:eastAsia="Amiri" w:cs="Amiri"/>
          <w:color w:val="111111"/>
          <w:sz w:val="28"/>
          <w:sz w:val="28"/>
          <w:szCs w:val="28"/>
          <w:rtl w:val="true"/>
          <w:lang w:bidi="ar-SA"/>
        </w:rPr>
        <w:t>أبي كتب نسخة الرّسالة في عشر رقاع، و ختمها و دفعها الى عشرة من وجوه العصابة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الموت قبل أن اطالبكم بها فافتحوها و اعملوا بما فيها فلمّا مضى أبو جعفر عليه السلام ذكر أبي أنّه لم يخرج من منزله حتّى قطع على يديه نحو من أربعمائة إنسان و اجتمع رؤساء العصابة عند محمّد بن الفرج يتفاوضون </w:t>
      </w:r>
      <w:r>
        <w:rPr>
          <w:rStyle w:val="FootnoteAnchor"/>
          <w:rtl w:val="true"/>
        </w:rPr>
        <w:footnoteReference w:id="162"/>
      </w:r>
      <w:r>
        <w:rPr>
          <w:rFonts w:ascii="Amiri" w:hAnsi="Amiri" w:eastAsia="Amiri" w:cs="Amiri"/>
          <w:color w:val="111111"/>
          <w:sz w:val="28"/>
          <w:sz w:val="28"/>
          <w:szCs w:val="28"/>
          <w:rtl w:val="true"/>
          <w:lang w:bidi="ar-SA"/>
        </w:rPr>
        <w:t>هذا الأمر، فكتب محمّد بن الفرج إلى أبي يعلمه باجتماعهم عنده، و أنّه لو لا مخافة الشهرة لصار معهم إليه و يسأله أن يأتيه، فركب أبي فصار إليه، فوجد القوم مجتمعين عنده، فقالوا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الامر؟ فقال أبي لمن كان عنده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الرقاع فأحضروها،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أمرت 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نحبّ أن يكون معك في هذا الأمر شاهد آخر؟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آتاكم اللّه عز و جل به، هذا أبو جعفر الأشعري يشهد لي بسماع هذه </w:t>
      </w:r>
    </w:p>
    <w:p>
      <w:pPr>
        <w:pStyle w:val="BookText"/>
        <w:rPr/>
      </w:pPr>
      <w:r>
        <w:rPr>
          <w:rFonts w:ascii="Amiri" w:hAnsi="Amiri" w:eastAsia="Amiri" w:cs="Amiri"/>
          <w:color w:val="111111"/>
          <w:sz w:val="28"/>
          <w:sz w:val="28"/>
          <w:szCs w:val="28"/>
          <w:rtl w:val="true"/>
          <w:lang w:bidi="ar-SA"/>
        </w:rPr>
        <w:t>الرّسالة و سأله أن يشهد بما عنده، فأنكر أحمد أن يكون سمع من هذا شيئا فدعاه أبي إلى المباهلة فقال لمّا حقق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سمعت ذلك، و هذه مكرمة كنت أحبّ أن تكون لواحد من العرب لا لرجل من العجم، فلم يبرح القوم حتّى قالوا بالحقّ جميعا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50/119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الكليني و في كشف الغمّة ج </w:t>
      </w: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 باختلاف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العطّار </w:t>
      </w:r>
      <w:r>
        <w:rPr>
          <w:rStyle w:val="FootnoteAnchor"/>
          <w:rtl w:val="true"/>
        </w:rPr>
        <w:footnoteReference w:id="1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الصقر بن أبي دلف </w:t>
      </w:r>
      <w:r>
        <w:rPr>
          <w:rStyle w:val="FootnoteAnchor"/>
          <w:rtl w:val="true"/>
        </w:rPr>
        <w:footnoteReference w:id="1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بعدي ابني علي، أمره أمري، و قوله قولي، و طاعته طاعتي، و الإمام </w:t>
      </w:r>
      <w:r>
        <w:rPr>
          <w:rStyle w:val="FootnoteAnchor"/>
          <w:rtl w:val="true"/>
        </w:rPr>
        <w:footnoteReference w:id="166"/>
      </w:r>
      <w:r>
        <w:rPr>
          <w:rFonts w:ascii="Amiri" w:hAnsi="Amiri" w:eastAsia="Amiri" w:cs="Amiri"/>
          <w:color w:val="111111"/>
          <w:sz w:val="28"/>
          <w:sz w:val="28"/>
          <w:szCs w:val="28"/>
          <w:rtl w:val="true"/>
          <w:lang w:bidi="ar-SA"/>
        </w:rPr>
        <w:t>بعده ابنه الحسن، أمره أمر أبيه، و قوله قول أبيه، و طاعته طاعة أبيه، 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بعد الحسن؟ فبكى عليه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لم سمّي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 ارتداد أكثر القائلين بإمامته،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غيبة يكثر أيّامها و يطول أمدها فينتظر خروجه المخلصون، و ينكره المرتابون، و يستهزئ بذكره الجاحدون، و يكذب فيها الوقّاتون، و يهلك فيها المستعجلون، و ينجو فيها </w:t>
      </w:r>
    </w:p>
    <w:p>
      <w:pPr>
        <w:pStyle w:val="BookText"/>
        <w:rPr/>
      </w:pPr>
      <w:r>
        <w:rPr>
          <w:rFonts w:ascii="IRNazanin" w:hAnsi="IRNazanin" w:eastAsia="IRNazanin"/>
          <w:color w:val="111111"/>
          <w:sz w:val="28"/>
          <w:sz w:val="28"/>
          <w:szCs w:val="28"/>
          <w:rtl w:val="true"/>
          <w:lang w:bidi="fa-IR"/>
        </w:rPr>
        <w:t xml:space="preserve">المسلمون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50/118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مختصرا و في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كفاية الأثر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الصراط المستقيم ج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و أورده في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هلال </w:t>
      </w:r>
      <w:r>
        <w:rPr>
          <w:rStyle w:val="FootnoteAnchor"/>
          <w:rtl w:val="true"/>
        </w:rPr>
        <w:footnoteReference w:id="168"/>
      </w:r>
      <w:r>
        <w:rPr>
          <w:rFonts w:ascii="Amiri" w:hAnsi="Amiri" w:eastAsia="Amiri" w:cs="Amiri"/>
          <w:color w:val="111111"/>
          <w:sz w:val="28"/>
          <w:sz w:val="28"/>
          <w:szCs w:val="28"/>
          <w:rtl w:val="true"/>
          <w:lang w:bidi="ar-SA"/>
        </w:rPr>
        <w:t xml:space="preserve">عن أميّة ابن علي القيسي </w:t>
      </w:r>
      <w:r>
        <w:rPr>
          <w:rStyle w:val="FootnoteAnchor"/>
          <w:rtl w:val="true"/>
        </w:rPr>
        <w:footnoteReference w:id="1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 من الخلف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إنّها سيكون 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إلى أين؟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مدينتنا هذه، و هل مدينة غيرها؟</w:t>
      </w:r>
    </w:p>
    <w:p>
      <w:pPr>
        <w:pStyle w:val="BookText"/>
        <w:rPr/>
      </w:pPr>
      <w:r>
        <w:rPr>
          <w:rFonts w:ascii="Amiri" w:hAnsi="Amiri" w:eastAsia="Amiri" w:cs="Amiri"/>
          <w:color w:val="111111"/>
          <w:sz w:val="28"/>
          <w:sz w:val="28"/>
          <w:szCs w:val="28"/>
          <w:rtl w:val="true"/>
          <w:lang w:bidi="ar-SA"/>
        </w:rPr>
        <w:t>قال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إسماعيل بن بزيع أنّه حضر اميّة ابن علي و هو يسأل أبا جعفر الثّاني عليه السلام عن ذلك، فأجابه بذلك الجواب</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أميّة بن علي القيسي، عن أبي هيثم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ثلاثة اسماء كان رابعهم قائمهم محمّد و عليّ و الحسن عليهم السلام</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الحميري بإسناده عن </w:t>
      </w:r>
    </w:p>
    <w:p>
      <w:pPr>
        <w:pStyle w:val="BookText"/>
        <w:rPr/>
      </w:pPr>
      <w:r>
        <w:rPr>
          <w:rFonts w:ascii="Amiri" w:hAnsi="Amiri" w:eastAsia="Amiri" w:cs="Amiri"/>
          <w:color w:val="111111"/>
          <w:sz w:val="28"/>
          <w:sz w:val="28"/>
          <w:szCs w:val="28"/>
          <w:rtl w:val="true"/>
          <w:lang w:bidi="ar-SA"/>
        </w:rPr>
        <w:t>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سألت اباك عن الإمام بعده فنصّ عليك، ففيمن الإمامة بعدك؟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اكبر ولدي، و نصّ على أبي محمّد عليه السلام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تكون في أخوين بعد الحسن و الحسين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1898_125326"/>
      <w:bookmarkStart w:id="60" w:name="pg11898_125326"/>
      <w:bookmarkEnd w:id="60"/>
    </w:p>
    <w:p>
      <w:pPr>
        <w:pStyle w:val="Heading2"/>
        <w:numPr>
          <w:ilvl w:val="1"/>
          <w:numId w:val="1"/>
        </w:numPr>
        <w:rPr/>
      </w:pPr>
      <w:bookmarkStart w:id="61" w:name="pg11898_125326"/>
      <w:bookmarkStart w:id="62" w:name="__RefHeading___Toc13326628_73709187"/>
      <w:bookmarkStart w:id="63" w:name="_Toc18"/>
      <w:bookmarkEnd w:id="61"/>
      <w:bookmarkEnd w:id="62"/>
      <w:r>
        <w:rPr>
          <w:rtl w:val="true"/>
        </w:rPr>
        <w:t>المنهج الثاني عشر في الإمام الحادي عشر أبي محمّد الحسن بن عليّ عليهما السلام</w:t>
      </w:r>
      <w:bookmarkEnd w:id="63"/>
    </w:p>
    <w:p>
      <w:pPr>
        <w:pStyle w:val="Heading3"/>
        <w:numPr>
          <w:ilvl w:val="2"/>
          <w:numId w:val="1"/>
        </w:numPr>
        <w:rPr/>
      </w:pPr>
      <w:bookmarkStart w:id="64" w:name="__RefHeading___Toc13326630_73709187"/>
      <w:bookmarkStart w:id="65" w:name="_Toc19"/>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المنهج الثاني عشر في الإمام الحادي عشر أبي محمّد الحسن بن عليّ بن محمّد بن عليّ بن موسى بن جعفر بن محمّد بن علي بن الحسين بن عليّ بن أبي طالب صلوات اللّه عليهم أجمعين و فيه اثنا عشر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مولده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فضله و عفافه و كرمه و هديه و صيانته و زهده و عبادته و جميل أخلاقه و صلاحه عند الخاصّ 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عليه السلام مع الطبيب الذي أعطاه خمسين دينارا لما فصده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عليه السلام مع أنوش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البغل مع 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الشاكري و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الرّاهب في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البساط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وصيّ ابيه و الإمام بعده</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1898_125328"/>
      <w:bookmarkStart w:id="67" w:name="pg11898_125328"/>
      <w:bookmarkEnd w:id="67"/>
    </w:p>
    <w:p>
      <w:pPr>
        <w:pStyle w:val="Heading3"/>
        <w:numPr>
          <w:ilvl w:val="2"/>
          <w:numId w:val="1"/>
        </w:numPr>
        <w:rPr/>
      </w:pPr>
      <w:bookmarkStart w:id="68" w:name="pg11898_125328"/>
      <w:bookmarkStart w:id="69" w:name="__RefHeading___Toc13326632_73709187"/>
      <w:bookmarkStart w:id="70" w:name="_Toc20"/>
      <w:bookmarkEnd w:id="68"/>
      <w:bookmarkEnd w:id="69"/>
      <w:r>
        <w:rPr>
          <w:rtl w:val="true"/>
        </w:rPr>
        <w:t>الباب الاول</w:t>
      </w:r>
      <w:bookmarkEnd w:id="70"/>
    </w:p>
    <w:p>
      <w:pPr>
        <w:pStyle w:val="BookText"/>
        <w:rPr/>
      </w:pPr>
      <w:r>
        <w:rPr>
          <w:rFonts w:ascii="Amiri" w:hAnsi="Amiri" w:eastAsia="Amiri" w:cs="Amiri"/>
          <w:color w:val="111111"/>
          <w:sz w:val="28"/>
          <w:sz w:val="28"/>
          <w:szCs w:val="28"/>
          <w:rtl w:val="true"/>
          <w:lang w:bidi="ar-SA"/>
        </w:rPr>
        <w:t>في مولده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عليّ بن حديد، عن منصور بن يونس، عن يونس بن ظبيان،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أراد أن يخلق الإمام من الإمام بعث ملكا فأخذ شربة من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العرش، ثمّ أوقفها أو دفعها إلى الإمام فشربها، فيمكث في الرّحم أربعين يوما لا يسمع الكلام، ثمّ يسمع الكلام بعد ذلك، فإذا وضعته أمّه بعث اللّه إليه ذلك الملك الّذي أخذ الشربة فكتب على عضده الأيمن وَ تَمَّتْ كَلِمَةُ رَبِّكَ صِدْقاً وَ عَدْلاً لا مُبَدِّلَ لِكَلِماتِهِ وَ هُوَ اَلسَّمِيعُ اَلْعَلِيمُ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قام بهذا الأمر رفع اللّه له في كل بلدة منارا ينظر به إلى أعمال العباد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1898_125330"/>
      <w:bookmarkStart w:id="72" w:name="pg11898_125330"/>
      <w:bookmarkEnd w:id="72"/>
    </w:p>
    <w:p>
      <w:pPr>
        <w:pStyle w:val="Heading3"/>
        <w:numPr>
          <w:ilvl w:val="2"/>
          <w:numId w:val="1"/>
        </w:numPr>
        <w:rPr/>
      </w:pPr>
      <w:bookmarkStart w:id="73" w:name="pg11898_125330"/>
      <w:bookmarkStart w:id="74" w:name="__RefHeading___Toc13326634_73709187"/>
      <w:bookmarkStart w:id="75" w:name="_Toc21"/>
      <w:bookmarkEnd w:id="73"/>
      <w:bookmarkEnd w:id="74"/>
      <w:r>
        <w:rPr>
          <w:rtl w:val="true"/>
        </w:rPr>
        <w:t>الباب الثاني</w:t>
      </w:r>
      <w:bookmarkEnd w:id="75"/>
    </w:p>
    <w:p>
      <w:pPr>
        <w:pStyle w:val="BookText"/>
        <w:rPr/>
      </w:pPr>
      <w:r>
        <w:rPr>
          <w:rFonts w:ascii="Amiri" w:hAnsi="Amiri" w:eastAsia="Amiri" w:cs="Amiri"/>
          <w:color w:val="111111"/>
          <w:sz w:val="28"/>
          <w:sz w:val="28"/>
          <w:szCs w:val="28"/>
          <w:rtl w:val="true"/>
          <w:lang w:bidi="ar-SA"/>
        </w:rPr>
        <w:t>في علمه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المفسّر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محمّد بن القاسم المفسّر الأسترآبادي روى الصدوق عنه كثيرا، و في المعاني عبّر عنه بمحمّد بن القاسم الأسترآبادي المعروف بأبي الحسن الجرجاني المفسّر رضي اللّه عنه، و من الأسف ليس له ترجمة في الاصول الأربعة الرجاليّة المحقّقة الثابتة النسبة إلى مؤلفيها، و لم يتعرّض له أحد من قدماء الأصحاب لا بالمدح و لا بالقدح، إلاّ ما ينسب الى ابن الغضائري من تضعيفه إيّاه و لكن نسبة الكتاب الى ابن الغضائري لم تثبت، و امّا المتأخّرون فقد ضعّفه العلامة و المحقّق الدّاماد، و وثقه جماعة آخرون، و الصحيح أنّ الرجل مجهول الحال لم تثبت وثاقته و لا ضعفه، و رواية الصدوق عنه كثيرا لا تدلّ على وثاقته و لا سيّما اذا كانت الكثرة في غير كتاب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17/155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يوسف بن محمّد بن زياد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قال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الى الإمام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إنما هو برواية علي بن محمّد بن سيّار و زميله يوسف بن محمّد بن زياد، و كلاهما مجهول الحال، و لا يعتدّ برواية أنفسهما عن الإمام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لهذا مع أنّ الناظر في هذا التفسير لا يشك في أنّه موضوع، و جلّ مقام عالم محقّق أن يكتب مثل هذا التفسير فكيف بالإمام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12/147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عليّ بن محمّد بن سيّار، عن أبويهما، عن الحسن بن عليّ، عن أبيه عليّ بن محمّد، عن أبيه محمّد بن عليّ عن أبيه علي ابن موسى، عن أبيه موسى بن جعفر، عن ابيه جعفر بن محمّد، عن أبيه محمّد ابن علي، عن ابيه عليّ بن الحسين عليهم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 اَلسَّماءَ 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ملائمة</w:t>
      </w:r>
    </w:p>
    <w:p>
      <w:pPr>
        <w:pStyle w:val="BookText"/>
        <w:rPr/>
      </w:pPr>
      <w:r>
        <w:rPr>
          <w:rFonts w:ascii="Amiri" w:hAnsi="Amiri" w:eastAsia="Amiri" w:cs="Amiri"/>
          <w:color w:val="111111"/>
          <w:sz w:val="28"/>
          <w:sz w:val="28"/>
          <w:szCs w:val="28"/>
          <w:rtl w:val="true"/>
          <w:lang w:bidi="ar-SA"/>
        </w:rPr>
        <w:t>لطبائعكم موافقة لأجسادكم و لم يجعلها شديدة الحمأ و الحرارة فتحرقكم، و لا شديدة البرودة فتجمدكم، و لا شديدة طيب الريح فتصدّع هاماتكم، و لا شديدة النتن فتعطبكم، و لا شديدة اللّين كالماء فتغرقكم، و لا شديدة الصلابة فتمتنع عليكم في دوركم و أبنيتكم و قبور موتاكم، و لكنّه عزّ و جلّ جعل فيها من المتانة ما تنتفعون به، و تتماسكون و تتماسك عليها أبدانكم و بنيانكم، و جعل فيها ما تنقاد به لدوركم و قبوركم، و كثير من منافعكم فلذلك جعل الأرض فراشا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 وَ اَلسَّماءَ بِناءً أي سقفا من فوقكم محفوظا يدير فيها شمسها و قمرها و نجومها لمنافعكم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يعني المطر ينزله من علا ليبلغ قلل جبالكم و تلالكم و هضابكم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الهضاب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الهاء جمع الهضبة بفتح الهاء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الجبل المنبسط على وجه الأرض،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الطويل الممتنع المنفرد، و 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أوهدكم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فرّقه رذاذا و وابلا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هطلا لتنشفه أرضوكم و لم يجعل ذلك المطر نازلا عليكم قطعة واحدة فيفسد أراضيكم و أشجاركم و زروعكم و ثماركم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لَكُمْ يعني ممّا يخرجه من الأرض رزقا لكم، فَلا تَجْعَلُوا لِلّهِ أَنْداداً أي أشباها و أمثالا من الأصنام الّتي لا تعقل و لا تسمع و لا تبصر و لا تقدر على شيء وَ أَنْتُمْ تَعْلَمُونَ أنّها لا تقدر على شيء من هذه النّعم الجليلة الّتي أنعمها عليكم ربّكم تبارك و تعالى</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الأسترآبادي المعروف بأبي الحسن الجرجاني المفسّر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يوسف بن محمّد بن زياد و أبو الحسن عليّ بن محمّد بن سيّار عن أبويهما، عن الحسن بن عليّ بن محمّد بن عليّ بن موسى بن جعفر بن محمّد بن عليّ بن الحسين بن عليّ بن أبي طالب صلوات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قريش و اليهود بالقرآن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مبين تقوّله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يا محمّد هذا الكتاب الّذي أنزلته عليك هو بالحروف المقطّعة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لام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بلغتكم و حروف هجائكم، فَأْتُوا بِسُورَةٍ مِنْ مِثْلِهِ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كُنْتُمْ صادِقِينَ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استعينوا على ذلك بسائر شهدائكم، ثم بيّن أنّهم لا يقدرون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هو القرآن الّذي أفتتح بألم هو ذلِكَ اَلْكِتابُ الّذي أخبر به موسى عليه السلام فمن بعده من الأنبياء و أخبروا بني إسرائيل أنّي سأنزل عليك يا محمّد كتابا عربيّا عزيزا لا يَأْتِيهِ اَلْباطِلُ مِنْ بَيْنِ يَدَيْهِ وَ لا مِنْ خَلْفِهِ تَنْزِيلٌ مِنْ حَكِيمٍ حَمِيدٍ </w:t>
      </w:r>
      <w:r>
        <w:rPr>
          <w:rStyle w:val="FootnoteAnchor"/>
          <w:rtl w:val="true"/>
        </w:rPr>
        <w:footnoteReference w:id="179"/>
      </w:r>
      <w:r>
        <w:rPr>
          <w:rFonts w:ascii="Amiri" w:hAnsi="Amiri" w:eastAsia="Amiri" w:cs="Amiri"/>
          <w:color w:val="111111"/>
          <w:sz w:val="28"/>
          <w:sz w:val="28"/>
          <w:szCs w:val="28"/>
          <w:rtl w:val="true"/>
          <w:lang w:bidi="ar-SA"/>
        </w:rPr>
        <w:t xml:space="preserve">لا رَيْبَ فِيهِ لا شك فيه لظهوره عندهم، كما أخبرهم أنبياؤهم أنّ محمّدا ينزل عليه كتاب لا يمحوه الباطل، يقرأه هو و امّته على سائر أحوالهم هُدىً بيان من الضلالة لِلْمُتَّقِينَ الذين يتّقون الموبقات، و يتّقون تسليط السفه على أنفسهم حتى إذا علموا ما يجب عليهم </w:t>
      </w:r>
    </w:p>
    <w:p>
      <w:pPr>
        <w:pStyle w:val="BookText"/>
        <w:rPr/>
      </w:pPr>
      <w:r>
        <w:rPr>
          <w:rFonts w:ascii="Amiri" w:hAnsi="Amiri" w:eastAsia="Amiri" w:cs="Amiri"/>
          <w:color w:val="111111"/>
          <w:sz w:val="28"/>
          <w:sz w:val="28"/>
          <w:szCs w:val="28"/>
          <w:rtl w:val="true"/>
          <w:lang w:bidi="ar-SA"/>
        </w:rPr>
        <w:t>علمه عملوا بما يوجب لهم رضا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 ثم الألف حرف من حروف دلّ بالالف على قولك اللّه و دلّ باللاّم على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 القاهر للخلق أجمعين، و دلّ بالميم على أنّه المجيد المحمود في كلّ أفعاله، و جعل هذا القول حجّة على اليهود، و ذلك أنّ اللّه لمّا بعث موسى بن عمران ثمّ من بعده من الأنبياء إلى بني إسرائيل لم يكن فيهم قوم إلاّ أخذوا عليهم العهود و المواثيق ليؤمنن بمحمّد العربيّ الأمّيّ المبعوث بمكة الّذي يهاجر الى المدينة، يأتي بكتاب بالحروف المقطّعة افتتاح بعض سوره، تحفظه أمّته فيقرءونه قياما و قعودا و مشاة و على كلّ الأحوال يسهّل اللّه عز و جل حفظه عليهم، و يقرنون بمحمّد صلى اللّه عليه و آله و سلم أخاه و وصيّه عليّ بن أبي طالب عليه السلام الآخذ عنه علومه الّتي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المتقلّد منه الإمامة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في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المتقلّد عنه أماناته الّتي قلّدها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قلّدها، و مذلّل كلّ من عاند محمّدا بسيفه الباتر، و مفحم كلّ من جادله و خاصمه بدليله القاهر، يقاتل عباد اللّه على تنزيل كتاب اللّه حتى يقودهم الى قبوله طائعين و كارهين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صار محمّد صلى اللّه عليه و آله و سلّم الى رضوان اللّه عزّ و جلّ و ارتدّ كثير ممن كان أعطاه ظاهر الإيمان، و حرّفوا تأويلاته، و غيّروا معانيه و وضعوها على خلاف وجوهها، قاتلهم بعد ذلك على تأويله، حتّى يكون إبليس الغاوي لهم هو الخاسىء </w:t>
      </w:r>
      <w:r>
        <w:rPr>
          <w:rStyle w:val="FootnoteAnchor"/>
          <w:rtl w:val="true"/>
        </w:rPr>
        <w:footnoteReference w:id="181"/>
      </w:r>
      <w:r>
        <w:rPr>
          <w:rFonts w:ascii="Amiri" w:hAnsi="Amiri" w:eastAsia="Amiri" w:cs="Amiri"/>
          <w:color w:val="111111"/>
          <w:sz w:val="28"/>
          <w:sz w:val="28"/>
          <w:szCs w:val="28"/>
          <w:rtl w:val="true"/>
          <w:lang w:bidi="ar-SA"/>
        </w:rPr>
        <w:t>الذليل المطرود المغلوب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اللّه محمّدا و أظهره بمكة ثمّ سيّره منها إلى المدينة و اظهره بها، ثمّ أنزل عليه الكتاب و جعل افتتاح سورته الكبرى بألم يعني الم ذلِكَ </w:t>
      </w:r>
    </w:p>
    <w:p>
      <w:pPr>
        <w:pStyle w:val="BookText"/>
        <w:rPr/>
      </w:pPr>
      <w:r>
        <w:rPr>
          <w:rFonts w:ascii="Amiri" w:hAnsi="Amiri" w:eastAsia="Amiri" w:cs="Amiri"/>
          <w:color w:val="111111"/>
          <w:sz w:val="28"/>
          <w:sz w:val="28"/>
          <w:szCs w:val="28"/>
          <w:rtl w:val="true"/>
          <w:lang w:bidi="ar-SA"/>
        </w:rPr>
        <w:t xml:space="preserve">اَلْكِتابُ الّذي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 الكتاب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 أنبيائي السالفين، أنّي سأنزله عليك يا محمّد لا رَيْبَ فِيهِ فقد ظهر كما أخبرهم به أنبياؤهم أنّ محمّدا صلّى اللّه عليه و آله و سلّم ينزل عليه كتاب مبارك لا يمحوه الباطل، يقرأه هو و امّته على سائر أحوالهم ثمّ اليهود يحرّفونه عن جهته و يتأوّلونه على خلاف وجهه، و يتعاطون التوصل الى علم ما قد طواه اللّه عنهم من حال آجال هذه الأمّة و كم مدّة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إلى رسول اللّه صلّى اللّه عليه و آله و سلّم منهم جماعة فولّى رسول اللّه صلّى اللّه عليه و آله و سلّم عليا عليه السلام مخاطبتهم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يقول محمّد حقّا فقد علّمناكم قدر ملك أمّته هو إحدى و سبعون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ب المص </w:t>
      </w:r>
      <w:r>
        <w:rPr>
          <w:rStyle w:val="FootnoteAnchor"/>
          <w:rtl w:val="true"/>
        </w:rPr>
        <w:footnoteReference w:id="183"/>
      </w:r>
      <w:r>
        <w:rPr>
          <w:rFonts w:ascii="Amiri" w:hAnsi="Amiri" w:eastAsia="Amiri" w:cs="Amiri"/>
          <w:color w:val="111111"/>
          <w:sz w:val="28"/>
          <w:sz w:val="28"/>
          <w:szCs w:val="28"/>
          <w:rtl w:val="true"/>
          <w:lang w:bidi="ar-SA"/>
        </w:rPr>
        <w:t>و قد أنزلت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و ستّون و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تصنعون ب الر </w:t>
      </w:r>
      <w:r>
        <w:rPr>
          <w:rStyle w:val="FootnoteAnchor"/>
          <w:rtl w:val="true"/>
        </w:rPr>
        <w:footnoteReference w:id="184"/>
      </w:r>
      <w:r>
        <w:rPr>
          <w:rFonts w:ascii="Amiri" w:hAnsi="Amiri" w:eastAsia="Amiri" w:cs="Amiri"/>
          <w:color w:val="111111"/>
          <w:sz w:val="28"/>
          <w:sz w:val="28"/>
          <w:szCs w:val="28"/>
          <w:rtl w:val="true"/>
          <w:lang w:bidi="ar-SA"/>
        </w:rPr>
        <w:t>و قد انزلت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اكثر هذه مائتان و إحدى و ثلاثون سنة،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تصنعون بما انزل؟ عليه المر </w:t>
      </w:r>
      <w:r>
        <w:rPr>
          <w:rStyle w:val="FootnoteAnchor"/>
          <w:rtl w:val="true"/>
        </w:rPr>
        <w:footnoteReference w:id="18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مائتان و إحدى و سبعون سنة، فقال عليّ عليه السلام فواحدة من هذه له أو جميعها له؟ فاختلط كلامهم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واحدة منها،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يجمع له كلها و ذلك سبعمائة و أربع سنين </w:t>
      </w:r>
      <w:r>
        <w:rPr>
          <w:rStyle w:val="FootnoteAnchor"/>
          <w:rtl w:val="true"/>
        </w:rPr>
        <w:footnoteReference w:id="186"/>
      </w:r>
      <w:r>
        <w:rPr>
          <w:rFonts w:ascii="Amiri" w:hAnsi="Amiri" w:eastAsia="Amiri" w:cs="Amiri"/>
          <w:color w:val="111111"/>
          <w:sz w:val="28"/>
          <w:sz w:val="28"/>
          <w:szCs w:val="28"/>
          <w:rtl w:val="true"/>
          <w:lang w:bidi="ar-SA"/>
        </w:rPr>
        <w:t>، ثم يرجع الملك علينا يعني إلى اليهود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كتاب من كتب اللّه عز و جل نطق بهذا أم آراؤكم دلّتكم عليه؟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نطق به، 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آراؤنا دلّت </w:t>
      </w:r>
    </w:p>
    <w:p>
      <w:pPr>
        <w:pStyle w:val="BookText"/>
        <w:rPr/>
      </w:pPr>
      <w:r>
        <w:rPr>
          <w:rFonts w:ascii="Amiri" w:hAnsi="Amiri" w:eastAsia="Amiri" w:cs="Amiri"/>
          <w:color w:val="111111"/>
          <w:sz w:val="28"/>
          <w:sz w:val="28"/>
          <w:szCs w:val="28"/>
          <w:rtl w:val="true"/>
          <w:lang w:bidi="ar-SA"/>
        </w:rPr>
        <w:t>عليه،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بكتاب من عند اللّه ينطق بما تقولون، فعجزوا عن إيراد ذلك، و قال للآخرين فدلّونا على صواب هذا الرأي، فقالوا رأينا دليله على هذا حساب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دلّ على ما تقولون و ليس في هذه الأحرف إلاّ ما اقترحتم بلا بيان، أ رأيتم إن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الحروف ليست دالّة على هذه المدّة لملك أمّة محمّد صلّى اللّه عليه و آله و سلّم و لكنّها دالّة على أنّ عدد ذلك لكلّ واحد منكم و منّا بعدد هذا الحساب دراهم أو دنانير، أو علي أنّ لعلي كلّ واحد منكم دينا عدد ماله مثل عدد هذا الحساب، و أنّ كلّ واحد منكم قد لعن بعدد هذا الحساب؟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ليس شيء ممّا ذكرته منصوصا عليه في‌الم و المص و الر و المر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ممّا ذكرتموه منصوص عليه في الم و المص و المر فإن بطل قولنا لما قلنا بطل قولك 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خطيبهم و منطيقهم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يا عليّ بأن عجزنا عن إقامة حجّة على دعوانا فأيّ حجّة لك في دعواك إلاّ أن تجعل عجزنا حجتك، فاذا ما لنا حجة فيما نقول و لا لكم حجّة فيما تقولون،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سواء، إنّ لنا حجّة هي المعجزة الباهرة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نادى جمال اليهود يا أيتها الجمال اشهدي لمحمّد و لوصيّه عليهما السلام فتبادرت الجمال صدقت صدقت يا وصيّ محمّد و كذبت هؤلاء اليهود، فقال عليّ عليه السلام هؤلاء جنس من الشهود يا ثياب اليهود، الّتي عليهم اشهدي لمحمّد و لوصيّه، فنطقت ثيابهم كلّها صدقت صدقت يا عليّ نشهد أنّ محمّدا رسول اللّه صلى اللّه عليه و آله حقا و أنّك يا عليّ وصيّه حقا لم يثبت لمحمّد قدم في مكرمة إلاّ وطأت على موضع قدمه بمثل مكرمته فأنتما شقيقان </w:t>
      </w:r>
    </w:p>
    <w:p>
      <w:pPr>
        <w:pStyle w:val="BookText"/>
        <w:rPr/>
      </w:pPr>
      <w:r>
        <w:rPr>
          <w:rFonts w:ascii="Amiri" w:hAnsi="Amiri" w:eastAsia="Amiri" w:cs="Amiri"/>
          <w:color w:val="111111"/>
          <w:sz w:val="28"/>
          <w:sz w:val="28"/>
          <w:szCs w:val="28"/>
          <w:rtl w:val="true"/>
          <w:lang w:bidi="ar-SA"/>
        </w:rPr>
        <w:t>من أشرف أنوار اللّه تعالى تميّزتما اثنين و أنتما في الفضائل شريكان إلاّ أنّه لا نبيّ بعد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خرست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خرس ذلك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 آمن بعض النظّارة منهم برسول اللّه صلى اللّه عليه و آله و سلم و غلب الشقاء على اليهود و ساير النظّارة الآخرين، فذلك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إنّه كما قال محمّد و وصيّ محمّد عن قول محمّد صلى اللّه عليه و آله و سلّم عن قول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بيان و شفاء لِلْمُتَّقِينَ من شيعة محمّد و عليّ إنّهم اتّقوا أنواع الكفر فتركوها، و اتّقوا الذنوب الموبقات فرفضوها، و اتّقوا إظهار أسرار اللّه تعالى و أسرار أزكياء عباده الأوصياء بعد محمّد صلى اللّه عليه و آله و سلّم فكتموها، و اتّقوا ستر العلوم عن أهلها المستحقّين لها و فيهم نشروها</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الأحاديث في نشر علوم مولانا الإمام عليه السلام لا يطيق بها المقام و كفاك بتفسيره عليه السلام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عشرون مجلّدا كما ذكره بعض الأعلام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1898_125338"/>
      <w:bookmarkStart w:id="77" w:name="pg11898_125338"/>
      <w:bookmarkEnd w:id="77"/>
    </w:p>
    <w:p>
      <w:pPr>
        <w:pStyle w:val="Heading3"/>
        <w:numPr>
          <w:ilvl w:val="2"/>
          <w:numId w:val="1"/>
        </w:numPr>
        <w:rPr/>
      </w:pPr>
      <w:bookmarkStart w:id="78" w:name="pg11898_125338"/>
      <w:bookmarkStart w:id="79" w:name="__RefHeading___Toc13326636_73709187"/>
      <w:bookmarkStart w:id="80" w:name="_Toc22"/>
      <w:bookmarkEnd w:id="78"/>
      <w:bookmarkEnd w:id="79"/>
      <w:r>
        <w:rPr>
          <w:rtl w:val="true"/>
        </w:rPr>
        <w:t>الباب الثالث</w:t>
      </w:r>
      <w:bookmarkEnd w:id="80"/>
    </w:p>
    <w:p>
      <w:pPr>
        <w:pStyle w:val="BookText"/>
        <w:rPr/>
      </w:pPr>
      <w:r>
        <w:rPr>
          <w:rFonts w:ascii="Amiri" w:hAnsi="Amiri" w:eastAsia="Amiri" w:cs="Amiri"/>
          <w:color w:val="111111"/>
          <w:sz w:val="28"/>
          <w:sz w:val="28"/>
          <w:szCs w:val="28"/>
          <w:rtl w:val="true"/>
          <w:lang w:bidi="ar-SA"/>
        </w:rPr>
        <w:t>في عبادته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الظاهر أنّه علي بن محمّد بن بندار، كما قال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مشايخ الكليني و قد أكثر الرواية عنه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أجزائه و أطلق و من ثم قد يقال بجهالته و لكن الظاهر أنّه علي بن محمّد بن بندار الذي روى عنه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12/127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إبراهيم بن موسى بن جعفر بن محمّد، عن عليّ بن عبد الغفار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العبّاسيون على صالح بن وصيف، و دخل صالح بن عليّ و غيره من المنحرفين عن هذه النّاحية على صالح بن وصيف عند ما حبس أبا محمّد عليه السلام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قد وكّلت به رجلين أشرّ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قدرت عليه فقد صارا من العبادة و الصلاة و الصيام الى أمر عظيم،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يصوم النّهار و يقوم اللّيل كلّه لا يتكلّم و لا يتشاغل، و إذا نظرنا إليه ارتعدت فرائصنا و تداخلنا ما لا نملكه من أنفسنا، فلمّا سمعوا ذلك انصرفوا خائبين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أبو محمّد عليه السلام الى نحرير الخادم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كان من خدّام الخليفة العبّاسي و راعي سباعه و كلابه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فكان يضيّق عليه و يؤذيه،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اتّق اللّه لا تدري من في منزلك؟ و عرّفته صلاحه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لأرمينّه بين السّباع، ثمّ فعل ذلك به فرئي عليه السلام قائما يصلّي و هي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روي أنّه عليه السلام لمّا حبسه المعتمد و حبس جعفرا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روي عن الحجّة عليه أفضل التحيّات أنّه كتب في 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سبيل عمّي جعفر فسبيل إخوة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تسميته بالكذاب لأنّه ادّعى ميراث أخيه و أنكر أن يكون له ولد،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ما كان عليه، و تاب و رجع الى الحقّ و الصواب، مات بسامرّاء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دفن في دار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ذكورا و 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سامراء ج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اخاه معه و كان المعتمد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سلّمهما في يد علي نحرير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المعتمد يسأل عليا عن أخباره في كلّ وقت فيخبره أنّه يصوم النّهار و يقوم اللّيل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يوما من الأيّام عن خبره؟ فأخبره بمثل ذلك، فقال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عليّ السّاعة إليه و اقرأه منّي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منزلك مصاحبا فقال </w:t>
      </w:r>
    </w:p>
    <w:p>
      <w:pPr>
        <w:pStyle w:val="BookText"/>
        <w:rPr/>
      </w:pPr>
      <w:r>
        <w:rPr>
          <w:rFonts w:ascii="Amiri" w:hAnsi="Amiri" w:eastAsia="Amiri" w:cs="Amiri"/>
          <w:color w:val="111111"/>
          <w:sz w:val="28"/>
          <w:sz w:val="28"/>
          <w:szCs w:val="28"/>
          <w:rtl w:val="true"/>
          <w:lang w:bidi="ar-SA"/>
        </w:rPr>
        <w:t xml:space="preserve">عليّ نحرير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باب الحبس فوجدت حمارا مسرّجا فدخلت عليه عليه السلام فوجدته جالسا و قد لبس طيلسانه و خفّه و شاشته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لمّا رآني نهض فأدّيت إليه الرّسالة فجاء و ركب فلمّا استوى على الحمار وقف، فقلت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وقوفك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أمرني باطلاقك دونه،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من دار واحدة جميعا فإذا رجعت و ليس هو معي كان في ذلك ما لا خفاء به </w:t>
      </w:r>
      <w:r>
        <w:rPr>
          <w:rStyle w:val="FootnoteAnchor"/>
          <w:rtl w:val="true"/>
        </w:rPr>
        <w:footnoteReference w:id="194"/>
      </w:r>
      <w:r>
        <w:rPr>
          <w:rFonts w:ascii="Amiri" w:hAnsi="Amiri" w:eastAsia="Amiri" w:cs="Amiri"/>
          <w:color w:val="111111"/>
          <w:sz w:val="28"/>
          <w:sz w:val="28"/>
          <w:szCs w:val="28"/>
          <w:rtl w:val="true"/>
          <w:lang w:bidi="ar-SA"/>
        </w:rPr>
        <w:t>عنك، فمضى و عاد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أطلقت جعفرا لك لأنّي حبسته بجنايته على نفسه و عليك و ما يتكلّم به فخلّى سبيله و مضى معه إلى داره</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1898_125342"/>
      <w:bookmarkStart w:id="82" w:name="pg11898_125342"/>
      <w:bookmarkEnd w:id="82"/>
    </w:p>
    <w:p>
      <w:pPr>
        <w:pStyle w:val="Heading3"/>
        <w:numPr>
          <w:ilvl w:val="2"/>
          <w:numId w:val="1"/>
        </w:numPr>
        <w:rPr/>
      </w:pPr>
      <w:bookmarkStart w:id="83" w:name="pg11898_125342"/>
      <w:bookmarkStart w:id="84" w:name="__RefHeading___Toc13326638_73709187"/>
      <w:bookmarkStart w:id="85" w:name="_Toc23"/>
      <w:bookmarkEnd w:id="83"/>
      <w:bookmarkEnd w:id="84"/>
      <w:r>
        <w:rPr>
          <w:rtl w:val="true"/>
        </w:rPr>
        <w:t>الباب الرابع</w:t>
      </w:r>
      <w:bookmarkEnd w:id="85"/>
    </w:p>
    <w:p>
      <w:pPr>
        <w:pStyle w:val="BookText"/>
        <w:rPr/>
      </w:pPr>
      <w:r>
        <w:rPr>
          <w:rFonts w:ascii="Amiri" w:hAnsi="Amiri" w:eastAsia="Amiri" w:cs="Amiri"/>
          <w:color w:val="111111"/>
          <w:sz w:val="28"/>
          <w:sz w:val="28"/>
          <w:szCs w:val="28"/>
          <w:rtl w:val="true"/>
          <w:lang w:bidi="ar-SA"/>
        </w:rPr>
        <w:t>في فضله و عفافه و كرمه و هديه و صيانته و زهده</w:t>
      </w:r>
    </w:p>
    <w:p>
      <w:pPr>
        <w:pStyle w:val="BookText"/>
        <w:rPr/>
      </w:pPr>
      <w:r>
        <w:rPr>
          <w:rFonts w:ascii="Amiri" w:hAnsi="Amiri" w:eastAsia="Amiri" w:cs="Amiri"/>
          <w:color w:val="111111"/>
          <w:sz w:val="28"/>
          <w:sz w:val="28"/>
          <w:szCs w:val="28"/>
          <w:rtl w:val="true"/>
          <w:lang w:bidi="ar-SA"/>
        </w:rPr>
        <w:t>و عبادته و جميل اخلاقه و صلاحه عليه السلام</w:t>
      </w:r>
    </w:p>
    <w:p>
      <w:pPr>
        <w:pStyle w:val="BookText"/>
        <w:rPr/>
      </w:pPr>
      <w:r>
        <w:rPr>
          <w:rFonts w:ascii="IRNazanin" w:hAnsi="IRNazanin" w:eastAsia="IRNazanin"/>
          <w:color w:val="111111"/>
          <w:sz w:val="28"/>
          <w:sz w:val="28"/>
          <w:szCs w:val="28"/>
          <w:rtl w:val="true"/>
          <w:lang w:bidi="fa-IR"/>
        </w:rPr>
        <w:t>عند الخاص و العام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 الأشعري، و محمّد بن يحيى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بن عبيد اللّه بن خاقان على الضياع و الخراج بقم، فجرى في مجلسه يوما ذكر العلويّة و مذاهبهم و كان شديد النّصب،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 لا عرفت بسرّمن‌رأى رجلا من العلويّة مثل الحسن بن عليّ بن محمّد ابن الرّضا عليهم السلام في هديه و سكونه و عفافه و نبله و كرمه عند أهل بيته و بني هاشم و تقديمهم إيّاه على ذوي السنّ منهم و الخطر و كذلك القوّاد و الوزراء و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كنت يوما قائما على رأس أبي و هو يوم مجلسه للناس إذ دخل عليه حجابه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 الرّضا بالباب،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فتعجّبت ممّا سمعت منهم أنّهم جسروا يكنّون رجلا على أبي بحضرته، و لم يكنّ عنده إلاّ خليفة أو وليّ عهد أو من أمر السلطان أن يكنّى، فدخل رجل أسمر، حسن القامة، جميل الوجه، جيّد البدن، حدث السنّ له جلالة و هيبة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 إليه أبي قام يمشي إليه خطا، و لا أعلمه فعل هذا بأحد من بني هاشم و القوّاد، فلمّا دنا منه عانقه و قبّل وجهه و صدره و أخذ بيده و أجلسه على </w:t>
      </w:r>
    </w:p>
    <w:p>
      <w:pPr>
        <w:pStyle w:val="BookText"/>
        <w:rPr/>
      </w:pPr>
      <w:r>
        <w:rPr>
          <w:rFonts w:ascii="Amiri" w:hAnsi="Amiri" w:eastAsia="Amiri" w:cs="Amiri"/>
          <w:color w:val="111111"/>
          <w:sz w:val="28"/>
          <w:sz w:val="28"/>
          <w:szCs w:val="28"/>
          <w:rtl w:val="true"/>
          <w:lang w:bidi="ar-SA"/>
        </w:rPr>
        <w:t>مصلاّه الّذي كان عليه و جلس إلى جنبه مقبلا عليه بوجهه، و جعل يكلّمه، و يفديه بنفسه، و أنا متعجّب ممّا أرى منه، اذ دخل عليه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الموفق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جعفر المتوكل بن المعتصم، أبو أحمد من أمراء العباسيّة لم يل الخلافة اسما و لكن تولاّها فعلا ولد في بغداد و مات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الزاهرة ج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و كان الموفّق إذا دخل على أبي تقدّم حجّابه و خاصّة قوّاده فقاموا بين مجلس أبي و بين باب الدار سماطين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الى أن يدخل و يخرج فلم يزل أبي مقبلا على أبي محمّد عليه السلام يحدّثه حتّى نظر إلى غلمان الخاصّة فقال حينئذ اذا شئت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خلف السماطين حتى لا يراه هذا يعني الموفّق فقام و قام أبي و عانقه و مضى، فقلت لحجّاب أبي و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هذا الذي كنّيتموه على أبي و فعل أبي به هذا الفعل؟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علويّ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يعرف بابن الرضا فازددت تعجبا و لم أزل يومي ذلك قلقا متفكّرا في أمره و أمر أبي، و ما رأيت فيه حتى كان اللّيل فكانت عادته أن يصلّي العتمة </w:t>
      </w:r>
      <w:r>
        <w:rPr>
          <w:rStyle w:val="FootnoteAnchor"/>
          <w:rtl w:val="true"/>
        </w:rPr>
        <w:footnoteReference w:id="197"/>
      </w:r>
      <w:r>
        <w:rPr>
          <w:rFonts w:ascii="Amiri" w:hAnsi="Amiri" w:eastAsia="Amiri" w:cs="Amiri"/>
          <w:color w:val="111111"/>
          <w:sz w:val="28"/>
          <w:sz w:val="28"/>
          <w:szCs w:val="28"/>
          <w:rtl w:val="true"/>
          <w:lang w:bidi="ar-SA"/>
        </w:rPr>
        <w:t xml:space="preserve">ثمّ يجلس و ينظر فيما يحتاج إليه من المؤامرات </w:t>
      </w:r>
      <w:r>
        <w:rPr>
          <w:rStyle w:val="FootnoteAnchor"/>
          <w:rtl w:val="true"/>
        </w:rPr>
        <w:footnoteReference w:id="198"/>
      </w:r>
      <w:r>
        <w:rPr>
          <w:rFonts w:ascii="Amiri" w:hAnsi="Amiri" w:eastAsia="Amiri" w:cs="Amiri"/>
          <w:color w:val="111111"/>
          <w:sz w:val="28"/>
          <w:sz w:val="28"/>
          <w:szCs w:val="28"/>
          <w:rtl w:val="true"/>
          <w:lang w:bidi="ar-SA"/>
        </w:rPr>
        <w:t>و ما يرفعه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و جلس، جئت فجلست بين يديه، و ليس عنده أحد فقال 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لك حاجة؟ قلت نعم يا أبه فإن أذنت لي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يا بنيّ فقل ما أحببت،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الرّجل الّذي رأيتك بالغداة فعلت به ما فعلت من الإجلال و الكرامة و التبجيل و فديته بنفسك و أبويك؟ فقال يا بنيّ ذاك إمام الرّافضة ذلك الحسن بن عليّ المعروف بابن الرّضا فسكت 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الإمامة عن خلفاء بني العبّاس ما استحقّها أحد من بني هاشم غير هذا و إنّ هذا ليستحقّها في فضله و عفافه و هديه و صيانته و زهده و عبادته و جميل أخلاقه و صلاحه، و لو رأيت أباه رأيت رجلا، جزلا، نبيلا، فاضلا، فازددت قلقا و تفكّرا و غيظا على أبي على ما سمعت منه و استزدته في فعله و قوله فيه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لي همة بعد ذلك إلاّ السؤال عن خبره و البحث عن أمره، فما سألت أحدا من بني هاشم و القوّاد و الكتّاب و القضاة و الفقهاء، و سائر الناس إلاّ وجدته عنده في غاية الإجلال و الإعظام و المحل الرّفيع و القول الجميل و التقدّم له على جميع أهل بيته و مشايخه فعظم قدره عندي إذ لم أر له وليا و لا عدوّا إلاّ و هو يحسن القول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من حضره في مجلسه من الأشعريين يا أبا بكر فما خبر أخيه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جعفر؟ فيسأل عن خبره أو يقرن بالحسن جعفر معلن الفسق فاجر ماجن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الماجن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بما قال و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للخمور أقلّ من رأيته من الرّجال و أهتكهم لنفسه، خفيف قليل في نفسه و لقد ورد على السلطان و أصحابه في وقت وفاة الحسن بن عليّ عليه السلام ما تعجّبت منه و ما ظننت أنّه يكون و ذلك أنّه لمّا اعتلّ بعث إلى أبي أنّ ابن الرضا عليه السلام قد اعتلّ فركب من ساعته فبادر إلى دار الخلافة ثم رجع مستعجلا و معه خمسة من خدم أمير المؤمنين كلّهم من ثقاته و خاصّته فيهم نحرير، فأمرهم بلزوم دار الحسن و تعرّف خبره و حاله و بعث إلى نفر من المتطبّبين فأمرهم بالاختلاف إليه و تعاهده صباحا و مساء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ذلك بيومين او ثلاثة أخبر أنّه قد ضعف، فأمر المتطبّبين </w:t>
      </w:r>
    </w:p>
    <w:p>
      <w:pPr>
        <w:pStyle w:val="BookText"/>
        <w:rPr/>
      </w:pPr>
      <w:r>
        <w:rPr>
          <w:rFonts w:ascii="Amiri" w:hAnsi="Amiri" w:eastAsia="Amiri" w:cs="Amiri"/>
          <w:color w:val="111111"/>
          <w:sz w:val="28"/>
          <w:sz w:val="28"/>
          <w:szCs w:val="28"/>
          <w:rtl w:val="true"/>
          <w:lang w:bidi="ar-SA"/>
        </w:rPr>
        <w:t>بلزوم داره، و بعث الى قاضي القضاة فأحضره مجلسه، و أمره أن يختار من أصحابه عشرة ممّن يوثق به في دينه و أمانته و ورعه، فأحضرهم، فبعث بهم الى دار الحسن و أمرهم بلزومه ليلا و نهارا، فلم يزالوا هناك حتى توفّي عليه السلام فصارت سر من رأى ضجة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السلطان الى داره من فتّشها و فتّش حجرها، و ختم على جميع ما فيها و طلبوا أثر ولده و جاءوا بنساء يعرفن الحمل، فدخلن على جواريه ينظرن إليهن فذكر بعضهن أنّ هناك جارية بها حبل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فجعلت في حجرة و وكّل بها نحرير الخادم و اصحابه و نسوة معهم ثمّ أخذوا بعد ذلك في تهيئته و عطلت الأسواق و ركبت بنو هاشم و القوّاد و أبي و سائر النّاس الى جنازته، فكانت سرّ من رأى يومئذ شبيها بالقيامة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فرغوا من تهيئته بعث السّلطان إلى أبي عيسى بن المتوكل فأمره بالصلاة عليه </w:t>
      </w:r>
      <w:r>
        <w:rPr>
          <w:rStyle w:val="FootnoteAnchor"/>
          <w:rtl w:val="true"/>
        </w:rPr>
        <w:footnoteReference w:id="201"/>
      </w:r>
      <w:r>
        <w:rPr>
          <w:rFonts w:ascii="Amiri" w:hAnsi="Amiri" w:eastAsia="Amiri" w:cs="Amiri"/>
          <w:color w:val="111111"/>
          <w:sz w:val="28"/>
          <w:sz w:val="28"/>
          <w:szCs w:val="28"/>
          <w:rtl w:val="true"/>
          <w:lang w:bidi="ar-SA"/>
        </w:rPr>
        <w:t>فلما وضعت الجنازة للصلاة عليه دنا أبو عيسى منه فكشف عن وجهه فعرضه على بني هاشم من العلوية و العباسية و القوّاد و الكتّاب و القضاة و المعدّلين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بن الرضا عليه السلام مات حتف أنفه على فراشه حضره من حضر من خدم أمير المؤمنين و ثقاته فلان و فلان و من القضاة فلان و فلان و من المتطببين فلان و فلان ثم غطّى وجهه، فأمر بحمله و حمل من وسط داره و دفن في البيت الّذي دفن فيه أبوه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دفن أخذ السلطان و النّاس في طلب ولده و كثر التفتيش في المنازل و الدور و توقّفوا عن قسمة ميراثه و لم يزل الذين وكّلوا بحفظ الجارية الّتي توهم </w:t>
      </w:r>
    </w:p>
    <w:p>
      <w:pPr>
        <w:pStyle w:val="BookText"/>
        <w:rPr/>
      </w:pPr>
      <w:r>
        <w:rPr>
          <w:rFonts w:ascii="Amiri" w:hAnsi="Amiri" w:eastAsia="Amiri" w:cs="Amiri"/>
          <w:color w:val="111111"/>
          <w:sz w:val="28"/>
          <w:sz w:val="28"/>
          <w:szCs w:val="28"/>
          <w:rtl w:val="true"/>
          <w:lang w:bidi="ar-SA"/>
        </w:rPr>
        <w:t>عليها الحمل لازمين حتى تبيّن بطلان الحمل، فلمّا بطل الحمل عنهن قسّم ميراثه بين امّه و أخيه جعفر و ادّعت امّه وصيته و ثبت ذلك عند القاضي، و السّلطان على ذلك يطلب أثر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جعفر بعد ذلك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مرتبة أخي و أوصل إليك في كلّ سنة عشرين ألف دينار، فزبره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زبره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و أسمعه كلاما خشنا كريها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أحمق السّلطان جرّد سيفه في الّذين زعموا أنّ أباك و أخاك أئمّة ليردّهم عن ذلك، فلم يتهيّأ له ذلك؛ فإن كنت عند شيعة أبيك أو أخيك إماما فلا حاجة بك الى السّلطان أن يرتّبك مراتبهما و لا غير السّلطان، و إن لم تكن عندهم بهذه المنزلة لم تنلها بناء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استقلّه أبي عند ذلك و استضعفه و أمر أن يحجب عنه، فلم يأذن له في الدّخول عليه حتى مات أبي، و خرجنا و هو على تلك الحال و السّلطان يطلب أثر ولد الحسن بن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1898_125348"/>
      <w:bookmarkStart w:id="87" w:name="pg11898_125348"/>
      <w:bookmarkEnd w:id="87"/>
    </w:p>
    <w:p>
      <w:pPr>
        <w:pStyle w:val="Heading3"/>
        <w:numPr>
          <w:ilvl w:val="2"/>
          <w:numId w:val="1"/>
        </w:numPr>
        <w:rPr/>
      </w:pPr>
      <w:bookmarkStart w:id="88" w:name="pg11898_125348"/>
      <w:bookmarkStart w:id="89" w:name="__RefHeading___Toc13326640_73709187"/>
      <w:bookmarkStart w:id="90" w:name="_Toc24"/>
      <w:bookmarkEnd w:id="88"/>
      <w:bookmarkEnd w:id="89"/>
      <w:r>
        <w:rPr>
          <w:rtl w:val="true"/>
        </w:rPr>
        <w:t>الباب الخامس</w:t>
      </w:r>
      <w:bookmarkEnd w:id="90"/>
    </w:p>
    <w:p>
      <w:pPr>
        <w:pStyle w:val="BookText"/>
        <w:rPr/>
      </w:pPr>
      <w:r>
        <w:rPr>
          <w:rFonts w:ascii="Amiri" w:hAnsi="Amiri" w:eastAsia="Amiri" w:cs="Amiri"/>
          <w:color w:val="111111"/>
          <w:sz w:val="28"/>
          <w:sz w:val="28"/>
          <w:szCs w:val="28"/>
          <w:rtl w:val="true"/>
          <w:lang w:bidi="ar-SA"/>
        </w:rPr>
        <w:t>في جوده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عن محمّد بن إبراهيم المعروف بابن الكردي عن محمّد بن عليّ بن إبراهيم بن موسى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 بنا الأمر، فقال لي أبي امض بنا حتى نصير إلى هذا الرّجل يعني أبا محمّد عليه السلام فإنّه قد وصف عنه سماحة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 لا رأيته قطّ، فقصدناه، فقال لي أبي و هو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أحوجنا إلى أن يأمر لنا بخمسمائة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للكسوة، و مائتا درهم للدين، و في نسخة للدقيق، و مائة للنفقة،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أمر لي بثلاثمائة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أشتري بها حمارا و مائة للنفقة و مائة للكسوة و أخرج الى الجبل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يعني بالجبل بلاد الجبل، و هي همدان، و قزوين و قرميسين و ما والاها و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آذربيجان، و عراق العرب، و خوزستان، و فارس، و بلاد الديلم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الباب خرج علينا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بن إبراهيم و محمّد ابنه، فلمّا دخلنا عليه و سلّمنا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خلّفك عنّا إلى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استحييت أن ألقاك على هذا الحال، فلمّا خرجنا من عنده جاءنا غلامه فناول أبي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للكسوة و مائتان للدين </w:t>
      </w:r>
      <w:r>
        <w:rPr>
          <w:rStyle w:val="FootnoteAnchor"/>
          <w:rtl w:val="true"/>
        </w:rPr>
        <w:footnoteReference w:id="205"/>
      </w:r>
      <w:r>
        <w:rPr>
          <w:rFonts w:ascii="Amiri" w:hAnsi="Amiri" w:eastAsia="Amiri" w:cs="Amiri"/>
          <w:color w:val="111111"/>
          <w:sz w:val="28"/>
          <w:sz w:val="28"/>
          <w:szCs w:val="28"/>
          <w:rtl w:val="true"/>
          <w:lang w:bidi="ar-SA"/>
        </w:rPr>
        <w:t>و مائة للنفقة، و أعطاني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ثلاثمائة درهم اجعل </w:t>
      </w:r>
    </w:p>
    <w:p>
      <w:pPr>
        <w:pStyle w:val="BookText"/>
        <w:rPr/>
      </w:pPr>
      <w:r>
        <w:rPr>
          <w:rFonts w:ascii="Amiri" w:hAnsi="Amiri" w:eastAsia="Amiri" w:cs="Amiri"/>
          <w:color w:val="111111"/>
          <w:sz w:val="28"/>
          <w:sz w:val="28"/>
          <w:szCs w:val="28"/>
          <w:rtl w:val="true"/>
          <w:lang w:bidi="ar-SA"/>
        </w:rPr>
        <w:t xml:space="preserve">مائة في ثمن حمار، مائة للكسوة، و مائة للنفقة و لا تخرج إلى الجبل و صر إلى سوراء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سورى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كطوبى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بالعراق من أعمال بغداد و قد يمد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ج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فصار إلى سوراء و تزوّج بامرأة فدخله اليوم ألف دينار و مع هذا يقول بالوقف، فقال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تريد أمرا أبين من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قد جرينا عليه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لهذا الحديث في آخره قال محمّد بن إبراهيم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تريد أمرا أبين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لكنّا على أمر قد جرينا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التقليد الّذي ذمّه اللّه في كتابه فقال حكاية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مُهْتَدُونَ </w:t>
      </w:r>
      <w:r>
        <w:rPr>
          <w:rStyle w:val="FootnoteAnchor"/>
          <w:rtl w:val="true"/>
        </w:rPr>
        <w:footnoteReference w:id="208"/>
      </w:r>
      <w:r>
        <w:rPr>
          <w:rFonts w:ascii="Amiri" w:hAnsi="Amiri" w:eastAsia="Amiri" w:cs="Amiri"/>
          <w:color w:val="111111"/>
          <w:sz w:val="28"/>
          <w:sz w:val="28"/>
          <w:szCs w:val="28"/>
          <w:rtl w:val="true"/>
          <w:lang w:bidi="ar-SA"/>
        </w:rPr>
        <w:t xml:space="preserve">و لا شبهة أنّ عذاب هؤلاء الّذين بلغتهم الدّعوة و رأوا الأدلّة و المعجزات أشدّ عذابا مضاعفا </w:t>
      </w:r>
      <w:r>
        <w:rPr>
          <w:rStyle w:val="FootnoteAnchor"/>
          <w:rtl w:val="true"/>
        </w:rPr>
        <w:footnoteReference w:id="209"/>
      </w:r>
      <w:r>
        <w:rPr>
          <w:rFonts w:ascii="Amiri" w:hAnsi="Amiri" w:eastAsia="Amiri" w:cs="Amiri"/>
          <w:color w:val="111111"/>
          <w:sz w:val="28"/>
          <w:sz w:val="28"/>
          <w:szCs w:val="28"/>
          <w:rtl w:val="true"/>
          <w:lang w:bidi="ar-SA"/>
        </w:rPr>
        <w:t>من الّذين لم يبلغهم الدّعوة و لا قامت عليهم الحجّة، و هذا العلويّ لو لم ير أمارة و لا دلالة إلاّ ما كان من معرفة الحسن عليه السلام بما كان في نفسه و نفس ابنه لكان فيه أعظم حجّة و أبين دلالة، و لكنّ اللّه يهدي لنوره من يشاء انتهى كلامه</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عن أبي أحمد بن راشد </w:t>
      </w:r>
      <w:r>
        <w:rPr>
          <w:rStyle w:val="FootnoteAnchor"/>
          <w:rtl w:val="true"/>
        </w:rPr>
        <w:footnoteReference w:id="2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محمّد عليه السلام الحاجة، فحكّ بسوطه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غطّاه بمنديل و أخرج خمسمائة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خذ و أعذرنا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50/279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المناقب لابن شهر اشوب ج </w:t>
      </w: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الغمّة ج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و محمّد بن أبي عبد اللّه، عن إسحاق بن محمّد النخعي </w:t>
      </w:r>
      <w:r>
        <w:rPr>
          <w:rStyle w:val="FootnoteAnchor"/>
          <w:rtl w:val="true"/>
        </w:rPr>
        <w:footnoteReference w:id="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w:t>
      </w:r>
      <w:r>
        <w:rPr>
          <w:rStyle w:val="FootnoteAnchor"/>
          <w:rtl w:val="true"/>
        </w:rPr>
        <w:footnoteReference w:id="214"/>
      </w:r>
      <w:r>
        <w:rPr>
          <w:rFonts w:ascii="Amiri" w:hAnsi="Amiri" w:eastAsia="Amiri" w:cs="Amiri"/>
          <w:color w:val="111111"/>
          <w:sz w:val="28"/>
          <w:sz w:val="28"/>
          <w:szCs w:val="28"/>
          <w:rtl w:val="true"/>
          <w:lang w:bidi="ar-SA"/>
        </w:rPr>
        <w:t>بن محمّد بن عليّ بن إسماعيل بن عليّ بن عبد اللّه بن 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لأبي محمّد عليه السلام على ظهر الطريق، فلمّا مرّ بي شكوت إليه الحاجة و حلفت له أنّه ليس عندي درهم فما فوقها و لا عشاء و لا 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تحلف باللّه كاذبا و قد دفنت مائتي دينار، و ليس قولي هذا دفعا لك عن العطيّة أعطه يا غلام ما معك فأعطاني غلامه مائة دينار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تحرمها أحوج ما تكون إليها يعني الدنانير الّتي دفنت و صدق عليه السلام و كان كما قال، دفنت مائتي دينار،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ظهرا و كهفا لنا فاضطررت ضرورة شديدة الى شيء أنفقه و انغلقت عليّ أبواب الرزق، فنبشت عنها فاذا ابن لي قد عرف موضعها فأخذها و هرب فما قدرت </w:t>
      </w:r>
    </w:p>
    <w:p>
      <w:pPr>
        <w:pStyle w:val="BookText"/>
        <w:rPr/>
      </w:pPr>
      <w:r>
        <w:rPr>
          <w:rFonts w:ascii="Amiri" w:hAnsi="Amiri" w:eastAsia="Amiri" w:cs="Amiri"/>
          <w:color w:val="111111"/>
          <w:sz w:val="28"/>
          <w:sz w:val="28"/>
          <w:szCs w:val="28"/>
          <w:rtl w:val="true"/>
          <w:lang w:bidi="ar-SA"/>
        </w:rPr>
        <w:t>منها على شيء</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البحار ج </w:t>
      </w:r>
      <w:r>
        <w:rPr>
          <w:rFonts w:eastAsia="Amiri" w:cs="Amiri" w:ascii="Amiri" w:hAnsi="Amiri"/>
          <w:color w:val="111111"/>
          <w:sz w:val="28"/>
          <w:szCs w:val="28"/>
          <w:lang w:bidi="ar-SA"/>
        </w:rPr>
        <w:t>50/280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الكليني، و 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في كشف الغمة ج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شهر اشوب في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إلى أبي محمّد عليه السلام ضيق الحبس و كلب القيد </w:t>
      </w:r>
      <w:r>
        <w:rPr>
          <w:rStyle w:val="FootnoteAnchor"/>
          <w:rtl w:val="true"/>
        </w:rPr>
        <w:footnoteReference w:id="216"/>
      </w:r>
      <w:r>
        <w:rPr>
          <w:rFonts w:ascii="Amiri" w:hAnsi="Amiri" w:eastAsia="Amiri" w:cs="Amiri"/>
          <w:color w:val="111111"/>
          <w:sz w:val="28"/>
          <w:sz w:val="28"/>
          <w:szCs w:val="28"/>
          <w:rtl w:val="true"/>
          <w:lang w:bidi="ar-SA"/>
        </w:rPr>
        <w:t>فكتب إليّ أنت تصلّي اليوم الظهر في منزلك فأخرجت في وقت الظهر فصلّيت في منزلي كما قال عليه السلام، و كنت مضيّقا فأردت أن اطلب منه دنانير في الكتاب فاستحييت، فلمّا صرت إلى منزلي وجّه إليّ بمائة دينار و كتب إليّ إذا كانت لك حاجة فلا تستح و لا تحتشم و أطلبها فإنّك ترى ما تحبّ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أبو عبد اللّه أحمد بن محمّد بن عياش </w:t>
      </w:r>
      <w:r>
        <w:rPr>
          <w:rStyle w:val="FootnoteAnchor"/>
          <w:rtl w:val="true"/>
        </w:rPr>
        <w:footnoteReference w:id="218"/>
      </w:r>
      <w:r>
        <w:rPr>
          <w:rFonts w:ascii="Amiri" w:hAnsi="Amiri" w:eastAsia="Amiri" w:cs="Amiri"/>
          <w:color w:val="111111"/>
          <w:sz w:val="28"/>
          <w:sz w:val="28"/>
          <w:szCs w:val="28"/>
          <w:rtl w:val="true"/>
          <w:lang w:bidi="ar-SA"/>
        </w:rPr>
        <w:t>من دلائل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ابن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محمّد عليه السلام علّة ضيق الحبس و ثقل القيد، فكتب إليّ تصلّي الظهر اليوم في منزلك فأخرجت في وقت الظهر فصلّيت في منزلي كما قال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مضيّقا الى آخر الحديث و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هاشم حبس مع أبي محمّد عليه السلام كان المعتزّ حبسهما مع عدّة من الطالبيّين في سنة ثمان و خمسين و مائتين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بإسناده السابق، عن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يوما و أنا أريد أن أسأله ما أصوغ به خاتما أتبرّك به فجلست و أنسيت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أنسى الرجل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جئت له فلمّا ودّعته و نهضت رمى إليّ بالخاتم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فضّة فأعطيناك خاتما ربحت الفصّ و الكرا، هنّأك اللّه يا أبا هاشم،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أشهد أنّك وليّ اللّه و إمامي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أدين اللّه بطاعته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أبا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عياش بإسناده السابق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عليه السلام و أنا اريد أن أسأله ما أصوغ به خاتما أتبرّك به، و ساق الحديث الى آخره</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باسناده السابق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w:t>
      </w:r>
      <w:r>
        <w:rPr>
          <w:rStyle w:val="FootnoteAnchor"/>
          <w:rtl w:val="true"/>
        </w:rPr>
        <w:footnoteReference w:id="222"/>
      </w:r>
      <w:r>
        <w:rPr>
          <w:rFonts w:ascii="Amiri" w:hAnsi="Amiri" w:eastAsia="Amiri" w:cs="Amiri"/>
          <w:color w:val="111111"/>
          <w:sz w:val="28"/>
          <w:sz w:val="28"/>
          <w:szCs w:val="28"/>
          <w:rtl w:val="true"/>
          <w:lang w:bidi="ar-SA"/>
        </w:rPr>
        <w:t>بن زيد بن عليّ بن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فرس و كنت به معجبا أكثر ذكره في المحالّ فدخلت على أبي محمّد عليه السلام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فرسك؟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و هو ذا على بابك و عنه نزلت، فقال لي استبدل به قبل المساء إن قدرت على مشتر و لا تؤخّر ذلك، و دخل علينا داخل و انقطع الكلام فقمت متفكّرا و مضيت إلى منزلي فأخبرت أخي الخبر، فقال ما أدري ما أقول في هذا، </w:t>
      </w:r>
    </w:p>
    <w:p>
      <w:pPr>
        <w:pStyle w:val="BookText"/>
        <w:rPr/>
      </w:pPr>
      <w:r>
        <w:rPr>
          <w:rFonts w:ascii="Amiri" w:hAnsi="Amiri" w:eastAsia="Amiri" w:cs="Amiri"/>
          <w:color w:val="111111"/>
          <w:sz w:val="28"/>
          <w:sz w:val="28"/>
          <w:szCs w:val="28"/>
          <w:rtl w:val="true"/>
          <w:lang w:bidi="ar-SA"/>
        </w:rPr>
        <w:t>فشححت به و نفست على الناس ببيعه و أمسينا فأتانا السائس و قد صلّيت العتمة،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نفق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نفق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 كسرها في الماضي و ضمّها و فتحها في المضارع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نفد و 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فرسك و اغتممت و علمت أنّه عنى هذا بذلك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على أبي محمّد عليه السلام بعد أيّام و أنا أقول في نفسي ليته أخلف عليّ دابة إذ كنت اغتممت بقوله،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نخلف عليك دابّة، يا غلام أعطه الكميت هذا خير من فرسك و أوطأ و أطول عمرا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زيد بن عليّ بن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محمّد عليه السلام من دار العامّة إلى منزله فلمّا أتى الدار و أردت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 فدخل ثمّ أذن لي فدخلت فأعطاني مائة </w:t>
      </w:r>
      <w:r>
        <w:rPr>
          <w:rStyle w:val="FootnoteAnchor"/>
          <w:rtl w:val="true"/>
        </w:rPr>
        <w:footnoteReference w:id="225"/>
      </w:r>
      <w:r>
        <w:rPr>
          <w:rFonts w:ascii="Amiri" w:hAnsi="Amiri" w:eastAsia="Amiri" w:cs="Amiri"/>
          <w:color w:val="111111"/>
          <w:sz w:val="28"/>
          <w:sz w:val="28"/>
          <w:szCs w:val="28"/>
          <w:rtl w:val="true"/>
          <w:lang w:bidi="ar-SA"/>
        </w:rPr>
        <w:t>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اصرفها في ثمن جارية فإنّ جاريتك فلانة ماتت، و كنت خرجت من المنزل و عهدي بها أنشط ما كانت، فمضيت فإذا الغلام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فلانة جاريتك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حالها؟</w:t>
      </w:r>
    </w:p>
    <w:p>
      <w:pPr>
        <w:pStyle w:val="BookText"/>
        <w:rPr/>
      </w:pPr>
      <w:r>
        <w:rPr>
          <w:rFonts w:ascii="Amiri" w:hAnsi="Amiri" w:eastAsia="Amiri" w:cs="Amiri"/>
          <w:color w:val="111111"/>
          <w:sz w:val="28"/>
          <w:sz w:val="28"/>
          <w:szCs w:val="28"/>
          <w:rtl w:val="true"/>
          <w:lang w:bidi="ar-SA"/>
        </w:rPr>
        <w:t xml:space="preserve">قيل شربت ماء فشرقت </w:t>
      </w:r>
      <w:r>
        <w:rPr>
          <w:rStyle w:val="FootnoteAnchor"/>
          <w:rtl w:val="true"/>
        </w:rPr>
        <w:footnoteReference w:id="226"/>
      </w:r>
      <w:r>
        <w:rPr>
          <w:rFonts w:ascii="IRNazanin" w:hAnsi="IRNazanin" w:eastAsia="IRNazanin"/>
          <w:color w:val="111111"/>
          <w:sz w:val="28"/>
          <w:sz w:val="28"/>
          <w:szCs w:val="28"/>
          <w:rtl w:val="true"/>
          <w:lang w:bidi="fa-IR"/>
        </w:rPr>
        <w:t>فماتت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يوسف الشاعر القصير </w:t>
      </w:r>
    </w:p>
    <w:p>
      <w:pPr>
        <w:pStyle w:val="BookText"/>
        <w:rPr/>
      </w:pPr>
      <w:r>
        <w:rPr>
          <w:rFonts w:ascii="Amiri" w:hAnsi="Amiri" w:eastAsia="Amiri" w:cs="Amiri"/>
          <w:color w:val="111111"/>
          <w:sz w:val="28"/>
          <w:sz w:val="28"/>
          <w:szCs w:val="28"/>
          <w:rtl w:val="true"/>
          <w:lang w:bidi="ar-SA"/>
        </w:rPr>
        <w:t>شاعر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غلام و كنت مضيّقا، فكتبت رقاعا الى جماعة أسترفدهم فرجعت بالخيبة، فبينا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بالخيبة،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فاطوف حول الدار طوفة و صرت الى الباب فخرج أبو حمزة و معه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أنا متفكّر إذ جاء أبو حمزة و معه صرّة سوداء فيها أربعمائة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سيّدي الحسن بن عليّ عليه السلام أنفق هذه على المولود، بارك اللّه لك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أيضا عن أبي القاسم </w:t>
      </w:r>
      <w:r>
        <w:rPr>
          <w:rStyle w:val="FootnoteAnchor"/>
          <w:rtl w:val="true"/>
        </w:rPr>
        <w:footnoteReference w:id="229"/>
      </w:r>
      <w:r>
        <w:rPr>
          <w:rFonts w:ascii="Amiri" w:hAnsi="Amiri" w:eastAsia="Amiri" w:cs="Amiri"/>
          <w:color w:val="111111"/>
          <w:sz w:val="28"/>
          <w:sz w:val="28"/>
          <w:szCs w:val="28"/>
          <w:rtl w:val="true"/>
          <w:lang w:bidi="ar-SA"/>
        </w:rPr>
        <w:t>كاتب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العلويّين من سرّ من رأى في أيّام أبي محمّد عليه السلام إلى الجبل يطلب الفضل، فلقيه رجل بحلوان </w:t>
      </w:r>
      <w:r>
        <w:rPr>
          <w:rStyle w:val="FootnoteAnchor"/>
          <w:rtl w:val="true"/>
        </w:rPr>
        <w:footnoteReference w:id="230"/>
      </w:r>
      <w:r>
        <w:rPr>
          <w:rFonts w:ascii="Amiri" w:hAnsi="Amiri" w:eastAsia="Amiri" w:cs="Amiri"/>
          <w:color w:val="111111"/>
          <w:sz w:val="28"/>
          <w:sz w:val="28"/>
          <w:szCs w:val="28"/>
          <w:rtl w:val="true"/>
          <w:lang w:bidi="ar-SA"/>
        </w:rPr>
        <w:t xml:space="preserve">فقال له من أين أتيت </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من رأى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صرت كذا و موضع كذا؟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من أخبار الحسن بن علي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أقدمك الجبل؟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خمسون دينارا فاقبضها و انصرف معي إلى سرّ من رأى حتى توصلني إلى الحسن بن علي عليهما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فأعطاه خمسين دينارا و عاد العلويّ معه فوصلا إلى سرّ من رأى و استأذنا على الحسن بن علي عليهما السلام فأذن لهما فدخلا و الحسن </w:t>
      </w:r>
    </w:p>
    <w:p>
      <w:pPr>
        <w:pStyle w:val="BookText"/>
        <w:rPr/>
      </w:pPr>
      <w:r>
        <w:rPr>
          <w:rFonts w:ascii="Amiri" w:hAnsi="Amiri" w:eastAsia="Amiri" w:cs="Amiri"/>
          <w:color w:val="111111"/>
          <w:sz w:val="28"/>
          <w:sz w:val="28"/>
          <w:szCs w:val="28"/>
          <w:rtl w:val="true"/>
          <w:lang w:bidi="ar-SA"/>
        </w:rPr>
        <w:t>عليه السلام قاعد في صحن الدار فلمّا نظر عليه السلام إلى الجبلي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إليك أبوك و أوصى إلينا بوصيّة فجئت تؤدّيها و هي معك أربعة آلاف دينار، فأتها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فدفعها إليه، ثمّ نظر عليه السلام إلى العلويّ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الجبل تطلب الفضل، فأعطاك هذا الرجل خمسين دينارا فخرجت معه و نحن نعطيك خمسين دينارا فأعطاه</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50/294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bookmarkStart w:id="91" w:name="pg11898_125356"/>
    </w:p>
    <w:p>
      <w:pPr>
        <w:pStyle w:val="Heading3"/>
        <w:numPr>
          <w:ilvl w:val="2"/>
          <w:numId w:val="1"/>
        </w:numPr>
        <w:rPr/>
      </w:pPr>
      <w:bookmarkStart w:id="92" w:name="__RefHeading___Toc13326642_73709187"/>
      <w:bookmarkStart w:id="93" w:name="_Toc25"/>
      <w:bookmarkEnd w:id="91"/>
      <w:bookmarkEnd w:id="92"/>
      <w:r>
        <w:rPr>
          <w:rtl w:val="true"/>
        </w:rPr>
        <w:t>الباب السادس</w:t>
      </w:r>
      <w:bookmarkEnd w:id="93"/>
    </w:p>
    <w:p>
      <w:pPr>
        <w:pStyle w:val="BookText"/>
        <w:rPr/>
      </w:pPr>
      <w:r>
        <w:rPr>
          <w:rFonts w:ascii="Amiri" w:hAnsi="Amiri" w:eastAsia="Amiri" w:cs="Amiri"/>
          <w:color w:val="111111"/>
          <w:sz w:val="28"/>
          <w:sz w:val="28"/>
          <w:szCs w:val="28"/>
          <w:rtl w:val="true"/>
          <w:lang w:bidi="ar-SA"/>
        </w:rPr>
        <w:t>حديثه عليه السلام مع المتطبّب الّذي أعطاه</w:t>
      </w:r>
    </w:p>
    <w:p>
      <w:pPr>
        <w:pStyle w:val="BookText"/>
        <w:rPr/>
      </w:pPr>
      <w:r>
        <w:rPr>
          <w:rFonts w:ascii="Amiri" w:hAnsi="Amiri" w:eastAsia="Amiri" w:cs="Amiri"/>
          <w:color w:val="111111"/>
          <w:sz w:val="28"/>
          <w:sz w:val="28"/>
          <w:szCs w:val="28"/>
          <w:rtl w:val="true"/>
          <w:lang w:bidi="ar-SA"/>
        </w:rPr>
        <w:t>خمسين دينارا لما فصده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فطرس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بطريق متطبّب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متطبّب و قد أتى إليه مائة سنة أو نيّف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تلميذ بختيشوع طبيب المتوكل و كان يصطفيني، فبعث إليه الحسن العسكري عليه السلام أن يبعث إليه بأخصّ اصحابه عنده ليفصده فاختارني،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منّي الحسن عليه السلام من يفصده فصر إليه و هو أعلم في يومنا هذا ممّن تحت السماء فاحذر أن تعترض عليه فيما يأمرك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إليه فأمرني إلى حجرة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هاهنا إلى أن أطلبك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الوقت الّذي أتيت إليه فيه عندي جيّدا محمودا للفصد، فدعاني في وقت غير محمود له و أحضر طستا كبيرا عظيما ففصدت الأكحل فلم يزل الدم يخرج حتى امتلأ الطست،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الدم فقطعته و غسل يده و شدّها، و ردّني إلى الحجرة و قدّم من الطّعام الحارّ و البارد شيء كثير و بقيت الى العصر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و دعا بذلك الطست فسرّحت و خرج الدّم الى أن امتلأ الطست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فقطعته و شدّه و ردّني إلى الحجرة فبتّ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اصبحت و ظهرت الشّمس دعاني و أحضر ذلك الطّست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فسرّحت فخرج من يده مثل اللبن الحليب إلى أن امتلأ الطست،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اقطع فقطعت و شدّ يده و قدّم لي بتخت ثياب و خمسين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و أعذر و انصرف فأخذت ذلك و قلت يأمرني السيّد بخدمة؟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بحسن صحبة من يصحبك من دير العاقول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إلى بختيشوع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الحكماء على أن أكثر ما يكون في بدن الإنسان سبعة أمناء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الأمناء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جمع المنا 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كيل او ميزان يساوي رطلين، و هو كالمنّ في لغة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الدّم و هذا الّذي حكيت لو خرج من عين ماء لكان عجيبا، و أعجب ما فيه اللبن ففكّر ساعة ثم مكث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ثلاثة أيام بلياليها يقرأ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الكتب على أن يجد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هذه القصّة ذكرا في العالم فلم يجد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اليوم في النصرانية أعلم بالطب من راهب بدير العاقول فكتب إليه كتابا يذكر فيه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فناديته فأشرف عليّ قال فمن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بختيشوع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فأرخى إليّ زنبيلا فجعلت الكتاب فيه فرفعه فقرأ الكتاب و نزل من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الرّجل الّذي فصدت؟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لأمّك و ركب بغلا و مرّ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فوافينا سرّ من رأى و قد بقي من الليل ثلثه،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تحبّ؟ دار استاذنا أو دار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الرّجل، فصرنا إلى بابه قبل الأذان، ففتح الباب و خرج إلينا خادم أسود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صاحب دير العاقول؟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جعلت </w:t>
      </w:r>
    </w:p>
    <w:p>
      <w:pPr>
        <w:pStyle w:val="BookText"/>
        <w:rPr/>
      </w:pPr>
      <w:r>
        <w:rPr>
          <w:rFonts w:ascii="Amiri" w:hAnsi="Amiri" w:eastAsia="Amiri" w:cs="Amiri"/>
          <w:color w:val="111111"/>
          <w:sz w:val="28"/>
          <w:sz w:val="28"/>
          <w:szCs w:val="28"/>
          <w:rtl w:val="true"/>
          <w:lang w:bidi="ar-SA"/>
        </w:rPr>
        <w:t>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و قال 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بالبغلين و أخذ بيده و دخلا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إلى أن أصبحنا و ارتفع النّهار ثمّ خرج الرّاهب و قد رمى ثياب الرّهبانيين و لبس ثياب بياض و قد اسلم،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 الآن إلى دار أستاذك، فصرنا إلى باب بختيشوع، فلمّا رآه بادر يعدو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أزالك عن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المسيح فأسلمت على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نظيره فإنّ هذه الفصدة لم يفعلها في العالم إلاّ المسيح، و هذا نظيره في آياته و براهينه، ثمّ عاد إلى الامام عليه السلام و لزم خدمته إلى أن مات</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ج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عن الحسن بن الحسين </w:t>
      </w:r>
      <w:r>
        <w:rPr>
          <w:rStyle w:val="FootnoteAnchor"/>
          <w:rtl w:val="true"/>
        </w:rPr>
        <w:footnoteReference w:id="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اصحابنا عن بعض فصّادي العسكر </w:t>
      </w:r>
      <w:r>
        <w:rPr>
          <w:rStyle w:val="FootnoteAnchor"/>
          <w:rtl w:val="true"/>
        </w:rPr>
        <w:footnoteReference w:id="238"/>
      </w:r>
      <w:r>
        <w:rPr>
          <w:rFonts w:ascii="Amiri" w:hAnsi="Amiri" w:eastAsia="Amiri" w:cs="Amiri"/>
          <w:color w:val="111111"/>
          <w:sz w:val="28"/>
          <w:sz w:val="28"/>
          <w:szCs w:val="28"/>
          <w:rtl w:val="true"/>
          <w:lang w:bidi="ar-SA"/>
        </w:rPr>
        <w:t xml:space="preserve">من النصارى أنّ أبا محمّد عليه السلام بعث إليه </w:t>
      </w:r>
      <w:r>
        <w:rPr>
          <w:rStyle w:val="FootnoteAnchor"/>
          <w:rtl w:val="true"/>
        </w:rPr>
        <w:footnoteReference w:id="239"/>
      </w:r>
      <w:r>
        <w:rPr>
          <w:rFonts w:ascii="Amiri" w:hAnsi="Amiri" w:eastAsia="Amiri" w:cs="Amiri"/>
          <w:color w:val="111111"/>
          <w:sz w:val="28"/>
          <w:sz w:val="28"/>
          <w:szCs w:val="28"/>
          <w:rtl w:val="true"/>
          <w:lang w:bidi="ar-SA"/>
        </w:rPr>
        <w:t>يوما في وقت صلاة الظهر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افصد هذا العرق </w:t>
      </w:r>
      <w:r>
        <w:rPr>
          <w:rStyle w:val="FootnoteAnchor"/>
          <w:rtl w:val="true"/>
        </w:rPr>
        <w:footnoteReference w:id="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ناولني عرقا لم أفهمه من العروق التي تفصد،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أمرا أعجب من هذا يأمرني أن افصد في وقت الظهر و ليس بوقت فصد و الثانية عرق لا أفهمه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و كن في الدّار فلمّا أمسى دعاني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 فسرّحت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فأمسكت،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الدّار فلمّا كان نصف اللّيل ارسل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أكثر من عجبي الأوّل </w:t>
      </w:r>
    </w:p>
    <w:p>
      <w:pPr>
        <w:pStyle w:val="BookText"/>
        <w:rPr/>
      </w:pPr>
      <w:r>
        <w:rPr>
          <w:rFonts w:ascii="Amiri" w:hAnsi="Amiri" w:eastAsia="Amiri" w:cs="Amiri"/>
          <w:color w:val="111111"/>
          <w:sz w:val="28"/>
          <w:sz w:val="28"/>
          <w:szCs w:val="28"/>
          <w:rtl w:val="true"/>
          <w:lang w:bidi="ar-SA"/>
        </w:rPr>
        <w:t>و كرهت أن 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 فخرج دم أبيض كأنه الملح،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الدار فلمّا اصبحت أمر قهرمانه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القهرمان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أو أمين الخرج و الدخل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يعطيني ثلاثة دنانير فأخذتها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حتى أتيت ابن بختيشوع النصراني فقصصت عليه القصّة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أفهم ما تقول، و لا أعرفه في شيء من الطبّ و لا قرأته في كتاب و لا أعلم في دهرنا أعلم بكتب النصرانية من فلان الفارسي فأخرج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فاكتريت زورقا إلى البصرة و أتيت الأهواز ثمّ صرت إلى فارس إلى صاحبي فأخبرته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انظرني أيّاما فأنظرته ثمّ أتيته متقاضيا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الّذي تحكيه عن هذا الرّجل فعله المسيح في دهره مرّة</w:t>
      </w:r>
      <w:r>
        <w:rPr>
          <w:rFonts w:eastAsia="Amiri" w:cs="Amiri" w:ascii="Amiri" w:hAnsi="Amiri"/>
          <w:color w:val="111111"/>
          <w:sz w:val="28"/>
          <w:szCs w:val="28"/>
          <w:rtl w:val="true"/>
          <w:lang w:bidi="ar-SA"/>
        </w:rPr>
        <w:t xml:space="preserve">. </w:t>
      </w:r>
      <w:r>
        <w:rPr>
          <w:rStyle w:val="FootnoteAnchor"/>
          <w:rtl w:val="true"/>
        </w:rPr>
        <w:footnoteReference w:id="242"/>
      </w:r>
      <w:bookmarkStart w:id="94" w:name="pg11898_125360"/>
    </w:p>
    <w:p>
      <w:pPr>
        <w:pStyle w:val="Heading3"/>
        <w:numPr>
          <w:ilvl w:val="2"/>
          <w:numId w:val="1"/>
        </w:numPr>
        <w:rPr/>
      </w:pPr>
      <w:bookmarkStart w:id="95" w:name="__RefHeading___Toc13326644_73709187"/>
      <w:bookmarkStart w:id="96" w:name="_Toc26"/>
      <w:bookmarkEnd w:id="94"/>
      <w:bookmarkEnd w:id="95"/>
      <w:r>
        <w:rPr>
          <w:rtl w:val="true"/>
        </w:rPr>
        <w:t>الباب السابع</w:t>
      </w:r>
      <w:bookmarkEnd w:id="96"/>
    </w:p>
    <w:p>
      <w:pPr>
        <w:pStyle w:val="BookText"/>
        <w:rPr/>
      </w:pPr>
      <w:r>
        <w:rPr>
          <w:rFonts w:ascii="Amiri" w:hAnsi="Amiri" w:eastAsia="Amiri" w:cs="Amiri"/>
          <w:color w:val="111111"/>
          <w:sz w:val="28"/>
          <w:sz w:val="28"/>
          <w:szCs w:val="28"/>
          <w:rtl w:val="true"/>
          <w:lang w:bidi="ar-SA"/>
        </w:rPr>
        <w:t>حديثه عليه السلام مع أنوش النصراني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جعفر أحمد القصير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عند سيّدنا أبي محمّد عليه السلام بالعسكر، فدخل عليه خادم من دار السلطان جليل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كاتبنا أنوش النّصراني يريد أن يطهّر ابنين له، و قد سألنا مسائلتك أن تركب إلى داره و تدعو لابنيه بالسلامة و البقاء فأحبّ أن تركب و أن تفعل ذلك فإنّا لم نجشمك هذا العناء إلاّ لأنّه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نتبرّك بدعاء بقايا النبوة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النّصارى أعرف بحقّنا من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اسرجوا لنا فركب حتى وردنا أنوش فخرج إليه مكشوف الرأس حافي القدمين و حوله القسّيسون و الشمامسة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الشمامسة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الشين المعجمة و كسر الميم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الشمّاس و هي كلمة سريانية معناها الخادم للكنيسة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الرهبان و على صدره الإنجيل فتلقّاه على باب داره،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أتوسّل إليك بهذا الكتاب الّذي أنت أعرف به منا إلاّ غفرت لي ذنبي في عناك و حقّ المسيح عيسى بن مريم و ما جاء به من الإنجيل من عند اللّه ما سألت أمير المؤمنين مسألتك هذه إلاّ لأنّا وجدناكم في هذا الإنجيل مثل المسيح عيسى بن مريم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دخل على فرسه و الغلامان على منصّة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المنصّة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 فتح النّون و الصاد المهملة المشدّدة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الكرسي، او ما يرفع من أمكنة يقعد أو يوقف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الناس على اقدامهم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ابنك هذا فباق عليك، و أمّا الآخر فمأخوذ عنك بعد ثلاثة أيّام و هذا الباقي يسلم و يحسن إسلامه و يتولاّنا أهل البيت، فقال أنوش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 إن قولك الحقّ و لقد سهل على موت ابني هذا لما عرّفتني أنّ الآخر يسلم و يتولاّكم أهل البيت فقال له بعض القسّيسين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تسلم؟ فقال له أنوش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و مولانا يعلم ذلك، 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لو لا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خبرناك بوفاة ابنك و لم يكن كما أخبرناك لسألنا اللّه بقائه عليك، فقال أنوش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يا سيّدي إلاّ ما تريد، قال أبو جعفر أحمد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ذاك الابن بعد ثلاثة أيّام و أسلم الآخر بعد سنة و لزم الباب معنا إلى وفاة سيّدنا أبي محمّد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7" w:name="pg11898_125362"/>
    </w:p>
    <w:p>
      <w:pPr>
        <w:pStyle w:val="Heading3"/>
        <w:numPr>
          <w:ilvl w:val="2"/>
          <w:numId w:val="1"/>
        </w:numPr>
        <w:rPr/>
      </w:pPr>
      <w:bookmarkStart w:id="98" w:name="__RefHeading___Toc13326646_73709187"/>
      <w:bookmarkStart w:id="99" w:name="_Toc27"/>
      <w:bookmarkEnd w:id="97"/>
      <w:bookmarkEnd w:id="98"/>
      <w:r>
        <w:rPr>
          <w:rtl w:val="true"/>
        </w:rPr>
        <w:t>الباب الثامن</w:t>
      </w:r>
      <w:bookmarkEnd w:id="99"/>
    </w:p>
    <w:p>
      <w:pPr>
        <w:pStyle w:val="BookText"/>
        <w:rPr/>
      </w:pPr>
      <w:r>
        <w:rPr>
          <w:rFonts w:ascii="Amiri" w:hAnsi="Amiri" w:eastAsia="Amiri" w:cs="Amiri"/>
          <w:color w:val="111111"/>
          <w:sz w:val="28"/>
          <w:sz w:val="28"/>
          <w:szCs w:val="28"/>
          <w:rtl w:val="true"/>
          <w:lang w:bidi="ar-SA"/>
        </w:rPr>
        <w:t>حديث البغل مع المستعين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عن أبي علي محمّد بن علي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الحارث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بسرّمن‌رأى و كان أبي يتعاطى البيطرة في مربط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المستعين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المستعين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المعتصم بن هارون، ولد بسامراء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بويع بها بعد وفاة المنتصر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قتل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بغل لم ير مثله حسنا و كبرا و كان يمنع ظهره و اللّجام و السرج، و قد كان جمع عليه الرّواض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يمكن لهم حيلة في ركوبه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تبعث إلى الحسن بن الرّضا عليه السلام حتى يجيء فإمّا أن يركبه و إمّا أن يقتله فتستريح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الى أبي محمّد و مضى معه أبي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أبو محمّد عليه السلام الدّار كنت معه، فنظر أبو محمّد عليه السلام إلى البغل واقفا في صحن الدار فعدل إليه فوضع بيده على كفله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البغل و قد عرق حتى سال العرق منه، ثمّ صار الى المستعين فسلّم عليه فرحّب به و قرّب و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محمّد ألجم هذا البغل، فقال أبو محمّد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يا غلام، 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ألجمه أنت، فوضع طيلسانه، ثمّ قام فألجمه ثمّ رجع إلى مجلسه </w:t>
      </w:r>
    </w:p>
    <w:p>
      <w:pPr>
        <w:pStyle w:val="BookText"/>
        <w:rPr/>
      </w:pPr>
      <w:r>
        <w:rPr>
          <w:rFonts w:ascii="Amiri" w:hAnsi="Amiri" w:eastAsia="Amiri" w:cs="Amiri"/>
          <w:color w:val="111111"/>
          <w:sz w:val="28"/>
          <w:sz w:val="28"/>
          <w:szCs w:val="28"/>
          <w:rtl w:val="true"/>
          <w:lang w:bidi="ar-SA"/>
        </w:rPr>
        <w:t>و قعد،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أسرجه،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 أنت، فقام ثانية فأسرجه و رجع،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فركبه من غير أن يمتنع عليه ثمّ ركضه في الدار ثمّ حمله على الهملجة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هملج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مشية سهلة في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يمشي أحسن مشي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فنزل، 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كيف رأيته؟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رأيت مثله حسنا و فراهة و ما يصلح أن يكون مثله إلاّ لأمير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فإنّ أمير المؤمنين قد حملت عليه، فقال أبو محمّد لأبي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غلام خذه، فأخذه أبي فقاده</w:t>
      </w:r>
      <w:r>
        <w:rPr>
          <w:rFonts w:eastAsia="Amiri" w:cs="Amiri" w:ascii="Amiri" w:hAnsi="Amiri"/>
          <w:color w:val="111111"/>
          <w:sz w:val="28"/>
          <w:szCs w:val="28"/>
          <w:rtl w:val="true"/>
          <w:lang w:bidi="ar-SA"/>
        </w:rPr>
        <w:t xml:space="preserve">. </w:t>
      </w:r>
      <w:r>
        <w:rPr>
          <w:rStyle w:val="FootnoteAnchor"/>
          <w:rtl w:val="true"/>
        </w:rPr>
        <w:footnoteReference w:id="247"/>
      </w:r>
      <w:bookmarkStart w:id="100" w:name="pg11898_125364"/>
    </w:p>
    <w:p>
      <w:pPr>
        <w:pStyle w:val="Heading3"/>
        <w:numPr>
          <w:ilvl w:val="2"/>
          <w:numId w:val="1"/>
        </w:numPr>
        <w:rPr/>
      </w:pPr>
      <w:bookmarkStart w:id="101" w:name="__RefHeading___Toc13326648_73709187"/>
      <w:bookmarkStart w:id="102" w:name="_Toc28"/>
      <w:bookmarkEnd w:id="100"/>
      <w:bookmarkEnd w:id="101"/>
      <w:r>
        <w:rPr>
          <w:rtl w:val="true"/>
        </w:rPr>
        <w:t>الباب التاسع</w:t>
      </w:r>
      <w:bookmarkEnd w:id="102"/>
    </w:p>
    <w:p>
      <w:pPr>
        <w:pStyle w:val="BookText"/>
        <w:rPr/>
      </w:pPr>
      <w:r>
        <w:rPr>
          <w:rFonts w:ascii="Amiri" w:hAnsi="Amiri" w:eastAsia="Amiri" w:cs="Amiri"/>
          <w:color w:val="111111"/>
          <w:sz w:val="28"/>
          <w:sz w:val="28"/>
          <w:szCs w:val="28"/>
          <w:rtl w:val="true"/>
          <w:lang w:bidi="ar-SA"/>
        </w:rPr>
        <w:t>في حديث الشاكري و الفرس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ذكره النجاشي في ترجمة أحمد بن محمّد بن الربيع الأقرع الكندي و ترحّم عليه، والده هارون بن موسى المعروف بالتلعكبري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ابن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دهليز لأبي عليّ محمّد بن همام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دكّة، وصفها إذ مر بنا شيخ كبير عليه درّاعة فسلّم على أبي علي محمّد بن همام فردّ عليه السلام فمضى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هو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شاكري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لمولانا أبي محمّد الحسن بن علي عليهما السلام أ فتشتهي أن تسمع من أحاديثه عنه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شيء تعطيه؟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درهمان صحيحان،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يكفيانه فادعه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فمضيت خلفه فلحقته بموضع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تنبسط </w:t>
      </w:r>
      <w:r>
        <w:rPr>
          <w:rStyle w:val="FootnoteAnchor"/>
          <w:rtl w:val="true"/>
        </w:rPr>
        <w:footnoteReference w:id="249"/>
      </w:r>
      <w:r>
        <w:rPr>
          <w:rFonts w:ascii="Amiri" w:hAnsi="Amiri" w:eastAsia="Amiri" w:cs="Amiri"/>
          <w:color w:val="111111"/>
          <w:sz w:val="28"/>
          <w:sz w:val="28"/>
          <w:szCs w:val="28"/>
          <w:rtl w:val="true"/>
          <w:lang w:bidi="ar-SA"/>
        </w:rPr>
        <w:t>للمصير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فجئنا به إلى أبي عليّ بن همام فجلس إليه فغمزني ابو علي أن أسلّم إليه الدرهمين فسلّمتهما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إلى هذا ثمّ أخذهما فقال له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عن ابي محمّد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أستاذي صالحا من بين العلويّين لم أر قطّ مثله و كان يركب بسرج صفته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الصاد المهلة و فتح الفاء المشدّدة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فشّي به بين القربوسين و هما مقدّمه و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بزيون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مسكي و أزرق، و كان يركب إلى دار الخلافة بسرّمن‌رأى في كل اثنين و خميس، قال أبو عبد اللّه محمّد الشاكري و كان يوم النّوبة يحضر من النّاس شيء عظيم و تنقضّ المشارع بالدّوابّ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البغال و الحمير و الضجّة فلا يكون لأحد موضع يمشي و لا يدخل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استاذي سكنت الضجّة و هدأ صهيل الخيل و نشيج البغال و نهاق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تفرّقت البهائم حتى يصير الطريق واسعا لا يحتاج الى أن يتوقّى من الدوابّ نحفّه ليزحمها، ثمّ يدخل فيجلس في مرتبته الّتي جعلت له، فإذا أراد الخروج قام البوّابون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دابّة أبي محمّد عليه السلام فسكن صياح الناس و صهيل الخيل و تفرّقت الدوابّ حتى يركب و 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استدعاه يوما الخليفة فشقّ ذلك عليه و خاف أن يكون قد سعى به إليه بعض من يحسده من العلويّين و الهاشميّين على مرتبته فركب و مضى إليه فلمّا حصل في الدار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قد قام و لكن اجلس في مرتبتك أو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جاء إلى سوق الدوابّ و فيها من الضجّة و المصادمة و إختلاف الناس شيء كثير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إليها سكنت الضجّة و هدأت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إلى نخّاس كان يشتري له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له بفرس كبوس </w:t>
      </w:r>
      <w:r>
        <w:rPr>
          <w:rStyle w:val="FootnoteAnchor"/>
          <w:rtl w:val="true"/>
        </w:rPr>
        <w:footnoteReference w:id="251"/>
      </w:r>
      <w:r>
        <w:rPr>
          <w:rFonts w:ascii="Amiri" w:hAnsi="Amiri" w:eastAsia="Amiri" w:cs="Amiri"/>
          <w:color w:val="111111"/>
          <w:sz w:val="28"/>
          <w:sz w:val="28"/>
          <w:szCs w:val="28"/>
          <w:rtl w:val="true"/>
          <w:lang w:bidi="ar-SA"/>
        </w:rPr>
        <w:t>لا يقدر أحد أن يدنو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فباعوه إيّاه بوكس </w:t>
      </w:r>
      <w:r>
        <w:rPr>
          <w:rStyle w:val="FootnoteAnchor"/>
          <w:rtl w:val="true"/>
        </w:rPr>
        <w:footnoteReference w:id="252"/>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قم فاطرح السّرج 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علمت أنّه لا يقول لي ما يؤذيني، فحللت الحزام و طرحت السّرج عليه فهدأ و لم يتحرّك، و جئت لأمضي به فجاء النخّاس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النخّاس ليأخذه فالتفت إليه الفرس التفاتة ذهب منه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و مضينا فلحقنا النخّاس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أشفقت من أن يردّه فإن كان قد علم ما فيه من الكبس فليشتره، فقال له استاذي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إلى الإصطبل فما تحرّك و ما آذاني ببركة أستاذي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جاء إليه فأخذه باذنه اليمنى فرقاه ثمّ أخذ باذنه اليسرى فرقاه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كنت أطرح الشعير له فافرّقه بين يديه و لا يتحرّك هذا ببركة استاذي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الصؤول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صؤل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صار يقتل الناس و يعدو عليهم فهو جمل صؤول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يزحم بصاحبه حتّى يزحم به الحيطان و يقوم على رجليه و يلطم صاحبه، و قال محمّد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استاذي اصلح من رأيت من العلويّين و الهاشميّين ما كان يشرب هذا النّبيذ و كان يجلس في المحراب و يسجد، فأنام و أنتبه و هو ساجد، و كان قليل الأكل كان يحضره التين و العنب و الخوخ و ما يشاكله فيأكل منه الواحد و الثنتين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هذا إلى صبيانكم فأقول هذا كلّه؟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ما رأيت قطّ اشهى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1898_125368"/>
      <w:bookmarkStart w:id="104" w:name="pg11898_125368"/>
      <w:bookmarkEnd w:id="104"/>
    </w:p>
    <w:p>
      <w:pPr>
        <w:pStyle w:val="Heading3"/>
        <w:numPr>
          <w:ilvl w:val="2"/>
          <w:numId w:val="1"/>
        </w:numPr>
        <w:rPr/>
      </w:pPr>
      <w:bookmarkStart w:id="105" w:name="pg11898_125368"/>
      <w:bookmarkStart w:id="106" w:name="__RefHeading___Toc13326650_73709187"/>
      <w:bookmarkStart w:id="107" w:name="_Toc29"/>
      <w:bookmarkEnd w:id="105"/>
      <w:bookmarkEnd w:id="106"/>
      <w:r>
        <w:rPr>
          <w:rtl w:val="true"/>
        </w:rPr>
        <w:t>الباب العاشر</w:t>
      </w:r>
      <w:bookmarkEnd w:id="107"/>
    </w:p>
    <w:p>
      <w:pPr>
        <w:pStyle w:val="BookText"/>
        <w:rPr/>
      </w:pPr>
      <w:r>
        <w:rPr>
          <w:rFonts w:ascii="Amiri" w:hAnsi="Amiri" w:eastAsia="Amiri" w:cs="Amiri"/>
          <w:color w:val="111111"/>
          <w:sz w:val="28"/>
          <w:sz w:val="28"/>
          <w:szCs w:val="28"/>
          <w:rtl w:val="true"/>
          <w:lang w:bidi="ar-SA"/>
        </w:rPr>
        <w:t>حديث الراهب في الاستسقاء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خرائج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بن الحسين بن سابور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سابور، و على أيّ حال لم أجد 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النّاس بسرّمن‌رأى في زمن الحسن الأخير عليه السلام فأمر الخليفة الحاجب و أهل المملكة أن يخرجوا إلى الاستسقاء، فخرجوا ثلاثة أيّام متوالية إلى المصلّى يستسقون و يدعون فما سقوا، فخرج الجاثليق في اليوم الرّابع إلى الصحراء و معه النّصارى و الرّهبان، و كان فيهم راهب فلمّا مد يده هطلت السماء بالمطر، فشك أكثر النّاس و تعجّبوا و صبوا إلى دين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الخليفة إلى الحسن عليه السلام و كان محبوسا فاستخرجه من 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أمّة جدّك فقد هلكت،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في ذلك و مزيل الشك إن شاء اللّه، فخرج الجاثليق في اليوم الثّالث و الرّهبان معه، و خرج الحسن عليه السلام في نفر من أصحابه، فلمّا بصر بالرّاهب و قد مدّ يده أمر بعض مماليكه أن يقبض على يده اليمنى و يأخذ ما بين إصبعيه ففعل و أخذ من بين سبّابتيه و الوسطى و نزع عظما أسود فأخذه الحسن عليه السلام بيده،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استسق الآن فاستسقى و كانت السّماء مغيّمة فتقشّعت و طلعت الشّمس بيضاء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العظم يا أبا محمّد؟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مرّ </w:t>
      </w:r>
    </w:p>
    <w:p>
      <w:pPr>
        <w:pStyle w:val="BookText"/>
        <w:rPr/>
      </w:pPr>
      <w:r>
        <w:rPr>
          <w:rFonts w:ascii="Amiri" w:hAnsi="Amiri" w:eastAsia="Amiri" w:cs="Amiri"/>
          <w:color w:val="111111"/>
          <w:sz w:val="28"/>
          <w:sz w:val="28"/>
          <w:szCs w:val="28"/>
          <w:rtl w:val="true"/>
          <w:lang w:bidi="ar-SA"/>
        </w:rPr>
        <w:t>بقبر نبيّ من الأنبياء فوقع في يده العظم و ما كشف عن عظم نبي إلاّ هطلت السماء بالمطر</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كشف الغمّة ج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50/270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و المناقب لابن شهر اشوب ج </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08" w:name="pg11898_125370"/>
    </w:p>
    <w:p>
      <w:pPr>
        <w:pStyle w:val="Heading3"/>
        <w:numPr>
          <w:ilvl w:val="2"/>
          <w:numId w:val="1"/>
        </w:numPr>
        <w:rPr/>
      </w:pPr>
      <w:bookmarkStart w:id="109" w:name="__RefHeading___Toc13326652_73709187"/>
      <w:bookmarkStart w:id="110" w:name="_Toc30"/>
      <w:bookmarkEnd w:id="108"/>
      <w:bookmarkEnd w:id="109"/>
      <w:r>
        <w:rPr>
          <w:rtl w:val="true"/>
        </w:rPr>
        <w:t>الباب الحادي عشر</w:t>
      </w:r>
      <w:bookmarkEnd w:id="110"/>
    </w:p>
    <w:p>
      <w:pPr>
        <w:pStyle w:val="BookText"/>
        <w:rPr/>
      </w:pPr>
      <w:r>
        <w:rPr>
          <w:rFonts w:ascii="Amiri" w:hAnsi="Amiri" w:eastAsia="Amiri" w:cs="Amiri"/>
          <w:color w:val="111111"/>
          <w:sz w:val="28"/>
          <w:sz w:val="28"/>
          <w:szCs w:val="28"/>
          <w:rtl w:val="true"/>
          <w:lang w:bidi="ar-SA"/>
        </w:rPr>
        <w:t>في حديث البساط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عاصم الكوفي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عليّ بن عاصم الكوفي، كان شيخ الشيعة و محدّثهم في وقته و مات في حبس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جلالة الرّجل إلاّ أنّه لم تثبت وثاقته، ثمّ إنّه تخيّل بعضهم اتّحاده مع علي بن عاصم بن صهيب الذي حكاه الميرزا في الوسيط عن التقريب و الذهبي، و هذا خيال فاسد فإنّ ذاك على ما ذكراه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روى عن الامام الجواد عليه السلام و بقى الى زمان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محمّد عليه السلام بالعسكر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عاصم انظر إلى ما تحت قدميك فنظرت ثلاثا فوجدت شيئا ناعما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على بساط قد جلس عليه و وطأه كثير من النبيّين و المرسلين و الأئمة الرّاشدين،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أنتعل ما دمت في الدنيا إعظاما لهذا البساط،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الّذي في قدمك من الخفّ جلد ملعون نجس رجس لم يقرّ بولايتنا و إمامتنا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يا مولاي لا لبست خفّا و لا نعلا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أن أرى هذا البساط بعيني فقال ادن يا عليّ فدنوت فمسح بيده المباركة على عيني فعدت باللّه بصيرا فأدرت عيني في البساط و مجالسهم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و رأيت أقداما مصوّرة و مرابع جلوس في البساط</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موضع جلوسه، و هذه قدم قابيل إلى أن </w:t>
      </w:r>
    </w:p>
    <w:p>
      <w:pPr>
        <w:pStyle w:val="BookText"/>
        <w:rPr/>
      </w:pPr>
      <w:r>
        <w:rPr>
          <w:rFonts w:ascii="Amiri" w:hAnsi="Amiri" w:eastAsia="Amiri" w:cs="Amiri"/>
          <w:color w:val="111111"/>
          <w:sz w:val="28"/>
          <w:sz w:val="28"/>
          <w:szCs w:val="28"/>
          <w:rtl w:val="true"/>
          <w:lang w:bidi="ar-SA"/>
        </w:rPr>
        <w:t xml:space="preserve">لعن و قتل هابيل، و هذه قدم هابيل، و هذا أثر شيث، و هذا أثر أخنوخ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خنوح، و في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احنوخ، و في تاريخ اليعقوبي و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اخنوخ، و يسمّى إدريس و هرمس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هذا أثر قيدار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هذا أثر هلابيل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هذا أثر نادر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أثر إدريس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هذا أثر متوشلخ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هذا أثر نوح، و هذا أثر سام، و هذا أثر أرفخشد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هذا أثر أبو يعرف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هذا أثر هود، و هذا أثر صالح، و هذا أثر لقمان، و هذا أثر لوط، و هذا أثر إبراهيم، و هذا أثر إسماعيل، و هذا أثر إلياس، و هذا أثر أبي قصي الناس، و هذا أثر إسحاق، و هذا أثر يعوسا، و هذا أثر إسرائيل، و هذا أثر يوسف، و هذا أثر شعيب، و هذا أثر موسى بن عمران، و هذا أثر هارون، و هذا أثر يوشع بن نون، و هذا أثر زكريا، و هذا أثر يحيى، و هذا أثر داود، و هذا أثر سليمان، و هذا أثر الخضر، و هذا أثر ذي الكفل، و هذا أثر اليسع، و هذا أثر ذي القرنين الإسكندري، و هذا أثر سابور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هذا اثر لؤي، و هذا أثر كلاب، و هذا أثر قصي، و هذا أثر عدنان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هذا أثر هاشم، و هذا أثر عبد المطلب، و هذا أثر أبي عبد اللّه و هذا اثر</w:t>
      </w:r>
    </w:p>
    <w:p>
      <w:pPr>
        <w:pStyle w:val="BookText"/>
        <w:rPr/>
      </w:pPr>
      <w:r>
        <w:rPr>
          <w:rFonts w:ascii="Amiri" w:hAnsi="Amiri" w:eastAsia="Amiri" w:cs="Amiri"/>
          <w:color w:val="111111"/>
          <w:sz w:val="28"/>
          <w:sz w:val="28"/>
          <w:szCs w:val="28"/>
          <w:rtl w:val="true"/>
          <w:lang w:bidi="ar-SA"/>
        </w:rPr>
        <w:t xml:space="preserve">السيّد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أثر سيّدنا رسول اللّه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محمّد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صلّى اللّه عليه و آله و سلّم و هذا أثر أمير المؤمنين، و هذا أثر الحسن، و هذا أثر الحسين، و هذا أثر عليّ بن الحسين، و هذا أثر محمّد بن عليّ، و هذا أثر جعفر بن محمّد، و هذا أثر موسى بن جعفر، و هذا أثر عليّ بن موسى ابن جعفر، و هذا أثر محمّد بن عليّ، و هذا أثر علي بن محمّد، و هذا أثر الحسن، و هذا أثر ابني محمّد المهدي إنّه قد وطأه و 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فخيّل لي و اللّه من ردّ بصري و نظري الى ذلك البساط و هذه الآيات كلّها أنّي نائم و أنّي أحلم بما رأيت فقال لي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يا عليّ فما أنت بنائم و لا بحلم فانظر الى هذه الآثار و اعلم أنّها لمن أهمّ دين اللّه، فمن زاد فيهم كفر، و من نقص أحدا كفر، و الشاك في الواحد منهم كالشاك الجاحد لله، غضّ طرفك يا عليّ فغضضت طرفي محجبا،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ممّن تقول إنّهم في مائة ألف و أربعة و عشرين نبيّ أ هؤلاء؟</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ما قال لم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علمي علمهم حتى لا أزيد و لا أنقص منهم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الأنبياء و الرسل و الأئمة هؤلاء الذين رأيت آثارهم في البساط لا يزيدون و لا ينقصون، و مائة ألف و أربعة و عشرين ألف تنبؤا من أنبياء اللّه و رسله و حججه فآمنوا باللّه و عملوا بما جاءت به الرسل من الكتب و الشرائع فمنهم الصدّيقون و الشّهداء و الصالحون و كلّهم هم المؤمنون، و هذا عددهم عند هبوط آدم من الجنة الى أن بعث اللّه جدّي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 الشكر لذلك الّذي هدانا لهذا و ما كنّا لنهتدي لو لا أن </w:t>
      </w:r>
    </w:p>
    <w:p>
      <w:pPr>
        <w:pStyle w:val="BookText"/>
        <w:rPr/>
      </w:pPr>
      <w:r>
        <w:rPr>
          <w:rFonts w:ascii="Amiri" w:hAnsi="Amiri" w:eastAsia="Amiri" w:cs="Amiri"/>
          <w:color w:val="111111"/>
          <w:sz w:val="28"/>
          <w:sz w:val="28"/>
          <w:szCs w:val="28"/>
          <w:rtl w:val="true"/>
          <w:lang w:bidi="ar-SA"/>
        </w:rPr>
        <w:t>هدانا اللّه</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المؤلّف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هداية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مشارق أنوار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البحار أيضا ج </w:t>
      </w:r>
      <w:r>
        <w:rPr>
          <w:rFonts w:eastAsia="Amiri" w:cs="Amiri" w:ascii="Amiri" w:hAnsi="Amiri"/>
          <w:color w:val="111111"/>
          <w:sz w:val="28"/>
          <w:szCs w:val="28"/>
          <w:lang w:bidi="ar-SA"/>
        </w:rPr>
        <w:t>50/316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مؤلّفات أصحابنا و في إثبات الهداة بالنصوص و المعجزات ج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1" w:name="pg11898_125374"/>
    </w:p>
    <w:p>
      <w:pPr>
        <w:pStyle w:val="Heading3"/>
        <w:numPr>
          <w:ilvl w:val="2"/>
          <w:numId w:val="1"/>
        </w:numPr>
        <w:rPr/>
      </w:pPr>
      <w:bookmarkStart w:id="112" w:name="__RefHeading___Toc13326654_73709187"/>
      <w:bookmarkStart w:id="113" w:name="_Toc31"/>
      <w:bookmarkEnd w:id="111"/>
      <w:bookmarkEnd w:id="112"/>
      <w:r>
        <w:rPr>
          <w:rtl w:val="true"/>
        </w:rPr>
        <w:t>الباب الثاني عشر</w:t>
      </w:r>
      <w:bookmarkEnd w:id="113"/>
    </w:p>
    <w:p>
      <w:pPr>
        <w:pStyle w:val="BookText"/>
        <w:rPr/>
      </w:pPr>
      <w:r>
        <w:rPr>
          <w:rFonts w:ascii="Amiri" w:hAnsi="Amiri" w:eastAsia="Amiri" w:cs="Amiri"/>
          <w:color w:val="111111"/>
          <w:sz w:val="28"/>
          <w:sz w:val="28"/>
          <w:szCs w:val="28"/>
          <w:rtl w:val="true"/>
          <w:lang w:bidi="ar-SA"/>
        </w:rPr>
        <w:t>في أنه عليه السلام وصي أبيه و الإمام بعده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عن محمّد بن أحمد النهدي، عن يحيى بن يسار القنبرى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ذكره ابن شهر اشوب في المناقب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إمامة أبي محمّد العسكري عليه السلام من رواة النصّ عليه بعنوان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بشّار القنبري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الحسن عليه السلام إلى ابنه الحسن عليه السلام قبل مضيّه بأربعة أشهر و أشهدني على ذلك و جماعة من الموالي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جعفر بن محمّد الكوفي، عن بشّار بن أحمد البصري، عن عليّ بن عمر النوفلي </w:t>
      </w:r>
      <w:r>
        <w:rPr>
          <w:rStyle w:val="FootnoteAnchor"/>
          <w:rtl w:val="true"/>
        </w:rPr>
        <w:footnoteReference w:id="2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عليه السلام في صحن داره فمرّ بنا محمّد ابنه </w:t>
      </w:r>
      <w:r>
        <w:rPr>
          <w:rStyle w:val="FootnoteAnchor"/>
          <w:rtl w:val="true"/>
        </w:rPr>
        <w:footnoteReference w:id="26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صاحبنا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صاحبكم بعدي الحسن عليه السلام</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بشّار بن أحمد، عن عبد اللّه بن محمّد </w:t>
      </w:r>
    </w:p>
    <w:p>
      <w:pPr>
        <w:pStyle w:val="BookText"/>
        <w:rPr/>
      </w:pPr>
      <w:r>
        <w:rPr>
          <w:rFonts w:ascii="Amiri" w:hAnsi="Amiri" w:eastAsia="Amiri" w:cs="Amiri"/>
          <w:color w:val="111111"/>
          <w:sz w:val="28"/>
          <w:sz w:val="28"/>
          <w:szCs w:val="28"/>
          <w:rtl w:val="true"/>
          <w:lang w:bidi="ar-SA"/>
        </w:rPr>
        <w:t>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بعدي الّذي يصلّي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نعرف أبا محمّد عليه السلام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محمّد فصلّى عليه</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50/243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الكليني، و في كشف الغمّة ج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شهر اشوب في المناقب ج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عن موسى بن جعفر بن وهب، عن عليّ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أبا الحسن عليه السلام فلمّا توفّي ابنه محمّد فقال للحسن، يا بنيّ أحدث لله شكرا فقد أحدث فيك أمرا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أحمد بن محمّد بن عبد اللّه بن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مضيّ ابي جعفر محمّد بن عليّ فجاء أبو الحسن عليه السلام فوضع له كرسيّ فجلس عليه و حوله أهل بيته، و أبو محمّد عليه السلام قائم في ناحية فلمّا فرغ من أمر أبي جعفر التفت إلى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أحدث لله تبارك و تعالى شكرا فقد أحدث فيك أمرا</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محمّد بن أحمد القلانسي </w:t>
      </w:r>
      <w:r>
        <w:rPr>
          <w:rStyle w:val="FootnoteAnchor"/>
          <w:rtl w:val="true"/>
        </w:rPr>
        <w:footnoteReference w:id="267"/>
      </w:r>
      <w:r>
        <w:rPr>
          <w:rFonts w:ascii="Amiri" w:hAnsi="Amiri" w:eastAsia="Amiri" w:cs="Amiri"/>
          <w:color w:val="111111"/>
          <w:sz w:val="28"/>
          <w:sz w:val="28"/>
          <w:szCs w:val="28"/>
          <w:rtl w:val="true"/>
          <w:lang w:bidi="ar-SA"/>
        </w:rPr>
        <w:t>عن عليّ ابن الحسين بن عمرو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الأكبر من ولدي</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50/244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الكليني، و في كشف الغمّة ج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أبي محمّد الاسبارقيني، عن عليّ بن عمرو العطّار </w:t>
      </w:r>
      <w:r>
        <w:rPr>
          <w:rStyle w:val="FootnoteAnchor"/>
          <w:rtl w:val="true"/>
        </w:rPr>
        <w:footnoteReference w:id="2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عليه السلام و أبو جعفر ابنه في الأحياء و أنا أظنّه أنّه هو،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أخصّ من 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تخصّوا أحدا حتى يخرج إليكم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يكون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في الكبير من ولدي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محمّد أكبر من أبي جعفر</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و غيره، عن سعد بن عبد اللّه، عن جماعة من بني هاشم منهم الحسن بن الحسن الأفطس إنّهم حضروا يوم توفي محمّد ابن عليّ بن محمّد باب أبي الحسن عليه السلام يعزّونه، و قد بسط له في صحن داره، و النّاس جلوس حوله فقالوا قدّرنا أن يكون حوله من آل أبي طالب و بني هاشم و قريش مائة و خمسون رجلا سوى مواليه و سائر النّاس إذ نظر الى الحسن ابن عليّ عليه السلام قد جاء مشقوق الجيب حتّى قام عن يمينه و نحن لا نعرفه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إليه أبو الحسن عليه السلام بعد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أحدث لله شكرا فقد أحدث فيك أمرا فبكى الفتى و حمد اللّه و 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w:t>
      </w:r>
    </w:p>
    <w:p>
      <w:pPr>
        <w:pStyle w:val="BookText"/>
        <w:rPr/>
      </w:pPr>
      <w:r>
        <w:rPr>
          <w:rFonts w:ascii="Amiri" w:hAnsi="Amiri" w:eastAsia="Amiri" w:cs="Amiri"/>
          <w:color w:val="111111"/>
          <w:sz w:val="28"/>
          <w:sz w:val="28"/>
          <w:szCs w:val="28"/>
          <w:rtl w:val="true"/>
          <w:lang w:bidi="ar-SA"/>
        </w:rPr>
        <w:t>العالمين و أنا أسأل اللّه تمام نعمه لنا فيك و إنّا لله و إنّا إليه راجعون، فسألنا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ابنه و قدّرنا له في ذلك الوقت عشرين سنة أو أرجح فيومئذ عرفناه و علمنا أنّه قد أشار إليه بالإمامة و أقامه مقامه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50/245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الكليني، و في كشف الغمّة ج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إسحاق بن محمّد، عن محمّد بن يحيى ابن درياب </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بعد مضي أبي جعفر فعزّيته عنه، و أبو محمّد عليه السلام جالس، فبكى أبو محمّد عليه السلام فأقبل عليه أبو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جعل فيك خلفا منه فاحمد اللّه</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عن إسحاق بن محمّد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الحسن عليه السلام بعد </w:t>
      </w:r>
      <w:r>
        <w:rPr>
          <w:rStyle w:val="FootnoteAnchor"/>
          <w:rtl w:val="true"/>
        </w:rPr>
        <w:footnoteReference w:id="274"/>
      </w:r>
      <w:r>
        <w:rPr>
          <w:rFonts w:ascii="Amiri" w:hAnsi="Amiri" w:eastAsia="Amiri" w:cs="Amiri"/>
          <w:color w:val="111111"/>
          <w:sz w:val="28"/>
          <w:sz w:val="28"/>
          <w:szCs w:val="28"/>
          <w:rtl w:val="true"/>
          <w:lang w:bidi="ar-SA"/>
        </w:rPr>
        <w:t>مضيّ ابنه أبو جعفر و إنّي لا فكّر في نفسي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أعني أبا جعفر و أبا محمد في هذا الوقت كأبي الحسن موسى و إسماعيل ابني جعفر بن محمد عليهم السلام فإنّ قصّتهما كقصّتهما إذ كان أبو محمد عليه السلام المرجى بعد أبي جعفر فأقبل عليّ أبو الحسن عليه السلام قبل أن أنطق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هاشم </w:t>
      </w:r>
      <w:r>
        <w:rPr>
          <w:rStyle w:val="FootnoteAnchor"/>
          <w:rtl w:val="true"/>
        </w:rPr>
        <w:footnoteReference w:id="275"/>
      </w:r>
      <w:r>
        <w:rPr>
          <w:rFonts w:ascii="Amiri" w:hAnsi="Amiri" w:eastAsia="Amiri" w:cs="Amiri"/>
          <w:color w:val="111111"/>
          <w:sz w:val="28"/>
          <w:sz w:val="28"/>
          <w:szCs w:val="28"/>
          <w:rtl w:val="true"/>
          <w:lang w:bidi="ar-SA"/>
        </w:rPr>
        <w:t xml:space="preserve">بدا للّه في ابي </w:t>
      </w:r>
    </w:p>
    <w:p>
      <w:pPr>
        <w:pStyle w:val="BookText"/>
        <w:rPr/>
      </w:pPr>
      <w:r>
        <w:rPr>
          <w:rFonts w:ascii="Amiri" w:hAnsi="Amiri" w:eastAsia="Amiri" w:cs="Amiri"/>
          <w:color w:val="111111"/>
          <w:sz w:val="28"/>
          <w:sz w:val="28"/>
          <w:szCs w:val="28"/>
          <w:rtl w:val="true"/>
          <w:lang w:bidi="ar-SA"/>
        </w:rPr>
        <w:t xml:space="preserve">محمد بعد أبي جعفر ما لم يكن يعرف له، كما بدا للّه في موسى بعد مضيّ إسماعيل ما كشف به عن حاله، و هو كما حدّثتك نفسك و إن كره المبطلون، و أبو محمد ابني الخلف من بعدي عنده علم ما يحتاج إليه و معه آلة الإمامة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إسحاق بن محمد، عن محمّد بن يحيى بن درياب، عن أبي بكر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الفهفكي؛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ابني أنصح آل محمد غريزة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أوثقهم حجّة، و هو الأكبر من ولدي و هو الخلف، و إليه تنتهي عرى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الإمامة و أحكامها، فما كنت سائلي فسله عنه فعنده علم ما يحتاج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إسحاق بن محمّد، عن شاهويه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بن عبد اللّه الجلاّب، قال كتب إليّ أبو الحسن عليه السلام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 </w:t>
      </w:r>
    </w:p>
    <w:p>
      <w:pPr>
        <w:pStyle w:val="BookText"/>
        <w:rPr/>
      </w:pPr>
      <w:r>
        <w:rPr>
          <w:rFonts w:ascii="Amiri" w:hAnsi="Amiri" w:eastAsia="Amiri" w:cs="Amiri"/>
          <w:color w:val="111111"/>
          <w:sz w:val="28"/>
          <w:sz w:val="28"/>
          <w:szCs w:val="28"/>
          <w:rtl w:val="true"/>
          <w:lang w:bidi="ar-SA"/>
        </w:rPr>
        <w:t xml:space="preserve">عن الخلف بعد أبي جعفر و قلقت لذلك فلا تغتمّ فإنّ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يضلّ قوما بعد إذ هداهم حتّى يبيّن لهم ما يتقون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اقتباس من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ليضلّ قوما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صاحبك بعدي أبو محمد ابني، و عنده ما تحتاجون إليه يقدّم اللّه ما يشاء و يؤخّر ما يشاء ما نَنْسَخْ مِنْ آيَةٍ أَوْ نُنْسِها نَأْتِ بِخَيْرٍ مِنْها أَوْ مِثْلِها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كتبت بما فيه بيان و قناع لذي عقل يقظان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عمن ذكره، عن محمّد بن أحمد </w:t>
      </w:r>
      <w:r>
        <w:rPr>
          <w:rStyle w:val="FootnoteAnchor"/>
          <w:rtl w:val="true"/>
        </w:rPr>
        <w:footnoteReference w:id="277"/>
      </w:r>
      <w:r>
        <w:rPr>
          <w:rFonts w:ascii="Amiri" w:hAnsi="Amiri" w:eastAsia="Amiri" w:cs="Amiri"/>
          <w:color w:val="111111"/>
          <w:sz w:val="28"/>
          <w:sz w:val="28"/>
          <w:szCs w:val="28"/>
          <w:rtl w:val="true"/>
          <w:lang w:bidi="ar-SA"/>
        </w:rPr>
        <w:t xml:space="preserve">العلوي، عن داود </w:t>
      </w:r>
      <w:r>
        <w:rPr>
          <w:rStyle w:val="FootnoteAnchor"/>
          <w:rtl w:val="true"/>
        </w:rPr>
        <w:footnoteReference w:id="278"/>
      </w:r>
      <w:r>
        <w:rPr>
          <w:rFonts w:ascii="Amiri" w:hAnsi="Amiri" w:eastAsia="Amiri" w:cs="Amiri"/>
          <w:color w:val="111111"/>
          <w:sz w:val="28"/>
          <w:sz w:val="28"/>
          <w:szCs w:val="28"/>
          <w:rtl w:val="true"/>
          <w:lang w:bidi="ar-SA"/>
        </w:rPr>
        <w:t>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الخلف من بعدي الحسن عليه السلام فكيف لكم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جعلني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ترون شخصه و لا يحلّ لكم ذكره باسمه؟ فقلت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الدقّاق، و علي بن عبد اللّه الورّاق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بن موسى الروياني، عن عبد العظيم بن عبد اللّه الحسني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سيّدي عليّ بن محمد عليهما السلام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 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أريد أن أعرض عليك ديني فإن كان مرضيّا بقيت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مرضيّا ثبتّ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حتى ألقى اللّه عزّ و 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واحد ليس كمثله شيء، خارج عن الحدّين حدّ الإبطال و حدّ التشبيه، و إنّه ليس بجسم و لا صورة، و لا عرض و لا جوهر، بل هو مجسّم الاجسام و مصوّر الصور و خالق الأعراض و الجواهر، و ربّ كلّ شيء و مالكه و جاعله و 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محمّدا صلّى اللّه عليه و آله و سلّم عبده و رسوله خاتم النبيين و لا نبيّ بعده إلى يوم القيامة، و أنّ شريعته خاتمة الشرائع و لا شريعة بعدها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بعدي الحسن ابني فكيف للناس بالخلف من بعده؟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جورا و ظلما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المسائلة في القبر حقّ، و إنّ الجنّة حقّ، و النار حقّ، و الصراط حقّ، و الميزان حقّ، و أن الساعة آتية لا ريب فيها و أن اللّه يبعث من في 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 الزكاة، و الصوم، و الحجّ، و الجهاد، و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صفات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أخرجه في البحار ج </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التوحيد،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36/412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منه في البحار ج </w:t>
      </w:r>
      <w:r>
        <w:rPr>
          <w:rFonts w:eastAsia="Amiri" w:cs="Amiri" w:ascii="Amiri" w:hAnsi="Amiri"/>
          <w:color w:val="111111"/>
          <w:sz w:val="28"/>
          <w:szCs w:val="28"/>
          <w:lang w:bidi="ar-SA"/>
        </w:rPr>
        <w:t>50/239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 الامالي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في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في الوسائل ج </w:t>
      </w:r>
      <w:r>
        <w:rPr>
          <w:rFonts w:eastAsia="Amiri" w:cs="Amiri" w:ascii="Amiri" w:hAnsi="Amiri"/>
          <w:color w:val="111111"/>
          <w:sz w:val="28"/>
          <w:szCs w:val="28"/>
          <w:lang w:bidi="ar-SA"/>
        </w:rPr>
        <w:t>11/488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و التوحيد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أحمد العلوي،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صاحب العسكر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ابني الحسن، فكيف لكم بالخلف من بعد الخلف؟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 لا يحلّ لكم ذكره باسمه،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عليهم السلام</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حمزة </w:t>
      </w:r>
      <w:r>
        <w:rPr>
          <w:rStyle w:val="FootnoteAnchor"/>
          <w:rtl w:val="true"/>
        </w:rPr>
        <w:footnoteReference w:id="2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285"/>
      </w:r>
      <w:r>
        <w:rPr>
          <w:rFonts w:ascii="Amiri" w:hAnsi="Amiri" w:eastAsia="Amiri" w:cs="Amiri"/>
          <w:color w:val="111111"/>
          <w:sz w:val="28"/>
          <w:sz w:val="28"/>
          <w:szCs w:val="28"/>
          <w:rtl w:val="true"/>
          <w:lang w:bidi="ar-SA"/>
        </w:rPr>
        <w:t>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الحسن ابني و بعد الحسن ابنه القائم الّذي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عليّ بن صدقة، </w:t>
      </w:r>
      <w:r>
        <w:rPr>
          <w:rStyle w:val="FootnoteAnchor"/>
          <w:rtl w:val="true"/>
        </w:rPr>
        <w:footnoteReference w:id="287"/>
      </w:r>
      <w:r>
        <w:rPr>
          <w:rFonts w:ascii="Amiri" w:hAnsi="Amiri" w:eastAsia="Amiri" w:cs="Amiri"/>
          <w:color w:val="111111"/>
          <w:sz w:val="28"/>
          <w:sz w:val="28"/>
          <w:szCs w:val="28"/>
          <w:rtl w:val="true"/>
          <w:lang w:bidi="ar-SA"/>
        </w:rPr>
        <w:t xml:space="preserve">عن عليّ بن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عبد الغفار،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 جعفر الثّاني عليه السلام كتبت الشيعة الى أبي الحسن صاحب العسكر عليه السلام يسألونه عن الأمر فكتب عليه السلام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لي ما دمت حيّا فإذا نزلت مقادير اللّه عزّ و جلّ أتاكم الخلف فأني لكم بالخلف من بعد الخلف؟ </w:t>
      </w:r>
      <w:r>
        <w:rPr>
          <w:rFonts w:eastAsia="Amiri" w:cs="Amiri" w:ascii="Amiri" w:hAnsi="Amiri"/>
          <w:color w:val="111111"/>
          <w:sz w:val="28"/>
          <w:szCs w:val="28"/>
          <w:lang w:bidi="ar-SA"/>
        </w:rPr>
        <w:t>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بن عليّ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p>
    <w:p>
      <w:pPr>
        <w:pStyle w:val="BookText"/>
        <w:rPr/>
      </w:pPr>
      <w:r>
        <w:rPr>
          <w:rFonts w:ascii="Amiri" w:hAnsi="Amiri" w:eastAsia="Amiri" w:cs="Amiri"/>
          <w:color w:val="111111"/>
          <w:sz w:val="28"/>
          <w:sz w:val="28"/>
          <w:szCs w:val="28"/>
          <w:rtl w:val="true"/>
          <w:lang w:bidi="ar-SA"/>
        </w:rPr>
        <w:t>بعدي الحسن ابني، و بعد الحسن ابنه القائم الّذي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إثبات الهداة ج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w:t>
      </w:r>
      <w:r>
        <w:rPr>
          <w:rStyle w:val="FootnoteAnchor"/>
          <w:rtl w:val="true"/>
        </w:rPr>
        <w:footnoteReference w:id="289"/>
      </w:r>
      <w:r>
        <w:rPr>
          <w:rFonts w:ascii="Amiri" w:hAnsi="Amiri" w:eastAsia="Amiri" w:cs="Amiri"/>
          <w:color w:val="111111"/>
          <w:sz w:val="28"/>
          <w:sz w:val="28"/>
          <w:szCs w:val="28"/>
          <w:rtl w:val="true"/>
          <w:lang w:bidi="ar-SA"/>
        </w:rPr>
        <w:t>عمر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الهادي في صحن داره فمرّ علينا جعفر ابنه </w:t>
      </w:r>
      <w:r>
        <w:rPr>
          <w:rStyle w:val="FootnoteAnchor"/>
          <w:rtl w:val="true"/>
        </w:rPr>
        <w:footnoteReference w:id="29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صاحبنا؟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صاحبكم الحسن عليه السلام</w:t>
      </w:r>
      <w:r>
        <w:rPr>
          <w:rFonts w:eastAsia="Amiri" w:cs="Amiri" w:ascii="Amiri" w:hAnsi="Amiri"/>
          <w:color w:val="111111"/>
          <w:sz w:val="28"/>
          <w:szCs w:val="28"/>
          <w:rtl w:val="true"/>
          <w:lang w:bidi="ar-SA"/>
        </w:rPr>
        <w:t xml:space="preserve">. </w:t>
      </w:r>
      <w:r>
        <w:rPr>
          <w:rStyle w:val="FootnoteAnchor"/>
          <w:rtl w:val="true"/>
        </w:rPr>
        <w:footnoteReference w:id="291"/>
      </w:r>
      <w:bookmarkStart w:id="114" w:name="pg11898_125384"/>
    </w:p>
    <w:p>
      <w:pPr>
        <w:pStyle w:val="Heading2"/>
        <w:numPr>
          <w:ilvl w:val="1"/>
          <w:numId w:val="1"/>
        </w:numPr>
        <w:rPr/>
      </w:pPr>
      <w:bookmarkStart w:id="115" w:name="__RefHeading___Toc13326656_73709187"/>
      <w:bookmarkStart w:id="116" w:name="_Toc32"/>
      <w:bookmarkEnd w:id="114"/>
      <w:bookmarkEnd w:id="115"/>
      <w:r>
        <w:rPr>
          <w:rtl w:val="true"/>
        </w:rPr>
        <w:t>المنهج الثالث عشر في الإمام الثاني عشر م ح م د بن الحسن عليهما السلام</w:t>
      </w:r>
      <w:bookmarkEnd w:id="116"/>
    </w:p>
    <w:p>
      <w:pPr>
        <w:pStyle w:val="Heading3"/>
        <w:numPr>
          <w:ilvl w:val="2"/>
          <w:numId w:val="1"/>
        </w:numPr>
        <w:rPr/>
      </w:pPr>
      <w:bookmarkStart w:id="117" w:name="__RefHeading___Toc13326658_73709187"/>
      <w:bookmarkStart w:id="118" w:name="_Toc3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بسم اللّه الرّحمن الرحيم و منه نستمد الحمد للّه رب العالمين و صلّى اللّه على محمد و آله الطاهرين أما بعد فهذا المنهج الثالث عشر في الإمام الثاني عشر م ح م د بن الحسن بن علي بن محمد ابن علي بن موسى بن جعفر بن محمد بن علي بن الحسين بن علي بن ابي طالب الحجّة المنتظر القائم المهدي عليه السلام و فيه ثلاث و خمسون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أمّ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ميلاده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عليه السلام في بطن امّه و قراءته القرآن و ما ظهر من البراهين حال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قراءته عليه السلام ما أنزل اللّه على أنبيائه عليهم السلام بعد سبعة أيّام من حال الولادة و غير ذلك من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مكتوب على ذراعه الأيمن جاء الحقّ و زهق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في قراءته القرآن في بطن امّه و سجوده عقيب الولادة و إشراق النور و غير ذلك من براهينه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سجوده عليه السلام حال الولادة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التّاسع في فقد القابلة له عليه السلام من كفّها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النّور السّاطع حال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حمده اللّه و صلواته على محمد و آله صلّى اللّه عليه و آله و سلّم و تمسح الملائكة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ظهوره و غيبته في الحال و لم ير مع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صلّى على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وصيّ أبيه عليه السلام و نصّه عليه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المنتظر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لباسه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استواء درع رسول اللّه صلّى اللّه عليه و آله و 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عند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يحصل به قوّة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علّة اخفاء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يتلو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الآية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الأئمّة عليهم السلام نزل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الأئمّة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العشرون في أنّه يحضر الموسم فيقبل حجّهم إذا حضر و لا يحضر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علامة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المنادى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ينادى باسمه إذا اذن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و يكون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عاشر محرم، و أوّل من يبايعه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إعلام الاموات بخروجه و إحياء أصحاب الكهف و يرد كل موذي للمؤمنين للقصاص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نزول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خلف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أصحابه عليهم السلام الثلاثمائة و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 عليه السلام بحكم داود عليه السلام و تأييده بالملائكة، و أوّل من يبايع القائم عليه السلام محمّد رسول اللّه صلّى اللّه عليه و آله و سلّم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سيرته 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إنّما يلقاه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مما لقيه رسول اللّه </w:t>
      </w:r>
    </w:p>
    <w:p>
      <w:pPr>
        <w:pStyle w:val="BookText"/>
        <w:rPr/>
      </w:pPr>
      <w:r>
        <w:rPr>
          <w:rFonts w:ascii="Amiri" w:hAnsi="Amiri" w:eastAsia="Amiri" w:cs="Amiri"/>
          <w:color w:val="111111"/>
          <w:sz w:val="28"/>
          <w:sz w:val="28"/>
          <w:szCs w:val="28"/>
          <w:rtl w:val="true"/>
          <w:lang w:bidi="ar-SA"/>
        </w:rPr>
        <w:t>صلّى اللّه عليه و آله و سلّم من جهاد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نشره راية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التاسع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القائم إذا قام استغنى العباد عن ضوء الشمس و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الاربعون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منزل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مسجده و موضع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كيفية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مدة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الثالث و الاربعون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إعلام الأحياء و الأموات بقيامه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يرونه من بعيد من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يعطاه المؤمن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الرابع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أوّل من يبايع القائم عليه السلام رسول اللّه صلّى اللّه عليه و آله و سلّم و عليّ عليه السلام و الأئمّة عليهم السلام، و الحسين عليه السلام يغسّل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السادس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ذراريهم لرضاهم بفعال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جاء في الوقت المعلوم لابليس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القدر من النّاس الّذين يقوم فيهم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آخر 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 يغلق باب التوبة و يغسّل القائم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بينه و بين القيامة أربعون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عمر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طول عمر القائم عليه السلام و أنّه يؤنس به عليه السلام و وقت وفاة الخضر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و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جاء من طريق العامّة في البشارة بالمهدي القائم من آل محمد صلّى اللّه عليه و آله و سلّم عن رسول اللّه و إخباره صلّى اللّه عليه و آله و سلم بظهوره عليه السلام و نزول عيسى بن مريم يصلّي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1898_125390"/>
      <w:bookmarkStart w:id="120" w:name="pg11898_125390"/>
      <w:bookmarkEnd w:id="120"/>
    </w:p>
    <w:p>
      <w:pPr>
        <w:pStyle w:val="Heading3"/>
        <w:numPr>
          <w:ilvl w:val="2"/>
          <w:numId w:val="1"/>
        </w:numPr>
        <w:rPr/>
      </w:pPr>
      <w:bookmarkStart w:id="121" w:name="pg11898_125390"/>
      <w:bookmarkStart w:id="122" w:name="__RefHeading___Toc13326660_73709187"/>
      <w:bookmarkStart w:id="123" w:name="_Toc34"/>
      <w:bookmarkEnd w:id="121"/>
      <w:bookmarkEnd w:id="122"/>
      <w:r>
        <w:rPr>
          <w:rtl w:val="true"/>
        </w:rPr>
        <w:t>الباب الاول</w:t>
      </w:r>
      <w:bookmarkEnd w:id="123"/>
    </w:p>
    <w:p>
      <w:pPr>
        <w:pStyle w:val="BookText"/>
        <w:rPr/>
      </w:pPr>
      <w:r>
        <w:rPr>
          <w:rFonts w:ascii="Amiri" w:hAnsi="Amiri" w:eastAsia="Amiri" w:cs="Amiri"/>
          <w:color w:val="111111"/>
          <w:sz w:val="28"/>
          <w:sz w:val="28"/>
          <w:szCs w:val="28"/>
          <w:rtl w:val="true"/>
          <w:lang w:bidi="ar-SA"/>
        </w:rPr>
        <w:t>في ذكر أمّ القائم عجّل اللّه تعالى فرجه الشريف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محمّد بن حاتم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يحيى الشيباني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في نسخة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بحر الشيباني، و على أيّ حال لم أجد له ترجمة كما لم أجد أيضا للرجلين قبله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وزرت قبر غريب رسول اللّه صلّى اللّه عليه و آله و سلّم ثمّ انكفأت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مدينة السلام متوجها الى مقابر قريش في وقت تضرّمت الهواجر و توقّدت السّماء فلمّا وصلت منها الى مشهد الكاظم عليه السلام استنشقت نسيم تربته المغمورة من الرحمة، المحفوفة بحدائق الغفران أكببت عليها بعبرات متقاطرة، و زفرات متتابعة و قد حجب الدّمع طرفي 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رقأت العبرة و انقطع النحيب و فتحت بصري فإذا أنا بشيخ قد انحنى صلبه و تقوّس منكباه و ثفنت جبهته و راحتاه، و هو يقول لآخر معه عند القبر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أخي لقد نال عمّك شرفا بما حمّله السيّدان من غوامض الغيوب و شرائف العلوم الّتي لا يحمل مثلها إلاّ سلمان، و قد أشرف عمّك على استكمال المدّة </w:t>
      </w:r>
    </w:p>
    <w:p>
      <w:pPr>
        <w:pStyle w:val="BookText"/>
        <w:rPr/>
      </w:pPr>
      <w:r>
        <w:rPr>
          <w:rFonts w:ascii="Amiri" w:hAnsi="Amiri" w:eastAsia="Amiri" w:cs="Amiri"/>
          <w:color w:val="111111"/>
          <w:sz w:val="28"/>
          <w:sz w:val="28"/>
          <w:szCs w:val="28"/>
          <w:rtl w:val="true"/>
          <w:lang w:bidi="ar-SA"/>
        </w:rPr>
        <w:t>و انقضاء العمر و ليس يجد في أهل الولاية رجلا يفضي إليه بسرّه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لا يزال العناء و المشقّة تنالان منك بإتعابي الخفّ و الحافر في طلب العلم، و قد قرع سمعي من هذا الشيخ لفظة تدلّ على علم جسيم و أثر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و من السيّدان؟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بسرّمن‌رأى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أقسم بالموالاة و شرف محلّ هذين السيّدين من الإمامة و الوراثة إنّي خاطب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علمهما، و طالب آثارهما، و باذل فيهما من نفسي الأيمان المؤكّدة على حفظ اسرارهما،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 فلمّا فتّش الكتب و تصفّح الروايات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أنا بشر بن سليمان النخّاس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لكن في سند الرواية عدّة مجاهيل، على أنّه لا يمكن إثبات وثاقة شخص برواية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 أبي ايوب الأنصاري و أحد موالي أبي الحسن و أبي محمد عليهما السّلام و جارهما بسرّمن‌رأى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 شاهدت من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عليّ بن محمّد العسكري فقّهني في أمر الرقيق فكنت لا أبتاع، و لا أبيع إلاّ باذنه، فاجتنبت بذلك موارد الشّبهات حتى أكملت معرفتي فيه فأحسنت الفرق فيما بين الحلال و الحرام بذلك فبينا أنا ذات ليلة في منزلي هذا بسرّمن‌رأى و قد مضى هويّ </w:t>
      </w:r>
      <w:r>
        <w:rPr>
          <w:rStyle w:val="FootnoteAnchor"/>
          <w:rtl w:val="true"/>
        </w:rPr>
        <w:footnoteReference w:id="295"/>
      </w:r>
      <w:r>
        <w:rPr>
          <w:rFonts w:ascii="Amiri" w:hAnsi="Amiri" w:eastAsia="Amiri" w:cs="Amiri"/>
          <w:color w:val="111111"/>
          <w:sz w:val="28"/>
          <w:sz w:val="28"/>
          <w:szCs w:val="28"/>
          <w:rtl w:val="true"/>
          <w:lang w:bidi="ar-SA"/>
        </w:rPr>
        <w:t xml:space="preserve">من الليل إذ قرع الباب قارع، فعدوت مسرعا فإذا أنا بكافور </w:t>
      </w:r>
    </w:p>
    <w:p>
      <w:pPr>
        <w:pStyle w:val="BookText"/>
        <w:rPr/>
      </w:pPr>
      <w:r>
        <w:rPr>
          <w:rFonts w:ascii="IRNazanin" w:hAnsi="IRNazanin" w:eastAsia="IRNazanin"/>
          <w:color w:val="111111"/>
          <w:sz w:val="28"/>
          <w:sz w:val="28"/>
          <w:szCs w:val="28"/>
          <w:rtl w:val="true"/>
          <w:lang w:bidi="fa-IR"/>
        </w:rPr>
        <w:t xml:space="preserve">الخادم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عدّه الشيخ في رجاله من اصحاب الإمام الهادي و وثقه، كما في النسخة المطبوعة و نسخ التفريشي و الميرزا و المولى القهبائي و صاحب الوسائل، لكنّه غير موجود في بعض النسخ، و لم يذكره العلاّمة في الخلاصة غفلة أو لعدم وجوده في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14/102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مولانا أبي الحسن عليّ بن محمّد عليهما السلام يدعوني إليه فلبست ثيابي و دخلت عليه فرأيته يحدّث ابنه أبا محمد عليه السلام و أخته حكيمة من وراء الستر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إنّك من ولد الأنصار و هذه الولاية لم تزل فيكم يرثها خلف عن سلف، و أنتم ثقاتنا أهل البيت و إنّي مزكيك و مشرّفك </w:t>
      </w:r>
      <w:r>
        <w:rPr>
          <w:rStyle w:val="FootnoteAnchor"/>
          <w:rtl w:val="true"/>
        </w:rPr>
        <w:footnoteReference w:id="297"/>
      </w:r>
      <w:r>
        <w:rPr>
          <w:rFonts w:ascii="Amiri" w:hAnsi="Amiri" w:eastAsia="Amiri" w:cs="Amiri"/>
          <w:color w:val="111111"/>
          <w:sz w:val="28"/>
          <w:sz w:val="28"/>
          <w:szCs w:val="28"/>
          <w:rtl w:val="true"/>
          <w:lang w:bidi="ar-SA"/>
        </w:rPr>
        <w:t xml:space="preserve">بفضيلة تسبق بها سائر الشّيعة في الموالاة بسرّ أطلعك عليه و أنفذك في ابتياع أمة </w:t>
      </w:r>
      <w:r>
        <w:rPr>
          <w:rStyle w:val="FootnoteAnchor"/>
          <w:rtl w:val="true"/>
        </w:rPr>
        <w:footnoteReference w:id="298"/>
      </w:r>
      <w:r>
        <w:rPr>
          <w:rFonts w:ascii="Amiri" w:hAnsi="Amiri" w:eastAsia="Amiri" w:cs="Amiri"/>
          <w:color w:val="111111"/>
          <w:sz w:val="28"/>
          <w:sz w:val="28"/>
          <w:szCs w:val="28"/>
          <w:rtl w:val="true"/>
          <w:lang w:bidi="ar-SA"/>
        </w:rPr>
        <w:t xml:space="preserve">و كتب كتابا ملطّفا بخطّ روميّ و لغة رومية و طبع عليه خاتمه و أخرج شقّة </w:t>
      </w:r>
      <w:r>
        <w:rPr>
          <w:rStyle w:val="FootnoteAnchor"/>
          <w:rtl w:val="true"/>
        </w:rPr>
        <w:footnoteReference w:id="299"/>
      </w:r>
      <w:r>
        <w:rPr>
          <w:rFonts w:ascii="Amiri" w:hAnsi="Amiri" w:eastAsia="Amiri" w:cs="Amiri"/>
          <w:color w:val="111111"/>
          <w:sz w:val="28"/>
          <w:sz w:val="28"/>
          <w:szCs w:val="28"/>
          <w:rtl w:val="true"/>
          <w:lang w:bidi="ar-SA"/>
        </w:rPr>
        <w:t>صفراء فيها مائتان و 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 توجّه الى بغداد و احضر معبر الفرات ضحوة يوم كذا، و إذا وصلت الى جانب </w:t>
      </w:r>
      <w:r>
        <w:rPr>
          <w:rStyle w:val="FootnoteAnchor"/>
          <w:rtl w:val="true"/>
        </w:rPr>
        <w:footnoteReference w:id="300"/>
      </w:r>
      <w:r>
        <w:rPr>
          <w:rFonts w:ascii="Amiri" w:hAnsi="Amiri" w:eastAsia="Amiri" w:cs="Amiri"/>
          <w:color w:val="111111"/>
          <w:sz w:val="28"/>
          <w:sz w:val="28"/>
          <w:szCs w:val="28"/>
          <w:rtl w:val="true"/>
          <w:lang w:bidi="ar-SA"/>
        </w:rPr>
        <w:t xml:space="preserve">زواريق السبايا و برزن الجواري منها، فستحدق بهنّ طوائف المبتاعين من وكلاء قوّاد بني العبّاس، و شراذم </w:t>
      </w:r>
      <w:r>
        <w:rPr>
          <w:rStyle w:val="FootnoteAnchor"/>
          <w:rtl w:val="true"/>
        </w:rPr>
        <w:footnoteReference w:id="301"/>
      </w:r>
      <w:r>
        <w:rPr>
          <w:rFonts w:ascii="Amiri" w:hAnsi="Amiri" w:eastAsia="Amiri" w:cs="Amiri"/>
          <w:color w:val="111111"/>
          <w:sz w:val="28"/>
          <w:sz w:val="28"/>
          <w:szCs w:val="28"/>
          <w:rtl w:val="true"/>
          <w:lang w:bidi="ar-SA"/>
        </w:rPr>
        <w:t xml:space="preserve">من فتيان العراق، فإذا رأيت ذلك فأشرف من البعد على المسمّى عمر بن يزيد النخّاس </w:t>
      </w:r>
      <w:r>
        <w:rPr>
          <w:rStyle w:val="FootnoteAnchor"/>
          <w:rtl w:val="true"/>
        </w:rPr>
        <w:footnoteReference w:id="302"/>
      </w:r>
      <w:r>
        <w:rPr>
          <w:rFonts w:ascii="Amiri" w:hAnsi="Amiri" w:eastAsia="Amiri" w:cs="Amiri"/>
          <w:color w:val="111111"/>
          <w:sz w:val="28"/>
          <w:sz w:val="28"/>
          <w:szCs w:val="28"/>
          <w:rtl w:val="true"/>
          <w:lang w:bidi="ar-SA"/>
        </w:rPr>
        <w:t xml:space="preserve">عامّة نهارك إلى أن يبرز للمبتاعين جارية صفتها كذا و كذا لابسة حريرين </w:t>
      </w:r>
      <w:r>
        <w:rPr>
          <w:rStyle w:val="FootnoteAnchor"/>
          <w:rtl w:val="true"/>
        </w:rPr>
        <w:footnoteReference w:id="303"/>
      </w:r>
      <w:r>
        <w:rPr>
          <w:rFonts w:ascii="Amiri" w:hAnsi="Amiri" w:eastAsia="Amiri" w:cs="Amiri"/>
          <w:color w:val="111111"/>
          <w:sz w:val="28"/>
          <w:sz w:val="28"/>
          <w:szCs w:val="28"/>
          <w:rtl w:val="true"/>
          <w:lang w:bidi="ar-SA"/>
        </w:rPr>
        <w:t xml:space="preserve">صفيقين، تمتنع من السفور و لمس المعترض، و الانقياد لمن يحاول لمسها أو يشغل نظره بتأمّل مكاشفها من وراء الستر الرقيق، فيضربها </w:t>
      </w:r>
    </w:p>
    <w:p>
      <w:pPr>
        <w:pStyle w:val="BookText"/>
        <w:rPr/>
      </w:pPr>
      <w:r>
        <w:rPr>
          <w:rFonts w:ascii="Amiri" w:hAnsi="Amiri" w:eastAsia="Amiri" w:cs="Amiri"/>
          <w:color w:val="111111"/>
          <w:sz w:val="28"/>
          <w:sz w:val="28"/>
          <w:szCs w:val="28"/>
          <w:rtl w:val="true"/>
          <w:lang w:bidi="ar-SA"/>
        </w:rPr>
        <w:t xml:space="preserve">النخّاس فتصرخ بالرومية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في روضة الواعظين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صرخة روميّة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اهتك ستراه 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و على مثل سرير ملكه ما بدت لي فيك رغبة فاشفق على مالك، فيقول النخّاس فما الحيلة و 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العجلة؟ و لا بدّ من اختيار مبتاع يسكن قلبي الى أمانته و 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قم الى عمرو بن يزيد النخّاس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ملطّفا لبعض الأشراف كتبه بلغة رومية و خطّ روميّ، و وصف فيه كرمه و وفاءه و نبله و سخاءه فناولها لتتأمّل منه أخلاق صاحبه، فإن مالت إليه و رضيته فأنا وكيله في ابتياعها منك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 حدّه لي مولاي أبو الحسن عليه السلام في أمر الجارية، فلمّا نظرت في الكتاب بكت بكاء شديدا و قالت لعمرو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و حلفت بالمحرّجة المغلظة </w:t>
      </w:r>
      <w:r>
        <w:rPr>
          <w:rStyle w:val="FootnoteAnchor"/>
          <w:rtl w:val="true"/>
        </w:rPr>
        <w:footnoteReference w:id="305"/>
      </w:r>
      <w:r>
        <w:rPr>
          <w:rFonts w:ascii="Amiri" w:hAnsi="Amiri" w:eastAsia="Amiri" w:cs="Amiri"/>
          <w:color w:val="111111"/>
          <w:sz w:val="28"/>
          <w:sz w:val="28"/>
          <w:szCs w:val="28"/>
          <w:rtl w:val="true"/>
          <w:lang w:bidi="ar-SA"/>
        </w:rPr>
        <w:t>أنّه متى امتنع من بيعها منه قتلت نفسها، فما زلت أشاحّه في ثمنها حتّى استقرّ الأمر فيه على مقدار ما كان أصحبنيه مولاي عليه السلام من الدنانير في الشقة الصفراء فاستوفاه منّي و تسلّمت منه الجارية ضاحكة مستبشرة و انصرفت بها الى حجرتي الّتي كنت آوي إليها ببغداد فما أخذها القرار حتى أخرجت كتاب مولاي عليه السلام من جيبها و هي تلثمه و تضعه على خدّها و تطبقه على جفنها و تمسحه على بدنها، 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و لا تعرفين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الضعيف المعرفة بمحلّ أولاد </w:t>
      </w:r>
    </w:p>
    <w:p>
      <w:pPr>
        <w:pStyle w:val="BookText"/>
        <w:rPr/>
      </w:pPr>
      <w:r>
        <w:rPr>
          <w:rFonts w:ascii="Amiri" w:hAnsi="Amiri" w:eastAsia="Amiri" w:cs="Amiri"/>
          <w:color w:val="111111"/>
          <w:sz w:val="28"/>
          <w:sz w:val="28"/>
          <w:szCs w:val="28"/>
          <w:rtl w:val="true"/>
          <w:lang w:bidi="ar-SA"/>
        </w:rPr>
        <w:t>الأنبياء أعرني سمعك و فرّغ لي قلبك أنا مليكة بنت يشوعا بن قيصر ملك الروم، و امّي من ولد الحواريّين تنسب الى وصيّ المسيح شمعون أنبئك العجب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جدّي قيصر الروم اراد أن يزوّجني من ابن أخيه و أنا من بنات ثلاث عشرة سنة، فجمع في قصره من نسل الحواريّين من القسّيسين و الرّهبان ثلاثمائة رجل و من ذوي الأخطار سبعمائة رجل، و جمع من أمراء الأجناد و قوّاد العساكر و نقباء الجيوش و ملوك العشائر أربعة آلاف رجل و أبرز من بهو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أبرز من بهيّ ملكه،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 و كسر الهاء جمع البهو بفتح الباء و سكون الهاء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 الّذي كانوا يقيمونه أمام البيوت او الخيام منزلا للغرباء و الضيوف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ملكه عرشا مصنوعا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أصناف الجواهر الى صحن القصر فرفعه فوق أربعين مرقاة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صعد ابن أخيه، و أحدقت به الصلبان و قامت الأساقفة عكّفا و نشرت أسفار الإنجيل تساقطت الصلبان من الأعالي فلصقت بالأرض و تفرّقت الأعمدة </w:t>
      </w:r>
      <w:r>
        <w:rPr>
          <w:rStyle w:val="FootnoteAnchor"/>
          <w:rtl w:val="true"/>
        </w:rPr>
        <w:footnoteReference w:id="307"/>
      </w:r>
      <w:r>
        <w:rPr>
          <w:rFonts w:ascii="Amiri" w:hAnsi="Amiri" w:eastAsia="Amiri" w:cs="Amiri"/>
          <w:color w:val="111111"/>
          <w:sz w:val="28"/>
          <w:sz w:val="28"/>
          <w:szCs w:val="28"/>
          <w:rtl w:val="true"/>
          <w:lang w:bidi="ar-SA"/>
        </w:rPr>
        <w:t>فانهارت الى القرار و خرّ الصاعد من العرش مغشيّا عليه، فتغيّرت ألوان الأساقفة و 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اعفنا من ملاقاة هذه النحوس الدالّة على زوال هذا الدين المسيحي و المذهب الملكائي </w:t>
      </w:r>
      <w:r>
        <w:rPr>
          <w:rStyle w:val="FootnoteAnchor"/>
          <w:rtl w:val="true"/>
        </w:rPr>
        <w:footnoteReference w:id="308"/>
      </w:r>
      <w:r>
        <w:rPr>
          <w:rFonts w:ascii="Amiri" w:hAnsi="Amiri" w:eastAsia="Amiri" w:cs="Amiri"/>
          <w:color w:val="111111"/>
          <w:sz w:val="28"/>
          <w:sz w:val="28"/>
          <w:szCs w:val="28"/>
          <w:rtl w:val="true"/>
          <w:lang w:bidi="ar-SA"/>
        </w:rPr>
        <w:t>فتطيّر جدي من ذلك تطيّرا 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 ارفعوا الصلبان و أحضروا أخا هذا المدبر العاثر المنكوس جدّه لازوّج منه هذه الصبيّة فيندفع نحوسه عنكم بسعوده، فلمّا فعلوا ذلك حدث على الثاني ما حدث على الأوّل و تفرق النّاس فقام جدّي قيصر مغتمّا فدخل قصره و أرخيت 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فاريت في تلك الليلة كأنّ المسيح و شمعون و عدّة من الحواريّين قد اجتمعوا في قصر جدّي فنصبوا فيه منبرا يباري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يباري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السّماء علوّا و ارتفاعا في الموضع الّذي كان جدّي نصب فيه عرشه، فدخل عليهم محمّد صلّى اللّه عليه و آله و سلّم مع فتية و عدّة من بنيه فيقوم إليه المسيح فيعتنقه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إنّي جئتك خاطبا من وصيّك شمعون فتاته مليكة لا بني هذا، و أومأ بيده إلى أبي محمّد عليه السلام ابن صاحب هذا الكتاب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فصعدوا ذلك المنبر و خطب محمّد صلّى اللّه عليه و آله و سلّم و زوّجني من ابنه عليه السلام و شهد المسيح عليه السلام و شهد بنو محمّد صلّى اللّه عليه و آله و سلّم و الحواريّون فلمّا استيقظت من نومي أشفقت أن أقصّ هذه الرؤيا على ابي و جدّي مخافة القتل، فكنت أسرّها في نفسي و لا ابديها لهما و ضرب صدري لمحبّة أبي محمّد عليه السلام </w:t>
      </w:r>
      <w:r>
        <w:rPr>
          <w:rStyle w:val="FootnoteAnchor"/>
          <w:rtl w:val="true"/>
        </w:rPr>
        <w:footnoteReference w:id="310"/>
      </w:r>
      <w:r>
        <w:rPr>
          <w:rFonts w:ascii="Amiri" w:hAnsi="Amiri" w:eastAsia="Amiri" w:cs="Amiri"/>
          <w:color w:val="111111"/>
          <w:sz w:val="28"/>
          <w:sz w:val="28"/>
          <w:szCs w:val="28"/>
          <w:rtl w:val="true"/>
          <w:lang w:bidi="ar-SA"/>
        </w:rPr>
        <w:t>حتى امتنعت من الطعام و الشّراب، و ضعفت نفسي، و دقّ شخصي، و مرضت مرضا شديدا فما بقي في مدائن الرّوم طبيب إلا أحضره جدّي و سأله عن دوائي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برّح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برّح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أتعبه و آذاه أذى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فهل تخطر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 فككت عنهم الأغلال و تصدّقت عليهم و مننتهم بالخلاص لرجوت أن يهب المسيح و أمّه لي عافية و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فعل ذلك جدّي تجلّدت في إظهار الصّحة في بدني و تناولت يسيرا من الطّعام فسرّ بذلك جدّي و أقبل على إكرام الاسارى و إعزازهم، فأريت أيضا بعد أربع ليال كأنّ سيّدة النساء قد زارتني و معها مريم بنت عمران و ألف و 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أمّ زوجك أبي محمّد عليه السلام فأتعلّق بها و أبكي و أشكو إليها امتناع أبي محمّد عليه السلام من زيارتي، فقالت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 أنت مشركة باللّه و على مذهب النصارى، و هذه اختي مريم تبرأ الى اللّه تعالى من دينك، فإن ملت الى رضا اللّه عز و جلّ و رضا المسيح و مريم عنك و زيارة أبي محمد عليه السلام إيّاك، فقولي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 أنّ محمّدا رسول اللّه، فلمّا تكلّمت بهذه الكلمة ضمّتني سيدة النساء الى صدرها فطيّبت لي نفسي،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عليه السلام إيّاك فإنّي منفذته إليك فانتبهت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الى لقاء ابي محمّد عليه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كانت الليلة القابلة جاءني أبو محمّد عليه السلام في منامي فرأيته كأنّي اقول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جفوتني يا حبيبي بعد أن شغلت قلبي بجوامع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 إذ قد أسلمت فإنّي زائرك في كلّ ليلة إلى أن يجمع اللّه شملنا في العيان، فما قطع زيارته عنّي بعد ذلك الى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وقعت في الاسارى؟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عليه السلام ليلة من الليالي أن جدّك سيسرب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سرّب يسرّب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يرسل، و في بحار الانوار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سيسيّر جيشا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جيوشا الى قتال المسلمين يوم كذا ثم يتبعهم فعليك اللحاق بهم متنكّرة في زي الخدم مع عدّة من الوصائف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طريق كذا، ففعلت فوقعت علينا طلائع المسلمين حتّى كان من أمري ما رأيت و ما شاهدت، و ما شعر أحد بأنّني ابنة ملك الروم إلى هذه الغاية سواك و ذلك باطلاعي إيّاك عليه و لقد سألني الشيخ الّذي وقعت إليه في سهم الغنيمة عن اسمي فأنكرته،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إنّك رومية و لسانك عربيّ؟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 و حمله إيّاي على تعليم الآداب أن أوعز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امرأة ترجمان له، في الاختلاف إليّ، فكانت تقصدني صباحا و مساء و تفيدني العربيّة حتى استمرّ عليها لساني و استقام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مولانا أبي الحسن العسكري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أراك اللّه عزّ الاسلام و ذلّ النصرانية، و شرف أهل بيت محمّد صلّى اللّه عليه و آله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احبّ أن أكرمك فأيّما أحبّ إليك عشرة آلاف درهم؟ أم بشرى لك فيها شرف الأبد؟ قالت بل الشرف </w:t>
      </w:r>
      <w:r>
        <w:rPr>
          <w:rStyle w:val="FootnoteAnchor"/>
          <w:rtl w:val="true"/>
        </w:rPr>
        <w:footnoteReference w:id="313"/>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فابشري بولد يملك الدنيا شرقا و غربا و يملأ الأرض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صلّى اللّه عليه و آله و سلّم من ليلة كذا من شهر كذا من سنة كذا بالرومية،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المسيح أو 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زوّجك المسيح و وصيّه، قالت من ابنك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خلوت ليلة من زيارته إيّاي منذ الليلة الّتي أسلمت فيها على يد سيدة النساء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اختي حكيمة، فلمّا دخلت عليه قال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هيه فاعتنقتها طويلا و سرت بها كثيرا فقال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رسول اللّه صلّى اللّه عليه و آله و سلّم أخرجيها إلى منزلك و علّميها الفرائض و السّنن فإنّها زوجة أبي محمّد عليه السلام و أمّ القائم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 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منه في اثبات الهداة ج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و الغيبة، و رواه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الكمال و في المناقب لابن شهر اشوب ج </w:t>
      </w: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هذا الحديث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بن المطلب الشيباني سنة خمس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يحيى الذهبي الشيباني،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كربلاء سنة ست و ثمانين و مائتين وزرت قبر غريب رسول اللّه صلّى اللّه عليه و آله و سلّم و ساق الحديث الى آخره</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1898_125400"/>
      <w:bookmarkStart w:id="125" w:name="pg11898_125400"/>
      <w:bookmarkEnd w:id="125"/>
    </w:p>
    <w:p>
      <w:pPr>
        <w:pStyle w:val="Heading3"/>
        <w:numPr>
          <w:ilvl w:val="2"/>
          <w:numId w:val="1"/>
        </w:numPr>
        <w:rPr/>
      </w:pPr>
      <w:bookmarkStart w:id="126" w:name="pg11898_125400"/>
      <w:bookmarkStart w:id="127" w:name="__RefHeading___Toc13326662_73709187"/>
      <w:bookmarkStart w:id="128" w:name="_Toc35"/>
      <w:bookmarkEnd w:id="126"/>
      <w:bookmarkEnd w:id="127"/>
      <w:r>
        <w:rPr>
          <w:rtl w:val="true"/>
        </w:rPr>
        <w:t>الباب الثاني</w:t>
      </w:r>
      <w:bookmarkEnd w:id="128"/>
    </w:p>
    <w:p>
      <w:pPr>
        <w:pStyle w:val="BookText"/>
        <w:rPr/>
      </w:pPr>
      <w:r>
        <w:rPr>
          <w:rFonts w:ascii="Amiri" w:hAnsi="Amiri" w:eastAsia="Amiri" w:cs="Amiri"/>
          <w:color w:val="111111"/>
          <w:sz w:val="28"/>
          <w:sz w:val="28"/>
          <w:szCs w:val="28"/>
          <w:rtl w:val="true"/>
          <w:lang w:bidi="ar-SA"/>
        </w:rPr>
        <w:t>في ميلاده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محمد بن القاسم بن حمزة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حكيمة بنت محمّد بن عليّ بن موسى بن جعفر بن محمّد بن عليّ بن الحسين ابن علي بن أبي طالب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 تعالى سيظهر في هذه الليلة الحجّة و هو حجّة في أرضه،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جعلني اللّه فداك ما بها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جاءت تنزع خفّي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و سيدة أهلي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 سيدة أهلي،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فأنكرت قولي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تبارك و تعالى سيهب لك في ليلتك هذه غلاما سيّدا في الدّنيا و 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استحيت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فرغت من صلاة العشاء الآخرة أفطرت و أخذت مضجعي فرقدت، فلمّا أن كان في جوف اللّيل قمت إلى الصّلاة ففرغت من صلاتي و هي </w:t>
      </w:r>
    </w:p>
    <w:p>
      <w:pPr>
        <w:pStyle w:val="BookText"/>
        <w:rPr/>
      </w:pPr>
      <w:r>
        <w:rPr>
          <w:rFonts w:ascii="Amiri" w:hAnsi="Amiri" w:eastAsia="Amiri" w:cs="Amiri"/>
          <w:color w:val="111111"/>
          <w:sz w:val="28"/>
          <w:sz w:val="28"/>
          <w:szCs w:val="28"/>
          <w:rtl w:val="true"/>
          <w:lang w:bidi="ar-SA"/>
        </w:rPr>
        <w:t>نائمة ليس بها حادث ثمّ جلست معقّبة ثمّ أضجعت ثمّ انتبهت فزعة و هي راقدة، ثمّ قامت فصلّت و نامت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أتفقد الفجر فإذا أنا بالفجر الأول كذنب السرحان و هي نائمة فدخلتني الشكوك، فصاح بي أبو محمّد عليه السلام من المجلس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يا عمّة فهناك الأمر قد قرب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 قرأت الم السجدة، و يس، 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 اجمعي قلبك فهو ما قلت لك، قالت حكيمة ثم أخذتني فترة و أخذتها فترة فانتبهت بحسّ سيدي فكشفت الثوب عنه، فإذا أنا به عليه السلام ساجد يتلقّى الأرض بمساجده فضممته إليّ فإذا أنا به نظيف متنظّف فصاح بي أبو محمّد عليه السلام هلمّي إليّ ابني يا عمّة، فجئت به إليه فوضع يده تحت أليته و ظهره و وضع قدميه على صدره ثمّ أدلى لسانه في فيه و أمرّ يده على عينيه و سمعه و مفاصله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رسول اللّه صلّى اللّه عليه و آله و سلّم ثمّ صلّى على أمير المؤمنين و على الأئمّة عليهم السلام إلى أن وقف على أبيه ثم أحجم</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أحجم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امّه ليسلّم عليها و ائتيني به، فذهبت به فسلّم عليها و رددته فوضعته في المجلس،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إذا كان يوم السابع فأتينا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جئت لاسلّم على أبي محمّد عليه السلام و كشفت الستر لأتفقّد سيّدي عليه السلام فلم أره، فقلت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استودعناه الّذي استودعته أمّ موسى </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و سلّمت و جلست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هلمّي إليّ ابني فجئت بسيّدي و هو في الخرقة ففعل به كفعلته الاولى ثمّ أدلى لسانه في فيه كأنّما يغذّيه لبنا أو 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ثمّ ثنّى بالصلاة على محمّد و على أمير المؤمنين و على الأئمّة الطّاهرين صلوات اللّه عليهم أجمعين حتّى وقف على ابيه عليه السلام ثمّ تلا هذه الآية 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موسى فسألت عقبة الخادم عن هذه فقال صدقت حكيمة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1898_125404"/>
      <w:bookmarkStart w:id="130" w:name="pg11898_125404"/>
      <w:bookmarkEnd w:id="130"/>
    </w:p>
    <w:p>
      <w:pPr>
        <w:pStyle w:val="Heading3"/>
        <w:numPr>
          <w:ilvl w:val="2"/>
          <w:numId w:val="1"/>
        </w:numPr>
        <w:rPr/>
      </w:pPr>
      <w:bookmarkStart w:id="131" w:name="pg11898_125404"/>
      <w:bookmarkStart w:id="132" w:name="__RefHeading___Toc13326664_73709187"/>
      <w:bookmarkStart w:id="133" w:name="_Toc36"/>
      <w:bookmarkEnd w:id="131"/>
      <w:bookmarkEnd w:id="132"/>
      <w:r>
        <w:rPr>
          <w:rtl w:val="true"/>
        </w:rPr>
        <w:t>الباب الثالث</w:t>
      </w:r>
      <w:bookmarkEnd w:id="133"/>
    </w:p>
    <w:p>
      <w:pPr>
        <w:pStyle w:val="BookText"/>
        <w:rPr/>
      </w:pPr>
      <w:r>
        <w:rPr>
          <w:rFonts w:ascii="Amiri" w:hAnsi="Amiri" w:eastAsia="Amiri" w:cs="Amiri"/>
          <w:color w:val="111111"/>
          <w:sz w:val="28"/>
          <w:sz w:val="28"/>
          <w:szCs w:val="28"/>
          <w:rtl w:val="true"/>
          <w:lang w:bidi="ar-SA"/>
        </w:rPr>
        <w:t>في كلامه عليه السلام في بطن امّه و قراءته القرآن،</w:t>
      </w:r>
    </w:p>
    <w:p>
      <w:pPr>
        <w:pStyle w:val="BookText"/>
        <w:rPr/>
      </w:pPr>
      <w:r>
        <w:rPr>
          <w:rFonts w:ascii="Amiri" w:hAnsi="Amiri" w:eastAsia="Amiri" w:cs="Amiri"/>
          <w:color w:val="111111"/>
          <w:sz w:val="28"/>
          <w:sz w:val="28"/>
          <w:szCs w:val="28"/>
          <w:rtl w:val="true"/>
          <w:lang w:bidi="ar-SA"/>
        </w:rPr>
        <w:t>و ما ظهر من البراهين حال الولادة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الطهري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المطهّري، و على أيّ حال لم أجد له و لا للراوي عنه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قصدت حكيمة بنت محمّد عليه السلام بعد مضيّ أبي محمّد عليه السلام أسألها عن الحجّة و ما قد اختلف فيه الناس من الحيرة الّتي هم فيها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تبارك و تعالى لا يخلي الأرض من حجّة ناطقة أو صامتة و لم يجعلها في أخوين بعد الحسن و الحسين عليهما السلام تفضيلا للحسن و الحسين و تمييزا لهما أن يكون في الأرض عديلهما إلاّ أنّ اللّه تبارك و تعالى خصّ ولد الحسين عليه السلام بالفضل على ولد الحسن عليه السلام كما خصّ ولد هارون على ولد موسى و إن كان موسى حجّة على هارون و الفضل لولده إلى يوم القيامة، و لا بد للامّة من حيرة يرتاب فيها المبطلون و يخلّص فيها المحقّون لئلاّ يكون للخلق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اللّه حجّة و إنّ الحيرة لا بدّ واقعة بعد مضيّ أبي محمّد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هل كان للحسن عليه السلام ولد؟ 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للحسن عليه السلام ولد فمن الحجّة بعده؟ و قد أخبرتك أنّه لا إمامة لأخوين بعد الحسن و الحسين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حدّثيني بولادة مولاي و غيبته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فزارني ابن أخي عليه السلام و أقبل يحدّ النظر إليها،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عمّة و لكني أتعجّب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أعجبك؟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منها ولد كريم على اللّه عز و جل الّذي يملأ اللّه به الأرض عدلا و قسطا كما ملئت ظلما و جورا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لذلك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فلبست ثيابي و أتيت منزل أبي الحسن عليه السلام فسلّمت و جلست فبدأني عليه السلام و قال يا حكيمة ابعثي بنرجس إلى ابني أبي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على أن استأذنك في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مباركة إنّ اللّه تبارك و تعالى أحبّ أن يشركك في الأجر و يجعل لك في الخير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ألبث أن رجعت إلى منزلي و زيّنتها و هيّئتها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محمّد عليه السلام و جمعت بينه و بينها في منزلي فأقام عندي أيّاما ثمّ مضى إلى والده، و وجّهت بها معه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الحسن عليه السلام و جلس أبو محمّد عليه السلام مكان والده و كنت أزوره كما كنت أزور والده، فجاءتني نرجس يوما تخلع خفّي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 مولاتي، و اللّه لا أدفع إليك خفّي لتخلعيه و لا لتخدميني بل أخدمك</w:t>
      </w:r>
    </w:p>
    <w:p>
      <w:pPr>
        <w:pStyle w:val="BookText"/>
        <w:rPr/>
      </w:pPr>
      <w:r>
        <w:rPr>
          <w:rFonts w:ascii="Amiri" w:hAnsi="Amiri" w:eastAsia="Amiri" w:cs="Amiri"/>
          <w:color w:val="111111"/>
          <w:sz w:val="28"/>
          <w:sz w:val="28"/>
          <w:szCs w:val="28"/>
          <w:rtl w:val="true"/>
          <w:lang w:bidi="ar-SA"/>
        </w:rPr>
        <w:t>على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أبو محمّد عليه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عمّة خيرا، فجلست عنده إلى وقت غروب الشمس فصحت بالجارية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لأنصرف،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بيتي الليلة عندنا فإنّه سيولد المولود الكريم على اللّه عزّ و جلّ الذي يحيي اللّه عزّ و جلّ به الأرض بعد موتها،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 و لست أرى بنرجس شيئا من أثر الحبل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لا من غيرها،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إليها فقلّبتها ظاهرا لبطن فلم أر بها أثر حبل فعدت إليه، فأخبرته بما فعلت فتبسّم،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الفجر يظهر لك بها حبل، لأنّ مثلها مثل أمّ موسى لم يظهر بها الحبل و لم يعلم بها أحد إلى وقت ولادتها، لأنّ فرعون كان يشقّ بطون الحبالى في طلب موسى عليه السلام و هذا نظير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إليها فأخبرتها بما قال و سألتها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ما أرى بي شيئا من هذا،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أرقبها إلى وقت طلوع الفجر و هي نائمة بين يديّ لا تقلب جنبا إلى جنب حتّى إذا كان آخر الليل وقت طلوع الفجر و ثبت إليّ فزعة فضممتها إلى صدري و سمّيت عليها، فصاح بي أبو محمّد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اقرئي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فأقبلت أقرأ عليها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لي الأمر الذي أخبرك به مولاي فأقبلت أقرأ عليها كما أمرني فأجابني الجنين من بطنها يقرأ مثل ما أقرأ فسلّم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لمّا سمعت، فصاح بي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من أمر اللّه، إنّ اللّه تبارك و تعالى ينطقنا بالحكمة صغارا، و يجعلنا حجّة في ارضه كبارا فلم يستتمّ الكلام حتى غيبت عنّي نرجس فلم أرها، كأنّه ضرب بيني و بينها حجاب، فعدوت نحو أبي محمّد عليه السلام و أنا صارخة، فقال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ارجعي يا عمّة فإنّك ستجدينها في مكانها،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w:t>
      </w:r>
    </w:p>
    <w:p>
      <w:pPr>
        <w:pStyle w:val="BookText"/>
        <w:rPr/>
      </w:pPr>
      <w:r>
        <w:rPr>
          <w:rFonts w:ascii="Amiri" w:hAnsi="Amiri" w:eastAsia="Amiri" w:cs="Amiri"/>
          <w:color w:val="111111"/>
          <w:sz w:val="28"/>
          <w:sz w:val="28"/>
          <w:szCs w:val="28"/>
          <w:rtl w:val="true"/>
          <w:lang w:bidi="ar-SA"/>
        </w:rPr>
        <w:t>الحجاب الّذي كان بيني و بينها، و إذا أنا بها و عليها من أثر النور ما غشي بصري، و إذا أنا بالصبي عليه السلام ساجدا على وجهه، جاثيا على ركبتيه، رافعا سبابتيه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جدّي رسول اللّه صلّى اللّه عليه و آله و سلّم و أنّ أبي أمير المؤمنين عليه السلام ثم عدّ إماما إماما إلى أن بلغ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ما وعدتني، و أتمم لي أمري، و ثبّت وطأتي و املأ الأرض بي عدلا و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بي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تناوليه و هاتيه، فتناولته و أتيت به نحوه فلمّا مثلت بين يدي أبيه و هو على يدي سلّم على أبيه فتناوله الحسن عليه السلام منّي و ناوله لسانه فشرب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به إلى امّه لترضعه و ردّيه إليّ،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فتناولته امّه فأرضعته فردّته الى أبي محمّد عليه السلام و الطير ترفرف على رأسه فصاح بطير 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 احفظه و ردّه إلينا في كلّ اربعين يوما فتناوله الطير و طار به في جوّ السماء فأتبعه سائر الطير فسمعت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 الّذي استودعته أمّ موسى عليه السلام فبكت نرجس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 الرّضاع محرّم عليه إلاّ من ثديك، و سيعاد عليك كما ردّ موسى عليه السلام إلى امّه و ذلك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فَرَدَدْناهُ إِلى أُمِّهِ كَيْ تَقَرَّ عَيْنُها وَ لا تَحْزَنَ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روح القدس الموكّل بالأئمّة عليهم السلام يوفّقهم و يسدّدهم و يربّيهم بالعلم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أربعين يوما ردّ الغلام و وجّه إليّ ابن أخي </w:t>
      </w:r>
    </w:p>
    <w:p>
      <w:pPr>
        <w:pStyle w:val="BookText"/>
        <w:rPr/>
      </w:pPr>
      <w:r>
        <w:rPr>
          <w:rFonts w:ascii="Amiri" w:hAnsi="Amiri" w:eastAsia="Amiri" w:cs="Amiri"/>
          <w:color w:val="111111"/>
          <w:sz w:val="28"/>
          <w:sz w:val="28"/>
          <w:szCs w:val="28"/>
          <w:rtl w:val="true"/>
          <w:lang w:bidi="ar-SA"/>
        </w:rPr>
        <w:t xml:space="preserve">عليه السلام فدعاني فدخلت عليه فإذا بالصبيّ يتحرّك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بصبيّ متحرّك يمشي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ابن سنتين؟ 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الأنبياء و الأوصياء إذا كانوا أئمّة ينشئون بخلاف ما ينشأوا غيرهم، و إنّ الصبيّ منّا إذا أتى عليه شهر كان كمن أتى عليه سنة و إنّ الصبيّ منّا ليتكلّم في بطن امّه و يقرأ القرآن و يعبد ربّه عز و جل، و عند الرضاع تطيعه الملائكة و تنزّل عليه صباحا و مساء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أرى ذلك الصبيّ في كلّ أربعين يوما إلى أن رأيته رجلا قبل مضيّ أبي محمّد عليه السلام بأيّام قلائل فلم أعرفه، فقلت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تأمرني أن أجلس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نرجس و هذا خليفتي من بعدي و عن قليل تفقدوني فاسمعي له و أطيعي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أبو محمد عليه السلام بعد ذلك بأيّام قلائل و افترق النّاس كما ترى و و اللّه إنّي لأراه صباحا و مساء و إنّه لينبّئني عمّا تسألوني عنه فأخبركم، و اللّه إنّي لأريد أن أسأله عن الشيء فيبدأني به، و إنّه ليرد عليّ الأمر فيخرج إليّ منه جوابا من ساعته من غير مسألتي، و قد أخبرني البارحة بمجيئك إليّ و أمرني أن اخبرك بالحقّ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أخبرتني حكيمة بأشياء لم يطّلع عليه أحد إلاّ اللّه عزّ و جلّ فعلمت أنّ ذلك صدق و عدل من اللّه تبارك و تعالى و إنّ اللّه عزّ و جلّ قد أطلعه على ما لا يطلع عليه أحدا من خلقه</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1898_125410"/>
      <w:bookmarkStart w:id="135" w:name="pg11898_125410"/>
      <w:bookmarkEnd w:id="135"/>
    </w:p>
    <w:p>
      <w:pPr>
        <w:pStyle w:val="Heading3"/>
        <w:numPr>
          <w:ilvl w:val="2"/>
          <w:numId w:val="1"/>
        </w:numPr>
        <w:rPr/>
      </w:pPr>
      <w:bookmarkStart w:id="136" w:name="pg11898_125410"/>
      <w:bookmarkStart w:id="137" w:name="__RefHeading___Toc13326666_73709187"/>
      <w:bookmarkStart w:id="138" w:name="_Toc37"/>
      <w:bookmarkEnd w:id="136"/>
      <w:bookmarkEnd w:id="137"/>
      <w:r>
        <w:rPr>
          <w:rtl w:val="true"/>
        </w:rPr>
        <w:t>الباب الرابع</w:t>
      </w:r>
      <w:bookmarkEnd w:id="138"/>
    </w:p>
    <w:p>
      <w:pPr>
        <w:pStyle w:val="BookText"/>
        <w:rPr/>
      </w:pPr>
      <w:r>
        <w:rPr>
          <w:rFonts w:ascii="Amiri" w:hAnsi="Amiri" w:eastAsia="Amiri" w:cs="Amiri"/>
          <w:color w:val="111111"/>
          <w:sz w:val="28"/>
          <w:sz w:val="28"/>
          <w:szCs w:val="28"/>
          <w:rtl w:val="true"/>
          <w:lang w:bidi="ar-SA"/>
        </w:rPr>
        <w:t>في قراءته عليه السلام ما أنزل اللّه عزّ و جلّ</w:t>
      </w:r>
    </w:p>
    <w:p>
      <w:pPr>
        <w:pStyle w:val="BookText"/>
        <w:rPr/>
      </w:pPr>
      <w:r>
        <w:rPr>
          <w:rFonts w:ascii="Amiri" w:hAnsi="Amiri" w:eastAsia="Amiri" w:cs="Amiri"/>
          <w:color w:val="111111"/>
          <w:sz w:val="28"/>
          <w:sz w:val="28"/>
          <w:szCs w:val="28"/>
          <w:rtl w:val="true"/>
          <w:lang w:bidi="ar-SA"/>
        </w:rPr>
        <w:t>على أنبيائه بعد سبعة أيام من حال</w:t>
      </w:r>
    </w:p>
    <w:p>
      <w:pPr>
        <w:pStyle w:val="BookText"/>
        <w:rPr/>
      </w:pPr>
      <w:r>
        <w:rPr>
          <w:rFonts w:ascii="Amiri" w:hAnsi="Amiri" w:eastAsia="Amiri" w:cs="Amiri"/>
          <w:color w:val="111111"/>
          <w:sz w:val="28"/>
          <w:sz w:val="28"/>
          <w:szCs w:val="28"/>
          <w:rtl w:val="true"/>
          <w:lang w:bidi="ar-SA"/>
        </w:rPr>
        <w:t>الولادة و غير ذلك من البراهين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حمدان الحضيني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الحسين بن حمدان بن الخصيب أبو عبد اللّه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عدّه الشيخ في رجاله فيمن لم يرو عنهم عليهم السّلام، و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مسلم بن سعدان البصري، و محمّد بن أحمد البغدادي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أحمد بن إسحاق، و سهل بن زياد الأدمي و عبد اللّه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عدّة من المشايخ الثقات الّذين كانوا مجاورين للإمامين عليهما السلام عن سيّدنا أبي الحسن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يخلق الإمام أنزل قطرة من ماء الجنّة في ماء من</w:t>
      </w:r>
    </w:p>
    <w:p>
      <w:pPr>
        <w:pStyle w:val="BookText"/>
        <w:rPr/>
      </w:pPr>
      <w:r>
        <w:rPr>
          <w:rFonts w:ascii="Amiri" w:hAnsi="Amiri" w:eastAsia="Amiri" w:cs="Amiri"/>
          <w:color w:val="111111"/>
          <w:sz w:val="28"/>
          <w:sz w:val="28"/>
          <w:szCs w:val="28"/>
          <w:rtl w:val="true"/>
          <w:lang w:bidi="ar-SA"/>
        </w:rPr>
        <w:t xml:space="preserve">المزن فتسقط في ثمار الأرض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في ثمرة من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فيأكلها الحجّة في الزمان فإذا استقرّت في الموضع الّذي تستقرّ فيه فيمضي له أربعون يوما يسمع الصوت، فإذا تمّت له أربعة أشهر و قد كتب على عضده الأيمن وَ تَمَّتْ كَلِمَةُ رَبِّكَ صِدْقاً وَ عَدْلاً لا مُبَدِّلَ لِكَلِماتِهِ وَ هُوَ اَلسَّمِيعُ اَلْعَلِيمُ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فاذا ولد قام بأمر اللّه و رفع له عمود من نور في كلّ مكان ينظر فيه إلى الخلائق و أعمالهم و ينزل أمر اللّه إليه في ذلك العمود نصب عينيه حيث تولّى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عليه السلام دخلت على عمّاتي فرأيت جارية من جواريهنّ قد زيّنت تسمى نرجس فنظرت إليها نظرا أطلته فقالت لي عمّتي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تنظر إلى هذه الجارية نظرا شديدا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نظري إليها إلاّ نظر التعجّب مما للّه فيها من إرادته و خيرته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أحسبك تريدها، فأمرتها أن تستأذن أبي علي بن محمد عليهما السلام في تسليمها إليّ ففعلت فأمرها عليه السلام بذلك فجاءتني بها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حمدان، و حدّثني من أثق به من المشايخ عن حكيمة بنت محمّد بن عليّ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حكيمة تدخل على أبي محمّد عليه السلام فتدعو له أن يرزقه اللّه ولدا و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 كما أقول، و دعوت له كما كنت أدعو 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أما إن الذي تدعين اللّه أن يرزقنيه يولد في هذه الليلة، و كانت ليلة الجمعة لثمان ليال خلون من شعبان سنة سبع و خمسين و مائتين، </w:t>
      </w:r>
    </w:p>
    <w:p>
      <w:pPr>
        <w:pStyle w:val="BookText"/>
        <w:rPr/>
      </w:pPr>
      <w:r>
        <w:rPr>
          <w:rFonts w:ascii="Amiri" w:hAnsi="Amiri" w:eastAsia="Amiri" w:cs="Amiri"/>
          <w:color w:val="111111"/>
          <w:sz w:val="28"/>
          <w:sz w:val="28"/>
          <w:szCs w:val="28"/>
          <w:rtl w:val="true"/>
          <w:lang w:bidi="ar-SA"/>
        </w:rPr>
        <w:t>فاجعلي إفطارك عندنا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ممّن يكون هذا الولد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في جواريك أحبّ إليّ منها، و قمت و دخلت عليها و كنت إذا دخلت فعلت بي كما كانت تفعل فانكببت على يديها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فقبّلتهما و منعتها ممّا كانت تفعل فخاطبتني بالسيادة فخاطبتها بمثلها،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فداك و جميع العالمين فأنكرت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تنكري فإنّ اللّه سيهب لك في هذه الليلة غلاما سيّدا في الدنيا و الآخرة و هو فرج المؤمنين فاستحيت فتأمّلتها فلم أر فيها أثر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لسيّدي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بها حملا 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الأوصياء ليس نحمل في البطون و إنّما نحمل بالجنوب و لا نخرج من الأرحام و إنّما نخرج من الفخذ الأيمن من أمهاتنا لأننا نور اللّه الّذي لا تناله الدناسات،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لقد أخبرتني أنّه يولد في هذه الليلة ففي أيّ وقت منها؟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طلوع الفجر يولد الكريم على اللّه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فأفطرت و نمت بالقرب من نرجس، و بات أبو محمّد عليه السلام في صفّة في تلك الدار التي نحن فيها، فلمّا ورد وقت صلاة الليل قمت و نرجس نائمة ما بها أثر ولادة، فأخذت في صلاتي ثمّ أوترت فأنا في الوتر حتّى وقع في نفسي أنّ الفجر قد طلع و دخل في قلبي شيء فصاح أبو محمّد عليه السلام من الصّفة الثانية لم يطلع الفجر يا عمّة فأسرعت الصلاة و تحرّكت نرجس فدنوت منها و ضممتها إليّ و سمّيت عليها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عليّ سبات لم أتمالك معه أن نمت و وقع على نرجس مثل ذلك </w:t>
      </w:r>
    </w:p>
    <w:p>
      <w:pPr>
        <w:pStyle w:val="BookText"/>
        <w:rPr/>
      </w:pPr>
      <w:r>
        <w:rPr>
          <w:rFonts w:ascii="Amiri" w:hAnsi="Amiri" w:eastAsia="Amiri" w:cs="Amiri"/>
          <w:color w:val="111111"/>
          <w:sz w:val="28"/>
          <w:sz w:val="28"/>
          <w:szCs w:val="28"/>
          <w:rtl w:val="true"/>
          <w:lang w:bidi="ar-SA"/>
        </w:rPr>
        <w:t>فنامت فلم أنتبه إلاّ بحسّ سيدي المهدي عليه السلام و صيحة أبي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هاتي إليّ ابني فقد قبّلته فكشفت عن سيّدي عليه السلام فإذا به ساجدا مبلغ الأرض بمساجده و على ذراعه الايمن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إِنَّ اَلْباطِلَ كانَ زَهُوقاً فضممته إليّ فوجدته مفروغا منه، و لففته في ثوب و حملته إلى أبي محمّد عليه السلام فأخذه و أقعده على راحته اليسرى و جعل راحته اليمنى على ظهره ثمّ أدخل لسانه في فيه و أمرّ يده على ظهره و سمعه و مفاصله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الا اللّه و أشهد أنّ محمدا رسول اللّه و أنّ عليا أمير المؤمنين ثمّ لم يزل يعدّد السّادة عليهم السلام إلى أن بلغ الى نفسه و دعا لأوليائه بالفرج على يده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محمّد عليه السلام يا عمّة اذهبي به إلى امّه ليسلّم عليها و ائتيني به، فمضيت به فسلّم عليها و رددته إليه ثمّ وقع بيني و بين أبي محمد عليه السلام كالحجاب فلم أر سيّدي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منّي من هو أحقّ به منك، فإذا كان اليوم السّابع فأتينا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السّابع جئت فسلّمت ثمّ جلست،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هلمّي بابني فجئت لسيّدي و هو في ثياب صفر ففعل به كفعاله الأوّل و جعل عليه السلام لسانه في فيه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ثنّى بالصلاة على محمّد و أمير المؤمنين و الأئمّة عليهم السلام حتى وقف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بنيّ مما أنزل اللّه على أنبيائه و رسله، فابتدأ بصحف آدم فقرأها بالسريانية و كتاب إدريس، و كتاب نوح، و كتاب هود، و كتاب صالح، و صحف إبراهيم، و توراة موسى، و زبور داوود، و إنجيل عيسى، و فرقان محمّد جدّي رسول اللّه صلّى اللّه عليه و آله و سلّم، ثمّ قصّ قصص النبيّين و المرسلين إلى عهده، فلمّا كان بعد أربعين يوما دخلت عليه إلى دار أبي محمّد عليه السلام فإذا مولانا الصّاحب يمشي في الدار فلم أر وجها أحسن من وجهه عليه السلام و لا لغة أفصح من لغته، فقال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المولود الكريم على اللّه،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له أربعون يوما و أنا من أمره ما أرى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أرى من أمره ما أرى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عمّتي أ ما علمت أنّا معاشر الأوصياء ننشأ في اليوم كما ينشأ غيرنا في جمعة </w:t>
      </w:r>
      <w:r>
        <w:rPr>
          <w:rStyle w:val="FootnoteAnchor"/>
          <w:rtl w:val="true"/>
        </w:rPr>
        <w:footnoteReference w:id="330"/>
      </w:r>
      <w:r>
        <w:rPr>
          <w:rFonts w:ascii="Amiri" w:hAnsi="Amiri" w:eastAsia="Amiri" w:cs="Amiri"/>
          <w:color w:val="111111"/>
          <w:sz w:val="28"/>
          <w:sz w:val="28"/>
          <w:szCs w:val="28"/>
          <w:rtl w:val="true"/>
          <w:lang w:bidi="ar-SA"/>
        </w:rPr>
        <w:t>؟ و ننشأ في الجمعة ما ينشأ غيرنا في السنة، فقمت فقبّلت رأسه و انصرفت و عدت و تفقّدته فلم أره فقلت لسيّدي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استودعناه الّذي استودع موسى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وهب لي ربّي مهديّ هذه الامّة ارسل ملكين فحملاه إلى سرادق العرش حتى وقف </w:t>
      </w:r>
      <w:r>
        <w:rPr>
          <w:rStyle w:val="FootnoteAnchor"/>
          <w:rtl w:val="true"/>
        </w:rPr>
        <w:footnoteReference w:id="331"/>
      </w:r>
      <w:r>
        <w:rPr>
          <w:rFonts w:ascii="Amiri" w:hAnsi="Amiri" w:eastAsia="Amiri" w:cs="Amiri"/>
          <w:color w:val="111111"/>
          <w:sz w:val="28"/>
          <w:sz w:val="28"/>
          <w:szCs w:val="28"/>
          <w:rtl w:val="true"/>
          <w:lang w:bidi="ar-SA"/>
        </w:rPr>
        <w:t>بين يدي اللّه عزّ و 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عبدي لنصرة ديني </w:t>
      </w:r>
      <w:r>
        <w:rPr>
          <w:rStyle w:val="FootnoteAnchor"/>
          <w:rtl w:val="true"/>
        </w:rPr>
        <w:footnoteReference w:id="332"/>
      </w:r>
      <w:r>
        <w:rPr>
          <w:rFonts w:ascii="Amiri" w:hAnsi="Amiri" w:eastAsia="Amiri" w:cs="Amiri"/>
          <w:color w:val="111111"/>
          <w:sz w:val="28"/>
          <w:sz w:val="28"/>
          <w:szCs w:val="28"/>
          <w:rtl w:val="true"/>
          <w:lang w:bidi="ar-SA"/>
        </w:rPr>
        <w:t xml:space="preserve">و مهديّ عبادي آليت أنّي بك آخذ و بك اعطي و بك أغفر و بك أعذّب، اردداه أيّها الملكان على أبيه </w:t>
      </w:r>
      <w:r>
        <w:rPr>
          <w:rStyle w:val="FootnoteAnchor"/>
          <w:rtl w:val="true"/>
        </w:rPr>
        <w:footnoteReference w:id="333"/>
      </w:r>
      <w:r>
        <w:rPr>
          <w:rFonts w:ascii="Amiri" w:hAnsi="Amiri" w:eastAsia="Amiri" w:cs="Amiri"/>
          <w:color w:val="111111"/>
          <w:sz w:val="28"/>
          <w:sz w:val="28"/>
          <w:szCs w:val="28"/>
          <w:rtl w:val="true"/>
          <w:lang w:bidi="ar-SA"/>
        </w:rPr>
        <w:t xml:space="preserve">ردّا رفيقا و أبلغاه إنّه في ضماني و كنفي و بعيني إلى أن احقّ به الحقّ و ازهق به الباطل و يكون الدّين لي </w:t>
      </w:r>
    </w:p>
    <w:p>
      <w:pPr>
        <w:pStyle w:val="BookText"/>
        <w:rPr/>
      </w:pPr>
      <w:r>
        <w:rPr>
          <w:rFonts w:ascii="IRNazanin" w:hAnsi="IRNazanin" w:eastAsia="IRNazanin"/>
          <w:color w:val="111111"/>
          <w:sz w:val="28"/>
          <w:sz w:val="28"/>
          <w:szCs w:val="28"/>
          <w:rtl w:val="true"/>
          <w:lang w:bidi="fa-IR"/>
        </w:rPr>
        <w:t>واصبا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من بطن امّه إلى الأرض وجد جاثيا على ركبتيه رافعا سبابتيه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 عبدا ذاكرا للّه غير مستنكف و لا مستكبر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لو أذن اللّه لي في الكلام لزال الشكّ</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bookmarkStart w:id="139" w:name="pg11898_125416"/>
    </w:p>
    <w:p>
      <w:pPr>
        <w:pStyle w:val="Heading3"/>
        <w:numPr>
          <w:ilvl w:val="2"/>
          <w:numId w:val="1"/>
        </w:numPr>
        <w:rPr/>
      </w:pPr>
      <w:bookmarkStart w:id="140" w:name="__RefHeading___Toc13326668_73709187"/>
      <w:bookmarkStart w:id="141" w:name="_Toc38"/>
      <w:bookmarkEnd w:id="139"/>
      <w:bookmarkEnd w:id="140"/>
      <w:r>
        <w:rPr>
          <w:rtl w:val="true"/>
        </w:rPr>
        <w:t>الباب الخامس</w:t>
      </w:r>
      <w:bookmarkEnd w:id="141"/>
    </w:p>
    <w:p>
      <w:pPr>
        <w:pStyle w:val="BookText"/>
        <w:rPr/>
      </w:pPr>
      <w:r>
        <w:rPr>
          <w:rFonts w:ascii="Amiri" w:hAnsi="Amiri" w:eastAsia="Amiri" w:cs="Amiri"/>
          <w:color w:val="111111"/>
          <w:sz w:val="28"/>
          <w:sz w:val="28"/>
          <w:szCs w:val="28"/>
          <w:rtl w:val="true"/>
          <w:lang w:bidi="ar-SA"/>
        </w:rPr>
        <w:t>في قراءته عليه السلام حال الولادة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ابو المفضل محمد بن عبد اللّه الكوفي الشيباني نزيل بغداد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إسماعيل الحسني، عن حكيمة ابنة محمّد ابن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الحسن بن عليّ العسكريّ عليهما السلام ذات ليلة أو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تجعلي إفطارك الليلة عندنا فإنّه يحدث في هذه الليلة 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آل محمد يولد في هذه الليلة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فصرت إليه و دخلت عليّ الجواري و كان أوّل من تلقتني نرجس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كيف أنت أنا أفديك؟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أفديك يا سيّدة نساء هذا العالم، فخلعت خفّي و جاءت لتصبّ على رجلي الماء فحلفتها الاّ تفعل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أكرمك بمولود تلدينه في هذه الليلة، فرأيتها لمّا قلت لها ذلك قد لبسها ثوب من الوقار و الهيبة، و لم أر بها حملا و لا أثر حمل،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يكون ذلك؟ فكرهت أن أذكر وقتا بعينه فأكون قد كذبت، فقال لي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الفجر الأوّل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أفطرت و صلّيت و وضعت رأسي و نمت و نامت نرجس معي في </w:t>
      </w:r>
    </w:p>
    <w:p>
      <w:pPr>
        <w:pStyle w:val="BookText"/>
        <w:rPr/>
      </w:pPr>
      <w:r>
        <w:rPr>
          <w:rFonts w:ascii="Amiri" w:hAnsi="Amiri" w:eastAsia="Amiri" w:cs="Amiri"/>
          <w:color w:val="111111"/>
          <w:sz w:val="28"/>
          <w:sz w:val="28"/>
          <w:szCs w:val="28"/>
          <w:rtl w:val="true"/>
          <w:lang w:bidi="ar-SA"/>
        </w:rPr>
        <w:t>المجلس ثمّ انتبهت وقت صلاتنا فتأهبت، و انتبهت نرجس و تأهبت، ثمّ إنّي صلّيت و جلست أنتظر الوقت و نام الجواري و نامت نرجس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نظرت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ظننت أن الوقت قد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الوقت قد قرب خرجت فنظرت الى السماء و إذا الكواكب قد انحدرت، و إذا هو قريب من الفجر الأوّل ثمّ عدت، فكأنّ الشيطان خبّث قلبي 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تعجلي فكأنّه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سجدت فسمعته يقول في دعائه شيئا لم أدر ما هو و وقع عليّ السبات في ذلك الوقت فانتبهت بحركة الجارية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عليك فسكنت إلى صدري فرمت به عليّ و خرت ساجدة فسجد الصبيّ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حجة اللّه و ذكر إماما إماما حتّى انتهى إلى أبيه، 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ابني فذهبت لاصلح منه شيئا، فإذا هو مسوّى مفروغ عنه، فذهبت به إليه فقبّل وجهه و يديه و رجليه و وضع لسانه في فمه و زقّه كما يزقّ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فبدأ بالقرآن من بسم اللّه الرحمن الرحيم إلى آخره ثمّ إنه دعا بعض الجواري ممّن علم أنّها تكتم خبره فنظرت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 و قبّلوه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استودعناك اللّه و انصرفوا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ادعي لي نرجس، فدعوتها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يدعوك لتودعيه فودّعته، و تركناه مع أبي محمّد عليه السلام ثمّ انصرفنا، ثمّ إنّي صرت إليه من الغد فلم أره عنده فهنيّته،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هو في وداع اللّه إلى أن يأذن اللّه في خروجه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42" w:name="pg11898_125418"/>
    </w:p>
    <w:p>
      <w:pPr>
        <w:pStyle w:val="Heading3"/>
        <w:numPr>
          <w:ilvl w:val="2"/>
          <w:numId w:val="1"/>
        </w:numPr>
        <w:rPr/>
      </w:pPr>
      <w:bookmarkStart w:id="143" w:name="__RefHeading___Toc13326670_73709187"/>
      <w:bookmarkStart w:id="144" w:name="_Toc39"/>
      <w:bookmarkEnd w:id="142"/>
      <w:bookmarkEnd w:id="143"/>
      <w:r>
        <w:rPr>
          <w:rtl w:val="true"/>
        </w:rPr>
        <w:t>الباب السادس</w:t>
      </w:r>
      <w:bookmarkEnd w:id="144"/>
    </w:p>
    <w:p>
      <w:pPr>
        <w:pStyle w:val="BookText"/>
        <w:rPr/>
      </w:pPr>
      <w:r>
        <w:rPr>
          <w:rFonts w:ascii="Amiri" w:hAnsi="Amiri" w:eastAsia="Amiri" w:cs="Amiri"/>
          <w:color w:val="111111"/>
          <w:sz w:val="28"/>
          <w:sz w:val="28"/>
          <w:szCs w:val="28"/>
          <w:rtl w:val="true"/>
          <w:lang w:bidi="ar-SA"/>
        </w:rPr>
        <w:t>في أنّه مكتوب على ذراعه الأيمن جاء الحق و زهق الباطل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جعفر، عن أبي نعيم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الأنصاري، لم أجد له ترجمة، و نقل عنه أنّه رأى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القاسم العلوي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جماعة من العلويّة على حكيمة بنت محمّد بن عليّ بن موسى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ميلاد وليّ اللّه؟ قلنا، بلى و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البارحة و أخبرني بذلك و أنّه كانت عندي صبيّة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 كنت أربّيها من بين الجواري و لا يلي تربيتها غيري إذ دخل أبو محمّد عليه السلام عليّ ذات يوم فبقي يلحّ النظر إليها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هل فيها من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الأوصياء لسنا ننظر نظرة ريبة و لكنّا ننظر تعجبا إنّ المولود الكريم على اللّه يكون منها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فأروح بها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أبي في ذلك، فصرت إلى أخي عليه السلام فلمّا دخلت عليه تبسّم ضاحكا،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حكيمة </w:t>
      </w:r>
    </w:p>
    <w:p>
      <w:pPr>
        <w:pStyle w:val="BookText"/>
        <w:rPr/>
      </w:pPr>
      <w:r>
        <w:rPr>
          <w:rFonts w:ascii="Amiri" w:hAnsi="Amiri" w:eastAsia="Amiri" w:cs="Amiri"/>
          <w:color w:val="111111"/>
          <w:sz w:val="28"/>
          <w:sz w:val="28"/>
          <w:szCs w:val="28"/>
          <w:rtl w:val="true"/>
          <w:lang w:bidi="ar-SA"/>
        </w:rPr>
        <w:t>جئت تستأذنيني في أمر الصبيّة ابعثي بها إلى أبي محمّد فإنّ اللّه عزّ و جلّ يحبّ أن يشركك في هذا الأجر، فزيّنتها و بعثت بها إلى أبي محمّد عليه السلام، فكنت بعد ذلك إذا دخلت عليها تقوم فتقبّل جبهتي فأقبّل رأسها و تقبّل يدي و أقبل رجليها و تمدّ يدها إلي خفّي لتنزعه فأمنعها من ذلك، و اقبّل يدها إجلالا و إكراما للمحلّ الّذي أحله اللّه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بعد ذلك إلى أن مضى أخي أبو الحسن عليه السلام فدخلت على أبي محمّد عليه السلام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فإنّ المولود الكريم على اللّه سيولد ليلتنا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ليلتنا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فقمت إلى الجارية فقلبتها ظهرا لبطن فلم أر بها حملا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ليس بها حمل، فتبسّم عليه السلام ضاحكا و قال يا عمّتاه إنّا معاشر الأوصياء ليس يحمل بنا في البطون و لكن نحمل في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صرت إليه، فأخذ أبو محمّد عليه السلام محرابه، فأخذت محرابها فلم يزالا يحييان الليل و عجزت عن ذلك، فكنت مرّة أنام و مرّة أصلّي إلى آخر الليل فسمعتها آخر الليل في القنوت لمّا انفتلت من الوتر مسلّمة صاحت يا جارية الطست، فجاءت بالطست فقدّمته إليها فوضعت صبيا كأنّه فلقة قمر على ذراعه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ناغاه ساعة حتّى استهلّ و عطس، و ذكر الأوصياء قبله حتى بلغ إلى نفسه و دعا لأوليائه على يده الفرج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وقعت ظلمة بيني و بين أبي محمّد عليه السلام فلم أره، فقلت يا سيّدي أين الكريم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هو أحقّ به، فقمت و انصرفت إلى منزلي فلم أره، و بعد أربعين يوما دخلت دار أبي محمّد عليه السلام فإذا أنا بصبيّ يدرج </w:t>
      </w:r>
    </w:p>
    <w:p>
      <w:pPr>
        <w:pStyle w:val="BookText"/>
        <w:rPr/>
      </w:pPr>
      <w:r>
        <w:rPr>
          <w:rFonts w:ascii="Amiri" w:hAnsi="Amiri" w:eastAsia="Amiri" w:cs="Amiri"/>
          <w:color w:val="111111"/>
          <w:sz w:val="28"/>
          <w:sz w:val="28"/>
          <w:szCs w:val="28"/>
          <w:rtl w:val="true"/>
          <w:lang w:bidi="ar-SA"/>
        </w:rPr>
        <w:t xml:space="preserve">في الدار فلم أر وجها أصبح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وجهه، و لا لغة فصح من لغة، و لا نغمة أطيب من نغمته،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هذا الصبيّ؟ ما رأيت أفصح وجها و لا افصح لغة منه و لا اطيب نغمة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الكريم على اللّه، قلت يا سيّدي و له أربعون يوما و أنا ادري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أمره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 أ ما علمت أنّا معاشر الأوصياء ننشئوا في اليوم ما ينشأ غيرنا في الجمعة و ننشئوا في الجمعة ما ينشأ غيرنا في الشهر و ننشئوا في الشهر ما ينشأ غيرنا في السنّة فقمت و قبّلت رأسه و انصرفت إلى منزلي ثمّ عدت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أبا محمّد لست أرى المولود الكريم على اللّه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استودعناه من استودعته أمّ موسى و انصرفت و ما كنت أراه إلاّ كل أربعين يوما، و كان اللّيلة الّتي ولد فيها ليلة جمعة لثمان ليال خلون من شعبان سنة سبع و خمسين و مأتين من الهجرة، و يروى ليلة الجمعة النصف من شعبان سنة سبع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1898_125422"/>
      <w:bookmarkStart w:id="146" w:name="pg11898_125422"/>
      <w:bookmarkEnd w:id="146"/>
    </w:p>
    <w:p>
      <w:pPr>
        <w:pStyle w:val="Heading3"/>
        <w:numPr>
          <w:ilvl w:val="2"/>
          <w:numId w:val="1"/>
        </w:numPr>
        <w:rPr/>
      </w:pPr>
      <w:bookmarkStart w:id="147" w:name="pg11898_125422"/>
      <w:bookmarkStart w:id="148" w:name="__RefHeading___Toc13326672_73709187"/>
      <w:bookmarkStart w:id="149" w:name="_Toc40"/>
      <w:bookmarkEnd w:id="147"/>
      <w:bookmarkEnd w:id="148"/>
      <w:r>
        <w:rPr>
          <w:rtl w:val="true"/>
        </w:rPr>
        <w:t>الباب السابع</w:t>
      </w:r>
      <w:bookmarkEnd w:id="149"/>
    </w:p>
    <w:p>
      <w:pPr>
        <w:pStyle w:val="BookText"/>
        <w:rPr/>
      </w:pPr>
      <w:r>
        <w:rPr>
          <w:rFonts w:ascii="Amiri" w:hAnsi="Amiri" w:eastAsia="Amiri" w:cs="Amiri"/>
          <w:color w:val="111111"/>
          <w:sz w:val="28"/>
          <w:sz w:val="28"/>
          <w:szCs w:val="28"/>
          <w:rtl w:val="true"/>
          <w:lang w:bidi="ar-SA"/>
        </w:rPr>
        <w:t>في قراءته القرآن في بطن أمه و سجوده عقيب</w:t>
      </w:r>
    </w:p>
    <w:p>
      <w:pPr>
        <w:pStyle w:val="BookText"/>
        <w:rPr/>
      </w:pPr>
      <w:r>
        <w:rPr>
          <w:rFonts w:ascii="Amiri" w:hAnsi="Amiri" w:eastAsia="Amiri" w:cs="Amiri"/>
          <w:color w:val="111111"/>
          <w:sz w:val="28"/>
          <w:sz w:val="28"/>
          <w:szCs w:val="28"/>
          <w:rtl w:val="true"/>
          <w:lang w:bidi="ar-SA"/>
        </w:rPr>
        <w:t>الولادة و اشراق النور و غير ذلك من براهينه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بيتي الليلة عندنا فإنّ الليلة سيظهر الخلف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أرى بنرجس حملا،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عمّة إنّ مثلها كمثل أمّ موسى لم يظهر حملها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لم يظهر على أمّ موسى الحمل و أخفاه اللّه الحكيم، و لم يعلم بحملها أحد إلى وقت ولادتها حفظا لموسى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فرعون كان يشقّ بطون النساء الحبالى و يذبّح أبنائها في طلب نبيّ اللّه، كذلك أخفى اللّه عزّ و جلّ حمل أمّ حجّته البالغة حفظا عليه من أيدي فراعنة بني العبّاس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إلاّ وقت ولادتها فبتّ أنا و هي في بيت، فلمّا انتصف الليل صلّيت أنا و هي صلاة الليل، فقلت في نفسي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قرب الفجر و لم يظهر ما قال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فناداني من الحجرة لا تعجلي، فرجعت إلى البيت </w:t>
      </w:r>
      <w:r>
        <w:rPr>
          <w:rStyle w:val="FootnoteAnchor"/>
          <w:rtl w:val="true"/>
        </w:rPr>
        <w:footnoteReference w:id="343"/>
      </w:r>
      <w:r>
        <w:rPr>
          <w:rFonts w:ascii="Amiri" w:hAnsi="Amiri" w:eastAsia="Amiri" w:cs="Amiri"/>
          <w:color w:val="111111"/>
          <w:sz w:val="28"/>
          <w:sz w:val="28"/>
          <w:szCs w:val="28"/>
          <w:rtl w:val="true"/>
          <w:lang w:bidi="ar-SA"/>
        </w:rPr>
        <w:t>خجلة فاستقبلتني نرجس ترتعد، فضممتها الى صدري و قرأت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فأجابني الخلف من بطنها يقرأ كقراءتي، و أشرق نور في البيت، فنظرت فإذا الخلف تحتها ساجدا للّه تعالى إلى القبلة فأخذته فناداني أبو محمّد من الحجرة هلمّي بابني إليّ يا عمة،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 فوضع لسانه في فيه، و أجلسه على </w:t>
      </w:r>
    </w:p>
    <w:p>
      <w:pPr>
        <w:pStyle w:val="BookText"/>
        <w:rPr/>
      </w:pPr>
      <w:r>
        <w:rPr>
          <w:rFonts w:ascii="Amiri" w:hAnsi="Amiri" w:eastAsia="Amiri" w:cs="Amiri"/>
          <w:color w:val="111111"/>
          <w:sz w:val="28"/>
          <w:sz w:val="28"/>
          <w:szCs w:val="28"/>
          <w:rtl w:val="true"/>
          <w:lang w:bidi="ar-SA"/>
        </w:rPr>
        <w:t>فخذه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باذن اللّه تعالى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السميع العليم من الشّيطان الرجيم 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صلّى اللّه على محمّد المصطفى، و عليّ المرتضى، و فاطمة الزّهراء، و الحسن، و الحسين، و عليّ بن الحسين، و محمّد بن عليّ، و جعفر بن محمّد، و موسى بن جعفر، و عليّ بن موسى، و محمّد بن عليّ، و عليّ بن محمّد، و الحسن بن علي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غمرتنا طيور خضر، فنظر أبو محمد إلى طائر منها 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فاحفظه حتّى يأذن اللّه فيه، فإنّ اللّه بالغ أمره،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محمّد عليه السلام ما هذا الطائر و ما هذه الطيور؟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و هذه ملائكة الرّحمة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ردّيه إلى امّه كي تقرّ عينها و لا تحزن و لتعلم أنّ وعد اللّه حقّ و لكن أكثرهم لا يعلمون </w:t>
      </w:r>
      <w:r>
        <w:rPr>
          <w:rStyle w:val="FootnoteAnchor"/>
          <w:rtl w:val="true"/>
        </w:rPr>
        <w:footnoteReference w:id="345"/>
      </w:r>
      <w:r>
        <w:rPr>
          <w:rFonts w:ascii="Amiri" w:hAnsi="Amiri" w:eastAsia="Amiri" w:cs="Amiri"/>
          <w:color w:val="111111"/>
          <w:sz w:val="28"/>
          <w:sz w:val="28"/>
          <w:szCs w:val="28"/>
          <w:rtl w:val="true"/>
          <w:lang w:bidi="ar-SA"/>
        </w:rPr>
        <w:t>، فرددته إلى امّه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ولد كان نظيفا مفروغا منه، و على ذراعه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bookmarkStart w:id="150" w:name="pg11898_125424"/>
    </w:p>
    <w:p>
      <w:pPr>
        <w:pStyle w:val="Heading3"/>
        <w:numPr>
          <w:ilvl w:val="2"/>
          <w:numId w:val="1"/>
        </w:numPr>
        <w:rPr/>
      </w:pPr>
      <w:bookmarkStart w:id="151" w:name="__RefHeading___Toc13326674_73709187"/>
      <w:bookmarkStart w:id="152" w:name="_Toc41"/>
      <w:bookmarkEnd w:id="150"/>
      <w:bookmarkEnd w:id="151"/>
      <w:r>
        <w:rPr>
          <w:rtl w:val="true"/>
        </w:rPr>
        <w:t>الباب الثامن</w:t>
      </w:r>
      <w:bookmarkEnd w:id="152"/>
    </w:p>
    <w:p>
      <w:pPr>
        <w:pStyle w:val="BookText"/>
        <w:rPr/>
      </w:pPr>
      <w:r>
        <w:rPr>
          <w:rFonts w:ascii="Amiri" w:hAnsi="Amiri" w:eastAsia="Amiri" w:cs="Amiri"/>
          <w:color w:val="111111"/>
          <w:sz w:val="28"/>
          <w:sz w:val="28"/>
          <w:szCs w:val="28"/>
          <w:rtl w:val="true"/>
          <w:lang w:bidi="ar-SA"/>
        </w:rPr>
        <w:t>في سجوده عليه السلام حال ولادته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أبي جيّد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ابن ابي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أحمد بن محمّد بن أبي جيّد القمي، و هو من مشايخ الشيخ و النجاشي، قال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لأنّه من مشايخ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الرجال ج </w:t>
      </w:r>
      <w:r>
        <w:rPr>
          <w:rFonts w:eastAsia="Amiri" w:cs="Amiri" w:ascii="Amiri" w:hAnsi="Amiri"/>
          <w:color w:val="111111"/>
          <w:sz w:val="28"/>
          <w:szCs w:val="28"/>
          <w:lang w:bidi="ar-SA"/>
        </w:rPr>
        <w:t>11/253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الحسن بن الوليد، عن الصفّار محمد بن الحسن القمي عن أبي عبد اللّه المطهّري عن حكيمة بنت محمّد بن عليّ الرّضا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محمّد عليه السلام سنة خمس و خمسين و مائتين في النصف من شعبان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الليلة إفطارك عندي، فإنّ اللّه عزّ و جلّ سيسرّك بوليّه و حجّته على خلقه، خليفتي من بعدي،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بذلك سرور شديد، و أخذت ثيابي و خرجت من ساعتي حتى انتهيت إلى أبي محمّد عليه السلام و هو جالس في صحن داره و جواريه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سوسن فأدرت طرفي فيهنّ فلم أر جارية عليها أثر غير سوسن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المغرب و العشاء الآخرة أتيت بالمائدة فأفطرت أنا و سوسن و بايتّها في بيت واحد، فغفوت غفوة </w:t>
      </w:r>
      <w:r>
        <w:rPr>
          <w:rStyle w:val="FootnoteAnchor"/>
          <w:rtl w:val="true"/>
        </w:rPr>
        <w:footnoteReference w:id="349"/>
      </w:r>
      <w:r>
        <w:rPr>
          <w:rFonts w:ascii="Amiri" w:hAnsi="Amiri" w:eastAsia="Amiri" w:cs="Amiri"/>
          <w:color w:val="111111"/>
          <w:sz w:val="28"/>
          <w:sz w:val="28"/>
          <w:szCs w:val="28"/>
          <w:rtl w:val="true"/>
          <w:lang w:bidi="ar-SA"/>
        </w:rPr>
        <w:t xml:space="preserve">ثمّ استيقظت فلم أزل متفكّرة فيما و عدني أبو محمّد عليه السلام في أمر وليّ اللّه، فقمت قبل </w:t>
      </w:r>
    </w:p>
    <w:p>
      <w:pPr>
        <w:pStyle w:val="BookText"/>
        <w:rPr/>
      </w:pPr>
      <w:r>
        <w:rPr>
          <w:rFonts w:ascii="Amiri" w:hAnsi="Amiri" w:eastAsia="Amiri" w:cs="Amiri"/>
          <w:color w:val="111111"/>
          <w:sz w:val="28"/>
          <w:sz w:val="28"/>
          <w:szCs w:val="28"/>
          <w:rtl w:val="true"/>
          <w:lang w:bidi="ar-SA"/>
        </w:rPr>
        <w:t>الوقت الّذي كنت أقوم في كلّ ليلة للصلاة، فصلّيت صلاة الليل حتى بلغت إلى الوتر، فوثبت سوسن فزعة و خرجت و أسبغت الوضوء، ثمّ عادت فصلّت صلاة الليل و بلغت إلى الوتر، فوقع في قلبي أنّ الفجر قد قرب، فقمت لأنظر فإذا بالفجر الأوّل قد طلع، فتداخل قلبي الشك من وعد أبي محمد عليه السلام فناداني من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تشكّي فإنّك بالأمر الساعة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بالأمر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فاستحييت من أبي محمّد عليه السلام و ممّا وقع في قلبي و رجعت إلى البيت و أنا خجلة فإذا هي قد قطعت الصلاة و خرجت فزعة،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Style w:val="FootnoteAnchor"/>
          <w:rtl w:val="true"/>
        </w:rPr>
        <w:footnoteReference w:id="351"/>
      </w:r>
      <w:r>
        <w:rPr>
          <w:rFonts w:ascii="Amiri" w:hAnsi="Amiri" w:eastAsia="Amiri" w:cs="Amiri"/>
          <w:color w:val="111111"/>
          <w:sz w:val="28"/>
          <w:sz w:val="28"/>
          <w:szCs w:val="28"/>
          <w:rtl w:val="true"/>
          <w:lang w:bidi="ar-SA"/>
        </w:rPr>
        <w:t>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و سادة فألقيتها في وسط البيت فأجلستها عليها، و جلست منها حيث تجلس المرأة من المرأة للولادة، فقبضت على كفّي و غمزت غمزا </w:t>
      </w:r>
      <w:r>
        <w:rPr>
          <w:rStyle w:val="FootnoteAnchor"/>
          <w:rtl w:val="true"/>
        </w:rPr>
        <w:footnoteReference w:id="352"/>
      </w:r>
      <w:r>
        <w:rPr>
          <w:rFonts w:ascii="Amiri" w:hAnsi="Amiri" w:eastAsia="Amiri" w:cs="Amiri"/>
          <w:color w:val="111111"/>
          <w:sz w:val="28"/>
          <w:sz w:val="28"/>
          <w:szCs w:val="28"/>
          <w:rtl w:val="true"/>
          <w:lang w:bidi="ar-SA"/>
        </w:rPr>
        <w:t xml:space="preserve">شديدا ثم أنت أنّه و تشهّدت و نظرت تحتها، فإذا أنا بولي اللّه متلقّيا الأرض ساجدا </w:t>
      </w:r>
      <w:r>
        <w:rPr>
          <w:rStyle w:val="FootnoteAnchor"/>
          <w:rtl w:val="true"/>
        </w:rPr>
        <w:footnoteReference w:id="353"/>
      </w:r>
      <w:r>
        <w:rPr>
          <w:rFonts w:ascii="Amiri" w:hAnsi="Amiri" w:eastAsia="Amiri" w:cs="Amiri"/>
          <w:color w:val="111111"/>
          <w:sz w:val="28"/>
          <w:sz w:val="28"/>
          <w:szCs w:val="28"/>
          <w:rtl w:val="true"/>
          <w:lang w:bidi="ar-SA"/>
        </w:rPr>
        <w:t>فأخذت بكتفيه فأجلسته في حجري فاذا هو نظيف مفروغ منه فناداني أبو محمّد عليه السلام يا عمّة هلمّي فإيتيني بابني فأتيته به، فتناوله و أخرج لسانه فمسحه على عينيه ففتحهما، ثمّ أدخل يده في فيه فحنّكه، ثم أذّن في اذنيه و أجلسه على راحته اليسرى فاستوى وليّ اللّه جالسا، فمسح يده على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انطق بقدرة اللّه فاستعاذ وليّ اللّه من الشيطان الرجيم و استفتح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 نُرِيدُ أَنْ نَمُنَّ عَلَى اَلَّذِينَ اُسْتُضْعِفُوا فِي </w:t>
      </w:r>
    </w:p>
    <w:p>
      <w:pPr>
        <w:pStyle w:val="BookText"/>
        <w:rPr/>
      </w:pPr>
      <w:r>
        <w:rPr>
          <w:rFonts w:ascii="Amiri" w:hAnsi="Amiri" w:eastAsia="Amiri" w:cs="Amiri"/>
          <w:color w:val="111111"/>
          <w:sz w:val="28"/>
          <w:sz w:val="28"/>
          <w:szCs w:val="28"/>
          <w:rtl w:val="true"/>
          <w:lang w:bidi="ar-SA"/>
        </w:rPr>
        <w:t xml:space="preserve">اَلْأَرْضِ وَ نَجْعَلَهُمْ أَئِمَّةً وَ نَجْعَلَهُمُ اَلْوارِثِينَ وَ نُمَكِّنَ لَهُمْ فِي اَلْأَرْضِ وَ نُرِيَ فِرْعَوْنَ وَ هامانَ وَ جُنُودَهُما مِنْهُمْ ما كانُوا يَحْذَرُونَ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على رسول اللّه و أمير المؤمنين و الأئمّة عليهم السلام واحدا واحدا حتى انتهى إلى أبيه، فناولنيه أبو محمّد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ردّيه إلى امّه كي تقرّ عينها و لا تحزن و لتعلم انّ وعد اللّه حقّ و لكن أكثر الناس لا يعلمون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فرددته إلى أمّه و قد انفجر الفجر الثاني فصلّيت الفريضة و عقّبت إلى أن طلعت الشمس ثمّ ودّعت أبا محمّد عليه السلام و انصرفت إلى منزلي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ثلاث اشتقت إلى وليّ اللّه فصرت إليهم فبدأت بالحجرة الّتي كانت سوسن فيها فلم أر أثرا و لا سمعت ذكرا، فكرهت أن أسأل فدخلت على أبي محمّد عليه السلام فاستحييت أن أبدأه بالسّؤال، فبدأني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هو في كنف اللّه و حرزه و ستره و غيبه </w:t>
      </w:r>
      <w:r>
        <w:rPr>
          <w:rStyle w:val="FootnoteAnchor"/>
          <w:rtl w:val="true"/>
        </w:rPr>
        <w:footnoteReference w:id="355"/>
      </w:r>
      <w:r>
        <w:rPr>
          <w:rFonts w:ascii="Amiri" w:hAnsi="Amiri" w:eastAsia="Amiri" w:cs="Amiri"/>
          <w:color w:val="111111"/>
          <w:sz w:val="28"/>
          <w:sz w:val="28"/>
          <w:szCs w:val="28"/>
          <w:rtl w:val="true"/>
          <w:lang w:bidi="ar-SA"/>
        </w:rPr>
        <w:t>حتى يأذن اللّه و اذا غيّب اللّه شخصي و توفّاني و رأيت شيعتي قد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فأخبري الثقات منهم، و ليكن عندك و عندهم مكتوما، فإنّ وليّ اللّه يغيّبه اللّه عن خلقه </w:t>
      </w:r>
      <w:r>
        <w:rPr>
          <w:rStyle w:val="FootnoteAnchor"/>
          <w:rtl w:val="true"/>
        </w:rPr>
        <w:footnoteReference w:id="356"/>
      </w:r>
      <w:r>
        <w:rPr>
          <w:rFonts w:ascii="Amiri" w:hAnsi="Amiri" w:eastAsia="Amiri" w:cs="Amiri"/>
          <w:color w:val="111111"/>
          <w:sz w:val="28"/>
          <w:sz w:val="28"/>
          <w:szCs w:val="28"/>
          <w:rtl w:val="true"/>
          <w:lang w:bidi="ar-SA"/>
        </w:rPr>
        <w:t>فلا يراه احد حتى يقدّم له جبرئيل عليه السلام فرسه ليقضي اللّه أمرا كان مفعولا</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1898_125428"/>
      <w:bookmarkStart w:id="154" w:name="pg11898_125428"/>
      <w:bookmarkEnd w:id="154"/>
    </w:p>
    <w:p>
      <w:pPr>
        <w:pStyle w:val="Heading3"/>
        <w:numPr>
          <w:ilvl w:val="2"/>
          <w:numId w:val="1"/>
        </w:numPr>
        <w:rPr/>
      </w:pPr>
      <w:bookmarkStart w:id="155" w:name="pg11898_125428"/>
      <w:bookmarkStart w:id="156" w:name="__RefHeading___Toc13326676_73709187"/>
      <w:bookmarkStart w:id="157" w:name="_Toc42"/>
      <w:bookmarkEnd w:id="155"/>
      <w:bookmarkEnd w:id="156"/>
      <w:r>
        <w:rPr>
          <w:rtl w:val="true"/>
        </w:rPr>
        <w:t>الباب التاسع</w:t>
      </w:r>
      <w:bookmarkEnd w:id="157"/>
    </w:p>
    <w:p>
      <w:pPr>
        <w:pStyle w:val="BookText"/>
        <w:rPr/>
      </w:pPr>
      <w:r>
        <w:rPr>
          <w:rFonts w:ascii="Amiri" w:hAnsi="Amiri" w:eastAsia="Amiri" w:cs="Amiri"/>
          <w:color w:val="111111"/>
          <w:sz w:val="28"/>
          <w:sz w:val="28"/>
          <w:szCs w:val="28"/>
          <w:rtl w:val="true"/>
          <w:lang w:bidi="ar-SA"/>
        </w:rPr>
        <w:t>في فقد القابلة له عليه السلام من كفها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الوليد، عن محمّد بن يحيى، عن أحمد بن علي الرّازي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هو أحمد بن علي ابو العباس الرازي الخضيب الأيادي، عدّه الشيخ في رجاله ممّن لم يرو عنهم عليهم السلام، و له كتب منها الشفاء و الجلاء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علي، عن حنظلة ابن زكريا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بلال بن داود الكاتب، و كان عاميّا بمحل النصب لأهل البيت عليهم السلام يظهر ذلك و لا يكتمه، و كان صديقا لي يظهر مودّة بما فيه من طمع أهل 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فيقول كلّما 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خبر تفرح به و لا أخبرك به، فأتغافل عنه إلى أن جمعني و إيّاه موضع خلوة، فاستقصيت عليه و سألته أن يخبرني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دورنا بسرّمن‌رأى مقابل دار ابن الرضا، يعني أبا محمّد الحسن بن عليّ عليهما السلام، فغبت عنها دهرا طويلا إلى قزوين و غيرها، ثمّ قضي لي الرّجوع إليها فلمّا وافيتها و قد كنت فقدت جميع من خلّفته فيها من أهلي و قراباتي إلاّ عجوزا كانت ربّتني، و لها بنت معها، و كانت من طبع الأوّل مستورة صائنة لا تحسن الكذب، و كذا مواليات لنا بقين في الدّار، فأقمت </w:t>
      </w:r>
    </w:p>
    <w:p>
      <w:pPr>
        <w:pStyle w:val="BookText"/>
        <w:rPr/>
      </w:pPr>
      <w:r>
        <w:rPr>
          <w:rFonts w:ascii="Amiri" w:hAnsi="Amiri" w:eastAsia="Amiri" w:cs="Amiri"/>
          <w:color w:val="111111"/>
          <w:sz w:val="28"/>
          <w:sz w:val="28"/>
          <w:szCs w:val="28"/>
          <w:rtl w:val="true"/>
          <w:lang w:bidi="ar-SA"/>
        </w:rPr>
        <w:t xml:space="preserve">عندهنّ أياما ثم أردت الخروج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عزمت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تستعجل الانصراف و قد غبت زمانا فأقم عندنا لنفرح بمكانك فقلت لها على جهة 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أصير إلى كربلاء و كان الناس للخروج في النصف من شعبان أو ليوم عرفة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أعيذك باللّه أن تستهين بما ذكرت أو تقوله على وجه الهزء فإنّي أحدّثك بما رأيته يعني بعد خروجك من عندنا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هذا البيت نائمة بالقرب من الدهليز و معي ابنتي و أنا بين النائمة و اليقظانة إذ دخل رجل حسن الوجه نظيف الثياب طيّب الرّائحة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يجيئك الساعة من يدعوك في الجيران فلا تمتنعي من الذهاب معه و لا تخافي، ففزعت و ناديت ابنتي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بأحد دخل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فذكرت اللّه و قرأت و نمت و جاء الرّجل بعينه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ففزعت و صحت بابنتي،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البيت أحد فاذكري اللّه و لا تفزعي فقرأت و نمت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الليلة الثّالثة </w:t>
      </w:r>
      <w:r>
        <w:rPr>
          <w:rStyle w:val="FootnoteAnchor"/>
          <w:rtl w:val="true"/>
        </w:rPr>
        <w:footnoteReference w:id="360"/>
      </w:r>
      <w:r>
        <w:rPr>
          <w:rFonts w:ascii="Amiri" w:hAnsi="Amiri" w:eastAsia="Amiri" w:cs="Amiri"/>
          <w:color w:val="111111"/>
          <w:sz w:val="28"/>
          <w:sz w:val="28"/>
          <w:szCs w:val="28"/>
          <w:rtl w:val="true"/>
          <w:lang w:bidi="ar-SA"/>
        </w:rPr>
        <w:t>جاء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قد جاءك من يدعوك و يقرع الباب فاذهبي معه، و سمعت دقّ الباب فقمت وراء الباب و قلت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و لا تخافي، فعرفت كلامه ففتحت الباب، فإذا خادم معه 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إليك بعض الجيران في حاجة مهمّة فادخلي، و لفّ رأسي بالملاءة </w:t>
      </w:r>
      <w:r>
        <w:rPr>
          <w:rStyle w:val="FootnoteAnchor"/>
          <w:rtl w:val="true"/>
        </w:rPr>
        <w:footnoteReference w:id="361"/>
      </w:r>
      <w:r>
        <w:rPr>
          <w:rFonts w:ascii="Amiri" w:hAnsi="Amiri" w:eastAsia="Amiri" w:cs="Amiri"/>
          <w:color w:val="111111"/>
          <w:sz w:val="28"/>
          <w:sz w:val="28"/>
          <w:szCs w:val="28"/>
          <w:rtl w:val="true"/>
          <w:lang w:bidi="ar-SA"/>
        </w:rPr>
        <w:t xml:space="preserve">و أدخلني الدار و أنا أعرفها، فإذا شقاق </w:t>
      </w:r>
      <w:r>
        <w:rPr>
          <w:rStyle w:val="FootnoteAnchor"/>
          <w:rtl w:val="true"/>
        </w:rPr>
        <w:footnoteReference w:id="362"/>
      </w:r>
      <w:r>
        <w:rPr>
          <w:rFonts w:ascii="Amiri" w:hAnsi="Amiri" w:eastAsia="Amiri" w:cs="Amiri"/>
          <w:color w:val="111111"/>
          <w:sz w:val="28"/>
          <w:sz w:val="28"/>
          <w:szCs w:val="28"/>
          <w:rtl w:val="true"/>
          <w:lang w:bidi="ar-SA"/>
        </w:rPr>
        <w:t xml:space="preserve">مسدودة </w:t>
      </w:r>
      <w:r>
        <w:rPr>
          <w:rStyle w:val="FootnoteAnchor"/>
          <w:rtl w:val="true"/>
        </w:rPr>
        <w:footnoteReference w:id="363"/>
      </w:r>
      <w:r>
        <w:rPr>
          <w:rFonts w:ascii="Amiri" w:hAnsi="Amiri" w:eastAsia="Amiri" w:cs="Amiri"/>
          <w:color w:val="111111"/>
          <w:sz w:val="28"/>
          <w:sz w:val="28"/>
          <w:szCs w:val="28"/>
          <w:rtl w:val="true"/>
          <w:lang w:bidi="ar-SA"/>
        </w:rPr>
        <w:t>وسط الدار و رجل قاعد بجنب الشقاق، فرفع الخادم طرفه فدخلت، و إذا امرأة قد أخذها الطلق و امرأة قاعدة خلفها كأنها تقبلها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تعينينا فيما نحن فيه، فعالجتها بما يعالج به مثلها، فما كان إلاّ قليل حتى سقط غلام فأخذته بكفّي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على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غلام، و أخرجت رأسي من طرف الشقاق أبشر الرجل القاعد،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فلمّا رددت وجهي للغلام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كنت فقدته من كفّي فقالت لي المرأة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و أخذ الخادم بيدي و رجعت و لفّ رأسي بالملاءة و أخرجني من الدّار و ردّني إلى داري و ناولني صرّة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أحدا بما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الدّار و رجعت إلى فراشي في هذا البيت و ابنتي نائمة بعد فأيقظتها و سألتها هل علمت بخروجي و رجوعي؟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فتحت الصرّة في ذلك الوقت فإذا فيها عشرة دنانير، و ما أخبرت بهذا أحدا إلاّ في هذا الوقت لمّا تكلمت بهذا الكلام على حدّ الهزء فحذرتك </w:t>
      </w:r>
      <w:r>
        <w:rPr>
          <w:rStyle w:val="FootnoteAnchor"/>
          <w:rtl w:val="true"/>
        </w:rPr>
        <w:footnoteReference w:id="365"/>
      </w:r>
      <w:r>
        <w:rPr>
          <w:rFonts w:ascii="Amiri" w:hAnsi="Amiri" w:eastAsia="Amiri" w:cs="Amiri"/>
          <w:color w:val="111111"/>
          <w:sz w:val="28"/>
          <w:sz w:val="28"/>
          <w:szCs w:val="28"/>
          <w:rtl w:val="true"/>
          <w:lang w:bidi="ar-SA"/>
        </w:rPr>
        <w:t>إشفاقا عليك فإنّ لهؤلاء القوم عند اللّه عز و جل شأنا و منزلة و كلّما يدّعونه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قولها و صرفته إلى السخرية و الهزء و لم أسألها عن الوقت غير أنّي أعلم يقينا أنّي غبت عنهم في سنة نيف و خمسين في مائتين و رجعت إلى سرّ من رأى في وقت أخبرتني العجوز في سنة إحدى و ثمانين و مائتين في وزارة عبيد </w:t>
      </w:r>
      <w:r>
        <w:rPr>
          <w:rStyle w:val="FootnoteAnchor"/>
          <w:rtl w:val="true"/>
        </w:rPr>
        <w:footnoteReference w:id="366"/>
      </w:r>
      <w:r>
        <w:rPr>
          <w:rFonts w:ascii="Amiri" w:hAnsi="Amiri" w:eastAsia="Amiri" w:cs="Amiri"/>
          <w:color w:val="111111"/>
          <w:sz w:val="28"/>
          <w:sz w:val="28"/>
          <w:szCs w:val="28"/>
          <w:rtl w:val="true"/>
          <w:lang w:bidi="ar-SA"/>
        </w:rPr>
        <w:t>اللّه بن سليمان لمّا قصدته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بأبي الفرج المظفّر بن أحمد حتى سمع معي هذا الخبر</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1898_125432"/>
      <w:bookmarkStart w:id="159" w:name="pg11898_125432"/>
      <w:bookmarkEnd w:id="159"/>
    </w:p>
    <w:p>
      <w:pPr>
        <w:pStyle w:val="Heading3"/>
        <w:numPr>
          <w:ilvl w:val="2"/>
          <w:numId w:val="1"/>
        </w:numPr>
        <w:rPr/>
      </w:pPr>
      <w:bookmarkStart w:id="160" w:name="pg11898_125432"/>
      <w:bookmarkStart w:id="161" w:name="__RefHeading___Toc13326678_73709187"/>
      <w:bookmarkStart w:id="162" w:name="_Toc43"/>
      <w:bookmarkEnd w:id="160"/>
      <w:bookmarkEnd w:id="161"/>
      <w:r>
        <w:rPr>
          <w:rtl w:val="true"/>
        </w:rPr>
        <w:t>الباب العاشر</w:t>
      </w:r>
      <w:bookmarkEnd w:id="162"/>
    </w:p>
    <w:p>
      <w:pPr>
        <w:pStyle w:val="BookText"/>
        <w:rPr/>
      </w:pPr>
      <w:r>
        <w:rPr>
          <w:rFonts w:ascii="Amiri" w:hAnsi="Amiri" w:eastAsia="Amiri" w:cs="Amiri"/>
          <w:color w:val="111111"/>
          <w:sz w:val="28"/>
          <w:sz w:val="28"/>
          <w:szCs w:val="28"/>
          <w:rtl w:val="true"/>
          <w:lang w:bidi="ar-SA"/>
        </w:rPr>
        <w:t>في النور الساطع حال ولادته عليه السلام و حمده اللّه و صلواته</w:t>
      </w:r>
    </w:p>
    <w:p>
      <w:pPr>
        <w:pStyle w:val="BookText"/>
        <w:rPr/>
      </w:pPr>
      <w:r>
        <w:rPr>
          <w:rFonts w:ascii="Amiri" w:hAnsi="Amiri" w:eastAsia="Amiri" w:cs="Amiri"/>
          <w:color w:val="111111"/>
          <w:sz w:val="28"/>
          <w:sz w:val="28"/>
          <w:szCs w:val="28"/>
          <w:rtl w:val="true"/>
          <w:lang w:bidi="ar-SA"/>
        </w:rPr>
        <w:t>على محمد و آله الطاهرين و تمسح الملائكة 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الخيزراني عن جارية له كان أهداها لأبي محمّد عليه السلام فلمّا أغار جعفر الكذّاب على الدّار جاءته فارّة من جعفر فتزوّج بها،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أنّها حضرت ولادة السيّد عليه السلام و أنّ اسم أمّ السيّد صقيل و أنّ أبا محمّد عليه السلام حدّثها بما يجري على عياله فسألته أن يدعو اللّه عزّ و جلّ لها بأن يجعل منيّتها قبله، فماتت قبله في حياة أبي محمّد عليه السلام و على قبرها لوح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هذه الجارية تذكر أنّه لمّا ولد السيّد عليه السلام رأت له نورا ساطعا قد ظهر منه و بلغ افق السّماء، و رأت طيورا بيضاء تهبط من السماء و تمسح أجنحتها على رأسه و وجهه و ساير جسده، ثمّ تطير، فأخبرنا أبا محمّد عليه السلام بذلك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ملائكة السماء نزلت للتبرّك به و هي أنصاره إذا خرج</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إثبات الهداة ج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ابراهيم بن اسحاق الطالقاني رضي اللّه عنه،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الحسن بن علي بن زكريا بمدينة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غياث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 بن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لم أجد ترجمة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عثمان العمري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المهديّ صلوات اللّه عليه سطع نور من فوق رأسه الى عنان السّماء ثمّ سقط لوجهه ساجدا لربّه تعالى ذكره، ثمّ رفع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 إِنَّ اَلدِّينَ عِنْدَ اَللّهِ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مولده ليلة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محمّد بن عثمان العمري قدّس اللّه روحه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السيّد عليه السلام مختونا، و 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بأمّه دم في نفاسها و هكذا سائر </w:t>
      </w:r>
      <w:r>
        <w:rPr>
          <w:rStyle w:val="FootnoteAnchor"/>
          <w:rtl w:val="true"/>
        </w:rPr>
        <w:footnoteReference w:id="370"/>
      </w:r>
      <w:r>
        <w:rPr>
          <w:rFonts w:ascii="Amiri" w:hAnsi="Amiri" w:eastAsia="Amiri" w:cs="Amiri"/>
          <w:color w:val="111111"/>
          <w:sz w:val="28"/>
          <w:sz w:val="28"/>
          <w:szCs w:val="28"/>
          <w:rtl w:val="true"/>
          <w:lang w:bidi="ar-SA"/>
        </w:rPr>
        <w:t>امّهات الأئمّة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النيسابوري، عن حمدان بن سليمان، عن محمد </w:t>
      </w:r>
      <w:r>
        <w:rPr>
          <w:rStyle w:val="FootnoteAnchor"/>
          <w:rtl w:val="true"/>
        </w:rPr>
        <w:footnoteReference w:id="372"/>
      </w:r>
      <w:r>
        <w:rPr>
          <w:rFonts w:ascii="Amiri" w:hAnsi="Amiri" w:eastAsia="Amiri" w:cs="Amiri"/>
          <w:color w:val="111111"/>
          <w:sz w:val="28"/>
          <w:sz w:val="28"/>
          <w:szCs w:val="28"/>
          <w:rtl w:val="true"/>
          <w:lang w:bidi="ar-SA"/>
        </w:rPr>
        <w:t xml:space="preserve">بن الحسين بن يزيد، عن أبي أحمد </w:t>
      </w:r>
      <w:r>
        <w:rPr>
          <w:rStyle w:val="FootnoteAnchor"/>
          <w:rtl w:val="true"/>
        </w:rPr>
        <w:footnoteReference w:id="373"/>
      </w:r>
      <w:r>
        <w:rPr>
          <w:rFonts w:ascii="Amiri" w:hAnsi="Amiri" w:eastAsia="Amiri" w:cs="Amiri"/>
          <w:color w:val="111111"/>
          <w:sz w:val="28"/>
          <w:sz w:val="28"/>
          <w:szCs w:val="28"/>
          <w:rtl w:val="true"/>
          <w:lang w:bidi="ar-SA"/>
        </w:rPr>
        <w:t>محمّد بن زياد الأزدي قال سمعت أبا الحسن موسى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الرّضا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ولد مختونا طاهرا مطهّرا و ليس أحد من الأئمة يولد إلاّ مختونا طاهرا مطهرا، و لكنّا سنمرّ الموسى عليه لإصابة السنّة و اتّباع الحنيفية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مكارم 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و أحمد بن محمّد بن يحيى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Style w:val="FootnoteAnchor"/>
          <w:rtl w:val="true"/>
        </w:rPr>
        <w:footnoteReference w:id="375"/>
      </w:r>
      <w:r>
        <w:rPr>
          <w:rFonts w:ascii="Amiri" w:hAnsi="Amiri" w:eastAsia="Amiri" w:cs="Amiri"/>
          <w:color w:val="111111"/>
          <w:sz w:val="28"/>
          <w:sz w:val="28"/>
          <w:szCs w:val="28"/>
          <w:rtl w:val="true"/>
          <w:lang w:bidi="ar-SA"/>
        </w:rPr>
        <w:t xml:space="preserve">بن علي النيسابوري، عن إبراهيم بن محمد ابن عبد اللّه بن موسى بن جعفر عليه السلام عن السيّاري </w:t>
      </w:r>
      <w:r>
        <w:rPr>
          <w:rStyle w:val="FootnoteAnchor"/>
          <w:rtl w:val="true"/>
        </w:rPr>
        <w:footnoteReference w:id="3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و 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سقط صاحب الزّمان عليه السلام من بطن امّه سقط جاثيا على ركبتيه، رافعا سبّابتيه إلى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 حجة اللّه داحضة و لو اذن لنا في الكلام لزال الشكّ</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حدثتني نسيم خادم أبي محمّد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الزّمان عليه السلام و قد دخلت عليه بعد مولده بليلة، فعطست عنده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بذلك،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ابشّرك في العطاس؟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إبراهيم بن محمد هذا عن نسيم رواه أيضا الشيخ الطوسي في </w:t>
      </w:r>
    </w:p>
    <w:p>
      <w:pPr>
        <w:pStyle w:val="BookText"/>
        <w:rPr/>
      </w:pP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ج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كمال الدين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8/461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 في كشف الغمّة ج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الخرائج و في إثبات الهداة ج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عن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غيبة الطوسي،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ثاقب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الحضيني في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إبراهيم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ظريف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بالصندل الأحمر فأتيته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تعرفني؟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سيّدي و ابن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فبيّن 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بي يدفع اللّه عزّ و جلّ البلاء عن أهلي و شيعتي</w:t>
      </w:r>
      <w:r>
        <w:rPr>
          <w:rFonts w:eastAsia="Amiri" w:cs="Amiri" w:ascii="Amiri" w:hAnsi="Amiri"/>
          <w:color w:val="111111"/>
          <w:sz w:val="28"/>
          <w:szCs w:val="28"/>
          <w:rtl w:val="true"/>
          <w:lang w:bidi="ar-SA"/>
        </w:rPr>
        <w:t xml:space="preserve">. </w:t>
      </w:r>
      <w:r>
        <w:rPr>
          <w:rStyle w:val="FootnoteAnchor"/>
          <w:rtl w:val="true"/>
        </w:rPr>
        <w:footnoteReference w:id="379"/>
      </w:r>
      <w:bookmarkStart w:id="163" w:name="pg11898_125436"/>
    </w:p>
    <w:p>
      <w:pPr>
        <w:pStyle w:val="Heading3"/>
        <w:numPr>
          <w:ilvl w:val="2"/>
          <w:numId w:val="1"/>
        </w:numPr>
        <w:rPr/>
      </w:pPr>
      <w:bookmarkStart w:id="164" w:name="__RefHeading___Toc13326680_73709187"/>
      <w:bookmarkStart w:id="165" w:name="_Toc44"/>
      <w:bookmarkEnd w:id="163"/>
      <w:bookmarkEnd w:id="164"/>
      <w:r>
        <w:rPr>
          <w:rtl w:val="true"/>
        </w:rPr>
        <w:t>الباب الحادي عشر</w:t>
      </w:r>
      <w:bookmarkEnd w:id="165"/>
    </w:p>
    <w:p>
      <w:pPr>
        <w:pStyle w:val="BookText"/>
        <w:rPr/>
      </w:pPr>
      <w:r>
        <w:rPr>
          <w:rFonts w:ascii="Amiri" w:hAnsi="Amiri" w:eastAsia="Amiri" w:cs="Amiri"/>
          <w:color w:val="111111"/>
          <w:sz w:val="28"/>
          <w:sz w:val="28"/>
          <w:szCs w:val="28"/>
          <w:rtl w:val="true"/>
          <w:lang w:bidi="ar-SA"/>
        </w:rPr>
        <w:t>في ظهوره عليه السلام و غيبته في الحال و لم ير مع حضوره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هو ابو طالب السمرقندي المظفّر بن جعفر بن محمد المظفّر بن عبد اللّه بن محمّد بن عمر بن علي بن ابي طالب عليه السلام، روى عنه التلعكبري إجازة كتب العيّاشي، و عدّه الشيخ في رجاله فيمن لم يرو عنهم عليهم السلام، و كان من مشايخ الصدوق ترضّى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18/178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جعفر بن المظفّر العلوي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ابي عبد اللّه البلخي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صالح بن عليّ بن محمّد بن قنبر الكبير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 عليه السلام على جعفر الكذّاب من موضع لم يعلم به عند ما نازع في الميراث، بعد مضيّ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مالك تعرض في حقوقي؟ فتحيّر جعفر و بهت، ثمّ غاب عنه فطلبه جعفر بعد ذلك في الناس فلم يره، فلمّا ماتت الجدة أمّ الحسن أمرت أن تدفن في الدار فنازعه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داري و لا تدفن فيها، فخرج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 دارك هي؟ ثمّ غاب عنه فلم يره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المظفّر بن جعفر بن المظفّر العلوي </w:t>
      </w:r>
    </w:p>
    <w:p>
      <w:pPr>
        <w:pStyle w:val="BookText"/>
        <w:rPr/>
      </w:pPr>
      <w:r>
        <w:rPr>
          <w:rFonts w:ascii="Amiri" w:hAnsi="Amiri" w:eastAsia="Amiri" w:cs="Amiri"/>
          <w:color w:val="111111"/>
          <w:sz w:val="28"/>
          <w:sz w:val="28"/>
          <w:szCs w:val="28"/>
          <w:rtl w:val="true"/>
          <w:lang w:bidi="ar-SA"/>
        </w:rPr>
        <w:t>السمرقندي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ابن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آدم بن محمد البلخي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هو آدم بن محمّد القلانسي أبو محمّد البلخي، أورده الشيخ في رجاله فيمن لم يرو عنهم عليهم السلام و اتّهم بالتفويض، قال البروجردي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قلا نسي ابن محمّد طعن بالرّمي بالتّفويض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فاستبن أي عدّه الشيخ في رجاله فيمن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حجر في لسان الميزان ج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أحمد بن يونس الفسوي، و علي بن الحسن بن هارون الدقّاق، و ابراهيم بن محمد، و روى عنه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هارون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عبد اللّه بن القاسم بن إبراهيم بن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 هو جالس على دكّان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الدّار، و عن يمينه بيت و 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 فقال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ارفع الستر، فرفعته فخرج إلينا غلام خماسي له عشر أو ثمان أو نحو ذلك واضح الجبينين، أبيض الوجه، درّي </w:t>
      </w:r>
      <w:r>
        <w:rPr>
          <w:rStyle w:val="FootnoteAnchor"/>
          <w:rtl w:val="true"/>
        </w:rPr>
        <w:footnoteReference w:id="382"/>
      </w:r>
      <w:r>
        <w:rPr>
          <w:rFonts w:ascii="Amiri" w:hAnsi="Amiri" w:eastAsia="Amiri" w:cs="Amiri"/>
          <w:color w:val="111111"/>
          <w:sz w:val="28"/>
          <w:sz w:val="28"/>
          <w:szCs w:val="28"/>
          <w:rtl w:val="true"/>
          <w:lang w:bidi="ar-SA"/>
        </w:rPr>
        <w:t xml:space="preserve">المقلتين، شثن </w:t>
      </w:r>
      <w:r>
        <w:rPr>
          <w:rStyle w:val="FootnoteAnchor"/>
          <w:rtl w:val="true"/>
        </w:rPr>
        <w:footnoteReference w:id="383"/>
      </w:r>
      <w:r>
        <w:rPr>
          <w:rFonts w:ascii="Amiri" w:hAnsi="Amiri" w:eastAsia="Amiri" w:cs="Amiri"/>
          <w:color w:val="111111"/>
          <w:sz w:val="28"/>
          <w:sz w:val="28"/>
          <w:szCs w:val="28"/>
          <w:rtl w:val="true"/>
          <w:lang w:bidi="ar-SA"/>
        </w:rPr>
        <w:t xml:space="preserve">الكفين، معطوف </w:t>
      </w:r>
      <w:r>
        <w:rPr>
          <w:rStyle w:val="FootnoteAnchor"/>
          <w:rtl w:val="true"/>
        </w:rPr>
        <w:footnoteReference w:id="384"/>
      </w:r>
      <w:r>
        <w:rPr>
          <w:rFonts w:ascii="Amiri" w:hAnsi="Amiri" w:eastAsia="Amiri" w:cs="Amiri"/>
          <w:color w:val="111111"/>
          <w:sz w:val="28"/>
          <w:sz w:val="28"/>
          <w:szCs w:val="28"/>
          <w:rtl w:val="true"/>
          <w:lang w:bidi="ar-SA"/>
        </w:rPr>
        <w:t>الركبتين، في خدّه الأيمن خال، و في رأسه ذؤابة، فجلس على فخذ أبي محمّد عليه السلام ثمّ قال لي هذا هو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الى الوقت المعلوم فدخل البيت و أنا انظر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انظر من في </w:t>
      </w:r>
    </w:p>
    <w:p>
      <w:pPr>
        <w:pStyle w:val="BookText"/>
        <w:rPr/>
      </w:pPr>
      <w:r>
        <w:rPr>
          <w:rFonts w:ascii="Amiri" w:hAnsi="Amiri" w:eastAsia="Amiri" w:cs="Amiri"/>
          <w:color w:val="111111"/>
          <w:sz w:val="28"/>
          <w:sz w:val="28"/>
          <w:szCs w:val="28"/>
          <w:rtl w:val="true"/>
          <w:lang w:bidi="ar-SA"/>
        </w:rPr>
        <w:t>البيت؟ فدخلت فما رأيت أحدا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w:t>
      </w:r>
      <w:r>
        <w:rPr>
          <w:rStyle w:val="FootnoteAnchor"/>
          <w:rtl w:val="true"/>
        </w:rPr>
        <w:footnoteReference w:id="386"/>
      </w:r>
      <w:r>
        <w:rPr>
          <w:rFonts w:ascii="Amiri" w:hAnsi="Amiri" w:eastAsia="Amiri" w:cs="Amiri"/>
          <w:color w:val="111111"/>
          <w:sz w:val="28"/>
          <w:sz w:val="28"/>
          <w:szCs w:val="28"/>
          <w:rtl w:val="true"/>
          <w:lang w:bidi="ar-SA"/>
        </w:rPr>
        <w:t>عليّ بن الحسن بن عليّ بن محمّد بن عليّ بن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Style w:val="FootnoteAnchor"/>
          <w:rtl w:val="true"/>
        </w:rPr>
        <w:footnoteReference w:id="387"/>
      </w:r>
      <w:r>
        <w:rPr>
          <w:rFonts w:ascii="Amiri" w:hAnsi="Amiri" w:eastAsia="Amiri" w:cs="Amiri"/>
          <w:color w:val="111111"/>
          <w:sz w:val="28"/>
          <w:sz w:val="28"/>
          <w:szCs w:val="28"/>
          <w:rtl w:val="true"/>
          <w:lang w:bidi="ar-SA"/>
        </w:rPr>
        <w:t>ابن وجناء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أنّه كان في دار الحسن بن علي عليهما السلام قال فكبستنا الخيل </w:t>
      </w:r>
      <w:r>
        <w:rPr>
          <w:rStyle w:val="FootnoteAnchor"/>
          <w:rtl w:val="true"/>
        </w:rPr>
        <w:footnoteReference w:id="388"/>
      </w:r>
      <w:r>
        <w:rPr>
          <w:rFonts w:ascii="Amiri" w:hAnsi="Amiri" w:eastAsia="Amiri" w:cs="Amiri"/>
          <w:color w:val="111111"/>
          <w:sz w:val="28"/>
          <w:sz w:val="28"/>
          <w:szCs w:val="28"/>
          <w:rtl w:val="true"/>
          <w:lang w:bidi="ar-SA"/>
        </w:rPr>
        <w:t>و فيهم جعفر الكذّاب بن عليّ بن محمّد عليه السلام فاشتغلوا بالنهب و الغارة و كان همّتي في مولاي القائم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أنا به عليه السلام قد أقبل و خرج عليهم بالباب </w:t>
      </w:r>
      <w:r>
        <w:rPr>
          <w:rStyle w:val="FootnoteAnchor"/>
          <w:rtl w:val="true"/>
        </w:rPr>
        <w:footnoteReference w:id="389"/>
      </w:r>
      <w:r>
        <w:rPr>
          <w:rFonts w:ascii="Amiri" w:hAnsi="Amiri" w:eastAsia="Amiri" w:cs="Amiri"/>
          <w:color w:val="111111"/>
          <w:sz w:val="28"/>
          <w:sz w:val="28"/>
          <w:szCs w:val="28"/>
          <w:rtl w:val="true"/>
          <w:lang w:bidi="ar-SA"/>
        </w:rPr>
        <w:t>و أنا أنظر إليه و هو عليه السلام ابن ستّ سنين، فلم يره أحد حتى غاب</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جعفر </w:t>
      </w:r>
      <w:r>
        <w:rPr>
          <w:rStyle w:val="FootnoteAnchor"/>
          <w:rtl w:val="true"/>
        </w:rPr>
        <w:footnoteReference w:id="391"/>
      </w:r>
      <w:r>
        <w:rPr>
          <w:rFonts w:ascii="Amiri" w:hAnsi="Amiri" w:eastAsia="Amiri" w:cs="Amiri"/>
          <w:color w:val="111111"/>
          <w:sz w:val="28"/>
          <w:sz w:val="28"/>
          <w:szCs w:val="28"/>
          <w:rtl w:val="true"/>
          <w:lang w:bidi="ar-SA"/>
        </w:rPr>
        <w:t xml:space="preserve">بن محمّد بن مالك الكوفي، عن إسحاق </w:t>
      </w:r>
      <w:r>
        <w:rPr>
          <w:rStyle w:val="FootnoteAnchor"/>
          <w:rtl w:val="true"/>
        </w:rPr>
        <w:footnoteReference w:id="392"/>
      </w:r>
      <w:r>
        <w:rPr>
          <w:rFonts w:ascii="Amiri" w:hAnsi="Amiri" w:eastAsia="Amiri" w:cs="Amiri"/>
          <w:color w:val="111111"/>
          <w:sz w:val="28"/>
          <w:sz w:val="28"/>
          <w:szCs w:val="28"/>
          <w:rtl w:val="true"/>
          <w:lang w:bidi="ar-SA"/>
        </w:rPr>
        <w:t xml:space="preserve">بن محمّد الصيرفي، </w:t>
      </w:r>
    </w:p>
    <w:p>
      <w:pPr>
        <w:pStyle w:val="BookText"/>
        <w:rPr/>
      </w:pPr>
      <w:r>
        <w:rPr>
          <w:rFonts w:ascii="Amiri" w:hAnsi="Amiri" w:eastAsia="Amiri" w:cs="Amiri"/>
          <w:color w:val="111111"/>
          <w:sz w:val="28"/>
          <w:sz w:val="28"/>
          <w:szCs w:val="28"/>
          <w:rtl w:val="true"/>
          <w:lang w:bidi="ar-SA"/>
        </w:rPr>
        <w:t>عن يحيى بن المثنّى العطار، عن عبد اللّه بن بكير،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الناس إما مهم فيشهد الموسم فيراهم و لا يرونه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 و عن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يحيى بن المثنّى باختلاف و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في الكافي ج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أيضا في الكافي ج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 في اثبات الهداة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بسندين آخرين و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غيبة الطوسي،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مستدرك الوسائل ج </w:t>
      </w:r>
      <w:r>
        <w:rPr>
          <w:rFonts w:eastAsia="Amiri" w:cs="Amiri" w:ascii="Amiri" w:hAnsi="Amiri"/>
          <w:color w:val="111111"/>
          <w:sz w:val="28"/>
          <w:szCs w:val="28"/>
          <w:lang w:bidi="ar-SA"/>
        </w:rPr>
        <w:t>8/50/51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 و رواه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مالك الفزاري، عن عليّ بن الحسن 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عليه السلام عن القائم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جسمه و لا يذكر باسمه عليه السلام</w:t>
      </w:r>
      <w:r>
        <w:rPr>
          <w:rFonts w:eastAsia="Amiri" w:cs="Amiri" w:ascii="Amiri" w:hAnsi="Amiri"/>
          <w:color w:val="111111"/>
          <w:sz w:val="28"/>
          <w:szCs w:val="28"/>
          <w:rtl w:val="true"/>
          <w:lang w:bidi="ar-SA"/>
        </w:rPr>
        <w:t xml:space="preserve">. </w:t>
      </w:r>
      <w:r>
        <w:rPr>
          <w:rStyle w:val="FootnoteAnchor"/>
          <w:rtl w:val="true"/>
        </w:rPr>
        <w:footnoteReference w:id="394"/>
      </w:r>
      <w:bookmarkStart w:id="166" w:name="pg11898_125440"/>
    </w:p>
    <w:p>
      <w:pPr>
        <w:pStyle w:val="Heading3"/>
        <w:numPr>
          <w:ilvl w:val="2"/>
          <w:numId w:val="1"/>
        </w:numPr>
        <w:rPr/>
      </w:pPr>
      <w:bookmarkStart w:id="167" w:name="__RefHeading___Toc13326682_73709187"/>
      <w:bookmarkStart w:id="168" w:name="_Toc45"/>
      <w:bookmarkEnd w:id="166"/>
      <w:bookmarkEnd w:id="167"/>
      <w:r>
        <w:rPr>
          <w:rtl w:val="true"/>
        </w:rPr>
        <w:t>الباب الثاني عشر</w:t>
      </w:r>
      <w:bookmarkEnd w:id="168"/>
    </w:p>
    <w:p>
      <w:pPr>
        <w:pStyle w:val="BookText"/>
        <w:rPr/>
      </w:pPr>
      <w:r>
        <w:rPr>
          <w:rFonts w:ascii="Amiri" w:hAnsi="Amiri" w:eastAsia="Amiri" w:cs="Amiri"/>
          <w:color w:val="111111"/>
          <w:sz w:val="28"/>
          <w:sz w:val="28"/>
          <w:szCs w:val="28"/>
          <w:rtl w:val="true"/>
          <w:lang w:bidi="ar-SA"/>
        </w:rPr>
        <w:t>في انه عليه السلام صلى على ابيه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 بن محمّد بن عليّ بن موسى بن جعفر بن محمّد بن عليّ بن الحسين بن عليّ بن أبي طالب عليهم السلام و احمل كتبه إلى الأمصار فدخلت عليه في علّته الّتي توفي فيها صلوات اللّه عليه فكتب معي كتبا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إلى المدائن فإنّك ستغيب خمسة عشر يوما و تدخل إلى سرّ من رأى يوم الخامس عشر و تسمع الواعية في داري و تجدني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 ثم منعتني هيبته أن أسأله عمّا في الهميان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 بالكتب إلى المدائن فأخذت جواباتها و دخلت سرّ من رأى يوم الخامس عشر كما قال لي عليه السلام فإذا أنا بالواعية في داره و اذا به على المغتسل و إذا أنا بجعفر بن عليّ أخيه بباب الدار، و الشيعة من حوله يعزّونه و يهنّئونه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هذا الإمام فقد بطلت حالة الإمامة </w:t>
      </w:r>
      <w:r>
        <w:rPr>
          <w:rStyle w:val="FootnoteAnchor"/>
          <w:rtl w:val="true"/>
        </w:rPr>
        <w:footnoteReference w:id="396"/>
      </w:r>
      <w:r>
        <w:rPr>
          <w:rFonts w:ascii="Amiri" w:hAnsi="Amiri" w:eastAsia="Amiri" w:cs="Amiri"/>
          <w:color w:val="111111"/>
          <w:sz w:val="28"/>
          <w:sz w:val="28"/>
          <w:szCs w:val="28"/>
          <w:rtl w:val="true"/>
          <w:lang w:bidi="ar-SA"/>
        </w:rPr>
        <w:t xml:space="preserve">لأنّي كنت أعرفه بشرب النبيذ و يقامر في الجوسق </w:t>
      </w:r>
      <w:r>
        <w:rPr>
          <w:rStyle w:val="FootnoteAnchor"/>
          <w:rtl w:val="true"/>
        </w:rPr>
        <w:footnoteReference w:id="397"/>
      </w:r>
      <w:r>
        <w:rPr>
          <w:rFonts w:ascii="Amiri" w:hAnsi="Amiri" w:eastAsia="Amiri" w:cs="Amiri"/>
          <w:color w:val="111111"/>
          <w:sz w:val="28"/>
          <w:sz w:val="28"/>
          <w:szCs w:val="28"/>
          <w:rtl w:val="true"/>
          <w:lang w:bidi="ar-SA"/>
        </w:rPr>
        <w:t xml:space="preserve">و يلعب بالطنبور فتقدّمت </w:t>
      </w:r>
    </w:p>
    <w:p>
      <w:pPr>
        <w:pStyle w:val="BookText"/>
        <w:rPr/>
      </w:pPr>
      <w:r>
        <w:rPr>
          <w:rFonts w:ascii="Amiri" w:hAnsi="Amiri" w:eastAsia="Amiri" w:cs="Amiri"/>
          <w:color w:val="111111"/>
          <w:sz w:val="28"/>
          <w:sz w:val="28"/>
          <w:szCs w:val="28"/>
          <w:rtl w:val="true"/>
          <w:lang w:bidi="ar-SA"/>
        </w:rPr>
        <w:t>و عزّيت و هنّيت فلم يسألني عن شيء، 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كفّن أخوك فقم فصلّ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نصلّ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فدخل جعفر بن عليّ، و الشيعة من حوله يقدمهم السمّان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الحسن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قتيل المعتصم المعروف 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صرنا في الدار إذا نحن بالحسن بن علي صلوات اللّه عليه على نعشه مكفّنا فتقدّم جعفر بن علي ليصلّي على أخيه فلمّا همّ بالتكبير خرج صبيّ بوجهه سمرة بشعره قطط </w:t>
      </w:r>
      <w:r>
        <w:rPr>
          <w:rStyle w:val="FootnoteAnchor"/>
          <w:rtl w:val="true"/>
        </w:rPr>
        <w:footnoteReference w:id="399"/>
      </w:r>
      <w:r>
        <w:rPr>
          <w:rFonts w:ascii="IRNazanin" w:hAnsi="IRNazanin" w:eastAsia="IRNazanin"/>
          <w:color w:val="111111"/>
          <w:sz w:val="28"/>
          <w:sz w:val="28"/>
          <w:szCs w:val="28"/>
          <w:rtl w:val="true"/>
          <w:lang w:bidi="fa-IR"/>
        </w:rPr>
        <w:t xml:space="preserve">بأسنانه تفلّج </w:t>
      </w:r>
      <w:r>
        <w:rPr>
          <w:rStyle w:val="FootnoteAnchor"/>
          <w:rtl w:val="true"/>
        </w:rPr>
        <w:footnoteReference w:id="400"/>
      </w:r>
      <w:r>
        <w:rPr>
          <w:rFonts w:ascii="Amiri" w:hAnsi="Amiri" w:eastAsia="Amiri" w:cs="Amiri"/>
          <w:color w:val="111111"/>
          <w:sz w:val="28"/>
          <w:sz w:val="28"/>
          <w:szCs w:val="28"/>
          <w:rtl w:val="true"/>
          <w:lang w:bidi="ar-SA"/>
        </w:rPr>
        <w:t>فجذب رداء جعفر بن عليّ،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يا عمّ و أنا أحقّ بالصّلاة على أبي</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 جعفرا عمّه و هو ابن الإمام و 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أحقّ بالصّلاة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إمامة نفسه عليه السلام بعد أبيه لأنّ الإمام لا يصلّي عليه إلاّ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فتأخّر جعفر و قد اربدّ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وجهه و اصفرّ فتقدّم الصبي فصلّى عليه و دفن إلى جانب قبر أبيه عليهما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بصري هات جوابات الكتب الّتي معك، فدفعتها إليه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ثنتان </w:t>
      </w:r>
      <w:r>
        <w:rPr>
          <w:rStyle w:val="FootnoteAnchor"/>
          <w:rtl w:val="true"/>
        </w:rPr>
        <w:footnoteReference w:id="402"/>
      </w:r>
      <w:r>
        <w:rPr>
          <w:rFonts w:ascii="Amiri" w:hAnsi="Amiri" w:eastAsia="Amiri" w:cs="Amiri"/>
          <w:color w:val="111111"/>
          <w:sz w:val="28"/>
          <w:sz w:val="28"/>
          <w:szCs w:val="28"/>
          <w:rtl w:val="true"/>
          <w:lang w:bidi="ar-SA"/>
        </w:rPr>
        <w:t xml:space="preserve">بقي الهميان، ثمّ خرجت إلى جعفر بن علي و هو يزفر فقال له حاجز الوشّاء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الصبيّ ليقيم </w:t>
      </w:r>
      <w:r>
        <w:rPr>
          <w:rStyle w:val="FootnoteAnchor"/>
          <w:rtl w:val="true"/>
        </w:rPr>
        <w:footnoteReference w:id="404"/>
      </w:r>
      <w:r>
        <w:rPr>
          <w:rFonts w:ascii="Amiri" w:hAnsi="Amiri" w:eastAsia="Amiri" w:cs="Amiri"/>
          <w:color w:val="111111"/>
          <w:sz w:val="28"/>
          <w:sz w:val="28"/>
          <w:szCs w:val="28"/>
          <w:rtl w:val="true"/>
          <w:lang w:bidi="ar-SA"/>
        </w:rPr>
        <w:t>عليه الحجة؟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رأيته </w:t>
      </w:r>
    </w:p>
    <w:p>
      <w:pPr>
        <w:pStyle w:val="BookText"/>
        <w:rPr/>
      </w:pPr>
      <w:r>
        <w:rPr>
          <w:rFonts w:ascii="IRNazanin" w:hAnsi="IRNazanin" w:eastAsia="IRNazanin"/>
          <w:color w:val="111111"/>
          <w:sz w:val="28"/>
          <w:sz w:val="28"/>
          <w:szCs w:val="28"/>
          <w:rtl w:val="true"/>
          <w:lang w:bidi="fa-IR"/>
        </w:rPr>
        <w:t>قطّ و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هكذا في المصدر،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جلوس إذ قدم نفر من قم، فسألوا عن الحسن بن عليّ عليه السلام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نعزّي؟ فأشار النّاس إلى جعفر بن عليّ، فسلّموا عليه و عزّوه و هنّؤه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كتبا و مالا فتقول ممّن الكتب؟ و كم المال؟ فقام ينفض أثوابه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منّا أن نعلم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 فلان، و هميان فيه ألف دينار و عشرة دنانير منها مطليّة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فدفعوا إليه الكتب و المال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لأجل ذلك هو الإمام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جعفر بن علي على المعتمد و كشف ذلك له، فوجّه المعتمد بخدمه قبضوا على صقيل </w:t>
      </w:r>
      <w:r>
        <w:rPr>
          <w:rStyle w:val="FootnoteAnchor"/>
          <w:rtl w:val="true"/>
        </w:rPr>
        <w:footnoteReference w:id="406"/>
      </w:r>
      <w:r>
        <w:rPr>
          <w:rFonts w:ascii="Amiri" w:hAnsi="Amiri" w:eastAsia="Amiri" w:cs="Amiri"/>
          <w:color w:val="111111"/>
          <w:sz w:val="28"/>
          <w:sz w:val="28"/>
          <w:szCs w:val="28"/>
          <w:rtl w:val="true"/>
          <w:lang w:bidi="ar-SA"/>
        </w:rPr>
        <w:t xml:space="preserve">الجارية فطالبوها بالصبيّ فأنكرت و ادّعت حملا بها لتغطّي على حال الصبيّ، فسلّمت إلى ابن أبي الشوارب </w:t>
      </w:r>
      <w:r>
        <w:rPr>
          <w:rStyle w:val="FootnoteAnchor"/>
          <w:rtl w:val="true"/>
        </w:rPr>
        <w:footnoteReference w:id="407"/>
      </w:r>
      <w:r>
        <w:rPr>
          <w:rFonts w:ascii="Amiri" w:hAnsi="Amiri" w:eastAsia="Amiri" w:cs="Amiri"/>
          <w:color w:val="111111"/>
          <w:sz w:val="28"/>
          <w:sz w:val="28"/>
          <w:szCs w:val="28"/>
          <w:rtl w:val="true"/>
          <w:lang w:bidi="ar-SA"/>
        </w:rPr>
        <w:t xml:space="preserve">القاضي، و بغتهم موت عبيد اللّه بن يحيى بن خاقان </w:t>
      </w:r>
      <w:r>
        <w:rPr>
          <w:rStyle w:val="FootnoteAnchor"/>
          <w:rtl w:val="true"/>
        </w:rPr>
        <w:footnoteReference w:id="408"/>
      </w:r>
      <w:r>
        <w:rPr>
          <w:rFonts w:ascii="Amiri" w:hAnsi="Amiri" w:eastAsia="Amiri" w:cs="Amiri"/>
          <w:color w:val="111111"/>
          <w:sz w:val="28"/>
          <w:sz w:val="28"/>
          <w:szCs w:val="28"/>
          <w:rtl w:val="true"/>
          <w:lang w:bidi="ar-SA"/>
        </w:rPr>
        <w:t xml:space="preserve">فجأة، و خرج صاحب الزّنج </w:t>
      </w:r>
      <w:r>
        <w:rPr>
          <w:rStyle w:val="FootnoteAnchor"/>
          <w:rtl w:val="true"/>
        </w:rPr>
        <w:footnoteReference w:id="409"/>
      </w:r>
      <w:r>
        <w:rPr>
          <w:rFonts w:ascii="Amiri" w:hAnsi="Amiri" w:eastAsia="Amiri" w:cs="Amiri"/>
          <w:color w:val="111111"/>
          <w:sz w:val="28"/>
          <w:sz w:val="28"/>
          <w:szCs w:val="28"/>
          <w:rtl w:val="true"/>
          <w:lang w:bidi="ar-SA"/>
        </w:rPr>
        <w:t>بالبصرة، فشغلوا بذلك عن الجارية فخرجت عن أيديهم،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1898_125444"/>
      <w:bookmarkStart w:id="170" w:name="pg11898_125444"/>
      <w:bookmarkEnd w:id="170"/>
    </w:p>
    <w:p>
      <w:pPr>
        <w:pStyle w:val="Heading3"/>
        <w:numPr>
          <w:ilvl w:val="2"/>
          <w:numId w:val="1"/>
        </w:numPr>
        <w:rPr/>
      </w:pPr>
      <w:bookmarkStart w:id="171" w:name="pg11898_125444"/>
      <w:bookmarkStart w:id="172" w:name="__RefHeading___Toc13326684_73709187"/>
      <w:bookmarkStart w:id="173" w:name="_Toc46"/>
      <w:bookmarkEnd w:id="171"/>
      <w:bookmarkEnd w:id="172"/>
      <w:r>
        <w:rPr>
          <w:rtl w:val="true"/>
        </w:rPr>
        <w:t>الباب الثالث عشر</w:t>
      </w:r>
      <w:bookmarkEnd w:id="173"/>
    </w:p>
    <w:p>
      <w:pPr>
        <w:pStyle w:val="BookText"/>
        <w:rPr/>
      </w:pPr>
      <w:r>
        <w:rPr>
          <w:rFonts w:ascii="Amiri" w:hAnsi="Amiri" w:eastAsia="Amiri" w:cs="Amiri"/>
          <w:color w:val="111111"/>
          <w:sz w:val="28"/>
          <w:sz w:val="28"/>
          <w:szCs w:val="28"/>
          <w:rtl w:val="true"/>
          <w:lang w:bidi="ar-SA"/>
        </w:rPr>
        <w:t>في أنّه وصي أبيه عليه السلام و نصه عليه بالامامة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عن محمّد بن عليّ بن بلال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عدّه الشيخ في رجاله من أصحاب العسكري عليه السلام و وثقه و عدّه في الكنى من أصحاب الهادي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محمّد بن علي بن بلال بن راشتة المتطبّب، و عدّه ابن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السفراء الموجودين في الغيبة الصغرى الذين لا يختلف الإماميّة القائلون بإمامة الحسن بن علي عليهما السلام فيهم، و لكن الشيخ جعله في موضع آخر من المذمومين الذين ادّعوا البابيّة و قصّته معروفة فيما جرى بينه و بين أبي جعفر محمد بن عثمان العمري نضر اللّه وجهه، قال السيّد الخوئي قدّس سرّه في آخر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المتلخّص من جميع ما ذكرنا أنّ الرجل كان ثقة مستقيما و قد ثبت انحرافه، و لم يثبت عدم وثاقته فهو ثقة فاسد العقيدة فلا مانع من العمل برواياته بناء على كفاية الوثاقة في حجّية الرواية كما هو الصحيح معجم رجال الحديث ج </w:t>
      </w:r>
      <w:r>
        <w:rPr>
          <w:rFonts w:eastAsia="Amiri" w:cs="Amiri" w:ascii="Amiri" w:hAnsi="Amiri"/>
          <w:color w:val="111111"/>
          <w:sz w:val="28"/>
          <w:szCs w:val="28"/>
          <w:lang w:bidi="ar-SA"/>
        </w:rPr>
        <w:t>16/309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خرج إليّ من أبي محمّد عليه السلام قبل مضيّه بسنتين يخبرني بالخلف من بعده، ثمّ خرج إليّ من قبل مضيّه بثلاثة أيّام يخبرني بالخلف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إسحاق،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من مسائلتك فتأذن لي أن أسألك؟</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w:t>
      </w:r>
    </w:p>
    <w:p>
      <w:pPr>
        <w:pStyle w:val="BookText"/>
        <w:rPr/>
      </w:pPr>
      <w:r>
        <w:rPr>
          <w:rFonts w:ascii="Amiri" w:hAnsi="Amiri" w:eastAsia="Amiri" w:cs="Amiri"/>
          <w:color w:val="111111"/>
          <w:sz w:val="28"/>
          <w:sz w:val="28"/>
          <w:szCs w:val="28"/>
          <w:rtl w:val="true"/>
          <w:lang w:bidi="ar-SA"/>
        </w:rPr>
        <w:t>بك حدث فأين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البحار ج </w:t>
      </w:r>
      <w:r>
        <w:rPr>
          <w:rFonts w:eastAsia="Amiri" w:cs="Amiri" w:ascii="Amiri" w:hAnsi="Amiri"/>
          <w:color w:val="111111"/>
          <w:sz w:val="28"/>
          <w:szCs w:val="28"/>
          <w:lang w:bidi="ar-SA"/>
        </w:rPr>
        <w:t>51/161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اخرجه في كشف الغمة ج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عن جعفر بن محمّد الكوفي، عن جعفر بن محمد المكفوف،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عليه السلام ابنه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حمدان القلانسي </w:t>
      </w:r>
      <w:r>
        <w:rPr>
          <w:rStyle w:val="FootnoteAnchor"/>
          <w:rtl w:val="true"/>
        </w:rPr>
        <w:footnoteReference w:id="4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للعمري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أبو محمّد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و لكن قد خلّف فيكم من رقبته مثل هذه، و أشار بيده</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الأشعري، عن معلّى بن محمّد، عن أحمد </w:t>
      </w:r>
      <w:r>
        <w:rPr>
          <w:rStyle w:val="FootnoteAnchor"/>
          <w:rtl w:val="true"/>
        </w:rPr>
        <w:footnoteReference w:id="417"/>
      </w:r>
      <w:r>
        <w:rPr>
          <w:rFonts w:ascii="Amiri" w:hAnsi="Amiri" w:eastAsia="Amiri" w:cs="Amiri"/>
          <w:color w:val="111111"/>
          <w:sz w:val="28"/>
          <w:sz w:val="28"/>
          <w:szCs w:val="28"/>
          <w:rtl w:val="true"/>
          <w:lang w:bidi="ar-SA"/>
        </w:rPr>
        <w:t>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عليه السلام حين قتل الزّبيري لعنه اللّه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من اجتراء على اللّه في أوليائه يزعم أنّه يقتلني و ليس لي عقب فكيف رأى قدرة اللّه فيه، و ولد له ولد سمّاه م ح م د </w:t>
      </w:r>
      <w:r>
        <w:rPr>
          <w:rStyle w:val="FootnoteAnchor"/>
          <w:rtl w:val="true"/>
        </w:rPr>
        <w:footnoteReference w:id="419"/>
      </w:r>
      <w:r>
        <w:rPr>
          <w:rFonts w:ascii="Amiri" w:hAnsi="Amiri" w:eastAsia="Amiri" w:cs="Amiri"/>
          <w:color w:val="111111"/>
          <w:sz w:val="28"/>
          <w:sz w:val="28"/>
          <w:szCs w:val="28"/>
          <w:rtl w:val="true"/>
          <w:lang w:bidi="ar-SA"/>
        </w:rPr>
        <w:t xml:space="preserve">في سنة </w:t>
      </w:r>
    </w:p>
    <w:p>
      <w:pPr>
        <w:pStyle w:val="BookText"/>
        <w:rPr/>
      </w:pPr>
      <w:r>
        <w:rPr>
          <w:rFonts w:ascii="Amiri" w:hAnsi="Amiri" w:eastAsia="Amiri" w:cs="Amiri"/>
          <w:color w:val="111111"/>
          <w:sz w:val="28"/>
          <w:sz w:val="28"/>
          <w:szCs w:val="28"/>
          <w:rtl w:val="true"/>
          <w:lang w:bidi="ar-SA"/>
        </w:rPr>
        <w:t>خمسين و مائتين</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كشف الغمّة ج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الكليني و اخرجه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الحسين </w:t>
      </w:r>
      <w:r>
        <w:rPr>
          <w:rStyle w:val="FootnoteAnchor"/>
          <w:rtl w:val="true"/>
        </w:rPr>
        <w:footnoteReference w:id="421"/>
      </w:r>
      <w:r>
        <w:rPr>
          <w:rFonts w:ascii="Amiri" w:hAnsi="Amiri" w:eastAsia="Amiri" w:cs="Amiri"/>
          <w:color w:val="111111"/>
          <w:sz w:val="28"/>
          <w:sz w:val="28"/>
          <w:szCs w:val="28"/>
          <w:rtl w:val="true"/>
          <w:lang w:bidi="ar-SA"/>
        </w:rPr>
        <w:t>و محمد ابني عليّ بن إبراهيم، عن محمّد بن عليّ بن عبد الرّحمن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ضوء بن علي العجلي،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سامرّاء و لزمت باب أبي محمد عليه السلام فدعاني فدخلت عليه و 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الدار مع الخدم ثمّ صرت أشتري لهم الحوائج من السّوق و كنت أدخل عليهم من غير إذن إذا كان في الدار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عليه و هو في دار الرّجال فسمعت حركة في البيت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لا تبرح، فلم أجسر أن أدخل و لا أخرج، فخرجت عليّ جارية و معها شيء مغطّى، ثمّ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فدخلت و نادى الجارية فرجعت إليه،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اكشفي عمّا معك، فكشفت عن غلام أبيض حسن الوجه و كشف عن بطنه فإذا شعر من لبّته </w:t>
      </w:r>
      <w:r>
        <w:rPr>
          <w:rStyle w:val="FootnoteAnchor"/>
          <w:rtl w:val="true"/>
        </w:rPr>
        <w:footnoteReference w:id="422"/>
      </w:r>
      <w:r>
        <w:rPr>
          <w:rFonts w:ascii="Amiri" w:hAnsi="Amiri" w:eastAsia="Amiri" w:cs="Amiri"/>
          <w:color w:val="111111"/>
          <w:sz w:val="28"/>
          <w:sz w:val="28"/>
          <w:szCs w:val="28"/>
          <w:rtl w:val="true"/>
          <w:lang w:bidi="ar-SA"/>
        </w:rPr>
        <w:t xml:space="preserve">الى سرّته </w:t>
      </w:r>
      <w:r>
        <w:rPr>
          <w:rStyle w:val="FootnoteAnchor"/>
          <w:rtl w:val="true"/>
        </w:rPr>
        <w:footnoteReference w:id="423"/>
      </w:r>
      <w:r>
        <w:rPr>
          <w:rFonts w:ascii="Amiri" w:hAnsi="Amiri" w:eastAsia="Amiri" w:cs="Amiri"/>
          <w:color w:val="111111"/>
          <w:sz w:val="28"/>
          <w:sz w:val="28"/>
          <w:szCs w:val="28"/>
          <w:rtl w:val="true"/>
          <w:lang w:bidi="ar-SA"/>
        </w:rPr>
        <w:t>أخضر ليس بأسود،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ثمّ أمرها فحملته فما رأيته بعد ذلك حتى مضى أبو محمّد عليه السلام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معاوية بن حكيم، و محمد بن أيّوب بن نوح، و محمد بن عثمان العمري رضي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عليهما السلام ابنه عليه السلام و نحن في منزله، و 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 خليفتي أطيعوه و لا تتفرّقوا من بعدي فتهلكوا في أديانكم أما إنّكم لا ترونه بعد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 مضى أبو محمّد عليه السلام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من شاهد القائم عليه السلام و عنه البحار ج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المظفّر بن جعفر بن المظفر العلويّ السمرقندي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ابن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بن </w:t>
      </w:r>
      <w:r>
        <w:rPr>
          <w:rStyle w:val="FootnoteAnchor"/>
          <w:rtl w:val="true"/>
        </w:rPr>
        <w:footnoteReference w:id="426"/>
      </w:r>
      <w:r>
        <w:rPr>
          <w:rFonts w:ascii="Amiri" w:hAnsi="Amiri" w:eastAsia="Amiri" w:cs="Amiri"/>
          <w:color w:val="111111"/>
          <w:sz w:val="28"/>
          <w:sz w:val="28"/>
          <w:szCs w:val="28"/>
          <w:rtl w:val="true"/>
          <w:lang w:bidi="ar-SA"/>
        </w:rPr>
        <w:t>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هارون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عبد اللّه بن القاسم بن إبراهيم بن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 السلام و هو جالس على دكّان </w:t>
      </w:r>
      <w:r>
        <w:rPr>
          <w:rStyle w:val="FootnoteAnchor"/>
          <w:rtl w:val="true"/>
        </w:rPr>
        <w:footnoteReference w:id="427"/>
      </w:r>
      <w:r>
        <w:rPr>
          <w:rFonts w:ascii="Amiri" w:hAnsi="Amiri" w:eastAsia="Amiri" w:cs="Amiri"/>
          <w:color w:val="111111"/>
          <w:sz w:val="28"/>
          <w:sz w:val="28"/>
          <w:szCs w:val="28"/>
          <w:rtl w:val="true"/>
          <w:lang w:bidi="ar-SA"/>
        </w:rPr>
        <w:t xml:space="preserve">في الدار عن يمينه بيت، و عليه ستر مسبل </w:t>
      </w:r>
      <w:r>
        <w:rPr>
          <w:rStyle w:val="FootnoteAnchor"/>
          <w:rtl w:val="true"/>
        </w:rPr>
        <w:footnoteReference w:id="428"/>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الستر، فرفعته، فخرج إلينا غلام خماسي </w:t>
      </w:r>
      <w:r>
        <w:rPr>
          <w:rStyle w:val="FootnoteAnchor"/>
          <w:rtl w:val="true"/>
        </w:rPr>
        <w:footnoteReference w:id="429"/>
      </w:r>
      <w:r>
        <w:rPr>
          <w:rFonts w:ascii="Amiri" w:hAnsi="Amiri" w:eastAsia="Amiri" w:cs="Amiri"/>
          <w:color w:val="111111"/>
          <w:sz w:val="28"/>
          <w:sz w:val="28"/>
          <w:szCs w:val="28"/>
          <w:rtl w:val="true"/>
          <w:lang w:bidi="ar-SA"/>
        </w:rPr>
        <w:t xml:space="preserve">له عشر أو ثمان أو نحو ذلك واضح الجبين، </w:t>
      </w:r>
    </w:p>
    <w:p>
      <w:pPr>
        <w:pStyle w:val="BookText"/>
        <w:rPr/>
      </w:pPr>
      <w:r>
        <w:rPr>
          <w:rFonts w:ascii="Amiri" w:hAnsi="Amiri" w:eastAsia="Amiri" w:cs="Amiri"/>
          <w:color w:val="111111"/>
          <w:sz w:val="28"/>
          <w:sz w:val="28"/>
          <w:szCs w:val="28"/>
          <w:rtl w:val="true"/>
          <w:lang w:bidi="ar-SA"/>
        </w:rPr>
        <w:t xml:space="preserve">أبيض الوجه، دريّ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دريّ المقلتين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متلألئ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المقلتين، شثن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الكفين، معطوف الرّكبتين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خدّه الأيمن خال و في رأسه ذؤابة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فجلس على فخذ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ادخل الى الوقت المعلوم فدخل البيت و أنا انظر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انظر من في البيت؟ فدخلت فما رأيت أحدا</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وهب البغدادي، أنّه خرج من أبي محمّد عليه السلام 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 أنّهم يريدون قتلي ليقطعوا هذا النسل، و قد كذّب اللّه قولهم، و الحمد للّه</w:t>
      </w:r>
      <w:r>
        <w:rPr>
          <w:rFonts w:eastAsia="Amiri" w:cs="Amiri" w:ascii="Amiri" w:hAnsi="Amiri"/>
          <w:color w:val="111111"/>
          <w:sz w:val="28"/>
          <w:szCs w:val="28"/>
          <w:rtl w:val="true"/>
          <w:lang w:bidi="ar-SA"/>
        </w:rPr>
        <w:t xml:space="preserve">» . </w:t>
      </w:r>
      <w:r>
        <w:rPr>
          <w:rStyle w:val="FootnoteAnchor"/>
          <w:rtl w:val="true"/>
        </w:rPr>
        <w:footnoteReference w:id="43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عبد اللّه الشيباني </w:t>
      </w:r>
      <w:r>
        <w:rPr>
          <w:rStyle w:val="FootnoteAnchor"/>
          <w:rtl w:val="true"/>
        </w:rPr>
        <w:footnoteReference w:id="4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علاّن </w:t>
      </w:r>
      <w:r>
        <w:rPr>
          <w:rStyle w:val="FootnoteAnchor"/>
          <w:rtl w:val="true"/>
        </w:rPr>
        <w:footnoteReference w:id="434"/>
      </w: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أنّه لمّا حملت جارية أبي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ستحملين ذكرا و اسمه م‌ح‌مّ‌د، و هو </w:t>
      </w:r>
    </w:p>
    <w:p>
      <w:pPr>
        <w:pStyle w:val="BookText"/>
        <w:rPr/>
      </w:pPr>
      <w:r>
        <w:rPr>
          <w:rFonts w:ascii="Amiri" w:hAnsi="Amiri" w:eastAsia="Amiri" w:cs="Amiri"/>
          <w:color w:val="111111"/>
          <w:sz w:val="28"/>
          <w:sz w:val="28"/>
          <w:szCs w:val="28"/>
          <w:rtl w:val="true"/>
          <w:lang w:bidi="ar-SA"/>
        </w:rPr>
        <w:t>القائم من بعدي</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عصام، عن الكليني عن علاّن الرازي، و في الصراط المستقيم ج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و أخرجه في الوسائل ج </w:t>
      </w:r>
      <w:r>
        <w:rPr>
          <w:rFonts w:eastAsia="Amiri" w:cs="Amiri" w:ascii="Amiri" w:hAnsi="Amiri"/>
          <w:color w:val="111111"/>
          <w:sz w:val="28"/>
          <w:szCs w:val="28"/>
          <w:lang w:bidi="ar-SA"/>
        </w:rPr>
        <w:t>11/409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 إثبات الهداة ج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المدائني، عن أبي </w:t>
      </w:r>
      <w:r>
        <w:rPr>
          <w:rStyle w:val="FootnoteAnchor"/>
          <w:rtl w:val="true"/>
        </w:rPr>
        <w:footnoteReference w:id="436"/>
      </w:r>
      <w:r>
        <w:rPr>
          <w:rFonts w:ascii="Amiri" w:hAnsi="Amiri" w:eastAsia="Amiri" w:cs="Amiri"/>
          <w:color w:val="111111"/>
          <w:sz w:val="28"/>
          <w:sz w:val="28"/>
          <w:szCs w:val="28"/>
          <w:rtl w:val="true"/>
          <w:lang w:bidi="ar-SA"/>
        </w:rPr>
        <w:t>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مائتين و ستّين تفترق شيعتي، ففيها قبض أبو محمّد عليه السلام و تفرّقت شيعته و أنصاره، فمنهم من انتمى إلى جعفر، و منهم من تاه و شك، و منهم من وقف على تحيّره، و منهم من ثبت على دينه بتوفيق اللّه عز و جل</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العيّاشي، عن أبيه، عن أحمد </w:t>
      </w:r>
      <w:r>
        <w:rPr>
          <w:rStyle w:val="FootnoteAnchor"/>
          <w:rtl w:val="true"/>
        </w:rPr>
        <w:footnoteReference w:id="438"/>
      </w:r>
      <w:r>
        <w:rPr>
          <w:rFonts w:ascii="Amiri" w:hAnsi="Amiri" w:eastAsia="Amiri" w:cs="Amiri"/>
          <w:color w:val="111111"/>
          <w:sz w:val="28"/>
          <w:sz w:val="28"/>
          <w:szCs w:val="28"/>
          <w:rtl w:val="true"/>
          <w:lang w:bidi="ar-SA"/>
        </w:rPr>
        <w:t xml:space="preserve">بن عليّ بن كلثوم، عن عليّ بن أحمد الرّازي، عن أحمد </w:t>
      </w:r>
      <w:r>
        <w:rPr>
          <w:rStyle w:val="FootnoteAnchor"/>
          <w:rtl w:val="true"/>
        </w:rPr>
        <w:footnoteReference w:id="439"/>
      </w:r>
      <w:r>
        <w:rPr>
          <w:rFonts w:ascii="Amiri" w:hAnsi="Amiri" w:eastAsia="Amiri" w:cs="Amiri"/>
          <w:color w:val="111111"/>
          <w:sz w:val="28"/>
          <w:sz w:val="28"/>
          <w:szCs w:val="28"/>
          <w:rtl w:val="true"/>
          <w:lang w:bidi="ar-SA"/>
        </w:rPr>
        <w:t>بن اسحاق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العسكري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يخرجني من الدّنيا حتّى أراني الخلف بعدي أشبه الناس برسول اللّه خلقا و خلقا يحفظه اللّه تبارك و تعالى في غيبته ثمّ يظهره فيملأ الأرض قسطا و عدلا </w:t>
      </w:r>
    </w:p>
    <w:p>
      <w:pPr>
        <w:pStyle w:val="BookText"/>
        <w:rPr/>
      </w:pPr>
      <w:r>
        <w:rPr>
          <w:rFonts w:ascii="Amiri" w:hAnsi="Amiri" w:eastAsia="Amiri" w:cs="Amiri"/>
          <w:color w:val="111111"/>
          <w:sz w:val="28"/>
          <w:sz w:val="28"/>
          <w:szCs w:val="28"/>
          <w:rtl w:val="true"/>
          <w:lang w:bidi="ar-SA"/>
        </w:rPr>
        <w:t xml:space="preserve">كما ملئت جورا و ظلما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الصراط المستقيم ج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و في إثبات الهداة ج </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الرجعة لابن شاذان، و رواه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بكم و قد اختلفتم بعدي في الخلف منّي ألا إنّ المقرّ بالائمة بعد رسول اللّه صلّى اللّه عليه و آله و سلم و المنكر لولدي كمن أقرّ بجميع أنبياء اللّه و رسله ثمّ انكر نبوّة محمّد صلى اللّه عليه و آله و سلم </w:t>
      </w:r>
      <w:r>
        <w:rPr>
          <w:rStyle w:val="FootnoteAnchor"/>
          <w:rtl w:val="true"/>
        </w:rPr>
        <w:footnoteReference w:id="441"/>
      </w:r>
      <w:r>
        <w:rPr>
          <w:rFonts w:ascii="Amiri" w:hAnsi="Amiri" w:eastAsia="Amiri" w:cs="Amiri"/>
          <w:color w:val="111111"/>
          <w:sz w:val="28"/>
          <w:sz w:val="28"/>
          <w:szCs w:val="28"/>
          <w:rtl w:val="true"/>
          <w:lang w:bidi="ar-SA"/>
        </w:rPr>
        <w:t>، لأنّ طاعة آخرنا كطاعة أوّلنا، و المنكر لآخرنا كالمنكر لأوّلنا، أما إنّ لولدي غيبة يرتاب فيها النّاس إلاّ من عصمه اللّه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الحسن بن عليّ و أنا عنده عن الخبر الّذي روي عن آبائه عليهم السلام أنّ الأرض لا تخلو من حجّة اللّه على خلقه إلى يوم القيامة، و أنّ من مات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 الحجة بعدك؟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 ح م د و هو الإمام و الحجّة بعدي، من مات و لم يعرفه مات ميتة جاهلية، أما إنّ له غيبة يحار فيها الجاهلون، و يهلك فيها المبطلون، و يكذب </w:t>
      </w:r>
    </w:p>
    <w:p>
      <w:pPr>
        <w:pStyle w:val="BookText"/>
        <w:rPr/>
      </w:pPr>
      <w:r>
        <w:rPr>
          <w:rFonts w:ascii="Amiri" w:hAnsi="Amiri" w:eastAsia="Amiri" w:cs="Amiri"/>
          <w:color w:val="111111"/>
          <w:sz w:val="28"/>
          <w:sz w:val="28"/>
          <w:szCs w:val="28"/>
          <w:rtl w:val="true"/>
          <w:lang w:bidi="ar-SA"/>
        </w:rPr>
        <w:t>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بحار الأنوار ج </w:t>
      </w:r>
      <w:r>
        <w:rPr>
          <w:rFonts w:eastAsia="Amiri" w:cs="Amiri" w:ascii="Amiri" w:hAnsi="Amiri"/>
          <w:color w:val="111111"/>
          <w:sz w:val="28"/>
          <w:szCs w:val="28"/>
          <w:lang w:bidi="ar-SA"/>
        </w:rPr>
        <w:t>51/160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بن اسحاق رضي اللّه به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ابو علي بن همام قال 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عليه السلام و أنا عنده 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لا تخلو من حجّة للّه على خلقه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الى آخره مثله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إسحاق بن سعد الأشعري </w:t>
      </w:r>
      <w:r>
        <w:rPr>
          <w:rStyle w:val="FootnoteAnchor"/>
          <w:rtl w:val="true"/>
        </w:rPr>
        <w:footnoteReference w:id="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ابن عليّ عليهما السلام و أنا أريد أن أسأله عن الخلف من بعده، فقال لي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 إنّ اللّه تبارك و تعالى لم يخل الأرض منذ خلق اللّه آدم و لا يخليها إلى أن تقوم الساعة من حجة للّه على خلقه به يدفع البلاء عن أهل الأرض، و به ينزّل الغيث و به يخرج بركات الأرض</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و الخليفة من بعدك؟ فنهض عليه السلام مسرعا و دخل البيت ثمّ خرج و على عاتقه غلام كأنّ وجهه القمر ليلة البدر من أبناء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بن إسحاق لو لا كرامتك على اللّه عزّ و جلّ و على حججه ما عرضت عليك ابني هذا، إنّه سميّ رسول اللّه صلى اللّه عليه و آله و سلّم و كنيّه، الّذي يملأ الأرض قسطا و عدلا كما ملئت جورا </w:t>
      </w:r>
    </w:p>
    <w:p>
      <w:pPr>
        <w:pStyle w:val="BookText"/>
        <w:rPr/>
      </w:pPr>
      <w:r>
        <w:rPr>
          <w:rFonts w:ascii="IRNazanin" w:hAnsi="IRNazanin" w:eastAsia="IRNazanin"/>
          <w:color w:val="111111"/>
          <w:sz w:val="28"/>
          <w:sz w:val="28"/>
          <w:szCs w:val="28"/>
          <w:rtl w:val="true"/>
          <w:lang w:bidi="fa-IR"/>
        </w:rPr>
        <w:t>و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أحمد بن إسحاق مثله في هذه الامّة مثل الخضر عليه السلام و مثله كمثل ذي القرنين، و اللّه ليغيبنّ غيبة لا ينجو بها من الهلكة إلاّ من ثبّته اللّه عز و جل على القول بإمامته و وفقه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من علامة يطمئنّ بها قلبي؟ فنطق الغلام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بقيّة اللّه في أرضه، و المنتقم من أعدائه، و لا تطلب أثرا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تطلب أثرا بعد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يفحص الإنسان عن الأثر كي يعرف المؤثر أمّا إذا وجد المؤثر فلا داعي للفحص عن الاثر، و لعلّ معنى كلام الامام عليه السلام أنّك وجدت إمامك فلا تفحص عن الأدلّة و العلامات الّتي يفحص عنها الشاكّون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المهدي من المهد الى الظهور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مسرورا 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عظم سروري بما مننت عليّ به فما السنّة الجارية فيه من الخضر و ذي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الغيبة يا أحمد،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حتى يرجع عن هذا الأمر اكثر القائلين به فلا يبقى إلاّ من أخذ اللّه عز و جل عهده لولايتنا، و كتب في قلبه الإيمان و أيّده بروح منه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أحمد بن إسحاق هذا أمر من اللّه، و سرّ من سرّ اللّه، و غيب من غيب اللّه فخذ بما آتيتك و اكتمه و كن من الشاكرين تكن معنا في عليّين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1898_125454"/>
      <w:bookmarkStart w:id="175" w:name="pg11898_125454"/>
      <w:bookmarkEnd w:id="175"/>
    </w:p>
    <w:p>
      <w:pPr>
        <w:pStyle w:val="Heading3"/>
        <w:numPr>
          <w:ilvl w:val="2"/>
          <w:numId w:val="1"/>
        </w:numPr>
        <w:rPr/>
      </w:pPr>
      <w:bookmarkStart w:id="176" w:name="pg11898_125454"/>
      <w:bookmarkStart w:id="177" w:name="__RefHeading___Toc13326686_73709187"/>
      <w:bookmarkStart w:id="178" w:name="_Toc47"/>
      <w:bookmarkEnd w:id="176"/>
      <w:bookmarkEnd w:id="177"/>
      <w:r>
        <w:rPr>
          <w:rtl w:val="true"/>
        </w:rPr>
        <w:t>الباب الرابع عشر</w:t>
      </w:r>
      <w:bookmarkEnd w:id="178"/>
    </w:p>
    <w:p>
      <w:pPr>
        <w:pStyle w:val="BookText"/>
        <w:rPr/>
      </w:pPr>
      <w:r>
        <w:rPr>
          <w:rFonts w:ascii="Amiri" w:hAnsi="Amiri" w:eastAsia="Amiri" w:cs="Amiri"/>
          <w:color w:val="111111"/>
          <w:sz w:val="28"/>
          <w:sz w:val="28"/>
          <w:szCs w:val="28"/>
          <w:rtl w:val="true"/>
          <w:lang w:bidi="ar-SA"/>
        </w:rPr>
        <w:t>في تسميته عليه السلام القائم و المنتظر و المهدي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الصقر بن أبي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بعدي ابني علي أمره أمري، و قوله قولي، و طاعته طاعتي، و الإمام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بعده في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 ابنه الحسن أمره أمر أبيه، و قوله قول أبيه، و طاعته طاعة أبيه، ثمّ سكت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بعد الحسن؟ فبكى عليه السلام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لم سمّي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 ارتداد أكثر القائلين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 المنتظر؟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يكثر أيّامها و يطول أمدها، فينتظر خروجه المخلصون، و ينكره المرتابون، و يستهزىء بذكره الجاحدون، و يكذب فيها الوقّاتون، و يهلك فيها المستعجلون، و ينجو فيها المسلمون</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الدقاق و محمّد بن محمّد ابن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العلاء </w:t>
      </w:r>
      <w:r>
        <w:rPr>
          <w:rStyle w:val="FootnoteAnchor"/>
          <w:rtl w:val="true"/>
        </w:rPr>
        <w:footnoteReference w:id="4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الفزاري </w:t>
      </w:r>
      <w:r>
        <w:rPr>
          <w:rStyle w:val="FootnoteAnchor"/>
          <w:rtl w:val="true"/>
        </w:rPr>
        <w:footnoteReference w:id="4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جمهور القمي عن ابن أبي نجران عمّن ذكره، عن أبي حمزة ثابت بن دينار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سمّي عليّ عليه السلام أمير المؤمنين، و هو اسم ما سمي به أحد قبله و لا يحلّ في </w:t>
      </w:r>
      <w:r>
        <w:rPr>
          <w:rStyle w:val="FootnoteAnchor"/>
          <w:rtl w:val="true"/>
        </w:rPr>
        <w:footnoteReference w:id="453"/>
      </w:r>
      <w:r>
        <w:rPr>
          <w:rFonts w:ascii="IRNazanin" w:hAnsi="IRNazanin" w:eastAsia="IRNazanin"/>
          <w:color w:val="111111"/>
          <w:sz w:val="28"/>
          <w:sz w:val="28"/>
          <w:szCs w:val="28"/>
          <w:rtl w:val="true"/>
          <w:lang w:bidi="fa-IR"/>
        </w:rPr>
        <w:t>أحد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ميرة العلم يمتار منه و لا يمتار من 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فلم سمّي سيفه ذا الفقار؟</w:t>
      </w:r>
    </w:p>
    <w:p>
      <w:pPr>
        <w:pStyle w:val="BookText"/>
        <w:rPr/>
      </w:pPr>
      <w:r>
        <w:rPr>
          <w:rFonts w:ascii="Amiri" w:hAnsi="Amiri" w:eastAsia="Amiri" w:cs="Amiri"/>
          <w:color w:val="111111"/>
          <w:sz w:val="28"/>
          <w:sz w:val="28"/>
          <w:szCs w:val="28"/>
          <w:rtl w:val="true"/>
          <w:lang w:bidi="ar-SA"/>
        </w:rPr>
        <w:t>فقال عليه السلام لأنّه ما ضرب به أحدا من خلق اللّه إلاّ أفقره في هذه الدنيا من أهله و ولده، و أفقره في الآخرة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كلّكم قائمون بالحق؟ </w:t>
      </w:r>
      <w:r>
        <w:rPr>
          <w:rStyle w:val="FootnoteAnchor"/>
          <w:rtl w:val="true"/>
        </w:rPr>
        <w:footnoteReference w:id="4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جدي الحسين عليه السلام ضجّت الملائكة إلى اللّه عزّ و جلّ بالبكاء و النحيب،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 سيّدنا انتقم ممن قتل صفوتك و ابن صفوتك </w:t>
      </w:r>
    </w:p>
    <w:p>
      <w:pPr>
        <w:pStyle w:val="BookText"/>
        <w:rPr/>
      </w:pPr>
      <w:r>
        <w:rPr>
          <w:rFonts w:ascii="Amiri" w:hAnsi="Amiri" w:eastAsia="Amiri" w:cs="Amiri"/>
          <w:color w:val="111111"/>
          <w:sz w:val="28"/>
          <w:sz w:val="28"/>
          <w:szCs w:val="28"/>
          <w:rtl w:val="true"/>
          <w:lang w:bidi="ar-SA"/>
        </w:rPr>
        <w:t>و خيرتك من خلقك، فأوحى اللّه عز و 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 فو عزّتي و جلالي لأنتقمنّ منهم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 اللّه عزّ و جل عن الأئمة من ولد الحسين عليه السلام للملائكة فسرّت الملائكة بذلك فإذا أحدهم قائم يصلّي،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أنتقم منهم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البحار ج </w:t>
      </w:r>
      <w:r>
        <w:rPr>
          <w:rFonts w:eastAsia="Amiri" w:cs="Amiri" w:ascii="Amiri" w:hAnsi="Amiri"/>
          <w:color w:val="111111"/>
          <w:sz w:val="28"/>
          <w:szCs w:val="28"/>
          <w:lang w:bidi="ar-SA"/>
        </w:rPr>
        <w:t>45/221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قطعة منه في ج </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الحسن بن علي الكوفي عن </w:t>
      </w:r>
      <w:r>
        <w:rPr>
          <w:rStyle w:val="FootnoteAnchor"/>
          <w:rtl w:val="true"/>
        </w:rPr>
        <w:footnoteReference w:id="456"/>
      </w:r>
      <w:r>
        <w:rPr>
          <w:rFonts w:ascii="Amiri" w:hAnsi="Amiri" w:eastAsia="Amiri" w:cs="Amiri"/>
          <w:color w:val="111111"/>
          <w:sz w:val="28"/>
          <w:sz w:val="28"/>
          <w:szCs w:val="28"/>
          <w:rtl w:val="true"/>
          <w:lang w:bidi="ar-SA"/>
        </w:rPr>
        <w:t xml:space="preserve">عبد اللّه بن المغيرة عن سفيان بن </w:t>
      </w:r>
      <w:r>
        <w:rPr>
          <w:rStyle w:val="FootnoteAnchor"/>
          <w:rtl w:val="true"/>
        </w:rPr>
        <w:footnoteReference w:id="457"/>
      </w:r>
      <w:r>
        <w:rPr>
          <w:rFonts w:ascii="Amiri" w:hAnsi="Amiri" w:eastAsia="Amiri" w:cs="Amiri"/>
          <w:color w:val="111111"/>
          <w:sz w:val="28"/>
          <w:sz w:val="28"/>
          <w:szCs w:val="28"/>
          <w:rtl w:val="true"/>
          <w:lang w:bidi="ar-SA"/>
        </w:rPr>
        <w:t>عبد المؤمن الأنصاري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إلى أبي جعفر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اقبض هذه الخمسمائة درهم فضعها في موضعها، فإنّها زكاة مالي،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خذها أنت فضعه في جيرانك و الأيتام و المساكين و في إخوانك من المسلمين، إنّما يكون هذا إذا قام قائمنا أهل البيت عليه السلام، فإنّه يقسّم بالسوية و يعدل في خلق الرحمن البرّ منهم و الفاجر، فمن أطاعه فقد أطاع اللّه و من عصاه فقد عصى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سمّي المهدي لأنّه يهدي لأمر خفيّ يستخرج التوراة و سائر كتب اللّه من غار بأنطاكية فيحكم بين أهل التوراة بالتوراة، و بين أهل الإنجيل </w:t>
      </w:r>
    </w:p>
    <w:p>
      <w:pPr>
        <w:pStyle w:val="BookText"/>
        <w:rPr/>
      </w:pPr>
      <w:r>
        <w:rPr>
          <w:rFonts w:ascii="Amiri" w:hAnsi="Amiri" w:eastAsia="Amiri" w:cs="Amiri"/>
          <w:color w:val="111111"/>
          <w:sz w:val="28"/>
          <w:sz w:val="28"/>
          <w:szCs w:val="28"/>
          <w:rtl w:val="true"/>
          <w:lang w:bidi="ar-SA"/>
        </w:rPr>
        <w:t>بالإنجيل، و بين أهل الزبور بالزّبور، و بين أهل الفرقان بالفرقان، و تجمع إليه أموال الدّنيا كلّها ما في بطن الأرض و 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 سفكتم فيه الدّماء، و ركبتم فيه محارم اللّه، فيعطى شيئا لم يعط أحد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منّي اسمه كاسمي يحفظني اللّه فيه، و يعمل بسنّتي يملأ الأرض قسطا و عدلا و نورا بعد ما تمتلئ ظلما و جورا و سوءا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52/350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هرون بن موسى،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الحسن بن محمد النّهاوندي </w:t>
      </w:r>
      <w:r>
        <w:rPr>
          <w:rStyle w:val="FootnoteAnchor"/>
          <w:rtl w:val="true"/>
        </w:rPr>
        <w:footnoteReference w:id="4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الكريم، عن أبي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عبد اللّه </w:t>
      </w:r>
      <w:r>
        <w:rPr>
          <w:rStyle w:val="FootnoteAnchor"/>
          <w:rtl w:val="true"/>
        </w:rPr>
        <w:footnoteReference w:id="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Style w:val="FootnoteAnchor"/>
          <w:rtl w:val="true"/>
        </w:rPr>
        <w:footnoteReference w:id="462"/>
      </w:r>
      <w:r>
        <w:rPr>
          <w:rFonts w:ascii="Amiri" w:hAnsi="Amiri" w:eastAsia="Amiri" w:cs="Amiri"/>
          <w:color w:val="111111"/>
          <w:sz w:val="28"/>
          <w:sz w:val="28"/>
          <w:szCs w:val="28"/>
          <w:rtl w:val="true"/>
          <w:lang w:bidi="ar-SA"/>
        </w:rPr>
        <w:t>،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المهديّ </w:t>
      </w:r>
      <w:r>
        <w:rPr>
          <w:rStyle w:val="FootnoteAnchor"/>
          <w:rtl w:val="true"/>
        </w:rPr>
        <w:footnoteReference w:id="463"/>
      </w:r>
      <w:r>
        <w:rPr>
          <w:rFonts w:ascii="Amiri" w:hAnsi="Amiri" w:eastAsia="Amiri" w:cs="Amiri"/>
          <w:color w:val="111111"/>
          <w:sz w:val="28"/>
          <w:sz w:val="28"/>
          <w:szCs w:val="28"/>
          <w:rtl w:val="true"/>
          <w:lang w:bidi="ar-SA"/>
        </w:rPr>
        <w:t xml:space="preserve">لأنّه يهدي لأمر خفيّ، يهدي ما في صدور النّاس، و يبعث إلى الرجل فيقتله، لا يدرى في أيّ شيء قتله، و يبعث ثلاثة </w:t>
      </w:r>
    </w:p>
    <w:p>
      <w:pPr>
        <w:pStyle w:val="BookText"/>
        <w:rPr/>
      </w:pPr>
      <w:r>
        <w:rPr>
          <w:rFonts w:ascii="Amiri" w:hAnsi="Amiri" w:eastAsia="Amiri" w:cs="Amiri"/>
          <w:color w:val="111111"/>
          <w:sz w:val="28"/>
          <w:sz w:val="28"/>
          <w:szCs w:val="28"/>
          <w:rtl w:val="true"/>
          <w:lang w:bidi="ar-SA"/>
        </w:rPr>
        <w:t>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بلغة غطفان ركبان، أمّا راكب فيأخذ ما في أيدي أهل الذمّة من رقيق المسلمين فيعتقهم، و أمّا راكب فيظهر البراءة منهما يغوث و يعوق في أرض العرب و راكب يخرج التوراة من مغارة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المغارة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فتحها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بأنطاكية و يعطى حكم سليمان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1898_125460"/>
      <w:bookmarkStart w:id="180" w:name="pg11898_125460"/>
      <w:bookmarkEnd w:id="180"/>
    </w:p>
    <w:p>
      <w:pPr>
        <w:pStyle w:val="Heading3"/>
        <w:numPr>
          <w:ilvl w:val="2"/>
          <w:numId w:val="1"/>
        </w:numPr>
        <w:rPr/>
      </w:pPr>
      <w:bookmarkStart w:id="181" w:name="pg11898_125460"/>
      <w:bookmarkStart w:id="182" w:name="__RefHeading___Toc13326688_73709187"/>
      <w:bookmarkStart w:id="183" w:name="_Toc48"/>
      <w:bookmarkEnd w:id="181"/>
      <w:bookmarkEnd w:id="182"/>
      <w:r>
        <w:rPr>
          <w:rtl w:val="true"/>
        </w:rPr>
        <w:t>الباب الخامس عشر</w:t>
      </w:r>
      <w:bookmarkEnd w:id="183"/>
    </w:p>
    <w:p>
      <w:pPr>
        <w:pStyle w:val="BookText"/>
        <w:rPr/>
      </w:pPr>
      <w:r>
        <w:rPr>
          <w:rFonts w:ascii="Amiri" w:hAnsi="Amiri" w:eastAsia="Amiri" w:cs="Amiri"/>
          <w:color w:val="111111"/>
          <w:sz w:val="28"/>
          <w:sz w:val="28"/>
          <w:szCs w:val="28"/>
          <w:rtl w:val="true"/>
          <w:lang w:bidi="ar-SA"/>
        </w:rPr>
        <w:t>في علمه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هو علي بن أحمد بن محمّد بن عمران ابو القاسم الدقاق،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عبد اللّه الكوفي </w:t>
      </w:r>
      <w:r>
        <w:rPr>
          <w:rStyle w:val="FootnoteAnchor"/>
          <w:rtl w:val="true"/>
        </w:rPr>
        <w:footnoteReference w:id="4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Style w:val="FootnoteAnchor"/>
          <w:rtl w:val="true"/>
        </w:rPr>
        <w:footnoteReference w:id="467"/>
      </w:r>
      <w:r>
        <w:rPr>
          <w:rFonts w:ascii="Amiri" w:hAnsi="Amiri" w:eastAsia="Amiri" w:cs="Amiri"/>
          <w:color w:val="111111"/>
          <w:sz w:val="28"/>
          <w:sz w:val="28"/>
          <w:szCs w:val="28"/>
          <w:rtl w:val="true"/>
          <w:lang w:bidi="ar-SA"/>
        </w:rPr>
        <w:t>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مالك، عن محمّد بن سنان، عن عمرو بن شمر،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بكتاب اللّه عز و جل و سنّة نبيه صلّى اللّه عليه و آله و سلّم لينبت في قلب مهديّنا كما ينبت الزرع </w:t>
      </w:r>
      <w:r>
        <w:rPr>
          <w:rStyle w:val="FootnoteAnchor"/>
          <w:rtl w:val="true"/>
        </w:rPr>
        <w:footnoteReference w:id="468"/>
      </w:r>
      <w:r>
        <w:rPr>
          <w:rFonts w:ascii="Amiri" w:hAnsi="Amiri" w:eastAsia="Amiri" w:cs="Amiri"/>
          <w:color w:val="111111"/>
          <w:sz w:val="28"/>
          <w:sz w:val="28"/>
          <w:szCs w:val="28"/>
          <w:rtl w:val="true"/>
          <w:lang w:bidi="ar-SA"/>
        </w:rPr>
        <w:t>على أحسن نباته، فمن بقي منكم حتّى يلقاه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 النبوة، و معدن العلم و موضع الرسالة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التسليم على القائم عليه السلام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محمّد بن حاتم النوفلي المعروف بالكرماني،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بحر </w:t>
      </w:r>
      <w:r>
        <w:rPr>
          <w:rStyle w:val="FootnoteAnchor"/>
          <w:rtl w:val="true"/>
        </w:rPr>
        <w:footnoteReference w:id="470"/>
      </w:r>
      <w:r>
        <w:rPr>
          <w:rFonts w:ascii="Amiri" w:hAnsi="Amiri" w:eastAsia="Amiri" w:cs="Amiri"/>
          <w:color w:val="111111"/>
          <w:sz w:val="28"/>
          <w:sz w:val="28"/>
          <w:szCs w:val="28"/>
          <w:rtl w:val="true"/>
          <w:lang w:bidi="ar-SA"/>
        </w:rPr>
        <w:t>بن سهل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مسرور، عن سعد بن عبد اللّه القمي </w:t>
      </w:r>
      <w:r>
        <w:rPr>
          <w:rStyle w:val="FootnoteAnchor"/>
          <w:rtl w:val="true"/>
        </w:rPr>
        <w:footnoteReference w:id="4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لهجا </w:t>
      </w:r>
      <w:r>
        <w:rPr>
          <w:rStyle w:val="FootnoteAnchor"/>
          <w:rtl w:val="true"/>
        </w:rPr>
        <w:footnoteReference w:id="472"/>
      </w:r>
      <w:r>
        <w:rPr>
          <w:rFonts w:ascii="Amiri" w:hAnsi="Amiri" w:eastAsia="Amiri" w:cs="Amiri"/>
          <w:color w:val="111111"/>
          <w:sz w:val="28"/>
          <w:sz w:val="28"/>
          <w:szCs w:val="28"/>
          <w:rtl w:val="true"/>
          <w:lang w:bidi="ar-SA"/>
        </w:rPr>
        <w:t xml:space="preserve">بجمع الكتب المشتملة على غوامض العلوم و دقائقها، كلفا باستظهار ما يصحّ من حقائقها، مغرما </w:t>
      </w:r>
      <w:r>
        <w:rPr>
          <w:rStyle w:val="FootnoteAnchor"/>
          <w:rtl w:val="true"/>
        </w:rPr>
        <w:footnoteReference w:id="473"/>
      </w:r>
      <w:r>
        <w:rPr>
          <w:rFonts w:ascii="Amiri" w:hAnsi="Amiri" w:eastAsia="Amiri" w:cs="Amiri"/>
          <w:color w:val="111111"/>
          <w:sz w:val="28"/>
          <w:sz w:val="28"/>
          <w:szCs w:val="28"/>
          <w:rtl w:val="true"/>
          <w:lang w:bidi="ar-SA"/>
        </w:rPr>
        <w:t>بحفظ مشتبهها و مستغلقها، شحيحا على ما أظفر به من معاضلها و مشكلاتها متعصبا لمذهب الامامية راغبا عن الأمن و السلامة في انتظار التنازع و التخاصم و التعدّي الى التباغض و التشاتم، معيّبا للفرق ذوي الخلاف، كاشفا عن مثالب أئمّتهم هتّاكا لحجب قادتهم، إلى أن بليت بأشدّ النّواصب منازعة، و أطولهم مخاصمة، و أكثرهم جدلا، و أشنعهم سؤالا، و أثبتهم على الباطل قدما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اناظره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 يا سعد و لأصحابك معاشر الرافضة </w:t>
      </w:r>
    </w:p>
    <w:p>
      <w:pPr>
        <w:pStyle w:val="BookText"/>
        <w:rPr/>
      </w:pPr>
      <w:r>
        <w:rPr>
          <w:rFonts w:ascii="Amiri" w:hAnsi="Amiri" w:eastAsia="Amiri" w:cs="Amiri"/>
          <w:color w:val="111111"/>
          <w:sz w:val="28"/>
          <w:sz w:val="28"/>
          <w:szCs w:val="28"/>
          <w:rtl w:val="true"/>
          <w:lang w:bidi="ar-SA"/>
        </w:rPr>
        <w:t xml:space="preserve">تقصدون على المهاجرين و الأنصار بالطّعن عليهما و تجحدون من رسول اللّه صلّى اللّه عليه و آله و سلّم ولايتهما و إمامتهما، هذا الصدّيق الّذي فاق جميع الصّحابة بشرف سابقته، أ ما علمتم أنّ رسول اللّه صلّى اللّه عليه و آله و سلّم ما أخرجه مع نفسه إلى الغار إلاّ علما منه بأنّ الخلافة له من بعده، و أنه هو المقلّد لأمر التاويل و الملقى إليه أزمّة الامّة، و عليه المعوّل في شعب الصدع و لم الشعث و سدّ الخلل، و إقامة الحدود، و تسريب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التسريب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الجيش قطعة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الجيوش لفتح بلاد الشّرك فكما اشفق على نبوّته أشفق على خلافته، إذ ليس من حكم الاستتار و التواري أن يروم الهارب من الشرّ مساعدة إلى مكان يستخفي فيه، و لمّا رأينا النبيّ صلّى اللّه عليه و آله و سلّم متوجّها إلى الانجحار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تكن الحال توجب استدعاء المساعدة من أحد استبان لنا قصد رسول اللّه صلّى اللّه عليه و آله و سلم بأبي بكر إلى الغار للعلّة التي شرحناها، و إنّما أبات عليّا عليه السلام على فراشه لما لم يكن ليكترث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و لم يحفل به و لاستثقاله و لعلمه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فأوردت عليه أجوبة شتّى فما زال يقصد كلّ واحد منها بالنقض و الردّ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دونكها </w:t>
      </w:r>
      <w:r>
        <w:rPr>
          <w:rStyle w:val="FootnoteAnchor"/>
          <w:rtl w:val="true"/>
        </w:rPr>
        <w:footnoteReference w:id="475"/>
      </w:r>
      <w:r>
        <w:rPr>
          <w:rFonts w:ascii="IRNazanin" w:hAnsi="IRNazanin" w:eastAsia="IRNazanin"/>
          <w:color w:val="111111"/>
          <w:sz w:val="28"/>
          <w:sz w:val="28"/>
          <w:szCs w:val="28"/>
          <w:rtl w:val="true"/>
          <w:lang w:bidi="fa-IR"/>
        </w:rPr>
        <w:t xml:space="preserve">اخرى بمثلها تخطم </w:t>
      </w:r>
      <w:r>
        <w:rPr>
          <w:rStyle w:val="FootnoteAnchor"/>
          <w:rtl w:val="true"/>
        </w:rPr>
        <w:footnoteReference w:id="476"/>
      </w:r>
      <w:r>
        <w:rPr>
          <w:rFonts w:ascii="Amiri" w:hAnsi="Amiri" w:eastAsia="Amiri" w:cs="Amiri"/>
          <w:color w:val="111111"/>
          <w:sz w:val="28"/>
          <w:sz w:val="28"/>
          <w:szCs w:val="28"/>
          <w:rtl w:val="true"/>
          <w:lang w:bidi="ar-SA"/>
        </w:rPr>
        <w:t xml:space="preserve">آناف الروافض أ لستم تزعمون ان الصدّيق المبرّى عن دنس الشكوك؛ و الفاروق المحامي عن بيضة الإسلام كانا يسرّان النفاق و استدللتم بليلة العقبة أخبرني عن الصّديق و الفاروق أ أسلما طوعا أو كرها؟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لدفع هذه المسألة عنّي خوفا من الإلزام و حذرا من أني إن أقررت له بطوعيتهما بالإسلام احتجّ بأن بدءوا النفاق و نشؤه في القلب لا يكون إلاّ عند هبوب روائح القهر و الغلبة و اظهار البأس الشديد في حمل المرء على من ليس ينقاد له قلبه نحو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فَلَمْ يَكُ يَنْفَعُهُمْ إِيمانُهُمْ لَمّا رَأَوْا بَأْسَنا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كرها كان يقصدني بالطعن إذ لم يكن ثمّة سيوف منتضاة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كانت تريهما البأس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فصدرت عنه مزوّرا </w:t>
      </w:r>
      <w:r>
        <w:rPr>
          <w:rStyle w:val="FootnoteAnchor"/>
          <w:rtl w:val="true"/>
        </w:rPr>
        <w:footnoteReference w:id="478"/>
      </w:r>
      <w:r>
        <w:rPr>
          <w:rFonts w:ascii="Amiri" w:hAnsi="Amiri" w:eastAsia="Amiri" w:cs="Amiri"/>
          <w:color w:val="111111"/>
          <w:sz w:val="28"/>
          <w:sz w:val="28"/>
          <w:szCs w:val="28"/>
          <w:rtl w:val="true"/>
          <w:lang w:bidi="ar-SA"/>
        </w:rPr>
        <w:t>و قد انتفخت أحشائي من الغضب و تقطّع كبدي من الكرب، و كنت قد اتّخذت طومارا و أثبت فيه نيّفا و أربعين مسألة من صعاب المسائل لم أجد لها مجيبا على أن أسأل فيها خبير أهل بلدي أحمد بن إسحاق صاحب مولانا أبي محمّد عليه السلام فارتحلت خلفه، و قد كان خرج قاصدا نحو مولانا بسرّمن‌رأى فلحقته في بعض المناهل، فلمّا تصافحنا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لحاقك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ثمّ العادة في الأسئلة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تكافينا على هذه الخطّة الواحدة فقد برّح </w:t>
      </w:r>
      <w:r>
        <w:rPr>
          <w:rStyle w:val="FootnoteAnchor"/>
          <w:rtl w:val="true"/>
        </w:rPr>
        <w:footnoteReference w:id="479"/>
      </w:r>
      <w:r>
        <w:rPr>
          <w:rFonts w:ascii="Amiri" w:hAnsi="Amiri" w:eastAsia="Amiri" w:cs="Amiri"/>
          <w:color w:val="111111"/>
          <w:sz w:val="28"/>
          <w:sz w:val="28"/>
          <w:szCs w:val="28"/>
          <w:rtl w:val="true"/>
          <w:lang w:bidi="ar-SA"/>
        </w:rPr>
        <w:t xml:space="preserve">بي القرم </w:t>
      </w:r>
      <w:r>
        <w:rPr>
          <w:rStyle w:val="FootnoteAnchor"/>
          <w:rtl w:val="true"/>
        </w:rPr>
        <w:footnoteReference w:id="480"/>
      </w:r>
      <w:r>
        <w:rPr>
          <w:rFonts w:ascii="Amiri" w:hAnsi="Amiri" w:eastAsia="Amiri" w:cs="Amiri"/>
          <w:color w:val="111111"/>
          <w:sz w:val="28"/>
          <w:sz w:val="28"/>
          <w:szCs w:val="28"/>
          <w:rtl w:val="true"/>
          <w:lang w:bidi="ar-SA"/>
        </w:rPr>
        <w:t xml:space="preserve">إلى لقاء مولانا أبي محمّد عليه السلام و اريد أن أسأله عن معاضل في التاويل و مشاكل من التنزيل </w:t>
      </w:r>
      <w:r>
        <w:rPr>
          <w:rStyle w:val="FootnoteAnchor"/>
          <w:rtl w:val="true"/>
        </w:rPr>
        <w:footnoteReference w:id="481"/>
      </w:r>
      <w:r>
        <w:rPr>
          <w:rFonts w:ascii="Amiri" w:hAnsi="Amiri" w:eastAsia="Amiri" w:cs="Amiri"/>
          <w:color w:val="111111"/>
          <w:sz w:val="28"/>
          <w:sz w:val="28"/>
          <w:szCs w:val="28"/>
          <w:rtl w:val="true"/>
          <w:lang w:bidi="ar-SA"/>
        </w:rPr>
        <w:t xml:space="preserve">، فدونكها الصحبة المباركة، فإنّها تقف بك على ضفّة بحر </w:t>
      </w:r>
      <w:r>
        <w:rPr>
          <w:rStyle w:val="FootnoteAnchor"/>
          <w:rtl w:val="true"/>
        </w:rPr>
        <w:footnoteReference w:id="482"/>
      </w:r>
      <w:r>
        <w:rPr>
          <w:rFonts w:ascii="Amiri" w:hAnsi="Amiri" w:eastAsia="Amiri" w:cs="Amiri"/>
          <w:color w:val="111111"/>
          <w:sz w:val="28"/>
          <w:sz w:val="28"/>
          <w:szCs w:val="28"/>
          <w:rtl w:val="true"/>
          <w:lang w:bidi="ar-SA"/>
        </w:rPr>
        <w:t xml:space="preserve">لا تنقضي عجائبه </w:t>
      </w:r>
    </w:p>
    <w:p>
      <w:pPr>
        <w:pStyle w:val="BookText"/>
        <w:rPr/>
      </w:pPr>
      <w:r>
        <w:rPr>
          <w:rFonts w:ascii="IRNazanin" w:hAnsi="IRNazanin" w:eastAsia="IRNazanin"/>
          <w:color w:val="111111"/>
          <w:sz w:val="28"/>
          <w:sz w:val="28"/>
          <w:szCs w:val="28"/>
          <w:rtl w:val="true"/>
          <w:lang w:bidi="fa-IR"/>
        </w:rPr>
        <w:t>و لا تفنى غرائبه و هو إمامنا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فوردنا سرّ من رأى، فانتهينا منها إلى باب سيّدنا عليه السلام فاستأذنّا، فخرج علينا الآذن بالدخول عليه، و كان على عاتق أحمد بن اسحاق جراب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الجراب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وعاء من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غطّاه بكساء طبريّ فيه مائة و ستّون صرّة من الدنانير و الدراهم، على كلّ صرّة منها ختم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وجه مولانا أبي محمّد عليه السلام حين غشينا نور وجهه إلاّ ببدر قد استوفي من لياليه أربعا بعد عشر، و على فخذه الأيمن غلام يناسب المشتري في الخلقة و المنظر، و على رأسه فرق </w:t>
      </w:r>
      <w:r>
        <w:rPr>
          <w:rStyle w:val="FootnoteAnchor"/>
          <w:rtl w:val="true"/>
        </w:rPr>
        <w:footnoteReference w:id="484"/>
      </w:r>
      <w:r>
        <w:rPr>
          <w:rFonts w:ascii="Amiri" w:hAnsi="Amiri" w:eastAsia="Amiri" w:cs="Amiri"/>
          <w:color w:val="111111"/>
          <w:sz w:val="28"/>
          <w:sz w:val="28"/>
          <w:szCs w:val="28"/>
          <w:rtl w:val="true"/>
          <w:lang w:bidi="ar-SA"/>
        </w:rPr>
        <w:t xml:space="preserve">بين و فرتين </w:t>
      </w:r>
      <w:r>
        <w:rPr>
          <w:rStyle w:val="FootnoteAnchor"/>
          <w:rtl w:val="true"/>
        </w:rPr>
        <w:footnoteReference w:id="485"/>
      </w:r>
      <w:r>
        <w:rPr>
          <w:rFonts w:ascii="Amiri" w:hAnsi="Amiri" w:eastAsia="Amiri" w:cs="Amiri"/>
          <w:color w:val="111111"/>
          <w:sz w:val="28"/>
          <w:sz w:val="28"/>
          <w:szCs w:val="28"/>
          <w:rtl w:val="true"/>
          <w:lang w:bidi="ar-SA"/>
        </w:rPr>
        <w:t>كأنّه ألف بين واوين، و بين يدي مولانا رمّانة ذهبيّة تلمع بدائع نقوشها وسط غرائب الفصوص المركّبة عليها، قد كان أهداها إليه بعض رؤساء اهل البصرة، و بيده قلم إذا أراد أن يسطر به على البياض شيئا قبض الغلام على أصابعه، فكان مولانا عليه السلام يدحرج الرمّانة بين يديه و يشغله بردّها كيلا يصدّه عن كتابة ما أراد، فسلّمنا عليه فألطف في الجواب و أومأ إلينا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كتبه البياض الّذي كان بيده أخرج أحمد بن إسحاق جرابه من طيّ كسائه فوضعه بين يديه، فنظر الهادي عليه السلام </w:t>
      </w:r>
      <w:r>
        <w:rPr>
          <w:rStyle w:val="FootnoteAnchor"/>
          <w:rtl w:val="true"/>
        </w:rPr>
        <w:footnoteReference w:id="486"/>
      </w:r>
      <w:r>
        <w:rPr>
          <w:rFonts w:ascii="IRNazanin" w:hAnsi="IRNazanin" w:eastAsia="IRNazanin"/>
          <w:color w:val="111111"/>
          <w:sz w:val="28"/>
          <w:sz w:val="28"/>
          <w:szCs w:val="28"/>
          <w:rtl w:val="true"/>
          <w:lang w:bidi="fa-IR"/>
        </w:rPr>
        <w:t>إلى الغلام 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فضّ الخاتم عن هدايا شيعتك و 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 يجوز أن أمد يدا طاهرة إلى هدايا نجسة و أموال رجسة قد شيب أحلّها بأحرمها؟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مولاي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إسحاق استخرج ما في الجراب ليميّز بين </w:t>
      </w:r>
    </w:p>
    <w:p>
      <w:pPr>
        <w:pStyle w:val="BookText"/>
        <w:rPr/>
      </w:pPr>
      <w:r>
        <w:rPr>
          <w:rFonts w:ascii="IRNazanin" w:hAnsi="IRNazanin" w:eastAsia="IRNazanin"/>
          <w:color w:val="111111"/>
          <w:sz w:val="28"/>
          <w:sz w:val="28"/>
          <w:szCs w:val="28"/>
          <w:rtl w:val="true"/>
          <w:lang w:bidi="fa-IR"/>
        </w:rPr>
        <w:t xml:space="preserve">الحلال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ما بين الأحل و الأحرم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الحرام منها، فأوّل صرّة بدأ أحمد بإخراجها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ابن فلان من محلّة كذا بقم، تشتمل على اثنين و ستّين دينارا فيها من ثمن حجرة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باعها صاحبها و كانت إرثا له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خمسة و أربعون دينارا، و من أثمان تسعة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أثواب أربعة عشر دينارا، و فيها من اجرة الحوانيت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 دلّ الرّجل على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 عن دينار رازيّ السكّة تاريخه سنة كذا قد انطمس من نصف إحدى صفحتيه نقشه و قراضة آملية وزنها ربع دينار، و العلّة في تحريمها أنّ صاحب هذه الجملة </w:t>
      </w:r>
      <w:r>
        <w:rPr>
          <w:rStyle w:val="FootnoteAnchor"/>
          <w:rtl w:val="true"/>
        </w:rPr>
        <w:footnoteReference w:id="488"/>
      </w:r>
      <w:r>
        <w:rPr>
          <w:rFonts w:ascii="Amiri" w:hAnsi="Amiri" w:eastAsia="Amiri" w:cs="Amiri"/>
          <w:color w:val="111111"/>
          <w:sz w:val="28"/>
          <w:sz w:val="28"/>
          <w:szCs w:val="28"/>
          <w:rtl w:val="true"/>
          <w:lang w:bidi="ar-SA"/>
        </w:rPr>
        <w:t xml:space="preserve">وزن في شهر كذا من سنة كذا على حائك من جيرانه من الغزل منّا و ربع منّ، فاتت على ذلك مدّة و في انتهائها قيّض لذلك الغزل سارقا </w:t>
      </w:r>
      <w:r>
        <w:rPr>
          <w:rStyle w:val="FootnoteAnchor"/>
          <w:rtl w:val="true"/>
        </w:rPr>
        <w:footnoteReference w:id="489"/>
      </w:r>
      <w:r>
        <w:rPr>
          <w:rFonts w:ascii="Amiri" w:hAnsi="Amiri" w:eastAsia="Amiri" w:cs="Amiri"/>
          <w:color w:val="111111"/>
          <w:sz w:val="28"/>
          <w:sz w:val="28"/>
          <w:szCs w:val="28"/>
          <w:rtl w:val="true"/>
          <w:lang w:bidi="ar-SA"/>
        </w:rPr>
        <w:t>فأخبر به الحائك صاحبه فكذّبه و استردّ منه بعد ذلك منّا و نصف منّ غزلا أدق ممّا كان دفعه إليه و اتّخذ من ذلك ثوبا كان هذا الدينار مع القراضة ثمنه، فلمّا فتح رأس الصرّة صادف رقعة في وسط الدنانير باسم من أخبر عنه و بمقدارها على حسب ما قال، و استخرج الدنانير و القراضة بتلك العلامة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 صرّة اخرى فقال الغلام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لفلان بن فلان من </w:t>
      </w:r>
    </w:p>
    <w:p>
      <w:pPr>
        <w:pStyle w:val="BookText"/>
        <w:rPr/>
      </w:pPr>
      <w:r>
        <w:rPr>
          <w:rFonts w:ascii="Amiri" w:hAnsi="Amiri" w:eastAsia="Amiri" w:cs="Amiri"/>
          <w:color w:val="111111"/>
          <w:sz w:val="28"/>
          <w:sz w:val="28"/>
          <w:szCs w:val="28"/>
          <w:rtl w:val="true"/>
          <w:lang w:bidi="ar-SA"/>
        </w:rPr>
        <w:t xml:space="preserve">محلّة كذا بقم تشتمل خمسين دينارا لا يحلّ لنا لمسها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لنا 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ثمن حنطة حاف صاحبها على أكاره في المقاسمة، و ذلك أنّه قبض حصّته منها بكيل واف و كال ما خصّ الاكار بكيل بخس، فقال مولانا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احملها بأجمعها لتردّها أو توصي بردّها على أربابها فلا حاجة لنا في شيء منها و ائتنا بثوب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الثّوب في حقيبة </w:t>
      </w:r>
      <w:r>
        <w:rPr>
          <w:rStyle w:val="FootnoteAnchor"/>
          <w:rtl w:val="true"/>
        </w:rPr>
        <w:footnoteReference w:id="491"/>
      </w:r>
      <w:r>
        <w:rPr>
          <w:rFonts w:ascii="Amiri" w:hAnsi="Amiri" w:eastAsia="Amiri" w:cs="Amiri"/>
          <w:color w:val="111111"/>
          <w:sz w:val="28"/>
          <w:sz w:val="28"/>
          <w:szCs w:val="28"/>
          <w:rtl w:val="true"/>
          <w:lang w:bidi="ar-SA"/>
        </w:rPr>
        <w:t>لي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أحمد بن إسحاق ليأتيه بالثوب نظر إليّ مولانا أبو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إلى لقاء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فالمسائل الّتي أردت أن تسأله عنها؟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قرّة عيني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إلى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عنها،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 ابن مولانا إنّا روينا عنكم أنّ رسول اللّه صلّى اللّه عليه و آله و سلم جعل طلاق نسائه بيد أمير المؤمنين عليه السلام حتّى أرسل يوم الجمل إلى عائشة أنّك قد أرهجت </w:t>
      </w:r>
      <w:r>
        <w:rPr>
          <w:rStyle w:val="FootnoteAnchor"/>
          <w:rtl w:val="true"/>
        </w:rPr>
        <w:footnoteReference w:id="492"/>
      </w:r>
      <w:r>
        <w:rPr>
          <w:rFonts w:ascii="Amiri" w:hAnsi="Amiri" w:eastAsia="Amiri" w:cs="Amiri"/>
          <w:color w:val="111111"/>
          <w:sz w:val="28"/>
          <w:sz w:val="28"/>
          <w:szCs w:val="28"/>
          <w:rtl w:val="true"/>
          <w:lang w:bidi="ar-SA"/>
        </w:rPr>
        <w:t xml:space="preserve">على الإسلام و أهله بفتنتك، و أوردت بنيك حياض الهلاك بجهلك، فإن كففت عنّي غربك </w:t>
      </w:r>
      <w:r>
        <w:rPr>
          <w:rStyle w:val="FootnoteAnchor"/>
          <w:rtl w:val="true"/>
        </w:rPr>
        <w:footnoteReference w:id="493"/>
      </w:r>
      <w:r>
        <w:rPr>
          <w:rFonts w:ascii="Amiri" w:hAnsi="Amiri" w:eastAsia="Amiri" w:cs="Amiri"/>
          <w:color w:val="111111"/>
          <w:sz w:val="28"/>
          <w:sz w:val="28"/>
          <w:szCs w:val="28"/>
          <w:rtl w:val="true"/>
          <w:lang w:bidi="ar-SA"/>
        </w:rPr>
        <w:t xml:space="preserve">و إلاّ طلّقتك، و نساء رسول اللّه صلّى اللّه عليه و آله و سلم قد كان طلاقهنّ </w:t>
      </w:r>
      <w:r>
        <w:rPr>
          <w:rStyle w:val="FootnoteAnchor"/>
          <w:rtl w:val="true"/>
        </w:rPr>
        <w:footnoteReference w:id="494"/>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الطلاق؟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وفاة رسول اللّه صلّى اللّه عليه و آله و سلم قد خلّى لهنّ السبيل فلم لا يحلّ لهنّ الأزواج؟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حرّم الازواج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خلّى الموت سبيلهنّ؟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مولاي عن معنى الطلاق الّذي فوّض رسول اللّه صلّى اللّه عليه و آله و سلم حكمه الى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تقدّس اسمه عظّم شأن نساء النبي صلّى اللّه عليه و آله و سلم فخصّهن بشرف الامّهات،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هذا الشّرف باق لهنّ ما دمن للّه على الطّاعة، فأيّتهنّ عصت اللّه بعدي بالخروج عليك فأطلق لها في الأزواج و أسقطها من شرف أمومة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الفاحشة المبيّنة الّتي إذا أتت المرأة بها في أيّام عدّتها حلّ للزوج أن يخرجها من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المبيّنة هي السحق دون الزّنا، فإنّ المرأة إذا زنت و اقيم عليها الحدّ ليس لمن أرادها أن يمتنع بعد ذلك من التزويج بها لأجل الحدّ، و إذا سحقت وجب عليها الرّجم و الرّجم خزي و من قد أمر اللّه برجمه فقد أخزاه، و من أخزاه فقد أبعده، و من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ابن رسول اللّه عن أمر اللّه تعالى لنبيّه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فَاخْلَعْ نَعْلَيْكَ إِنَّكَ بِالْوادِ اَلْمُقَدَّسِ طُوىً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فقهاء الفريقين يزعمون</w:t>
      </w:r>
    </w:p>
    <w:p>
      <w:pPr>
        <w:pStyle w:val="BookText"/>
        <w:rPr/>
      </w:pPr>
      <w:r>
        <w:rPr>
          <w:rFonts w:ascii="Amiri" w:hAnsi="Amiri" w:eastAsia="Amiri" w:cs="Amiri"/>
          <w:color w:val="111111"/>
          <w:sz w:val="28"/>
          <w:sz w:val="28"/>
          <w:szCs w:val="28"/>
          <w:rtl w:val="true"/>
          <w:lang w:bidi="ar-SA"/>
        </w:rPr>
        <w:t xml:space="preserve">أنّها كانت من إهاب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الجلد، أو ما لم يدبغ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فقد افترى على موسى عليه السلام و استجهله في نبوّته لأنّه ما خلا الأمر فيها من خطيئتين </w:t>
      </w:r>
      <w:r>
        <w:rPr>
          <w:rStyle w:val="FootnoteAnchor"/>
          <w:rtl w:val="true"/>
        </w:rPr>
        <w:footnoteReference w:id="497"/>
      </w:r>
      <w:r>
        <w:rPr>
          <w:rFonts w:ascii="Amiri" w:hAnsi="Amiri" w:eastAsia="Amiri" w:cs="Amiri"/>
          <w:color w:val="111111"/>
          <w:sz w:val="28"/>
          <w:sz w:val="28"/>
          <w:szCs w:val="28"/>
          <w:rtl w:val="true"/>
          <w:lang w:bidi="ar-SA"/>
        </w:rPr>
        <w:t>إمّا أن تكون صلاة موسى عليه السلام فيهما جائزة أو غير جائزة، فإن كانت صلاته جائزة جاز له لبسهما في تلك البقعة، إذ لم تكن مقدّسة، و إن كانت مقدّسة مطهّرة فليست بأقدس و أطهر من الصلاة، و إن كانت صلاته غير جائزة فيهما فقد أوجب على موسى عليه السلام أنّه لم يعرف الحلال من الحرام، و ما علم ما جاز فيه الصلاة و ما لم يجز و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فيهما،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ناجى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أخلصت لك المحبّة منّي فغسلت قلبي عمّا سواك، و كان شديد المحبّة لأهله، فقال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فَاخْلَعْ نَعْلَيْكَ أي انزع حبّ أهلك من قلبك إن كانت محبتك لي خالصة، و قلبك من الميل إلى من سواي مغسولا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تاويل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الحروف من أنباء الغيب اطلع اللّه عليها عبده زكريا ثمّ قصّها على محمّد صلّى اللّه عليه و آله و سلم و ذلك أنّ زكريا سأل ربه أن يعلّمه أسماء الخمسة فأهبط عليه جبرئيل فعلّمه إيّاها، فكان زكريا إذا ذكر محمّدا و عليّا و فاطمة و الحسن و الحسين سرى </w:t>
      </w:r>
      <w:r>
        <w:rPr>
          <w:rStyle w:val="FootnoteAnchor"/>
          <w:rtl w:val="true"/>
        </w:rPr>
        <w:footnoteReference w:id="498"/>
      </w:r>
      <w:r>
        <w:rPr>
          <w:rFonts w:ascii="Amiri" w:hAnsi="Amiri" w:eastAsia="Amiri" w:cs="Amiri"/>
          <w:color w:val="111111"/>
          <w:sz w:val="28"/>
          <w:sz w:val="28"/>
          <w:szCs w:val="28"/>
          <w:rtl w:val="true"/>
          <w:lang w:bidi="ar-SA"/>
        </w:rPr>
        <w:t xml:space="preserve">عنه همّه و انجلى كربه و إذا ذكر الحسين عليه السلام خنقته </w:t>
      </w:r>
    </w:p>
    <w:p>
      <w:pPr>
        <w:pStyle w:val="BookText"/>
        <w:rPr/>
      </w:pPr>
      <w:r>
        <w:rPr>
          <w:rFonts w:ascii="Amiri" w:hAnsi="Amiri" w:eastAsia="Amiri" w:cs="Amiri"/>
          <w:color w:val="111111"/>
          <w:sz w:val="28"/>
          <w:sz w:val="28"/>
          <w:szCs w:val="28"/>
          <w:rtl w:val="true"/>
          <w:lang w:bidi="ar-SA"/>
        </w:rPr>
        <w:t xml:space="preserve">العبرة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 و سكون 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الدمعة، و الحزن بلا 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وقعت عليه البهرة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بالي إذا ذكرت أربعا منهم عليهم السلام تسلّيت بأسمائهم من همومي، و إذا ذكرت الحسين عليه السلام تدمع عيني و تثور زفرتي؟</w:t>
      </w:r>
    </w:p>
    <w:p>
      <w:pPr>
        <w:pStyle w:val="BookText"/>
        <w:rPr/>
      </w:pPr>
      <w:r>
        <w:rPr>
          <w:rFonts w:ascii="Amiri" w:hAnsi="Amiri" w:eastAsia="Amiri" w:cs="Amiri"/>
          <w:color w:val="111111"/>
          <w:sz w:val="28"/>
          <w:sz w:val="28"/>
          <w:szCs w:val="28"/>
          <w:rtl w:val="true"/>
          <w:lang w:bidi="ar-SA"/>
        </w:rPr>
        <w:t>فأنبأه اللّه تبارك و تعالى عن قصّته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لعنه اللّه و هو ظالم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بذلك زكريا عليه السلام لم يفارق مسجده ثلاثة أيّام و منع فيها النّاس من الدخول عليه، و أقبل على البكاء و النحيب و 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أتفجّع خير خلقك بولده؟ أ تنزل بلوى هذه الرزيّة بفنائه؟ إلهي أتلبس عليّا و فاطمة ثياب هذه المصيبة؟ إلهي أ تحلّ كربة هذه الفجيعة بساحتهما؟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ارزقني ولدا تقرّ به عيني على الكبر، و اجعله وارثا وصيّا و اجعل محلّه منّي محلّ الحسين عليه السلام، فإذا رزقتنيه فافتنّي بحبّه ثم أفجعني به كما تفجع محمّدا صلّى اللّه عليه و آله و سلم حبيبك بولده، فرزقه اللّه يحيى عليه السلام و فجّعه به و كان حمل يحيى عليهم السلام ستة أشهر، و حمل الحسين عليه السلام كذلك و له قصة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الإمام لأنفسهم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يقع خيرتهم على المفسد بعد أن لا يعلم أحد بما يخطر ببال غيره من صلاح أو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العلّة، أوردها لك ببرهان يثق به عقلك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ببرهان ينقاد له عقلك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الرسل الّذين اصطفاهم اللّه عزّ و جلّ و أنزل عليهم الكتب و أيّدهم بالوحي و العصمة أنهم </w:t>
      </w:r>
      <w:r>
        <w:rPr>
          <w:rStyle w:val="FootnoteAnchor"/>
          <w:rtl w:val="true"/>
        </w:rPr>
        <w:footnoteReference w:id="501"/>
      </w:r>
      <w:r>
        <w:rPr>
          <w:rFonts w:ascii="Amiri" w:hAnsi="Amiri" w:eastAsia="Amiri" w:cs="Amiri"/>
          <w:color w:val="111111"/>
          <w:sz w:val="28"/>
          <w:sz w:val="28"/>
          <w:szCs w:val="28"/>
          <w:rtl w:val="true"/>
          <w:lang w:bidi="ar-SA"/>
        </w:rPr>
        <w:t>اعلام الامم و أهدى إلى الاختيار منهم مثل موسى و عيسى عليهما السلام هل يجوز مع وفور عقلهما و كمال علمهما إذا هما بالاختيار أن تقع خيرتهما على المنافق و هما يظنّان أنّه 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كليم اللّه مع وفور عقله و كمال علمه و نزول الوحي عليه اختار من أعيان قومه و وجوه عسكره لميقات ربّه عزّ و جلّ سبعين رجلا ممّن لا يشك في إيمانهم و إخلاصهم فوقع خيرته على المنافقين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502"/>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Style w:val="FootnoteAnchor"/>
          <w:rtl w:val="true"/>
        </w:rPr>
        <w:footnoteReference w:id="503"/>
      </w:r>
      <w:r>
        <w:rPr>
          <w:rFonts w:ascii="Amiri" w:hAnsi="Amiri" w:eastAsia="Amiri" w:cs="Amiri"/>
          <w:color w:val="111111"/>
          <w:sz w:val="28"/>
          <w:sz w:val="28"/>
          <w:szCs w:val="28"/>
          <w:rtl w:val="true"/>
          <w:lang w:bidi="ar-SA"/>
        </w:rPr>
        <w:t xml:space="preserve">فَأَخَذَتْهُمُ اَلصّاعِقَةُ بِظُلْمِهِمْ </w:t>
      </w:r>
      <w:r>
        <w:rPr>
          <w:rStyle w:val="FootnoteAnchor"/>
          <w:rtl w:val="true"/>
        </w:rPr>
        <w:footnoteReference w:id="504"/>
      </w:r>
      <w:r>
        <w:rPr>
          <w:rFonts w:ascii="Amiri" w:hAnsi="Amiri" w:eastAsia="Amiri" w:cs="Amiri"/>
          <w:color w:val="111111"/>
          <w:sz w:val="28"/>
          <w:sz w:val="28"/>
          <w:szCs w:val="28"/>
          <w:rtl w:val="true"/>
          <w:lang w:bidi="ar-SA"/>
        </w:rPr>
        <w:t xml:space="preserve">فلمّا وجدنا اختيار من قد اصطفاه اللّه عزّ و جلّ للنبوّة واقعا على الأفسد دون الأصلح و هو يظنّ أنّه الأصلح دون الأفسد علمنا أنّ </w:t>
      </w:r>
      <w:r>
        <w:rPr>
          <w:rStyle w:val="FootnoteAnchor"/>
          <w:rtl w:val="true"/>
        </w:rPr>
        <w:footnoteReference w:id="505"/>
      </w:r>
      <w:r>
        <w:rPr>
          <w:rFonts w:ascii="Amiri" w:hAnsi="Amiri" w:eastAsia="Amiri" w:cs="Amiri"/>
          <w:color w:val="111111"/>
          <w:sz w:val="28"/>
          <w:sz w:val="28"/>
          <w:szCs w:val="28"/>
          <w:rtl w:val="true"/>
          <w:lang w:bidi="ar-SA"/>
        </w:rPr>
        <w:t>الاختيار لا يجوز أن يفعل إلاّ من يعلم ما تخفي الصدور و ما تكنّ الضمائر و تتصرف عليه السرائر و أن لا خطر لاختيار المهاجرين و 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مولانا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و حين ادّعى خصمك أنّ رسول اللّه صلّى اللّه عليه و آله و سلّم ما أخرج مع نفسه مختار هذه الامّة الى الغار إلاّ علما منه أنّ الخلافة له من بعده و أنّه هو المقلّد امور التأويل و الملقى إليه أزمّة الامّة </w:t>
      </w:r>
    </w:p>
    <w:p>
      <w:pPr>
        <w:pStyle w:val="BookText"/>
        <w:rPr/>
      </w:pPr>
      <w:r>
        <w:rPr>
          <w:rFonts w:ascii="Amiri" w:hAnsi="Amiri" w:eastAsia="Amiri" w:cs="Amiri"/>
          <w:color w:val="111111"/>
          <w:sz w:val="28"/>
          <w:sz w:val="28"/>
          <w:szCs w:val="28"/>
          <w:rtl w:val="true"/>
          <w:lang w:bidi="ar-SA"/>
        </w:rPr>
        <w:t>و عليه المعوّل في لمّ الشعث و سدّ الخلل و إقامة الحدود، و تسريب الجيوش لفتح بلاد الكفر فكما أشفق على نبوّته أشفق على خلافته إذا لم يكن من حكم الاستتار و التواري أن يروم الهارب من الشرّ مساعدة من غيره الى مكان يستخفي فيه و إنّما أبات عليا عليه السلام على فراشه لما لم يكن يكترث له و لم يحفل به لاستثقاله إيّاه و علمه بأنّه إن قتل لم يتعذر عليه نصب غيره مكانه للخطوب الّتي كان يصلح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فهلا نقضت عليه دعواه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 فجعل هذه موقوفة على أعمار الأربعة الّذين هم الخلفاء الراشدون في مذهبكم فكان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فكنت تقول حينئذ أ ليس كما علم رسول اللّه أنّ الخلافة من بعده لأبي بكر علم أنّها من بعد أبي بكر لعمر، و من بعد عمر لعثمان، و من بعد عثمان لعليّ فكان أيضا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كنت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على رسول اللّه صلّى اللّه عليه و آله و سلّم أن يخرجهم جميعا على الترتيب إلى الغار و يشفق عليهم كما أشفق على أبي بكر و لا يستخفّ بقدر هؤلاء الثلاثة بتركه إيّاهم و تخصيصه أبا بكر و إخراجه مع نفسه دونهم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الصديق و الفاروق أسلما طوعا أو كرها؟ لم لم 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أسلما طمعا و ذلك لأنّهما كانا يجالسان اليهود و يستخبرانهم عمّا كانوا يجدون في التوراة و في سائر الكتب المتقدّمة الناطقة بالملاحم من حال الى حال من قصّة محمد صلّى اللّه عليه و آله و سلّم و من عواقب أمره، فكانت اليهود تذكر أنّ محمّدا صلّى اللّه عليه و آله و سلّم يسلّط على العرب كما كان بخت‌نصّر سلّط على بني إسرائيل و لا بدّ له من الظفر بالعرب كما ظفر بخت نصر ببني إسرائيل غير أنّه كاذب في دعواه في أنّه 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فأتيا محمّدا رسول اللّه صلّى اللّه عليه و آله و سلّم فساعداه على قول شهادة أن لا إله الا اللّه و بايعا طمعا في أن ينال كلّ واحد منهما من جهة ولاية بلد إذا استقامت اموره و استتبت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استتبّ 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أحواله فلما آيسا من ذلك تلثّما و صعدا العقبة مع عدّة من أمثالهما من المنافقين على أن يقتلوه فدفع اللّه عزّ و جلّ كيدهم و ردّهم بغيظهم لم ينالوا خيرا، كما أتى طلحة و الزبير عليا عليه السلام فبايعاه و طمع كلّ واحد منهما أن ينال من جهته ولاية بلد، فلما أيسا نكثا ببيعته، و خرجا عليه فصرع اللّه كلّ واحد منهما مصرع أشباههما من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مولانا الحسن بن عليّ الهادي عليه السلام للصلاة مع الغلام فانصرفت عنهما، و طلبت أثر أحمد بن إسحاق فاستقبلني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و أبكاك؟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إحضاره،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فأخبره، فدخل عليه مسرعا و انصرف من عنده متبسّما و هو يصلّي على محمّد و أهل بيته،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الثوب مبسوطا تحت قدمي مولانا عليه السلام يصلّي عليه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فحمدنا اللّه جلّ ذكره على ذلك، و جعلنا نختلف بعد ذلك اليوم إلى منزل مولانا عليه السلام أيّاما فلا نرى الغلام بين يديه، فلمّا كان يوم الوداع دخلت أنا و أحمد بن إسحاق و كهلان من أهل ارضنا و انتصب أحمد بن إسحاق بين يديه قائما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آله و سلّم قد دنت الرحلة و اشتدّت المحنة فنحن نسأل اللّه عزّ و جلّ أن يصلّي على محمّد المصطفى جدّك و عليّ المرتضى أبيك، و على سيّدة النساء امّك، و على سيّدي شباب أهل </w:t>
      </w:r>
    </w:p>
    <w:p>
      <w:pPr>
        <w:pStyle w:val="BookText"/>
        <w:rPr/>
      </w:pPr>
      <w:r>
        <w:rPr>
          <w:rFonts w:ascii="Amiri" w:hAnsi="Amiri" w:eastAsia="Amiri" w:cs="Amiri"/>
          <w:color w:val="111111"/>
          <w:sz w:val="28"/>
          <w:sz w:val="28"/>
          <w:szCs w:val="28"/>
          <w:rtl w:val="true"/>
          <w:lang w:bidi="ar-SA"/>
        </w:rPr>
        <w:t>الجنة عمّك و أبيك و على الأئمّة الطاهرين من بعدهما آبائك، و أن يصلّي عليك و على ولدك و نرغب أن يعلي كعبك و يكبت عدوّك و لا جعل هذا آخر عهدنا من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هذه الكلمة استعبر مولانا عليه السلام حتّى استهلّت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استهلّت دموعه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دموعه و تقاطرت عبراته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إسحاق لا تكلّف في دعائك شططا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فإنّك ملاق اللّه عزّ و جلّ في سفرك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فخرّ أحمد مغشيّا عليه، 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سألتك باللّه بحرمة جدّك إلاّ شرّفتني بخرقة أجعلها كفنا فأدخل مولانا يده تحت البساط فأخرج ثلاثة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لا تنفق على نفسك غيرها، فإنّك لن تعدم ما سألت، و إنّ اللّه تبارك و تعالى لا يضيع أجر من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انصرفنا </w:t>
      </w:r>
      <w:r>
        <w:rPr>
          <w:rStyle w:val="FootnoteAnchor"/>
          <w:rtl w:val="true"/>
        </w:rPr>
        <w:footnoteReference w:id="508"/>
      </w:r>
      <w:r>
        <w:rPr>
          <w:rFonts w:ascii="Amiri" w:hAnsi="Amiri" w:eastAsia="Amiri" w:cs="Amiri"/>
          <w:color w:val="111111"/>
          <w:sz w:val="28"/>
          <w:sz w:val="28"/>
          <w:szCs w:val="28"/>
          <w:rtl w:val="true"/>
          <w:lang w:bidi="ar-SA"/>
        </w:rPr>
        <w:t xml:space="preserve">بعد منصرفنا من حضرة مولانا من حلوان على ثلاثة فراسخ حمّ أحمد بن إسحاق و ثارت </w:t>
      </w:r>
      <w:r>
        <w:rPr>
          <w:rStyle w:val="FootnoteAnchor"/>
          <w:rtl w:val="true"/>
        </w:rPr>
        <w:footnoteReference w:id="509"/>
      </w:r>
      <w:r>
        <w:rPr>
          <w:rFonts w:ascii="Amiri" w:hAnsi="Amiri" w:eastAsia="Amiri" w:cs="Amiri"/>
          <w:color w:val="111111"/>
          <w:sz w:val="28"/>
          <w:sz w:val="28"/>
          <w:szCs w:val="28"/>
          <w:rtl w:val="true"/>
          <w:lang w:bidi="ar-SA"/>
        </w:rPr>
        <w:t>به علة صعبة أيس من حياته فيها، فلمّا وردنا حلوان و نزلنا في بعض الخانات دعا أحمد بن إسحاق برجل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 اتركوني و حدي فانصرفنا عنه، فرجع كلّ واحد منّا إلى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حان أن ينكشف اللّيل عن الصبح أصابتني فكرة ففتحت عيني فاذا أنا بكافور الخادم خادم مولانا أبي محمّد عليه السلام و هو يقول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اللّه بالخير عزاكم و جبر بالخير رزيتكم </w:t>
      </w:r>
      <w:r>
        <w:rPr>
          <w:rStyle w:val="FootnoteAnchor"/>
          <w:rtl w:val="true"/>
        </w:rPr>
        <w:footnoteReference w:id="510"/>
      </w:r>
      <w:r>
        <w:rPr>
          <w:rFonts w:ascii="Amiri" w:hAnsi="Amiri" w:eastAsia="Amiri" w:cs="Amiri"/>
          <w:color w:val="111111"/>
          <w:sz w:val="28"/>
          <w:sz w:val="28"/>
          <w:szCs w:val="28"/>
          <w:rtl w:val="true"/>
          <w:lang w:bidi="ar-SA"/>
        </w:rPr>
        <w:t xml:space="preserve">قد فرغنا من غسل صاحبكم </w:t>
      </w:r>
    </w:p>
    <w:p>
      <w:pPr>
        <w:pStyle w:val="BookText"/>
        <w:rPr/>
      </w:pPr>
      <w:r>
        <w:rPr>
          <w:rFonts w:ascii="Amiri" w:hAnsi="Amiri" w:eastAsia="Amiri" w:cs="Amiri"/>
          <w:color w:val="111111"/>
          <w:sz w:val="28"/>
          <w:sz w:val="28"/>
          <w:szCs w:val="28"/>
          <w:rtl w:val="true"/>
          <w:lang w:bidi="ar-SA"/>
        </w:rPr>
        <w:t>و من تكفينه فقوموا لدفنه فإنّه أكرمكم محلا عند سيّدكم، ثمّ غاب عن أعيننا فاجتمعنا على رأسه بالبكاء و العويل حتى قضينا حقّه و فرغنا من أمره رحمه اللّه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رحمه اللّه بعد نقله الحديث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توثيق سعد و الحكم بجلالته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مولانا أبا محمد عليه السلام و رأيت بعض أصحابنا يضعفون لقائه لأبي محمد عليه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موضوعة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أعرف بصدق الأخبار و الوثوق عليها من ذلك البعض الّذي لا يعرف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الأخبار الّتي تشهد متونا بصحّتها بمحض الظنّ و الوهم مع إدراك سعد زمانه و إمكان ملاقاة سعد له إذ كان وفاته بعد وفاته عليه السلام بأربعين سنة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للإزراء بالأخبار و عدم الوثوق بالأخبار و التقصير في معرفة شأن الأئمة الأطهار، إذ وجدنا انّ الأخبار المشتملة على المعجزات الغريبة إذا وصل إليهم فهم إمّا يقدحون فيها أوفي راويها، بل ليس جرم أكثر المقدوحين من أصحاب الرجال إلاّ نقل مثل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سعد بن عبد اللّه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وثّقه أرباب الرجال و لا ريب في وثاقته و لكن هل هو شاهد الحجّة عجّل اللّه تعالى فرجه الشريف أو لا؟ ففيه كلام و هو أنّ دليل لقاءه أبا محمّد و ابنه سلام اللّه عليهما هو هذه الرواية الّتي رواها الصدوق في كمال الدين،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كما أفاد السيّد المحقّق الخوئي قدّس سرّه ضعيفة السند جدّا، فإنّ محمّد بن بحر بن سهل الشيباني لم يوثّق و هو متّهم بالغلوّ، و غيره من رجال سندها مجاهيل، مضافا الى أنّها مشتملة على أمرين لا يمكن تصديقهما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حكايتها صدّ الحجّة سلام اللّه عليه أباه من الكتابة، و الإمام عليه السلام كان يشغله بردّ الرمّانة الذهبيّة، إذ يقبح ذلك من الصبيّ المميّز فكيف ممّن هو عالم بالغيب و بجواب المسائل الصعبة؟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حكايتها عن موت أحمد بن إسحاق في زمان العسكري عليه السلام مع أنّه عاش الى ما بعد العسكري عليه السلام و رأى الحجّة سلام اللّه عليه بعد وفاة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معجم رجال الحديث ج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هذا الحديث أيضا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عبد الباقي بن يزداد بن عبد اللّه بن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محمّد الثعالبي قراءة في يوم الجمعة مستهلّ رجب سنة سبعين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أحمد بن محمّد بن يحيى العطّار، عن سعد بن عبد اللّه بن خلف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امرأ لهجا بجمع </w:t>
      </w:r>
    </w:p>
    <w:p>
      <w:pPr>
        <w:pStyle w:val="BookText"/>
        <w:rPr/>
      </w:pPr>
      <w:r>
        <w:rPr>
          <w:rFonts w:ascii="Amiri" w:hAnsi="Amiri" w:eastAsia="Amiri" w:cs="Amiri"/>
          <w:color w:val="111111"/>
          <w:sz w:val="28"/>
          <w:sz w:val="28"/>
          <w:szCs w:val="28"/>
          <w:rtl w:val="true"/>
          <w:lang w:bidi="ar-SA"/>
        </w:rPr>
        <w:t>الكتب المشتملة على غوامض العلوم و دقائقها، و ساق الحديث بعينه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نختلف إلى مولانا عليه السلام أيّاما فلا نرى الغلام عليه الصلاة و السلام بين يديه</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مسند فاطمة عليها الصلاة و السلام المعروف بدلائل الامامة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الحديث مكرّر في الكتب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بعض المصنفين يذكره بطوله و بعضهم يختصره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أيّها الأخ في هذا الحديث و ما صدر عن الإمامين عليهما السلام و ما فيه من غوامض العلوم الّذي لا يطّلع عليه الا الحيّ القيّوم و ما في ذلك من البراهين و الجوابات السديدة من مولانا القائم عليه السلام و اطلاعه على غيوب الامور من صغر سنه، و ذلك من العجب العجيب و الأمر الغريب الذي لا يكون إلاّ بتعليم إلهي فسبحان من أعطاهم سرائر العلوم، و ما هو الحجّة على الموالي و الخصوم، و في هذا الحديث كفاية في ذكر أحاديث من علم القائم عليه السلام إذ به يطول الكتاب، و يؤدّي إلى الإطناب و الإسهاب، و اللّه سبحانه و تعالى يهدي من يشاء إلى صراط مستقيم</w:t>
      </w:r>
      <w:r>
        <w:rPr>
          <w:rFonts w:eastAsia="Amiri" w:cs="Amiri" w:ascii="Amiri" w:hAnsi="Amiri"/>
          <w:color w:val="111111"/>
          <w:sz w:val="28"/>
          <w:szCs w:val="28"/>
          <w:rtl w:val="true"/>
          <w:lang w:bidi="ar-SA"/>
        </w:rPr>
        <w:t xml:space="preserve">. </w:t>
      </w:r>
      <w:bookmarkStart w:id="184" w:name="pg11898_125476"/>
    </w:p>
    <w:p>
      <w:pPr>
        <w:pStyle w:val="Heading3"/>
        <w:numPr>
          <w:ilvl w:val="2"/>
          <w:numId w:val="1"/>
        </w:numPr>
        <w:rPr/>
      </w:pPr>
      <w:bookmarkStart w:id="185" w:name="__RefHeading___Toc13326690_73709187"/>
      <w:bookmarkStart w:id="186" w:name="_Toc49"/>
      <w:bookmarkEnd w:id="184"/>
      <w:bookmarkEnd w:id="185"/>
      <w:r>
        <w:rPr>
          <w:rtl w:val="true"/>
        </w:rPr>
        <w:t>الباب السادس عشر</w:t>
      </w:r>
      <w:bookmarkEnd w:id="186"/>
    </w:p>
    <w:p>
      <w:pPr>
        <w:pStyle w:val="BookText"/>
        <w:rPr/>
      </w:pPr>
      <w:r>
        <w:rPr>
          <w:rFonts w:ascii="Amiri" w:hAnsi="Amiri" w:eastAsia="Amiri" w:cs="Amiri"/>
          <w:color w:val="111111"/>
          <w:sz w:val="28"/>
          <w:sz w:val="28"/>
          <w:szCs w:val="28"/>
          <w:rtl w:val="true"/>
          <w:lang w:bidi="ar-SA"/>
        </w:rPr>
        <w:t>في جوده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قيس، عن غانم أبي سعيد الهندي قال علان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جماعة، عن محمّد بن محمّد الأشعري، عن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ملك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الهند بقشمير الداخلة و نحن أربعون رجلا نقعد حول كرسيّ الملك و قد قرأنا التّوراة و الإنجيل و الزّبور يفزع إلينا في العلم، فتذاكرنا يوما محمّدا صلّى اللّه عليه و آله و سلّم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في كتبنا فاتّفقنا على أن أخرج في طلبه و أبحث عنه، فخرجت و معي مال قطع عليّ الترك و شلّحوني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فوقعت إلى كابل و خرجت من كابل إلى بلخ و الأمير بها ابن أبي شور </w:t>
      </w:r>
      <w:r>
        <w:rPr>
          <w:rStyle w:val="FootnoteAnchor"/>
          <w:rtl w:val="true"/>
        </w:rPr>
        <w:footnoteReference w:id="514"/>
      </w:r>
      <w:r>
        <w:rPr>
          <w:rFonts w:ascii="Amiri" w:hAnsi="Amiri" w:eastAsia="Amiri" w:cs="Amiri"/>
          <w:color w:val="111111"/>
          <w:sz w:val="28"/>
          <w:sz w:val="28"/>
          <w:szCs w:val="28"/>
          <w:rtl w:val="true"/>
          <w:lang w:bidi="ar-SA"/>
        </w:rPr>
        <w:t>فأتيته و عرّفته ما خرجت له، فجمع الفقهاء و العلماء لمناظرتي فسألتهم عن محمّد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نبيّنا محمّد بن عبد اللّه صلّى اللّه عليه و آله و سلّم و قد مات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خليفته؟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انسبوه لي، فنسبوه إلى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بنبيّ إنّ النبيّ الّذي نجده في كتبنا خليفته ابن عمّه </w:t>
      </w:r>
    </w:p>
    <w:p>
      <w:pPr>
        <w:pStyle w:val="BookText"/>
        <w:rPr/>
      </w:pPr>
      <w:r>
        <w:rPr>
          <w:rFonts w:ascii="Amiri" w:hAnsi="Amiri" w:eastAsia="Amiri" w:cs="Amiri"/>
          <w:color w:val="111111"/>
          <w:sz w:val="28"/>
          <w:sz w:val="28"/>
          <w:szCs w:val="28"/>
          <w:rtl w:val="true"/>
          <w:lang w:bidi="ar-SA"/>
        </w:rPr>
        <w:t>و زوج ابنته أبو ولده، فقالوا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خرج من الشرك إلى الكفر فمر بضرب عنقه،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متمسّك بدين و لا أدعه إلاّ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الأمير الحسين بن إسكيب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يحتمل أنّه الحسين بن اشكيب الذي عدّه الشيخ في رجاله تارة من أصحاب الهادي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اشكيب القمي، خادم القبر، و تارة اخرى من أصحاب أبي محمّد العسكري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اشكيب المروزي المقيم بسمرقند، و وثقه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لنا خراساني، ثقة مقدّم روى عنه العياشي و اكثر و اعتمد حديثه، ثقة ثقة 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ناظر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و العلماء حولك فمرهم بمناظرته،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ناظره كما أقول لك و أخل به و ألطف له، قال فخلا بي الحسين و سألته عن محمّد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قالوه لك غير أن خليفته ابن عمّه عليّ بن أبي طالب بن عبد المطلب، و هو زوج ابنته فاطمة، و أبو ولده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إلى الأمير فأسلمت، فمضى بي إلى الحسين ففقّهني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كتبنا أنّه لا يمضي خليفة إلاّ عن خليفة، فمن كان خليفة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ثمّ سمّى الأئمّة عليهم السلام واحدا واحدا حتى بلغ إلى الحسن بن عليّ عليه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أن تطلب خليفة الحسن عليه السلام و تسأل عنه فخرجت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وافى معنا بغداد فذكر لنا أنّه كان معه رفيق قد صحبه على هذا الأمر فكره بعض أخلاقه ففارقه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أنا يوما قد تمسّحت </w:t>
      </w:r>
      <w:r>
        <w:rPr>
          <w:rStyle w:val="FootnoteAnchor"/>
          <w:rtl w:val="true"/>
        </w:rPr>
        <w:footnoteReference w:id="516"/>
      </w:r>
      <w:r>
        <w:rPr>
          <w:rFonts w:ascii="Amiri" w:hAnsi="Amiri" w:eastAsia="Amiri" w:cs="Amiri"/>
          <w:color w:val="111111"/>
          <w:sz w:val="28"/>
          <w:sz w:val="28"/>
          <w:szCs w:val="28"/>
          <w:rtl w:val="true"/>
          <w:lang w:bidi="ar-SA"/>
        </w:rPr>
        <w:t xml:space="preserve">في الصراة </w:t>
      </w:r>
      <w:r>
        <w:rPr>
          <w:rStyle w:val="FootnoteAnchor"/>
          <w:rtl w:val="true"/>
        </w:rPr>
        <w:footnoteReference w:id="517"/>
      </w:r>
      <w:r>
        <w:rPr>
          <w:rFonts w:ascii="Amiri" w:hAnsi="Amiri" w:eastAsia="Amiri" w:cs="Amiri"/>
          <w:color w:val="111111"/>
          <w:sz w:val="28"/>
          <w:sz w:val="28"/>
          <w:szCs w:val="28"/>
          <w:rtl w:val="true"/>
          <w:lang w:bidi="ar-SA"/>
        </w:rPr>
        <w:t>و أنا مفكّر فيما خرجت له اذ أتاني آت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مولاك، فلم يزل يخرق لي المحالّ حتى أدخلني دارا </w:t>
      </w:r>
    </w:p>
    <w:p>
      <w:pPr>
        <w:pStyle w:val="BookText"/>
        <w:rPr/>
      </w:pPr>
      <w:r>
        <w:rPr>
          <w:rFonts w:ascii="Amiri" w:hAnsi="Amiri" w:eastAsia="Amiri" w:cs="Amiri"/>
          <w:color w:val="111111"/>
          <w:sz w:val="28"/>
          <w:sz w:val="28"/>
          <w:szCs w:val="28"/>
          <w:rtl w:val="true"/>
          <w:lang w:bidi="ar-SA"/>
        </w:rPr>
        <w:t>و بستانا، فإذا بمولاي عليه السلام قاعد فلما نظر إليّ كلّمني بالهندية و سلّم عليّ باسمي، و سألني عن الأربعين رجلا بأسمائهم عن اسم رجل رجل،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تريد الحجّ مع أهل قم في هذه السنة؟ فلا تحجّ في هذه السنة و انصرف إلى خراسان و حجّ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لي بصرّة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هذه في نفقتك، و لا تدخل في بغداد دار أحد و لا تخبر بشيء ممّا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العقبة و لم يقض لنا الحج، و خرج غانم إلى خراسان و انصرف من قابل حاجّا فبعث إلينا بألطاف، و لم يدخل قم و حجّ و انصرف إلى خراسان فمات رحمه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شاذان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رأيته عند أبي سعيد فذكر أنّه خرج من كابل مرتادا أو طالبا و أنّه وجد صحّة هذا الدين في الإنجيل و به اهتدى</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الكليني في الكافي ج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هذا اللفظ، في باب مولد الصّاحب عليه السلام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Style w:val="FootnoteAnchor"/>
          <w:rtl w:val="true"/>
        </w:rPr>
        <w:footnoteReference w:id="519"/>
      </w:r>
      <w:r>
        <w:rPr>
          <w:rFonts w:ascii="Amiri" w:hAnsi="Amiri" w:eastAsia="Amiri" w:cs="Amiri"/>
          <w:color w:val="111111"/>
          <w:sz w:val="28"/>
          <w:sz w:val="28"/>
          <w:szCs w:val="28"/>
          <w:rtl w:val="true"/>
          <w:lang w:bidi="ar-SA"/>
        </w:rPr>
        <w:t>بن شاذان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قد وصل </w:t>
      </w:r>
      <w:r>
        <w:rPr>
          <w:rStyle w:val="FootnoteAnchor"/>
          <w:rtl w:val="true"/>
        </w:rPr>
        <w:footnoteReference w:id="520"/>
      </w:r>
      <w:r>
        <w:rPr>
          <w:rFonts w:ascii="Amiri" w:hAnsi="Amiri" w:eastAsia="Amiri" w:cs="Amiri"/>
          <w:color w:val="111111"/>
          <w:sz w:val="28"/>
          <w:sz w:val="28"/>
          <w:szCs w:val="28"/>
          <w:rtl w:val="true"/>
          <w:lang w:bidi="ar-SA"/>
        </w:rPr>
        <w:t xml:space="preserve">فترصّدت له حتّى لقيته فسألته عن خبره، فذكر أنّه منذ خرج لم يزل </w:t>
      </w:r>
    </w:p>
    <w:p>
      <w:pPr>
        <w:pStyle w:val="BookText"/>
        <w:rPr/>
      </w:pPr>
      <w:r>
        <w:rPr>
          <w:rFonts w:ascii="Amiri" w:hAnsi="Amiri" w:eastAsia="Amiri" w:cs="Amiri"/>
          <w:color w:val="111111"/>
          <w:sz w:val="28"/>
          <w:sz w:val="28"/>
          <w:szCs w:val="28"/>
          <w:rtl w:val="true"/>
          <w:lang w:bidi="ar-SA"/>
        </w:rPr>
        <w:t>في الطلب و أنّه أقام بالمدينة، فكان لا يذكره لأحد إلاّ زجره، فلقى شيخا من بني هاشم و هو يحيى بن محمّد العريضي،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تطلبه بصريّاء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فقصدت صريّاء و جئت إلى دهليز مرشوش، و طرحت نفسي على الدكّان، فخرج غلام أسود فزجرني و انتهرني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هذا المكان و انصرف،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فدخل الدّار ثمّ 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هو مولاي عليه السلام قاعد بوسط الدّار، فلمّا نظر إليّ سمّاني باسم لم يعرفه أحد إلاّ أهلي بكابل، و أخبرني بأشياء،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نفقتي ذهبت فمر لي بنفقة،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ستذهب منك بكذبك، و أعطاني نفقة، فضاع منّي ما كان معي و سلم ما أعطاني ثمّ انصرفت السنة الثانية فلم أجد في الدّار أحدا</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شيخا من أصحاب الحديث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فارس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بهمدان حكاية حكيتها كما سمعتها لبعض إخواني فسألني أن أثبتها له بخطّي و لم أجد إلى مخالفته سبيلا و قد كتبتها و عهدتها على من حكاها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بهمذان أناسا يعرفون ببني راشد، و هم كلّهم يتشيّعون، و مذهبهم مذهب أهل الإمامة، فسألت عن سبب تشيّعهم من بين أهل همدان؟ فقال لي شيخ منهم رأيت فيه صلاحا و سمتا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ذلك أنّ جدّنا الّذي ننسب إليه خرج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صدر من الحج و ساروا منازل في البادية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فنشطت في النزول و المشي، فمشيت طويلا حتى أعييت و تعبت </w:t>
      </w:r>
      <w:r>
        <w:rPr>
          <w:rStyle w:val="FootnoteAnchor"/>
          <w:rtl w:val="true"/>
        </w:rPr>
        <w:footnoteReference w:id="522"/>
      </w:r>
      <w:r>
        <w:rPr>
          <w:rFonts w:ascii="Amiri" w:hAnsi="Amiri" w:eastAsia="Amiri" w:cs="Amiri"/>
          <w:color w:val="111111"/>
          <w:sz w:val="28"/>
          <w:sz w:val="28"/>
          <w:szCs w:val="28"/>
          <w:rtl w:val="true"/>
          <w:lang w:bidi="ar-SA"/>
        </w:rPr>
        <w:t>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نومة تريحني، فإذا جاء آخر القافلة قمت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انتبهت إلاّ بحرّ الشمس و لم أر أحدا فتوحّشت و لم أر طريقا و لا أثرا فتوكّلت على اللّه عزّ و جلّ </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حيث وجّهني اللّه و مشيت غير طويل، فوقعت في أرض خضراء نضرة، كأنّها قريبة من عهد بغيث، و إذا تربتها أطيب تربة، و نظرت في سواد تلك الأرض إلى قصر يلوح كالسيف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كأنّه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ما هذا القصر الّذي لم أعهده و لم أسمع به، فقصدته فلمّا بلغت الباب رأيت خادمين أبيضين فسلّمت عليهما فردّا ردّا جميلا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فقد أراد اللّه بك خيرا فقام أحدهما و دخل و احتبس غير بعيد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فادخل فدخلت قصرا لم أر بناء أحسن من بنائه و لا أضوأ منه و تقدّم الخادم إلى ستر على بيت 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البيت فإذا فتى جالس في وسط البيت و قد علّق فوق رأسه من السقف سيف طويل تكاد ضبته تمسّ رأسه و الفتى </w:t>
      </w:r>
      <w:r>
        <w:rPr>
          <w:rStyle w:val="FootnoteAnchor"/>
          <w:rtl w:val="true"/>
        </w:rPr>
        <w:footnoteReference w:id="524"/>
      </w:r>
      <w:r>
        <w:rPr>
          <w:rFonts w:ascii="Amiri" w:hAnsi="Amiri" w:eastAsia="Amiri" w:cs="Amiri"/>
          <w:color w:val="111111"/>
          <w:sz w:val="28"/>
          <w:sz w:val="28"/>
          <w:szCs w:val="28"/>
          <w:rtl w:val="true"/>
          <w:lang w:bidi="ar-SA"/>
        </w:rPr>
        <w:t>بدر يلوح في ظلام، فسلّمت فردّ السلام بألطف الكلام و أحسنه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أنا؟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من آل محمّد صلّى اللّه عليه و آله و سلّم أنا الّذي أخرج في آخر الزمان بهذا السيف و أشار إليه فأملأ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فسقطت على وجهي، و تعفّرت،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ارفع رأسك أنت فلان من مدينة بالجبل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همذان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النار في همذان يبرد حرّها و البرد في همذان داء مسقم و الفقر يكتم في بلاد غيرها و الفقر في همذان ما لا يكتم قد قال كسرى حين أبصر تلكم همذان لا انصرفوا فتلك جهنّم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و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w:t>
      </w:r>
    </w:p>
    <w:p>
      <w:pPr>
        <w:pStyle w:val="BookText"/>
        <w:rPr/>
      </w:pPr>
      <w:r>
        <w:rPr>
          <w:rFonts w:ascii="Amiri" w:hAnsi="Amiri" w:eastAsia="Amiri" w:cs="Amiri"/>
          <w:color w:val="111111"/>
          <w:sz w:val="28"/>
          <w:sz w:val="28"/>
          <w:szCs w:val="28"/>
          <w:rtl w:val="true"/>
          <w:lang w:bidi="ar-SA"/>
        </w:rPr>
        <w:t>أن تؤوب إلى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و أبشّرهم بما أتاح اللّه عز و جل لي، فأومأ إلى الخادم فأخذ بيدي و ناولني صرّة، و خرج و مشى معي خطوات فنظرت إلى ظلال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أشجار و منارة 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بقرب بلدنا بلدة تعرف باستاباد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هي تشبهها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أستاباد امض راشدا فالتفت فلم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استاباد و إذا في الصرّة أربعون أو خمسون دينارا، فوردت همدان و جمعت أهلي و بشّرتهم بما أتاح اللّه عزّ و جلّ لي و يسّره، و لم نزل بخير ما بقي معنا من تلك الدنانير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عليّ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بن أحمد الخديجي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الازدي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أنا في الطّواف قد طفت ستّا و أنا أريد أن أطوف السّابع فإذا بحلقة من يمين الكعبة و شابّ حسن الوجه طيّب الرائحة هيوب مع هيبته متقرّب إلى النّاس </w:t>
      </w:r>
    </w:p>
    <w:p>
      <w:pPr>
        <w:pStyle w:val="BookText"/>
        <w:rPr/>
      </w:pPr>
      <w:r>
        <w:rPr>
          <w:rFonts w:ascii="Amiri" w:hAnsi="Amiri" w:eastAsia="Amiri" w:cs="Amiri"/>
          <w:color w:val="111111"/>
          <w:sz w:val="28"/>
          <w:sz w:val="28"/>
          <w:szCs w:val="28"/>
          <w:rtl w:val="true"/>
          <w:lang w:bidi="ar-SA"/>
        </w:rPr>
        <w:t>يتكلّم فلم أر أحسن من كلامه و لا أعذب من منطقه و حسن جلوسه، فذهبت أكلّمه فزبرني النّاس، فسألت بعضهم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رسول اللّه يظهر في كلّ سنة يوما لخواصّه يحدّثهم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فيحدّثهم و يحدّثونه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مسترشدا أتيتك فأرشدني هداك اللّه، فناولني عليه السلام حصاة فحوّلت وجهي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و كشفت عنها </w:t>
      </w:r>
      <w:r>
        <w:rPr>
          <w:rStyle w:val="FootnoteAnchor"/>
          <w:rtl w:val="true"/>
        </w:rPr>
        <w:footnoteReference w:id="527"/>
      </w:r>
      <w:r>
        <w:rPr>
          <w:rFonts w:ascii="Amiri" w:hAnsi="Amiri" w:eastAsia="Amiri" w:cs="Amiri"/>
          <w:color w:val="111111"/>
          <w:sz w:val="28"/>
          <w:sz w:val="28"/>
          <w:szCs w:val="28"/>
          <w:rtl w:val="true"/>
          <w:lang w:bidi="ar-SA"/>
        </w:rPr>
        <w:t>فاذا أنا بسبيكة ذهب، فذهبت فإذا أنا به عليه السلام قد لحقني،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عليك الحجّة و ظهر لك الحقّ و ذهب عنك العمى أ 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 و أنا قائم الزمان، أنا الّذي أملأها عدلا كما ملئت جورا، إنّ الأرض لا تخلو من حجّة و لا يبقى النّاس في فترة، فهذه أمانة لا تحدّث بها إلا إخوانك من أهل الحقّ</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بقار </w:t>
      </w:r>
      <w:r>
        <w:rPr>
          <w:rStyle w:val="FootnoteAnchor"/>
          <w:rtl w:val="true"/>
        </w:rPr>
        <w:footnoteReference w:id="529"/>
      </w:r>
      <w:r>
        <w:rPr>
          <w:rFonts w:ascii="Amiri" w:hAnsi="Amiri" w:eastAsia="Amiri" w:cs="Amiri"/>
          <w:color w:val="111111"/>
          <w:sz w:val="28"/>
          <w:sz w:val="28"/>
          <w:szCs w:val="28"/>
          <w:rtl w:val="true"/>
          <w:lang w:bidi="ar-SA"/>
        </w:rPr>
        <w:t>بن أبي العجوز السمسار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موسى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عبّاد </w:t>
      </w:r>
      <w:r>
        <w:rPr>
          <w:rStyle w:val="FootnoteAnchor"/>
          <w:rtl w:val="true"/>
        </w:rPr>
        <w:footnoteReference w:id="530"/>
      </w:r>
      <w:r>
        <w:rPr>
          <w:rFonts w:ascii="IRNazanin" w:hAnsi="IRNazanin" w:eastAsia="IRNazanin"/>
          <w:color w:val="111111"/>
          <w:sz w:val="28"/>
          <w:sz w:val="28"/>
          <w:szCs w:val="28"/>
          <w:rtl w:val="true"/>
          <w:lang w:bidi="fa-IR"/>
        </w:rPr>
        <w:t xml:space="preserve">، عن مجالد بن </w:t>
      </w:r>
      <w:r>
        <w:rPr>
          <w:rStyle w:val="FootnoteAnchor"/>
          <w:rtl w:val="true"/>
        </w:rPr>
        <w:footnoteReference w:id="531"/>
      </w:r>
      <w:r>
        <w:rPr>
          <w:rFonts w:ascii="Amiri" w:hAnsi="Amiri" w:eastAsia="Amiri" w:cs="Amiri"/>
          <w:color w:val="111111"/>
          <w:sz w:val="28"/>
          <w:sz w:val="28"/>
          <w:szCs w:val="28"/>
          <w:rtl w:val="true"/>
          <w:lang w:bidi="ar-SA"/>
        </w:rPr>
        <w:t xml:space="preserve">سعيد، عن </w:t>
      </w:r>
    </w:p>
    <w:p>
      <w:pPr>
        <w:pStyle w:val="BookText"/>
        <w:rPr/>
      </w:pPr>
      <w:r>
        <w:rPr>
          <w:rFonts w:ascii="Amiri" w:hAnsi="Amiri" w:eastAsia="Amiri" w:cs="Amiri"/>
          <w:color w:val="111111"/>
          <w:sz w:val="28"/>
          <w:sz w:val="28"/>
          <w:szCs w:val="28"/>
          <w:rtl w:val="true"/>
          <w:lang w:bidi="ar-SA"/>
        </w:rPr>
        <w:t xml:space="preserve">جبير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الودّاك جبر بن نوف الكوفي صاحب ابي سعيد الخدري، صدوق مشهور، ضعّفه ابن حزم ميزان الاعتدال ج </w:t>
      </w:r>
      <w:r>
        <w:rPr>
          <w:rFonts w:eastAsia="Amiri" w:cs="Amiri" w:ascii="Amiri" w:hAnsi="Amiri"/>
          <w:color w:val="111111"/>
          <w:sz w:val="28"/>
          <w:szCs w:val="28"/>
          <w:lang w:bidi="ar-SA"/>
        </w:rPr>
        <w:t>4/584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نوف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يأتي علينا عام إلاّ و هو شرّ من الماضي و لا أمير إلاّ و هو شرّ ممّن كان قبله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 آله و سلّم يقول ما تقول و لكن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بكم الأمر حتى يولد في الفتنة و الجور من لا يعرف عندها </w:t>
      </w:r>
      <w:r>
        <w:rPr>
          <w:rStyle w:val="FootnoteAnchor"/>
          <w:rtl w:val="true"/>
        </w:rPr>
        <w:footnoteReference w:id="533"/>
      </w:r>
      <w:r>
        <w:rPr>
          <w:rFonts w:ascii="Amiri" w:hAnsi="Amiri" w:eastAsia="Amiri" w:cs="Amiri"/>
          <w:color w:val="111111"/>
          <w:sz w:val="28"/>
          <w:sz w:val="28"/>
          <w:szCs w:val="28"/>
          <w:rtl w:val="true"/>
          <w:lang w:bidi="ar-SA"/>
        </w:rPr>
        <w:t>حتى تملأ الأرض جورا فلا يقدر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ثمّ يبعث اللّه عزّ و جلّ رجلا منّي و من عترتي فيملأ الأرض عدلا كما ملأها من كان قبله جورا و تخرج له الأرض أفلاذ كبدها و يحثو المال حثوا و لا يعدّه عدا، و ذلك حتى يضرب الاسلام بجرانه </w:t>
      </w:r>
      <w:r>
        <w:rPr>
          <w:rStyle w:val="FootnoteAnchor"/>
          <w:rtl w:val="true"/>
        </w:rPr>
        <w:footnoteReference w:id="534"/>
      </w:r>
      <w:r>
        <w:rPr>
          <w:rFonts w:ascii="Amiri" w:hAnsi="Amiri" w:eastAsia="Amiri" w:cs="Amiri"/>
          <w:color w:val="111111"/>
          <w:sz w:val="28"/>
          <w:sz w:val="28"/>
          <w:szCs w:val="28"/>
          <w:rtl w:val="true"/>
          <w:lang w:bidi="ar-SA"/>
        </w:rPr>
        <w:t>و مثل آخر هذا الحديث مذكور في روايات الخاصّة و العامّة</w:t>
      </w:r>
      <w:r>
        <w:rPr>
          <w:rFonts w:eastAsia="Amiri" w:cs="Amiri" w:ascii="Amiri" w:hAnsi="Amiri"/>
          <w:color w:val="111111"/>
          <w:sz w:val="28"/>
          <w:szCs w:val="28"/>
          <w:rtl w:val="true"/>
          <w:lang w:bidi="ar-SA"/>
        </w:rPr>
        <w:t xml:space="preserve">. </w:t>
      </w:r>
      <w:r>
        <w:rPr>
          <w:rStyle w:val="FootnoteAnchor"/>
          <w:rtl w:val="true"/>
        </w:rPr>
        <w:footnoteReference w:id="535"/>
      </w:r>
      <w:bookmarkStart w:id="187" w:name="pg11898_125484"/>
    </w:p>
    <w:p>
      <w:pPr>
        <w:pStyle w:val="Heading3"/>
        <w:numPr>
          <w:ilvl w:val="2"/>
          <w:numId w:val="1"/>
        </w:numPr>
        <w:rPr/>
      </w:pPr>
      <w:bookmarkStart w:id="188" w:name="__RefHeading___Toc13326692_73709187"/>
      <w:bookmarkStart w:id="189" w:name="_Toc50"/>
      <w:bookmarkEnd w:id="187"/>
      <w:bookmarkEnd w:id="188"/>
      <w:r>
        <w:rPr>
          <w:rtl w:val="true"/>
        </w:rPr>
        <w:t>الباب السابع عشر</w:t>
      </w:r>
      <w:bookmarkEnd w:id="189"/>
    </w:p>
    <w:p>
      <w:pPr>
        <w:pStyle w:val="BookText"/>
        <w:rPr/>
      </w:pPr>
      <w:r>
        <w:rPr>
          <w:rFonts w:ascii="Amiri" w:hAnsi="Amiri" w:eastAsia="Amiri" w:cs="Amiri"/>
          <w:color w:val="111111"/>
          <w:sz w:val="28"/>
          <w:sz w:val="28"/>
          <w:szCs w:val="28"/>
          <w:rtl w:val="true"/>
          <w:lang w:bidi="ar-SA"/>
        </w:rPr>
        <w:t>في لباسه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البرقي، عن أبيه عن محمّد بن يحيى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عليه السلام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ذكرت أنّ عليّ بن أبي طالب عليه السلام كان يلبس الخشن، يلبس القميص بأربعة دراهم و ما أشبه ذلك، و نرى عليك اللباس الجيّد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كان يلبس ذلك في زمان لا ينكر عليه، و لو لبس مثل ذلك اليوم لشهر به، فخير لباس كلّ زمان لباس أهله، غير أنّ قائمنا أهل البيت عليه السلام إذا قام لبس ثياب عليّ عليه السلام و سار بسيرة </w:t>
      </w:r>
      <w:r>
        <w:rPr>
          <w:rStyle w:val="FootnoteAnchor"/>
          <w:rtl w:val="true"/>
        </w:rPr>
        <w:footnoteReference w:id="53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استعمال شايع متعارف في المحاورات العرفية أيضا حيث يقال لشيء يكون مشابها و موافقا لشيء آخر في تمام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عينه، و أمّا كون الأنف بمعنى السيّد و المقتدى فيشهد له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هم الأنف و الأذناب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سيرة الإمام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مكيال المكارم في فوائد الدعاء للقائم عليه السلام ج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ج </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الحديث مع تخريجاته في ج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الحسن بن عليّ الوشّاء، عن أحمد بن عائذ، عن أبي خديجة، عن 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صلوات اللّه عليه كان عندكم فأتى بني ديوان </w:t>
      </w:r>
      <w:r>
        <w:rPr>
          <w:rStyle w:val="FootnoteAnchor"/>
          <w:rtl w:val="true"/>
        </w:rPr>
        <w:footnoteReference w:id="539"/>
      </w:r>
      <w:r>
        <w:rPr>
          <w:rFonts w:ascii="Amiri" w:hAnsi="Amiri" w:eastAsia="Amiri" w:cs="Amiri"/>
          <w:color w:val="111111"/>
          <w:sz w:val="28"/>
          <w:sz w:val="28"/>
          <w:szCs w:val="28"/>
          <w:rtl w:val="true"/>
          <w:lang w:bidi="ar-SA"/>
        </w:rPr>
        <w:t>فاشترى ثلاثة أثواب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الى فوق الكعب و الإزار الى نصف السّاق و الرّداء من بين يديه إلى ثدييه و من خلفه إلى أليتيه، ثمّ رفع يده إلى السّماء فلم يزل يحمد اللّه على ما كساه حتّى دخل منزله،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اللّباس الّذي ينبغي للمسلمين أن يلبسوه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يقدرون </w:t>
      </w:r>
      <w:r>
        <w:rPr>
          <w:rStyle w:val="FootnoteAnchor"/>
          <w:rtl w:val="true"/>
        </w:rPr>
        <w:footnoteReference w:id="540"/>
      </w:r>
      <w:r>
        <w:rPr>
          <w:rFonts w:ascii="Amiri" w:hAnsi="Amiri" w:eastAsia="Amiri" w:cs="Amiri"/>
          <w:color w:val="111111"/>
          <w:sz w:val="28"/>
          <w:sz w:val="28"/>
          <w:szCs w:val="28"/>
          <w:rtl w:val="true"/>
          <w:lang w:bidi="ar-SA"/>
        </w:rPr>
        <w:t xml:space="preserve">أن يلبسوا هذا اليوم، و لو فعلنا </w:t>
      </w:r>
      <w:r>
        <w:rPr>
          <w:rStyle w:val="FootnoteAnchor"/>
          <w:rtl w:val="true"/>
        </w:rPr>
        <w:footnoteReference w:id="541"/>
      </w: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Style w:val="FootnoteAnchor"/>
          <w:rtl w:val="true"/>
        </w:rPr>
        <w:footnoteReference w:id="5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ارفعها و لا تجرّها، فإذا قام قائمنا كان هذا اللّباس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عمّه الحسين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الحسين بن اسماعيل بن شعيب بن ميثم بن عبد اللّه التّمار الكوفي لم أظفر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إسماعيل، عن يعقوب بن شعيب،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أريك قميص القائم الّذي يقوم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بقمطر </w:t>
      </w:r>
      <w:r>
        <w:rPr>
          <w:rStyle w:val="FootnoteAnchor"/>
          <w:rtl w:val="true"/>
        </w:rPr>
        <w:footnoteReference w:id="545"/>
      </w:r>
      <w:r>
        <w:rPr>
          <w:rFonts w:ascii="Amiri" w:hAnsi="Amiri" w:eastAsia="Amiri" w:cs="Amiri"/>
          <w:color w:val="111111"/>
          <w:sz w:val="28"/>
          <w:sz w:val="28"/>
          <w:szCs w:val="28"/>
          <w:rtl w:val="true"/>
          <w:lang w:bidi="ar-SA"/>
        </w:rPr>
        <w:t xml:space="preserve">ففتحه و أخرج منه قميص كرابيس </w:t>
      </w:r>
      <w:r>
        <w:rPr>
          <w:rStyle w:val="FootnoteAnchor"/>
          <w:rtl w:val="true"/>
        </w:rPr>
        <w:footnoteReference w:id="546"/>
      </w:r>
      <w:r>
        <w:rPr>
          <w:rFonts w:ascii="Amiri" w:hAnsi="Amiri" w:eastAsia="Amiri" w:cs="Amiri"/>
          <w:color w:val="111111"/>
          <w:sz w:val="28"/>
          <w:sz w:val="28"/>
          <w:szCs w:val="28"/>
          <w:rtl w:val="true"/>
          <w:lang w:bidi="ar-SA"/>
        </w:rPr>
        <w:t>فنشره فإذا في كمّه الأيسر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رسول اللّه صلّى اللّه عليه و آله و سلّم، كان عليه يوم ضربت رباعيته، </w:t>
      </w:r>
      <w:r>
        <w:rPr>
          <w:rStyle w:val="FootnoteAnchor"/>
          <w:rtl w:val="true"/>
        </w:rPr>
        <w:footnoteReference w:id="547"/>
      </w:r>
      <w:r>
        <w:rPr>
          <w:rFonts w:ascii="Amiri" w:hAnsi="Amiri" w:eastAsia="Amiri" w:cs="Amiri"/>
          <w:color w:val="111111"/>
          <w:sz w:val="28"/>
          <w:sz w:val="28"/>
          <w:szCs w:val="28"/>
          <w:rtl w:val="true"/>
          <w:lang w:bidi="ar-SA"/>
        </w:rPr>
        <w:t xml:space="preserve">و فيه يقوم القائم، فقبّلت الدم و وضعته على وجهي، ثمّ طواه أبو عبد اللّه عليه السلام و رفعه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1898_125488"/>
      <w:bookmarkStart w:id="191" w:name="pg11898_125488"/>
      <w:bookmarkEnd w:id="191"/>
    </w:p>
    <w:p>
      <w:pPr>
        <w:pStyle w:val="Heading3"/>
        <w:numPr>
          <w:ilvl w:val="2"/>
          <w:numId w:val="1"/>
        </w:numPr>
        <w:rPr/>
      </w:pPr>
      <w:bookmarkStart w:id="192" w:name="pg11898_125488"/>
      <w:bookmarkStart w:id="193" w:name="__RefHeading___Toc13326694_73709187"/>
      <w:bookmarkStart w:id="194" w:name="_Toc51"/>
      <w:bookmarkEnd w:id="192"/>
      <w:bookmarkEnd w:id="193"/>
      <w:r>
        <w:rPr>
          <w:rtl w:val="true"/>
        </w:rPr>
        <w:t>الباب الثامن عشر</w:t>
      </w:r>
      <w:bookmarkEnd w:id="194"/>
    </w:p>
    <w:p>
      <w:pPr>
        <w:pStyle w:val="BookText"/>
        <w:rPr/>
      </w:pPr>
      <w:r>
        <w:rPr>
          <w:rFonts w:ascii="Amiri" w:hAnsi="Amiri" w:eastAsia="Amiri" w:cs="Amiri"/>
          <w:color w:val="111111"/>
          <w:sz w:val="28"/>
          <w:sz w:val="28"/>
          <w:szCs w:val="28"/>
          <w:rtl w:val="true"/>
          <w:lang w:bidi="ar-SA"/>
        </w:rPr>
        <w:t>في استواء درع رسول اللّه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بن عيسى، عن عليّ بن الحكم، عن معاوية بن وهب، عن سعيد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هو سعيد بن عبيد السّمان الكوفي، عدّه الشيخ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8/125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إذ دخل عليه رجلان من الزّيدية فقالا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فيكم إمام مفترض الطاعة </w:t>
      </w:r>
      <w:r>
        <w:rPr>
          <w:rStyle w:val="FootnoteAnchor"/>
          <w:rtl w:val="true"/>
        </w:rPr>
        <w:footnoteReference w:id="5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عنك الثقات أنّك تفتي و تقرّ و تقول به </w:t>
      </w:r>
      <w:r>
        <w:rPr>
          <w:rStyle w:val="FootnoteAnchor"/>
          <w:rtl w:val="true"/>
        </w:rPr>
        <w:footnoteReference w:id="552"/>
      </w:r>
      <w:r>
        <w:rPr>
          <w:rFonts w:ascii="Amiri" w:hAnsi="Amiri" w:eastAsia="Amiri" w:cs="Amiri"/>
          <w:color w:val="111111"/>
          <w:sz w:val="28"/>
          <w:sz w:val="28"/>
          <w:szCs w:val="28"/>
          <w:rtl w:val="true"/>
          <w:lang w:bidi="ar-SA"/>
        </w:rPr>
        <w:t xml:space="preserve">و نسمّيهم لك، فلان و فلان، و هم أصحاب ورع و تشمير </w:t>
      </w:r>
      <w:r>
        <w:rPr>
          <w:rStyle w:val="FootnoteAnchor"/>
          <w:rtl w:val="true"/>
        </w:rPr>
        <w:footnoteReference w:id="553"/>
      </w:r>
      <w:r>
        <w:rPr>
          <w:rFonts w:ascii="Amiri" w:hAnsi="Amiri" w:eastAsia="Amiri" w:cs="Amiri"/>
          <w:color w:val="111111"/>
          <w:sz w:val="28"/>
          <w:sz w:val="28"/>
          <w:szCs w:val="28"/>
          <w:rtl w:val="true"/>
          <w:lang w:bidi="ar-SA"/>
        </w:rPr>
        <w:t xml:space="preserve">و هم ممّن لا يكذب </w:t>
      </w:r>
      <w:r>
        <w:rPr>
          <w:rStyle w:val="FootnoteAnchor"/>
          <w:rtl w:val="true"/>
        </w:rPr>
        <w:footnoteReference w:id="554"/>
      </w:r>
      <w:r>
        <w:rPr>
          <w:rFonts w:ascii="Amiri" w:hAnsi="Amiri" w:eastAsia="Amiri" w:cs="Amiri"/>
          <w:color w:val="111111"/>
          <w:sz w:val="28"/>
          <w:sz w:val="28"/>
          <w:szCs w:val="28"/>
          <w:rtl w:val="true"/>
          <w:lang w:bidi="ar-SA"/>
        </w:rPr>
        <w:t>فغضب أبو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أمرتهم بهذا، فلمّا رأيا الغضب في </w:t>
      </w:r>
      <w:r>
        <w:rPr>
          <w:rStyle w:val="FootnoteAnchor"/>
          <w:rtl w:val="true"/>
        </w:rPr>
        <w:footnoteReference w:id="555"/>
      </w:r>
      <w:r>
        <w:rPr>
          <w:rFonts w:ascii="IRNazanin" w:hAnsi="IRNazanin" w:eastAsia="IRNazanin"/>
          <w:color w:val="111111"/>
          <w:sz w:val="28"/>
          <w:sz w:val="28"/>
          <w:szCs w:val="28"/>
          <w:rtl w:val="true"/>
          <w:lang w:bidi="fa-IR"/>
        </w:rPr>
        <w:t>وجهه خرجا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من أهل سوقنا، و هما من الزّيدية و هما يزعمان أنّ سيف رسول اللّه صلّى اللّه عليه و آله عند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لعنهما اللّه و اللّه ما رآه عبد اللّه بن الحسن بعينيه و لا بواحدة من عينيه و لا رآه أبوه، اللّهمّ إلاّ أن يكون رآه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أي عبد اللّه أو أبوه، فالمراد أنّهما لم يرياه رؤية كاملة توجب العلم بعلاماته و صفاته فضلا عن أن يكون عندهما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عليّ بن الحسين عليهما السلام فإن كانا صادقين فما علامة في مقبضه؟ و ما أثر في موضع مضربه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عندي لسيف رسول اللّه صلّى اللّه عليه و آله و إنّ عندي لراية رسول اللّه صلّى اللّه عليه و آله و درعه و لامته و مغفره </w:t>
      </w:r>
      <w:r>
        <w:rPr>
          <w:rStyle w:val="FootnoteAnchor"/>
          <w:rtl w:val="true"/>
        </w:rPr>
        <w:footnoteReference w:id="557"/>
      </w:r>
      <w:r>
        <w:rPr>
          <w:rFonts w:ascii="Amiri" w:hAnsi="Amiri" w:eastAsia="Amiri" w:cs="Amiri"/>
          <w:color w:val="111111"/>
          <w:sz w:val="28"/>
          <w:sz w:val="28"/>
          <w:szCs w:val="28"/>
          <w:rtl w:val="true"/>
          <w:lang w:bidi="ar-SA"/>
        </w:rPr>
        <w:t xml:space="preserve">فإن كانا صادقين فما علامة في درع رسول اللّه صلّى اللّه عليه و آله؟ و إنّ عندي لراية رسول اللّه صلّى اللّه عليه و آله المغلبة </w:t>
      </w:r>
      <w:r>
        <w:rPr>
          <w:rStyle w:val="FootnoteAnchor"/>
          <w:rtl w:val="true"/>
        </w:rPr>
        <w:footnoteReference w:id="558"/>
      </w:r>
      <w:r>
        <w:rPr>
          <w:rFonts w:ascii="Amiri" w:hAnsi="Amiri" w:eastAsia="Amiri" w:cs="Amiri"/>
          <w:color w:val="111111"/>
          <w:sz w:val="28"/>
          <w:sz w:val="28"/>
          <w:szCs w:val="28"/>
          <w:rtl w:val="true"/>
          <w:lang w:bidi="ar-SA"/>
        </w:rPr>
        <w:t xml:space="preserve">، و إنّ عندي ألواح موسى و عصاه، و إنّ عندي لخاتم سليمان بن داود عليه السلام و إنّ عندي الطّست الّذي كان موسى يقرب بها القربان و إنّ عندي الاسم الّذي كان رسول اللّه صلّى اللّه عليه و آله إذا وضعه بين المسلمين و المشركين لم يصل من المشركين إلى المسلمين نشّابة </w:t>
      </w:r>
      <w:r>
        <w:rPr>
          <w:rStyle w:val="FootnoteAnchor"/>
          <w:rtl w:val="true"/>
        </w:rPr>
        <w:footnoteReference w:id="559"/>
      </w:r>
      <w:r>
        <w:rPr>
          <w:rFonts w:ascii="Amiri" w:hAnsi="Amiri" w:eastAsia="Amiri" w:cs="Amiri"/>
          <w:color w:val="111111"/>
          <w:sz w:val="28"/>
          <w:sz w:val="28"/>
          <w:szCs w:val="28"/>
          <w:rtl w:val="true"/>
          <w:lang w:bidi="ar-SA"/>
        </w:rPr>
        <w:t xml:space="preserve">و إنّ عندي المثل الّذي جاءت به الملائكة </w:t>
      </w:r>
      <w:r>
        <w:rPr>
          <w:rStyle w:val="FootnoteAnchor"/>
          <w:rtl w:val="true"/>
        </w:rPr>
        <w:footnoteReference w:id="560"/>
      </w:r>
      <w:r>
        <w:rPr>
          <w:rFonts w:ascii="Amiri" w:hAnsi="Amiri" w:eastAsia="Amiri" w:cs="Amiri"/>
          <w:color w:val="111111"/>
          <w:sz w:val="28"/>
          <w:sz w:val="28"/>
          <w:szCs w:val="28"/>
          <w:rtl w:val="true"/>
          <w:lang w:bidi="ar-SA"/>
        </w:rPr>
        <w:t xml:space="preserve">و مثل السلاح فينا كمثل التابوت في بني إسرائيل كانت بنو إسرائيل في أيّ أهل بيت وجد التابوت على أبوابهم اوتوا النبوّة، و من صار إليه السّلاح منّا أوتي الإمامة، و لقد لبس أبي درع رسول اللّه صلّى اللّه عليه </w:t>
      </w:r>
    </w:p>
    <w:p>
      <w:pPr>
        <w:pStyle w:val="BookText"/>
        <w:rPr/>
      </w:pPr>
      <w:r>
        <w:rPr>
          <w:rFonts w:ascii="Amiri" w:hAnsi="Amiri" w:eastAsia="Amiri" w:cs="Amiri"/>
          <w:color w:val="111111"/>
          <w:sz w:val="28"/>
          <w:sz w:val="28"/>
          <w:szCs w:val="28"/>
          <w:rtl w:val="true"/>
          <w:lang w:bidi="ar-SA"/>
        </w:rPr>
        <w:t xml:space="preserve">و آله فخطت على الأرض خطيطا و لبستها أنا فكانت و كانت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أي قد يصل الى الأرض و قد لا يصل، يعني لم يختلف عليّ و على أبي اختلافا محسوسا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قائمنا من إذا لبسها ملأها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الحكم، عن معاوية بن وهب،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رجلان من الزّيدية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إمام مفترض الطاعة و ساق الحديث الى آخره</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 عن إبراهيم بن هاشم، عن أبي عبد اللّه البرقي، عن أحمد بن محمّد بن أبي نصر، و غيره عن أيّوب الحذّاء،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اريد أن أمسّ صدرك،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فمسست صدره و مناكبه،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أبا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سمعت أباك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عليه السلام واسع الصدر مسترسل المنكبين عريض ما بينهما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أبي لبس درع رسول اللّه صلّى اللّه عليه و آله و كانت تسحب على الأرض و إني لبستها فكانت و كانت </w:t>
      </w:r>
      <w:r>
        <w:rPr>
          <w:rStyle w:val="FootnoteAnchor"/>
          <w:rtl w:val="true"/>
        </w:rPr>
        <w:footnoteReference w:id="563"/>
      </w:r>
      <w:r>
        <w:rPr>
          <w:rFonts w:ascii="Amiri" w:hAnsi="Amiri" w:eastAsia="Amiri" w:cs="Amiri"/>
          <w:color w:val="111111"/>
          <w:sz w:val="28"/>
          <w:sz w:val="28"/>
          <w:szCs w:val="28"/>
          <w:rtl w:val="true"/>
          <w:lang w:bidi="ar-SA"/>
        </w:rPr>
        <w:t xml:space="preserve">و انّها تكون من القائم كما كانت من رسول اللّه صلّى اللّه عليه و آله و سلّم مشمّرة </w:t>
      </w:r>
      <w:r>
        <w:rPr>
          <w:rStyle w:val="FootnoteAnchor"/>
          <w:rtl w:val="true"/>
        </w:rPr>
        <w:footnoteReference w:id="564"/>
      </w:r>
      <w:r>
        <w:rPr>
          <w:rFonts w:ascii="Amiri" w:hAnsi="Amiri" w:eastAsia="Amiri" w:cs="Amiri"/>
          <w:color w:val="111111"/>
          <w:sz w:val="28"/>
          <w:sz w:val="28"/>
          <w:szCs w:val="28"/>
          <w:rtl w:val="true"/>
          <w:lang w:bidi="ar-SA"/>
        </w:rPr>
        <w:t xml:space="preserve">كأنّه يرفع نطاقها </w:t>
      </w:r>
    </w:p>
    <w:p>
      <w:pPr>
        <w:pStyle w:val="BookText"/>
        <w:rPr/>
      </w:pPr>
      <w:r>
        <w:rPr>
          <w:rFonts w:ascii="Amiri" w:hAnsi="Amiri" w:eastAsia="Amiri" w:cs="Amiri"/>
          <w:color w:val="111111"/>
          <w:sz w:val="28"/>
          <w:sz w:val="28"/>
          <w:szCs w:val="28"/>
          <w:rtl w:val="true"/>
          <w:lang w:bidi="ar-SA"/>
        </w:rPr>
        <w:t xml:space="preserve">بحلقتين، و ليس صاحب الأمر من جاز الأربعين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جاز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الصورة، أي صاحب هذا الأمر يرى دائما أنّه في سنّ أربعين و لا يؤثّر فيه الشيب و لا يغيّره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95" w:name="pg11898_125492"/>
    </w:p>
    <w:p>
      <w:pPr>
        <w:pStyle w:val="Heading3"/>
        <w:numPr>
          <w:ilvl w:val="2"/>
          <w:numId w:val="1"/>
        </w:numPr>
        <w:rPr/>
      </w:pPr>
      <w:bookmarkStart w:id="196" w:name="__RefHeading___Toc13326696_73709187"/>
      <w:bookmarkStart w:id="197" w:name="_Toc52"/>
      <w:bookmarkEnd w:id="195"/>
      <w:bookmarkEnd w:id="196"/>
      <w:r>
        <w:rPr>
          <w:rtl w:val="true"/>
        </w:rPr>
        <w:t>الباب التاسع عشر</w:t>
      </w:r>
      <w:bookmarkEnd w:id="197"/>
    </w:p>
    <w:p>
      <w:pPr>
        <w:pStyle w:val="BookText"/>
        <w:rPr/>
      </w:pPr>
      <w:r>
        <w:rPr>
          <w:rFonts w:ascii="Amiri" w:hAnsi="Amiri" w:eastAsia="Amiri" w:cs="Amiri"/>
          <w:color w:val="111111"/>
          <w:sz w:val="28"/>
          <w:sz w:val="28"/>
          <w:szCs w:val="28"/>
          <w:rtl w:val="true"/>
          <w:lang w:bidi="ar-SA"/>
        </w:rPr>
        <w:t>فيما عند القائم عليه السلام من آيات الأنبياء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سلمة بن الخطّاب، عن عبد اللّه بن محمّد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هو عبد اللّه بن محمّد اليماني، و هو غير عبد اللّه بن محمد الشعيري اليماني الذي كان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منيع بن الحجّاج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مجاشع، عن معلّى، عن محمّد بن الفيض،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موسى عليهما السلام لآدم فصارت إلى شعيب، ثمّ صارت إلى موسى بن عمران، و إنّها لعندنا، و إنّ عهدي بها آنفا و هي خضراء كهيئتها حين انتزعت من شجرتها و إنّها لتنطق إذا استنطقت، اعدّت لقائمنا عليه السلام يصنع بها ما كان يصنع بها موسى عليه السلام، و إنّها لتروّع و تلقف ما يأفكون، و تصنع ما تؤمر به، إنّها حيث أقبلت تلقف ما يأفكون يفتح لها شعبتان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الأرض و الاخرى في السقف و بينهما أربعون ذراعا تلقف ما يأفكون بلسانها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الخطاب، عن عبد اللّه ابن محمّد عن منيع بن الحجّاج البصري، عن مجاشع، عن معلّى، عن محمّد بن </w:t>
      </w:r>
    </w:p>
    <w:p>
      <w:pPr>
        <w:pStyle w:val="BookText"/>
        <w:rPr/>
      </w:pPr>
      <w:r>
        <w:rPr>
          <w:rFonts w:ascii="Amiri" w:hAnsi="Amiri" w:eastAsia="Amiri" w:cs="Amiri"/>
          <w:color w:val="111111"/>
          <w:sz w:val="28"/>
          <w:sz w:val="28"/>
          <w:szCs w:val="28"/>
          <w:rtl w:val="true"/>
          <w:lang w:bidi="ar-SA"/>
        </w:rPr>
        <w:t>الفيض عن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موسى لآدم عليه السلام فصارت إلى شعيب و ساق الحديث إلى آخره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عن سلمة بن الخطّاب، و ساق الحديث بباقي السند و المتن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الحسين، عن موسى بن سعدان، عن عبد اللّه بن القاسم، عن أبي سعيد الخراساني </w:t>
      </w:r>
      <w:r>
        <w:rPr>
          <w:rStyle w:val="FootnoteAnchor"/>
          <w:rtl w:val="true"/>
        </w:rPr>
        <w:footnoteReference w:id="569"/>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عليه السلام إذا قام بمكة و أراد أن يتوجّه الى الكوفة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 أحد منكم طعاما و لا شرابا، و يحمل حجر موسى بن عمران و هو في وقر </w:t>
      </w:r>
      <w:r>
        <w:rPr>
          <w:rStyle w:val="FootnoteAnchor"/>
          <w:rtl w:val="true"/>
        </w:rPr>
        <w:footnoteReference w:id="570"/>
      </w:r>
      <w:r>
        <w:rPr>
          <w:rFonts w:ascii="Amiri" w:hAnsi="Amiri" w:eastAsia="Amiri" w:cs="Amiri"/>
          <w:color w:val="111111"/>
          <w:sz w:val="28"/>
          <w:sz w:val="28"/>
          <w:szCs w:val="28"/>
          <w:rtl w:val="true"/>
          <w:lang w:bidi="ar-SA"/>
        </w:rPr>
        <w:t>بعير فلا ينزل منزلا إلاّ انبعث عين منه، فمن كان جائعا شبع و من كان ظامئا روي، فهو زادهم حتى ينزلوا النجف من ظهر الكوفة</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موسى ابن سعدان بباقي السند و المتن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ظهر براية رسول اللّه صلّى اللّه عليه و آله و سلّم، و خاتم سليمان، و حجر موسى و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مناديه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رجل منكم طعاما و لا شرابا و لا علفا فيقول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يقتلنا و يقتل دوابّنا من الجوع و العطش، فيسير و يسيرون معه فأوّل منزل ينزله يضرب الحجر فينبع منه طعام و شراب و علف، فيأكلون و يشربون و يشرب دوابّهم حتى ينزلوا النجف بظهر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ابراهيم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سعدان بن إسحاق بن سعيد، و أحمد بن الحسين بن عبد الملك و محمد بن أحمد بن الحسن القطواني، قالوا جميعا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عصا موسى قضيب آس من غرس الجنة أتاه بها جبرئيل عليه السلام لمّا توجه تلقاء مدين، و هي و تابوت آدم في بحيرة طبرية، و لن يبليا </w:t>
      </w:r>
    </w:p>
    <w:p>
      <w:pPr>
        <w:pStyle w:val="BookText"/>
        <w:rPr/>
      </w:pPr>
      <w:r>
        <w:rPr>
          <w:rFonts w:ascii="Amiri" w:hAnsi="Amiri" w:eastAsia="Amiri" w:cs="Amiri"/>
          <w:color w:val="111111"/>
          <w:sz w:val="28"/>
          <w:sz w:val="28"/>
          <w:szCs w:val="28"/>
          <w:rtl w:val="true"/>
          <w:lang w:bidi="ar-SA"/>
        </w:rPr>
        <w:t>و لن يتغيّرا حتّى يخرجهما القائم عليه السلام إذا قام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همام و محمد بن الحسن بن جمهور </w:t>
      </w:r>
      <w:r>
        <w:rPr>
          <w:rStyle w:val="FootnoteAnchor"/>
          <w:rtl w:val="true"/>
        </w:rPr>
        <w:footnoteReference w:id="574"/>
      </w:r>
      <w:r>
        <w:rPr>
          <w:rFonts w:ascii="Amiri" w:hAnsi="Amiri" w:eastAsia="Amiri" w:cs="Amiri"/>
          <w:color w:val="111111"/>
          <w:sz w:val="28"/>
          <w:sz w:val="28"/>
          <w:szCs w:val="28"/>
          <w:rtl w:val="true"/>
          <w:lang w:bidi="ar-SA"/>
        </w:rPr>
        <w:t xml:space="preserve">جميعا عن الحسن بن محمّد بن جمهور </w:t>
      </w:r>
      <w:r>
        <w:rPr>
          <w:rStyle w:val="FootnoteAnchor"/>
          <w:rtl w:val="true"/>
        </w:rPr>
        <w:footnoteReference w:id="575"/>
      </w:r>
      <w:r>
        <w:rPr>
          <w:rFonts w:ascii="Amiri" w:hAnsi="Amiri" w:eastAsia="Amiri" w:cs="Amiri"/>
          <w:color w:val="111111"/>
          <w:sz w:val="28"/>
          <w:sz w:val="28"/>
          <w:szCs w:val="28"/>
          <w:rtl w:val="true"/>
          <w:lang w:bidi="ar-SA"/>
        </w:rPr>
        <w:t>، عن أبيه، عن سليمان بن سماعة، عن أبي الجارود، 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من مكّة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أحد طعاما و لا شرابا و يحمل معه حجر موسى بن عمران، و هو وقر بعير فلا ينزل منزلا إلاّ انبعث منه عيون، فمن كان جائعا شبع، و من كان ظمآنا روي و رويت دوابّهم حتّى ينزل النجف من ظهر الكوفة</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و أحمد بن محمّد بن عيسى جميعا عن محمّد بن سنان، عن أبي الجارود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من مكّة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أحد طعاما و لا شرابا، و ساق الحديث إلى آخره</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محمّد بن الحسين، عن محمّد بن إسماعيل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هو محمّد بن اسماعيل بن بزيع أبو جعفر الكوفي المعدود من أصحاب الكاظم و الرضا و الجواد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إسماعيل السرّاج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بشر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المفضّل بن عمر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كان قميص يوسف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اوقدت له النار نزل إليه جبرئيل عليه السلام بالقميص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ألبسه إيّاه فلم يضرّ معه حرّ و لا برد، فلمّا حضرته الوفاة جعله في تميمة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علّقه على إسحاق عليه السلام، و علّقه إسحاق على يعقوب عليه السلام فلمّا ولد له يوسف عليه السلام علّقه عليه، و كان في عضده حتّى كان من أمره ما كان، فلمّا أخرجه يوسف عليه السلام بمصر من التميمة وجد يعقوب عليه السلام ريحه و هو قوله عزّ و جلّ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يُوسُفَ لَوْ لا أَنْ تُفَنِّدُونِ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ذلك القميص الذي انزل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هذا القميص؟</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و هو مع قائمنا عليه السلام إذا خرج،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ورث </w:t>
      </w:r>
    </w:p>
    <w:p>
      <w:pPr>
        <w:pStyle w:val="BookText"/>
        <w:rPr/>
      </w:pPr>
      <w:r>
        <w:rPr>
          <w:rFonts w:ascii="Amiri" w:hAnsi="Amiri" w:eastAsia="Amiri" w:cs="Amiri"/>
          <w:color w:val="111111"/>
          <w:sz w:val="28"/>
          <w:sz w:val="28"/>
          <w:szCs w:val="28"/>
          <w:rtl w:val="true"/>
          <w:lang w:bidi="ar-SA"/>
        </w:rPr>
        <w:t>علما أو غيره فقد انتهى إلى آل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ج </w:t>
      </w:r>
      <w:r>
        <w:rPr>
          <w:rFonts w:eastAsia="Amiri" w:cs="Amiri" w:ascii="Amiri" w:hAnsi="Amiri"/>
          <w:color w:val="111111"/>
          <w:sz w:val="28"/>
          <w:szCs w:val="28"/>
          <w:lang w:bidi="ar-SA"/>
        </w:rPr>
        <w:t>12/248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تفسير القمي ج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العياشي ج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17/143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نور الثقلين ج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الكمال و الكافي ج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و البصائر و العلل و تفسير القمي و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العيّاشي و قطعة منه في إثبات الهداة ج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bookmarkStart w:id="198" w:name="pg11898_125498"/>
    </w:p>
    <w:p>
      <w:pPr>
        <w:pStyle w:val="Heading3"/>
        <w:numPr>
          <w:ilvl w:val="2"/>
          <w:numId w:val="1"/>
        </w:numPr>
        <w:rPr/>
      </w:pPr>
      <w:bookmarkStart w:id="199" w:name="__RefHeading___Toc13326698_73709187"/>
      <w:bookmarkStart w:id="200" w:name="_Toc53"/>
      <w:bookmarkEnd w:id="198"/>
      <w:bookmarkEnd w:id="199"/>
      <w:r>
        <w:rPr>
          <w:rtl w:val="true"/>
        </w:rPr>
        <w:t>الباب العشرون</w:t>
      </w:r>
      <w:bookmarkEnd w:id="200"/>
    </w:p>
    <w:p>
      <w:pPr>
        <w:pStyle w:val="BookText"/>
        <w:rPr/>
      </w:pPr>
      <w:r>
        <w:rPr>
          <w:rFonts w:ascii="Amiri" w:hAnsi="Amiri" w:eastAsia="Amiri" w:cs="Amiri"/>
          <w:color w:val="111111"/>
          <w:sz w:val="28"/>
          <w:sz w:val="28"/>
          <w:szCs w:val="28"/>
          <w:rtl w:val="true"/>
          <w:lang w:bidi="ar-SA"/>
        </w:rPr>
        <w:t>في صفته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الفرج المؤذّن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الفرج أبو الحسن المؤذّن كان من مشايخ الصدوق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الكرخي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هارون رجلا من اصحابنا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صاحب الزّمان عليه السلام و وجهه يضيء كالقمر ليلة البدر، و رأيت على سرّته شعرا يجري كالخطّ، و كشفت الثوب عنه فوجدته مختونا فسألت أبا محمد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ولد و هكذا ولدنا، و لكنا سنمرّ الموسي عليه لإصابة السنّة</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w:t>
      </w:r>
      <w:r>
        <w:rPr>
          <w:rStyle w:val="FootnoteAnchor"/>
          <w:rtl w:val="true"/>
        </w:rPr>
        <w:footnoteReference w:id="582"/>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سؤال إبراهيم ربّه جلّ جلاله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قالَ أَ وَ لَمْ تُؤْمِنْ قالَ بَلى وَ لكِنْ لِيَطْمَئِنَّ قَلْبِي </w:t>
      </w:r>
      <w:r>
        <w:rPr>
          <w:rStyle w:val="FootnoteAnchor"/>
          <w:rtl w:val="true"/>
        </w:rPr>
        <w:footnoteReference w:id="583"/>
      </w:r>
      <w:r>
        <w:rPr>
          <w:rFonts w:ascii="Amiri" w:hAnsi="Amiri" w:eastAsia="Amiri" w:cs="Amiri"/>
          <w:color w:val="111111"/>
          <w:sz w:val="28"/>
          <w:sz w:val="28"/>
          <w:szCs w:val="28"/>
          <w:rtl w:val="true"/>
          <w:lang w:bidi="ar-SA"/>
        </w:rPr>
        <w:t xml:space="preserve">و أخبرني عن صاحب هذا الأمر </w:t>
      </w:r>
    </w:p>
    <w:p>
      <w:pPr>
        <w:pStyle w:val="BookText"/>
        <w:rPr/>
      </w:pPr>
      <w:r>
        <w:rPr>
          <w:rFonts w:ascii="Amiri" w:hAnsi="Amiri" w:eastAsia="Amiri" w:cs="Amiri"/>
          <w:color w:val="111111"/>
          <w:sz w:val="28"/>
          <w:sz w:val="28"/>
          <w:szCs w:val="28"/>
          <w:rtl w:val="true"/>
          <w:lang w:bidi="ar-SA"/>
        </w:rPr>
        <w:t>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له رقبة مثل 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عنقه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معروف </w:t>
      </w:r>
      <w:r>
        <w:rPr>
          <w:rStyle w:val="FootnoteAnchor"/>
          <w:rtl w:val="true"/>
        </w:rPr>
        <w:footnoteReference w:id="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عبد اللّه البلخي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السوسي </w:t>
      </w:r>
      <w:r>
        <w:rPr>
          <w:rStyle w:val="FootnoteAnchor"/>
          <w:rtl w:val="true"/>
        </w:rPr>
        <w:footnoteReference w:id="5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بستان بني عامر فرأيت غلمانا يلعبون في غدير ماء، و فتى جالس على مصلّى واضعا كمّه على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 بن الحسن بن عليّ، و كان في صورة ابيه</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w:t>
      </w:r>
      <w:r>
        <w:rPr>
          <w:rStyle w:val="FootnoteAnchor"/>
          <w:rtl w:val="true"/>
        </w:rPr>
        <w:footnoteReference w:id="5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مالك </w:t>
      </w:r>
      <w:r>
        <w:rPr>
          <w:rStyle w:val="FootnoteAnchor"/>
          <w:rtl w:val="true"/>
        </w:rPr>
        <w:footnoteReference w:id="590"/>
      </w:r>
      <w:r>
        <w:rPr>
          <w:rFonts w:ascii="Amiri" w:hAnsi="Amiri" w:eastAsia="Amiri" w:cs="Amiri"/>
          <w:color w:val="111111"/>
          <w:sz w:val="28"/>
          <w:sz w:val="28"/>
          <w:szCs w:val="28"/>
          <w:rtl w:val="true"/>
          <w:lang w:bidi="ar-SA"/>
        </w:rPr>
        <w:t>، عن محمّد بن سنان، عن أبي الجارود زياد بن المنذر، عن أبي جعفر محمّد بن عليّ الباقر،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w:t>
      </w:r>
    </w:p>
    <w:p>
      <w:pPr>
        <w:pStyle w:val="BookText"/>
        <w:rPr/>
      </w:pPr>
      <w:r>
        <w:rPr>
          <w:rFonts w:ascii="Amiri" w:hAnsi="Amiri" w:eastAsia="Amiri" w:cs="Amiri"/>
          <w:color w:val="111111"/>
          <w:sz w:val="28"/>
          <w:sz w:val="28"/>
          <w:szCs w:val="28"/>
          <w:rtl w:val="true"/>
          <w:lang w:bidi="ar-SA"/>
        </w:rPr>
        <w:t xml:space="preserve">من ولدي في آخر الزمان أبيض مشرب بالحمرة مبدح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مبدح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و عريضة،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البداح كسحاب المتّسع من الارض، أو اللينة الواسعة، و البدح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البطن، عريض الفخذين، عظيم مشاش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المنكبين، بظهره شامتان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على لون جلده، و شامة على شبه شامة النبيّ صلّى اللّه عليه و آله و سلّم، 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يخفى و اسم يعلن، فأمّا الّذي يخفى فأحمد، و أمّا الّذي يعلن فمحمّد، فاذا هزّ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أضاء لها ما بين المشرق و المغرب، و وضع يده على رءوس العباد و لا يبقى مؤمن إلاّ صار قلبه أشدّ من زبر الحديد، و أعطاه اللّه قوة أربعين رجلا، و لا يبقى ميّت من المؤمنين إلاّ دخلت عليه تلك الفرحة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قبره، و هم يتزاورون في قبورهم، و يتباشرون بقيام القائم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إسحاق ابراهيم بن احمد بن محمد الطبري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بالجملة هو ممّن أخذ من علماء الشيعة و أخذ منه علماؤهم و عظماؤهم، ترجم له الخطيب في تاريخ بغداد ج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القرّاء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w:t>
      </w:r>
    </w:p>
    <w:p>
      <w:pPr>
        <w:pStyle w:val="BookText"/>
        <w:rPr/>
      </w:pPr>
      <w:r>
        <w:rPr>
          <w:rFonts w:ascii="Amiri" w:hAnsi="Amiri" w:eastAsia="Amiri" w:cs="Amiri"/>
          <w:color w:val="111111"/>
          <w:sz w:val="28"/>
          <w:sz w:val="28"/>
          <w:szCs w:val="28"/>
          <w:rtl w:val="true"/>
          <w:lang w:bidi="ar-SA"/>
        </w:rPr>
        <w:t xml:space="preserve">الحسين محمد بن المظفر الحافظ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ابو الحسين محمد بن المظفر بن موسى بن علي البزّار الحافظ البغدادي،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طبقات اعلام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القرن الرابع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حدّثنا عبد الرّحمن بن اسماعيل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حدّثنا محمّد بن ابراهيم الصوري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حدّثنا سفيان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منصور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ربعي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حراش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وجهه كالكوكب الدريّ، و اللون لون عربي، و الجسم جسم إسرائيلي، يملأ الأرض عدلا كما ملئت جورا، يرضى بخلافته أهل السماء و الطير و الجوّ، و يملك 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في صفته عليه السلام روايات في الباب الثالث عشر تؤخذ من هناك</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إن شاء اللّه تعالى أحاديث في صفته من طريق العامّة عن النبي صلّى اللّه عليه و آله و سلّم</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1898_125504"/>
      <w:bookmarkStart w:id="202" w:name="pg11898_125504"/>
      <w:bookmarkEnd w:id="202"/>
    </w:p>
    <w:p>
      <w:pPr>
        <w:pStyle w:val="Heading3"/>
        <w:numPr>
          <w:ilvl w:val="2"/>
          <w:numId w:val="1"/>
        </w:numPr>
        <w:rPr/>
      </w:pPr>
      <w:bookmarkStart w:id="203" w:name="pg11898_125504"/>
      <w:bookmarkStart w:id="204" w:name="__RefHeading___Toc13326700_73709187"/>
      <w:bookmarkStart w:id="205" w:name="_Toc54"/>
      <w:bookmarkEnd w:id="203"/>
      <w:bookmarkEnd w:id="204"/>
      <w:r>
        <w:rPr>
          <w:rtl w:val="true"/>
        </w:rPr>
        <w:t>الباب الحادي و العشرون</w:t>
      </w:r>
      <w:bookmarkEnd w:id="205"/>
    </w:p>
    <w:p>
      <w:pPr>
        <w:pStyle w:val="BookText"/>
        <w:rPr/>
      </w:pPr>
      <w:r>
        <w:rPr>
          <w:rFonts w:ascii="Amiri" w:hAnsi="Amiri" w:eastAsia="Amiri" w:cs="Amiri"/>
          <w:color w:val="111111"/>
          <w:sz w:val="28"/>
          <w:sz w:val="28"/>
          <w:szCs w:val="28"/>
          <w:rtl w:val="true"/>
          <w:lang w:bidi="ar-SA"/>
        </w:rPr>
        <w:t>في أنّه عليه السلام يكون شابّ المنظر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ابي الصلت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القائم منكم إذا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علامته أن يكون شيخ السنّ شابّ المنظر حتّى أنّ الناظر إليه ليحسبه ابن أربعين سنة أو دونها، و إنّ من علامته أن لا يهرم بمرور الأيّام و اللّيالي عليه حتّى يأتيه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عليّ بن الحسين المسعودي </w:t>
      </w:r>
      <w:r>
        <w:rPr>
          <w:rStyle w:val="FootnoteAnchor"/>
          <w:rtl w:val="true"/>
        </w:rPr>
        <w:footnoteReference w:id="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r>
        <w:rPr>
          <w:rStyle w:val="FootnoteAnchor"/>
          <w:rtl w:val="true"/>
        </w:rPr>
        <w:footnoteReference w:id="596"/>
      </w:r>
      <w:r>
        <w:rPr>
          <w:rFonts w:ascii="Amiri" w:hAnsi="Amiri" w:eastAsia="Amiri" w:cs="Amiri"/>
          <w:color w:val="111111"/>
          <w:sz w:val="28"/>
          <w:sz w:val="28"/>
          <w:szCs w:val="28"/>
          <w:rtl w:val="true"/>
          <w:lang w:bidi="ar-SA"/>
        </w:rPr>
        <w:t>الرازي، عن محمّد بن عليّ الكوفي، عن الحسن بن محبوب، عن عبد اللّه بن جبلة، عن عليّ بن أبي حمزة،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القائم لأنكره النّاس لأنّه يرجع إليهم شابّا موفّقا </w:t>
      </w:r>
      <w:r>
        <w:rPr>
          <w:rStyle w:val="FootnoteAnchor"/>
          <w:rtl w:val="true"/>
        </w:rPr>
        <w:footnoteReference w:id="597"/>
      </w:r>
      <w:r>
        <w:rPr>
          <w:rFonts w:ascii="Amiri" w:hAnsi="Amiri" w:eastAsia="Amiri" w:cs="Amiri"/>
          <w:color w:val="111111"/>
          <w:sz w:val="28"/>
          <w:sz w:val="28"/>
          <w:szCs w:val="28"/>
          <w:rtl w:val="true"/>
          <w:lang w:bidi="ar-SA"/>
        </w:rPr>
        <w:t xml:space="preserve">لا يثبت عليه إلاّ مؤمن و قد </w:t>
      </w:r>
    </w:p>
    <w:p>
      <w:pPr>
        <w:pStyle w:val="BookText"/>
        <w:rPr/>
      </w:pPr>
      <w:r>
        <w:rPr>
          <w:rFonts w:ascii="Amiri" w:hAnsi="Amiri" w:eastAsia="Amiri" w:cs="Amiri"/>
          <w:color w:val="111111"/>
          <w:sz w:val="28"/>
          <w:sz w:val="28"/>
          <w:szCs w:val="28"/>
          <w:rtl w:val="true"/>
          <w:lang w:bidi="ar-SA"/>
        </w:rPr>
        <w:t xml:space="preserve">أخذ اللّه ميثاقه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يلبث عليه إلاّ كلّ مؤمن أخذ اللّه ميثاقه في الذرّ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البليّة أن يخرج إليهم صاحبهم شابا و كلهم يحسبونه شيخا كبيرا</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w:t>
      </w:r>
      <w:r>
        <w:rPr>
          <w:rStyle w:val="FootnoteAnchor"/>
          <w:rtl w:val="true"/>
        </w:rPr>
        <w:footnoteReference w:id="6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طرخان </w:t>
      </w:r>
      <w:r>
        <w:rPr>
          <w:rStyle w:val="FootnoteAnchor"/>
          <w:rtl w:val="true"/>
        </w:rPr>
        <w:footnoteReference w:id="6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عن عليّ بن عمر بن عليّ بن الحسين، عن أبي عبد اللّه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ولدي يعمّر عمر الخليل عليه السلام عشرين و مائة سنة </w:t>
      </w:r>
      <w:r>
        <w:rPr>
          <w:rStyle w:val="FootnoteAnchor"/>
          <w:rtl w:val="true"/>
        </w:rPr>
        <w:footnoteReference w:id="602"/>
      </w:r>
      <w:r>
        <w:rPr>
          <w:rFonts w:ascii="Amiri" w:hAnsi="Amiri" w:eastAsia="Amiri" w:cs="Amiri"/>
          <w:color w:val="111111"/>
          <w:sz w:val="28"/>
          <w:sz w:val="28"/>
          <w:szCs w:val="28"/>
          <w:rtl w:val="true"/>
          <w:lang w:bidi="ar-SA"/>
        </w:rPr>
        <w:t>و يظهر في صورة شاب موفّق ابن ثلاثين سنة حتّى يرجع عنه طائفة من الناس 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عن ابيه، عن الريّان بن الصلت،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هو الّذي إذا خرج كان في سنّ الشيوخ و منظر الشباب</w:t>
      </w:r>
      <w:r>
        <w:rPr>
          <w:rFonts w:eastAsia="Amiri" w:cs="Amiri" w:ascii="Amiri" w:hAnsi="Amiri"/>
          <w:color w:val="111111"/>
          <w:sz w:val="28"/>
          <w:szCs w:val="28"/>
          <w:rtl w:val="true"/>
          <w:lang w:bidi="ar-SA"/>
        </w:rPr>
        <w:t xml:space="preserve">. </w:t>
      </w:r>
      <w:r>
        <w:rPr>
          <w:rStyle w:val="FootnoteAnchor"/>
          <w:rtl w:val="true"/>
        </w:rPr>
        <w:footnoteReference w:id="604"/>
      </w:r>
      <w:bookmarkStart w:id="206" w:name="pg11898_125506"/>
    </w:p>
    <w:p>
      <w:pPr>
        <w:pStyle w:val="Heading3"/>
        <w:numPr>
          <w:ilvl w:val="2"/>
          <w:numId w:val="1"/>
        </w:numPr>
        <w:rPr/>
      </w:pPr>
      <w:bookmarkStart w:id="207" w:name="__RefHeading___Toc13326702_73709187"/>
      <w:bookmarkStart w:id="208" w:name="_Toc55"/>
      <w:bookmarkEnd w:id="206"/>
      <w:bookmarkEnd w:id="207"/>
      <w:r>
        <w:rPr>
          <w:rtl w:val="true"/>
        </w:rPr>
        <w:t>الباب الثاني و العشرون</w:t>
      </w:r>
      <w:bookmarkEnd w:id="208"/>
    </w:p>
    <w:p>
      <w:pPr>
        <w:pStyle w:val="BookText"/>
        <w:rPr/>
      </w:pPr>
      <w:r>
        <w:rPr>
          <w:rFonts w:ascii="Amiri" w:hAnsi="Amiri" w:eastAsia="Amiri" w:cs="Amiri"/>
          <w:color w:val="111111"/>
          <w:sz w:val="28"/>
          <w:sz w:val="28"/>
          <w:szCs w:val="28"/>
          <w:rtl w:val="true"/>
          <w:lang w:bidi="ar-SA"/>
        </w:rPr>
        <w:t>في أنّه عليه السلام و أصحابه أولو قوّة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هذا الأمر و لكني لست بالّذي أملأ عدلا كما ملئت جورا، و كيف اكون ذلك على ما ترى من ضعف بدني؟ و إنّ القائم هو الّذي إذا خرج كان في سنّ الشيوخ و منظر الشاب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الشابّ 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جمع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في بدنه حتّى لو مدّ يده إلى أعظم شجرة على وجه الأرض لقلعها، و لو صاح بين الجبال لتدكدكت صخورها يكون معه عصا موسى عليه السلام و خاتم سليمان عليه السلام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الرّابع من ولدي يغيبه اللّه في ستره ما شاء، ثم يظهره فيملأ به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أحمد بن محمد بن عيسى، عن الحسين بن سعيد، عن محمّد ابن ابي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الكوفة </w:t>
      </w:r>
    </w:p>
    <w:p>
      <w:pPr>
        <w:pStyle w:val="BookText"/>
        <w:rPr/>
      </w:pPr>
      <w:r>
        <w:rPr>
          <w:rFonts w:ascii="Amiri" w:hAnsi="Amiri" w:eastAsia="Amiri" w:cs="Amiri"/>
          <w:color w:val="111111"/>
          <w:sz w:val="28"/>
          <w:sz w:val="28"/>
          <w:szCs w:val="28"/>
          <w:rtl w:val="true"/>
          <w:lang w:bidi="ar-SA"/>
        </w:rPr>
        <w:t>أبا عبد اللّه عليه السلام كم يخرج مع القائم عليه السلام؟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معه مثل عدّة أهل بدر ثلاثمائة و ثلاثة عشر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قال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أنّه عليه السلام لا ينحصر اصحابه في الثلاثمائة و ثلاثة عشر، بل هذا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المجتمعون عنده في بدو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إلاّ في أولي قوة و ما يكون أولو القوة أقلّ من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أولو القوّة إلاّ عشرة آلاف</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قول لوط عليه السلام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Style w:val="FootnoteAnchor"/>
          <w:rtl w:val="true"/>
        </w:rPr>
        <w:footnoteReference w:id="608"/>
      </w:r>
      <w:r>
        <w:rPr>
          <w:rFonts w:ascii="Amiri" w:hAnsi="Amiri" w:eastAsia="Amiri" w:cs="Amiri"/>
          <w:color w:val="111111"/>
          <w:sz w:val="28"/>
          <w:sz w:val="28"/>
          <w:szCs w:val="28"/>
          <w:rtl w:val="true"/>
          <w:lang w:bidi="ar-SA"/>
        </w:rPr>
        <w:t xml:space="preserve">إلا تمنّيا لقوّة القائم عليه السلام، و لا ذكر </w:t>
      </w:r>
      <w:r>
        <w:rPr>
          <w:rStyle w:val="FootnoteAnchor"/>
          <w:rtl w:val="true"/>
        </w:rPr>
        <w:footnoteReference w:id="609"/>
      </w:r>
      <w:r>
        <w:rPr>
          <w:rFonts w:ascii="Amiri" w:hAnsi="Amiri" w:eastAsia="Amiri" w:cs="Amiri"/>
          <w:color w:val="111111"/>
          <w:sz w:val="28"/>
          <w:sz w:val="28"/>
          <w:szCs w:val="28"/>
          <w:rtl w:val="true"/>
          <w:lang w:bidi="ar-SA"/>
        </w:rPr>
        <w:t>ركن إلاّ شدة أصحابه فإنّ الرّجل منهم يعطى قوة أربعين رجلا، و إنّ قلبه لأشدّ من زبر الحديد، و لو مرّوا بجبال الحديد لقطعوها، و لا يكفّون سيوفهم حتّى يرضى اللّه عز و جل</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مالك، عن محمّد بن سنان، عن أبي الجارود زياد بن المنذر، عن أبي جعفر محمّد بن علي الباقر، عن أبيه، عن جدّه عليه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على المنبر يخرج رجل من ولدي في آخر الزمان أبيض اللون مشرب الحمرة، مبدح البطن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مبدح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عريض الفخذين، عظيم مشاش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المنكبين، بظهره شامتان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شامة على لون جلده، و شامة على شبه شامة النبيّ صلّى اللّه عليه و آله و سلّم له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يخفى و اسم يعلن، فأما الّذي يخفى فأحمد، و أمّا الذي يعلن فمحمّد، فإذا هزّ رايته أضاء لها ما بين المشرق و المغرب، و وضع يده على رءوس العباد و لا يبقى مؤمن إلاّ صار قلبه أشدّ من زبر الحديد، و أعطاه قوة أربعين رجلا، و لا يبقى ميّت من المؤمنين إلاّ دخلت عليه تلك الفرحة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قبره و هم يتزاورون في قبورهم، و يتباشرون بقيام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w:t>
      </w:r>
      <w:r>
        <w:rPr>
          <w:rStyle w:val="FootnoteAnchor"/>
          <w:rtl w:val="true"/>
        </w:rPr>
        <w:footnoteReference w:id="6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أحمد </w:t>
      </w:r>
      <w:r>
        <w:rPr>
          <w:rStyle w:val="FootnoteAnchor"/>
          <w:rtl w:val="true"/>
        </w:rPr>
        <w:footnoteReference w:id="613"/>
      </w:r>
      <w:r>
        <w:rPr>
          <w:rFonts w:ascii="Amiri" w:hAnsi="Amiri" w:eastAsia="Amiri" w:cs="Amiri"/>
          <w:color w:val="111111"/>
          <w:sz w:val="28"/>
          <w:sz w:val="28"/>
          <w:szCs w:val="28"/>
          <w:rtl w:val="true"/>
          <w:lang w:bidi="ar-SA"/>
        </w:rPr>
        <w:t xml:space="preserve">، عن محمّد بن الحسين </w:t>
      </w:r>
      <w:r>
        <w:rPr>
          <w:rStyle w:val="FootnoteAnchor"/>
          <w:rtl w:val="true"/>
        </w:rPr>
        <w:footnoteReference w:id="614"/>
      </w:r>
      <w:r>
        <w:rPr>
          <w:rFonts w:ascii="IRNazanin" w:hAnsi="IRNazanin" w:eastAsia="IRNazanin"/>
          <w:color w:val="111111"/>
          <w:sz w:val="28"/>
          <w:sz w:val="28"/>
          <w:szCs w:val="28"/>
          <w:rtl w:val="true"/>
          <w:lang w:bidi="fa-IR"/>
        </w:rPr>
        <w:t xml:space="preserve">، عن موسى بن سعدان، عن عبد اللّه بن القاسم </w:t>
      </w:r>
      <w:r>
        <w:rPr>
          <w:rStyle w:val="FootnoteAnchor"/>
          <w:rtl w:val="true"/>
        </w:rPr>
        <w:footnoteReference w:id="615"/>
      </w:r>
      <w:r>
        <w:rPr>
          <w:rFonts w:ascii="IRNazanin" w:hAnsi="IRNazanin" w:eastAsia="IRNazanin"/>
          <w:color w:val="111111"/>
          <w:sz w:val="28"/>
          <w:sz w:val="28"/>
          <w:szCs w:val="28"/>
          <w:rtl w:val="true"/>
          <w:lang w:bidi="fa-IR"/>
        </w:rPr>
        <w:t xml:space="preserve">، عن صالح </w:t>
      </w:r>
      <w:r>
        <w:rPr>
          <w:rStyle w:val="FootnoteAnchor"/>
          <w:rtl w:val="true"/>
        </w:rPr>
        <w:footnoteReference w:id="616"/>
      </w:r>
      <w:r>
        <w:rPr>
          <w:rFonts w:ascii="Amiri" w:hAnsi="Amiri" w:eastAsia="Amiri" w:cs="Amiri"/>
          <w:color w:val="111111"/>
          <w:sz w:val="28"/>
          <w:sz w:val="28"/>
          <w:szCs w:val="28"/>
          <w:rtl w:val="true"/>
          <w:lang w:bidi="ar-SA"/>
        </w:rPr>
        <w:t xml:space="preserve">، عن أبي عبد اللّه عليه السلام قال في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محمّد بن هارون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أحمد بن محمد بن عيسى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أبان ابن تغلب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حديث يذكر فيه القائم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اللّه يده على رءوس العباد فلا يبقى مؤمن إلاّ صار قلبه أشدّ من زبر الحديد و أعطي قوّة أربعين رجلا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09" w:name="pg11898_125510"/>
    </w:p>
    <w:p>
      <w:pPr>
        <w:pStyle w:val="Heading3"/>
        <w:numPr>
          <w:ilvl w:val="2"/>
          <w:numId w:val="1"/>
        </w:numPr>
        <w:rPr/>
      </w:pPr>
      <w:bookmarkStart w:id="210" w:name="__RefHeading___Toc13326704_73709187"/>
      <w:bookmarkStart w:id="211" w:name="_Toc56"/>
      <w:bookmarkEnd w:id="209"/>
      <w:bookmarkEnd w:id="210"/>
      <w:r>
        <w:rPr>
          <w:rtl w:val="true"/>
        </w:rPr>
        <w:t>الباب الثالث و العشرون</w:t>
      </w:r>
      <w:bookmarkEnd w:id="211"/>
    </w:p>
    <w:p>
      <w:pPr>
        <w:pStyle w:val="BookText"/>
        <w:rPr/>
      </w:pPr>
      <w:r>
        <w:rPr>
          <w:rFonts w:ascii="Amiri" w:hAnsi="Amiri" w:eastAsia="Amiri" w:cs="Amiri"/>
          <w:color w:val="111111"/>
          <w:sz w:val="28"/>
          <w:sz w:val="28"/>
          <w:szCs w:val="28"/>
          <w:rtl w:val="true"/>
          <w:lang w:bidi="ar-SA"/>
        </w:rPr>
        <w:t>في علة الغيبة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محمّد بن عامر، عن عمّه عبد اللّه بن عامر، عن محمد 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بال أمير المؤمنين عليه السلام لم يقاتل فلانا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يقاتل مخالفيه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فلانا و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يعني بتزايلهم؟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ودائع مؤمنون في أصلاب قوم كافرين، و كذلك القائم عليه السلام لن يظهر أبدا حتى تخرج ودائع اللّه عز و جلّ فاذا خرجت ظهر على من ظهر من أعداء اللّه فقتلهم</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رحمه اللّه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مسعود، عن أبيه عن عليّ بن محمّد، عن أحمد بن محمّد، عن الحسن 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أو قال له رجل أصلحك اللّه أ لم يكن عليّ عليه السلام قويّا في دين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ظهر عليه القوم و لم يمنعهم؟ و كيف لم </w:t>
      </w:r>
    </w:p>
    <w:p>
      <w:pPr>
        <w:pStyle w:val="BookText"/>
        <w:rPr/>
      </w:pPr>
      <w:r>
        <w:rPr>
          <w:rFonts w:ascii="Amiri" w:hAnsi="Amiri" w:eastAsia="Amiri" w:cs="Amiri"/>
          <w:color w:val="111111"/>
          <w:sz w:val="28"/>
          <w:sz w:val="28"/>
          <w:szCs w:val="28"/>
          <w:rtl w:val="true"/>
          <w:lang w:bidi="ar-SA"/>
        </w:rPr>
        <w:t>يدفعهم و ما منعه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عز و جلّ منعته،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آية؟ قال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تَزَيَّلُوا لَعَذَّبْنَا اَلَّذِينَ كَفَرُوا مِنْهُمْ عَذاباً أَلِيماً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للّه عز و جلّ ودائع مؤمنون في أصلاب قوم كافرين و منافقين فلم يكن علي عليه السلام ليقتل الآباء حتّى يخرج الودائع، فلمّا خرج الودائع ظهر على من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قائمنا اهل البيت عليهم السلام لن يظهر أبدا حتّى تظهر ودائع اللّه عز و جلّ فإذا ظهرت يظهر على من ظهر فقتله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جعفر بن محمّد </w:t>
      </w:r>
      <w:r>
        <w:rPr>
          <w:rStyle w:val="FootnoteAnchor"/>
          <w:rtl w:val="true"/>
        </w:rPr>
        <w:footnoteReference w:id="620"/>
      </w:r>
      <w:r>
        <w:rPr>
          <w:rFonts w:ascii="Amiri" w:hAnsi="Amiri" w:eastAsia="Amiri" w:cs="Amiri"/>
          <w:color w:val="111111"/>
          <w:sz w:val="28"/>
          <w:sz w:val="28"/>
          <w:szCs w:val="28"/>
          <w:rtl w:val="true"/>
          <w:lang w:bidi="ar-SA"/>
        </w:rPr>
        <w:t>، عن الحسن بن معاوية، عن عبد الله بن جبلة،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عليه السلام غيبة قبل ان يقوم،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و أومأ بيده الى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أبيه محمّد بن عيسى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عليه السلام غيبة قبل أن يقوم، إنّه 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 xml:space="preserve">. </w:t>
      </w:r>
      <w:r>
        <w:rPr>
          <w:rStyle w:val="FootnoteAnchor"/>
          <w:rtl w:val="true"/>
        </w:rPr>
        <w:footnoteReference w:id="62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أحمد </w:t>
      </w:r>
      <w:r>
        <w:rPr>
          <w:rStyle w:val="FootnoteAnchor"/>
          <w:rtl w:val="true"/>
        </w:rPr>
        <w:footnoteReference w:id="623"/>
      </w:r>
      <w:r>
        <w:rPr>
          <w:rFonts w:ascii="IRNazanin" w:hAnsi="IRNazanin" w:eastAsia="IRNazanin"/>
          <w:color w:val="111111"/>
          <w:sz w:val="28"/>
          <w:sz w:val="28"/>
          <w:szCs w:val="28"/>
          <w:rtl w:val="true"/>
          <w:lang w:bidi="fa-IR"/>
        </w:rPr>
        <w:t>، عن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عثمان بن عيسى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هو عثمان بن عيسى أبو عمرو العامري الكلابي الواقفي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خالد 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لا بدّ للغلام من غيبة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يخاف، و أومأ بيده الى بطنه، و هو المنتظر و هو الّذي يشك النّاس في ولادته،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 لم يخلف،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موت أبيه بسنتين،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 لو أدركت ذلك الزّمان؟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أعرفك، اللهم عرّفني نبيّك، فإنّك إن لم تعرّفني نبيّك لم أعرفه قطّ، 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الحديث منذ ست و خمسين سنة</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و حيدر بن محمّد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w:t>
      </w:r>
      <w:r>
        <w:rPr>
          <w:rStyle w:val="FootnoteAnchor"/>
          <w:rtl w:val="true"/>
        </w:rPr>
        <w:footnoteReference w:id="626"/>
      </w:r>
      <w:r>
        <w:rPr>
          <w:rFonts w:ascii="Amiri" w:hAnsi="Amiri" w:eastAsia="Amiri" w:cs="Amiri"/>
          <w:color w:val="111111"/>
          <w:sz w:val="28"/>
          <w:sz w:val="28"/>
          <w:szCs w:val="28"/>
          <w:rtl w:val="true"/>
          <w:lang w:bidi="ar-SA"/>
        </w:rPr>
        <w:t>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عثمان بن عيسى الرّواسي، عن خالد بن نجيح الخزّاز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زرارة لا بدّ للقائم من غيبة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يخاف على نفسه و أومأ بيده الى بطنه</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الاسناد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Amiri" w:hAnsi="Amiri" w:eastAsia="Amiri" w:cs="Amiri"/>
          <w:color w:val="111111"/>
          <w:sz w:val="28"/>
          <w:sz w:val="28"/>
          <w:szCs w:val="28"/>
          <w:rtl w:val="true"/>
          <w:lang w:bidi="ar-SA"/>
        </w:rPr>
        <w:t xml:space="preserve">إبراهيم الورّاق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محمد بن ابراهيم الورّاق السمرقندي كان من مشايخ محمد بن عمر بن عبد العزيز الكشي، روى عنه في عدّة موارد، و عدّه الشيخ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14/228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أحمد القلانسي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أيّوب بن نوح، عن صفوان بن يحيى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طويلة قبل أن يقوم،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أومأ بيده إلى بطنه</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عبدوس العطّار </w:t>
      </w:r>
      <w:r>
        <w:rPr>
          <w:rStyle w:val="FootnoteAnchor"/>
          <w:rtl w:val="true"/>
        </w:rPr>
        <w:footnoteReference w:id="630"/>
      </w:r>
      <w:r>
        <w:rPr>
          <w:rFonts w:ascii="Amiri" w:hAnsi="Amiri" w:eastAsia="Amiri" w:cs="Amiri"/>
          <w:color w:val="111111"/>
          <w:sz w:val="28"/>
          <w:sz w:val="28"/>
          <w:szCs w:val="28"/>
          <w:rtl w:val="true"/>
          <w:lang w:bidi="ar-SA"/>
        </w:rPr>
        <w:t>،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قتيبة، عن حمدان بن سليمان النيسابوري، عن محمّد ابن الحسين، عن ابن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ظهوره،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الى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ماجيلويه </w:t>
      </w:r>
      <w:r>
        <w:rPr>
          <w:rStyle w:val="FootnoteAnchor"/>
          <w:rtl w:val="true"/>
        </w:rPr>
        <w:footnoteReference w:id="632"/>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w:t>
      </w:r>
      <w:r>
        <w:rPr>
          <w:rStyle w:val="FootnoteAnchor"/>
          <w:rtl w:val="true"/>
        </w:rPr>
        <w:footnoteReference w:id="633"/>
      </w:r>
      <w:r>
        <w:rPr>
          <w:rFonts w:ascii="Amiri" w:hAnsi="Amiri" w:eastAsia="Amiri" w:cs="Amiri"/>
          <w:color w:val="111111"/>
          <w:sz w:val="28"/>
          <w:sz w:val="28"/>
          <w:szCs w:val="28"/>
          <w:rtl w:val="true"/>
          <w:lang w:bidi="ar-SA"/>
        </w:rPr>
        <w:t>، عن أحمد بن أبي عبد اللّه البرقي، عن أيّوب بن نوح، عن صفوان بن يحيى عن ابن بكير، عن زرارة عن أبي عبد اللّه عليه السلام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للقائم </w:t>
      </w:r>
      <w:r>
        <w:rPr>
          <w:rStyle w:val="FootnoteAnchor"/>
          <w:rtl w:val="true"/>
        </w:rPr>
        <w:footnoteReference w:id="634"/>
      </w:r>
      <w:r>
        <w:rPr>
          <w:rFonts w:ascii="Amiri" w:hAnsi="Amiri" w:eastAsia="Amiri" w:cs="Amiri"/>
          <w:color w:val="111111"/>
          <w:sz w:val="28"/>
          <w:sz w:val="28"/>
          <w:szCs w:val="28"/>
          <w:rtl w:val="true"/>
          <w:lang w:bidi="ar-SA"/>
        </w:rPr>
        <w:t>غيبة قبل قيامه؛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p>
    <w:p>
      <w:pPr>
        <w:pStyle w:val="BookText"/>
        <w:rPr/>
      </w:pPr>
      <w:r>
        <w:rPr>
          <w:rFonts w:ascii="Amiri" w:hAnsi="Amiri" w:eastAsia="Amiri" w:cs="Amiri"/>
          <w:color w:val="111111"/>
          <w:sz w:val="28"/>
          <w:sz w:val="28"/>
          <w:szCs w:val="28"/>
          <w:rtl w:val="true"/>
          <w:lang w:bidi="ar-SA"/>
        </w:rPr>
        <w:t>قال يخاف على نفسه الذبح</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عبد اللّه بن جعفر المدائني </w:t>
      </w:r>
      <w:r>
        <w:rPr>
          <w:rStyle w:val="FootnoteAnchor"/>
          <w:rtl w:val="true"/>
        </w:rPr>
        <w:footnoteReference w:id="636"/>
      </w:r>
      <w:r>
        <w:rPr>
          <w:rFonts w:ascii="Amiri" w:hAnsi="Amiri" w:eastAsia="Amiri" w:cs="Amiri"/>
          <w:color w:val="111111"/>
          <w:sz w:val="28"/>
          <w:sz w:val="28"/>
          <w:szCs w:val="28"/>
          <w:rtl w:val="true"/>
          <w:lang w:bidi="ar-SA"/>
        </w:rPr>
        <w:t xml:space="preserve">، عن عبد اللّه بن الفضل الهاشمي </w:t>
      </w:r>
      <w:r>
        <w:rPr>
          <w:rStyle w:val="FootnoteAnchor"/>
          <w:rtl w:val="true"/>
        </w:rPr>
        <w:footnoteReference w:id="6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لا بدّ منها، يرتاب فيها كلّ مبطل،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 و إنّ وجه الحكمة في ذلك لا ينكشف إلاّ بعد ظهوره، كما لا ينكشف وجه الحكمة فيما أتاه الخضر عليه السلام من خرق السفينة و قتل الغلام و إقامة الجدار لموسى عليه السلام إلى وقت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الفضل إنّ هذا الامر أمر من أمر اللّه عزّ و جلّ و سرّ من سر اللّه، و غيب من غيب اللّه، و متى علمنا أنّه عزّ و جلّ حكيم صدّقنا بأنّ أفعاله كلّها حكمة و إن كان وجهها غير منكشف لنا</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همام </w:t>
      </w:r>
    </w:p>
    <w:p>
      <w:pPr>
        <w:pStyle w:val="BookText"/>
        <w:rPr/>
      </w:pP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بن يعقوب، عن يحيى بن يعلى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في البحار عن غيبة النعماني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علي، و على أيّ حال لم أظفر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عليه السلام غيبة قبل أن يقوم،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أومأ بيده الى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و هو المنتظر و هو الّذي يشكّ </w:t>
      </w:r>
      <w:r>
        <w:rPr>
          <w:rStyle w:val="FootnoteAnchor"/>
          <w:rtl w:val="true"/>
        </w:rPr>
        <w:footnoteReference w:id="640"/>
      </w:r>
      <w:r>
        <w:rPr>
          <w:rFonts w:ascii="Amiri" w:hAnsi="Amiri" w:eastAsia="Amiri" w:cs="Amiri"/>
          <w:color w:val="111111"/>
          <w:sz w:val="28"/>
          <w:sz w:val="28"/>
          <w:szCs w:val="28"/>
          <w:rtl w:val="true"/>
          <w:lang w:bidi="ar-SA"/>
        </w:rPr>
        <w:t>في ولادته،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أبوه فلا خلف </w:t>
      </w:r>
      <w:r>
        <w:rPr>
          <w:rStyle w:val="FootnoteAnchor"/>
          <w:rtl w:val="true"/>
        </w:rPr>
        <w:footnoteReference w:id="641"/>
      </w:r>
      <w:r>
        <w:rPr>
          <w:rFonts w:ascii="Amiri" w:hAnsi="Amiri" w:eastAsia="Amiri" w:cs="Amiri"/>
          <w:color w:val="111111"/>
          <w:sz w:val="28"/>
          <w:sz w:val="28"/>
          <w:szCs w:val="28"/>
          <w:rtl w:val="true"/>
          <w:lang w:bidi="ar-SA"/>
        </w:rPr>
        <w:t>،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قبل وفاة أبيه بسنتين، و هو المنتظر غير أنّ اللّه يحبّ أن يمتحن قلوب الشيعة فعند ذلك يرتاب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فأيّ شيء أعمل؟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من </w:t>
      </w:r>
      <w:r>
        <w:rPr>
          <w:rStyle w:val="FootnoteAnchor"/>
          <w:rtl w:val="true"/>
        </w:rPr>
        <w:footnoteReference w:id="642"/>
      </w:r>
      <w:r>
        <w:rPr>
          <w:rFonts w:ascii="Amiri" w:hAnsi="Amiri" w:eastAsia="Amiri" w:cs="Amiri"/>
          <w:color w:val="111111"/>
          <w:sz w:val="28"/>
          <w:sz w:val="28"/>
          <w:szCs w:val="28"/>
          <w:rtl w:val="true"/>
          <w:lang w:bidi="ar-SA"/>
        </w:rPr>
        <w:t>أدرك ذلك الزّمان فليدع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لا بدّ من قتل غلام بالمدينة،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 ليس الّذي يقتله جيش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يقتله جيش بني فلان يخرج حتى يقتل المدينة، و لا يدري النّاس في أيّ شيء جاء، فيأخذ الغلام فيقتله، فإذا قتله بغيا و عدوانا و ظلما لم يمهلهم اللّه فعند ذلك فتوقّعوا الفرج</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w:t>
      </w:r>
    </w:p>
    <w:p>
      <w:pPr>
        <w:pStyle w:val="BookText"/>
        <w:rPr/>
      </w:pPr>
      <w:r>
        <w:rPr>
          <w:rFonts w:ascii="Amiri" w:hAnsi="Amiri" w:eastAsia="Amiri" w:cs="Amiri"/>
          <w:color w:val="111111"/>
          <w:sz w:val="28"/>
          <w:sz w:val="28"/>
          <w:szCs w:val="28"/>
          <w:rtl w:val="true"/>
          <w:lang w:bidi="ar-SA"/>
        </w:rPr>
        <w:t>ابن هاشم، عن الحسن بن موسى الخشّاب، عن عبد اللّه بن موسى، عن عبد اللّه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ذكر مثله</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بالسندين المذكورين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محمّد بن يعقوب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 </w:t>
      </w:r>
      <w:r>
        <w:rPr>
          <w:rStyle w:val="FootnoteAnchor"/>
          <w:rtl w:val="true"/>
        </w:rPr>
        <w:footnoteReference w:id="64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1898_125518"/>
      <w:bookmarkStart w:id="213" w:name="pg11898_125518"/>
      <w:bookmarkEnd w:id="213"/>
    </w:p>
    <w:p>
      <w:pPr>
        <w:pStyle w:val="Heading3"/>
        <w:numPr>
          <w:ilvl w:val="2"/>
          <w:numId w:val="1"/>
        </w:numPr>
        <w:rPr/>
      </w:pPr>
      <w:bookmarkStart w:id="214" w:name="pg11898_125518"/>
      <w:bookmarkStart w:id="215" w:name="__RefHeading___Toc13326706_73709187"/>
      <w:bookmarkStart w:id="216" w:name="_Toc57"/>
      <w:bookmarkEnd w:id="214"/>
      <w:bookmarkEnd w:id="215"/>
      <w:r>
        <w:rPr>
          <w:rtl w:val="true"/>
        </w:rPr>
        <w:t>الباب الرابع و العشرون</w:t>
      </w:r>
      <w:bookmarkEnd w:id="216"/>
    </w:p>
    <w:p>
      <w:pPr>
        <w:pStyle w:val="BookText"/>
        <w:rPr/>
      </w:pPr>
      <w:r>
        <w:rPr>
          <w:rFonts w:ascii="Amiri" w:hAnsi="Amiri" w:eastAsia="Amiri" w:cs="Amiri"/>
          <w:color w:val="111111"/>
          <w:sz w:val="28"/>
          <w:sz w:val="28"/>
          <w:szCs w:val="28"/>
          <w:rtl w:val="true"/>
          <w:lang w:bidi="ar-SA"/>
        </w:rPr>
        <w:t>في علّة إخفاء ولادته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يحيى العطّار، عن محمّد بن عيسى بن عبيد، عن محمّد بن أبي عمير، عن سعيد بن غزوان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سعيد بن غزوان الاسدي مولاهم الكوفي روى عن الصادق عليه السلام و له اصل، وثّقه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هذا الأمر تخفى </w:t>
      </w:r>
      <w:r>
        <w:rPr>
          <w:rStyle w:val="FootnoteAnchor"/>
          <w:rtl w:val="true"/>
        </w:rPr>
        <w:footnoteReference w:id="646"/>
      </w:r>
      <w:r>
        <w:rPr>
          <w:rFonts w:ascii="Amiri" w:hAnsi="Amiri" w:eastAsia="Amiri" w:cs="Amiri"/>
          <w:color w:val="111111"/>
          <w:sz w:val="28"/>
          <w:sz w:val="28"/>
          <w:szCs w:val="28"/>
          <w:rtl w:val="true"/>
          <w:lang w:bidi="ar-SA"/>
        </w:rPr>
        <w:t>ولادته على هذا الخلق لئلاّ يكون لأحد في عنقه بيعة إذا خرج</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جبرئيل بن أحمد </w:t>
      </w:r>
      <w:r>
        <w:rPr>
          <w:rStyle w:val="FootnoteAnchor"/>
          <w:rtl w:val="true"/>
        </w:rPr>
        <w:footnoteReference w:id="6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بن أبي عمير، عن سعيد بن غزوان،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تغيب ولادته عن هذا الخلق لئلاّ يكون لأحد في عنقه بيعة إذا خرج و يصلح اللّه عزّ و جلّ أمره في ليلة</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رضي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و محمّد بن الحسين بن أبي الخطاب، عن محمّد بن أبي عمير، عن جميل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القائم و ليس في عنقه بيعة لأحد</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و الحسن بن ظريف جميعا، عن محمّد 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عليه السلام و ليس لأحد في عنقه بيعة</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الهمداني </w:t>
      </w:r>
      <w:r>
        <w:rPr>
          <w:rStyle w:val="FootnoteAnchor"/>
          <w:rtl w:val="true"/>
        </w:rPr>
        <w:footnoteReference w:id="6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بالشيعة عند فقدهم الثّالث من ولدي </w:t>
      </w:r>
      <w:r>
        <w:rPr>
          <w:rStyle w:val="FootnoteAnchor"/>
          <w:rtl w:val="true"/>
        </w:rPr>
        <w:footnoteReference w:id="653"/>
      </w:r>
      <w:r>
        <w:rPr>
          <w:rFonts w:ascii="Amiri" w:hAnsi="Amiri" w:eastAsia="Amiri" w:cs="Amiri"/>
          <w:color w:val="111111"/>
          <w:sz w:val="28"/>
          <w:sz w:val="28"/>
          <w:szCs w:val="28"/>
          <w:rtl w:val="true"/>
          <w:lang w:bidi="ar-SA"/>
        </w:rPr>
        <w:t>كالنّعم يطلبون المرعى فلا يجدونه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لئلاّ يكون في عنقه بيعة لأحد إذا قام بالسيف</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عن عبد الرحمن بن أبي نجران، عن عليّ </w:t>
      </w:r>
    </w:p>
    <w:p>
      <w:pPr>
        <w:pStyle w:val="BookText"/>
        <w:rPr/>
      </w:pPr>
      <w:r>
        <w:rPr>
          <w:rFonts w:ascii="Amiri" w:hAnsi="Amiri" w:eastAsia="Amiri" w:cs="Amiri"/>
          <w:color w:val="111111"/>
          <w:sz w:val="28"/>
          <w:sz w:val="28"/>
          <w:szCs w:val="28"/>
          <w:rtl w:val="true"/>
          <w:lang w:bidi="ar-SA"/>
        </w:rPr>
        <w:t xml:space="preserve">ابن مهزيار، عن حمّاد بن عيسى، عن إبراهيم بن عمر الكناسي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يحتمل أنّه إبراهيم بن عمر اليماني الصنعاني الّذي روى عن الباقر و الصادق عليهما السلام و له كتاب يرويه عنه حمّاد بن عيسى و وثّقه النجاشي، و لكن يضعّف الاحتمال أنّه ليس موصوفا بالكناسي،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و لأحد في عنقه 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عليه السلام و ليس لأحد في عنقه عقد و لا عهد و لا بيعة</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عن عبيد اللّه بن موسى العلوي العبّاسي </w:t>
      </w:r>
      <w:r>
        <w:rPr>
          <w:rStyle w:val="FootnoteAnchor"/>
          <w:rtl w:val="true"/>
        </w:rPr>
        <w:footnoteReference w:id="657"/>
      </w:r>
      <w:r>
        <w:rPr>
          <w:rFonts w:ascii="Amiri" w:hAnsi="Amiri" w:eastAsia="Amiri" w:cs="Amiri"/>
          <w:color w:val="111111"/>
          <w:sz w:val="28"/>
          <w:sz w:val="28"/>
          <w:szCs w:val="28"/>
          <w:rtl w:val="true"/>
          <w:lang w:bidi="ar-SA"/>
        </w:rPr>
        <w:t>، عن محمّد بن أحمد القلانسي، عن أيّوب بن نوح، عن صفوان بن يحيى،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للقائم غيبة و يجحده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اومأ بيده الى بطنه</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عن عبيد الله بن موسى العلوي، 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659"/>
      </w:r>
      <w:r>
        <w:rPr>
          <w:rFonts w:ascii="Amiri" w:hAnsi="Amiri" w:eastAsia="Amiri" w:cs="Amiri"/>
          <w:color w:val="111111"/>
          <w:sz w:val="28"/>
          <w:sz w:val="28"/>
          <w:szCs w:val="28"/>
          <w:rtl w:val="true"/>
          <w:lang w:bidi="ar-SA"/>
        </w:rPr>
        <w:t xml:space="preserve">، عن أبيه، عن ابن بكير، عن زرارة، عن </w:t>
      </w:r>
    </w:p>
    <w:p>
      <w:pPr>
        <w:pStyle w:val="BookText"/>
        <w:rPr/>
      </w:pPr>
      <w:r>
        <w:rPr>
          <w:rFonts w:ascii="Amiri" w:hAnsi="Amiri" w:eastAsia="Amiri" w:cs="Amiri"/>
          <w:color w:val="111111"/>
          <w:sz w:val="28"/>
          <w:sz w:val="28"/>
          <w:szCs w:val="28"/>
          <w:rtl w:val="true"/>
          <w:lang w:bidi="ar-SA"/>
        </w:rPr>
        <w:t>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غيبة قبل أن يقوم،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 أومأ بيده الى بطنه يعني القتل</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التيملي </w:t>
      </w:r>
      <w:r>
        <w:rPr>
          <w:rStyle w:val="FootnoteAnchor"/>
          <w:rtl w:val="true"/>
        </w:rPr>
        <w:footnoteReference w:id="661"/>
      </w:r>
      <w:r>
        <w:rPr>
          <w:rFonts w:ascii="Amiri" w:hAnsi="Amiri" w:eastAsia="Amiri" w:cs="Amiri"/>
          <w:color w:val="111111"/>
          <w:sz w:val="28"/>
          <w:sz w:val="28"/>
          <w:szCs w:val="28"/>
          <w:rtl w:val="true"/>
          <w:lang w:bidi="ar-SA"/>
        </w:rPr>
        <w:t xml:space="preserve">، عن العباس بن عامر بن رياح الثقفي </w:t>
      </w:r>
      <w:r>
        <w:rPr>
          <w:rStyle w:val="FootnoteAnchor"/>
          <w:rtl w:val="true"/>
        </w:rPr>
        <w:footnoteReference w:id="662"/>
      </w:r>
      <w:r>
        <w:rPr>
          <w:rFonts w:ascii="Amiri" w:hAnsi="Amiri" w:eastAsia="Amiri" w:cs="Amiri"/>
          <w:color w:val="111111"/>
          <w:sz w:val="28"/>
          <w:sz w:val="28"/>
          <w:szCs w:val="28"/>
          <w:rtl w:val="true"/>
          <w:lang w:bidi="ar-SA"/>
        </w:rPr>
        <w:t>، عن عبد اللّه بن بكير، عن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ان يقوم،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و أومأ بيده إلى بطنه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w:t>
      </w:r>
      <w:r>
        <w:rPr>
          <w:rStyle w:val="FootnoteAnchor"/>
          <w:rtl w:val="true"/>
        </w:rPr>
        <w:footnoteReference w:id="664"/>
      </w:r>
      <w:r>
        <w:rPr>
          <w:rFonts w:ascii="Amiri" w:hAnsi="Amiri" w:eastAsia="Amiri" w:cs="Amiri"/>
          <w:color w:val="111111"/>
          <w:sz w:val="28"/>
          <w:sz w:val="28"/>
          <w:szCs w:val="28"/>
          <w:rtl w:val="true"/>
          <w:lang w:bidi="ar-SA"/>
        </w:rPr>
        <w:t>عبد الله أحمد بن مستور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اللّه </w:t>
      </w:r>
      <w:r>
        <w:rPr>
          <w:rStyle w:val="FootnoteAnchor"/>
          <w:rtl w:val="true"/>
        </w:rPr>
        <w:footnoteReference w:id="665"/>
      </w:r>
      <w:r>
        <w:rPr>
          <w:rFonts w:ascii="Amiri" w:hAnsi="Amiri" w:eastAsia="Amiri" w:cs="Amiri"/>
          <w:color w:val="111111"/>
          <w:sz w:val="28"/>
          <w:sz w:val="28"/>
          <w:szCs w:val="28"/>
          <w:rtl w:val="true"/>
          <w:lang w:bidi="ar-SA"/>
        </w:rPr>
        <w:t>أبو جعفر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أن يقوم، قلت و لم؟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يخاف و أومأ بيده الى بطنه</w:t>
      </w:r>
      <w:r>
        <w:rPr>
          <w:rFonts w:eastAsia="Amiri" w:cs="Amiri" w:ascii="Amiri" w:hAnsi="Amiri"/>
          <w:color w:val="111111"/>
          <w:sz w:val="28"/>
          <w:szCs w:val="28"/>
          <w:rtl w:val="true"/>
          <w:lang w:bidi="ar-SA"/>
        </w:rPr>
        <w:t xml:space="preserve">. </w:t>
      </w:r>
      <w:r>
        <w:rPr>
          <w:rStyle w:val="FootnoteAnchor"/>
          <w:rtl w:val="true"/>
        </w:rPr>
        <w:footnoteReference w:id="666"/>
      </w:r>
      <w:bookmarkStart w:id="217" w:name="pg11898_125522"/>
    </w:p>
    <w:p>
      <w:pPr>
        <w:pStyle w:val="Heading3"/>
        <w:numPr>
          <w:ilvl w:val="2"/>
          <w:numId w:val="1"/>
        </w:numPr>
        <w:rPr/>
      </w:pPr>
      <w:bookmarkStart w:id="218" w:name="__RefHeading___Toc13326708_73709187"/>
      <w:bookmarkStart w:id="219" w:name="_Toc58"/>
      <w:bookmarkEnd w:id="217"/>
      <w:bookmarkEnd w:id="218"/>
      <w:r>
        <w:rPr>
          <w:rtl w:val="true"/>
        </w:rPr>
        <w:t>الباب الخامس و العشرون</w:t>
      </w:r>
      <w:bookmarkEnd w:id="219"/>
    </w:p>
    <w:p>
      <w:pPr>
        <w:pStyle w:val="BookText"/>
        <w:rPr/>
      </w:pPr>
      <w:r>
        <w:rPr>
          <w:rFonts w:ascii="Amiri" w:hAnsi="Amiri" w:eastAsia="Amiri" w:cs="Amiri"/>
          <w:color w:val="111111"/>
          <w:sz w:val="28"/>
          <w:sz w:val="28"/>
          <w:szCs w:val="28"/>
          <w:rtl w:val="true"/>
          <w:lang w:bidi="ar-SA"/>
        </w:rPr>
        <w:t>في أنّه عليه السلام إذا قام يتلو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فَفَرَرْتُ مِنْكُمْ لَمّا خِفْتُكُمْ الآية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بن هشام، عن عبد اللّه بن جبلة، عن أحمد بن نضر عن مفضّل بن عمر،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هذا الأمر غيبة يقول فيها فَفَرَرْتُ مِنْكُمْ لَمّا خِفْتُكُمْ فَوَهَبَ لِي رَبِّي حُكْماً وَ جَعَلَنِي مِنَ اَلْمُرْسَلِينَ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الحارث الأنماطي، عن المفضل بن عمر،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عليه السلام تلا هذه الآية فَفَرَرْتُ مِنْكُمْ لَمّا خِفْتُكُمْ </w:t>
      </w:r>
      <w:r>
        <w:rPr>
          <w:rFonts w:eastAsia="Amiri" w:cs="Amiri" w:ascii="Amiri" w:hAnsi="Amiri"/>
          <w:color w:val="111111"/>
          <w:sz w:val="28"/>
          <w:szCs w:val="28"/>
          <w:rtl w:val="true"/>
          <w:lang w:bidi="ar-SA"/>
        </w:rPr>
        <w:t xml:space="preserve">. </w:t>
      </w:r>
      <w:r>
        <w:rPr>
          <w:rStyle w:val="FootnoteAnchor"/>
          <w:rtl w:val="true"/>
        </w:rPr>
        <w:footnoteReference w:id="66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w:t>
      </w:r>
      <w:r>
        <w:rPr>
          <w:rStyle w:val="FootnoteAnchor"/>
          <w:rtl w:val="true"/>
        </w:rPr>
        <w:footnoteReference w:id="6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أحمد بن محمد بن رياح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هو احمد بن محمد بن علي بن عمر بن رباح بن قيس أبو الحسن الفقيه الواقفي الثقة روى عنه ابو غالب الزراري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علي محمد بن همام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علي الخمري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أيّوب، عن عبد الكريم بن عمرو الخثعمي، عن أحمد بن الحارث،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يعني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النجفي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الباهرة في فضائل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رجاله، عن المفضّل بن عمر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تلا هذه الآية مخاطبا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w:t>
      </w:r>
      <w:r>
        <w:rPr>
          <w:rFonts w:eastAsia="Amiri" w:cs="Amiri" w:ascii="Amiri" w:hAnsi="Amiri"/>
          <w:color w:val="111111"/>
          <w:sz w:val="28"/>
          <w:szCs w:val="28"/>
          <w:rtl w:val="true"/>
          <w:lang w:bidi="ar-SA"/>
        </w:rPr>
        <w:t xml:space="preserve">. </w:t>
      </w:r>
      <w:r>
        <w:rPr>
          <w:rStyle w:val="FootnoteAnchor"/>
          <w:rtl w:val="true"/>
        </w:rPr>
        <w:footnoteReference w:id="672"/>
      </w:r>
      <w:bookmarkStart w:id="220" w:name="pg11898_125524"/>
    </w:p>
    <w:p>
      <w:pPr>
        <w:pStyle w:val="Heading3"/>
        <w:numPr>
          <w:ilvl w:val="2"/>
          <w:numId w:val="1"/>
        </w:numPr>
        <w:rPr/>
      </w:pPr>
      <w:bookmarkStart w:id="221" w:name="__RefHeading___Toc13326710_73709187"/>
      <w:bookmarkStart w:id="222" w:name="_Toc59"/>
      <w:bookmarkEnd w:id="220"/>
      <w:bookmarkEnd w:id="221"/>
      <w:r>
        <w:rPr>
          <w:rtl w:val="true"/>
        </w:rPr>
        <w:t>الباب السادس و العشرون</w:t>
      </w:r>
      <w:bookmarkEnd w:id="222"/>
    </w:p>
    <w:p>
      <w:pPr>
        <w:pStyle w:val="BookText"/>
        <w:rPr/>
      </w:pPr>
      <w:r>
        <w:rPr>
          <w:rFonts w:ascii="Amiri" w:hAnsi="Amiri" w:eastAsia="Amiri" w:cs="Amiri"/>
          <w:color w:val="111111"/>
          <w:sz w:val="28"/>
          <w:sz w:val="28"/>
          <w:szCs w:val="28"/>
          <w:rtl w:val="true"/>
          <w:lang w:bidi="ar-SA"/>
        </w:rPr>
        <w:t>في أنّ فيه و في الائمة عليهم السلام نزل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الآية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بن ماهيار في تفسيره فيما نزل في أهل البيت عليهم السلام من القرآن و هو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محمّد، عن معلّى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عليه السلام و الأئمّة من ولده عليهم السلام وَ لَيُمَكِّنَنَّ لَهُمْ دِينَهُمُ اَلَّذِي اِرْتَضى لَهُمْ وَ لَيُبَدِّلَنَّهُمْ مِنْ بَعْدِ خَوْفِهِمْ أَمْناً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ظهور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w:t>
      </w:r>
    </w:p>
    <w:p>
      <w:pPr>
        <w:pStyle w:val="BookText"/>
        <w:rPr/>
      </w:pPr>
      <w:r>
        <w:rPr>
          <w:rFonts w:ascii="Amiri" w:hAnsi="Amiri" w:eastAsia="Amiri" w:cs="Amiri"/>
          <w:color w:val="111111"/>
          <w:sz w:val="28"/>
          <w:sz w:val="28"/>
          <w:szCs w:val="28"/>
          <w:rtl w:val="true"/>
          <w:lang w:bidi="ar-SA"/>
        </w:rPr>
        <w:t>ابن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يوسف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أحمد بن يوسف بن يعقوب بن حمزة بن زياد الجعفي القصباني المعروف بابن الجلا الكوفي كان من أصحاب الرضا عليه السلام و ثقاتهم توفي ببغداد، و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عقدة احمد بن محمد بن سعيد روى عنه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لكن سهو لأنّ ابن عقدة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يعقوب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 حدّثنا الحسن بن علي بن أبي حمزة، عن أبيه، و وهب بن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بصير، 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 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في أنّ الآية نزلت في الأئمّة و القائم عليهم السلام كثيرة من أراد الوقوف عليها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عليهم السلام الذي صنّفته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223" w:name="pg11898_125526"/>
    </w:p>
    <w:p>
      <w:pPr>
        <w:pStyle w:val="Heading3"/>
        <w:numPr>
          <w:ilvl w:val="2"/>
          <w:numId w:val="1"/>
        </w:numPr>
        <w:rPr/>
      </w:pPr>
      <w:bookmarkStart w:id="224" w:name="__RefHeading___Toc13326712_73709187"/>
      <w:bookmarkStart w:id="225" w:name="_Toc60"/>
      <w:bookmarkEnd w:id="223"/>
      <w:bookmarkEnd w:id="224"/>
      <w:r>
        <w:rPr>
          <w:rtl w:val="true"/>
        </w:rPr>
        <w:t>الباب السابع و العشرون</w:t>
      </w:r>
      <w:bookmarkEnd w:id="225"/>
    </w:p>
    <w:p>
      <w:pPr>
        <w:pStyle w:val="BookText"/>
        <w:rPr/>
      </w:pPr>
      <w:r>
        <w:rPr>
          <w:rFonts w:ascii="Amiri" w:hAnsi="Amiri" w:eastAsia="Amiri" w:cs="Amiri"/>
          <w:color w:val="111111"/>
          <w:sz w:val="28"/>
          <w:sz w:val="28"/>
          <w:szCs w:val="28"/>
          <w:rtl w:val="true"/>
          <w:lang w:bidi="ar-SA"/>
        </w:rPr>
        <w:t>في أنّ فيه و في الأئمة عليهم السلام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وَ نُمَكِّنَ لَهُمْ فِي اَلْأَرْضِ وَ نُرِيَ فِرْعَوْنَ وَ هامانَ وَ جُنُودَهُما مِنْهُمْ ما كانُوا يَحْذَرُونَ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الهيثم العجلي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احمد بن محمّد بن الهيثم العجلي الرازي ذكره النجاشي في ترجمة إبنه الحسن بن احمد و وثّقه و هو من مشايخ الصدوق و قد ترضّى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نظر إلى عليّ و الحسن و الحسين عليهم السلام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يا ابن رسول اللّه؟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أنتم الأئمّة بعدي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w:t>
      </w:r>
    </w:p>
    <w:p>
      <w:pPr>
        <w:pStyle w:val="BookText"/>
        <w:rPr/>
      </w:pPr>
      <w:r>
        <w:rPr>
          <w:rFonts w:ascii="Amiri" w:hAnsi="Amiri" w:eastAsia="Amiri" w:cs="Amiri"/>
          <w:color w:val="111111"/>
          <w:sz w:val="28"/>
          <w:sz w:val="28"/>
          <w:szCs w:val="28"/>
          <w:rtl w:val="true"/>
          <w:lang w:bidi="ar-SA"/>
        </w:rPr>
        <w:t xml:space="preserve">اُسْتُضْعِفُوا فِي اَلْأَرْضِ وَ نَجْعَلَهُمْ أَئِمَّةً وَ نَجْعَلَهُمُ اَلْوارِثِينَ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جارية فينا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 </w:t>
      </w:r>
      <w:r>
        <w:rPr>
          <w:rStyle w:val="FootnoteAnchor"/>
          <w:rtl w:val="true"/>
        </w:rPr>
        <w:footnoteReference w:id="6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r>
        <w:rPr>
          <w:rStyle w:val="FootnoteAnchor"/>
          <w:rtl w:val="true"/>
        </w:rPr>
        <w:footnoteReference w:id="67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غنم </w:t>
      </w:r>
      <w:r>
        <w:rPr>
          <w:rStyle w:val="FootnoteAnchor"/>
          <w:rtl w:val="true"/>
        </w:rPr>
        <w:footnoteReference w:id="680"/>
      </w:r>
      <w:r>
        <w:rPr>
          <w:rFonts w:ascii="Amiri" w:hAnsi="Amiri" w:eastAsia="Amiri" w:cs="Amiri"/>
          <w:color w:val="111111"/>
          <w:sz w:val="28"/>
          <w:sz w:val="28"/>
          <w:szCs w:val="28"/>
          <w:rtl w:val="true"/>
          <w:lang w:bidi="ar-SA"/>
        </w:rPr>
        <w:t>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شريح بن مسلمة </w:t>
      </w:r>
      <w:r>
        <w:rPr>
          <w:rStyle w:val="FootnoteAnchor"/>
          <w:rtl w:val="true"/>
        </w:rPr>
        <w:footnoteReference w:id="6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إبراهيم بن يوسف، عن عبد الجبّار، عن الأعمش </w:t>
      </w:r>
      <w:r>
        <w:rPr>
          <w:rStyle w:val="FootnoteAnchor"/>
          <w:rtl w:val="true"/>
        </w:rPr>
        <w:footnoteReference w:id="682"/>
      </w:r>
      <w:r>
        <w:rPr>
          <w:rFonts w:ascii="Amiri" w:hAnsi="Amiri" w:eastAsia="Amiri" w:cs="Amiri"/>
          <w:color w:val="111111"/>
          <w:sz w:val="28"/>
          <w:sz w:val="28"/>
          <w:szCs w:val="28"/>
          <w:rtl w:val="true"/>
          <w:lang w:bidi="ar-SA"/>
        </w:rPr>
        <w:t xml:space="preserve">عن ابي صادق </w:t>
      </w:r>
      <w:r>
        <w:rPr>
          <w:rStyle w:val="FootnoteAnchor"/>
          <w:rtl w:val="true"/>
        </w:rPr>
        <w:footnoteReference w:id="6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أو فينا </w:t>
      </w:r>
      <w:r>
        <w:rPr>
          <w:rStyle w:val="FootnoteAnchor"/>
          <w:rtl w:val="true"/>
        </w:rPr>
        <w:footnoteReference w:id="684"/>
      </w:r>
      <w:r>
        <w:rPr>
          <w:rFonts w:ascii="Amiri" w:hAnsi="Amiri" w:eastAsia="Amiri" w:cs="Amiri"/>
          <w:color w:val="111111"/>
          <w:sz w:val="28"/>
          <w:sz w:val="28"/>
          <w:szCs w:val="28"/>
          <w:rtl w:val="true"/>
          <w:lang w:bidi="ar-SA"/>
        </w:rPr>
        <w:t xml:space="preserve">هذه الآية وَ نُرِيدُ أَنْ نَمُنَّ عَلَى اَلَّذِينَ اُسْتُضْعِفُوا فِي اَلْأَرْضِ وَ نَجْعَلَهُمْ أَئِمَّةً وَ نَجْعَلَهُمُ اَلْوارِثِينَ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بن ماهيار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بن أسد، عن إبراهيم بن محمّد، عن يونس بن كلب المسعودي </w:t>
      </w:r>
      <w:r>
        <w:rPr>
          <w:rStyle w:val="FootnoteAnchor"/>
          <w:rtl w:val="true"/>
        </w:rPr>
        <w:footnoteReference w:id="687"/>
      </w:r>
      <w:r>
        <w:rPr>
          <w:rFonts w:ascii="IRNazanin" w:hAnsi="IRNazanin" w:eastAsia="IRNazanin"/>
          <w:color w:val="111111"/>
          <w:sz w:val="28"/>
          <w:sz w:val="28"/>
          <w:szCs w:val="28"/>
          <w:rtl w:val="true"/>
          <w:lang w:bidi="fa-IR"/>
        </w:rPr>
        <w:t xml:space="preserve">عن عمرو بن عبد الغفار، </w:t>
      </w:r>
    </w:p>
    <w:p>
      <w:pPr>
        <w:pStyle w:val="BookText"/>
        <w:rPr/>
      </w:pPr>
      <w:r>
        <w:rPr>
          <w:rFonts w:ascii="Amiri" w:hAnsi="Amiri" w:eastAsia="Amiri" w:cs="Amiri"/>
          <w:color w:val="111111"/>
          <w:sz w:val="28"/>
          <w:sz w:val="28"/>
          <w:szCs w:val="28"/>
          <w:rtl w:val="true"/>
          <w:lang w:bidi="ar-SA"/>
        </w:rPr>
        <w:t xml:space="preserve">باسناده عن ربيعة بن ناجذ </w:t>
      </w:r>
      <w:r>
        <w:rPr>
          <w:rStyle w:val="FootnoteAnchor"/>
          <w:rtl w:val="true"/>
        </w:rPr>
        <w:footnoteReference w:id="6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w:t>
      </w:r>
      <w:r>
        <w:rPr>
          <w:rStyle w:val="FootnoteAnchor"/>
          <w:rtl w:val="true"/>
        </w:rPr>
        <w:footnoteReference w:id="68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لتعطفن هذه الدنيا على أهل البيت كما تعطف الضروس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على 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عن إبراهيم بن محمّد، عن يحيى ابن صالح الحويزي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باسناده عن أبي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صالح عن عليّ عليه السلام كذا قال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الذي فلق الحبّة و برئ النسمة لتعطفنّ علينا هذه الدّنيا كما تعطف الضروس على ولدها، و الضروس الناقة يموت ولدها أو يذبح و يحشى جلده فتدنو فتعطف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w:t>
      </w:r>
    </w:p>
    <w:p>
      <w:pPr>
        <w:pStyle w:val="BookText"/>
        <w:rPr/>
      </w:pPr>
      <w:r>
        <w:rPr>
          <w:rFonts w:ascii="Amiri" w:hAnsi="Amiri" w:eastAsia="Amiri" w:cs="Amiri"/>
          <w:color w:val="111111"/>
          <w:sz w:val="28"/>
          <w:sz w:val="28"/>
          <w:szCs w:val="28"/>
          <w:rtl w:val="true"/>
          <w:lang w:bidi="ar-SA"/>
        </w:rPr>
        <w:t>أخبارنا عن أبي جعفر و أبي عبد اللّه عليهما السلام أنّ هذه الآية مخصوصة بصاحب الأمر الّذي يظهر في آخر الزمان و يبيد الجبابرة و الفراعنة و يملك الأرض شرقا و غربا فيملأها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رواه المؤلّف أيضا في تفسير البرهان ج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الباقر و الصادق عليهما السلام أنّ فرعون و هامان هما شخصان من جبابرة قريش يحييهما اللّه تعالى عند قيام القائم عليه السلام من آل محمّد في آخر الزّمان فينتقم منهما بما اسلفا</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الروايات كثيرة 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أنّها في الأئمّة عليهم السلام مذكورة في كتاب البرهان</w:t>
      </w:r>
      <w:r>
        <w:rPr>
          <w:rFonts w:eastAsia="Amiri" w:cs="Amiri" w:ascii="Amiri" w:hAnsi="Amiri"/>
          <w:color w:val="111111"/>
          <w:sz w:val="28"/>
          <w:szCs w:val="28"/>
          <w:rtl w:val="true"/>
          <w:lang w:bidi="ar-SA"/>
        </w:rPr>
        <w:t xml:space="preserve">. </w:t>
      </w:r>
      <w:r>
        <w:rPr>
          <w:rStyle w:val="FootnoteAnchor"/>
          <w:rtl w:val="true"/>
        </w:rPr>
        <w:footnoteReference w:id="693"/>
      </w:r>
      <w:bookmarkStart w:id="226" w:name="pg11898_125530"/>
    </w:p>
    <w:p>
      <w:pPr>
        <w:pStyle w:val="Heading3"/>
        <w:numPr>
          <w:ilvl w:val="2"/>
          <w:numId w:val="1"/>
        </w:numPr>
        <w:rPr/>
      </w:pPr>
      <w:bookmarkStart w:id="227" w:name="__RefHeading___Toc13326714_73709187"/>
      <w:bookmarkStart w:id="228" w:name="_Toc61"/>
      <w:bookmarkEnd w:id="226"/>
      <w:bookmarkEnd w:id="227"/>
      <w:r>
        <w:rPr>
          <w:rtl w:val="true"/>
        </w:rPr>
        <w:t>الباب الثامن و العشرون</w:t>
      </w:r>
      <w:bookmarkEnd w:id="228"/>
    </w:p>
    <w:p>
      <w:pPr>
        <w:pStyle w:val="BookText"/>
        <w:rPr/>
      </w:pPr>
      <w:r>
        <w:rPr>
          <w:rFonts w:ascii="Amiri" w:hAnsi="Amiri" w:eastAsia="Amiri" w:cs="Amiri"/>
          <w:color w:val="111111"/>
          <w:sz w:val="28"/>
          <w:sz w:val="28"/>
          <w:szCs w:val="28"/>
          <w:rtl w:val="true"/>
          <w:lang w:bidi="ar-SA"/>
        </w:rPr>
        <w:t>في أنّه عليه السلام يحضر الموسم فيقبل حجّهم</w:t>
      </w:r>
    </w:p>
    <w:p>
      <w:pPr>
        <w:pStyle w:val="BookText"/>
        <w:rPr/>
      </w:pPr>
      <w:r>
        <w:rPr>
          <w:rFonts w:ascii="Amiri" w:hAnsi="Amiri" w:eastAsia="Amiri" w:cs="Amiri"/>
          <w:color w:val="111111"/>
          <w:sz w:val="28"/>
          <w:sz w:val="28"/>
          <w:szCs w:val="28"/>
          <w:rtl w:val="true"/>
          <w:lang w:bidi="ar-SA"/>
        </w:rPr>
        <w:t>إذا حضر و لا يحضر إبليس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جعفر بن محمّد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هو جعفر بن محمد بن مالك بن عيسى بن سابور الفزاري الكوفي 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إسحاق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يحيى بن المثنّى، عن عبد اللّه بن بكير، عن عبيد ابن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الناس إمامهم فيشهد الموسم فيراهم و لا يرونه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عن إسحاق بن محمّد الصيرفي، عن يحيى بن المثنّى العطّار، عن عبيد اللّه بن بكير، عن عبيد ابن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يفقد الناس إمامهم فيشهد الموسم فيراهم و لا يرونه</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w:t>
      </w:r>
      <w:r>
        <w:rPr>
          <w:rStyle w:val="FootnoteAnchor"/>
          <w:rtl w:val="true"/>
        </w:rPr>
        <w:footnoteReference w:id="696"/>
      </w:r>
      <w:r>
        <w:rPr>
          <w:rFonts w:ascii="IRNazanin" w:hAnsi="IRNazanin" w:eastAsia="IRNazanin"/>
          <w:color w:val="111111"/>
          <w:sz w:val="28"/>
          <w:sz w:val="28"/>
          <w:szCs w:val="28"/>
          <w:rtl w:val="true"/>
          <w:lang w:bidi="fa-IR"/>
        </w:rPr>
        <w:t xml:space="preserve">، عن جعفر بن محمّد، </w:t>
      </w:r>
    </w:p>
    <w:p>
      <w:pPr>
        <w:pStyle w:val="BookText"/>
        <w:rPr/>
      </w:pPr>
      <w:r>
        <w:rPr>
          <w:rFonts w:ascii="Amiri" w:hAnsi="Amiri" w:eastAsia="Amiri" w:cs="Amiri"/>
          <w:color w:val="111111"/>
          <w:sz w:val="28"/>
          <w:sz w:val="28"/>
          <w:szCs w:val="28"/>
          <w:rtl w:val="true"/>
          <w:lang w:bidi="ar-SA"/>
        </w:rPr>
        <w:t>عن القاسم بن إسماعيل الأنباري، عن يحيى بن المثنّى، عن عبد اللّه بن بكير، عن عبيد بن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 يشهد في إحداهما الموسم يرى الناس و لا يرونه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اثبات الهداة ج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مستدرك الوسائل ج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الحميري، عن محمّد بن عثمان العمري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صاحب هذا الأمر ليحضر الموسم كلّ سنة فيرى النّاس فيعرفهم 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 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آخر عهدي به عند بيت اللّه الحرام،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عليه السّلام متعلّقا بأستار الكعبة في المستجار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محمّد ابن هارون، عن أبي محمّد هارون بن موسى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الرازي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لا يشهد صاحب هذا الأمر الموسم لا يقبل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الشيخ زين الدّين الشّهيد الثاني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هذا الأمر إذا حضر الموسم لم يحضر إبليس</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1898_125534"/>
      <w:bookmarkStart w:id="230" w:name="pg11898_125534"/>
      <w:bookmarkEnd w:id="230"/>
    </w:p>
    <w:p>
      <w:pPr>
        <w:pStyle w:val="Heading3"/>
        <w:numPr>
          <w:ilvl w:val="2"/>
          <w:numId w:val="1"/>
        </w:numPr>
        <w:rPr/>
      </w:pPr>
      <w:bookmarkStart w:id="231" w:name="pg11898_125534"/>
      <w:bookmarkStart w:id="232" w:name="__RefHeading___Toc13326716_73709187"/>
      <w:bookmarkStart w:id="233" w:name="_Toc62"/>
      <w:bookmarkEnd w:id="231"/>
      <w:bookmarkEnd w:id="232"/>
      <w:r>
        <w:rPr>
          <w:rtl w:val="true"/>
        </w:rPr>
        <w:t>الباب التّاسع و العشرون</w:t>
      </w:r>
      <w:bookmarkEnd w:id="233"/>
    </w:p>
    <w:p>
      <w:pPr>
        <w:pStyle w:val="BookText"/>
        <w:rPr/>
      </w:pPr>
      <w:r>
        <w:rPr>
          <w:rFonts w:ascii="Amiri" w:hAnsi="Amiri" w:eastAsia="Amiri" w:cs="Amiri"/>
          <w:color w:val="111111"/>
          <w:sz w:val="28"/>
          <w:sz w:val="28"/>
          <w:szCs w:val="28"/>
          <w:rtl w:val="true"/>
          <w:lang w:bidi="ar-SA"/>
        </w:rPr>
        <w:t>في علامات ظهوره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المعروف بابن زينب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عليّ بن رئاب، عن محمّد ابن مسلم،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لقيام القائم علامات تكون من الله عزّ و جلّ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عليه السلام علامات، بلوى من الله للمؤمنين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Style w:val="FootnoteAnchor"/>
          <w:rtl w:val="true"/>
        </w:rPr>
        <w:footnoteReference w:id="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بشيء من الخوف من ملوك بني فلان في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اسعارهم؛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من الأموال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فساد التجارات و قلّة الفضل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Style w:val="FootnoteAnchor"/>
          <w:rtl w:val="true"/>
        </w:rPr>
        <w:footnoteReference w:id="703"/>
      </w:r>
      <w:r>
        <w:rPr>
          <w:rFonts w:ascii="Amiri" w:hAnsi="Amiri" w:eastAsia="Amiri" w:cs="Amiri"/>
          <w:color w:val="111111"/>
          <w:sz w:val="28"/>
          <w:sz w:val="28"/>
          <w:szCs w:val="28"/>
          <w:rtl w:val="true"/>
          <w:lang w:bidi="ar-SA"/>
        </w:rPr>
        <w:t xml:space="preserve">و نقص من الثمرات قلة ريع </w:t>
      </w:r>
      <w:r>
        <w:rPr>
          <w:rStyle w:val="FootnoteAnchor"/>
          <w:rtl w:val="true"/>
        </w:rPr>
        <w:footnoteReference w:id="704"/>
      </w:r>
      <w:r>
        <w:rPr>
          <w:rFonts w:ascii="Amiri" w:hAnsi="Amiri" w:eastAsia="Amiri" w:cs="Amiri"/>
          <w:color w:val="111111"/>
          <w:sz w:val="28"/>
          <w:sz w:val="28"/>
          <w:szCs w:val="28"/>
          <w:rtl w:val="true"/>
          <w:lang w:bidi="ar-SA"/>
        </w:rPr>
        <w:t xml:space="preserve">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بخروج </w:t>
      </w:r>
      <w:r>
        <w:rPr>
          <w:rStyle w:val="FootnoteAnchor"/>
          <w:rtl w:val="true"/>
        </w:rPr>
        <w:footnoteReference w:id="705"/>
      </w:r>
      <w:r>
        <w:rPr>
          <w:rFonts w:ascii="Amiri" w:hAnsi="Amiri" w:eastAsia="Amiri" w:cs="Amiri"/>
          <w:color w:val="111111"/>
          <w:sz w:val="28"/>
          <w:sz w:val="28"/>
          <w:szCs w:val="28"/>
          <w:rtl w:val="true"/>
          <w:lang w:bidi="ar-SA"/>
        </w:rPr>
        <w:t>القائم عليه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تأويله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w:t>
      </w:r>
    </w:p>
    <w:p>
      <w:pPr>
        <w:pStyle w:val="BookText"/>
        <w:rPr/>
      </w:pPr>
      <w:r>
        <w:rPr>
          <w:rFonts w:ascii="Amiri" w:hAnsi="Amiri" w:eastAsia="Amiri" w:cs="Amiri"/>
          <w:color w:val="111111"/>
          <w:sz w:val="28"/>
          <w:sz w:val="28"/>
          <w:szCs w:val="28"/>
          <w:rtl w:val="true"/>
          <w:lang w:bidi="ar-SA"/>
        </w:rPr>
        <w:t xml:space="preserve">اَلْعِلْمِ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يوسف بن يعقوب أبو الحسين الجعفي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الحسن بن عليّ بن أبي حمزة، عن ابيه،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قدّام قيام </w:t>
      </w:r>
      <w:r>
        <w:rPr>
          <w:rStyle w:val="FootnoteAnchor"/>
          <w:rtl w:val="true"/>
        </w:rPr>
        <w:footnoteReference w:id="707"/>
      </w:r>
      <w:r>
        <w:rPr>
          <w:rFonts w:ascii="Amiri" w:hAnsi="Amiri" w:eastAsia="Amiri" w:cs="Amiri"/>
          <w:color w:val="111111"/>
          <w:sz w:val="28"/>
          <w:sz w:val="28"/>
          <w:szCs w:val="28"/>
          <w:rtl w:val="true"/>
          <w:lang w:bidi="ar-SA"/>
        </w:rPr>
        <w:t>القائم سنة يجوع فيها النّاس، و يصيبهم خوف شديد من القتل، و نقص من الأموال و الأنفس و الثمرات، فإنّ ذلك في كتاب اللّه المبين،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هلال، عن الحسن بن محبوب، عن أبي أيّوب الخزّاز، و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قيام القائم عليه السلام علامات تكون من اللّه عزّ و جلّ للمؤمنين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لَنَبْلُوَنَّكُمْ يعني المؤمنين قبل خروج القائم عليه السلام بِشَيْءٍ مِنَ </w:t>
      </w:r>
    </w:p>
    <w:p>
      <w:pPr>
        <w:pStyle w:val="BookText"/>
        <w:rPr/>
      </w:pPr>
      <w:r>
        <w:rPr>
          <w:rFonts w:ascii="Amiri" w:hAnsi="Amiri" w:eastAsia="Amiri" w:cs="Amiri"/>
          <w:color w:val="111111"/>
          <w:sz w:val="28"/>
          <w:sz w:val="28"/>
          <w:szCs w:val="28"/>
          <w:rtl w:val="true"/>
          <w:lang w:bidi="ar-SA"/>
        </w:rPr>
        <w:t>اَلْخَوْفِ وَ اَلْجُوعِ وَ نَقْصٍ مِنَ اَلْأَمْوالِ وَ اَلْأَنْفُسِ وَ اَلثَّمَراتِ وَ بَشِّرِ اَلصّابِرِينَ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يبلوهم بشيء من الخوف من ملوك بني فلان في آخر سلطانهم، و الجوع بغلاء أسعارهم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كساد التجارات و قلّة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بتعجيل الفرج</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تأويله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تَأْوِيلَهُ إِلاَّ اَللّهُ وَ اَلرّاسِخُونَ فِي اَلْعِلْمِ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قال حدّثني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محبوب عن عليّ بن رئاب، و أبي أيّوب الخزّاز،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لقيام قائمنا عليه السلام علامات، بلوى من اللّه للمؤمن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ساق الحديث إلى آخره</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جوع خاصّ و جوع عامّ، فأمّا بالشّام فإنّه عامّ و أمّا الخاصّ بالكوفة يخصّ و لا </w:t>
      </w:r>
    </w:p>
    <w:p>
      <w:pPr>
        <w:pStyle w:val="BookText"/>
        <w:rPr/>
      </w:pPr>
      <w:r>
        <w:rPr>
          <w:rFonts w:ascii="Amiri" w:hAnsi="Amiri" w:eastAsia="Amiri" w:cs="Amiri"/>
          <w:color w:val="111111"/>
          <w:sz w:val="28"/>
          <w:sz w:val="28"/>
          <w:szCs w:val="28"/>
          <w:rtl w:val="true"/>
          <w:lang w:bidi="ar-SA"/>
        </w:rPr>
        <w:t>يعمّ و لكنه يخصّ بالكوفة أعداء آل محمّد عليه الصلاة و السلام، فيهلكهم اللّه بالجوع، و أمّا الخوف فإنّه عامّ بالشام و ذلك الخوف إذا قام القائم عليه السلام، و أمّا الجوع فقبل قيام القائم عليه السلام،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البرهان ج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للبحراني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في علامات القائم عليه السلام كثيرة من أراد الوقوف عليها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الطبري و غيرهما من الكتب</w:t>
      </w:r>
      <w:r>
        <w:rPr>
          <w:rFonts w:eastAsia="Amiri" w:cs="Amiri" w:ascii="Amiri" w:hAnsi="Amiri"/>
          <w:color w:val="111111"/>
          <w:sz w:val="28"/>
          <w:szCs w:val="28"/>
          <w:rtl w:val="true"/>
          <w:lang w:bidi="ar-SA"/>
        </w:rPr>
        <w:t xml:space="preserve">. </w:t>
      </w:r>
      <w:bookmarkStart w:id="234" w:name="pg11898_125538"/>
    </w:p>
    <w:p>
      <w:pPr>
        <w:pStyle w:val="Heading3"/>
        <w:numPr>
          <w:ilvl w:val="2"/>
          <w:numId w:val="1"/>
        </w:numPr>
        <w:rPr/>
      </w:pPr>
      <w:bookmarkStart w:id="235" w:name="__RefHeading___Toc13326718_73709187"/>
      <w:bookmarkStart w:id="236" w:name="_Toc63"/>
      <w:bookmarkEnd w:id="234"/>
      <w:bookmarkEnd w:id="235"/>
      <w:r>
        <w:rPr>
          <w:rtl w:val="true"/>
        </w:rPr>
        <w:t>الباب الثلاثون</w:t>
      </w:r>
      <w:bookmarkEnd w:id="236"/>
    </w:p>
    <w:p>
      <w:pPr>
        <w:pStyle w:val="BookText"/>
        <w:rPr/>
      </w:pPr>
      <w:r>
        <w:rPr>
          <w:rFonts w:ascii="Amiri" w:hAnsi="Amiri" w:eastAsia="Amiri" w:cs="Amiri"/>
          <w:color w:val="111111"/>
          <w:sz w:val="28"/>
          <w:sz w:val="28"/>
          <w:szCs w:val="28"/>
          <w:rtl w:val="true"/>
          <w:lang w:bidi="ar-SA"/>
        </w:rPr>
        <w:t>في النداء باسمه عليه السلام و الصيحة السماوية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بن عيسى، عن عليّ بن الحكم، عن أبي أيوب الخزّاز، عن عمر بن حنظلة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صخر الكوفي العجلي، عدّه الشيخ و البرقي في رجالهما تارة في أصحاب الباقر عليه السلام، و اخرى من أصحاب الصّادق عليه السلام قال السيّد السند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لم ينصّ على توثيقه و مع ذلك ذهب جماعة منهم الشهيد الثاني الى وثاقته و استدلّوا على ذلك بوجوه، ثم ذكر الوجوه و أجاب عنها و من أراد التحقيق فليرجع الى معجم رجال الحديث ج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قبل قيام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 السفياني، و الخسف، و قتل النّفس الزكية و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أخرج معه؟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تلوت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716"/>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الصيحة؟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خضعت أعناق أعداء اللّه عزّ و جلّ</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عن ابن أبي عمير،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رقابهم يعني بني اميّة و هي الصّيحة من السماء باسم صاحب الأمر عليه السلام</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آية إِنْ نَشَأْ نُنَزِّلْ عَلَيْهِمْ مِنَ اَلسَّماءِ آيَةً فَظَلَّتْ أَعْناقُهُمْ لَها خاضِعِينَ و عنه البحار ج </w:t>
      </w: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ثعلبة بن ميمون، عن معمّر بن يحيى </w:t>
      </w:r>
      <w:r>
        <w:rPr>
          <w:rStyle w:val="FootnoteAnchor"/>
          <w:rtl w:val="true"/>
        </w:rPr>
        <w:footnoteReference w:id="719"/>
      </w:r>
      <w:r>
        <w:rPr>
          <w:rFonts w:ascii="IRNazanin" w:hAnsi="IRNazanin" w:eastAsia="IRNazanin"/>
          <w:color w:val="111111"/>
          <w:sz w:val="28"/>
          <w:sz w:val="28"/>
          <w:szCs w:val="28"/>
          <w:rtl w:val="true"/>
          <w:lang w:bidi="fa-IR"/>
        </w:rPr>
        <w:t xml:space="preserve">عن داود </w:t>
      </w:r>
      <w:r>
        <w:rPr>
          <w:rStyle w:val="FootnoteAnchor"/>
          <w:rtl w:val="true"/>
        </w:rPr>
        <w:footnoteReference w:id="720"/>
      </w:r>
      <w:r>
        <w:rPr>
          <w:rFonts w:ascii="Amiri" w:hAnsi="Amiri" w:eastAsia="Amiri" w:cs="Amiri"/>
          <w:color w:val="111111"/>
          <w:sz w:val="28"/>
          <w:sz w:val="28"/>
          <w:szCs w:val="28"/>
          <w:rtl w:val="true"/>
          <w:lang w:bidi="ar-SA"/>
        </w:rPr>
        <w:t>الدجاجي، عن أبي جعفر محمّد بن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w:t>
      </w:r>
      <w:r>
        <w:rPr>
          <w:rStyle w:val="FootnoteAnchor"/>
          <w:rtl w:val="true"/>
        </w:rPr>
        <w:footnoteReference w:id="7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أهل الشام بينهم، و الرّايات السّود من خراسان، و 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سمعتم قول اللّه عزّ و 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722"/>
      </w:r>
      <w:r>
        <w:rPr>
          <w:rFonts w:ascii="Amiri" w:hAnsi="Amiri" w:eastAsia="Amiri" w:cs="Amiri"/>
          <w:color w:val="111111"/>
          <w:sz w:val="28"/>
          <w:sz w:val="28"/>
          <w:szCs w:val="28"/>
          <w:rtl w:val="true"/>
          <w:lang w:bidi="ar-SA"/>
        </w:rPr>
        <w:t xml:space="preserve">هي آية تخرج الفتاة من </w:t>
      </w:r>
    </w:p>
    <w:p>
      <w:pPr>
        <w:pStyle w:val="BookText"/>
        <w:rPr/>
      </w:pPr>
      <w:r>
        <w:rPr>
          <w:rFonts w:ascii="Amiri" w:hAnsi="Amiri" w:eastAsia="Amiri" w:cs="Amiri"/>
          <w:color w:val="111111"/>
          <w:sz w:val="28"/>
          <w:sz w:val="28"/>
          <w:szCs w:val="28"/>
          <w:rtl w:val="true"/>
          <w:lang w:bidi="ar-SA"/>
        </w:rPr>
        <w:t>خدرها، و توقظ النّائم، و تفزع اليقظان</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عثمان،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ابي عبد اللّه عليه السلام فسمعت رجلا من همدان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 و كان متّكئا فغضب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 ارووه عن أبي، و لا حرج عليكم في ذلك اشهدوا أنّي سمعت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ذلك في كتاب اللّه عزّ و جلّ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فلا يبقى في الأرض يومئذ أحد إلاّ خضع و ذلّ رقبته فيؤمن أهل الأرض إذا سمعوا الصّوت من السّماء إلاّ أنّ الحقّ في عليّ بن أبي طالب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من الغد صعد إبليس في الهواء حتّى يتوارى عن أهل الأرض ثمّ ينادي الا إنّ الحقّ في عثمان بن عفّان و شيعته فإنّه قتل مظلوما فاطلبوا بدمه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و هو النّداء الأوّل، و يرتاب يومئذ الّذين في قلوبهم مرض، و المرض و اللّه عداوتنا، فعند ذلك يتبرّءون منا و يتناولونا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هذا البيت، ثم تلا أبو عبد اللّه عليه السلام قول اللّه عزّ و جلّ وَ إِنْ يَرَوْا آيَةً يُعْرِضُوا وَ يَقُولُوا سِحْرٌ مُسْتَمِرٌّ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إبراهيم، و سعدان بن إسحاق بن سعيد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لم اظفر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أحمد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الملك، و محمّد بن أحمد بن الحسن القطواني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جميعا، عن الحسن بن محبوب، عن عبد اللّه بن سنان مثله سواء بلفظه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محمّد بن الحسين </w:t>
      </w:r>
      <w:r>
        <w:rPr>
          <w:rStyle w:val="FootnoteAnchor"/>
          <w:rtl w:val="true"/>
        </w:rPr>
        <w:footnoteReference w:id="727"/>
      </w:r>
      <w:r>
        <w:rPr>
          <w:rFonts w:ascii="Amiri" w:hAnsi="Amiri" w:eastAsia="Amiri" w:cs="Amiri"/>
          <w:color w:val="111111"/>
          <w:sz w:val="28"/>
          <w:sz w:val="28"/>
          <w:szCs w:val="28"/>
          <w:rtl w:val="true"/>
          <w:lang w:bidi="ar-SA"/>
        </w:rPr>
        <w:t>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عبيس بن هشام الناشري، عن عبد اللّه بن جبلة، عن عبد الصمد بن بشير، عن أبي عبد اللّه جعفر بن محمّد عليهما السلام و قد سأله عمارة </w:t>
      </w:r>
      <w:r>
        <w:rPr>
          <w:rStyle w:val="FootnoteAnchor"/>
          <w:rtl w:val="true"/>
        </w:rPr>
        <w:footnoteReference w:id="728"/>
      </w:r>
      <w:r>
        <w:rPr>
          <w:rFonts w:ascii="Amiri" w:hAnsi="Amiri" w:eastAsia="Amiri" w:cs="Amiri"/>
          <w:color w:val="111111"/>
          <w:sz w:val="28"/>
          <w:sz w:val="28"/>
          <w:szCs w:val="28"/>
          <w:rtl w:val="true"/>
          <w:lang w:bidi="ar-SA"/>
        </w:rPr>
        <w:t>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الناس يعيّرونا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أنّه سيكون صوت من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 ارووه عن ابي،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729"/>
      </w:r>
      <w:r>
        <w:rPr>
          <w:rFonts w:ascii="Amiri" w:hAnsi="Amiri" w:eastAsia="Amiri" w:cs="Amiri"/>
          <w:color w:val="111111"/>
          <w:sz w:val="28"/>
          <w:sz w:val="28"/>
          <w:szCs w:val="28"/>
          <w:rtl w:val="true"/>
          <w:lang w:bidi="ar-SA"/>
        </w:rPr>
        <w:t>فيؤمن أهل الأرض جميعا للصوت، و إذا كان من الغد صعد إبليس اللّعين حتّى يتوارى في جوّ السماء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ينادي ألا إنّ عثمان قتل مظلوما فاطلبوا بدمه، فيرجع من أراد اللّه عزّ و جلّ به شرّا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الشيعة و حتّى يتناولونا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سحرهم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w:t>
      </w:r>
    </w:p>
    <w:p>
      <w:pPr>
        <w:pStyle w:val="BookText"/>
        <w:rPr/>
      </w:pPr>
      <w:r>
        <w:rPr>
          <w:rFonts w:ascii="Amiri" w:hAnsi="Amiri" w:eastAsia="Amiri" w:cs="Amiri"/>
          <w:color w:val="111111"/>
          <w:sz w:val="28"/>
          <w:sz w:val="28"/>
          <w:szCs w:val="28"/>
          <w:rtl w:val="true"/>
          <w:lang w:bidi="ar-SA"/>
        </w:rPr>
        <w:t xml:space="preserve">مُسْتَمِرٌّ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في تفسير القرآن فيما نزل في أهل البيت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w:t>
      </w:r>
      <w:r>
        <w:rPr>
          <w:rStyle w:val="FootnoteAnchor"/>
          <w:rtl w:val="true"/>
        </w:rPr>
        <w:footnoteReference w:id="731"/>
      </w:r>
      <w:r>
        <w:rPr>
          <w:rFonts w:ascii="Amiri" w:hAnsi="Amiri" w:eastAsia="Amiri" w:cs="Amiri"/>
          <w:color w:val="111111"/>
          <w:sz w:val="28"/>
          <w:sz w:val="28"/>
          <w:szCs w:val="28"/>
          <w:rtl w:val="true"/>
          <w:lang w:bidi="ar-SA"/>
        </w:rPr>
        <w:t xml:space="preserve">بن أسد، عن إبراهيم بن محمّد </w:t>
      </w:r>
      <w:r>
        <w:rPr>
          <w:rStyle w:val="FootnoteAnchor"/>
          <w:rtl w:val="true"/>
        </w:rPr>
        <w:footnoteReference w:id="732"/>
      </w:r>
      <w:r>
        <w:rPr>
          <w:rFonts w:ascii="Amiri" w:hAnsi="Amiri" w:eastAsia="Amiri" w:cs="Amiri"/>
          <w:color w:val="111111"/>
          <w:sz w:val="28"/>
          <w:sz w:val="28"/>
          <w:szCs w:val="28"/>
          <w:rtl w:val="true"/>
          <w:lang w:bidi="ar-SA"/>
        </w:rPr>
        <w:t xml:space="preserve">ابن معمر الأسدي، عن محمّد بن فضيل </w:t>
      </w:r>
      <w:r>
        <w:rPr>
          <w:rStyle w:val="FootnoteAnchor"/>
          <w:rtl w:val="true"/>
        </w:rPr>
        <w:footnoteReference w:id="733"/>
      </w:r>
      <w:r>
        <w:rPr>
          <w:rFonts w:ascii="Amiri" w:hAnsi="Amiri" w:eastAsia="Amiri" w:cs="Amiri"/>
          <w:color w:val="111111"/>
          <w:sz w:val="28"/>
          <w:sz w:val="28"/>
          <w:szCs w:val="28"/>
          <w:rtl w:val="true"/>
          <w:lang w:bidi="ar-SA"/>
        </w:rPr>
        <w:t>عن الكلبي، عن أبي صالح،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7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فينا و في بني أميّة، تكون لنا دولة تذلّ أعناقهم لنا بعد صعوبة، و هوان بعد عزّ</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53/109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مختصر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التأويل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Style w:val="FootnoteAnchor"/>
          <w:rtl w:val="true"/>
        </w:rPr>
        <w:footnoteReference w:id="736"/>
      </w:r>
      <w:r>
        <w:rPr>
          <w:rFonts w:ascii="Amiri" w:hAnsi="Amiri" w:eastAsia="Amiri" w:cs="Amiri"/>
          <w:color w:val="111111"/>
          <w:sz w:val="28"/>
          <w:sz w:val="28"/>
          <w:szCs w:val="28"/>
          <w:rtl w:val="true"/>
          <w:lang w:bidi="ar-SA"/>
        </w:rPr>
        <w:t>بن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ابيه، عن محمّد بن إسماعيل، عن حنّان بن سدير،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قائم آل محمّد عليهم السلام ينادى باسمه من السّماء</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عن محمّد بن عيسى، عن يونس، عن بعض أصحابنا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بصير،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لها رقاب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بارز عند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عليّ بن أبي طالب عليه السلام يبرز عند زوال الشّمس على رءوس النّاس ساعة حتّى يبرز وجهه و يعرف النّاس حسبه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إنّ بني أميّة ليختبي </w:t>
      </w:r>
      <w:r>
        <w:rPr>
          <w:rStyle w:val="FootnoteAnchor"/>
          <w:rtl w:val="true"/>
        </w:rPr>
        <w:footnoteReference w:id="740"/>
      </w:r>
      <w:r>
        <w:rPr>
          <w:rFonts w:ascii="Amiri" w:hAnsi="Amiri" w:eastAsia="Amiri" w:cs="Amiri"/>
          <w:color w:val="111111"/>
          <w:sz w:val="28"/>
          <w:sz w:val="28"/>
          <w:szCs w:val="28"/>
          <w:rtl w:val="true"/>
          <w:lang w:bidi="ar-SA"/>
        </w:rPr>
        <w:t>الرجل منهم الى جنب شجرة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رجل </w:t>
      </w:r>
      <w:r>
        <w:rPr>
          <w:rStyle w:val="FootnoteAnchor"/>
          <w:rtl w:val="true"/>
        </w:rPr>
        <w:footnoteReference w:id="741"/>
      </w:r>
      <w:r>
        <w:rPr>
          <w:rFonts w:ascii="Amiri" w:hAnsi="Amiri" w:eastAsia="Amiri" w:cs="Amiri"/>
          <w:color w:val="111111"/>
          <w:sz w:val="28"/>
          <w:sz w:val="28"/>
          <w:szCs w:val="28"/>
          <w:rtl w:val="true"/>
          <w:lang w:bidi="ar-SA"/>
        </w:rPr>
        <w:t>من بني أميّة فاقتلوه</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أبي عثمان، عن 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أهل الشام بينهم، و الرّايات السّود من خراسان، و الفزعة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الفزعة في شهر رمضان؟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w:t>
      </w:r>
    </w:p>
    <w:p>
      <w:pPr>
        <w:pStyle w:val="BookText"/>
        <w:rPr/>
      </w:pPr>
      <w:r>
        <w:rPr>
          <w:rFonts w:ascii="Amiri" w:hAnsi="Amiri" w:eastAsia="Amiri" w:cs="Amiri"/>
          <w:color w:val="111111"/>
          <w:sz w:val="28"/>
          <w:sz w:val="28"/>
          <w:szCs w:val="28"/>
          <w:rtl w:val="true"/>
          <w:lang w:bidi="ar-SA"/>
        </w:rPr>
        <w:t xml:space="preserve">فَظَلَّتْ أَعْناقُهُمْ لَها خاضِعِينَ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تخرج الفتاة عن خدرها، و يستيقظ النائم و يفزع اليقظان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Style w:val="FootnoteAnchor"/>
          <w:rtl w:val="true"/>
        </w:rPr>
        <w:footnoteReference w:id="744"/>
      </w:r>
      <w:r>
        <w:rPr>
          <w:rFonts w:ascii="Amiri" w:hAnsi="Amiri" w:eastAsia="Amiri" w:cs="Amiri"/>
          <w:color w:val="111111"/>
          <w:sz w:val="28"/>
          <w:sz w:val="28"/>
          <w:szCs w:val="28"/>
          <w:rtl w:val="true"/>
          <w:lang w:bidi="ar-SA"/>
        </w:rPr>
        <w:t xml:space="preserve">، عن أبيه، عن أحمد بن عمر الحلبي </w:t>
      </w:r>
      <w:r>
        <w:rPr>
          <w:rStyle w:val="FootnoteAnchor"/>
          <w:rtl w:val="true"/>
        </w:rPr>
        <w:footnoteReference w:id="745"/>
      </w:r>
      <w:r>
        <w:rPr>
          <w:rFonts w:ascii="Amiri" w:hAnsi="Amiri" w:eastAsia="Amiri" w:cs="Amiri"/>
          <w:color w:val="111111"/>
          <w:sz w:val="28"/>
          <w:sz w:val="28"/>
          <w:szCs w:val="28"/>
          <w:rtl w:val="true"/>
          <w:lang w:bidi="ar-SA"/>
        </w:rPr>
        <w:t xml:space="preserve">، عن الحسين بن موسى </w:t>
      </w:r>
      <w:r>
        <w:rPr>
          <w:rStyle w:val="FootnoteAnchor"/>
          <w:rtl w:val="true"/>
        </w:rPr>
        <w:footnoteReference w:id="746"/>
      </w:r>
      <w:r>
        <w:rPr>
          <w:rFonts w:ascii="Amiri" w:hAnsi="Amiri" w:eastAsia="Amiri" w:cs="Amiri"/>
          <w:color w:val="111111"/>
          <w:sz w:val="28"/>
          <w:sz w:val="28"/>
          <w:szCs w:val="28"/>
          <w:rtl w:val="true"/>
          <w:lang w:bidi="ar-SA"/>
        </w:rPr>
        <w:t xml:space="preserve">، عن فضيل </w:t>
      </w:r>
      <w:r>
        <w:rPr>
          <w:rStyle w:val="FootnoteAnchor"/>
          <w:rtl w:val="true"/>
        </w:rPr>
        <w:footnoteReference w:id="747"/>
      </w:r>
      <w:r>
        <w:rPr>
          <w:rFonts w:ascii="Amiri" w:hAnsi="Amiri" w:eastAsia="Amiri" w:cs="Amiri"/>
          <w:color w:val="111111"/>
          <w:sz w:val="28"/>
          <w:sz w:val="28"/>
          <w:szCs w:val="28"/>
          <w:rtl w:val="true"/>
          <w:lang w:bidi="ar-SA"/>
        </w:rPr>
        <w:t>بن محمد مولى محمّد بن راشد البجلي، عن ابي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النداء الأوّل من السّماء باسم القائم في كتاب اللّه 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اصلحك اللّه؟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طسم تِلْكَ آياتُ اَلْكِتابِ اَلْمُبِينِ </w:t>
      </w:r>
      <w:r>
        <w:rPr>
          <w:rStyle w:val="FootnoteAnchor"/>
          <w:rtl w:val="true"/>
        </w:rPr>
        <w:footnoteReference w:id="748"/>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7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سمعوا الصوت اصبحوا و كأنّما على رءوسهم الطير</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1898_125546"/>
      <w:bookmarkStart w:id="238" w:name="pg11898_125546"/>
      <w:bookmarkEnd w:id="238"/>
    </w:p>
    <w:p>
      <w:pPr>
        <w:pStyle w:val="Heading3"/>
        <w:numPr>
          <w:ilvl w:val="2"/>
          <w:numId w:val="1"/>
        </w:numPr>
        <w:rPr/>
      </w:pPr>
      <w:bookmarkStart w:id="239" w:name="pg11898_125546"/>
      <w:bookmarkStart w:id="240" w:name="__RefHeading___Toc13326720_73709187"/>
      <w:bookmarkStart w:id="241" w:name="_Toc64"/>
      <w:bookmarkEnd w:id="239"/>
      <w:bookmarkEnd w:id="240"/>
      <w:r>
        <w:rPr>
          <w:rtl w:val="true"/>
        </w:rPr>
        <w:t>الباب الحادي و الثلاثون</w:t>
      </w:r>
      <w:bookmarkEnd w:id="241"/>
    </w:p>
    <w:p>
      <w:pPr>
        <w:pStyle w:val="BookText"/>
        <w:rPr/>
      </w:pPr>
      <w:r>
        <w:rPr>
          <w:rFonts w:ascii="Amiri" w:hAnsi="Amiri" w:eastAsia="Amiri" w:cs="Amiri"/>
          <w:color w:val="111111"/>
          <w:sz w:val="28"/>
          <w:sz w:val="28"/>
          <w:szCs w:val="28"/>
          <w:rtl w:val="true"/>
          <w:lang w:bidi="ar-SA"/>
        </w:rPr>
        <w:t>في أنّه عليه السلام ينادى باسمه إذا اذن له بالخروج، و يكون</w:t>
      </w:r>
    </w:p>
    <w:p>
      <w:pPr>
        <w:pStyle w:val="BookText"/>
        <w:rPr/>
      </w:pPr>
      <w:r>
        <w:rPr>
          <w:rFonts w:ascii="Amiri" w:hAnsi="Amiri" w:eastAsia="Amiri" w:cs="Amiri"/>
          <w:color w:val="111111"/>
          <w:sz w:val="28"/>
          <w:sz w:val="28"/>
          <w:szCs w:val="28"/>
          <w:rtl w:val="true"/>
          <w:lang w:bidi="ar-SA"/>
        </w:rPr>
        <w:t>خروجه يوم السّبت عاشر محرّم و أوّل من يبايعه جبرئيل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سليمان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هو أحمد بن النضر بن سعيد المعروف بابن ابي هراسة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هوذة الباهلي، 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ينادى باسم القائم يا فلان بن فلان قم</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يوم عاشوراء</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أحمد بن عيسى </w:t>
      </w:r>
      <w:r>
        <w:rPr>
          <w:rStyle w:val="FootnoteAnchor"/>
          <w:rtl w:val="true"/>
        </w:rPr>
        <w:footnoteReference w:id="754"/>
      </w:r>
      <w:r>
        <w:rPr>
          <w:rFonts w:ascii="Amiri" w:hAnsi="Amiri" w:eastAsia="Amiri" w:cs="Amiri"/>
          <w:color w:val="111111"/>
          <w:sz w:val="28"/>
          <w:sz w:val="28"/>
          <w:szCs w:val="28"/>
          <w:rtl w:val="true"/>
          <w:lang w:bidi="ar-SA"/>
        </w:rPr>
        <w:t>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القائم عليه السلام يوم السبت يوم عاشوراء اليوم الّذي قتل فيه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التيملي من كتابه في رجب سنة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يزيد بيّاع السابري، و محمّد بن الوليد بن خالد الخزّاز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عثمان،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ينادي باسم صاحب هذا الأمر مناد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لفلان بن فلان ففيم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 حدّثني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أحمد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ابنا الحسن، عن عليّ بن يعقوب الهاشمي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عن مروان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بن مسلم، عن عبيد بن زرارة،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باسم القائم عليه السلام فيؤتى و 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تنظر؟ ثمّ يؤخذ بيده فيبايع</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قد كنّا نسمع أنّ القائم عليه السلام يبايع </w:t>
      </w:r>
    </w:p>
    <w:p>
      <w:pPr>
        <w:pStyle w:val="BookText"/>
        <w:rPr/>
      </w:pPr>
      <w:r>
        <w:rPr>
          <w:rFonts w:ascii="Amiri" w:hAnsi="Amiri" w:eastAsia="Amiri" w:cs="Amiri"/>
          <w:color w:val="111111"/>
          <w:sz w:val="28"/>
          <w:sz w:val="28"/>
          <w:szCs w:val="28"/>
          <w:rtl w:val="true"/>
          <w:lang w:bidi="ar-SA"/>
        </w:rPr>
        <w:t>مستكرها فلم نكن نعلم وجه استكراهه، فعلمنا أنّه استكراه لا إثم فيه</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عنه البحار ج </w:t>
      </w:r>
      <w:r>
        <w:rPr>
          <w:rFonts w:eastAsia="Amiri" w:cs="Amiri" w:ascii="Amiri" w:hAnsi="Amiri"/>
          <w:color w:val="111111"/>
          <w:sz w:val="28"/>
          <w:szCs w:val="28"/>
          <w:lang w:bidi="ar-SA"/>
        </w:rPr>
        <w:t>52/294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يونس </w:t>
      </w:r>
      <w:r>
        <w:rPr>
          <w:rStyle w:val="FootnoteAnchor"/>
          <w:rtl w:val="true"/>
        </w:rPr>
        <w:footnoteReference w:id="757"/>
      </w:r>
      <w:r>
        <w:rPr>
          <w:rFonts w:ascii="Amiri" w:hAnsi="Amiri" w:eastAsia="Amiri" w:cs="Amiri"/>
          <w:color w:val="111111"/>
          <w:sz w:val="28"/>
          <w:sz w:val="28"/>
          <w:szCs w:val="28"/>
          <w:rtl w:val="true"/>
          <w:lang w:bidi="ar-SA"/>
        </w:rPr>
        <w:t xml:space="preserve">الخزّاز، عن إسماعيل </w:t>
      </w:r>
      <w:r>
        <w:rPr>
          <w:rStyle w:val="FootnoteAnchor"/>
          <w:rtl w:val="true"/>
        </w:rPr>
        <w:footnoteReference w:id="758"/>
      </w:r>
      <w:r>
        <w:rPr>
          <w:rFonts w:ascii="Amiri" w:hAnsi="Amiri" w:eastAsia="Amiri" w:cs="Amiri"/>
          <w:color w:val="111111"/>
          <w:sz w:val="28"/>
          <w:sz w:val="28"/>
          <w:szCs w:val="28"/>
          <w:rtl w:val="true"/>
          <w:lang w:bidi="ar-SA"/>
        </w:rPr>
        <w:t>بن عمر بن أبان،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قيام القائم بعث جبرئيل في صورة طائر ابيض فيضع أحد رجليه على الكعبة، و الاخرى على بيت المقدس، ثمّ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فيحضر القائم عليه السلام فيصلّي عند مقام إبراهيم عليه السلام ركعتين ثمّ ينصرف، و حوله أصحابه و هم ثلاثمائة و ثلاثة عشر رجلا، إنّ فيهم لمن يسري من فراشه ليلا فيخرج و معه الحجر فيلقيه فتعشب الأرض</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الصفّار، عن يعقوب بن يزيد، عن محمّد بن ابي عمير، 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يبايع القائم عليه السلام جبرئيل عليه السلام ينزل في صورة طير أبيض فيبايعه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يضع رجلا على بيت اللّه الحرام و رجلا على بيت المقدس، ثمّ ينادي بصوت طلق ذلق تسمعه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البرهان ج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باسناده في تفسيره عن ابان بن تغلب، عن أبي عبد اللّه عليه السلام أنّ أوّل من يبايع القائم عليه السلام جبرئيل عليه السلام ينزل عليه في صورة طير أبيض فيبايعه، ثم يضع رجلا على البيت الحرام و رجلا على بيت المقدس، ثمّ ينادي بصوت رفيع يسمع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عن أبان، عن أبي جعفر عليه السلام نحوه</w:t>
      </w:r>
      <w:r>
        <w:rPr>
          <w:rFonts w:eastAsia="Amiri" w:cs="Amiri" w:ascii="Amiri" w:hAnsi="Amiri"/>
          <w:color w:val="111111"/>
          <w:sz w:val="28"/>
          <w:szCs w:val="28"/>
          <w:rtl w:val="true"/>
          <w:lang w:bidi="ar-SA"/>
        </w:rPr>
        <w:t xml:space="preserve">. </w:t>
      </w:r>
      <w:r>
        <w:rPr>
          <w:rStyle w:val="FootnoteAnchor"/>
          <w:rtl w:val="true"/>
        </w:rPr>
        <w:footnoteReference w:id="763"/>
      </w:r>
      <w:bookmarkStart w:id="242" w:name="pg11898_125550"/>
    </w:p>
    <w:p>
      <w:pPr>
        <w:pStyle w:val="Heading3"/>
        <w:numPr>
          <w:ilvl w:val="2"/>
          <w:numId w:val="1"/>
        </w:numPr>
        <w:rPr/>
      </w:pPr>
      <w:bookmarkStart w:id="243" w:name="__RefHeading___Toc13326722_73709187"/>
      <w:bookmarkStart w:id="244" w:name="_Toc65"/>
      <w:bookmarkEnd w:id="242"/>
      <w:bookmarkEnd w:id="243"/>
      <w:r>
        <w:rPr>
          <w:rtl w:val="true"/>
        </w:rPr>
        <w:t>الباب الثاني و الثلاثون</w:t>
      </w:r>
      <w:bookmarkEnd w:id="244"/>
    </w:p>
    <w:p>
      <w:pPr>
        <w:pStyle w:val="BookText"/>
        <w:rPr/>
      </w:pPr>
      <w:r>
        <w:rPr>
          <w:rFonts w:ascii="Amiri" w:hAnsi="Amiri" w:eastAsia="Amiri" w:cs="Amiri"/>
          <w:color w:val="111111"/>
          <w:sz w:val="28"/>
          <w:sz w:val="28"/>
          <w:szCs w:val="28"/>
          <w:rtl w:val="true"/>
          <w:lang w:bidi="ar-SA"/>
        </w:rPr>
        <w:t>في إعلام الأموات بخروجه، و إحياء أصحاب الكهف،</w:t>
      </w:r>
    </w:p>
    <w:p>
      <w:pPr>
        <w:pStyle w:val="BookText"/>
        <w:rPr/>
      </w:pPr>
      <w:r>
        <w:rPr>
          <w:rFonts w:ascii="Amiri" w:hAnsi="Amiri" w:eastAsia="Amiri" w:cs="Amiri"/>
          <w:color w:val="111111"/>
          <w:sz w:val="28"/>
          <w:sz w:val="28"/>
          <w:szCs w:val="28"/>
          <w:rtl w:val="true"/>
          <w:lang w:bidi="ar-SA"/>
        </w:rPr>
        <w:t>و يرد كلّ مؤذ للمؤمنين للقصاص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تقدّم أنّه أبو الحسين محمد بن هارون بن موسى بن أحمد بن ابراهيم بن سعيد، كان والده أبو محمد الشيباني المعروف بالتلعكبري من وجوه الاماميّة المعتمد عليهم،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هارون، عن أبيه، 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الطحّان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الضحّاك البجلي، عن محمّد بن يزيد العجلي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ليخيّر في قبره فإذا قام القائم عليه السلام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صاحبك فإن أحببت أن تلحق به فالحق، و إن أحببت أن تقيم في كرامة اللّه فأقم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هارون بن موسى، عن أبيه، عن أبي عليّ محمّد بن همام، عن عبد اللّه بن جعفر بن محمّد الحميري،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بن أبان بن تغلب، و على أيّ تقدير لم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أبان بن تغلب الكلبي، عن أبي عبد اللّه عليه السلام في حديث يذكر فيه خروج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ميّت إلاّ دخلت عليه تلك الفرحة في قبره، حتى يتزاورون في قبورهم و يتباشرون بخروج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Style w:val="FootnoteAnchor"/>
          <w:rtl w:val="true"/>
        </w:rPr>
        <w:footnoteReference w:id="766"/>
      </w:r>
      <w:r>
        <w:rPr>
          <w:rFonts w:ascii="Amiri" w:hAnsi="Amiri" w:eastAsia="Amiri" w:cs="Amiri"/>
          <w:color w:val="111111"/>
          <w:sz w:val="28"/>
          <w:sz w:val="28"/>
          <w:szCs w:val="28"/>
          <w:rtl w:val="true"/>
          <w:lang w:bidi="ar-SA"/>
        </w:rPr>
        <w:t>بن محمد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عبد اللّه الكوفي </w:t>
      </w:r>
      <w:r>
        <w:rPr>
          <w:rStyle w:val="FootnoteAnchor"/>
          <w:rtl w:val="true"/>
        </w:rPr>
        <w:footnoteReference w:id="767"/>
      </w:r>
      <w:r>
        <w:rPr>
          <w:rFonts w:ascii="Amiri" w:hAnsi="Amiri" w:eastAsia="Amiri" w:cs="Amiri"/>
          <w:color w:val="111111"/>
          <w:sz w:val="28"/>
          <w:sz w:val="28"/>
          <w:szCs w:val="28"/>
          <w:rtl w:val="true"/>
          <w:lang w:bidi="ar-SA"/>
        </w:rPr>
        <w:t>، قال 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مالك، عن محمد بن سنان، عن أبي الجارود زياد بن المنذر، عن أبي جعفر محمّد بن علي الباقر، عن أبيه، عن جدّه عليه السلام يذكر فيه صفة القائم عليه السلام و خروجه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يبقى ميّت من المؤمنين إلاّ دخلت عليه تلك الفرحة في قبره، و هم يتزاورون في قبورهم و يتباشرون بقيام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 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r>
        <w:rPr>
          <w:rStyle w:val="FootnoteAnchor"/>
          <w:rtl w:val="true"/>
        </w:rPr>
        <w:footnoteReference w:id="769"/>
      </w:r>
      <w:r>
        <w:rPr>
          <w:rFonts w:ascii="Amiri" w:hAnsi="Amiri" w:eastAsia="Amiri" w:cs="Amiri"/>
          <w:color w:val="111111"/>
          <w:sz w:val="28"/>
          <w:sz w:val="28"/>
          <w:szCs w:val="28"/>
          <w:rtl w:val="true"/>
          <w:lang w:bidi="ar-SA"/>
        </w:rPr>
        <w:t xml:space="preserve">بن محمد بن سميع، عن محمد بن الوليد </w:t>
      </w:r>
      <w:r>
        <w:rPr>
          <w:rStyle w:val="FootnoteAnchor"/>
          <w:rtl w:val="true"/>
        </w:rPr>
        <w:footnoteReference w:id="770"/>
      </w:r>
      <w:r>
        <w:rPr>
          <w:rFonts w:ascii="Amiri" w:hAnsi="Amiri" w:eastAsia="Amiri" w:cs="Amiri"/>
          <w:color w:val="111111"/>
          <w:sz w:val="28"/>
          <w:sz w:val="28"/>
          <w:szCs w:val="28"/>
          <w:rtl w:val="true"/>
          <w:lang w:bidi="ar-SA"/>
        </w:rPr>
        <w:t>، عن يونس بن يعقوب، عن أبي عبد اللّه الصّادق عليه السلام في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يَوْمَئِذٍ يَفْرَحُ اَلْمُؤْمِنُونَ بِنَصْرِ اَللّهِ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قبورهم بقيام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الحسين </w:t>
      </w:r>
      <w:r>
        <w:rPr>
          <w:rStyle w:val="FootnoteAnchor"/>
          <w:rtl w:val="true"/>
        </w:rPr>
        <w:footnoteReference w:id="772"/>
      </w:r>
      <w:r>
        <w:rPr>
          <w:rFonts w:ascii="Amiri" w:hAnsi="Amiri" w:eastAsia="Amiri" w:cs="Amiri"/>
          <w:color w:val="111111"/>
          <w:sz w:val="28"/>
          <w:sz w:val="28"/>
          <w:szCs w:val="28"/>
          <w:rtl w:val="true"/>
          <w:lang w:bidi="ar-SA"/>
        </w:rPr>
        <w:t>بن عبد الله الحرمي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w:t>
      </w:r>
      <w:r>
        <w:rPr>
          <w:rStyle w:val="FootnoteAnchor"/>
          <w:rtl w:val="true"/>
        </w:rPr>
        <w:footnoteReference w:id="773"/>
      </w:r>
      <w:r>
        <w:rPr>
          <w:rFonts w:ascii="Amiri" w:hAnsi="Amiri" w:eastAsia="Amiri" w:cs="Amiri"/>
          <w:color w:val="111111"/>
          <w:sz w:val="28"/>
          <w:sz w:val="28"/>
          <w:szCs w:val="28"/>
          <w:rtl w:val="true"/>
          <w:lang w:bidi="ar-SA"/>
        </w:rPr>
        <w:t xml:space="preserve">الصيرفي، عن إسحاق بن إبراهيم </w:t>
      </w:r>
      <w:r>
        <w:rPr>
          <w:rStyle w:val="FootnoteAnchor"/>
          <w:rtl w:val="true"/>
        </w:rPr>
        <w:footnoteReference w:id="774"/>
      </w:r>
      <w:r>
        <w:rPr>
          <w:rFonts w:ascii="Amiri" w:hAnsi="Amiri" w:eastAsia="Amiri" w:cs="Amiri"/>
          <w:color w:val="111111"/>
          <w:sz w:val="28"/>
          <w:sz w:val="28"/>
          <w:szCs w:val="28"/>
          <w:rtl w:val="true"/>
          <w:lang w:bidi="ar-SA"/>
        </w:rPr>
        <w:t>الغزالي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عمران الزعفراني </w:t>
      </w:r>
      <w:r>
        <w:rPr>
          <w:rStyle w:val="FootnoteAnchor"/>
          <w:rtl w:val="true"/>
        </w:rPr>
        <w:footnoteReference w:id="775"/>
      </w:r>
      <w:r>
        <w:rPr>
          <w:rFonts w:ascii="Amiri" w:hAnsi="Amiri" w:eastAsia="Amiri" w:cs="Amiri"/>
          <w:color w:val="111111"/>
          <w:sz w:val="28"/>
          <w:sz w:val="28"/>
          <w:szCs w:val="28"/>
          <w:rtl w:val="true"/>
          <w:lang w:bidi="ar-SA"/>
        </w:rPr>
        <w:t>،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القائم من ظهر هذا البيت بعث الله معه سبعة و عشرين رجلا، منهم أربعة عشر رجلا من قوم موسى، و هم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مُوسى أُمَّةٌ يَهْدُونَ بِالْحَقِّ وَ بِهِ يَعْدِلُونَ </w:t>
      </w:r>
      <w:r>
        <w:rPr>
          <w:rStyle w:val="FootnoteAnchor"/>
          <w:rtl w:val="true"/>
        </w:rPr>
        <w:footnoteReference w:id="776"/>
      </w:r>
      <w:r>
        <w:rPr>
          <w:rFonts w:ascii="Amiri" w:hAnsi="Amiri" w:eastAsia="Amiri" w:cs="Amiri"/>
          <w:color w:val="111111"/>
          <w:sz w:val="28"/>
          <w:sz w:val="28"/>
          <w:szCs w:val="28"/>
          <w:rtl w:val="true"/>
          <w:lang w:bidi="ar-SA"/>
        </w:rPr>
        <w:t>و أصحاب الكهف ثمانية، و المقداد و جابر الأنصاري، و مؤمن آل فرعون، و يوشع بن نون و هو وصيّ موسى</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بن موسى،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 حدّثنا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Style w:val="FootnoteAnchor"/>
          <w:rtl w:val="true"/>
        </w:rPr>
        <w:footnoteReference w:id="778"/>
      </w:r>
      <w:r>
        <w:rPr>
          <w:rFonts w:ascii="Amiri" w:hAnsi="Amiri" w:eastAsia="Amiri" w:cs="Amiri"/>
          <w:color w:val="111111"/>
          <w:sz w:val="28"/>
          <w:sz w:val="28"/>
          <w:szCs w:val="28"/>
          <w:rtl w:val="true"/>
          <w:lang w:bidi="ar-SA"/>
        </w:rPr>
        <w:t xml:space="preserve">بن بندار قال حدّثنا محمد بن سعيد الخراساني، عن أبي عمران </w:t>
      </w:r>
      <w:r>
        <w:rPr>
          <w:rStyle w:val="FootnoteAnchor"/>
          <w:rtl w:val="true"/>
        </w:rPr>
        <w:footnoteReference w:id="779"/>
      </w:r>
      <w:r>
        <w:rPr>
          <w:rFonts w:ascii="Amiri" w:hAnsi="Amiri" w:eastAsia="Amiri" w:cs="Amiri"/>
          <w:color w:val="111111"/>
          <w:sz w:val="28"/>
          <w:sz w:val="28"/>
          <w:szCs w:val="28"/>
          <w:rtl w:val="true"/>
          <w:lang w:bidi="ar-SA"/>
        </w:rPr>
        <w:t>الطبري،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ردّ كل مؤذ للمؤمنين في زمانه في الصورة الّتي كانوا عليها و فيها بين اظهرهم لينتصف منهم المؤمنون</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إثبات الهداة ج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45" w:name="pg11898_125554"/>
    </w:p>
    <w:p>
      <w:pPr>
        <w:pStyle w:val="Heading3"/>
        <w:numPr>
          <w:ilvl w:val="2"/>
          <w:numId w:val="1"/>
        </w:numPr>
        <w:rPr/>
      </w:pPr>
      <w:bookmarkStart w:id="246" w:name="__RefHeading___Toc13326724_73709187"/>
      <w:bookmarkStart w:id="247" w:name="_Toc66"/>
      <w:bookmarkEnd w:id="245"/>
      <w:bookmarkEnd w:id="246"/>
      <w:r>
        <w:rPr>
          <w:rtl w:val="true"/>
        </w:rPr>
        <w:t>الباب الثالث و الثلاثون</w:t>
      </w:r>
      <w:bookmarkEnd w:id="247"/>
    </w:p>
    <w:p>
      <w:pPr>
        <w:pStyle w:val="BookText"/>
        <w:rPr/>
      </w:pPr>
      <w:r>
        <w:rPr>
          <w:rFonts w:ascii="Amiri" w:hAnsi="Amiri" w:eastAsia="Amiri" w:cs="Amiri"/>
          <w:color w:val="111111"/>
          <w:sz w:val="28"/>
          <w:sz w:val="28"/>
          <w:szCs w:val="28"/>
          <w:rtl w:val="true"/>
          <w:lang w:bidi="ar-SA"/>
        </w:rPr>
        <w:t>في نزول عيسى بن مريم عليه السلام و صلاته</w:t>
      </w:r>
    </w:p>
    <w:p>
      <w:pPr>
        <w:pStyle w:val="BookText"/>
        <w:rPr/>
      </w:pPr>
      <w:r>
        <w:rPr>
          <w:rFonts w:ascii="Amiri" w:hAnsi="Amiri" w:eastAsia="Amiri" w:cs="Amiri"/>
          <w:color w:val="111111"/>
          <w:sz w:val="28"/>
          <w:sz w:val="28"/>
          <w:szCs w:val="28"/>
          <w:rtl w:val="true"/>
          <w:lang w:bidi="ar-SA"/>
        </w:rPr>
        <w:t>خلف المهدي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القاسم بن محمد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هو القاسم بن محمد الأصفهاني القمي المعروف بكاسولا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سليمان بن داود المنقري، عن أبي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 يا شهر آية في كتاب الله قد أعيتني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الامير أيّة آية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782"/>
      </w:r>
      <w:r>
        <w:rPr>
          <w:rFonts w:ascii="Amiri" w:hAnsi="Amiri" w:eastAsia="Amiri" w:cs="Amiri"/>
          <w:color w:val="111111"/>
          <w:sz w:val="28"/>
          <w:sz w:val="28"/>
          <w:szCs w:val="28"/>
          <w:rtl w:val="true"/>
          <w:lang w:bidi="ar-SA"/>
        </w:rPr>
        <w:t>و الله إنّي لآمر باليهودي و النصراني فيضرب عنقه ثمّ أرمقه بعيني فما أراه يحرّك شفتيه حتّى يخمد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 الله الأمير ليس على ما أوّلت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ينزل قبل يوم القيامة إلى الدّنيا فلا يبقى أهل ملّة يهودي و لا نصراني و لا غيره إلاّ آمن به قبل موته و يصلّي خلف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أنى لك هذا و من أين جئت به؟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محمّد بن عليّ بن الحسين بن عليّ بن ابي طالب عليهم </w:t>
      </w:r>
    </w:p>
    <w:p>
      <w:pPr>
        <w:pStyle w:val="BookText"/>
        <w:rPr/>
      </w:pPr>
      <w:r>
        <w:rPr>
          <w:rFonts w:ascii="Amiri" w:hAnsi="Amiri" w:eastAsia="Amiri" w:cs="Amiri"/>
          <w:color w:val="111111"/>
          <w:sz w:val="28"/>
          <w:sz w:val="28"/>
          <w:szCs w:val="28"/>
          <w:rtl w:val="true"/>
          <w:lang w:bidi="ar-SA"/>
        </w:rPr>
        <w:t>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بها و اللّه من عين صافية</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تفسير البرهان ج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الحسن بن محبوب، عن عليّ بن رئاب، عن أبي عبد اللّه عليه السلام في حديث طويل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عيسى عليه السلام في ولادته معلنا لدلائله مظهرا لشخصه شاهرا لبراهينه غير مخف لنفسه لأنّ زمانه كان زمان إمكان ظهور الحجّة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له من بعده أوصياء حججا مستعلنين و مستخفين إلى وقت ظهور نبيّنا صلّى اللّه عليه و آله و سلّم فقال اللّه عزّ و جلّ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لَكَ إِلاّ ما قَدْ قِيلَ لِلرُّسُلِ مِنْ قَبْلِكَ </w:t>
      </w:r>
      <w:r>
        <w:rPr>
          <w:rStyle w:val="FootnoteAnchor"/>
          <w:rtl w:val="true"/>
        </w:rPr>
        <w:footnoteReference w:id="784"/>
      </w: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قَبْلَكَ مِنْ رُسُلِنا </w:t>
      </w:r>
      <w:r>
        <w:rPr>
          <w:rStyle w:val="FootnoteAnchor"/>
          <w:rtl w:val="true"/>
        </w:rPr>
        <w:footnoteReference w:id="785"/>
      </w:r>
      <w:r>
        <w:rPr>
          <w:rFonts w:ascii="Amiri" w:hAnsi="Amiri" w:eastAsia="Amiri" w:cs="Amiri"/>
          <w:color w:val="111111"/>
          <w:sz w:val="28"/>
          <w:sz w:val="28"/>
          <w:szCs w:val="28"/>
          <w:rtl w:val="true"/>
          <w:lang w:bidi="ar-SA"/>
        </w:rPr>
        <w:t>فكان مما قيل له و لزم من سنته على إيجاب سنن من تقدّمه من الرسل إقامة الأوصياء له كإقامة من تقدّمه لأوصيائهم، فأقام رسول اللّه صلّى اللّه عليه و آله و سلّم أوصياءه كذلك، و أخبر بكون المهدي عليه السلام خاتم الأئمّة عليهم السلام و أنّه يملأ الأرض عدلا و قسطا كما ملئت ظلما و جورا فنقلت الامّة بأجمعها عنه صلّى اللّه عليه و آله و سلّم و أنّ عيسى عليه السلام ينزل في وقت ظهوره فيصلّي خلفه</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عمر بن إبراهيم الأوسي </w:t>
      </w:r>
      <w:r>
        <w:rPr>
          <w:rStyle w:val="FootnoteAnchor"/>
          <w:rtl w:val="true"/>
        </w:rPr>
        <w:footnoteReference w:id="787"/>
      </w:r>
      <w:r>
        <w:rPr>
          <w:rFonts w:ascii="Amiri" w:hAnsi="Amiri" w:eastAsia="Amiri" w:cs="Amiri"/>
          <w:color w:val="111111"/>
          <w:sz w:val="28"/>
          <w:sz w:val="28"/>
          <w:szCs w:val="28"/>
          <w:rtl w:val="true"/>
          <w:lang w:bidi="ar-SA"/>
        </w:rPr>
        <w:t>في كتابه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عيسى بن مريم عليه السلام عند انفجار الصبح ما بين </w:t>
      </w:r>
    </w:p>
    <w:p>
      <w:pPr>
        <w:pStyle w:val="BookText"/>
        <w:rPr/>
      </w:pPr>
      <w:r>
        <w:rPr>
          <w:rFonts w:ascii="Amiri" w:hAnsi="Amiri" w:eastAsia="Amiri" w:cs="Amiri"/>
          <w:color w:val="111111"/>
          <w:sz w:val="28"/>
          <w:sz w:val="28"/>
          <w:szCs w:val="28"/>
          <w:rtl w:val="true"/>
          <w:lang w:bidi="ar-SA"/>
        </w:rPr>
        <w:t xml:space="preserve">مهرودين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المهرود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بالهردة و هي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ثوبان أصفران من الزّعفران، ابيض الجسم، أصهب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الرأس، أفرق الشعر، كأن رأسه يقطر دهنا، بيده حربة يكسر الصليب، و يقتل الخنزير، و يهلك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الدجّال و يقبض أموال القائم عليه السلام و يمشي خلفه اهل الكهف و هو الوزير الايمن للقائم عليه السلام و حاجبه، و نائبه، و يبسط في المغرب و المشرق الأمن من كرامة الحجّة بن الحسن صلوات اللّه عليهما، حتّى يرتع الأسد مع النعم، و النمر مع البقر، و الذئب مع الغنم، و تلعب الصبيان بالحيّات، و يتزوّج عيسى بامرأة من غسّان حتّى يسودّ وجه من كان يقول ليس من البشر، و يروه كيف يأكل و يشرب و ينكح</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يعمّر في سبعين الفا منهم أصحاب الكهف، و يجمع الكتب من أنطاكية حتّى يحكم بين أهل المشرق و المغرب، و يحكم بين أهل التوراة في توراتهم </w:t>
      </w:r>
      <w:r>
        <w:rPr>
          <w:rStyle w:val="FootnoteAnchor"/>
          <w:rtl w:val="true"/>
        </w:rPr>
        <w:footnoteReference w:id="789"/>
      </w:r>
      <w:r>
        <w:rPr>
          <w:rFonts w:ascii="Amiri" w:hAnsi="Amiri" w:eastAsia="Amiri" w:cs="Amiri"/>
          <w:color w:val="111111"/>
          <w:sz w:val="28"/>
          <w:sz w:val="28"/>
          <w:szCs w:val="28"/>
          <w:rtl w:val="true"/>
          <w:lang w:bidi="ar-SA"/>
        </w:rPr>
        <w:t>و أهل الإنجيل في إنجيلهم، و أهل الزبور في زبورهم، و أهل الفرقان بفرقانهم فيكشف اللّه له عن إرم ذات العماد، و القصر الذي بناه سليمان بن داود قرب موته فيأخذ ما فيها من الأموال و يقسّمها على المسلمين، و يخرج اللّه التابوت الّذي أمر به أرميا أن يرميه في بحر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بقيّة مما ترك آل موسى و آل هارون، و رضاضة اللوح، و عصا موسى، و قبا هارون، و عشرة أو صاع من المنّ و شرائح السلوى الّتي ادّخروها بنو إسرائيل لمن بعدهم، فسيستفتح بالتابوت المدن كما استفتح به من كان قبله، و ينشر الإسلام في المشرق و المغرب و الجنوب و القبلة، و ذلك الوقت سنته كالشهر، و شهره كالجمعة، و جمعته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كاليوم، و اليوم كالساعة، و الساعة لا بقاء لها، ثم تقبل ريح باردة صفراء ألين من الحرير مثل المسك، فيقبض اللّه بها روح عيسى بن مريم عليه السلام</w:t>
      </w:r>
      <w:r>
        <w:rPr>
          <w:rFonts w:eastAsia="Amiri" w:cs="Amiri" w:ascii="Amiri" w:hAnsi="Amiri"/>
          <w:color w:val="111111"/>
          <w:sz w:val="28"/>
          <w:szCs w:val="28"/>
          <w:rtl w:val="true"/>
          <w:lang w:bidi="ar-SA"/>
        </w:rPr>
        <w:t xml:space="preserve">. </w:t>
      </w:r>
      <w:bookmarkStart w:id="248" w:name="pg11898_125558"/>
    </w:p>
    <w:p>
      <w:pPr>
        <w:pStyle w:val="Heading3"/>
        <w:numPr>
          <w:ilvl w:val="2"/>
          <w:numId w:val="1"/>
        </w:numPr>
        <w:rPr/>
      </w:pPr>
      <w:bookmarkStart w:id="249" w:name="__RefHeading___Toc13326726_73709187"/>
      <w:bookmarkStart w:id="250" w:name="_Toc67"/>
      <w:bookmarkEnd w:id="248"/>
      <w:bookmarkEnd w:id="249"/>
      <w:r>
        <w:rPr>
          <w:rtl w:val="true"/>
        </w:rPr>
        <w:t>الباب الرابع و الثلاثون</w:t>
      </w:r>
      <w:bookmarkEnd w:id="250"/>
    </w:p>
    <w:p>
      <w:pPr>
        <w:pStyle w:val="BookText"/>
        <w:rPr/>
      </w:pPr>
      <w:r>
        <w:rPr>
          <w:rFonts w:ascii="Amiri" w:hAnsi="Amiri" w:eastAsia="Amiri" w:cs="Amiri"/>
          <w:color w:val="111111"/>
          <w:sz w:val="28"/>
          <w:sz w:val="28"/>
          <w:szCs w:val="28"/>
          <w:rtl w:val="true"/>
          <w:lang w:bidi="ar-SA"/>
        </w:rPr>
        <w:t>في أصحابه عليه السلام الثلاثمائة و ثلاثة عشر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المعروف بابن زينب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هو محمد بن جعفر بن محمد بن الحسن ابو العبّاس القرشي الرزّاز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محمد بن ابي الخطاب الذي يروي عنه خاله كما في كامل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الشافعية فى القرن الرابع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أبي الخطّاب، عن محمد بن سنان، عن ضريس، عن أبي خالد الكابلي، عن عليّ بن الحسين، أو عن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الفقداء قوم يفقدون من فرشهم فيصبحون بمكّة،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791"/>
      </w:r>
      <w:r>
        <w:rPr>
          <w:rFonts w:ascii="Amiri" w:hAnsi="Amiri" w:eastAsia="Amiri" w:cs="Amiri"/>
          <w:color w:val="111111"/>
          <w:sz w:val="28"/>
          <w:sz w:val="28"/>
          <w:szCs w:val="28"/>
          <w:rtl w:val="true"/>
          <w:lang w:bidi="ar-SA"/>
        </w:rPr>
        <w:t>و هم اصحاب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Style w:val="FootnoteAnchor"/>
          <w:rtl w:val="true"/>
        </w:rPr>
        <w:footnoteReference w:id="793"/>
      </w:r>
      <w:r>
        <w:rPr>
          <w:rFonts w:ascii="Amiri" w:hAnsi="Amiri" w:eastAsia="Amiri" w:cs="Amiri"/>
          <w:color w:val="111111"/>
          <w:sz w:val="28"/>
          <w:sz w:val="28"/>
          <w:szCs w:val="28"/>
          <w:rtl w:val="true"/>
          <w:lang w:bidi="ar-SA"/>
        </w:rPr>
        <w:t xml:space="preserve">و محمد ابنا عليّ بن يوسف، عن </w:t>
      </w:r>
    </w:p>
    <w:p>
      <w:pPr>
        <w:pStyle w:val="BookText"/>
        <w:rPr/>
      </w:pPr>
      <w:r>
        <w:rPr>
          <w:rFonts w:ascii="IRNazanin" w:hAnsi="IRNazanin" w:eastAsia="IRNazanin"/>
          <w:color w:val="111111"/>
          <w:sz w:val="28"/>
          <w:sz w:val="28"/>
          <w:szCs w:val="28"/>
          <w:rtl w:val="true"/>
          <w:lang w:bidi="fa-IR"/>
        </w:rPr>
        <w:t xml:space="preserve">سعدان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سعدان بن مسلم، و اسمه عبد الرحمن بن مسلم ابو الحسن العامري الكوفي روى عن الصادق و الكاظم عليهما السلام و عمّر عمرا طويلا، له اصل و كان قائد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مسلم، عن رجل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اذا اذن الإمام دعا اللّه عزّ و جلّ باسمه العبراني فانتخب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اصحابه الثلاثمائة و الثلاثة عشر قزع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كقزع الخريف و هم اصحاب الالوية، منهم من يفتقد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فراشه ليلا فيصبح بمكة، و منهم من يسير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السحاب نهارا يعرف باسمه و اسم ابيه و حليته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يسير في السحاب نهارا و هم المفقودون، و فيهم نزلت هذه الآية أَيْنَ ما تَكُونُوا يَأْتِ بِكُمُ اَللّهُ جَمِيعاً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 أخبرني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مهران، عن الحسن </w:t>
      </w:r>
      <w:r>
        <w:rPr>
          <w:rStyle w:val="FootnoteAnchor"/>
          <w:rtl w:val="true"/>
        </w:rPr>
        <w:footnoteReference w:id="797"/>
      </w:r>
      <w:r>
        <w:rPr>
          <w:rFonts w:ascii="Amiri" w:hAnsi="Amiri" w:eastAsia="Amiri" w:cs="Amiri"/>
          <w:color w:val="111111"/>
          <w:sz w:val="28"/>
          <w:sz w:val="28"/>
          <w:szCs w:val="28"/>
          <w:rtl w:val="true"/>
          <w:lang w:bidi="ar-SA"/>
        </w:rPr>
        <w:t xml:space="preserve">بن علي، عن ابيه، </w:t>
      </w:r>
    </w:p>
    <w:p>
      <w:pPr>
        <w:pStyle w:val="BookText"/>
        <w:rPr/>
      </w:pPr>
      <w:r>
        <w:rPr>
          <w:rFonts w:ascii="Amiri" w:hAnsi="Amiri" w:eastAsia="Amiri" w:cs="Amiri"/>
          <w:color w:val="111111"/>
          <w:sz w:val="28"/>
          <w:sz w:val="28"/>
          <w:szCs w:val="28"/>
          <w:rtl w:val="true"/>
          <w:lang w:bidi="ar-SA"/>
        </w:rPr>
        <w:t xml:space="preserve">و وهيب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هو وهيب بن حفص النخّاس الكوفي، عدّه البرقي من اصحاب الصّادق عليه السلام،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حفص، قال السيّد الخوئي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وجود لعنوان وهب بن حفص مطلقا، أو مقيّدا في الكتب الأربعة، و الصحيح في جميع ذلك وهيب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19/206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القائم عليه السلام و اصحابه يجتمعون على غير ميعاد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الكليني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 و محمّد بن يحيى بن عمران، عن أحمد بن محمّد بن عيسى، و حدّثني عليّ بن محمّد، و غيره عن سهل بن زياد،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الواحد بن عبد اللّه الموصلي، عن أبي </w:t>
      </w:r>
      <w:r>
        <w:rPr>
          <w:rStyle w:val="FootnoteAnchor"/>
          <w:rtl w:val="true"/>
        </w:rPr>
        <w:footnoteReference w:id="799"/>
      </w:r>
      <w:r>
        <w:rPr>
          <w:rFonts w:ascii="Amiri" w:hAnsi="Amiri" w:eastAsia="Amiri" w:cs="Amiri"/>
          <w:color w:val="111111"/>
          <w:sz w:val="28"/>
          <w:sz w:val="28"/>
          <w:szCs w:val="28"/>
          <w:rtl w:val="true"/>
          <w:lang w:bidi="ar-SA"/>
        </w:rPr>
        <w:t>عليّ أحمد بن محمّد بن ابي ناشر عن أحمد بن هلال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w:t>
      </w:r>
      <w:r>
        <w:rPr>
          <w:rStyle w:val="FootnoteAnchor"/>
          <w:rtl w:val="true"/>
        </w:rPr>
        <w:footnoteReference w:id="800"/>
      </w:r>
      <w:r>
        <w:rPr>
          <w:rFonts w:ascii="Amiri" w:hAnsi="Amiri" w:eastAsia="Amiri" w:cs="Amiri"/>
          <w:color w:val="111111"/>
          <w:sz w:val="28"/>
          <w:sz w:val="28"/>
          <w:szCs w:val="28"/>
          <w:rtl w:val="true"/>
          <w:lang w:bidi="ar-SA"/>
        </w:rPr>
        <w:t>بن أبي المقدام،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حديث يذكر فيه القائم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له اصحابه ثلاثمائة و ثلاثة عشر رجلا، و يجمعهم اللّه له على غير ميعاد، قزعا كقزع الخريف، و هم </w:t>
      </w:r>
      <w:r>
        <w:rPr>
          <w:rStyle w:val="FootnoteAnchor"/>
          <w:rtl w:val="true"/>
        </w:rPr>
        <w:footnoteReference w:id="801"/>
      </w:r>
      <w:r>
        <w:rPr>
          <w:rFonts w:ascii="Amiri" w:hAnsi="Amiri" w:eastAsia="Amiri" w:cs="Amiri"/>
          <w:color w:val="111111"/>
          <w:sz w:val="28"/>
          <w:sz w:val="28"/>
          <w:szCs w:val="28"/>
          <w:rtl w:val="true"/>
          <w:lang w:bidi="ar-SA"/>
        </w:rPr>
        <w:t>يا جابر الآية الّتي ذكرها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802"/>
      </w:r>
      <w:r>
        <w:rPr>
          <w:rFonts w:ascii="Amiri" w:hAnsi="Amiri" w:eastAsia="Amiri" w:cs="Amiri"/>
          <w:color w:val="111111"/>
          <w:sz w:val="28"/>
          <w:sz w:val="28"/>
          <w:szCs w:val="28"/>
          <w:rtl w:val="true"/>
          <w:lang w:bidi="ar-SA"/>
        </w:rPr>
        <w:t xml:space="preserve">فيبايعونه بين </w:t>
      </w:r>
    </w:p>
    <w:p>
      <w:pPr>
        <w:pStyle w:val="BookText"/>
        <w:rPr/>
      </w:pPr>
      <w:r>
        <w:rPr>
          <w:rFonts w:ascii="Amiri" w:hAnsi="Amiri" w:eastAsia="Amiri" w:cs="Amiri"/>
          <w:color w:val="111111"/>
          <w:sz w:val="28"/>
          <w:sz w:val="28"/>
          <w:szCs w:val="28"/>
          <w:rtl w:val="true"/>
          <w:lang w:bidi="ar-SA"/>
        </w:rPr>
        <w:t xml:space="preserve">الركن و المقام، و معه عهد من رسول اللّه صلّى اللّه عليه و آله و سلّم و قد توارثوه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توارثته الأبناء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الأبناء عن الآباء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جعفر، عن محمّد بن الحسين بن أبي الخطّاب، عن محمد بن سنان، عن أبي خالد </w:t>
      </w:r>
      <w:r>
        <w:rPr>
          <w:rStyle w:val="FootnoteAnchor"/>
          <w:rtl w:val="true"/>
        </w:rPr>
        <w:footnoteReference w:id="804"/>
      </w:r>
      <w:r>
        <w:rPr>
          <w:rFonts w:ascii="Amiri" w:hAnsi="Amiri" w:eastAsia="Amiri" w:cs="Amiri"/>
          <w:color w:val="111111"/>
          <w:sz w:val="28"/>
          <w:sz w:val="28"/>
          <w:szCs w:val="28"/>
          <w:rtl w:val="true"/>
          <w:lang w:bidi="ar-SA"/>
        </w:rPr>
        <w:t>القمّاط، عن ضريس، عن أبي خالد الكابلي، عن سيّد العابدين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ثلاثمائة و ثلاثة عشر رجلا عدة اهل بدر فيصبحون بمكة،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عمّي محمّد بن أبي القاسم، عن أحمد بن أبي عبد اللّه الكوفي </w:t>
      </w:r>
      <w:r>
        <w:rPr>
          <w:rStyle w:val="FootnoteAnchor"/>
          <w:rtl w:val="true"/>
        </w:rPr>
        <w:footnoteReference w:id="807"/>
      </w:r>
      <w:r>
        <w:rPr>
          <w:rFonts w:ascii="Amiri" w:hAnsi="Amiri" w:eastAsia="Amiri" w:cs="Amiri"/>
          <w:color w:val="111111"/>
          <w:sz w:val="28"/>
          <w:sz w:val="28"/>
          <w:szCs w:val="28"/>
          <w:rtl w:val="true"/>
          <w:lang w:bidi="ar-SA"/>
        </w:rPr>
        <w:t>،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هذه الآية في المفقودين </w:t>
      </w:r>
      <w:r>
        <w:rPr>
          <w:rStyle w:val="FootnoteAnchor"/>
          <w:rtl w:val="true"/>
        </w:rPr>
        <w:footnoteReference w:id="808"/>
      </w:r>
      <w:r>
        <w:rPr>
          <w:rFonts w:ascii="Amiri" w:hAnsi="Amiri" w:eastAsia="Amiri" w:cs="Amiri"/>
          <w:color w:val="111111"/>
          <w:sz w:val="28"/>
          <w:sz w:val="28"/>
          <w:szCs w:val="28"/>
          <w:rtl w:val="true"/>
          <w:lang w:bidi="ar-SA"/>
        </w:rPr>
        <w:t>من اصحاب القائم عليه السلام قوله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أَيْنَ ما تَكُونُوا يَأْتِ بِكُمُ اَللّهُ جَمِيعاً انهم المفقودون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ليفتقدون عن فرشهم، 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فرشهم ليلا فيصبحون بمكّة، و بعضهم يسير في السحاب نهارا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يعرف اسمه و اسم أبيه و حليته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منصور بن يونس، عن إسماعيل بن جابر، عن أبي خالد </w:t>
      </w:r>
      <w:r>
        <w:rPr>
          <w:rStyle w:val="FootnoteAnchor"/>
          <w:rtl w:val="true"/>
        </w:rPr>
        <w:footnoteReference w:id="811"/>
      </w:r>
      <w:r>
        <w:rPr>
          <w:rFonts w:ascii="Amiri" w:hAnsi="Amiri" w:eastAsia="Amiri" w:cs="Amiri"/>
          <w:color w:val="111111"/>
          <w:sz w:val="28"/>
          <w:sz w:val="28"/>
          <w:szCs w:val="28"/>
          <w:rtl w:val="true"/>
          <w:lang w:bidi="ar-SA"/>
        </w:rPr>
        <w:t>،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اَلْخَيْراتِ أَيْنَ ما تَكُونُوا يَأْتِ بِكُمُ اَللّهُ جَمِيعاً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يعني أصحاب القائم الثلاثمائة و البضعة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 اللّه الامّة المعدودة </w:t>
      </w:r>
      <w:r>
        <w:rPr>
          <w:rStyle w:val="FootnoteAnchor"/>
          <w:rtl w:val="true"/>
        </w:rPr>
        <w:footnoteReference w:id="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و اللّه في ساعة واحدة قزع كقزع الخريف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الروايات في هذه الآية بهذا المعنى كثيرة من أرادها وقف عليها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1898_125564"/>
      <w:bookmarkStart w:id="252" w:name="pg11898_125564"/>
      <w:bookmarkEnd w:id="252"/>
    </w:p>
    <w:p>
      <w:pPr>
        <w:pStyle w:val="Heading3"/>
        <w:numPr>
          <w:ilvl w:val="2"/>
          <w:numId w:val="1"/>
        </w:numPr>
        <w:rPr/>
      </w:pPr>
      <w:bookmarkStart w:id="253" w:name="pg11898_125564"/>
      <w:bookmarkStart w:id="254" w:name="__RefHeading___Toc13326728_73709187"/>
      <w:bookmarkStart w:id="255" w:name="_Toc68"/>
      <w:bookmarkEnd w:id="253"/>
      <w:bookmarkEnd w:id="254"/>
      <w:r>
        <w:rPr>
          <w:rtl w:val="true"/>
        </w:rPr>
        <w:t>الباب الخامس و الثلاثون</w:t>
      </w:r>
      <w:bookmarkEnd w:id="255"/>
    </w:p>
    <w:p>
      <w:pPr>
        <w:pStyle w:val="BookText"/>
        <w:rPr/>
      </w:pPr>
      <w:r>
        <w:rPr>
          <w:rFonts w:ascii="Amiri" w:hAnsi="Amiri" w:eastAsia="Amiri" w:cs="Amiri"/>
          <w:color w:val="111111"/>
          <w:sz w:val="28"/>
          <w:sz w:val="28"/>
          <w:szCs w:val="28"/>
          <w:rtl w:val="true"/>
          <w:lang w:bidi="ar-SA"/>
        </w:rPr>
        <w:t>في حكمه بحكم داود عليهما السلام، و تأييده</w:t>
      </w:r>
    </w:p>
    <w:p>
      <w:pPr>
        <w:pStyle w:val="BookText"/>
        <w:rPr/>
      </w:pPr>
      <w:r>
        <w:rPr>
          <w:rFonts w:ascii="Amiri" w:hAnsi="Amiri" w:eastAsia="Amiri" w:cs="Amiri"/>
          <w:color w:val="111111"/>
          <w:sz w:val="28"/>
          <w:sz w:val="28"/>
          <w:szCs w:val="28"/>
          <w:rtl w:val="true"/>
          <w:lang w:bidi="ar-SA"/>
        </w:rPr>
        <w:t>بالملائكة و أول من يبايع القائم عليه السلام</w:t>
      </w:r>
    </w:p>
    <w:p>
      <w:pPr>
        <w:pStyle w:val="BookText"/>
        <w:rPr/>
      </w:pPr>
      <w:r>
        <w:rPr>
          <w:rFonts w:ascii="Amiri" w:hAnsi="Amiri" w:eastAsia="Amiri" w:cs="Amiri"/>
          <w:color w:val="111111"/>
          <w:sz w:val="28"/>
          <w:sz w:val="28"/>
          <w:szCs w:val="28"/>
          <w:rtl w:val="true"/>
          <w:lang w:bidi="ar-SA"/>
        </w:rPr>
        <w:t>محمّد رسول اللّه صلّى اللّه عليه و آله</w:t>
      </w:r>
    </w:p>
    <w:p>
      <w:pPr>
        <w:pStyle w:val="BookText"/>
        <w:rPr/>
      </w:pPr>
      <w:r>
        <w:rPr>
          <w:rFonts w:ascii="Amiri" w:hAnsi="Amiri" w:eastAsia="Amiri" w:cs="Amiri"/>
          <w:color w:val="111111"/>
          <w:sz w:val="28"/>
          <w:sz w:val="28"/>
          <w:szCs w:val="28"/>
          <w:rtl w:val="true"/>
          <w:lang w:bidi="ar-SA"/>
        </w:rPr>
        <w:t>و عليّ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ابن أبي عمير، 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مسجدكم ثلاثمائة و ثلاثة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مسجد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أهل مكة أنّه لم تلدهم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كذا في المصدر، و في غيبة النعماني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لم يولدوا من آبائهم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آباءهم و لا أجدادهم، عليهم السيوف مكتوب على كلّ سيف كلمة تفتح الف كلمة، فيبعث اللّه تبارك و تعالى ريحا 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داود و سليمان عليهما السلام و لا يريد عليه 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قام القائم عليه السلام لم يقم بين يديه أحد من خلق الرحمن إلاّ عرفه، صالح هو أم طالح، الا و فيه آية للمتوسمين و هي السبيل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بسبيل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قوله تعالى في 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دمان في الإسلام حلال من اللّه عزّ و جلّ لا يقضي فيهما أحد بحكم اللّه عزّ و جلّ حتّى يبعث اللّه عزّ و جلّ القائم من أهل البيت فيحكم فيهما بحكم اللّه لا يريد فيه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المحصن يرجمه، و مانع الزكاة يضرب عنقه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أنظر إلى القائم عليه السلام على ظهر النجف، فإذا استوى على ظهر النّجف ركب فرسا أدهم أبلق ما بين عينيه شمراخ </w:t>
      </w:r>
      <w:r>
        <w:rPr>
          <w:rStyle w:val="FootnoteAnchor"/>
          <w:rtl w:val="true"/>
        </w:rPr>
        <w:footnoteReference w:id="819"/>
      </w:r>
      <w:r>
        <w:rPr>
          <w:rFonts w:ascii="Amiri" w:hAnsi="Amiri" w:eastAsia="Amiri" w:cs="Amiri"/>
          <w:color w:val="111111"/>
          <w:sz w:val="28"/>
          <w:sz w:val="28"/>
          <w:szCs w:val="28"/>
          <w:rtl w:val="true"/>
          <w:lang w:bidi="ar-SA"/>
        </w:rPr>
        <w:t xml:space="preserve">ثم ينتفض به فرسه، فلا يبقى أهل بلدة إلاّ و هم يظنّون أنّه معهم في بلادهم، فإذا نشر راية رسول اللّه صلّى اللّه عليه و آله و سلّم انحطّ عليه ثلاثة عشر ألف ملك و ثلاثة عشر ملكا، كلّهم ينتظرون القائم عليه السلام و هم الذين كانوا مع نوح عليه السلام في السفينة، و الذين كانوا مع إبراهيم عليه السلام حيث ألقي في النار، و الّذين كانوا مع عيسى حين رفع، و أربعة آلاف مسوّمين و مردفين، و ثلاثمائة و ثلاثة عشر ألف ملكا يوم بدر؛ و أربعة آلاف ملك الّذين هبطوا يريدون القتال مع الحسين </w:t>
      </w:r>
    </w:p>
    <w:p>
      <w:pPr>
        <w:pStyle w:val="BookText"/>
        <w:rPr/>
      </w:pPr>
      <w:r>
        <w:rPr>
          <w:rFonts w:ascii="Amiri" w:hAnsi="Amiri" w:eastAsia="Amiri" w:cs="Amiri"/>
          <w:color w:val="111111"/>
          <w:sz w:val="28"/>
          <w:sz w:val="28"/>
          <w:szCs w:val="28"/>
          <w:rtl w:val="true"/>
          <w:lang w:bidi="ar-SA"/>
        </w:rPr>
        <w:t>ابن علي عليه السلام فلم يؤذن لهم، فصعدوا في الاستيذان فهبطوا و قد قتل الحسين عليه السلام، فهم شعث غبر يبكون عند قبر الحسين عليه السلام إلى يوم القيامة، و ما بين قبر الحسين عليه السلام إلى السماء مختلف الملائكة</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في نور الثقلين ج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إثبات الهداة ج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أخرجه في البحار ج </w:t>
      </w:r>
      <w:r>
        <w:rPr>
          <w:rFonts w:eastAsia="Amiri" w:cs="Amiri" w:ascii="Amiri" w:hAnsi="Amiri"/>
          <w:color w:val="111111"/>
          <w:sz w:val="28"/>
          <w:szCs w:val="28"/>
          <w:lang w:bidi="ar-SA"/>
        </w:rPr>
        <w:t>52/328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نحوه و أيضا عن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 رواه في دلائل الإمامة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صدره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عن محمّد بن الحسين </w:t>
      </w:r>
      <w:r>
        <w:rPr>
          <w:rStyle w:val="FootnoteAnchor"/>
          <w:rtl w:val="true"/>
        </w:rPr>
        <w:footnoteReference w:id="821"/>
      </w:r>
      <w:r>
        <w:rPr>
          <w:rFonts w:ascii="Amiri" w:hAnsi="Amiri" w:eastAsia="Amiri" w:cs="Amiri"/>
          <w:color w:val="111111"/>
          <w:sz w:val="28"/>
          <w:sz w:val="28"/>
          <w:szCs w:val="28"/>
          <w:rtl w:val="true"/>
          <w:lang w:bidi="ar-SA"/>
        </w:rPr>
        <w:t xml:space="preserve">، عن محمّد بن إسماعيل </w:t>
      </w:r>
      <w:r>
        <w:rPr>
          <w:rStyle w:val="FootnoteAnchor"/>
          <w:rtl w:val="true"/>
        </w:rPr>
        <w:footnoteReference w:id="822"/>
      </w:r>
      <w:r>
        <w:rPr>
          <w:rFonts w:ascii="Amiri" w:hAnsi="Amiri" w:eastAsia="Amiri" w:cs="Amiri"/>
          <w:color w:val="111111"/>
          <w:sz w:val="28"/>
          <w:sz w:val="28"/>
          <w:szCs w:val="28"/>
          <w:rtl w:val="true"/>
          <w:lang w:bidi="ar-SA"/>
        </w:rPr>
        <w:t xml:space="preserve">، عن أبي إسماعيل </w:t>
      </w:r>
      <w:r>
        <w:rPr>
          <w:rStyle w:val="FootnoteAnchor"/>
          <w:rtl w:val="true"/>
        </w:rPr>
        <w:footnoteReference w:id="823"/>
      </w:r>
      <w:r>
        <w:rPr>
          <w:rFonts w:ascii="Amiri" w:hAnsi="Amiri" w:eastAsia="Amiri" w:cs="Amiri"/>
          <w:color w:val="111111"/>
          <w:sz w:val="28"/>
          <w:sz w:val="28"/>
          <w:szCs w:val="28"/>
          <w:rtl w:val="true"/>
          <w:lang w:bidi="ar-SA"/>
        </w:rPr>
        <w:t>السرّاج، عن بشر بن جعفر، عن مفضّل بن عمر،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تناهت الامور الى صاحب هذا الأمر رفع اللّه تبارك و تعالى كلّ منخفض من الأرض، و خفض كل مرتفع منها حتّى تكون الدنيا عنده بمنزلة راحته، فأيّكم لو كانت في راحته شعرة لم يبصرها؟ </w:t>
      </w:r>
      <w:r>
        <w:rPr>
          <w:rStyle w:val="FootnoteAnchor"/>
          <w:rtl w:val="true"/>
        </w:rPr>
        <w:footnoteReference w:id="82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معلّى بن محمد البصري، عن الحسن بن عليّ الوشّاء، عن مثنّى الحنّاط، عن قتيبة الأعشى، عن ابن أبي يعفور عن مولى لبني شيبان،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عليه السلام وضع يده </w:t>
      </w:r>
    </w:p>
    <w:p>
      <w:pPr>
        <w:pStyle w:val="BookText"/>
        <w:rPr/>
      </w:pPr>
      <w:r>
        <w:rPr>
          <w:rFonts w:ascii="Amiri" w:hAnsi="Amiri" w:eastAsia="Amiri" w:cs="Amiri"/>
          <w:color w:val="111111"/>
          <w:sz w:val="28"/>
          <w:sz w:val="28"/>
          <w:szCs w:val="28"/>
          <w:rtl w:val="true"/>
          <w:lang w:bidi="ar-SA"/>
        </w:rPr>
        <w:t xml:space="preserve">على رءوس العباد فجمع بها عقولهم و كملت أحلامهم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كملت بها أحلامهم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w:t>
      </w:r>
      <w:r>
        <w:rPr>
          <w:rStyle w:val="FootnoteAnchor"/>
          <w:rtl w:val="true"/>
        </w:rPr>
        <w:footnoteReference w:id="826"/>
      </w:r>
      <w:r>
        <w:rPr>
          <w:rFonts w:ascii="Amiri" w:hAnsi="Amiri" w:eastAsia="Amiri" w:cs="Amiri"/>
          <w:color w:val="111111"/>
          <w:sz w:val="28"/>
          <w:sz w:val="28"/>
          <w:szCs w:val="28"/>
          <w:rtl w:val="true"/>
          <w:lang w:bidi="ar-SA"/>
        </w:rPr>
        <w:t xml:space="preserve">، عن عبيد اللّه بن موسى </w:t>
      </w:r>
      <w:r>
        <w:rPr>
          <w:rStyle w:val="FootnoteAnchor"/>
          <w:rtl w:val="true"/>
        </w:rPr>
        <w:footnoteReference w:id="827"/>
      </w:r>
      <w:r>
        <w:rPr>
          <w:rFonts w:ascii="Amiri" w:hAnsi="Amiri" w:eastAsia="Amiri" w:cs="Amiri"/>
          <w:color w:val="111111"/>
          <w:sz w:val="28"/>
          <w:sz w:val="28"/>
          <w:szCs w:val="28"/>
          <w:rtl w:val="true"/>
          <w:lang w:bidi="ar-SA"/>
        </w:rPr>
        <w:t>العلوي، عن عليّ بن حسّان، عن عبد الرّحمن بن كثير، عن ابي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Style w:val="FootnoteAnchor"/>
          <w:rtl w:val="true"/>
        </w:rPr>
        <w:footnoteReference w:id="82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أمر اللّه عزّ و جلّ لا يستعجل </w:t>
      </w:r>
      <w:r>
        <w:rPr>
          <w:rStyle w:val="FootnoteAnchor"/>
          <w:rtl w:val="true"/>
        </w:rPr>
        <w:footnoteReference w:id="829"/>
      </w:r>
      <w:r>
        <w:rPr>
          <w:rFonts w:ascii="Amiri" w:hAnsi="Amiri" w:eastAsia="Amiri" w:cs="Amiri"/>
          <w:color w:val="111111"/>
          <w:sz w:val="28"/>
          <w:sz w:val="28"/>
          <w:szCs w:val="28"/>
          <w:rtl w:val="true"/>
          <w:lang w:bidi="ar-SA"/>
        </w:rPr>
        <w:t>به يؤيّده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بالملائكة و المؤمنين و الرّعب، و خروجه كخروجه رسول اللّه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أحمد بن هوذة أبو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نزلت الملائكة بثلاثمائة و ثلاثة عشر </w:t>
      </w:r>
      <w:r>
        <w:rPr>
          <w:rStyle w:val="FootnoteAnchor"/>
          <w:rtl w:val="true"/>
        </w:rPr>
        <w:footnoteReference w:id="832"/>
      </w:r>
      <w:r>
        <w:rPr>
          <w:rFonts w:ascii="Amiri" w:hAnsi="Amiri" w:eastAsia="Amiri" w:cs="Amiri"/>
          <w:color w:val="111111"/>
          <w:sz w:val="28"/>
          <w:sz w:val="28"/>
          <w:szCs w:val="28"/>
          <w:rtl w:val="true"/>
          <w:lang w:bidi="ar-SA"/>
        </w:rPr>
        <w:t>ثلث على خيول شهب، و ثلث على خيول بلق، و ثلث على خيول حوّ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إثبات الهداة ج </w:t>
      </w: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w:t>
      </w:r>
      <w:r>
        <w:rPr>
          <w:rStyle w:val="FootnoteAnchor"/>
          <w:rtl w:val="true"/>
        </w:rPr>
        <w:footnoteReference w:id="834"/>
      </w:r>
      <w:r>
        <w:rPr>
          <w:rFonts w:ascii="Amiri" w:hAnsi="Amiri" w:eastAsia="Amiri" w:cs="Amiri"/>
          <w:color w:val="111111"/>
          <w:sz w:val="28"/>
          <w:sz w:val="28"/>
          <w:szCs w:val="28"/>
          <w:rtl w:val="true"/>
          <w:lang w:bidi="ar-SA"/>
        </w:rPr>
        <w:t xml:space="preserve">بن زكريا بن شيبان، قال حدّثنا يوسف </w:t>
      </w:r>
      <w:r>
        <w:rPr>
          <w:rStyle w:val="FootnoteAnchor"/>
          <w:rtl w:val="true"/>
        </w:rPr>
        <w:footnoteReference w:id="835"/>
      </w:r>
      <w:r>
        <w:rPr>
          <w:rFonts w:ascii="Amiri" w:hAnsi="Amiri" w:eastAsia="Amiri" w:cs="Amiri"/>
          <w:color w:val="111111"/>
          <w:sz w:val="28"/>
          <w:sz w:val="28"/>
          <w:szCs w:val="28"/>
          <w:rtl w:val="true"/>
          <w:lang w:bidi="ar-SA"/>
        </w:rPr>
        <w:t>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عاصم بن حميد،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قائم آل محمّد عليهم السلام لينصره اللّه بالملائكة المسوّمين و المردفين و المنزلين و الكروبين يكون جبرئيل أمامه، و ميكائيل عن يمينه، و إسرافيل عن يساره، و الرعب مسيرة شهر أمامه، و خلفه، و عن يمينه و عن شماله، و الملائكة المقربون حذائه، أوّل من </w:t>
      </w:r>
      <w:r>
        <w:rPr>
          <w:rStyle w:val="FootnoteAnchor"/>
          <w:rtl w:val="true"/>
        </w:rPr>
        <w:footnoteReference w:id="836"/>
      </w:r>
      <w:r>
        <w:rPr>
          <w:rFonts w:ascii="Amiri" w:hAnsi="Amiri" w:eastAsia="Amiri" w:cs="Amiri"/>
          <w:color w:val="111111"/>
          <w:sz w:val="28"/>
          <w:sz w:val="28"/>
          <w:szCs w:val="28"/>
          <w:rtl w:val="true"/>
          <w:lang w:bidi="ar-SA"/>
        </w:rPr>
        <w:t>بايعه محمّد رسول اللّه صلّى اللّه عليه و آله و سلّم و عليّ عليه السلام الثاني، و معه سيف مخترط يفتح اللّه له الروم، و الصين، و الترك، و الديلم، و السند، و الهند، و كابل شاه و الخزر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ابا حمزة لا يقوم القائم عليه السلام إلاّ على خوف شديد و زلزال و فتنة و بلاء يصيب الناس، و طاعون قبل ذلك، و سيف قاطع بين العرب، و إختلاف شديد من الناس، و تشتّت في دينهم، و تغيّر في حالهم حتّى يتمنى المتمنّي الموت صباحا و مساء من عظم ما يرى من كلب </w:t>
      </w:r>
      <w:r>
        <w:rPr>
          <w:rStyle w:val="FootnoteAnchor"/>
          <w:rtl w:val="true"/>
        </w:rPr>
        <w:footnoteReference w:id="837"/>
      </w:r>
      <w:r>
        <w:rPr>
          <w:rFonts w:ascii="Amiri" w:hAnsi="Amiri" w:eastAsia="Amiri" w:cs="Amiri"/>
          <w:color w:val="111111"/>
          <w:sz w:val="28"/>
          <w:sz w:val="28"/>
          <w:szCs w:val="28"/>
          <w:rtl w:val="true"/>
          <w:lang w:bidi="ar-SA"/>
        </w:rPr>
        <w:t xml:space="preserve">الناس، و أكل بعضهم </w:t>
      </w:r>
    </w:p>
    <w:p>
      <w:pPr>
        <w:pStyle w:val="BookText"/>
        <w:rPr/>
      </w:pPr>
      <w:r>
        <w:rPr>
          <w:rFonts w:ascii="Amiri" w:hAnsi="Amiri" w:eastAsia="Amiri" w:cs="Amiri"/>
          <w:color w:val="111111"/>
          <w:sz w:val="28"/>
          <w:sz w:val="28"/>
          <w:szCs w:val="28"/>
          <w:rtl w:val="true"/>
          <w:lang w:bidi="ar-SA"/>
        </w:rPr>
        <w:t>بعضا، و خروجه إذا خرج عند الاياس و القنوط، فيا طوبى لمن أدركه و كان من أنصاره، و الويل كلّ الويل لمن ناواه و خالف أمره و كان من اعدائه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بأمر جديد، و كتاب جديد، و سنّة جديدة، و قضاء جديد على العرب شديد، ليس شأنه إلاّ القتل، لا يستتيب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لا يستتيب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يقبل التوبة ممّن علم أنّ باطنه منطو على الكفر 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بعد التاء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يتولّى الأمور العظام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أحدا و لا تأخذه في اللّه لومة لائم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باسناده عن إسحاق بن محمّد النخعي،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ظريف أنّه سأل أبا محمّد عليه السلام عن قضاء القائم عليه السلام فجاء الجواب اذا قام قضى بعلمه كقضاء داود عليه السلام لا يسأل البيّنة</w:t>
      </w:r>
      <w:r>
        <w:rPr>
          <w:rFonts w:eastAsia="Amiri" w:cs="Amiri" w:ascii="Amiri" w:hAnsi="Amiri"/>
          <w:color w:val="111111"/>
          <w:sz w:val="28"/>
          <w:szCs w:val="28"/>
          <w:rtl w:val="true"/>
          <w:lang w:bidi="ar-SA"/>
        </w:rPr>
        <w:t xml:space="preserve">. </w:t>
      </w:r>
      <w:r>
        <w:rPr>
          <w:rStyle w:val="FootnoteAnchor"/>
          <w:rtl w:val="true"/>
        </w:rPr>
        <w:footnoteReference w:id="839"/>
      </w:r>
      <w:bookmarkStart w:id="256" w:name="pg11898_125570"/>
    </w:p>
    <w:p>
      <w:pPr>
        <w:pStyle w:val="Heading3"/>
        <w:numPr>
          <w:ilvl w:val="2"/>
          <w:numId w:val="1"/>
        </w:numPr>
        <w:rPr/>
      </w:pPr>
      <w:bookmarkStart w:id="257" w:name="__RefHeading___Toc13326730_73709187"/>
      <w:bookmarkStart w:id="258" w:name="_Toc69"/>
      <w:bookmarkEnd w:id="256"/>
      <w:bookmarkEnd w:id="257"/>
      <w:r>
        <w:rPr>
          <w:rtl w:val="true"/>
        </w:rPr>
        <w:t>الباب السّادس و الثلاثون</w:t>
      </w:r>
      <w:bookmarkEnd w:id="258"/>
    </w:p>
    <w:p>
      <w:pPr>
        <w:pStyle w:val="BookText"/>
        <w:rPr/>
      </w:pPr>
      <w:r>
        <w:rPr>
          <w:rFonts w:ascii="Amiri" w:hAnsi="Amiri" w:eastAsia="Amiri" w:cs="Amiri"/>
          <w:color w:val="111111"/>
          <w:sz w:val="28"/>
          <w:sz w:val="28"/>
          <w:szCs w:val="28"/>
          <w:rtl w:val="true"/>
          <w:lang w:bidi="ar-SA"/>
        </w:rPr>
        <w:t>في سيرته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رباح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هو أحمد بن محمد بن علي بن عمر بن رباح بن قيس أبو الحسن الواقفي الفقيه روى عنه أبو غالب الزراري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محمّد بن همّام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طبقات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القرن الرابع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الخمري،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أبان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عطاء المكّي، عن شيخ من الفقهاء يعني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المهديّ كيف سيرته؟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كما صنع رسول اللّه صلّى اللّه عليه و آله و سلّم يهدم ما كان قبله، كما هدم رسول اللّه صلّى اللّه عليه و آله و سلّم أمر الجاهليّة و يستأنف الإسلام جديدا</w:t>
      </w:r>
      <w:r>
        <w:rPr>
          <w:rFonts w:eastAsia="Amiri" w:cs="Amiri" w:ascii="Amiri" w:hAnsi="Amiri"/>
          <w:color w:val="111111"/>
          <w:sz w:val="28"/>
          <w:szCs w:val="28"/>
          <w:rtl w:val="true"/>
          <w:lang w:bidi="ar-SA"/>
        </w:rPr>
        <w:t xml:space="preserve">. </w:t>
      </w:r>
      <w:r>
        <w:rPr>
          <w:rStyle w:val="FootnoteAnchor"/>
          <w:rtl w:val="true"/>
        </w:rPr>
        <w:footnoteReference w:id="84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w:t>
      </w:r>
      <w:r>
        <w:rPr>
          <w:rStyle w:val="FootnoteAnchor"/>
          <w:rtl w:val="true"/>
        </w:rPr>
        <w:footnoteReference w:id="8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الحسن الرّازي، عن محمّد بن عليّ الكوفي، عن أحمد بن محمّد بن أبي نصر، عن عبد اللّه بن بكير، عن أبيه، عن زرارة عن أبي جعفر عليه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من الصّالحين سمّه لي أريد القائم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يسير بسيرة محمّد صلّى اللّه عليه و آله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يا زرارة ما يسير بسيرته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جعلني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سار في امّته باللّين يتألّف النّاس، و القائم عليه السلام يسير بالقتل و لا يستتيب أحدا ويل لمن ناواه</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الحسين بهذا الإسناد، عن محمّد بن عليّ الكوفي، عن عبد الرحمن بن أبي هاشم </w:t>
      </w:r>
      <w:r>
        <w:rPr>
          <w:rStyle w:val="FootnoteAnchor"/>
          <w:rtl w:val="true"/>
        </w:rPr>
        <w:footnoteReference w:id="844"/>
      </w:r>
      <w:r>
        <w:rPr>
          <w:rFonts w:ascii="Amiri" w:hAnsi="Amiri" w:eastAsia="Amiri" w:cs="Amiri"/>
          <w:color w:val="111111"/>
          <w:sz w:val="28"/>
          <w:sz w:val="28"/>
          <w:szCs w:val="28"/>
          <w:rtl w:val="true"/>
          <w:lang w:bidi="ar-SA"/>
        </w:rPr>
        <w:t>، عن ابي خديجة،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أن أقتل المولّي و اجهز على الجريح و لكنّي تركت ذاك للعاقبة من أصحابي إن جرحوا لم يقتلوا، و القائم له أن يقتل المولّي و يجهز على الجريح</w:t>
      </w:r>
      <w:r>
        <w:rPr>
          <w:rFonts w:eastAsia="Amiri" w:cs="Amiri" w:ascii="Amiri" w:hAnsi="Amiri"/>
          <w:color w:val="111111"/>
          <w:sz w:val="28"/>
          <w:szCs w:val="28"/>
          <w:rtl w:val="true"/>
          <w:lang w:bidi="ar-SA"/>
        </w:rPr>
        <w:t xml:space="preserve">. </w:t>
      </w:r>
      <w:r>
        <w:rPr>
          <w:rStyle w:val="FootnoteAnchor"/>
          <w:rtl w:val="true"/>
        </w:rPr>
        <w:footnoteReference w:id="84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Style w:val="FootnoteAnchor"/>
          <w:rtl w:val="true"/>
        </w:rPr>
        <w:footnoteReference w:id="846"/>
      </w:r>
      <w:r>
        <w:rPr>
          <w:rFonts w:ascii="IRNazanin" w:hAnsi="IRNazanin" w:eastAsia="IRNazanin"/>
          <w:color w:val="111111"/>
          <w:sz w:val="28"/>
          <w:sz w:val="28"/>
          <w:szCs w:val="28"/>
          <w:rtl w:val="true"/>
          <w:lang w:bidi="fa-IR"/>
        </w:rPr>
        <w:t xml:space="preserve">عن محمّد بن خالد </w:t>
      </w:r>
      <w:r>
        <w:rPr>
          <w:rStyle w:val="FootnoteAnchor"/>
          <w:rtl w:val="true"/>
        </w:rPr>
        <w:footnoteReference w:id="847"/>
      </w:r>
      <w:r>
        <w:rPr>
          <w:rFonts w:ascii="Amiri" w:hAnsi="Amiri" w:eastAsia="Amiri" w:cs="Amiri"/>
          <w:color w:val="111111"/>
          <w:sz w:val="28"/>
          <w:sz w:val="28"/>
          <w:szCs w:val="28"/>
          <w:rtl w:val="true"/>
          <w:lang w:bidi="ar-SA"/>
        </w:rPr>
        <w:t xml:space="preserve">، عن ثعلبة بن ميمون، عن الحسن بن هارون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بيّاع الأنماط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فسأله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يسير القائم عليه السلام إذا قام بخلاف سيرة عليّ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أنّ عليا عليه السلام سار بالمنّ و الكفّ لأنّه علم أنّ شيعته سيظهر عليهم من بعده، و أنّ القائم عليه السلام إذا قام سار فيهم بالسيف و السبي، و ذلك أنّه يعلم أنّ شيعته لم يظهر عليهم من بعده</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التهذيب ج </w:t>
      </w:r>
      <w:r>
        <w:rPr>
          <w:rFonts w:eastAsia="Amiri" w:cs="Amiri" w:ascii="Amiri" w:hAnsi="Amiri"/>
          <w:color w:val="111111"/>
          <w:sz w:val="28"/>
          <w:szCs w:val="28"/>
          <w:lang w:bidi="ar-SA"/>
        </w:rPr>
        <w:t>6/154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إثبات الهداة ج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و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رواه في عقد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أبيه، عن رفاعة بن موسى،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بأيّ سيرة يسير في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ما قبله كما صنع رسول اللّه صلّى اللّه عليه و آله و سلّم و يستأنف الإسلام جديدا</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العطّار، عن محمّد بن الحسن الرازي، عن محمّد بن عليّ الكوفي، عن أحمد بن محمّد بن أبي نصر، عن المعلّى،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يصنع القائم إذا خرج لأحبّ أكثرهم أن لا يروه ممّا يقتل من الناس، أما إنّه لا يبدأ إلاّ بقريش فلا يأخذ منها إلاّ السيف، و لا يعطيها إلاّ السيف 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851"/>
      </w:r>
      <w:r>
        <w:rPr>
          <w:rFonts w:ascii="Amiri" w:hAnsi="Amiri" w:eastAsia="Amiri" w:cs="Amiri"/>
          <w:color w:val="111111"/>
          <w:sz w:val="28"/>
          <w:sz w:val="28"/>
          <w:szCs w:val="28"/>
          <w:rtl w:val="true"/>
          <w:lang w:bidi="ar-SA"/>
        </w:rPr>
        <w:t>هذا من آل بيت محمّد صلّى اللّه عليه و آله و سلّم، و لو كان من آل محمّد صلّى اللّه عليه و آله و سلّم لرحم</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بإسناده عن محمّد بن أبي نصر، عن عاصم بن حميد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القائم بأمر جديد، و كتاب جديد، على العرب شديد، ليس شأنه إلاّ بالسيف، لا يستتيب أحدا و لا يأخذه في اللّه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بإسناده عن محمّد بن عليّ الكوفي، عن الحسن بن محبوب،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تستعجلون بخروج القائم عليه السلام؟ فو اللّه ما لباسه إلاّ الغليظ و لا طعامه إلاّ الجشب و ما هواه إلاّ السيف، و الموت تحت ظلّ 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يوسف بن يعقوب أبو الحسين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أبي حمزة، عن أبيه، و وهيب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عن أبي بصير، عن أبي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لم يكن بينه و بين العرب و قريش إلاّ السيف ما يأخذ منها إلاّ السيف، و لا يعطيها إلاّ السيف، و ما يستعجلون بخروج القائم عليه السلام؟ و اللّه ما لباسه إلاّ الغليظ، و ما طعامه إلاّ الشعير الجشب، و ما هو إلاّ السيف، و الموت تحت ظلّ السيف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أحمد بن محمّد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هو أحمد بن محمّد بن أحمد بن طلحة ابو عبد اللّه العاصمي الكوفي سكن بغداد و له كتب، عدّ في حديث ممّن رأى القائم عليه السلام و وقف على معجزاته و هو من مشايخ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عمّن حدّثه، عن محمّد ابن الحسين، عن وهيب بن حفص،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عليه السلام إذا قام ردّ البيت الحرام إلى أساسه، و مسجد الرسول صلّى اللّه عليه و آله و سلّم إلى أساسه، و مسجد الكوفة إلى أساسه، و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التمّارين من المسجد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1898_125576"/>
      <w:bookmarkStart w:id="260" w:name="pg11898_125576"/>
      <w:bookmarkEnd w:id="260"/>
    </w:p>
    <w:p>
      <w:pPr>
        <w:pStyle w:val="Heading3"/>
        <w:numPr>
          <w:ilvl w:val="2"/>
          <w:numId w:val="1"/>
        </w:numPr>
        <w:rPr/>
      </w:pPr>
      <w:bookmarkStart w:id="261" w:name="pg11898_125576"/>
      <w:bookmarkStart w:id="262" w:name="__RefHeading___Toc13326732_73709187"/>
      <w:bookmarkStart w:id="263" w:name="_Toc70"/>
      <w:bookmarkEnd w:id="261"/>
      <w:bookmarkEnd w:id="262"/>
      <w:r>
        <w:rPr>
          <w:rtl w:val="true"/>
        </w:rPr>
        <w:t>الباب السابع و الثلاثون</w:t>
      </w:r>
      <w:bookmarkEnd w:id="263"/>
    </w:p>
    <w:p>
      <w:pPr>
        <w:pStyle w:val="BookText"/>
        <w:rPr/>
      </w:pPr>
      <w:r>
        <w:rPr>
          <w:rFonts w:ascii="Amiri" w:hAnsi="Amiri" w:eastAsia="Amiri" w:cs="Amiri"/>
          <w:color w:val="111111"/>
          <w:sz w:val="28"/>
          <w:sz w:val="28"/>
          <w:szCs w:val="28"/>
          <w:rtl w:val="true"/>
          <w:lang w:bidi="ar-SA"/>
        </w:rPr>
        <w:t>في أنّما يلقاه القائم عليه السلام أشدّ مما لقيه رسول اللّه صلّى</w:t>
      </w:r>
    </w:p>
    <w:p>
      <w:pPr>
        <w:pStyle w:val="BookText"/>
        <w:rPr/>
      </w:pPr>
      <w:r>
        <w:rPr>
          <w:rFonts w:ascii="Amiri" w:hAnsi="Amiri" w:eastAsia="Amiri" w:cs="Amiri"/>
          <w:color w:val="111111"/>
          <w:sz w:val="28"/>
          <w:sz w:val="28"/>
          <w:szCs w:val="28"/>
          <w:rtl w:val="true"/>
          <w:lang w:bidi="ar-SA"/>
        </w:rPr>
        <w:t>اللّه عليه و آله و سلّم من جهّال الجاهلية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ابن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المفضّل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بن زرارة، عن محمّد بن مروان، عن الفضيل بن يسار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الفضيل بن يسار النهدي أبو القاسم، عربيّ بصري صميم، ترجمه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أبي جعفر و أبي عبد اللّه عليهما السلام، و مات في أيّامه، و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مسور، و عدّه الشيخ المفيد في رسالته العدديّة من الفقهاء الأعلام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الرؤساء المأخوذ منهم الحلال و الحرام و الفتيا و الأحكام الذين لا يطعن عليهم، و لا طريق لذمّ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ح </w:t>
      </w:r>
      <w:r>
        <w:rPr>
          <w:rFonts w:eastAsia="Amiri" w:cs="Amiri" w:ascii="Amiri" w:hAnsi="Amiri"/>
          <w:color w:val="111111"/>
          <w:sz w:val="28"/>
          <w:szCs w:val="28"/>
          <w:lang w:bidi="ar-SA"/>
        </w:rPr>
        <w:t>13/335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عليه السلام إذا قام استقبل من جهل </w:t>
      </w:r>
      <w:r>
        <w:rPr>
          <w:rStyle w:val="FootnoteAnchor"/>
          <w:rtl w:val="true"/>
        </w:rPr>
        <w:footnoteReference w:id="855"/>
      </w:r>
      <w:r>
        <w:rPr>
          <w:rFonts w:ascii="Amiri" w:hAnsi="Amiri" w:eastAsia="Amiri" w:cs="Amiri"/>
          <w:color w:val="111111"/>
          <w:sz w:val="28"/>
          <w:sz w:val="28"/>
          <w:szCs w:val="28"/>
          <w:rtl w:val="true"/>
          <w:lang w:bidi="ar-SA"/>
        </w:rPr>
        <w:t>الناس أشدّ مما استقبله رسول اللّه صلّى اللّه عليه و آله و سلّم من جهّال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أتى الناس و هم يعبدون الحجارة و الصخور و العيدان و الخشب المنحوتة، و إنّ قائمنا عليه السلام إذا قام أتى الناس و كلّهم يتأول عليه كتاب اللّه و يحتجّ عليه 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ليدخلنّ عليهم عدله جوف بيوتهم كما يدخل الحر </w:t>
      </w:r>
    </w:p>
    <w:p>
      <w:pPr>
        <w:pStyle w:val="BookText"/>
        <w:rPr/>
      </w:pPr>
      <w:r>
        <w:rPr>
          <w:rFonts w:ascii="Amiri" w:hAnsi="Amiri" w:eastAsia="Amiri" w:cs="Amiri"/>
          <w:color w:val="111111"/>
          <w:sz w:val="28"/>
          <w:sz w:val="28"/>
          <w:szCs w:val="28"/>
          <w:rtl w:val="true"/>
          <w:lang w:bidi="ar-SA"/>
        </w:rPr>
        <w:t xml:space="preserve">و القرّ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 تشديد الراء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محمّد ابن سنان، عن حسين بن مختار،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لو قد ظهر لقي الناس مثل ما لقي رسول اللّه صلّى اللّه عليه و آله و سلّم و أكثر</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الكوفي، قال حدّثنا الحسن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الميثمي، عن محمّد بن أبي حمزة </w:t>
      </w:r>
      <w:r>
        <w:rPr>
          <w:rStyle w:val="FootnoteAnchor"/>
          <w:rtl w:val="true"/>
        </w:rPr>
        <w:footnoteReference w:id="858"/>
      </w:r>
      <w:r>
        <w:rPr>
          <w:rFonts w:ascii="Amiri" w:hAnsi="Amiri" w:eastAsia="Amiri" w:cs="Amiri"/>
          <w:color w:val="111111"/>
          <w:sz w:val="28"/>
          <w:sz w:val="28"/>
          <w:szCs w:val="28"/>
          <w:rtl w:val="true"/>
          <w:lang w:bidi="ar-SA"/>
        </w:rPr>
        <w:t>، عن بعض أصحابه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يلقى في حربه ما لم يلق رسول اللّه صلّى اللّه عليه و آله و سلّم لأنّ رسول اللّه صلّى اللّه عليه و آله و سلّم أتاهم و هم يعبدون الحجارة المنقورة و الخشبة المنحوتة و إنّ القائم عليه السلام يخرجون عليه فيتأوّلون عليه كتاب اللّه فيقاتلونه عليه</w:t>
      </w:r>
      <w:r>
        <w:rPr>
          <w:rFonts w:eastAsia="Amiri" w:cs="Amiri" w:ascii="Amiri" w:hAnsi="Amiri"/>
          <w:color w:val="111111"/>
          <w:sz w:val="28"/>
          <w:szCs w:val="28"/>
          <w:rtl w:val="true"/>
          <w:lang w:bidi="ar-SA"/>
        </w:rPr>
        <w:t xml:space="preserve">. </w:t>
      </w:r>
      <w:r>
        <w:rPr>
          <w:rStyle w:val="FootnoteAnchor"/>
          <w:rtl w:val="true"/>
        </w:rPr>
        <w:footnoteReference w:id="85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عبيد اللّه بن موسى العلوي، عن محمّد بن الحسين، عن محمّد بن سنان، عن قتيبة الأعشى،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راية الحق لعنها أهل المشرق و المغرب أ تدري لم ذاك؟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يلقى الناس من أهل بيته قبل خروجه</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الواحد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عن محمد بن سنان، عن قتيبة الأعشى، عن منصور بن حازم </w:t>
      </w:r>
      <w:r>
        <w:rPr>
          <w:rStyle w:val="FootnoteAnchor"/>
          <w:rtl w:val="true"/>
        </w:rPr>
        <w:footnoteReference w:id="861"/>
      </w:r>
      <w:r>
        <w:rPr>
          <w:rFonts w:ascii="Amiri" w:hAnsi="Amiri" w:eastAsia="Amiri" w:cs="Amiri"/>
          <w:color w:val="111111"/>
          <w:sz w:val="28"/>
          <w:sz w:val="28"/>
          <w:szCs w:val="28"/>
          <w:rtl w:val="true"/>
          <w:lang w:bidi="ar-SA"/>
        </w:rPr>
        <w:t>،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راية الحقّ لعنها أهل المشرق و أهل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يلقون من بني هاشم</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أحمد، عن عبيد اللّه بن موسى، و أحمد بن عليّ الأعلم </w:t>
      </w:r>
      <w:r>
        <w:rPr>
          <w:rStyle w:val="FootnoteAnchor"/>
          <w:rtl w:val="true"/>
        </w:rPr>
        <w:footnoteReference w:id="8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الصيرفي </w:t>
      </w:r>
      <w:r>
        <w:rPr>
          <w:rStyle w:val="FootnoteAnchor"/>
          <w:rtl w:val="true"/>
        </w:rPr>
        <w:footnoteReference w:id="864"/>
      </w:r>
      <w:r>
        <w:rPr>
          <w:rFonts w:ascii="Amiri" w:hAnsi="Amiri" w:eastAsia="Amiri" w:cs="Amiri"/>
          <w:color w:val="111111"/>
          <w:sz w:val="28"/>
          <w:sz w:val="28"/>
          <w:szCs w:val="28"/>
          <w:rtl w:val="true"/>
          <w:lang w:bidi="ar-SA"/>
        </w:rPr>
        <w:t xml:space="preserve">عن محمد بن صدقة </w:t>
      </w:r>
      <w:r>
        <w:rPr>
          <w:rStyle w:val="FootnoteAnchor"/>
          <w:rtl w:val="true"/>
        </w:rPr>
        <w:footnoteReference w:id="865"/>
      </w:r>
      <w:r>
        <w:rPr>
          <w:rFonts w:ascii="Amiri" w:hAnsi="Amiri" w:eastAsia="Amiri" w:cs="Amiri"/>
          <w:color w:val="111111"/>
          <w:sz w:val="28"/>
          <w:sz w:val="28"/>
          <w:szCs w:val="28"/>
          <w:rtl w:val="true"/>
          <w:lang w:bidi="ar-SA"/>
        </w:rPr>
        <w:t>، و ابن اذينة العبدي، و محمد بن سنان جميعا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مدينة، و طائفة يحارب القائم أهلها و يحاربونه، أهل مكة، و أهل المدينة، و أهل الشام، و بنو أميّة، و أهل البصرة، </w:t>
      </w:r>
    </w:p>
    <w:p>
      <w:pPr>
        <w:pStyle w:val="BookText"/>
        <w:rPr/>
      </w:pPr>
      <w:r>
        <w:rPr>
          <w:rFonts w:ascii="Amiri" w:hAnsi="Amiri" w:eastAsia="Amiri" w:cs="Amiri"/>
          <w:color w:val="111111"/>
          <w:sz w:val="28"/>
          <w:sz w:val="28"/>
          <w:szCs w:val="28"/>
          <w:rtl w:val="true"/>
          <w:lang w:bidi="ar-SA"/>
        </w:rPr>
        <w:t xml:space="preserve">و أهل دست ميسان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الأكراد، و الأعراب و ضبّة، و غنى، و باهلة، و أزد البصرة، و أهل الري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4" w:name="pg11898_125580"/>
    </w:p>
    <w:p>
      <w:pPr>
        <w:pStyle w:val="Heading3"/>
        <w:numPr>
          <w:ilvl w:val="2"/>
          <w:numId w:val="1"/>
        </w:numPr>
        <w:rPr/>
      </w:pPr>
      <w:bookmarkStart w:id="265" w:name="__RefHeading___Toc13326734_73709187"/>
      <w:bookmarkStart w:id="266" w:name="_Toc71"/>
      <w:bookmarkEnd w:id="264"/>
      <w:bookmarkEnd w:id="265"/>
      <w:r>
        <w:rPr>
          <w:rtl w:val="true"/>
        </w:rPr>
        <w:t>الباب الثامن و الثلاثون</w:t>
      </w:r>
      <w:bookmarkEnd w:id="266"/>
    </w:p>
    <w:p>
      <w:pPr>
        <w:pStyle w:val="BookText"/>
        <w:rPr/>
      </w:pPr>
      <w:r>
        <w:rPr>
          <w:rFonts w:ascii="Amiri" w:hAnsi="Amiri" w:eastAsia="Amiri" w:cs="Amiri"/>
          <w:color w:val="111111"/>
          <w:sz w:val="28"/>
          <w:sz w:val="28"/>
          <w:szCs w:val="28"/>
          <w:rtl w:val="true"/>
          <w:lang w:bidi="ar-SA"/>
        </w:rPr>
        <w:t>نشره عليه السلام راية رسول اللّه صلّى اللّه عليه و آله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مابندار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أحمد بن ما بندار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بنداذ</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النجاشي في ترجمة محمد بن أبي بكر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همام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أبي أول من اسلم من أهله، و خرج عن دين المجوسيّة، و هداه الله الى الحقّ و كان يدعو أخاه سهيلا الى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أبي عمير، عن ابي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أمير المؤمنين عليه السلام و أهل البصرة نشر الرّاية راية رسول اللّه صلّى اللّه عليه و آله و سلّم فتزلزلت أقدامهم فما اصفرّت الشمس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يا ابن أبي طالب،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الأسرى و لا تجهزوا على الجرحى، و لا تتّبعوا مولّيا، و من ألقى سلاحه فهو آمن، و من أغلق بابه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صفّين سألوه نشر الرّاية فابى عليهم، فتحمّلوا عليه بالحسن و الحسين عليهما السلام و عمّار بن ياسر، فقال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للقوم مدة يبلغونها، و إنّ هذه الرّاية لا ينشرها بعدي إلاّ القائم صلوات اللّه عليه</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 xml:space="preserve">عبد اللّه يحيى بن زكريّا بن شيبان، عن يوسف بن كليب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كليب، و على أيّ حال لم أجد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الحسن بن عليّ ابن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من مكّة حتى يكون 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الحلقة؟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جبرئيل عن يمينه، و ميكائيل عن يساره، ثم يهزّ الرّاية المغلّبة و يسير بها فلا يبقى أحد في المشرق و لا في المغرب إلاّ لعنها، و هي راية رسول اللّه صلّى اللّه عليه و آله و سلّم نزل بها جبرئيل يوم بدر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هي و اللّه قطن و لا كتّان، و لا قزّ و لا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ورق الجنة، نشرها رسول اللّه صلّى اللّه عليه و آله و سلّم يوم بدر، ثمّ لفّها و دفعها إلى عليّ عليه السلام، فلم تزل عند عليّ عليه السلام حتى إذا كان يوم البصرة نشرها أمير المؤمنين ففتح الله عليه ثمّ لفّها فهي عندنا لا ينشرها أحد حتّى يقوم القائم عليه السلام، فإذا هو قام نشرها لم يبق بين المشرق و المغرب أحد إلاّ لعنها، و يسير الرعب قدّامها شهر، و خلفها شهر، و عن يمينها شهر، و عن يسارها شهر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يا أبا محمّد، إنّه يخرج موتورا غضبان اسفا لغضب اللّه على هذا الخلق، عليه قميص رسول اللّه صلّى اللّه عليه و آله و سلّم الّذي كان عليه يوم أحد، و عمامته السحاب، و درع رسول اللّه صلّى اللّه عليه و آله و سلّم السابغة، و سيف رسول اللّه صلّى اللّه عليه و آله و سلّم ذو الفقار، يجرّد السّيف على عاتقه ثمانية أشهر يقتل هرجا، فيبدأ ببني شيبة فيقطع أيديهم و يعلّقها في الكعبة، </w:t>
      </w:r>
    </w:p>
    <w:p>
      <w:pPr>
        <w:pStyle w:val="BookText"/>
        <w:rPr/>
      </w:pPr>
      <w:r>
        <w:rPr>
          <w:rFonts w:ascii="Amiri" w:hAnsi="Amiri" w:eastAsia="Amiri" w:cs="Amiri"/>
          <w:color w:val="111111"/>
          <w:sz w:val="28"/>
          <w:sz w:val="28"/>
          <w:szCs w:val="28"/>
          <w:rtl w:val="true"/>
          <w:lang w:bidi="ar-SA"/>
        </w:rPr>
        <w:t xml:space="preserve">و ينادي مناديه هؤلاء سرّاق اللّه، ثم يتناول المفقودون من فرشهم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في المصدر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يتناول قريشا فلا يأخذ منها إلاّ السيف و لا يعطيها إلاّ السيف، و لا يخرج القائم حتّى يقرأ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بالبصرة و كتاب بالكوفة بالبراءة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يتناول المفقودون من فرشهم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حديث في ذلك في الباب السادس و الثلاثين</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1898_125584"/>
      <w:bookmarkStart w:id="268" w:name="pg11898_125584"/>
      <w:bookmarkEnd w:id="268"/>
    </w:p>
    <w:p>
      <w:pPr>
        <w:pStyle w:val="Heading3"/>
        <w:numPr>
          <w:ilvl w:val="2"/>
          <w:numId w:val="1"/>
        </w:numPr>
        <w:rPr/>
      </w:pPr>
      <w:bookmarkStart w:id="269" w:name="pg11898_125584"/>
      <w:bookmarkStart w:id="270" w:name="__RefHeading___Toc13326736_73709187"/>
      <w:bookmarkStart w:id="271" w:name="_Toc72"/>
      <w:bookmarkEnd w:id="269"/>
      <w:bookmarkEnd w:id="270"/>
      <w:r>
        <w:rPr>
          <w:rtl w:val="true"/>
        </w:rPr>
        <w:t>الباب التاسع و الثلاثون</w:t>
      </w:r>
      <w:bookmarkEnd w:id="271"/>
    </w:p>
    <w:p>
      <w:pPr>
        <w:pStyle w:val="BookText"/>
        <w:rPr/>
      </w:pPr>
      <w:r>
        <w:rPr>
          <w:rFonts w:ascii="IRNazanin" w:hAnsi="IRNazanin" w:eastAsia="IRNazanin"/>
          <w:color w:val="111111"/>
          <w:sz w:val="28"/>
          <w:sz w:val="28"/>
          <w:szCs w:val="28"/>
          <w:rtl w:val="true"/>
          <w:lang w:bidi="fa-IR"/>
        </w:rPr>
        <w:t>إنّ القائم إذا قام استغنى العباد عن ضوء الشمس و القمر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الحيري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هو أبو عبد اللّه جعفر بن محمد بن ابراهيم بن محمد بن موسى الكاظم عليه السلام المشهور بأبي عبد اللّه الحيري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سمع منه التلعكبري في تلك السنة، و له منه إجازة، و أورده الشيخ في رجاله فيمن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الهيثم القصّاب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استغنى العباد عن ضوء الشمس و القمر، و صار الليل و النهار واحدا و ذهبت الظلمة، و عاش الرّجل في زمانه ألف سنة، يولد له في كلّ سنة غلام لا يولد له جارية، يكسوه الثوب فيطول عليه كلّما طال، و يتلوّن عليه أيّ لون شاء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الخرقي عن أبي محمد عن ابن همام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هو أبو محمد هارون بن موسى بن أحمد بن سعيد التلعكبري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القصّاب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أشرقت الأرض بنور ربها و ساق الحديث الى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عليّ بن عبد الكريم </w:t>
      </w:r>
      <w:r>
        <w:rPr>
          <w:rStyle w:val="FootnoteAnchor"/>
          <w:rtl w:val="true"/>
        </w:rPr>
        <w:footnoteReference w:id="8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عبد اللّه الحنّاط </w:t>
      </w:r>
      <w:r>
        <w:rPr>
          <w:rStyle w:val="FootnoteAnchor"/>
          <w:rtl w:val="true"/>
        </w:rPr>
        <w:footnoteReference w:id="874"/>
      </w:r>
      <w:r>
        <w:rPr>
          <w:rFonts w:ascii="Amiri" w:hAnsi="Amiri" w:eastAsia="Amiri" w:cs="Amiri"/>
          <w:color w:val="111111"/>
          <w:sz w:val="28"/>
          <w:sz w:val="28"/>
          <w:szCs w:val="28"/>
          <w:rtl w:val="true"/>
          <w:lang w:bidi="ar-SA"/>
        </w:rPr>
        <w:t>،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استنزل المؤمن الطير من الهواء فيذبحه و يشويه و يأكل لحمه و لا يكسر عظمه،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 بإذن اللّه تعالى فيحيا و يطير، و كذلك الظباء من الصحاري، و يكون ضوء البلاد و نورها، و لا يحتاجون الى شمس و لا قمر، و لا يكون على وجه الأرض مؤذ و لا شرّ و لا سمّ و لا فساد اصلا، لأنّ الدعوة سماوية ليست بأرضية، و لا يكون للشيطان فيها وسوسة، و لا عمل، و لا حسد، و لا شيء من الفساد، و لا تشوك الأرض و الشجر، و تبقى الزروع قائمة كلّما أخذ منها شيء نبت من وقته و عاد كحاله، و إنّ الرّجل ليكسو ابنه الثوب فيطول معه كلّما طال، و يتلوّن عليه أيّ لون أحبّ و شاء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الرّجل الكافر دخل جحر ضبّ أو توارى خلف مدرة أو حجر أو شجر لأنطق اللّه ذلك الشيء الذي يتوارى فيه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خلفي كافر </w:t>
      </w:r>
    </w:p>
    <w:p>
      <w:pPr>
        <w:pStyle w:val="BookText"/>
        <w:rPr/>
      </w:pPr>
      <w:r>
        <w:rPr>
          <w:rFonts w:ascii="Amiri" w:hAnsi="Amiri" w:eastAsia="Amiri" w:cs="Amiri"/>
          <w:color w:val="111111"/>
          <w:sz w:val="28"/>
          <w:sz w:val="28"/>
          <w:szCs w:val="28"/>
          <w:rtl w:val="true"/>
          <w:lang w:bidi="ar-SA"/>
        </w:rPr>
        <w:t xml:space="preserve">فخذه، فيؤخذ و يقتل، و لا يكون لإبليس هيكل يسكن فيه، و الهيكل البدن، و يصافح المؤمنون الملائكة يوحى إليهم و يحيون و يجتمعون الموتى بإذن اللّه قالوا يأتي على الناس زمان لا يكون المؤمن إلاّ بالكوفة أو يجرّه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جعفر بن محمد </w:t>
      </w:r>
      <w:r>
        <w:rPr>
          <w:rStyle w:val="FootnoteAnchor"/>
          <w:rtl w:val="true"/>
        </w:rPr>
        <w:footnoteReference w:id="8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القاسم بن الربيع </w:t>
      </w:r>
      <w:r>
        <w:rPr>
          <w:rStyle w:val="FootnoteAnchor"/>
          <w:rtl w:val="true"/>
        </w:rPr>
        <w:footnoteReference w:id="8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المدائني </w:t>
      </w:r>
      <w:r>
        <w:rPr>
          <w:rStyle w:val="FootnoteAnchor"/>
          <w:rtl w:val="true"/>
        </w:rPr>
        <w:footnoteReference w:id="8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بن عمر أنّه سمع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وَ أَشْرَقَتِ اَلْأَرْضُ بِنُورِ رَبِّها </w:t>
      </w:r>
      <w:r>
        <w:rPr>
          <w:rStyle w:val="FootnoteAnchor"/>
          <w:rtl w:val="true"/>
        </w:rPr>
        <w:footnoteReference w:id="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الأرض يعني </w:t>
      </w:r>
      <w:r>
        <w:rPr>
          <w:rStyle w:val="FootnoteAnchor"/>
          <w:rtl w:val="true"/>
        </w:rPr>
        <w:footnoteReference w:id="880"/>
      </w:r>
      <w:r>
        <w:rPr>
          <w:rFonts w:ascii="Amiri" w:hAnsi="Amiri" w:eastAsia="Amiri" w:cs="Amiri"/>
          <w:color w:val="111111"/>
          <w:sz w:val="28"/>
          <w:sz w:val="28"/>
          <w:szCs w:val="28"/>
          <w:rtl w:val="true"/>
          <w:lang w:bidi="ar-SA"/>
        </w:rPr>
        <w:t>الامام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 ما ذا؟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يستغني </w:t>
      </w:r>
      <w:r>
        <w:rPr>
          <w:rStyle w:val="FootnoteAnchor"/>
          <w:rtl w:val="true"/>
        </w:rPr>
        <w:footnoteReference w:id="881"/>
      </w:r>
      <w:r>
        <w:rPr>
          <w:rFonts w:ascii="Amiri" w:hAnsi="Amiri" w:eastAsia="Amiri" w:cs="Amiri"/>
          <w:color w:val="111111"/>
          <w:sz w:val="28"/>
          <w:sz w:val="28"/>
          <w:szCs w:val="28"/>
          <w:rtl w:val="true"/>
          <w:lang w:bidi="ar-SA"/>
        </w:rPr>
        <w:t xml:space="preserve">النّاس عن ضوء الشمس و نور القمر و يجتز بنور الامام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1898_125588"/>
      <w:bookmarkStart w:id="273" w:name="pg11898_125588"/>
      <w:bookmarkEnd w:id="273"/>
    </w:p>
    <w:p>
      <w:pPr>
        <w:pStyle w:val="Heading3"/>
        <w:numPr>
          <w:ilvl w:val="2"/>
          <w:numId w:val="1"/>
        </w:numPr>
        <w:rPr/>
      </w:pPr>
      <w:bookmarkStart w:id="274" w:name="pg11898_125588"/>
      <w:bookmarkStart w:id="275" w:name="__RefHeading___Toc13326738_73709187"/>
      <w:bookmarkStart w:id="276" w:name="_Toc73"/>
      <w:bookmarkEnd w:id="274"/>
      <w:bookmarkEnd w:id="275"/>
      <w:r>
        <w:rPr>
          <w:rtl w:val="true"/>
        </w:rPr>
        <w:t>الباب الاربعون</w:t>
      </w:r>
      <w:bookmarkEnd w:id="276"/>
    </w:p>
    <w:p>
      <w:pPr>
        <w:pStyle w:val="BookText"/>
        <w:rPr/>
      </w:pPr>
      <w:r>
        <w:rPr>
          <w:rFonts w:ascii="Amiri" w:hAnsi="Amiri" w:eastAsia="Amiri" w:cs="Amiri"/>
          <w:color w:val="111111"/>
          <w:sz w:val="28"/>
          <w:sz w:val="28"/>
          <w:szCs w:val="28"/>
          <w:rtl w:val="true"/>
          <w:lang w:bidi="ar-SA"/>
        </w:rPr>
        <w:t>في منزل القائم عليه السلام و مسجده و موضع منبره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يحيى، عن عليّ بن الحسن بن فضّال، عن الحسين بن سيف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الظاهر أنّه الحسين بن سيف بن عميرة أبو عبد اللّه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سيف غير موجود في السند و استظهر الأردبيلي أيضا زيادته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صالح بن أبي الأسود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منزل قائمنا إذا قام بأهله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جعفر بن محمد 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سعد بن عبد اللّه، عن أبي عبد الله محمد بن أبي عبد اللّه الرازي الجاموراني </w:t>
      </w:r>
      <w:r>
        <w:rPr>
          <w:rStyle w:val="FootnoteAnchor"/>
          <w:rtl w:val="true"/>
        </w:rPr>
        <w:footnoteReference w:id="884"/>
      </w:r>
      <w:r>
        <w:rPr>
          <w:rFonts w:ascii="Amiri" w:hAnsi="Amiri" w:eastAsia="Amiri" w:cs="Amiri"/>
          <w:color w:val="111111"/>
          <w:sz w:val="28"/>
          <w:sz w:val="28"/>
          <w:szCs w:val="28"/>
          <w:rtl w:val="true"/>
          <w:lang w:bidi="ar-SA"/>
        </w:rPr>
        <w:t>، عن الحسين بن سيف بن عميرة، عن أبيه سيف، عن ابي بكر الحضرمي، عن أبي عبد اللّه أو عن أبي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بقاع الارض أفضل بعد حرم اللّه عزّ و جلّ و بعد حرم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يا ابا بكر هي الزكية الطاهرة، فيها قبور النبيّين و المرسلين، و قبور غير المرسلين و الأوصياء و الصادقين، و فيها مسجد سهل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لم يبعث اللّه نبيّا إلاّ و قد صلّى فيه، و منها يظهر عدل اللّه، و فيها يكون قائمه عليه السلام و القوّام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بعده، و هي منازل النبيّين و الأوصياء و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جعفر بن محمّد بن قولويه بالسند و المتن، إلاّ أن في آخر السند عن أبي بكر الحضرمي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ساق الحديث الى آخره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بن يحيى، عن محمّد بن الحسين </w:t>
      </w:r>
      <w:r>
        <w:rPr>
          <w:rStyle w:val="FootnoteAnchor"/>
          <w:rtl w:val="true"/>
        </w:rPr>
        <w:footnoteReference w:id="886"/>
      </w:r>
      <w:r>
        <w:rPr>
          <w:rFonts w:ascii="Amiri" w:hAnsi="Amiri" w:eastAsia="Amiri" w:cs="Amiri"/>
          <w:color w:val="111111"/>
          <w:sz w:val="28"/>
          <w:sz w:val="28"/>
          <w:szCs w:val="28"/>
          <w:rtl w:val="true"/>
          <w:lang w:bidi="ar-SA"/>
        </w:rPr>
        <w:t xml:space="preserve">، عن محمّد بن اسماعيل </w:t>
      </w:r>
      <w:r>
        <w:rPr>
          <w:rStyle w:val="FootnoteAnchor"/>
          <w:rtl w:val="true"/>
        </w:rPr>
        <w:footnoteReference w:id="887"/>
      </w:r>
      <w:r>
        <w:rPr>
          <w:rFonts w:ascii="Amiri" w:hAnsi="Amiri" w:eastAsia="Amiri" w:cs="Amiri"/>
          <w:color w:val="111111"/>
          <w:sz w:val="28"/>
          <w:sz w:val="28"/>
          <w:szCs w:val="28"/>
          <w:rtl w:val="true"/>
          <w:lang w:bidi="ar-SA"/>
        </w:rPr>
        <w:t>، عن صالح بن عقبة، عن عمرو بن أبي المقدام، عن أبيه،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الى 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لتصلنّ هذه بهذه و أومأ بيده إلى الكوفة و الحيرة حتى يباع الذراع فيما بينهما بدينارين </w:t>
      </w:r>
      <w:r>
        <w:rPr>
          <w:rStyle w:val="FootnoteAnchor"/>
          <w:rtl w:val="true"/>
        </w:rPr>
        <w:footnoteReference w:id="888"/>
      </w:r>
      <w:r>
        <w:rPr>
          <w:rFonts w:ascii="Amiri" w:hAnsi="Amiri" w:eastAsia="Amiri" w:cs="Amiri"/>
          <w:color w:val="111111"/>
          <w:sz w:val="28"/>
          <w:sz w:val="28"/>
          <w:szCs w:val="28"/>
          <w:rtl w:val="true"/>
          <w:lang w:bidi="ar-SA"/>
        </w:rPr>
        <w:t xml:space="preserve">و ليبنينّ بالحيرة مسجد له خمسمائة باب يصلّي فيه خليفة القائم عليه السلام لأنّ مسجد </w:t>
      </w:r>
    </w:p>
    <w:p>
      <w:pPr>
        <w:pStyle w:val="BookText"/>
        <w:rPr/>
      </w:pPr>
      <w:r>
        <w:rPr>
          <w:rFonts w:ascii="Amiri" w:hAnsi="Amiri" w:eastAsia="Amiri" w:cs="Amiri"/>
          <w:color w:val="111111"/>
          <w:sz w:val="28"/>
          <w:sz w:val="28"/>
          <w:szCs w:val="28"/>
          <w:rtl w:val="true"/>
          <w:lang w:bidi="ar-SA"/>
        </w:rPr>
        <w:t>الكوفة ليضيق عنهم، و ليصلينّ فيه اثنا عشر إماما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يسع مسجد الكوفة هذا الّذي تصف النّاس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له أربع مساجد مسجد الكوفة أصغرها و هذا، و مسجدان في طرفي الكوفة من هذا الجانب و هذا الجانب، و أومأ بيده نحو نهر البصريّين و الغريّين</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ملاذ الأخيار ج </w:t>
      </w: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سهل بن زياد، عن إبراهيم بن عقبة، عن الحسن </w:t>
      </w:r>
      <w:r>
        <w:rPr>
          <w:rStyle w:val="FootnoteAnchor"/>
          <w:rtl w:val="true"/>
        </w:rPr>
        <w:footnoteReference w:id="890"/>
      </w:r>
      <w:r>
        <w:rPr>
          <w:rFonts w:ascii="Amiri" w:hAnsi="Amiri" w:eastAsia="Amiri" w:cs="Amiri"/>
          <w:color w:val="111111"/>
          <w:sz w:val="28"/>
          <w:sz w:val="28"/>
          <w:szCs w:val="28"/>
          <w:rtl w:val="true"/>
          <w:lang w:bidi="ar-SA"/>
        </w:rPr>
        <w:t xml:space="preserve">الخزّاز، عن الوشّاء </w:t>
      </w:r>
      <w:r>
        <w:rPr>
          <w:rStyle w:val="FootnoteAnchor"/>
          <w:rtl w:val="true"/>
        </w:rPr>
        <w:footnoteReference w:id="891"/>
      </w:r>
      <w:r>
        <w:rPr>
          <w:rFonts w:ascii="Amiri" w:hAnsi="Amiri" w:eastAsia="Amiri" w:cs="Amiri"/>
          <w:color w:val="111111"/>
          <w:sz w:val="28"/>
          <w:sz w:val="28"/>
          <w:szCs w:val="28"/>
          <w:rtl w:val="true"/>
          <w:lang w:bidi="ar-SA"/>
        </w:rPr>
        <w:t xml:space="preserve">أبي الفرج </w:t>
      </w:r>
      <w:r>
        <w:rPr>
          <w:rStyle w:val="FootnoteAnchor"/>
          <w:rtl w:val="true"/>
        </w:rPr>
        <w:footnoteReference w:id="892"/>
      </w:r>
      <w:r>
        <w:rPr>
          <w:rFonts w:ascii="Amiri" w:hAnsi="Amiri" w:eastAsia="Amiri" w:cs="Amiri"/>
          <w:color w:val="111111"/>
          <w:sz w:val="28"/>
          <w:sz w:val="28"/>
          <w:szCs w:val="28"/>
          <w:rtl w:val="true"/>
          <w:lang w:bidi="ar-SA"/>
        </w:rPr>
        <w:t>،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فمرّ بظهر الكوفة، فنزل فصلّى ركعتين، ثمّ تقدّم قليلا فصلّى ركعتين، ثمّ سار قليلا فنزل فصلّى ركعتين،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قبر 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الموضعين الّذين صليت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الحسين عليه السلام و موضع منزل القائم عليهما السلام</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أبو القاسم 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 محمّد بن الحسن </w:t>
      </w:r>
      <w:r>
        <w:rPr>
          <w:rStyle w:val="FootnoteAnchor"/>
          <w:rtl w:val="true"/>
        </w:rPr>
        <w:footnoteReference w:id="894"/>
      </w:r>
      <w:r>
        <w:rPr>
          <w:rFonts w:ascii="Amiri" w:hAnsi="Amiri" w:eastAsia="Amiri" w:cs="Amiri"/>
          <w:color w:val="111111"/>
          <w:sz w:val="28"/>
          <w:sz w:val="28"/>
          <w:szCs w:val="28"/>
          <w:rtl w:val="true"/>
          <w:lang w:bidi="ar-SA"/>
        </w:rPr>
        <w:t xml:space="preserve">، جميعا عن الحسن بن متيل، عن سهل بن زياد، عن </w:t>
      </w:r>
    </w:p>
    <w:p>
      <w:pPr>
        <w:pStyle w:val="BookText"/>
        <w:rPr/>
      </w:pPr>
      <w:r>
        <w:rPr>
          <w:rFonts w:ascii="Amiri" w:hAnsi="Amiri" w:eastAsia="Amiri" w:cs="Amiri"/>
          <w:color w:val="111111"/>
          <w:sz w:val="28"/>
          <w:sz w:val="28"/>
          <w:szCs w:val="28"/>
          <w:rtl w:val="true"/>
          <w:lang w:bidi="ar-SA"/>
        </w:rPr>
        <w:t>إبراهيم بن عقبة، و ساق سنده بالمتن إلاّ أنّ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الموضعان اللذان صلّيت فيهما؟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الحسين عليه السلام و موضع منبر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100/241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الكريم بن طاوس </w:t>
      </w:r>
      <w:r>
        <w:rPr>
          <w:rStyle w:val="FootnoteAnchor"/>
          <w:rtl w:val="true"/>
        </w:rPr>
        <w:footnoteReference w:id="896"/>
      </w:r>
      <w:r>
        <w:rPr>
          <w:rFonts w:ascii="Amiri" w:hAnsi="Amiri" w:eastAsia="Amiri" w:cs="Amiri"/>
          <w:color w:val="111111"/>
          <w:sz w:val="28"/>
          <w:sz w:val="28"/>
          <w:szCs w:val="28"/>
          <w:rtl w:val="true"/>
          <w:lang w:bidi="ar-SA"/>
        </w:rPr>
        <w:t>، في رسالته المعمولة في تعيين قبر أمير المؤمنين عليه السلام و أنّه بالغريّ بإسناده عن أبي الفرج السّندي،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جعفر بن محمّد عليه السلام حين قدم إلى الحيرة فقال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أسرجوا لي البغلة، فركب و أنا معه، حتّى انتهينا إلى الظّهر فنزل فصلّى ركعتين، ثم تنحّى فصلّى ركعتين، ثمّ تنحّى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رأيتك صلّيت في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فموضع قبر امير المؤمنين عليه السلام، و الثّاني موضع رأس الحسين عليه السلام، و الثّالث موضع منبر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بن عبد اللّه الخرقي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الحسين </w:t>
      </w:r>
      <w:r>
        <w:rPr>
          <w:rStyle w:val="FootnoteAnchor"/>
          <w:rtl w:val="true"/>
        </w:rPr>
        <w:footnoteReference w:id="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عبيد بن خارجة، عن عليّ بن عثمان، </w:t>
      </w:r>
    </w:p>
    <w:p>
      <w:pPr>
        <w:pStyle w:val="BookText"/>
        <w:rPr/>
      </w:pPr>
      <w:r>
        <w:rPr>
          <w:rFonts w:ascii="IRNazanin" w:hAnsi="IRNazanin" w:eastAsia="IRNazanin"/>
          <w:color w:val="111111"/>
          <w:sz w:val="28"/>
          <w:sz w:val="28"/>
          <w:szCs w:val="28"/>
          <w:rtl w:val="true"/>
          <w:lang w:bidi="fa-IR"/>
        </w:rPr>
        <w:t xml:space="preserve">عن فرات بن الاحنف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فرات بن الأحنف العبدي الكوفي روى عن السجّاد و الباقر و الصادق عليهم السلام، نقل العلامة عن ابن العقيقي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فرات زاهدا رافضا للدنيا، و نقل عن ابن الغضائري أنّه رماه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13/353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و نحن نريد زيارة أمير المؤمنين عليه السلام فلمّا صرنا الى الثوية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نزل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منبر القائم، أحببت أن أشكر اللّه في هذا الموضع، ثمّ مضى و مضيت معه حتّى انتهى إلى القائم الذي على الطريق فنزل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نزل القوم الذين كان معهم رأس الحسين عليه السلام في صندوق فبعث اللّه عزّ و جلّ طيرا فاحتمل الصندوق بما فيه، فمرّ بهم جمال فأخذوا رأسه و جعلوه في الصندوق فحملوه </w:t>
      </w:r>
      <w:r>
        <w:rPr>
          <w:rStyle w:val="FootnoteAnchor"/>
          <w:rtl w:val="true"/>
        </w:rPr>
        <w:footnoteReference w:id="900"/>
      </w:r>
      <w:r>
        <w:rPr>
          <w:rFonts w:ascii="Amiri" w:hAnsi="Amiri" w:eastAsia="Amiri" w:cs="Amiri"/>
          <w:color w:val="111111"/>
          <w:sz w:val="28"/>
          <w:sz w:val="28"/>
          <w:szCs w:val="28"/>
          <w:rtl w:val="true"/>
          <w:lang w:bidi="ar-SA"/>
        </w:rPr>
        <w:t>و نزلت و صلّيت هاهنا شكرا للّه، ثمّ مضى و مضيت معه حتى انتهى إلى موضع فنزل و صلّى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قبر أمير المؤمنين عليه السلام أما إنّه لا تذهب الأيّام حتى يبعث اللّه رجلا ممتحنا في نفسه في القتل يبنى عليه حصنا فيه سبعون طاقا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حبيب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الحديث قبل ان يبنى على الموضع شيء، ثمّ إنّ محمّد بن زيد </w:t>
      </w:r>
      <w:r>
        <w:rPr>
          <w:rStyle w:val="FootnoteAnchor"/>
          <w:rtl w:val="true"/>
        </w:rPr>
        <w:footnoteReference w:id="901"/>
      </w:r>
      <w:r>
        <w:rPr>
          <w:rFonts w:ascii="Amiri" w:hAnsi="Amiri" w:eastAsia="Amiri" w:cs="Amiri"/>
          <w:color w:val="111111"/>
          <w:sz w:val="28"/>
          <w:sz w:val="28"/>
          <w:szCs w:val="28"/>
          <w:rtl w:val="true"/>
          <w:lang w:bidi="ar-SA"/>
        </w:rPr>
        <w:t xml:space="preserve">وجّه فبنى عليه فلم تمض الأيّام حتى امتحن محمّدا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نفسه في القتل</w:t>
      </w:r>
      <w:r>
        <w:rPr>
          <w:rFonts w:eastAsia="Amiri" w:cs="Amiri" w:ascii="Amiri" w:hAnsi="Amiri"/>
          <w:color w:val="111111"/>
          <w:sz w:val="28"/>
          <w:szCs w:val="28"/>
          <w:rtl w:val="true"/>
          <w:lang w:bidi="ar-SA"/>
        </w:rPr>
        <w:t xml:space="preserve">. </w:t>
      </w:r>
      <w:r>
        <w:rPr>
          <w:rStyle w:val="FootnoteAnchor"/>
          <w:rtl w:val="true"/>
        </w:rPr>
        <w:footnoteReference w:id="902"/>
      </w:r>
      <w:bookmarkStart w:id="277" w:name="pg11898_125594"/>
    </w:p>
    <w:p>
      <w:pPr>
        <w:pStyle w:val="Heading3"/>
        <w:numPr>
          <w:ilvl w:val="2"/>
          <w:numId w:val="1"/>
        </w:numPr>
        <w:rPr/>
      </w:pPr>
      <w:bookmarkStart w:id="278" w:name="__RefHeading___Toc13326740_73709187"/>
      <w:bookmarkStart w:id="279" w:name="_Toc74"/>
      <w:bookmarkEnd w:id="277"/>
      <w:bookmarkEnd w:id="278"/>
      <w:r>
        <w:rPr>
          <w:rtl w:val="true"/>
        </w:rPr>
        <w:t>الباب الحادي و الاربعون</w:t>
      </w:r>
      <w:bookmarkEnd w:id="279"/>
    </w:p>
    <w:p>
      <w:pPr>
        <w:pStyle w:val="BookText"/>
        <w:rPr/>
      </w:pPr>
      <w:r>
        <w:rPr>
          <w:rFonts w:ascii="Amiri" w:hAnsi="Amiri" w:eastAsia="Amiri" w:cs="Amiri"/>
          <w:color w:val="111111"/>
          <w:sz w:val="28"/>
          <w:sz w:val="28"/>
          <w:szCs w:val="28"/>
          <w:rtl w:val="true"/>
          <w:lang w:bidi="ar-SA"/>
        </w:rPr>
        <w:t>في كيفية السلام عليه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إسماعيل الرازي، عن رجل سمّاه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p>
    <w:p>
      <w:pPr>
        <w:pStyle w:val="BookText"/>
        <w:rPr/>
      </w:pPr>
      <w:r>
        <w:rPr>
          <w:rFonts w:ascii="Amiri" w:hAnsi="Amiri" w:eastAsia="Amiri" w:cs="Amiri"/>
          <w:color w:val="111111"/>
          <w:sz w:val="28"/>
          <w:sz w:val="28"/>
          <w:szCs w:val="28"/>
          <w:rtl w:val="true"/>
          <w:lang w:bidi="ar-SA"/>
        </w:rPr>
        <w:t>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هذا اسم لا يصلح إلاّ لأمير المؤمنين عليه السلام سمّاه اللّه به و لم يسمّ به أحد غيره فرضى به إلاّ كان منكوحا و إن لم يكن به ابتلي ، و هو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يدعى به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اللّه، السلام عليك يا ابن رسول اللّه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رضي اللّه عنه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مالك، عن محمّد بن سنان،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بكتاب اللّه عزّ و جلّ و سنّة نبيه </w:t>
      </w:r>
    </w:p>
    <w:p>
      <w:pPr>
        <w:pStyle w:val="BookText"/>
        <w:rPr/>
      </w:pPr>
      <w:r>
        <w:rPr>
          <w:rFonts w:ascii="Amiri" w:hAnsi="Amiri" w:eastAsia="Amiri" w:cs="Amiri"/>
          <w:color w:val="111111"/>
          <w:sz w:val="28"/>
          <w:sz w:val="28"/>
          <w:szCs w:val="28"/>
          <w:rtl w:val="true"/>
          <w:lang w:bidi="ar-SA"/>
        </w:rPr>
        <w:t>صلّى اللّه عليه و آله و سلّم لينبت في قلب مهديّنا كما ينبت الزرع على أحسن نباته، فمن بقي منكم حتى يلقاه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 النبوة و معدن العلم و موضع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التسليم على القائم عليه السلام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80" w:name="pg11898_125596"/>
    </w:p>
    <w:p>
      <w:pPr>
        <w:pStyle w:val="Heading3"/>
        <w:numPr>
          <w:ilvl w:val="2"/>
          <w:numId w:val="1"/>
        </w:numPr>
        <w:rPr/>
      </w:pPr>
      <w:bookmarkStart w:id="281" w:name="__RefHeading___Toc13326742_73709187"/>
      <w:bookmarkStart w:id="282" w:name="_Toc75"/>
      <w:bookmarkEnd w:id="280"/>
      <w:bookmarkEnd w:id="281"/>
      <w:r>
        <w:rPr>
          <w:rtl w:val="true"/>
        </w:rPr>
        <w:t>الباب الثاني و الأربعون</w:t>
      </w:r>
      <w:bookmarkEnd w:id="282"/>
    </w:p>
    <w:p>
      <w:pPr>
        <w:pStyle w:val="BookText"/>
        <w:rPr/>
      </w:pPr>
      <w:r>
        <w:rPr>
          <w:rFonts w:ascii="Amiri" w:hAnsi="Amiri" w:eastAsia="Amiri" w:cs="Amiri"/>
          <w:color w:val="111111"/>
          <w:sz w:val="28"/>
          <w:sz w:val="28"/>
          <w:szCs w:val="28"/>
          <w:rtl w:val="true"/>
          <w:lang w:bidi="ar-SA"/>
        </w:rPr>
        <w:t>في مدة قيام القائم عليه السلام بعد قيامه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التيملي، عن الحسن بن عليّ بن يوسف، عن أبيه، و محمّد بن علي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هو محمّد بن علي بن يوسف بن بقاح، فإنّ عليّ بن الحسن بن فضّال قد يروي عن الحسن و محمّد ابني علي ابن يوسف بن بقاح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أحمد بن عمر الحلبي، عن حمزة بن حمران، عن عبد اللّه بن أبي يعفور،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القائم تسع عشرة سنة و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سليمان أحمد بن هوذة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سنة ثلاث و سبعين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حمّاد الأنصاري، سنة تسع و عشرين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w:t>
      </w:r>
      <w:r>
        <w:rPr>
          <w:rStyle w:val="FootnoteAnchor"/>
          <w:rtl w:val="true"/>
        </w:rPr>
        <w:footnoteReference w:id="907"/>
      </w:r>
      <w:r>
        <w:rPr>
          <w:rFonts w:ascii="Amiri" w:hAnsi="Amiri" w:eastAsia="Amiri" w:cs="Amiri"/>
          <w:color w:val="111111"/>
          <w:sz w:val="28"/>
          <w:sz w:val="28"/>
          <w:szCs w:val="28"/>
          <w:rtl w:val="true"/>
          <w:lang w:bidi="ar-SA"/>
        </w:rPr>
        <w:t>القائم منا تسع عشرة سنة و أشهرا</w:t>
      </w:r>
      <w:r>
        <w:rPr>
          <w:rFonts w:eastAsia="Amiri" w:cs="Amiri" w:ascii="Amiri" w:hAnsi="Amiri"/>
          <w:color w:val="111111"/>
          <w:sz w:val="28"/>
          <w:szCs w:val="28"/>
          <w:rtl w:val="true"/>
          <w:lang w:bidi="ar-SA"/>
        </w:rPr>
        <w:t xml:space="preserve">. </w:t>
      </w:r>
      <w:r>
        <w:rPr>
          <w:rStyle w:val="FootnoteAnchor"/>
          <w:rtl w:val="true"/>
        </w:rPr>
        <w:footnoteReference w:id="90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محمّد بن المفضّل بن إبراهيم بن قيس بن رمّانة الأشعري، و سعدان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لم أظفر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إسحاق ابن سعيد، و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الحسين بن عبد الملك الزيّات، و محمّد بن أحمد بن الحسن القطواني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الحسن بن محبوب، عن عمرو بن ثابت،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ليملكنّ رجل منّا أهل البيت ثلاثمائة سنة و يزداد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يقوم القائم عليه السلام في عالمه حتى يموت؟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أحمد البندنيجي، عن عبيد اللّه بن موسى العلوي العباسي عن بعض رجاله، عن أحمد بن الحسن </w:t>
      </w:r>
      <w:r>
        <w:rPr>
          <w:rStyle w:val="FootnoteAnchor"/>
          <w:rtl w:val="true"/>
        </w:rPr>
        <w:footnoteReference w:id="911"/>
      </w:r>
      <w:r>
        <w:rPr>
          <w:rFonts w:ascii="Amiri" w:hAnsi="Amiri" w:eastAsia="Amiri" w:cs="Amiri"/>
          <w:color w:val="111111"/>
          <w:sz w:val="28"/>
          <w:sz w:val="28"/>
          <w:szCs w:val="28"/>
          <w:rtl w:val="true"/>
          <w:lang w:bidi="ar-SA"/>
        </w:rPr>
        <w:t xml:space="preserve">، عن أبيه، عن أحمد بن عمر ابن أبي شعبة الحلبي </w:t>
      </w:r>
      <w:r>
        <w:rPr>
          <w:rStyle w:val="FootnoteAnchor"/>
          <w:rtl w:val="true"/>
        </w:rPr>
        <w:footnoteReference w:id="912"/>
      </w:r>
      <w:r>
        <w:rPr>
          <w:rFonts w:ascii="Amiri" w:hAnsi="Amiri" w:eastAsia="Amiri" w:cs="Amiri"/>
          <w:color w:val="111111"/>
          <w:sz w:val="28"/>
          <w:sz w:val="28"/>
          <w:szCs w:val="28"/>
          <w:rtl w:val="true"/>
          <w:lang w:bidi="ar-SA"/>
        </w:rPr>
        <w:t xml:space="preserve">، عن حمزة بن حمران، عن عبد اللّه بن ابي يعفور، عن </w:t>
      </w:r>
    </w:p>
    <w:p>
      <w:pPr>
        <w:pStyle w:val="BookText"/>
        <w:rPr/>
      </w:pPr>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يملك تسع عشرة سنة و أشهرا</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في قدر ملكه بعد قيامه مختلفة اقتصرت على هذا القدر</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1898_125600"/>
      <w:bookmarkStart w:id="284" w:name="pg11898_125600"/>
      <w:bookmarkEnd w:id="284"/>
    </w:p>
    <w:p>
      <w:pPr>
        <w:pStyle w:val="Heading3"/>
        <w:numPr>
          <w:ilvl w:val="2"/>
          <w:numId w:val="1"/>
        </w:numPr>
        <w:rPr/>
      </w:pPr>
      <w:bookmarkStart w:id="285" w:name="pg11898_125600"/>
      <w:bookmarkStart w:id="286" w:name="__RefHeading___Toc13326744_73709187"/>
      <w:bookmarkStart w:id="287" w:name="_Toc76"/>
      <w:bookmarkEnd w:id="285"/>
      <w:bookmarkEnd w:id="286"/>
      <w:r>
        <w:rPr>
          <w:rtl w:val="true"/>
        </w:rPr>
        <w:t>الباب الثّالث و الأربعون</w:t>
      </w:r>
      <w:bookmarkEnd w:id="287"/>
    </w:p>
    <w:p>
      <w:pPr>
        <w:pStyle w:val="BookText"/>
        <w:rPr/>
      </w:pPr>
      <w:r>
        <w:rPr>
          <w:rFonts w:ascii="Amiri" w:hAnsi="Amiri" w:eastAsia="Amiri" w:cs="Amiri"/>
          <w:color w:val="111111"/>
          <w:sz w:val="28"/>
          <w:sz w:val="28"/>
          <w:szCs w:val="28"/>
          <w:rtl w:val="true"/>
          <w:lang w:bidi="ar-SA"/>
        </w:rPr>
        <w:t>في إعلام الأحياء و الأموات بقيامه عليه السلام و يراه من بعيد</w:t>
      </w:r>
    </w:p>
    <w:p>
      <w:pPr>
        <w:pStyle w:val="BookText"/>
        <w:rPr/>
      </w:pPr>
      <w:r>
        <w:rPr>
          <w:rFonts w:ascii="Amiri" w:hAnsi="Amiri" w:eastAsia="Amiri" w:cs="Amiri"/>
          <w:color w:val="111111"/>
          <w:sz w:val="28"/>
          <w:sz w:val="28"/>
          <w:szCs w:val="28"/>
          <w:rtl w:val="true"/>
          <w:lang w:bidi="ar-SA"/>
        </w:rPr>
        <w:t>من في زمانه عليه السلام، و ما يعطاه المؤمن في زمانه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الحسين بن أبي الخطاب، عن صفوان بن يحيى، عن صندل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الظاهر أنّه صندل الخيّاط، عدّ من أصحاب الكاظم عليه السلام و يظهر من الكشي في ترجمة هند بن الحجّاج أنّه كان معروفا، حيث روى رواية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لي علي بن محمّد بن الحسن الأنباري أخو صندل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9/140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بكّار بن أبي بكر، عن عبد اللّه بن عجلان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عليه السلام عند ابي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نعلم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أحدكم و تحت رأسه صحيفة عليها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يكون في راية المهدي الرّفعة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أخرى </w:t>
      </w:r>
    </w:p>
    <w:p>
      <w:pPr>
        <w:pStyle w:val="BookText"/>
        <w:rPr/>
      </w:pPr>
      <w:r>
        <w:rPr>
          <w:rFonts w:ascii="Amiri" w:hAnsi="Amiri" w:eastAsia="Amiri" w:cs="Amiri"/>
          <w:color w:val="111111"/>
          <w:sz w:val="28"/>
          <w:sz w:val="28"/>
          <w:szCs w:val="28"/>
          <w:rtl w:val="true"/>
          <w:lang w:bidi="ar-SA"/>
        </w:rPr>
        <w:t>البيعة للّه عزّ و جلّ</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3/616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عن أبيه، 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الطحان </w:t>
      </w:r>
      <w:r>
        <w:rPr>
          <w:rStyle w:val="FootnoteAnchor"/>
          <w:rtl w:val="true"/>
        </w:rPr>
        <w:footnoteReference w:id="916"/>
      </w:r>
      <w:r>
        <w:rPr>
          <w:rFonts w:ascii="Amiri" w:hAnsi="Amiri" w:eastAsia="Amiri" w:cs="Amiri"/>
          <w:color w:val="111111"/>
          <w:sz w:val="28"/>
          <w:sz w:val="28"/>
          <w:szCs w:val="28"/>
          <w:rtl w:val="true"/>
          <w:lang w:bidi="ar-SA"/>
        </w:rPr>
        <w:t xml:space="preserve">، عن ضحاك العجلي، عن محمّد بن يزيد البجلي </w:t>
      </w:r>
      <w:r>
        <w:rPr>
          <w:rStyle w:val="FootnoteAnchor"/>
          <w:rtl w:val="true"/>
        </w:rPr>
        <w:footnoteReference w:id="917"/>
      </w:r>
      <w:r>
        <w:rPr>
          <w:rFonts w:ascii="Amiri" w:hAnsi="Amiri" w:eastAsia="Amiri" w:cs="Amiri"/>
          <w:color w:val="111111"/>
          <w:sz w:val="28"/>
          <w:sz w:val="28"/>
          <w:szCs w:val="28"/>
          <w:rtl w:val="true"/>
          <w:lang w:bidi="ar-SA"/>
        </w:rPr>
        <w:t>عن سيف ابن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ليخيّر في قبره فإذا قام القائم عليه السلام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صاحبك، فإن أحببت أن تلحق به فالحق، و إن أحببت أن تقيم في كرامة اللّه فأقم</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الأشعري، عن الحسن بن علي الكوفي، عن العباس بن عامر، عن الربيع بن محمد المسليّ، عن أبي الربيع الشامي </w:t>
      </w:r>
      <w:r>
        <w:rPr>
          <w:rStyle w:val="FootnoteAnchor"/>
          <w:rtl w:val="true"/>
        </w:rPr>
        <w:footnoteReference w:id="9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مدّ اللّه عزّ و جلّ لشيعتنا في أسماعهم و أبصارهم حتى لا يكون </w:t>
      </w:r>
      <w:r>
        <w:rPr>
          <w:rStyle w:val="FootnoteAnchor"/>
          <w:rtl w:val="true"/>
        </w:rPr>
        <w:footnoteReference w:id="920"/>
      </w:r>
      <w:r>
        <w:rPr>
          <w:rFonts w:ascii="Amiri" w:hAnsi="Amiri" w:eastAsia="Amiri" w:cs="Amiri"/>
          <w:color w:val="111111"/>
          <w:sz w:val="28"/>
          <w:sz w:val="28"/>
          <w:szCs w:val="28"/>
          <w:rtl w:val="true"/>
          <w:lang w:bidi="ar-SA"/>
        </w:rPr>
        <w:t xml:space="preserve">بينهم و بين القائم بريد، يكلّمهم فيسمعون </w:t>
      </w:r>
    </w:p>
    <w:p>
      <w:pPr>
        <w:pStyle w:val="BookText"/>
        <w:rPr/>
      </w:pPr>
      <w:r>
        <w:rPr>
          <w:rFonts w:ascii="Amiri" w:hAnsi="Amiri" w:eastAsia="Amiri" w:cs="Amiri"/>
          <w:color w:val="111111"/>
          <w:sz w:val="28"/>
          <w:sz w:val="28"/>
          <w:szCs w:val="28"/>
          <w:rtl w:val="true"/>
          <w:lang w:bidi="ar-SA"/>
        </w:rPr>
        <w:t>و ينظرون إليه و هو في مكانه</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بن أبي عمير، 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القائم عليه السلام على ظهر النجف، فإذا استوى على ظهر النجف ركب فرسا أدهم أبلق، ما بين عينيه شمراخ </w:t>
      </w:r>
      <w:r>
        <w:rPr>
          <w:rStyle w:val="FootnoteAnchor"/>
          <w:rtl w:val="true"/>
        </w:rPr>
        <w:footnoteReference w:id="922"/>
      </w:r>
      <w:r>
        <w:rPr>
          <w:rFonts w:ascii="Amiri" w:hAnsi="Amiri" w:eastAsia="Amiri" w:cs="Amiri"/>
          <w:color w:val="111111"/>
          <w:sz w:val="28"/>
          <w:sz w:val="28"/>
          <w:szCs w:val="28"/>
          <w:rtl w:val="true"/>
          <w:lang w:bidi="ar-SA"/>
        </w:rPr>
        <w:t xml:space="preserve">، ثم ينتفض </w:t>
      </w:r>
      <w:r>
        <w:rPr>
          <w:rStyle w:val="FootnoteAnchor"/>
          <w:rtl w:val="true"/>
        </w:rPr>
        <w:footnoteReference w:id="923"/>
      </w:r>
      <w:r>
        <w:rPr>
          <w:rFonts w:ascii="Amiri" w:hAnsi="Amiri" w:eastAsia="Amiri" w:cs="Amiri"/>
          <w:color w:val="111111"/>
          <w:sz w:val="28"/>
          <w:sz w:val="28"/>
          <w:szCs w:val="28"/>
          <w:rtl w:val="true"/>
          <w:lang w:bidi="ar-SA"/>
        </w:rPr>
        <w:t>به فرسه، فلا يبقى أهل بلدة إلاّ و هم يظنّون أنّه معهم في بلادهم</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هوذة الباهلي،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عبد اللّه بن بكير، عن حمران بن أعين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بدينكم هذا لا يزال موليّا يفحص بذنبه </w:t>
      </w:r>
      <w:r>
        <w:rPr>
          <w:rStyle w:val="FootnoteAnchor"/>
          <w:rtl w:val="true"/>
        </w:rPr>
        <w:footnoteReference w:id="925"/>
      </w:r>
      <w:r>
        <w:rPr>
          <w:rFonts w:ascii="Amiri" w:hAnsi="Amiri" w:eastAsia="Amiri" w:cs="Amiri"/>
          <w:color w:val="111111"/>
          <w:sz w:val="28"/>
          <w:sz w:val="28"/>
          <w:szCs w:val="28"/>
          <w:rtl w:val="true"/>
          <w:lang w:bidi="ar-SA"/>
        </w:rPr>
        <w:t>لا يردّه عليكم إلاّ رجل منّا أهل البيت، فيعطيكم اللّه في السنة عطاءين، و يرزقكم في الشهر رزقين، و تؤتون الحكمة في زمانه، حتى أنّ المرأة لتقضي في بيتها بكتاب اللّه عزّ و جلّ و سنّة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1898_125604"/>
      <w:bookmarkStart w:id="289" w:name="pg11898_125604"/>
      <w:bookmarkEnd w:id="289"/>
    </w:p>
    <w:p>
      <w:pPr>
        <w:pStyle w:val="Heading3"/>
        <w:numPr>
          <w:ilvl w:val="2"/>
          <w:numId w:val="1"/>
        </w:numPr>
        <w:rPr/>
      </w:pPr>
      <w:bookmarkStart w:id="290" w:name="pg11898_125604"/>
      <w:bookmarkStart w:id="291" w:name="__RefHeading___Toc13326746_73709187"/>
      <w:bookmarkStart w:id="292" w:name="_Toc77"/>
      <w:bookmarkEnd w:id="290"/>
      <w:bookmarkEnd w:id="291"/>
      <w:r>
        <w:rPr>
          <w:rtl w:val="true"/>
        </w:rPr>
        <w:t>الباب الرّابع و الاربعون</w:t>
      </w:r>
      <w:bookmarkEnd w:id="292"/>
    </w:p>
    <w:p>
      <w:pPr>
        <w:pStyle w:val="BookText"/>
        <w:rPr/>
      </w:pPr>
      <w:r>
        <w:rPr>
          <w:rFonts w:ascii="Amiri" w:hAnsi="Amiri" w:eastAsia="Amiri" w:cs="Amiri"/>
          <w:color w:val="111111"/>
          <w:sz w:val="28"/>
          <w:sz w:val="28"/>
          <w:szCs w:val="28"/>
          <w:rtl w:val="true"/>
          <w:lang w:bidi="ar-SA"/>
        </w:rPr>
        <w:t>في أنّه عليه السلام إذا قام قرأ القرآن على حدّه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محمّد بن الحسين، عن عبد الرّحمن بن أبي هاشم، عن سالم بن سلمة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سالم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طبعة دار الكتب الإسلامية بطهران و الوافي،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القديمة و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سلمة، و لكنّ التحقيق وقوع التحريف في الكلّ و الصحيح سالم أبو سلمة و هو سالم بن مكرم بن عبد اللّه أبو خديجة،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كانت أبا خديجة و أنّ أبا عبد اللّه عليه السلام كنّاه أبا سلمة، ثقة، ثقة، روى عن الإمامين الهمامين الصادق و الكاظم عليهما السلام، و له كتاب، و كان جمّالا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على أبي عبد اللّه عليه السلام و أنا أستمع حروفا من القرآن ليس على ما يقرأها الناس، فقال أبو عبد اللّه عليه السلام كفّ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هذه القراءة، اقرأ كما يقرأ النّاس حتى يقوم القائم عليه السلام، فإذا قام القائم عليه السلام قرأ كتاب اللّه على حدّه، و أخرج المصحف الّذي كتبه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عليّ عليه السلام إلى النّاس حين فرغ منه و كتبه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عزّ و جلّ كما أنزله على محمّد صلّى اللّه عليه و آله و سلّم، و قد جمعته من بين اللّوحين،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عندنا مصحف جامع فيه القرآن، لا حاجة لنا فيه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ترونه بعد يومكم هذا أبدا، إنّما كان عليّ أن أخبركم حين جمعته لتقرءوه</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1898_125606"/>
      <w:bookmarkStart w:id="294" w:name="pg11898_125606"/>
      <w:bookmarkEnd w:id="294"/>
    </w:p>
    <w:p>
      <w:pPr>
        <w:pStyle w:val="Heading3"/>
        <w:numPr>
          <w:ilvl w:val="2"/>
          <w:numId w:val="1"/>
        </w:numPr>
        <w:rPr/>
      </w:pPr>
      <w:bookmarkStart w:id="295" w:name="pg11898_125606"/>
      <w:bookmarkStart w:id="296" w:name="__RefHeading___Toc13326748_73709187"/>
      <w:bookmarkStart w:id="297" w:name="_Toc78"/>
      <w:bookmarkEnd w:id="295"/>
      <w:bookmarkEnd w:id="296"/>
      <w:r>
        <w:rPr>
          <w:rtl w:val="true"/>
        </w:rPr>
        <w:t>الباب الخامس و الاربعون</w:t>
      </w:r>
      <w:bookmarkEnd w:id="297"/>
    </w:p>
    <w:p>
      <w:pPr>
        <w:pStyle w:val="BookText"/>
        <w:rPr/>
      </w:pPr>
      <w:r>
        <w:rPr>
          <w:rFonts w:ascii="Amiri" w:hAnsi="Amiri" w:eastAsia="Amiri" w:cs="Amiri"/>
          <w:color w:val="111111"/>
          <w:sz w:val="28"/>
          <w:sz w:val="28"/>
          <w:szCs w:val="28"/>
          <w:rtl w:val="true"/>
          <w:lang w:bidi="ar-SA"/>
        </w:rPr>
        <w:t>في أنّ أوّل من يبايع القائم عليه السلام رسول اللّه</w:t>
      </w:r>
    </w:p>
    <w:p>
      <w:pPr>
        <w:pStyle w:val="BookText"/>
        <w:rPr/>
      </w:pPr>
      <w:r>
        <w:rPr>
          <w:rFonts w:ascii="Amiri" w:hAnsi="Amiri" w:eastAsia="Amiri" w:cs="Amiri"/>
          <w:color w:val="111111"/>
          <w:sz w:val="28"/>
          <w:sz w:val="28"/>
          <w:szCs w:val="28"/>
          <w:rtl w:val="true"/>
          <w:lang w:bidi="ar-SA"/>
        </w:rPr>
        <w:t>صلّى اللّه عليه و آله و الأئمّة عليهم السلام،</w:t>
      </w:r>
    </w:p>
    <w:p>
      <w:pPr>
        <w:pStyle w:val="BookText"/>
        <w:rPr/>
      </w:pPr>
      <w:r>
        <w:rPr>
          <w:rFonts w:ascii="Amiri" w:hAnsi="Amiri" w:eastAsia="Amiri" w:cs="Amiri"/>
          <w:color w:val="111111"/>
          <w:sz w:val="28"/>
          <w:sz w:val="28"/>
          <w:szCs w:val="28"/>
          <w:rtl w:val="true"/>
          <w:lang w:bidi="ar-SA"/>
        </w:rPr>
        <w:t>و أنّ الحسين عليه السّلام يغسّله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إبراهيم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كليب، و على أيّ حال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أبي حمزة، عن عاصم بن حميد الحنّاط،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خرج قائم آل محمّد عليهم السلام لنصره اللّه بالملائكة المسوّمين و المردفين و المنزلين و الكرّوبيين، يكون جبرئيل أمامه، و ميكائيل عن يمينه، و إسرافيل عن يساره، و الرعب مسيرة شهر أمامه و خلفه و عن يمينه و عن شماله، و الملائكة المقربون حذائه، أوّل من يبايعه محمّد رسول اللّه صلّى اللّه عليه و آله و سلّم و عليّ عليه السلام الثاني</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الحديث بتمامه قد تقدّم في الباب الخامس و الثلاثين فيؤخذ تمامه من هناك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w:t>
      </w:r>
    </w:p>
    <w:p>
      <w:pPr>
        <w:pStyle w:val="BookText"/>
        <w:rPr/>
      </w:pPr>
      <w:r>
        <w:rPr>
          <w:rFonts w:ascii="Amiri" w:hAnsi="Amiri" w:eastAsia="Amiri" w:cs="Amiri"/>
          <w:color w:val="111111"/>
          <w:sz w:val="28"/>
          <w:sz w:val="28"/>
          <w:szCs w:val="28"/>
          <w:rtl w:val="true"/>
          <w:lang w:bidi="ar-SA"/>
        </w:rPr>
        <w:t>زكريا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ابن سليمان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لم أظفر على ترجمة له و لا للّذي روى عنه، و كذلك يوسف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كثير، عن أبي بكر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أبان على أبي عبد اللّه عليه السلام و ذاك حين ظهرت الرّايات السود بخراسان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في بيوتكم فإذا رأيتمونا قد اجتمعنا على رجل فانهدوا </w:t>
      </w:r>
      <w:r>
        <w:rPr>
          <w:rStyle w:val="FootnoteAnchor"/>
          <w:rtl w:val="true"/>
        </w:rPr>
        <w:footnoteReference w:id="933"/>
      </w:r>
      <w:r>
        <w:rPr>
          <w:rFonts w:ascii="Amiri" w:hAnsi="Amiri" w:eastAsia="Amiri" w:cs="Amiri"/>
          <w:color w:val="111111"/>
          <w:sz w:val="28"/>
          <w:sz w:val="28"/>
          <w:szCs w:val="28"/>
          <w:rtl w:val="true"/>
          <w:lang w:bidi="ar-SA"/>
        </w:rPr>
        <w:t>إلينا بالسّلام</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w:t>
      </w:r>
      <w:r>
        <w:rPr>
          <w:rStyle w:val="FootnoteAnchor"/>
          <w:rtl w:val="true"/>
        </w:rPr>
        <w:footnoteReference w:id="935"/>
      </w:r>
      <w:r>
        <w:rPr>
          <w:rFonts w:ascii="Amiri" w:hAnsi="Amiri" w:eastAsia="Amiri" w:cs="Amiri"/>
          <w:color w:val="111111"/>
          <w:sz w:val="28"/>
          <w:sz w:val="28"/>
          <w:szCs w:val="28"/>
          <w:rtl w:val="true"/>
          <w:lang w:bidi="ar-SA"/>
        </w:rPr>
        <w:t>المنقري الكوفي،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أحمد بن زيد الدهّان، عن المكحول بن إبراهيم، عن رشد </w:t>
      </w:r>
      <w:r>
        <w:rPr>
          <w:rStyle w:val="FootnoteAnchor"/>
          <w:rtl w:val="true"/>
        </w:rPr>
        <w:footnoteReference w:id="936"/>
      </w:r>
      <w:r>
        <w:rPr>
          <w:rFonts w:ascii="Amiri" w:hAnsi="Amiri" w:eastAsia="Amiri" w:cs="Amiri"/>
          <w:color w:val="111111"/>
          <w:sz w:val="28"/>
          <w:sz w:val="28"/>
          <w:szCs w:val="28"/>
          <w:rtl w:val="true"/>
          <w:lang w:bidi="ar-SA"/>
        </w:rPr>
        <w:t xml:space="preserve">بن عبد اللّه ابن خالد المخزومي، عن سليمان الأعمش، عن محمد </w:t>
      </w:r>
      <w:r>
        <w:rPr>
          <w:rStyle w:val="FootnoteAnchor"/>
          <w:rtl w:val="true"/>
        </w:rPr>
        <w:footnoteReference w:id="937"/>
      </w:r>
      <w:r>
        <w:rPr>
          <w:rFonts w:ascii="Amiri" w:hAnsi="Amiri" w:eastAsia="Amiri" w:cs="Amiri"/>
          <w:color w:val="111111"/>
          <w:sz w:val="28"/>
          <w:sz w:val="28"/>
          <w:szCs w:val="28"/>
          <w:rtl w:val="true"/>
          <w:lang w:bidi="ar-SA"/>
        </w:rPr>
        <w:t xml:space="preserve">بن خلف الطاطري، عن زاذان </w:t>
      </w:r>
      <w:r>
        <w:rPr>
          <w:rStyle w:val="FootnoteAnchor"/>
          <w:rtl w:val="true"/>
        </w:rPr>
        <w:footnoteReference w:id="938"/>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تبارك و تعالى لم يبعث نبيا و لا رسولا إلاّ جعل له اثني عشر نقيبا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هذا من أهل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هل علمت من نقبائي الاثنى عشر الّذين اختارهم اللّه للامّة من بعدي؟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خلقني اللّه من صفوة نوره، و دعاني فأطعته، و خلق من نوري عليّا و دعاه فأطاعه، و خلق من نور عليّ فاطمة فدعاها فأطاعته، و خلق مني و من عليّ و فاطمة الحسن فدعاه فأطاعه، و خلق منّي و من عليّ و فاطمة الحسين فدعاه فأطاعه، ثمّ سمّانا بخمسة أسماء من أسمائه، فاللّه المحمود و أنا محمّد، و اللّه العلي فهذا عليّ، و اللّه الفاطر فهذه فاطمة،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و هذا الحسن، و اللّه المحسن و هذا الحسين، ثمّ خلق منّا و من نور الحسين تسعة أئمّة فدعاهم فأطاعوه قبل أن يخلق اللّه سماء مبنية و لا أرضا مدحية و لا ملكا و لا بشرا و كنّا نورا نسبح اللّه و نسمع له و نطيع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فما لمن 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عرفهم حق معرفتهم و اقتدى بهم و و الى وليهم و تبرّأ من عدوّهم فهو و اللّه منّا يرد، حيث نرد و يسكن حيث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يكون إيمان بهم بغير معرفة بأسمائهم و أنسابهم؟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لي بهم و قد عرفت إلى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سيّد العابدين عليّ بن الحسين، ثمّ ابنه محمد بن عليّ باقر علم الأوّلين و الآخرين من النبيّين و المرسلين ثمّ ابنه جعفر بن محمد لسان اللّه الصّادق، ثمّ ابنه موسى ابن جعفر الكاظم غيظه صبرا في اللّه عزّ و جلّ، ثمّ ابنه عليّ بن موسى الرّضا لأمر اللّه، ثمّ ابنه محمّد بن عليّ المختار لأمر اللّه من خلق اللّه، ثمّ ابنه عليّ بن محمّد الهادي إلى اللّه، ثمّ ابنه الحسن بن عليّ الصّامت الأمين لسرّ اللّه، ثمّ ابنه محمّد بن الحسن الهادي المهدي القائم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إنّك مدركه، و من كان مثلك و من تولاّه بحقيقة المعرفة،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إنّي مؤجّل إلى عهده؟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بكائي و شوقي،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بعهد منك؟</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الّذي أرسل محمّدا بالحقّ </w:t>
      </w:r>
      <w:r>
        <w:rPr>
          <w:rStyle w:val="FootnoteAnchor"/>
          <w:rtl w:val="true"/>
        </w:rPr>
        <w:footnoteReference w:id="940"/>
      </w:r>
      <w:r>
        <w:rPr>
          <w:rFonts w:ascii="Amiri" w:hAnsi="Amiri" w:eastAsia="Amiri" w:cs="Amiri"/>
          <w:color w:val="111111"/>
          <w:sz w:val="28"/>
          <w:sz w:val="28"/>
          <w:szCs w:val="28"/>
          <w:rtl w:val="true"/>
          <w:lang w:bidi="ar-SA"/>
        </w:rPr>
        <w:t xml:space="preserve">منّي و من عليّ و فاطمة و الحسن و الحسين و التسعة و كلّ من هو منّا و معنا و مضام </w:t>
      </w:r>
      <w:r>
        <w:rPr>
          <w:rStyle w:val="FootnoteAnchor"/>
          <w:rtl w:val="true"/>
        </w:rPr>
        <w:footnoteReference w:id="941"/>
      </w:r>
      <w:r>
        <w:rPr>
          <w:rFonts w:ascii="Amiri" w:hAnsi="Amiri" w:eastAsia="Amiri" w:cs="Amiri"/>
          <w:color w:val="111111"/>
          <w:sz w:val="28"/>
          <w:sz w:val="28"/>
          <w:szCs w:val="28"/>
          <w:rtl w:val="true"/>
          <w:lang w:bidi="ar-SA"/>
        </w:rPr>
        <w:t xml:space="preserve">فينا إي و اللّه يا سلمان، و ليحضرنّ إبليس و جنوده و كلّ من محض الايمان محضا، و محض الكفر محضا حتّى يؤخذ بالقصاص و الأوتار </w:t>
      </w:r>
      <w:r>
        <w:rPr>
          <w:rStyle w:val="FootnoteAnchor"/>
          <w:rtl w:val="true"/>
        </w:rPr>
        <w:footnoteReference w:id="942"/>
      </w:r>
      <w:r>
        <w:rPr>
          <w:rFonts w:ascii="Amiri" w:hAnsi="Amiri" w:eastAsia="Amiri" w:cs="Amiri"/>
          <w:color w:val="111111"/>
          <w:sz w:val="28"/>
          <w:sz w:val="28"/>
          <w:szCs w:val="28"/>
          <w:rtl w:val="true"/>
          <w:lang w:bidi="ar-SA"/>
        </w:rPr>
        <w:t xml:space="preserve">و لا يظلم ربّك أحدا، و تحقّق </w:t>
      </w:r>
    </w:p>
    <w:p>
      <w:pPr>
        <w:pStyle w:val="BookText"/>
        <w:rPr/>
      </w:pPr>
      <w:r>
        <w:rPr>
          <w:rFonts w:ascii="Amiri" w:hAnsi="Amiri" w:eastAsia="Amiri" w:cs="Amiri"/>
          <w:color w:val="111111"/>
          <w:sz w:val="28"/>
          <w:sz w:val="28"/>
          <w:szCs w:val="28"/>
          <w:rtl w:val="true"/>
          <w:lang w:bidi="ar-SA"/>
        </w:rPr>
        <w:t xml:space="preserve">تأويل هذه الآية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بين يدي رسول اللّه صلّى اللّه عليه و آله و سلّم و ما يبالي سلمان متى لقى الموت أو الموت لقيه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حسين بن حمدان الحضيني، عن عليّ بن الحسن المقري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زيد الدّهقان، و ساق الحديث بباقي السّند و المتن</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 أبو علي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أحمد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Style w:val="FootnoteAnchor"/>
          <w:rtl w:val="true"/>
        </w:rPr>
        <w:footnoteReference w:id="946"/>
      </w:r>
      <w:r>
        <w:rPr>
          <w:rFonts w:ascii="Amiri" w:hAnsi="Amiri" w:eastAsia="Amiri" w:cs="Amiri"/>
          <w:color w:val="111111"/>
          <w:sz w:val="28"/>
          <w:sz w:val="28"/>
          <w:szCs w:val="28"/>
          <w:rtl w:val="true"/>
          <w:lang w:bidi="ar-SA"/>
        </w:rPr>
        <w:t>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الزندري،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ابراهيم </w:t>
      </w:r>
      <w:r>
        <w:rPr>
          <w:rStyle w:val="FootnoteAnchor"/>
          <w:rtl w:val="true"/>
        </w:rPr>
        <w:footnoteReference w:id="947"/>
      </w:r>
      <w:r>
        <w:rPr>
          <w:rFonts w:ascii="IRNazanin" w:hAnsi="IRNazanin" w:eastAsia="IRNazanin"/>
          <w:color w:val="111111"/>
          <w:sz w:val="28"/>
          <w:sz w:val="28"/>
          <w:szCs w:val="28"/>
          <w:rtl w:val="true"/>
          <w:lang w:bidi="fa-IR"/>
        </w:rPr>
        <w:t>بن مهران،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كيف السّلام عليه؟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أدركته و لن تدركه إلاّ أن تكون مكرورا فكن إلى جنبي راكبا على فرس لي ذنوب أغر محجّل، مطلق يد اليمنى، عليّ عمامة لي من عصب </w:t>
      </w:r>
    </w:p>
    <w:p>
      <w:pPr>
        <w:pStyle w:val="BookText"/>
        <w:rPr/>
      </w:pPr>
      <w:r>
        <w:rPr>
          <w:rFonts w:ascii="Amiri" w:hAnsi="Amiri" w:eastAsia="Amiri" w:cs="Amiri"/>
          <w:color w:val="111111"/>
          <w:sz w:val="28"/>
          <w:sz w:val="28"/>
          <w:szCs w:val="28"/>
          <w:rtl w:val="true"/>
          <w:lang w:bidi="ar-SA"/>
        </w:rPr>
        <w:t>اليمن، فأنا أوّل من يسلّم عليه</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اصحابنا، عن سهل بن زياد، عن محمّد بن الحسن بن شمّون، عن عبد اللّه بن عبد الرحمن الأصمّ، عن عبد اللّه ابن القاسم البطل، عن أبي عبد اللّه عليه السلام في قوله تعالى وَ قَضَيْنا إِلى بَنِي إِسْرائِيلَ فِي اَلْكِتابِ لَتُفْسِدُنَّ فِي اَلْأَرْضِ مَرَّتَيْنِ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عليه السلام و طعن الحسن عليه السلام وَ لَتَعْلُنَّ عُلُوًّا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فَإِذا جاءَ وَعْدُ أُولاهُما فإذا جاء نصر دم الحسين عليه السلام بَعَثْنا عَلَيْكُمْ عِباداً لَنا أُولِي بَأْسٍ شَدِيدٍ فَجاسُوا خِلالَ اَلدِّيارِ </w:t>
      </w:r>
      <w:r>
        <w:rPr>
          <w:rStyle w:val="FootnoteAnchor"/>
          <w:rtl w:val="true"/>
        </w:rPr>
        <w:footnoteReference w:id="951"/>
      </w:r>
      <w:r>
        <w:rPr>
          <w:rFonts w:ascii="Amiri" w:hAnsi="Amiri" w:eastAsia="Amiri" w:cs="Amiri"/>
          <w:color w:val="111111"/>
          <w:sz w:val="28"/>
          <w:sz w:val="28"/>
          <w:szCs w:val="28"/>
          <w:rtl w:val="true"/>
          <w:lang w:bidi="ar-SA"/>
        </w:rPr>
        <w:t xml:space="preserve">قوم يبعثهم اللّه قبل خروج القائم عليه السلام فلا يدعون وترا </w:t>
      </w:r>
      <w:r>
        <w:rPr>
          <w:rStyle w:val="FootnoteAnchor"/>
          <w:rtl w:val="true"/>
        </w:rPr>
        <w:footnoteReference w:id="952"/>
      </w:r>
      <w:r>
        <w:rPr>
          <w:rFonts w:ascii="Amiri" w:hAnsi="Amiri" w:eastAsia="Amiri" w:cs="Amiri"/>
          <w:color w:val="111111"/>
          <w:sz w:val="28"/>
          <w:sz w:val="28"/>
          <w:szCs w:val="28"/>
          <w:rtl w:val="true"/>
          <w:lang w:bidi="ar-SA"/>
        </w:rPr>
        <w:t xml:space="preserve">لآل محمد صلّى اللّه عليه و آله و سلّم إلاّ قتلوه وَ كانَ وَعْداً مَفْعُولاً خروج القائم عليه السلام ثُمَّ رَدَدْنا لَكُمُ اَلْكَرَّةَ عَلَيْهِمْ خروج الحسين عليه السلام في سبعين من أصحابه عليهم البيض المذهّب لكل بيضة </w:t>
      </w:r>
      <w:r>
        <w:rPr>
          <w:rStyle w:val="FootnoteAnchor"/>
          <w:rtl w:val="true"/>
        </w:rPr>
        <w:footnoteReference w:id="953"/>
      </w:r>
      <w:r>
        <w:rPr>
          <w:rFonts w:ascii="IRNazanin" w:hAnsi="IRNazanin" w:eastAsia="IRNazanin"/>
          <w:color w:val="111111"/>
          <w:sz w:val="28"/>
          <w:sz w:val="28"/>
          <w:szCs w:val="28"/>
          <w:rtl w:val="true"/>
          <w:lang w:bidi="fa-IR"/>
        </w:rPr>
        <w:t xml:space="preserve">و جهان، المؤدّون </w:t>
      </w:r>
      <w:r>
        <w:rPr>
          <w:rStyle w:val="FootnoteAnchor"/>
          <w:rtl w:val="true"/>
        </w:rPr>
        <w:footnoteReference w:id="954"/>
      </w:r>
      <w:r>
        <w:rPr>
          <w:rFonts w:ascii="Amiri" w:hAnsi="Amiri" w:eastAsia="Amiri" w:cs="Amiri"/>
          <w:color w:val="111111"/>
          <w:sz w:val="28"/>
          <w:sz w:val="28"/>
          <w:szCs w:val="28"/>
          <w:rtl w:val="true"/>
          <w:lang w:bidi="ar-SA"/>
        </w:rPr>
        <w:t xml:space="preserve">إلى الناس أنّ هذا الحسين عليه السلام قد خرج حتى لا يشك المؤمنون فيه، فإنّه ليس بدجّال و لا شيطان، و الحجّة القائم بين أظهركم فإذا استقرّت المعرفة في قلوب المؤمنين أنّه الحسين عليه السلام جاء الحجّة الموت فيكون الذي يغسّله و يكفّنه و يحنّطه و يلحده في حفرته الحسين </w:t>
      </w:r>
    </w:p>
    <w:p>
      <w:pPr>
        <w:pStyle w:val="BookText"/>
        <w:rPr/>
      </w:pPr>
      <w:r>
        <w:rPr>
          <w:rFonts w:ascii="Amiri" w:hAnsi="Amiri" w:eastAsia="Amiri" w:cs="Amiri"/>
          <w:color w:val="111111"/>
          <w:sz w:val="28"/>
          <w:sz w:val="28"/>
          <w:szCs w:val="28"/>
          <w:rtl w:val="true"/>
          <w:lang w:bidi="ar-SA"/>
        </w:rPr>
        <w:t>عليه السلام و لا يلي الوصيّ إلاّ الوصيّ</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الرجعة للاسترابادي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ج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الصافي ج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عنه و عن العياشي الآتي ذيلا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العياشي عن صالح بن سهل، عن أبي عبد اللّه عليه السّلام، 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وَعْداً مَفْعُولاً قيام القائم </w:t>
      </w:r>
      <w:r>
        <w:rPr>
          <w:rStyle w:val="FootnoteAnchor"/>
          <w:rtl w:val="true"/>
        </w:rPr>
        <w:footnoteReference w:id="956"/>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Style w:val="FootnoteAnchor"/>
          <w:rtl w:val="true"/>
        </w:rPr>
        <w:footnoteReference w:id="957"/>
      </w:r>
      <w:r>
        <w:rPr>
          <w:rFonts w:ascii="Amiri" w:hAnsi="Amiri" w:eastAsia="Amiri" w:cs="Amiri"/>
          <w:color w:val="111111"/>
          <w:sz w:val="28"/>
          <w:sz w:val="28"/>
          <w:szCs w:val="28"/>
          <w:rtl w:val="true"/>
          <w:lang w:bidi="ar-SA"/>
        </w:rPr>
        <w:t>خروج الحسين عليه السلام في الكرّة في سبعين رجلا من اصحابه الّذين قتلوا معه، عليهم البيض المذهب لكل بيضة و جهان، المؤدّون إلى الناس أنّ الحسين عليه السلام قد خرج في أصحابه، حتى لا يشك فيه المؤمنون، و أنّه ليس بدجّال و لا شيطان، الإمام الّذي بين اظهر الناس يومئذ، فإذا استقرّ عند المؤمن أنّه الحسين عليه السلام لا يشكّون فيه، و بلغ عن الحسين الحجّة القائم بين أظهر الناس و صدّقه المؤمنون بذلك، جاء الحجّة الموت فيكون الذي يلي غسله و كفنه و حنوطه و إيلاجه في حفرته الحسين، و لا يلي الوصيّ الا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إبراهيم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يملكهم الحسين عليه السلام حتى يقع حاجباه على عينيه</w:t>
      </w:r>
      <w:r>
        <w:rPr>
          <w:rFonts w:eastAsia="Amiri" w:cs="Amiri" w:ascii="Amiri" w:hAnsi="Amiri"/>
          <w:color w:val="111111"/>
          <w:sz w:val="28"/>
          <w:szCs w:val="28"/>
          <w:rtl w:val="true"/>
          <w:lang w:bidi="ar-SA"/>
        </w:rPr>
        <w:t xml:space="preserve">. </w:t>
      </w:r>
      <w:r>
        <w:rPr>
          <w:rStyle w:val="FootnoteAnchor"/>
          <w:rtl w:val="true"/>
        </w:rPr>
        <w:footnoteReference w:id="95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رحمه اللّه، عن عليّ بن محمّد، عن بعض أصحابنا، عن الحسن بن محبوب، عن محمّد بن الفضيل، عن أبي الحسن الماضي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w:t>
      </w:r>
    </w:p>
    <w:p>
      <w:pPr>
        <w:pStyle w:val="BookText"/>
        <w:rPr/>
      </w:pPr>
      <w:r>
        <w:rPr>
          <w:rFonts w:ascii="Amiri" w:hAnsi="Amiri" w:eastAsia="Amiri" w:cs="Amiri"/>
          <w:color w:val="111111"/>
          <w:sz w:val="28"/>
          <w:sz w:val="28"/>
          <w:szCs w:val="28"/>
          <w:rtl w:val="true"/>
          <w:lang w:bidi="ar-SA"/>
        </w:rPr>
        <w:t xml:space="preserve">نُورَهُ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ولاية أمير المؤمنين عليه السلام بأفواههم،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مُتِمُّ نُورِهِ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الإمامة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w:t>
      </w:r>
      <w:r>
        <w:rPr>
          <w:rStyle w:val="FootnoteAnchor"/>
          <w:rtl w:val="true"/>
        </w:rPr>
        <w:footnoteReference w:id="960"/>
      </w:r>
      <w:r>
        <w:rPr>
          <w:rFonts w:ascii="IRNazanin" w:hAnsi="IRNazanin" w:eastAsia="IRNazanin"/>
          <w:color w:val="111111"/>
          <w:sz w:val="28"/>
          <w:sz w:val="28"/>
          <w:szCs w:val="28"/>
          <w:rtl w:val="true"/>
          <w:lang w:bidi="fa-IR"/>
        </w:rPr>
        <w:t>فالنور هو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رسوله بالولاية لوصيّه، و الولاية هي 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جميع الأديان عند قيام القائم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مُتِمُّ نُورِهِ ولاية القائم وَ لَوْ كَرِهَ اَلْكافِرُونَ بولاية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هذا الحرف فتنزيل، و أمّا غيره فتأويل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المتوكّل رضي اللّه عنه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الحسين السعدآبادي، عن أحمد بن أبي عبد اللّه البرقي، عن أبيه، عن محمّد 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9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 تأويلها بعد، و لا ينزل تأويلها حتى يخرج القائم عليه السلام، فإذا خرج القائم عليه السلام لم يبق كافر باللّه العظيم و لا مشرك بالإمام إلاّ كره خروجه حتى لو </w:t>
      </w:r>
    </w:p>
    <w:p>
      <w:pPr>
        <w:pStyle w:val="BookText"/>
        <w:rPr/>
      </w:pPr>
      <w:r>
        <w:rPr>
          <w:rFonts w:ascii="Amiri" w:hAnsi="Amiri" w:eastAsia="Amiri" w:cs="Amiri"/>
          <w:color w:val="111111"/>
          <w:sz w:val="28"/>
          <w:sz w:val="28"/>
          <w:szCs w:val="28"/>
          <w:rtl w:val="true"/>
          <w:lang w:bidi="ar-SA"/>
        </w:rPr>
        <w:t>كان كافر أو مشرك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في بطني كافر فاكسرني و اقتله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بن ماهيار فيما نزل في اهل البيت عليهم السلام و هو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عن إسحاق بن إبراهيم، عن عبد اللّه بن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9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انزل تأويلها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متى ينزل تأويلها؟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القائم إن شاء اللّه تعالى، فإذا خرج القائم عليه السلام لم يبق كافر و لا مشرك إلاّ كره خروجه حتّى لو كان كافر أو مشرك في بطن صخرة لقالت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أو مشرك فاقتله فيجيئه فيقتله</w:t>
      </w:r>
      <w:r>
        <w:rPr>
          <w:rFonts w:eastAsia="Amiri" w:cs="Amiri" w:ascii="Amiri" w:hAnsi="Amiri"/>
          <w:color w:val="111111"/>
          <w:sz w:val="28"/>
          <w:szCs w:val="28"/>
          <w:rtl w:val="true"/>
          <w:lang w:bidi="ar-SA"/>
        </w:rPr>
        <w:t xml:space="preserve">. </w:t>
      </w:r>
      <w:r>
        <w:rPr>
          <w:rStyle w:val="FootnoteAnchor"/>
          <w:rtl w:val="true"/>
        </w:rPr>
        <w:footnoteReference w:id="96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عبد اللّه بن محمّد، عن صفوان بن يحيى، عن يعقوب بن شعيب، عن عمران </w:t>
      </w:r>
      <w:r>
        <w:rPr>
          <w:rStyle w:val="FootnoteAnchor"/>
          <w:rtl w:val="true"/>
        </w:rPr>
        <w:footnoteReference w:id="967"/>
      </w:r>
      <w:r>
        <w:rPr>
          <w:rFonts w:ascii="Amiri" w:hAnsi="Amiri" w:eastAsia="Amiri" w:cs="Amiri"/>
          <w:color w:val="111111"/>
          <w:sz w:val="28"/>
          <w:sz w:val="28"/>
          <w:szCs w:val="28"/>
          <w:rtl w:val="true"/>
          <w:lang w:bidi="ar-SA"/>
        </w:rPr>
        <w:t>بن ميثم، عن عباية بن ربعي، أنّه سمع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أظهر ذلك بعد؟ كلاّ و الذي نفسي بيده حتى لا يبقى قرية إلاّ و نودي فيها بشهادة أن لا </w:t>
      </w:r>
    </w:p>
    <w:p>
      <w:pPr>
        <w:pStyle w:val="BookText"/>
        <w:rPr/>
      </w:pPr>
      <w:r>
        <w:rPr>
          <w:rFonts w:ascii="Amiri" w:hAnsi="Amiri" w:eastAsia="Amiri" w:cs="Amiri"/>
          <w:color w:val="111111"/>
          <w:sz w:val="28"/>
          <w:sz w:val="28"/>
          <w:szCs w:val="28"/>
          <w:rtl w:val="true"/>
          <w:lang w:bidi="ar-SA"/>
        </w:rPr>
        <w:t>إله إلاّ اللّه و أنّ محمدا رسول اللّه بكرة و عشيّا</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مجمع البيان ج </w:t>
      </w:r>
      <w:r>
        <w:rPr>
          <w:rFonts w:eastAsia="Amiri" w:cs="Amiri" w:ascii="Amiri" w:hAnsi="Amiri"/>
          <w:color w:val="111111"/>
          <w:sz w:val="28"/>
          <w:szCs w:val="28"/>
          <w:lang w:bidi="ar-SA"/>
        </w:rPr>
        <w:t>9/280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و أورد ذيله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يعقوب، عن محمّد بن ابي بكر المقري، عن نعيم بن سليمان، عن ليث </w:t>
      </w:r>
      <w:r>
        <w:rPr>
          <w:rStyle w:val="FootnoteAnchor"/>
          <w:rtl w:val="true"/>
        </w:rPr>
        <w:footnoteReference w:id="969"/>
      </w:r>
      <w:r>
        <w:rPr>
          <w:rFonts w:ascii="Amiri" w:hAnsi="Amiri" w:eastAsia="Amiri" w:cs="Amiri"/>
          <w:color w:val="111111"/>
          <w:sz w:val="28"/>
          <w:sz w:val="28"/>
          <w:szCs w:val="28"/>
          <w:rtl w:val="true"/>
          <w:lang w:bidi="ar-SA"/>
        </w:rPr>
        <w:t>، عن مجاهد،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9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لا يبقى يهودي و لا نصرانيّ و لا صاحب ملّة إلاّ صار إلى الإسلام حتّى تأمن الشاة و الذئب و البقرة و الأسد و الإنسان و الحيّة، حتّى لا تقرض فارة جرابا، و حتى توضع الجزية و يكسر الصليب و يقتل الخنزير، و هو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لِيُظْهِرَهُ عَلَى اَلدِّينِ كُلِّهِ وَ لَوْ كَرِهَ اَلْمُشْرِكُونَ و ذلك يكون عند قيام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97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بن عبيد، عن الحسين </w:t>
      </w:r>
      <w:r>
        <w:rPr>
          <w:rStyle w:val="FootnoteAnchor"/>
          <w:rtl w:val="true"/>
        </w:rPr>
        <w:footnoteReference w:id="972"/>
      </w:r>
      <w:r>
        <w:rPr>
          <w:rFonts w:ascii="Amiri" w:hAnsi="Amiri" w:eastAsia="Amiri" w:cs="Amiri"/>
          <w:color w:val="111111"/>
          <w:sz w:val="28"/>
          <w:sz w:val="28"/>
          <w:szCs w:val="28"/>
          <w:rtl w:val="true"/>
          <w:lang w:bidi="ar-SA"/>
        </w:rPr>
        <w:t>بن سفيان البزوفري، عن عمرو بن شمر، عن جابر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عليه السلام في الأرض كرّة مع الحسين ابنه عليه السلام يقبل برايته حتى ينتقم له من بني أميّة و معاوية و آل ثقيف و من شهد حربه، ثمّ يبعث اللّه إليهم بأنصاره يومئذ من أهل الكوفة ثلاثين ألفا، و من سائر الناس سبعين الفا فيلقاهم بصفين مثل المرّة الاولى حتى </w:t>
      </w:r>
    </w:p>
    <w:p>
      <w:pPr>
        <w:pStyle w:val="BookText"/>
        <w:rPr/>
      </w:pPr>
      <w:r>
        <w:rPr>
          <w:rFonts w:ascii="Amiri" w:hAnsi="Amiri" w:eastAsia="Amiri" w:cs="Amiri"/>
          <w:color w:val="111111"/>
          <w:sz w:val="28"/>
          <w:sz w:val="28"/>
          <w:szCs w:val="28"/>
          <w:rtl w:val="true"/>
          <w:lang w:bidi="ar-SA"/>
        </w:rPr>
        <w:t>يقتلهم و لا يبقى منهم مخبر، ثمّ يبعث اللّه عزّ و جلّ فيدخلهم أشدّ عذابه مع فرعون و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كرة أخرى مع رسول اللّه صلّى اللّه عليه و آله و سلّم حتى يكون خليفة في الأرض و يكون الأئمّة عليهم السلام عمّاله، و حتّى يبعثه اللّه علانية، و يكون عبادته علانية في الأرض كما عبد اللّه سرا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أضعاف ذلك ثمّ عقد بيده اضعافا يعطي اللّه نبيّه صلّى اللّه عليه و آله و سلّم ملك جميع أهل الدنيا منذ يوم خلق اللّه الدنيا إلى يوم يفنيها و حتى ينجز له وعده في كتابه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الحسين بن أبي الخطاب، عن عمر </w:t>
      </w:r>
      <w:r>
        <w:rPr>
          <w:rStyle w:val="FootnoteAnchor"/>
          <w:rtl w:val="true"/>
        </w:rPr>
        <w:footnoteReference w:id="974"/>
      </w:r>
      <w:r>
        <w:rPr>
          <w:rFonts w:ascii="Amiri" w:hAnsi="Amiri" w:eastAsia="Amiri" w:cs="Amiri"/>
          <w:color w:val="111111"/>
          <w:sz w:val="28"/>
          <w:sz w:val="28"/>
          <w:szCs w:val="28"/>
          <w:rtl w:val="true"/>
          <w:lang w:bidi="ar-SA"/>
        </w:rPr>
        <w:t>بن عبد العزيز، عن رجل، عن جميل بن درّاج، عن المعلّى بن خنيس، و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يكرّ في الرجعة الحسين بن عليّ و يمكث في الأرض اربعين سنة حتى يسقط حاجباه على عينيه من كبره</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محمد بن عيسى، و محمّد بن عبد الجبّار، و أحمد بن الحسن بن عليّ بن فضال، عن الحسن بن عليّ بن فضال، عن أبي </w:t>
      </w:r>
    </w:p>
    <w:p>
      <w:pPr>
        <w:pStyle w:val="BookText"/>
        <w:rPr/>
      </w:pPr>
      <w:r>
        <w:rPr>
          <w:rFonts w:ascii="IRNazanin" w:hAnsi="IRNazanin" w:eastAsia="IRNazanin"/>
          <w:color w:val="111111"/>
          <w:sz w:val="28"/>
          <w:sz w:val="28"/>
          <w:szCs w:val="28"/>
          <w:rtl w:val="true"/>
          <w:lang w:bidi="fa-IR"/>
        </w:rPr>
        <w:t xml:space="preserve">المغراء، عن محمّد بن المثنّى، عن داود بن راشد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داود بن راشد الكوفي الأبزاري، عدّه الشيخ في رجاله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7/100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حمران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w:t>
      </w:r>
      <w:r>
        <w:rPr>
          <w:rStyle w:val="FootnoteAnchor"/>
          <w:rtl w:val="true"/>
        </w:rPr>
        <w:footnoteReference w:id="977"/>
      </w:r>
      <w:r>
        <w:rPr>
          <w:rFonts w:ascii="Amiri" w:hAnsi="Amiri" w:eastAsia="Amiri" w:cs="Amiri"/>
          <w:color w:val="111111"/>
          <w:sz w:val="28"/>
          <w:sz w:val="28"/>
          <w:szCs w:val="28"/>
          <w:rtl w:val="true"/>
          <w:lang w:bidi="ar-SA"/>
        </w:rPr>
        <w:t>يرجع جاركم الحسين بن عليّ صلوات اللّه عليهما فيملك حتى يقع حاجباه على عينيه من الكبر</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بن عيسى، و محمد بن الحسين بن أبي الخطاب، عن أحمد بن محمد بن أبي نصر،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و أبا الخطاب يحدّثان جميعا قبل أن يحدث أبو الخطاب </w:t>
      </w:r>
      <w:r>
        <w:rPr>
          <w:rStyle w:val="FootnoteAnchor"/>
          <w:rtl w:val="true"/>
        </w:rPr>
        <w:footnoteReference w:id="979"/>
      </w:r>
      <w:r>
        <w:rPr>
          <w:rFonts w:ascii="Amiri" w:hAnsi="Amiri" w:eastAsia="Amiri" w:cs="Amiri"/>
          <w:color w:val="111111"/>
          <w:sz w:val="28"/>
          <w:sz w:val="28"/>
          <w:szCs w:val="28"/>
          <w:rtl w:val="true"/>
          <w:lang w:bidi="ar-SA"/>
        </w:rPr>
        <w:t>ما أحدث أنّهما سمعا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تنشقّ الأرض عنه و يرجع إلى الدنيا الحسين بن عليّ صلوات اللّه عليهما و أنّ الرجعة ليست بعامّة و هي خاصة لا يرجع الاّ من محض الايمان محضا و محض الشرك محضا</w:t>
      </w:r>
      <w:r>
        <w:rPr>
          <w:rFonts w:eastAsia="Amiri" w:cs="Amiri" w:ascii="Amiri" w:hAnsi="Amiri"/>
          <w:color w:val="111111"/>
          <w:sz w:val="28"/>
          <w:szCs w:val="28"/>
          <w:rtl w:val="true"/>
          <w:lang w:bidi="ar-SA"/>
        </w:rPr>
        <w:t xml:space="preserve">. </w:t>
      </w:r>
      <w:r>
        <w:rPr>
          <w:rStyle w:val="FootnoteAnchor"/>
          <w:rtl w:val="true"/>
        </w:rPr>
        <w:footnoteReference w:id="98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أيّوب بن نوح، و الحسن بن علي بن عبد اللّه بن المغيرة، عن العباس بن عامر، عن سعيد، عن داود بن راشد، 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يرجع لجاركم الحسين بن عليّ عليه </w:t>
      </w:r>
    </w:p>
    <w:p>
      <w:pPr>
        <w:pStyle w:val="BookText"/>
        <w:rPr/>
      </w:pPr>
      <w:r>
        <w:rPr>
          <w:rFonts w:ascii="Amiri" w:hAnsi="Amiri" w:eastAsia="Amiri" w:cs="Amiri"/>
          <w:color w:val="111111"/>
          <w:sz w:val="28"/>
          <w:sz w:val="28"/>
          <w:szCs w:val="28"/>
          <w:rtl w:val="true"/>
          <w:lang w:bidi="ar-SA"/>
        </w:rPr>
        <w:t>السلام فيملك حتّى يقع حاجباه على عينيه</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البحار ج </w:t>
      </w:r>
      <w:r>
        <w:rPr>
          <w:rFonts w:eastAsia="IRNazanin" w:cs="IRNazanin"/>
          <w:color w:val="111111"/>
          <w:sz w:val="28"/>
          <w:szCs w:val="28"/>
          <w:lang w:bidi="fa-IR"/>
        </w:rPr>
        <w:t>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بن عيسى، عن الحسين بن سعيد، و محمّد ابن خالد البرقي، عن النضر بن سويد، عن يحيى بن عمران الحلبي، عن المعلّى بن عثمان،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يرجع الى الدنيا الحسين بن عليّ عليهما السلام فيملك حتى يسقط حاجباه على عينيه من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في قول اللّه عزّ و جلّ إِنَّ اَلَّذِي فَرَضَ عَلَيْكَ اَلْقُرْآنَ لَرادُّكَ إِلى مَعادٍ </w:t>
      </w:r>
      <w:r>
        <w:rPr>
          <w:rStyle w:val="FootnoteAnchor"/>
          <w:rtl w:val="true"/>
        </w:rPr>
        <w:footnoteReference w:id="98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صلّى اللّه عليه و آله و سلّم راجع إليكم</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في تفسيره باسناده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يكرّ الى الدنيا الحسين بن علي عليهما السلام و أصحابه، و يزيد بن معاوية و أصحابه فيقتلهم حذو القذة بالقذة،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الرجعة كثيرة داخلة في باب التواتر منقول إليها الإجماع من الإمامية، و عليها شواهد قرآنية مذكورة في تفسير أهل البيت عليهم السلام و هذا الباب الذي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يدلّ على أنّ النبيّ و عليا و الائمّة عليهم السلام يرجعون عند قيام القائم عليه السلام مثل مبايعة النبيّ و عليّ عليهما السلام له و غير ذلك مما هو في الروايات صريحا و ظاهرا من </w:t>
      </w:r>
    </w:p>
    <w:p>
      <w:pPr>
        <w:pStyle w:val="BookText"/>
        <w:rPr/>
      </w:pPr>
      <w:r>
        <w:rPr>
          <w:rFonts w:ascii="Amiri" w:hAnsi="Amiri" w:eastAsia="Amiri" w:cs="Amiri"/>
          <w:color w:val="111111"/>
          <w:sz w:val="28"/>
          <w:sz w:val="28"/>
          <w:szCs w:val="28"/>
          <w:rtl w:val="true"/>
          <w:lang w:bidi="ar-SA"/>
        </w:rPr>
        <w:t xml:space="preserve">وجود الأئمّة عليهم السلام في زمانه عليه السلام فتأمّل ذلك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 انظر في ذلك كتاب الرجعة للشهيد الميرزا محمد مؤمن بن دوست الأسترآبادي الشهيد بمكة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في الباب الآتي تصريح بذلك في رواية المفضّل بن عمر، عن الصادق عليه السلام</w:t>
      </w:r>
      <w:r>
        <w:rPr>
          <w:rFonts w:eastAsia="Amiri" w:cs="Amiri" w:ascii="Amiri" w:hAnsi="Amiri"/>
          <w:color w:val="111111"/>
          <w:sz w:val="28"/>
          <w:szCs w:val="28"/>
          <w:rtl w:val="true"/>
          <w:lang w:bidi="ar-SA"/>
        </w:rPr>
        <w:t xml:space="preserve">. </w:t>
      </w:r>
      <w:bookmarkStart w:id="298" w:name="pg11898_125620"/>
    </w:p>
    <w:p>
      <w:pPr>
        <w:pStyle w:val="Heading3"/>
        <w:numPr>
          <w:ilvl w:val="2"/>
          <w:numId w:val="1"/>
        </w:numPr>
        <w:rPr/>
      </w:pPr>
      <w:bookmarkStart w:id="299" w:name="__RefHeading___Toc13326750_73709187"/>
      <w:bookmarkStart w:id="300" w:name="_Toc79"/>
      <w:bookmarkEnd w:id="298"/>
      <w:bookmarkEnd w:id="299"/>
      <w:r>
        <w:rPr>
          <w:rtl w:val="true"/>
        </w:rPr>
        <w:t>الباب السادس و الاربعون</w:t>
      </w:r>
      <w:bookmarkEnd w:id="300"/>
    </w:p>
    <w:p>
      <w:pPr>
        <w:pStyle w:val="BookText"/>
        <w:rPr/>
      </w:pPr>
      <w:r>
        <w:rPr>
          <w:rFonts w:ascii="Amiri" w:hAnsi="Amiri" w:eastAsia="Amiri" w:cs="Amiri"/>
          <w:color w:val="111111"/>
          <w:sz w:val="28"/>
          <w:sz w:val="28"/>
          <w:szCs w:val="28"/>
          <w:rtl w:val="true"/>
          <w:lang w:bidi="ar-SA"/>
        </w:rPr>
        <w:t>في حديث الصادق عليه السلام للمفضل بن عمر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حمدان الحضيني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الحسين بن حمدان الحضيني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الجنبلائي، قال شيخنا المجيز العلاّمة الشيخ آغا بزرگ الطهراني في طبقات الشيعة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القرن الرابع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المذهب له كتب فيها تخليط، هكذا ذكره النجاشي و الطوسي في الفهرست، سمع منه التلعكبري في داره بالكوفة سنة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منه إجازة، ذكره الطوسي في كتاب الرجال في باب من لم يرو عنهم عليهم السلام و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الأئمّة موجود، و ترجم له ابن داود، و ذكر أنّ وفاته كانت في ربيع الأوّل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أرّخ وفاته في تاريخ العلويّين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في كتابه، و كتابه مذكور في كتب الرجال، حدّثني محمد بن اسماعيل، و علي بن عبد اللّه الحسنيان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شعيب محمد بن نصير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عمر بن الفرات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بن المفضّل،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 أبا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للمأمول المنتظر المهدي عليه السلام من وقت موقّت يعلمه الناس؟</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ان يوقّت له وقتا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 اَلْأَرْضِ لا تَأْتِيكُمْ إِلاّ بَغْتَةً يَسْئَلُونَكَ كَأَنَّكَ حَفِيٌّ عَنْها قُلْ إِنَّما عِلْمُها عِنْدَ اَللّهِ وَ لكِنَّ أَكْثَرَ اَلنّاسِ لا يَعْلَمُونَ </w:t>
      </w:r>
      <w:r>
        <w:rPr>
          <w:rStyle w:val="FootnoteAnchor"/>
          <w:rtl w:val="true"/>
        </w:rPr>
        <w:footnoteReference w:id="98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اَلسّاعَةِ </w:t>
      </w:r>
      <w:r>
        <w:rPr>
          <w:rStyle w:val="FootnoteAnchor"/>
          <w:rtl w:val="true"/>
        </w:rPr>
        <w:footnoteReference w:id="990"/>
      </w:r>
      <w:r>
        <w:rPr>
          <w:rFonts w:ascii="Amiri" w:hAnsi="Amiri" w:eastAsia="Amiri" w:cs="Amiri"/>
          <w:color w:val="111111"/>
          <w:sz w:val="28"/>
          <w:sz w:val="28"/>
          <w:szCs w:val="28"/>
          <w:rtl w:val="true"/>
          <w:lang w:bidi="ar-SA"/>
        </w:rPr>
        <w:t>و لم يقل إنّها عند أحد دونه،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Style w:val="FootnoteAnchor"/>
          <w:rtl w:val="true"/>
        </w:rPr>
        <w:footnoteReference w:id="99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99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قَرِيبٌ، يَسْتَعْجِلُ بِهَا اَلَّذِينَ لا يُؤْمِنُونَ بِها وَ اَلَّذِينَ آمَنُوا مُشْفِقُونَ مِنْها وَ يَعْلَمُونَ أَنَّهَا اَلْحَقُّ أَلا إِنَّ اَلَّذِينَ يُمارُونَ فِي اَلسّاعَةِ لَفِي ضَلالٍ بَعِيدٍ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معنى يمارون؟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و من رآه و أين هو؟ و أين يكون؟ و متى يظهر؟ كلّ ذلك استعجالا لأمره و شكّا في قضائه، و دخولا في قدرته، أولئك الّذين خسروا أنفسهم في الدّنيا و الآخرة و إنّ للكافرين لشرّ مآب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أ فلا توقّت </w:t>
      </w:r>
      <w:r>
        <w:rPr>
          <w:rStyle w:val="FootnoteAnchor"/>
          <w:rtl w:val="true"/>
        </w:rPr>
        <w:footnoteReference w:id="994"/>
      </w:r>
      <w:r>
        <w:rPr>
          <w:rFonts w:ascii="IRNazanin" w:hAnsi="IRNazanin" w:eastAsia="IRNazanin"/>
          <w:color w:val="111111"/>
          <w:sz w:val="28"/>
          <w:sz w:val="28"/>
          <w:szCs w:val="28"/>
          <w:rtl w:val="true"/>
          <w:lang w:bidi="fa-IR"/>
        </w:rPr>
        <w:t xml:space="preserve">له وقتا؟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لا أوقّت له وقتا و لا يوقّت له وقت، فإنّ من وقّت لمهديّنا وقتا فقد شارك اللّه تعالى في علمه، و ادّعى أنّه ظهر على سرّه، و ما للّه من سرّ إلاّ و قد وقع إلى هذا الخلق المنعوس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الضالّ عن اللّه، الرّاغب عن أولياء اللّه و ما للّه من خبر إلاّ و هم أخصّ به لسرّه، و هو عندهم، و إنّما ألقى اللّه إليهم ليكون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فكيف </w:t>
      </w:r>
      <w:r>
        <w:rPr>
          <w:rStyle w:val="FootnoteAnchor"/>
          <w:rtl w:val="true"/>
        </w:rPr>
        <w:footnoteReference w:id="996"/>
      </w:r>
      <w:r>
        <w:rPr>
          <w:rFonts w:ascii="Amiri" w:hAnsi="Amiri" w:eastAsia="Amiri" w:cs="Amiri"/>
          <w:color w:val="111111"/>
          <w:sz w:val="28"/>
          <w:sz w:val="28"/>
          <w:szCs w:val="28"/>
          <w:rtl w:val="true"/>
          <w:lang w:bidi="ar-SA"/>
        </w:rPr>
        <w:t>في ظهوره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 سنة من السنين </w:t>
      </w:r>
      <w:r>
        <w:rPr>
          <w:rStyle w:val="FootnoteAnchor"/>
          <w:rtl w:val="true"/>
        </w:rPr>
        <w:footnoteReference w:id="997"/>
      </w:r>
      <w:r>
        <w:rPr>
          <w:rFonts w:ascii="Amiri" w:hAnsi="Amiri" w:eastAsia="Amiri" w:cs="Amiri"/>
          <w:color w:val="111111"/>
          <w:sz w:val="28"/>
          <w:sz w:val="28"/>
          <w:szCs w:val="28"/>
          <w:rtl w:val="true"/>
          <w:lang w:bidi="ar-SA"/>
        </w:rPr>
        <w:t xml:space="preserve">امره و يعلو ذكره، و ينادي باسمه و كنيته و نسبه، و يكثر ذلك في أفواه </w:t>
      </w:r>
      <w:r>
        <w:rPr>
          <w:rStyle w:val="FootnoteAnchor"/>
          <w:rtl w:val="true"/>
        </w:rPr>
        <w:footnoteReference w:id="998"/>
      </w:r>
      <w:r>
        <w:rPr>
          <w:rFonts w:ascii="Amiri" w:hAnsi="Amiri" w:eastAsia="Amiri" w:cs="Amiri"/>
          <w:color w:val="111111"/>
          <w:sz w:val="28"/>
          <w:sz w:val="28"/>
          <w:szCs w:val="28"/>
          <w:rtl w:val="true"/>
          <w:lang w:bidi="ar-SA"/>
        </w:rPr>
        <w:t>المحقّين و المبطلين و الموافقين و المخالفين، لتلزمهم الحجّة بمعرفتهم به على أنّا قد قصصنا ذلك، و دللنا عليه، و نسبناه و سمّيناه و كنّيناه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جده رسول اللّه صلّى اللّه عليه و آله و سلّم و كنيّه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له اسما و لا كنية و لا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ليتحقّق الإفصاح به و باسمه و كنيته على ألسنتهم حتّى ليسمّيه بعضهم لبعض، كلّ ذلك للزوم الحجّة عليهم، ثمّ يظهره اللّه كما وعد به جدّه رسول اللّه صلّى اللّه عليه و آله و سلّم في قول اللّه عزّ و جلّ هُوَ اَلَّذِي أَرْسَلَ رَسُولَهُ بِالْهُدى وَ دِينِ اَلْحَقِّ لِيُظْهِرَهُ عَلَى اَلدِّينِ كُلِّهِ وَ لَوْ كَرِهَ اَلْمُشْرِكُونَ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تأويل قوله تعالى لِيُظْهِرَهُ عَلَى اَلدِّينِ كُلِّهِ وَ لَوْ كَرِهَ اَلْمُشْرِكُونَ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w:t>
      </w:r>
    </w:p>
    <w:p>
      <w:pPr>
        <w:pStyle w:val="BookText"/>
        <w:rPr/>
      </w:pPr>
      <w:r>
        <w:rPr>
          <w:rFonts w:ascii="Amiri" w:hAnsi="Amiri" w:eastAsia="Amiri" w:cs="Amiri"/>
          <w:color w:val="111111"/>
          <w:sz w:val="28"/>
          <w:sz w:val="28"/>
          <w:szCs w:val="28"/>
          <w:rtl w:val="true"/>
          <w:lang w:bidi="ar-SA"/>
        </w:rPr>
        <w:t xml:space="preserve">وَ يَكُونَ اَلدِّينُ كُلُّهُ لِلّهِ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يا مفضّل ليرفع عن الملل و الأديان الآراء و الاختلاف و يكون الدّين كلّه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فالدّين الّذي أتى به آدم و نوح و إبراهيم و موسى و عيسى و محمّد عليه و عليهم السلام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 هو الإسلام لا غير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فتجده في كتاب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أوله إلى آخره، و هذه الآية منه إِنَّ اَلدِّينَ عِنْدَ اَللّهِ اَلْإِسْلامُ و قوله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w:t>
      </w:r>
      <w:r>
        <w:rPr>
          <w:rStyle w:val="FootnoteAnchor"/>
          <w:rtl w:val="true"/>
        </w:rPr>
        <w:footnoteReference w:id="1001"/>
      </w:r>
      <w:r>
        <w:rPr>
          <w:rFonts w:ascii="Amiri" w:hAnsi="Amiri" w:eastAsia="Amiri" w:cs="Amiri"/>
          <w:color w:val="111111"/>
          <w:sz w:val="28"/>
          <w:sz w:val="28"/>
          <w:szCs w:val="28"/>
          <w:rtl w:val="true"/>
          <w:lang w:bidi="ar-SA"/>
        </w:rPr>
        <w:t>و قوله في قصّة إبراهيم 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مُسْلِمَيْنِ لَكَ وَ مِنْ ذُرِّيَّتِنا أُمَّةً مُسْلِمَةً لَكَ </w:t>
      </w:r>
      <w:r>
        <w:rPr>
          <w:rStyle w:val="FootnoteAnchor"/>
          <w:rtl w:val="true"/>
        </w:rPr>
        <w:footnoteReference w:id="1002"/>
      </w:r>
      <w:r>
        <w:rPr>
          <w:rFonts w:ascii="Amiri" w:hAnsi="Amiri" w:eastAsia="Amiri" w:cs="Amiri"/>
          <w:color w:val="111111"/>
          <w:sz w:val="28"/>
          <w:sz w:val="28"/>
          <w:szCs w:val="28"/>
          <w:rtl w:val="true"/>
          <w:lang w:bidi="ar-SA"/>
        </w:rPr>
        <w:t>و قوله في قصّة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 اَلْغَرَقُ قالَ آمَنْتُ أَنَّهُ لا إِلهَ إِلاَّ اَلَّذِي آمَنَتْ بِهِ بَنُوا إِسْرائِيلَ وَ أَنَا مِنَ اَلْمُسْلِمِينَ </w:t>
      </w:r>
      <w:r>
        <w:rPr>
          <w:rStyle w:val="FootnoteAnchor"/>
          <w:rtl w:val="true"/>
        </w:rPr>
        <w:footnoteReference w:id="1003"/>
      </w:r>
      <w:r>
        <w:rPr>
          <w:rFonts w:ascii="Amiri" w:hAnsi="Amiri" w:eastAsia="Amiri" w:cs="Amiri"/>
          <w:color w:val="111111"/>
          <w:sz w:val="28"/>
          <w:sz w:val="28"/>
          <w:szCs w:val="28"/>
          <w:rtl w:val="true"/>
          <w:lang w:bidi="ar-SA"/>
        </w:rPr>
        <w:t>و قوله في قصّة سليمان و بلقيس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يَأْتِينِي بِعَرْشِها قَبْلَ أَنْ يَأْتُونِي مُسْلِمِينَ </w:t>
      </w:r>
      <w:r>
        <w:rPr>
          <w:rStyle w:val="FootnoteAnchor"/>
          <w:rtl w:val="true"/>
        </w:rPr>
        <w:footnoteReference w:id="1004"/>
      </w:r>
      <w:r>
        <w:rPr>
          <w:rFonts w:ascii="Amiri" w:hAnsi="Amiri" w:eastAsia="Amiri" w:cs="Amiri"/>
          <w:color w:val="111111"/>
          <w:sz w:val="28"/>
          <w:sz w:val="28"/>
          <w:szCs w:val="28"/>
          <w:rtl w:val="true"/>
          <w:lang w:bidi="ar-SA"/>
        </w:rPr>
        <w:t xml:space="preserve">و قول بلقيس وَ أَسْلَمْتُ مَعَ سُلَيْمانَ لِلّهِ رَبِّ اَلْعالَمِينَ </w:t>
      </w:r>
      <w:r>
        <w:rPr>
          <w:rStyle w:val="FootnoteAnchor"/>
          <w:rtl w:val="true"/>
        </w:rPr>
        <w:footnoteReference w:id="1005"/>
      </w:r>
      <w:r>
        <w:rPr>
          <w:rFonts w:ascii="Amiri" w:hAnsi="Amiri" w:eastAsia="Amiri" w:cs="Amiri"/>
          <w:color w:val="111111"/>
          <w:sz w:val="28"/>
          <w:sz w:val="28"/>
          <w:szCs w:val="28"/>
          <w:rtl w:val="true"/>
          <w:lang w:bidi="ar-SA"/>
        </w:rPr>
        <w:t>و قوله في قصة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عِيسى مِنْهُمُ اَلْكُفْرَ قالَ </w:t>
      </w:r>
    </w:p>
    <w:p>
      <w:pPr>
        <w:pStyle w:val="BookText"/>
        <w:rPr/>
      </w:pPr>
      <w:r>
        <w:rPr>
          <w:rFonts w:ascii="Amiri" w:hAnsi="Amiri" w:eastAsia="Amiri" w:cs="Amiri"/>
          <w:color w:val="111111"/>
          <w:sz w:val="28"/>
          <w:sz w:val="28"/>
          <w:szCs w:val="28"/>
          <w:rtl w:val="true"/>
          <w:lang w:bidi="ar-SA"/>
        </w:rPr>
        <w:t xml:space="preserve">مَنْ أَنْصارِي إِلَى اَللّهِ قالَ اَلْحَوارِيُّونَ نَحْنُ أَنْصارُ اَللّهِ آمَنّا بِاللّهِ وَ اِشْهَدْ بِأَنّا مُسْلِمُونَ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فِي اَلسَّماواتِ وَ اَلْأَرْضِ طَوْعاً وَ كَرْهاً وَ إِلَيْهِ يُرْجَعُونَ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قوله في قصّة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لوط قبل إبراهيم،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بَيْنَ أَحَدٍ مِنْهُمْ وَ نَحْنُ لَهُ مُسْلِمُونَ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كُنْتُمْ شُهَداءَ إِذْ حَضَرَ يَعْقُوبَ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مُسْلِمُونَ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الملل؟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أربعة و هي الشرائع،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المجوس لم سمّوا المجوس؟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تمجّسوا في السريانية و ادّعوا على آدم و على شيث بن آدم و هو هبة اللّه أنّهما أطلقا لهم نكاح الامّهات و الأخوات و البنات و الخالات و العمّات و المحرّمات من النساء، و أنهما أمراهم أن يصلّوا للشمس حيث وقفت في السماء، و لم يجعلا لصلاتهم وقتا، و إنّما هو افتراء على اللّه الكذب و على آدم و شيث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فلم سمّي قوم موسى عليه السلام اليهود؟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هُدْنا إِلَيْكَ </w:t>
      </w:r>
      <w:r>
        <w:rPr>
          <w:rStyle w:val="FootnoteAnchor"/>
          <w:rtl w:val="true"/>
        </w:rPr>
        <w:footnoteReference w:id="1008"/>
      </w:r>
      <w:r>
        <w:rPr>
          <w:rFonts w:ascii="Amiri" w:hAnsi="Amiri" w:eastAsia="Amiri" w:cs="Amiri"/>
          <w:color w:val="111111"/>
          <w:sz w:val="28"/>
          <w:sz w:val="28"/>
          <w:szCs w:val="28"/>
          <w:rtl w:val="true"/>
          <w:lang w:bidi="ar-SA"/>
        </w:rPr>
        <w:t>اي اهتدينا إليك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فالنصارى؟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عيسى عليه السلام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قالَ اَلْحَوارِيُّونَ نَحْنُ أَنْصارُ اَللّهِ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فسمّوا النصارى لنصرة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فلم سمّوا الصّابئون الصّابئين؟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صبوا إلى تعطيل الأنبياء و الرّسل و الملل و الشرائع،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 به هؤلاء باطل، فجحدوا توحيد اللّه تعالى، و نبوّة الأنبياء، و رسالة الرسل، و وصية الأوصياء، و إنّهم بلا شريعة و لا كتاب و لا رسول و هم معطّلة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فما أجل هذا من علم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 فألقه إلى شيعتنا لئلا يشكّوا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ففي أيّ بقعة يظهر المهدي عليه السلام؟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عين في وقت ظهوره الاّ رأته كلّ عين، فمن قال لكم غير هذا فكذّبوه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لا يرى وقت ولادته؟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إنّه يرى من ساعة ولادته إلى ساعة وفاة أبيه سنتين و سبعة </w:t>
      </w:r>
      <w:r>
        <w:rPr>
          <w:rStyle w:val="FootnoteAnchor"/>
          <w:rtl w:val="true"/>
        </w:rPr>
        <w:footnoteReference w:id="1010"/>
      </w:r>
      <w:r>
        <w:rPr>
          <w:rFonts w:ascii="Amiri" w:hAnsi="Amiri" w:eastAsia="Amiri" w:cs="Amiri"/>
          <w:color w:val="111111"/>
          <w:sz w:val="28"/>
          <w:sz w:val="28"/>
          <w:szCs w:val="28"/>
          <w:rtl w:val="true"/>
          <w:lang w:bidi="ar-SA"/>
        </w:rPr>
        <w:t xml:space="preserve">أشهر أوّلها وقت الفجر من ليلة الجمعة لثمان ليال خلون من شعبان من سنة سبع </w:t>
      </w:r>
      <w:r>
        <w:rPr>
          <w:rStyle w:val="FootnoteAnchor"/>
          <w:rtl w:val="true"/>
        </w:rPr>
        <w:footnoteReference w:id="1011"/>
      </w:r>
      <w:r>
        <w:rPr>
          <w:rFonts w:ascii="Amiri" w:hAnsi="Amiri" w:eastAsia="Amiri" w:cs="Amiri"/>
          <w:color w:val="111111"/>
          <w:sz w:val="28"/>
          <w:sz w:val="28"/>
          <w:szCs w:val="28"/>
          <w:rtl w:val="true"/>
          <w:lang w:bidi="ar-SA"/>
        </w:rPr>
        <w:t xml:space="preserve">و خمسين و مائتين إلى يوم الجمعة لثمان ليال خلون من شهر ربيع الأوّل من سنة ستين و مائتين، و هو يوم وفاة أبيه بالمدينة الّتي تبنى بشاطئ دجلة، يبنيها المتكبّر الجبّار المسمّى باسم جعفر الضالّ الملقّب بالمتوكّل </w:t>
      </w:r>
      <w:r>
        <w:rPr>
          <w:rStyle w:val="FootnoteAnchor"/>
          <w:rtl w:val="true"/>
        </w:rPr>
        <w:footnoteReference w:id="1012"/>
      </w:r>
      <w:r>
        <w:rPr>
          <w:rFonts w:ascii="Amiri" w:hAnsi="Amiri" w:eastAsia="Amiri" w:cs="Amiri"/>
          <w:color w:val="111111"/>
          <w:sz w:val="28"/>
          <w:sz w:val="28"/>
          <w:szCs w:val="28"/>
          <w:rtl w:val="true"/>
          <w:lang w:bidi="ar-SA"/>
        </w:rPr>
        <w:t xml:space="preserve">و هو المتأكّل لعنه اللّه، و هي مدينة تدعى </w:t>
      </w:r>
    </w:p>
    <w:p>
      <w:pPr>
        <w:pStyle w:val="BookText"/>
        <w:rPr/>
      </w:pPr>
      <w:r>
        <w:rPr>
          <w:rFonts w:ascii="Amiri" w:hAnsi="Amiri" w:eastAsia="Amiri" w:cs="Amiri"/>
          <w:color w:val="111111"/>
          <w:sz w:val="28"/>
          <w:sz w:val="28"/>
          <w:szCs w:val="28"/>
          <w:rtl w:val="true"/>
          <w:lang w:bidi="ar-SA"/>
        </w:rPr>
        <w:t xml:space="preserve">بسرّمن‌رأى و هي ساء من رأى، فيراه المؤمن المحقّ و لا يراه المشكّك و المنكر المرتاب، و ينفذ فيها أمره و نهيه، و يغيب عنها و يظهر في القصر بصاريا بجانب المدينة في حرم جدّه رسول اللّه صلّى اللّه عليه و آله و سلّم فيلقاه بالقصر من يسعده اللّه بالنظر إليه، ثمّ يغيب في المحرّم في آخر يوم من سنة سبعين و مائتين </w:t>
      </w:r>
      <w:r>
        <w:rPr>
          <w:rStyle w:val="FootnoteAnchor"/>
          <w:rtl w:val="true"/>
        </w:rPr>
        <w:footnoteReference w:id="1013"/>
      </w:r>
      <w:r>
        <w:rPr>
          <w:rFonts w:ascii="Amiri" w:hAnsi="Amiri" w:eastAsia="Amiri" w:cs="Amiri"/>
          <w:color w:val="111111"/>
          <w:sz w:val="28"/>
          <w:sz w:val="28"/>
          <w:szCs w:val="28"/>
          <w:rtl w:val="true"/>
          <w:lang w:bidi="ar-SA"/>
        </w:rPr>
        <w:t xml:space="preserve">و لا تراه عين واحدة حتى يراه كلّ عين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يخاطبه و لمن يخاطب؟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تخاطبه الملائكة و المؤمنون من الجنّ و يخرج أمره و نهيه إلى ثقاته و ولاته و وكلائه و يقعد على بابه محمّد بن نصير النميريّ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في يوم غيبته بصاريا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ثمّ يظهر بمكة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 اللّه يا مفضل لكأنّي أنظر إليه و قد دخل مكّة، و عليه بردة رسول اللّه صلّى اللّه عليه و آله و سلّم، و على رأسه عمامة صفراء، و في رجليه نعلا رسول اللّه صلّى اللّه عليه و آله و سلّم المخصوفة، و في يده هراوته يسوق بين يديه أعنزا عجافا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حتى يقبل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بها نحو البيت و ليس </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ثمّ أحد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 يعرفه، و يظهر و 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يعود شابّا أو يظهر في شيبته؟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مفضّل و هل يعرف ذلك؟ يظهر كيف شاء، و بأيّ صورة شاء إذا جاء الأمر من اللّه باسمه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المفضّل يا سيّدي فمن يظهر معه و كيف ظهوره </w:t>
      </w:r>
      <w:r>
        <w:rPr>
          <w:rStyle w:val="FootnoteAnchor"/>
          <w:rtl w:val="true"/>
        </w:rPr>
        <w:footnoteReference w:id="10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يظهر وحده، و يأتي البيت وحده، و يلج الكعبة وحده، و يجنّ عليه الليل وحده، فإذا نامت العيون و غسق الليل نزل جبرئيل و ميكائيل و الملائكة صفوفا فيقول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يدك على وجهك فإنّ قولك مقبول و أمرك جائز، فيمسح يده على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وَ أَوْرَثَنَا اَلْأَرْضَ نَتَبَوَّأُ مِنَ اَلْجَنَّةِ حَيْثُ نَشاءُ فَنِعْمَ أَجْرُ اَلْعامِلِينَ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فيقف بين الرّكن و المقام، فيصرخ صرخة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نقبائي و أهل خاصّتي الّذين ذخرهم اللّه لظهوري على وجه الأرض ائتوني طائعين، فترد صيحته عليهم جميعهم و هم في محاريبهم، و على فرشهم، في شرق الأرض و غربها يسمعونها كصيحة واحدة في اذن رجل واحد يجيبون جميعهم فلا يصير إلاّ كلمح البصر </w:t>
      </w:r>
      <w:r>
        <w:rPr>
          <w:rStyle w:val="FootnoteAnchor"/>
          <w:rtl w:val="true"/>
        </w:rPr>
        <w:footnoteReference w:id="1018"/>
      </w:r>
      <w:r>
        <w:rPr>
          <w:rFonts w:ascii="Amiri" w:hAnsi="Amiri" w:eastAsia="Amiri" w:cs="Amiri"/>
          <w:color w:val="111111"/>
          <w:sz w:val="28"/>
          <w:sz w:val="28"/>
          <w:szCs w:val="28"/>
          <w:rtl w:val="true"/>
          <w:lang w:bidi="ar-SA"/>
        </w:rPr>
        <w:t>حتى يكونوا بين يديه بين الرّكن و المقام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فيأمر اللّه عزّ و جلّ النور فيكون عمودا من الارض إلى السّماء فيستضيء به كلّ مؤمن على وجه الأرض، و يدخل عليه نوره </w:t>
      </w:r>
      <w:r>
        <w:rPr>
          <w:rStyle w:val="FootnoteAnchor"/>
          <w:rtl w:val="true"/>
        </w:rPr>
        <w:footnoteReference w:id="1019"/>
      </w:r>
      <w:r>
        <w:rPr>
          <w:rFonts w:ascii="Amiri" w:hAnsi="Amiri" w:eastAsia="Amiri" w:cs="Amiri"/>
          <w:color w:val="111111"/>
          <w:sz w:val="28"/>
          <w:sz w:val="28"/>
          <w:szCs w:val="28"/>
          <w:rtl w:val="true"/>
          <w:lang w:bidi="ar-SA"/>
        </w:rPr>
        <w:t xml:space="preserve">في كل أفق، فتفرح نفوس </w:t>
      </w:r>
    </w:p>
    <w:p>
      <w:pPr>
        <w:pStyle w:val="BookText"/>
        <w:rPr/>
      </w:pPr>
      <w:r>
        <w:rPr>
          <w:rFonts w:ascii="Amiri" w:hAnsi="Amiri" w:eastAsia="Amiri" w:cs="Amiri"/>
          <w:color w:val="111111"/>
          <w:sz w:val="28"/>
          <w:sz w:val="28"/>
          <w:szCs w:val="28"/>
          <w:rtl w:val="true"/>
          <w:lang w:bidi="ar-SA"/>
        </w:rPr>
        <w:t>المؤمنين بذلك النّور، و هم يعلمون بظهور قائمنا عليه السلام أهل البيت، فتصبح بين يديه ثلاثمائة و ثلاثة عشر رجلا بعدّة أصحاب رسول اللّه صلّى اللّه عليه و آله و سلّم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و الاثنان و السّبعون رجلا أصحاب أبي عبد اللّه الحسين عليه السلام يظهرون معهم؟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منهم أبو عبد اللّه الحسين بن عليّ عليهما السلام في اثني عشر الف صدّيق من شيعته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الفا مؤمنين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فنفر القائم عليه السلام يبايعونه قبل قيامه </w:t>
      </w:r>
      <w:r>
        <w:rPr>
          <w:rStyle w:val="FootnoteAnchor"/>
          <w:rtl w:val="true"/>
        </w:rPr>
        <w:footnoteReference w:id="10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كلّ بيعة قبل ظهور القائم عليه السلام فبيعة كفر و نفاق و خديعة، لعن اللّه المبايع بها و المبايع له بل يا مفضّل يسند القائم ظهره إلى البيت الحرام، فيمد يده المباركة فترى بيضاء من غير سوء،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اللّه و يمين اللّه، ثم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أوّل من يقبّل يده جبرائيل عليه السلام، ثمّ يبايعه فتبايعه الملائكة و نجباء الجنّ ثمّ النقباء، و يصبح الناس بمكة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الذي بجانب الكعبة؟ و ما هذا الخلق الّذي معه؟ و ما هذه الآية الّتي رأيناها معه في هذه الليلة و لم نر مثلها؟ </w:t>
      </w:r>
    </w:p>
    <w:p>
      <w:pPr>
        <w:pStyle w:val="BookText"/>
        <w:rPr/>
      </w:pPr>
      <w:r>
        <w:rPr>
          <w:rFonts w:ascii="Amiri" w:hAnsi="Amiri" w:eastAsia="Amiri" w:cs="Amiri"/>
          <w:color w:val="111111"/>
          <w:sz w:val="28"/>
          <w:sz w:val="28"/>
          <w:szCs w:val="28"/>
          <w:rtl w:val="true"/>
          <w:lang w:bidi="ar-SA"/>
        </w:rPr>
        <w:t>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هو صاحب العنيزات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العنيزات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و 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العنيزة و هي مصغّر عنز أي انثى المعز و لأجل هزالها سماها عنيزات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تعرفون أحدا ممّن معه؟</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منهم إلاّ أربعة من مكة، و أربعة من أهل المدينة، و هم فلان و فلان يعرفونهم بأسمائهم و يكون هذا أوّل طلوع الشمس في ذلك اليوم، فإذا طلعت الشمس في ذلك اليوم و ابيضّت صاح صائح بالخلائق من عين الشمس بلسان عربيّ مبين، فيسمع من في السموات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الخلائق هذا مهديّ آل محمّد و يسمّيه باسم جدّه رسول اللّه صلّى اللّه عليه و آله و سلّم و يكنّيه بكنيته و ينسبه لأبيه الحسن الحادي عشر إلى الحسين بن علي أمير المؤمنين صلوات اللّه عليهم أجمعين فاتّبعوه تهتدوا و لا تخلفوا </w:t>
      </w:r>
      <w:r>
        <w:rPr>
          <w:rStyle w:val="FootnoteAnchor"/>
          <w:rtl w:val="true"/>
        </w:rPr>
        <w:footnoteReference w:id="1024"/>
      </w:r>
      <w:r>
        <w:rPr>
          <w:rFonts w:ascii="Amiri" w:hAnsi="Amiri" w:eastAsia="Amiri" w:cs="Amiri"/>
          <w:color w:val="111111"/>
          <w:sz w:val="28"/>
          <w:sz w:val="28"/>
          <w:szCs w:val="28"/>
          <w:rtl w:val="true"/>
          <w:lang w:bidi="ar-SA"/>
        </w:rPr>
        <w:t>عنه فتضلّوا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من يلبّي </w:t>
      </w:r>
      <w:r>
        <w:rPr>
          <w:rStyle w:val="FootnoteAnchor"/>
          <w:rtl w:val="true"/>
        </w:rPr>
        <w:footnoteReference w:id="1025"/>
      </w:r>
      <w:r>
        <w:rPr>
          <w:rFonts w:ascii="Amiri" w:hAnsi="Amiri" w:eastAsia="Amiri" w:cs="Amiri"/>
          <w:color w:val="111111"/>
          <w:sz w:val="28"/>
          <w:sz w:val="28"/>
          <w:szCs w:val="28"/>
          <w:rtl w:val="true"/>
          <w:lang w:bidi="ar-SA"/>
        </w:rPr>
        <w:t>نداءه الملائكة، ثمّ الجن، ثمّ النقباء،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و لا يبقى ذو أذن من الخلائق إلاّ سمع ذلك الصوت، و تقبل الخلائق من البلاد من البدو و الحضر و البرّ و البحر، يحدّث بعضهم بعضا، و يستفهم بعضهم بعضا ما سمعوه نهارهم كلّه، فإذا دنت الشمس للغروب صرخ صارخ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قد ظهر ربكم بوادي اليابس من أرض فلسطين، و هو عثمان بن عنبسة الأموي من ولد يزيد بن معاوية بن أبي سفيان فاتّبعوه و لا تخالفوا عنه فتضلّوا، فتردّ الملائكة و الجنّ و النقباء عليه قوله، و يكذّبونه،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عصينا، و لا يبقى ذو شك، و لا مرتاب و لا منافق و لا كافر إلاّ </w:t>
      </w:r>
    </w:p>
    <w:p>
      <w:pPr>
        <w:pStyle w:val="BookText"/>
        <w:rPr/>
      </w:pPr>
      <w:r>
        <w:rPr>
          <w:rFonts w:ascii="Amiri" w:hAnsi="Amiri" w:eastAsia="Amiri" w:cs="Amiri"/>
          <w:color w:val="111111"/>
          <w:sz w:val="28"/>
          <w:sz w:val="28"/>
          <w:szCs w:val="28"/>
          <w:rtl w:val="true"/>
          <w:lang w:bidi="ar-SA"/>
        </w:rPr>
        <w:t>ضلّ بالنداء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يسند القائم عليه السلام ظهره إلى الكعبة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الخلائق ألا من أراد أن ينظر إلى آدم و شيث فها أنا ذا آدم و شيث، الا و من أراد أن ينظر إلى نوح و ولده سام فها أنا ذا نوح و سام، ألا و من أراد أن ينظر إلى إبراهيم و إسماعيل فها أنا ذا إبراهيم و إسماعيل، ألا و من أراد أن ينظر إلى موسى و يوشع، فها أنا ذا موسى و يوشع، ألا و من أراد أن ينظر إلى عيسى و شمعون فها أنا ذا عيسى و شمعون، ألا و من أراد أن ينظر إلى محمّد صلّى اللّه عليه و آله و سلّم فها أنا ذا، ألا و من أراد أن ينظر إلى علي بن أبي طالب عليه السلام فها أنا ذا، ألا و من أراد أن ينظر إلى الحسن بن عليّ عليه السلام فها أنا ذا الحسن بن علي، الا و من أراد أن ينظر إلى الحسين بن علي عليه السلام فها أنا ذا الحسين بن عليّ، ألا و من أراد أن ينظر إلى الائمة من ولد الحسين عليهم السلام فها أنا ذا، و يعدّ واحدا بعد واحد إلى الحسن عليه السلام فها أنا ذا هم، فلينظر إليّ و يسألني أنبأ بما أنبئوا به و بما لم ينبأ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كان يقرأ الكتب و الصحف فليسمع منّي، ثمّ يبتدئ بالصحف الّتي أنزلها اللّه تعالى على آدم و شيث فيقرؤها فتقول أمّة آدم و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 اللّه هي الصحف و لقد قرأها ما لم نعلمه منها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أرانا ما لم نكن نعلمه فيها و ما كان خفي علينا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خفي عنّا و ما كان اسقط منها و بدّل و حرّف، و يقرأ صحف نوح، و صحف إبراهيم، و التوراة و الإنجيل و الزبور، فيقول أهل التوراة و أهل الإنجيل و أهل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صحف نوح و صحف ابراهيم حقّا و ما أسقط منها و ما بدّل و حرّف منها، هذه و اللّه التوراة الجامعة، و الزبور التامّ، و الإنجيل الكامل، و إنّها أضعاف ما قرأنا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يتلو القرآن فيقول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القرآن حقا الّذي أنزله اللّه على محمّد صلّى اللّه عليه و آله و سلّم و ما أسقط منه و بدّل و حرّف لعن اللّه من أسقطه و بدّله و 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تظهر الدابّة بين الرّكن و المقام، فتكتب على وجه المؤمن مؤمن حقّا و في وجه الكافر كافر، ثمّ يقبل على القائم عليه السلام رجل وجهه إلى قفاه و قفاه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المذكور في محلّه أنّ جيش السفياني يخسف بهم و لا يفلت منهم الا ثلاثة نفر يحوّل اللّه وجوههم الى أقفيتهم، كما في البحار ج </w:t>
      </w:r>
      <w:r>
        <w:rPr>
          <w:rFonts w:eastAsia="Amiri" w:cs="Amiri" w:ascii="Amiri" w:hAnsi="Amiri"/>
          <w:color w:val="111111"/>
          <w:sz w:val="28"/>
          <w:szCs w:val="28"/>
          <w:lang w:bidi="ar-SA"/>
        </w:rPr>
        <w:t>52/238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في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له معنى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صدره فيقف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بشير أمرني ملك من الملائكة أن الحق بك و أبشّرك بهلاك سرايا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السفياني بالبيداء، فيقول له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و قصة أخيك،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أخي في جيش السفياني فخربنا الدّنيا من دمشق إلى الزّوراء و تركناها جمّاء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خربنا الكوفة و خربنا المدينة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كسرنا المنبر، وراثت بغالنا في مسجد رسول اللّه صلّى اللّه عليه و آله و سلّم فخرجنا منها و عددنا ثلاثمائة ألف رجل، نريد مكّة لخراب البيت و قتل أهله، فلمّا صرنا بالبيداء عرّسنا بها، فصاح بنا صائح يا بيداء أبيدي القوم الظالمين، فانفجرت الأرض و ابتلعت ذلك الجيش، فو اللّه ما بقي على وجه الأرض عقال ناقة فما سواه غيري و غير أخي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نحن بملك قد ضرب وجوهنا فصارت إلى ورائنا كما ترى، و قال لاخي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نذير أنذر </w:t>
      </w:r>
      <w:r>
        <w:rPr>
          <w:rStyle w:val="FootnoteAnchor"/>
          <w:rtl w:val="true"/>
        </w:rPr>
        <w:footnoteReference w:id="1028"/>
      </w:r>
      <w:r>
        <w:rPr>
          <w:rFonts w:ascii="Amiri" w:hAnsi="Amiri" w:eastAsia="Amiri" w:cs="Amiri"/>
          <w:color w:val="111111"/>
          <w:sz w:val="28"/>
          <w:sz w:val="28"/>
          <w:szCs w:val="28"/>
          <w:rtl w:val="true"/>
          <w:lang w:bidi="ar-SA"/>
        </w:rPr>
        <w:t xml:space="preserve">الملعون بدمشق بظهور مهدي آل محمّد و أنّ اللّه </w:t>
      </w:r>
    </w:p>
    <w:p>
      <w:pPr>
        <w:pStyle w:val="BookText"/>
        <w:rPr/>
      </w:pPr>
      <w:r>
        <w:rPr>
          <w:rFonts w:ascii="Amiri" w:hAnsi="Amiri" w:eastAsia="Amiri" w:cs="Amiri"/>
          <w:color w:val="111111"/>
          <w:sz w:val="28"/>
          <w:sz w:val="28"/>
          <w:szCs w:val="28"/>
          <w:rtl w:val="true"/>
          <w:lang w:bidi="ar-SA"/>
        </w:rPr>
        <w:t>قد أهلك جيشه بالبيداء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الحق بالمهديّ بمكة، و بشّره بهلاك الظّالمين و تب على يده، فإنّه يقبل توبتك فيمرّ القائم عليه السلام يده على وجهه فيردّه سويّا كما كان، و يبايعه و يكون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تظهر الملائكة و الجنّ للناس؟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مفضّل و يخالطونهم كما يكون الرّجل مع حاشيته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يسيرون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مفضّل، و لينزلنّ أرض الهجرة ما بين الكوفة و النّحف و عدد أصحابه عليه السلام حينئذ ستة و أربعون ألف من الملائكة و ستة آلاف من الجنّ ينصره اللّه و يفتح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ذا يصنع بأهل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بالحكمة و الموعظة الحسنة فيطيعونه و يستخلف عليهم رجلا من أهل بيته و يخرج يريد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ذا يصنع بالبيت؟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ينقضه فلا يدع منه إلاّ القواعد التي هي أوّل بيت وضع للناس ببكة على عهد آدم عليه السلام و الّذي رفعه إبراهيم و إسماعيل منها، و انّ الّذي بني بعدهما لم يبنه نبيّ و لا وصيّ نبيّ، ثمّ يبنيه كما يشاء اللّه، و ليعفينّ آثار الظالمين بمكّة و المدينة و العراق و سائر الأقاليم، و ليهد من مسجد الكوفة و ليبنينّه على بنيانه الأول، و ليهد منّ القصر العتيق، ملعون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فيقيم بمكة؟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مفضّل بل يستخلف فيها رجلا من أهله، فاذا سار منها وثبوا </w:t>
      </w:r>
    </w:p>
    <w:p>
      <w:pPr>
        <w:pStyle w:val="BookText"/>
        <w:rPr/>
      </w:pPr>
      <w:r>
        <w:rPr>
          <w:rFonts w:ascii="Amiri" w:hAnsi="Amiri" w:eastAsia="Amiri" w:cs="Amiri"/>
          <w:color w:val="111111"/>
          <w:sz w:val="28"/>
          <w:sz w:val="28"/>
          <w:szCs w:val="28"/>
          <w:rtl w:val="true"/>
          <w:lang w:bidi="ar-SA"/>
        </w:rPr>
        <w:t>عليه فيقتلونه، فيرجع إليهم فيأتونه مطيعين مهطعين مقنعي رءوسهم يبكون و يتضرّعون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التوبة التوبة فيعظهم و ينذرهم و يحذّرهم، ثمّ يستخلف عليهم منهم خليفة و يسير، فيثبون عليه بعده فيقتلونه، فيرجع إليهم فيخرجون محززين النواصي، يصيحون و يبكون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غلبت علينا شقوتنا فارحم توثّبنا و ارحم جيران بيت ربك فيعظهم و ينذرهم و يحذّرهم و يستخلف عليهم منهم خليفة و يسير فيثبون عليه بعده فيقتلونه فيردّ إليهم أنصاره من الجنّ و النقباء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فلا تبقوا منهم بشرا إلاّ من وسم في وجهه بالإيمان فلو لا أنّ رحمة ربّكم وسعت كلّ شيء و أنا تلك الرحمة لرجعت إليهم معكم، فقد قطعوا الأعذار بينهم و بين اللّه، و بيني و بينهم، فيرجعون إليهم فو اللّه لا يسلم من المائة منهم إلاّ الواحد لا و اللّه و لا من الألف الا واحد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يسلم من المائة منهم واحد، لا و اللّه و لا من ألف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أين يكون دار المهدي عليه السلام و مجتمع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ملكه الكوفة، و مجلس حكمه جامعها، و بيت ماله و مقسم غنائم المسلمين مسجد السهلة، و موضع خلواته الذكوات البيض من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كلّ المؤمنين يكونون بالكوفة؟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لا يبقى مؤمن إلاّ كان بها أو حواليها و ليبلغنّ مربط الشاة ألفي درهم </w:t>
      </w:r>
      <w:r>
        <w:rPr>
          <w:rStyle w:val="FootnoteAnchor"/>
          <w:rtl w:val="true"/>
        </w:rPr>
        <w:footnoteReference w:id="1030"/>
      </w:r>
      <w:r>
        <w:rPr>
          <w:rFonts w:ascii="Amiri" w:hAnsi="Amiri" w:eastAsia="Amiri" w:cs="Amiri"/>
          <w:color w:val="111111"/>
          <w:sz w:val="28"/>
          <w:sz w:val="28"/>
          <w:szCs w:val="28"/>
          <w:rtl w:val="true"/>
          <w:lang w:bidi="ar-SA"/>
        </w:rPr>
        <w:t xml:space="preserve">و ليودّنّ كثير من الناس أنّهم اشتروا شبرا من أرض السبيع بشبر من ذهب، و السبيع خطة من خطط همدان، و ليصيرنّ الكوفة أربعة و خمسين ميلا و ليجاورنّ قصورها كربلاء و ليصيّرنّ اللّه كربلاء معقلا و مقاما تعكف فيه </w:t>
      </w:r>
    </w:p>
    <w:p>
      <w:pPr>
        <w:pStyle w:val="BookText"/>
        <w:rPr/>
      </w:pPr>
      <w:r>
        <w:rPr>
          <w:rFonts w:ascii="Amiri" w:hAnsi="Amiri" w:eastAsia="Amiri" w:cs="Amiri"/>
          <w:color w:val="111111"/>
          <w:sz w:val="28"/>
          <w:sz w:val="28"/>
          <w:szCs w:val="28"/>
          <w:rtl w:val="true"/>
          <w:lang w:bidi="ar-SA"/>
        </w:rPr>
        <w:t xml:space="preserve">الملائكة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فيه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 و ليكوننّ لها شأن من الشأن و ليكوننّ فيها من البركات ما لو وقف فيه مؤمن فدعا ربه لاعطي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بدعوة واحدة مثل ملك الدنيا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تنفّس أبو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إنّ بقاع الأرض تفاخرت ففخرت كعبة البيت الحرام على بقعة كربلاء فأوحى اللّه إليها أن اسكتي كعبة البيت الحرام، و لا تفخري عليها فإنّها البقعة المباركة التي نودي منها موسى من الشجرة، و إنّها الربوة التي أوت إليها مريم و المسيح و أنّها الدالية </w:t>
      </w:r>
      <w:r>
        <w:rPr>
          <w:rStyle w:val="FootnoteAnchor"/>
          <w:rtl w:val="true"/>
        </w:rPr>
        <w:footnoteReference w:id="1032"/>
      </w:r>
      <w:r>
        <w:rPr>
          <w:rFonts w:ascii="Amiri" w:hAnsi="Amiri" w:eastAsia="Amiri" w:cs="Amiri"/>
          <w:color w:val="111111"/>
          <w:sz w:val="28"/>
          <w:sz w:val="28"/>
          <w:szCs w:val="28"/>
          <w:rtl w:val="true"/>
          <w:lang w:bidi="ar-SA"/>
        </w:rPr>
        <w:t>التي غسل فيها رأس الحسين عليه السلام، و فيها غسلت مريم عيسى عليه السلام، و اغتسلت لولادتها، فإنّها خير بقعة عرج منها رسول اللّه عيسى عليه السلام من وقت غيبته، و ليكونن لشيعتنا فيها خيرة إلى ظهور قائمنا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ثم يسير المهدي عليه السلام إلى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مدينة جدّي رسول اللّه صلّى اللّه عليه و آله فإذا وردها كان لها بها مقام عجيب يظهر فيه سرور المؤمنين و خزي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المهدي عليه السلام إلى الكوفة و ينزل ما بين الكوفة و النجف و عدد أصحابه في ذلك اليوم ستة و أربعون ألفا من الملائكة و ستة آلاف من الجن، و النقباء ثلاثمائة و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كيف يكون دار الفاسقين الزّوراء في ذلك الوقت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لعنة اللّه و سخطه و بطشه تخربها الفتن و تتركها جمّاء، فالويل لها </w:t>
      </w:r>
    </w:p>
    <w:p>
      <w:pPr>
        <w:pStyle w:val="BookText"/>
        <w:rPr/>
      </w:pPr>
      <w:r>
        <w:rPr>
          <w:rFonts w:ascii="Amiri" w:hAnsi="Amiri" w:eastAsia="Amiri" w:cs="Amiri"/>
          <w:color w:val="111111"/>
          <w:sz w:val="28"/>
          <w:sz w:val="28"/>
          <w:szCs w:val="28"/>
          <w:rtl w:val="true"/>
          <w:lang w:bidi="ar-SA"/>
        </w:rPr>
        <w:t xml:space="preserve">و لمن بها كلّ الويل من الرّايات الصفر و من رايات المغرب، و من كلب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يجلب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الجزيرة و من الرّايات التي تسير إليها من كلّ قريب أو بعيد، و اللّه لينزلنّ بها من صنوف العذاب ما نزل بسائر الامم المتمرّدة من أول الدهر إلى آخره ما لا عين رأت و لا أذن سمعت و لا يكون طوفان أهلها إلاّ بالسيف فالويل عند ذلك لمن اتّخذها مسكنا، فإنّ المقيم بها يبقى لشقاء و الخارج منها برحمة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ليصيرنّ أمرها في الدّنيا حتّى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الدنيا، و إنّ دورها و قصورها هي الجنّة و إنّ نساءها هنّ الحور العين، و إنّ ولدانها هم الولدان، و ليظنّ الناس أنّ اللّه لم يقسم رزق العباد إلاّ بها، و ليظهرنّ فيها من الافتراء على اللّه و على رسوله و الحكم بغير كتابه و شهادات الزور و شرب الخمور و ركوب الفسوق و أكل السحت و سفك الدماء ما لا يكون في الدنيا كلّها إلاّ دونه، ثمّ ليخربها اللّه تعالى بتلك الفتن و الرّايات حتى ليمرنّ عليها المارّ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كانت 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الحسني الفتى الصبيح الّذي من نحو الديلم يصيح بصوت له فصيح يا آل أحمد أجيبوا الملهوف، و المنادي من حول الضريح، فيجيبه كنوز اللّه بالطالقان كنوز، و أيّ كنوز، ليست من فضّة و لا من ذهب، بل هي رجال كزبر الحديد على البرازين الشهب بأيديهم الحراب، و لم تزل تقتل الظلمة حتى ترد الكوفة و قد صفا أكثر الأرض فيجعلها له معقلا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فيتّصل به و بأصحابه خبر المهدي عليه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هذا الّذي قد نزل بساحتنا؟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بنا إليه حتى ننظر من هو و ما يريد و هو و اللّه يعلم أنّه </w:t>
      </w:r>
    </w:p>
    <w:p>
      <w:pPr>
        <w:pStyle w:val="BookText"/>
        <w:rPr/>
      </w:pPr>
      <w:r>
        <w:rPr>
          <w:rFonts w:ascii="Amiri" w:hAnsi="Amiri" w:eastAsia="Amiri" w:cs="Amiri"/>
          <w:color w:val="111111"/>
          <w:sz w:val="28"/>
          <w:sz w:val="28"/>
          <w:szCs w:val="28"/>
          <w:rtl w:val="true"/>
          <w:lang w:bidi="ar-SA"/>
        </w:rPr>
        <w:t>المهدي عليه السلام و إنّه ليعرفه و إنّه لم يرد بذلك الأمر إلاّ ليعرف أصحابه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الحسني في أمر عظيم، بين يديه أربعون ألف رجل في أعناقهم المصاحف حتى ينزل بالقرب من المهدي عليه السلام ثمّ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أهل بيت على هدى، ثمّ يخرج من معسكره و يخرج المهديّ عليه السلام و يقفان بين العسكرين 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مهديّ آل محمد فأين هراوة جدك صلّى اللّه عليه و آله و سلّم، و خاتمه، و بردته، و درعه الفاضل، و عمامته السحاب، و فرسه اليربوع، و ناقته العضباء، و بغلته الدلدل، و حماره اليعفور، و نجيبه البراق، و مصحف أمير المؤمنين عليه السلام فيخرج له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الهراوة فيغرسها في الحجر الصلد فتورق، و لم يرد بذلك إلاّ أن يري أصحابه فضل المهدي عليه السلام حتّى يبايعونه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مدّ يدك يا ابن رسول اللّه حتى أبايعك فيمدّ يده فيبايعه و سائر العسكر مع الحسني إلاّ أربعين ألف أصحاب المصاحف المعروفون بالزّيدية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مبين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فيختلط العسكران و يقبل المهدي عليه السلام على الطائفة المنحرفة فيعظهم فيدعوهم ثلاثة أيّام؛ فلا يزدادون إلاّ طغيانا و كفرا، فيأمر بقتلهم فيقتلون جميعا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المصاحف و دعوها تكون عليهم حسرة كما بدّلوها و غيّروها و حرّفوها و لم يعملوا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ثمّ ما ذا يصنع المهدي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يثوّر سراياه على السّفياني إلى دمشق فيأخذونه فيذبحونه على الصخرة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يظهر الحسين عليه السلام في اثني عشر ألف صدّيق و اثنين و سبعين </w:t>
      </w:r>
    </w:p>
    <w:p>
      <w:pPr>
        <w:pStyle w:val="BookText"/>
        <w:rPr/>
      </w:pPr>
      <w:r>
        <w:rPr>
          <w:rFonts w:ascii="Amiri" w:hAnsi="Amiri" w:eastAsia="Amiri" w:cs="Amiri"/>
          <w:color w:val="111111"/>
          <w:sz w:val="28"/>
          <w:sz w:val="28"/>
          <w:szCs w:val="28"/>
          <w:rtl w:val="true"/>
          <w:lang w:bidi="ar-SA"/>
        </w:rPr>
        <w:t>رجلا من أصحابه يوم كربلاء فيا لك عندها من كرّة زهراء و رجعة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الصدّيق الأكبر أمير المؤمنين عليّ بن أبي طالب عليه السلام و تنصب له القبّة بالنجف و تقام 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بالنجف، و ركن بهجر، و ركن بصنعاء اليمن، و ركن بأرض طيبة، و لكأني أنظر إلى مصابيحها تشرق في السماء و الأرض، كأضوإ من الشمس و القمر، فعندها تبلى السّرائر، تَذْهَلُ كُلُّ مُرْضِعَةٍ عَمّا أَرْضَعَتْ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السيّد الأكبر محمّد رسول اللّه صلّى اللّه عليه و آله و سلّم في أنصاره و المهاجرين، و من آمن به و صدقه و استشهد معه، و يحضر مكذّبوه و الشاكّون فيه، و الرادّون عليه، و القائلون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و كاهن و مجنون، و ناطق عن هوى، و من حاربه و قاتله فيقتصّ منهم بالحقّ، فيجازون بأفعالهم منذ وقت ظهر رسول اللّه صلّى اللّه عليه و آله و سلّم إلى ظهور المهدي عليه السلام مع إمام إمام، و وقت و وقت، و هو تأويل هذه الآية وَ نُرِيدُ أَنْ نَمُنَّ عَلَى اَلَّذِينَ اُسْتُضْعِفُوا فِي اَلْأَرْضِ وَ نَجْعَلَهُمْ أَئِمَّةً وَ نَجْعَلَهُمُ اَلْوارِثِينَ وَ نُمَكِّنَ لَهُمْ فِي اَلْأَرْضِ وَ نُرِيَ فِرْعَوْنَ وَ هامانَ وَ جُنُودَهُما مِنْهُمْ ما كانُوا يَحْذَرُونَ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رسول اللّه و أمير المؤمنين عليهما السلام يكونان معه؟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يطأ الأرض إي و اللّه حتّى ما وراء الخاف </w:t>
      </w:r>
      <w:r>
        <w:rPr>
          <w:rStyle w:val="FootnoteAnchor"/>
          <w:rtl w:val="true"/>
        </w:rPr>
        <w:footnoteReference w:id="1036"/>
      </w:r>
      <w:r>
        <w:rPr>
          <w:rFonts w:ascii="Amiri" w:hAnsi="Amiri" w:eastAsia="Amiri" w:cs="Amiri"/>
          <w:color w:val="111111"/>
          <w:sz w:val="28"/>
          <w:sz w:val="28"/>
          <w:szCs w:val="28"/>
          <w:rtl w:val="true"/>
          <w:lang w:bidi="ar-SA"/>
        </w:rPr>
        <w:t xml:space="preserve">، إي و اللّه و ما في الظّلمات و ما في قعر البحار، حتّى لا يبقى موضع قدم إلاّ وطأه، و أقاما فيه </w:t>
      </w:r>
    </w:p>
    <w:p>
      <w:pPr>
        <w:pStyle w:val="BookText"/>
        <w:rPr/>
      </w:pPr>
      <w:r>
        <w:rPr>
          <w:rFonts w:ascii="Amiri" w:hAnsi="Amiri" w:eastAsia="Amiri" w:cs="Amiri"/>
          <w:color w:val="111111"/>
          <w:sz w:val="28"/>
          <w:sz w:val="28"/>
          <w:szCs w:val="28"/>
          <w:rtl w:val="true"/>
          <w:lang w:bidi="ar-SA"/>
        </w:rPr>
        <w:t>الدّين الواجب للّه تعالى، لكأنّي أنظر إلينا معاشر الأئمّة بين يدي جدّنا رسول اللّه صلّى اللّه عليه و آله و سلّم نشكوا إليه ما نزل بنا من الامّة بعده، و ما نالنا من التّكذيب لنا و الردّ علينا و سبّنا و لعننا و تخويفنا بالقتل، و قصد طواغيتهم الولاة لامورهم إيّانا من دون الامّة بترحيلنا عن حرم جدّنا إلى دار ملكهم، و قتلهم إيّانا بالسمّ و الحبس، فيبكي رسول اللّه صلّى اللّه عليه و آله و سلّم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نزل بكم إلاّ ما نزل بجدّكم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تبتدئ فاطمة عليها السلام و تشكو ما نالها من أبي بكر و عمر، و أخذ فدك منها و مشيتها إليه في مجمع من المهاجرين و الأنصار و خطابها له في أمر فدك، و ما ردّ عليها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تورّث، و احتجاجها بقول زكريا و يحيى و قصّة داود و سليمان عليهما السلام، 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صحيفتك الّتي ذكرت أنّ أباك كتبها لك و إخراجها الصحيفة، و أخذ عمر إيّاها و نشرها على رءوس الأشهاد من قريش و المهاجرين و الأنصار و سائر العرب، و تفله فيها، و تمزيقه إيّاها و بكائها و رجوعها إلى قبر أبيها رسول اللّه صلّى اللّه عليه و آله و سلّم باكية حزينة تمشي على الرّمضاء قد أقلقتها، و استغاثتها باللّه و بأبيها و تمثّلها بقول رقيّة بنت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رقيقة، و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عنونها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صيفي ابن هاشم بن عبد مناف، و عنونها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بقافين مصغّرة، بنت أبي صيفي بن هاشم بن عبد المطلب، و لكن نسب الأشعار أبو بكر احمد بن عبد العزيز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باسناده عن عمر بن شبة إلى هند ابنة أثاثة، راجع كشف الغمّة ج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 هنبثة </w:t>
      </w:r>
      <w:r>
        <w:rPr>
          <w:rStyle w:val="FootnoteAnchor"/>
          <w:rtl w:val="true"/>
        </w:rPr>
        <w:footnoteReference w:id="1038"/>
      </w:r>
      <w:r>
        <w:rPr>
          <w:rFonts w:ascii="Amiri" w:hAnsi="Amiri" w:eastAsia="Amiri" w:cs="Amiri"/>
          <w:color w:val="111111"/>
          <w:sz w:val="28"/>
          <w:sz w:val="28"/>
          <w:szCs w:val="28"/>
          <w:rtl w:val="true"/>
          <w:lang w:bidi="ar-SA"/>
        </w:rPr>
        <w:t>لو كنت شاهدها لم يكبر الخطب</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فقدناك فقد الأرض وابلها </w:t>
      </w:r>
      <w:r>
        <w:rPr>
          <w:rStyle w:val="FootnoteAnchor"/>
          <w:rtl w:val="true"/>
        </w:rPr>
        <w:footnoteReference w:id="1039"/>
      </w:r>
      <w:r>
        <w:rPr>
          <w:rFonts w:ascii="Amiri" w:hAnsi="Amiri" w:eastAsia="Amiri" w:cs="Amiri"/>
          <w:color w:val="111111"/>
          <w:sz w:val="28"/>
          <w:sz w:val="28"/>
          <w:szCs w:val="28"/>
          <w:rtl w:val="true"/>
          <w:lang w:bidi="ar-SA"/>
        </w:rPr>
        <w:t xml:space="preserve">و اختلّ قومك فاشهدهم فقد لعبوا </w:t>
      </w:r>
    </w:p>
    <w:p>
      <w:pPr>
        <w:pStyle w:val="BookText"/>
        <w:rPr/>
      </w:pPr>
      <w:r>
        <w:rPr>
          <w:rFonts w:ascii="Amiri" w:hAnsi="Amiri" w:eastAsia="Amiri" w:cs="Amiri"/>
          <w:color w:val="111111"/>
          <w:sz w:val="28"/>
          <w:sz w:val="28"/>
          <w:szCs w:val="28"/>
          <w:rtl w:val="true"/>
          <w:lang w:bidi="ar-SA"/>
        </w:rPr>
        <w:t xml:space="preserve">أبدت رجال لنا فحوى صدورهم لما نأيت و حالت دونك الترب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حالت دونك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قوم لهم قرب و منزلة عند الإله على الأدنين مقترب</w:t>
      </w:r>
    </w:p>
    <w:p>
      <w:pPr>
        <w:pStyle w:val="BookText"/>
        <w:rPr/>
      </w:pPr>
      <w:r>
        <w:rPr>
          <w:rFonts w:ascii="Amiri" w:hAnsi="Amiri" w:eastAsia="Amiri" w:cs="Amiri"/>
          <w:color w:val="111111"/>
          <w:sz w:val="28"/>
          <w:sz w:val="28"/>
          <w:szCs w:val="28"/>
          <w:rtl w:val="true"/>
          <w:lang w:bidi="ar-SA"/>
        </w:rPr>
        <w:t>قد كان جبريل بالآيات يونسنا و غاب عنّا و لا كلّ الخير محتجب</w:t>
      </w:r>
    </w:p>
    <w:p>
      <w:pPr>
        <w:pStyle w:val="BookText"/>
        <w:rPr/>
      </w:pPr>
      <w:r>
        <w:rPr>
          <w:rFonts w:ascii="Amiri" w:hAnsi="Amiri" w:eastAsia="Amiri" w:cs="Amiri"/>
          <w:color w:val="111111"/>
          <w:sz w:val="28"/>
          <w:sz w:val="28"/>
          <w:szCs w:val="28"/>
          <w:rtl w:val="true"/>
          <w:lang w:bidi="ar-SA"/>
        </w:rPr>
        <w:t xml:space="preserve">تهضّمتنا </w:t>
      </w:r>
      <w:r>
        <w:rPr>
          <w:rStyle w:val="FootnoteAnchor"/>
          <w:rtl w:val="true"/>
        </w:rPr>
        <w:footnoteReference w:id="1041"/>
      </w:r>
      <w:r>
        <w:rPr>
          <w:rFonts w:ascii="Amiri" w:hAnsi="Amiri" w:eastAsia="Amiri" w:cs="Amiri"/>
          <w:color w:val="111111"/>
          <w:sz w:val="28"/>
          <w:sz w:val="28"/>
          <w:szCs w:val="28"/>
          <w:rtl w:val="true"/>
          <w:lang w:bidi="ar-SA"/>
        </w:rPr>
        <w:t>رجال و استخفّ بنا لمّا مضت و حالت بيننا الكتب</w:t>
      </w:r>
    </w:p>
    <w:p>
      <w:pPr>
        <w:pStyle w:val="BookText"/>
        <w:rPr/>
      </w:pPr>
      <w:r>
        <w:rPr>
          <w:rFonts w:ascii="Amiri" w:hAnsi="Amiri" w:eastAsia="Amiri" w:cs="Amiri"/>
          <w:color w:val="111111"/>
          <w:sz w:val="28"/>
          <w:sz w:val="28"/>
          <w:szCs w:val="28"/>
          <w:rtl w:val="true"/>
          <w:lang w:bidi="ar-SA"/>
        </w:rPr>
        <w:t xml:space="preserve">يا سيّدي يا رسول اللّه لو نظرت عيناك ما فعلت في آلك الصحب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يا ليت قبلك كان الموت حلّ بنا أملوا </w:t>
      </w:r>
      <w:r>
        <w:rPr>
          <w:rStyle w:val="FootnoteAnchor"/>
          <w:rtl w:val="true"/>
        </w:rPr>
        <w:footnoteReference w:id="1043"/>
      </w:r>
      <w:r>
        <w:rPr>
          <w:rFonts w:ascii="Amiri" w:hAnsi="Amiri" w:eastAsia="Amiri" w:cs="Amiri"/>
          <w:color w:val="111111"/>
          <w:sz w:val="28"/>
          <w:sz w:val="28"/>
          <w:szCs w:val="28"/>
          <w:rtl w:val="true"/>
          <w:lang w:bidi="ar-SA"/>
        </w:rPr>
        <w:t>اناس ففازوا بالّذي طلبوا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تقصّ عليه قصّة أبي بكر و إنفاذه خالد بن الوليد، و قنفذ، و عمر بن الخطاب و جمع الناس لإخراج أمير المؤمنين عليه السلام من بيته إلى البيعة في سقيفة بني ساعدة و اشتغال أمير المؤمنين بعد وفاة رسول اللّه صلّى اللّه عليه و آله و سلّم بجمع القرآن </w:t>
      </w:r>
      <w:r>
        <w:rPr>
          <w:rStyle w:val="FootnoteAnchor"/>
          <w:rtl w:val="true"/>
        </w:rPr>
        <w:footnoteReference w:id="1044"/>
      </w:r>
      <w:r>
        <w:rPr>
          <w:rFonts w:ascii="Amiri" w:hAnsi="Amiri" w:eastAsia="Amiri" w:cs="Amiri"/>
          <w:color w:val="111111"/>
          <w:sz w:val="28"/>
          <w:sz w:val="28"/>
          <w:szCs w:val="28"/>
          <w:rtl w:val="true"/>
          <w:lang w:bidi="ar-SA"/>
        </w:rPr>
        <w:t xml:space="preserve">، و قضاء دينه، و إنجاز عداته، و هي ثمانون ألف درهم، باع فيها تليده </w:t>
      </w:r>
      <w:r>
        <w:rPr>
          <w:rStyle w:val="FootnoteAnchor"/>
          <w:rtl w:val="true"/>
        </w:rPr>
        <w:footnoteReference w:id="1045"/>
      </w:r>
      <w:r>
        <w:rPr>
          <w:rFonts w:ascii="Amiri" w:hAnsi="Amiri" w:eastAsia="Amiri" w:cs="Amiri"/>
          <w:color w:val="111111"/>
          <w:sz w:val="28"/>
          <w:sz w:val="28"/>
          <w:szCs w:val="28"/>
          <w:rtl w:val="true"/>
          <w:lang w:bidi="ar-SA"/>
        </w:rPr>
        <w:t>و طارفه، و قضاها عن رسول اللّه صلّى اللّه عليه و آله و سلّم، و قول عمر اخرج يا عليّ إلى ما أجمع عليه المسلمون و إلاّ قتلناك، و قول فضة جارية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مشغول، و الحقّ له إن أنصفتم من أنفسكم و أنصفتموه، و جمع الحطب و الجزل </w:t>
      </w:r>
      <w:r>
        <w:rPr>
          <w:rStyle w:val="FootnoteAnchor"/>
          <w:rtl w:val="true"/>
        </w:rPr>
        <w:footnoteReference w:id="1046"/>
      </w:r>
      <w:r>
        <w:rPr>
          <w:rFonts w:ascii="Amiri" w:hAnsi="Amiri" w:eastAsia="Amiri" w:cs="Amiri"/>
          <w:color w:val="111111"/>
          <w:sz w:val="28"/>
          <w:sz w:val="28"/>
          <w:szCs w:val="28"/>
          <w:rtl w:val="true"/>
          <w:lang w:bidi="ar-SA"/>
        </w:rPr>
        <w:t xml:space="preserve">على الباب لإحراق بيت أمير المؤمنين و فاطمة و الحسن و الحسين و زينب و أمّ كلثوم و فضة عليهم </w:t>
      </w:r>
    </w:p>
    <w:p>
      <w:pPr>
        <w:pStyle w:val="BookText"/>
        <w:rPr/>
      </w:pPr>
      <w:r>
        <w:rPr>
          <w:rFonts w:ascii="Amiri" w:hAnsi="Amiri" w:eastAsia="Amiri" w:cs="Amiri"/>
          <w:color w:val="111111"/>
          <w:sz w:val="28"/>
          <w:sz w:val="28"/>
          <w:szCs w:val="28"/>
          <w:rtl w:val="true"/>
          <w:lang w:bidi="ar-SA"/>
        </w:rPr>
        <w:t>السلام، و إضرامهم النّار على الباب و خروج فاطمة عليها السلام إليهم و خطابها من وراء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 ما هذه الجرأة على اللّه و على رسوله؟ تريد أن تقطع نسله من الدنيا و بقيّته و تطفئ نور اللّه و اللّه متمّ نوره، و انتهاره لها، و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كفّي فليس محمّد حاضرا و لا الملائكة تأتيه بالأمر و النهي و الوحي من عند اللّه، و ما عليّ إلاّ كأحد المسلمين فاختاري إن شئت خروجه لبيعة أبي بكر أو إحراقكم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نشكوا فقد نبيّك و رسولك و صفيّك و ارتداد امّته علينا، و منعهم إيّانا حقنا الّذي جعلته لنا في كتابك المنزل على نبيّك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يا فاطمة حمقات النساء، فلم يكن اللّه ليجمع لكم النبوة و الخلافة فأخذت النار في خشب الباب، و أدخل قنفذ لعنه اللّه يده يروم فتح الباب، و ضرب عمر لها بالسّوط على عضدها حتى صار كالدملج الأسود، و ركل الباب برجله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ركله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برجل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أصاب الباب بطنها، و هي حامل بمحسن لستة أشهر و إسقاطها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هجوم عمر و قنفذ و خالد بن الوليد و سفقه </w:t>
      </w:r>
      <w:r>
        <w:rPr>
          <w:rStyle w:val="FootnoteAnchor"/>
          <w:rtl w:val="true"/>
        </w:rPr>
        <w:footnoteReference w:id="1048"/>
      </w:r>
      <w:r>
        <w:rPr>
          <w:rFonts w:ascii="Amiri" w:hAnsi="Amiri" w:eastAsia="Amiri" w:cs="Amiri"/>
          <w:color w:val="111111"/>
          <w:sz w:val="28"/>
          <w:sz w:val="28"/>
          <w:szCs w:val="28"/>
          <w:rtl w:val="true"/>
          <w:lang w:bidi="ar-SA"/>
        </w:rPr>
        <w:t>خدّها حتى بدا قرطها تحت خمارها، و هي تجهر بالبكاء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ابنتك فاطمة تكذّب و تضرب و يقتل جنين في بطنها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خروج أمير المؤمنين عليه السلام من داخل الدار محمّر العينين حاسرا، حتى ألقى ملاءته عليها، و ضمّها إلى صدره،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قد </w:t>
      </w:r>
    </w:p>
    <w:p>
      <w:pPr>
        <w:pStyle w:val="BookText"/>
        <w:rPr/>
      </w:pPr>
      <w:r>
        <w:rPr>
          <w:rFonts w:ascii="Amiri" w:hAnsi="Amiri" w:eastAsia="Amiri" w:cs="Amiri"/>
          <w:color w:val="111111"/>
          <w:sz w:val="28"/>
          <w:sz w:val="28"/>
          <w:szCs w:val="28"/>
          <w:rtl w:val="true"/>
          <w:lang w:bidi="ar-SA"/>
        </w:rPr>
        <w:t>علمت أنّ اللّه قد بعث أباك رحمة للعالمين، فاللّه اللّه لا تكشفي خمارك، و لا ترفعي ناصيتك، فو اللّه يا فاطمة لئن فعلت ذلك لا أبقى اللّه على الأرض من يشهد أنّ محمدا رسول اللّه و لا موسى و لا عيسى و لا إبراهيم و لا نوح و لا آدم و لا دابّة تمشي على وجه الأرض و لا طائرا في السماء إلاّ أهلكه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لك الويل من يومك هذا و ما بعده و ما يليه اخرج قبل أن اشهر سيفي فأفني غابر الامة، فخرج عمر، و خالد بن الوليد، و قنفذ، و عبد الرحمن بن أبي بكر، فصاروا من خارج الدّار، و صاح أمير المؤمنين عليه السلام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إليك مولاتك فأقبلي منها ما تقبل النساء، فقد جاءها المخاض من الرفسة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الرفسة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سكون الفاء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الصدمة بالرجل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الباب، فأسقطت محسنا عليه السلام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لاحق بجدّه رسول اللّه صلّى اللّه عليه و آله و سلّم فيشكو إليه، فحمل أمير المؤمنين عليه السلام لها في سواد الليل و الحسن و الحسين و زينب و أمّ كلثوم إلى دور المهاجرين و الأنصار يذكّرهم باللّه و رسوله و عهده الّذي بايعوا اللّه و رسوله و بايعوه عليه في أربعة مواطن في حياة رسول اللّه صلّى اللّه عليه و آله و سلّم و تسليمهم عليه بإمرة المؤمنين في جميعها، و كلّ يعده بالنصرة في يومه المقبل، فاذا أصبح قعد جميعهم عنه، ثمّ يشكو إليه أمير المؤمنين المحن السبعة الّتي امتحن بها بعده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قصّتي مثل قصّة هارون مع بني إسرائيل، و قولي كقوله لموسى اِبْنَ أُمَّ إِنَّ اَلْقَوْمَ اِسْتَضْعَفُونِي وَ كادُوا يَقْتُلُونَنِي فَلا تُشْمِتْ بِيَ اَلْأَعْداءَ وَ لا تَجْعَلْنِي مَعَ اَلْقَوْمِ اَلظّالِمِينَ </w:t>
      </w:r>
      <w:r>
        <w:rPr>
          <w:rStyle w:val="FootnoteAnchor"/>
          <w:rtl w:val="true"/>
        </w:rPr>
        <w:footnoteReference w:id="1050"/>
      </w:r>
      <w:r>
        <w:rPr>
          <w:rFonts w:ascii="Amiri" w:hAnsi="Amiri" w:eastAsia="Amiri" w:cs="Amiri"/>
          <w:color w:val="111111"/>
          <w:sz w:val="28"/>
          <w:sz w:val="28"/>
          <w:szCs w:val="28"/>
          <w:rtl w:val="true"/>
          <w:lang w:bidi="ar-SA"/>
        </w:rPr>
        <w:t xml:space="preserve">فصبرت محتسبا، و سلّمت راضيا، و كانت الحجة عليهم في خلافي، و نقضهم عهدي الّذي عاهدتهم عليه يا </w:t>
      </w:r>
    </w:p>
    <w:p>
      <w:pPr>
        <w:pStyle w:val="BookText"/>
        <w:rPr/>
      </w:pPr>
      <w:r>
        <w:rPr>
          <w:rFonts w:ascii="Amiri" w:hAnsi="Amiri" w:eastAsia="Amiri" w:cs="Amiri"/>
          <w:color w:val="111111"/>
          <w:sz w:val="28"/>
          <w:sz w:val="28"/>
          <w:szCs w:val="28"/>
          <w:rtl w:val="true"/>
          <w:lang w:bidi="ar-SA"/>
        </w:rPr>
        <w:t>رسول اللّه، و احتملت يا رسول اللّه ما لم يحتمل وصيّ نبي من سائر الأوصياء من سائر الامم حتى قتلوني بضربة عبد الرحمن بن ملجم، و كان اللّه الرقيب عليهم في نقضهم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طلحة و الزبير بعائشة إلى مكة يظهران الحجّ و العمرة و سيرهم بها إلى البصرة، و خروجي إليهم و تذكيري لهم اللّه و إيّاك، يا رسول اللّه و ما جئت به فلم يرجعا حتى نصرني اللّه عليهما، حتى اهرقت دماء عشرين ألفا من المسلمين و قطعت سبعون كفّا على زمام الجمل، فما لقيت في غزواتك يا رسول اللّه و بعدك أصعب منه يوما أبدا، لقد كان من أصعب الحروب التي لقيتها، و أهولها و أعظمها فصبرت كما أدّبني اللّه بما أدّبك اللّه به يا رسول اللّه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وَ ما صَبْرُكَ إِلاّ بِاللّهِ </w:t>
      </w:r>
      <w:r>
        <w:rPr>
          <w:rStyle w:val="FootnoteAnchor"/>
          <w:rtl w:val="true"/>
        </w:rPr>
        <w:footnoteReference w:id="1052"/>
      </w:r>
      <w:r>
        <w:rPr>
          <w:rFonts w:ascii="Amiri" w:hAnsi="Amiri" w:eastAsia="Amiri" w:cs="Amiri"/>
          <w:color w:val="111111"/>
          <w:sz w:val="28"/>
          <w:sz w:val="28"/>
          <w:szCs w:val="28"/>
          <w:rtl w:val="true"/>
          <w:lang w:bidi="ar-SA"/>
        </w:rPr>
        <w:t>و حقّ و اللّه يا رسول اللّه تأويل الآية الّتي أنزلها اللّه في الأئمّة من بعدك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مفضّل و يقوم الحسن عليه السلام إلى جده رسول اللّه صلّى اللّه عليه و آله و 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كنت مع أبي في دار هجرته بالكوفة حين استشهد بضربة عبد الرّحمن بن ملجم لعنه اللّه فوصّاني بما وصيّته به يا جدّاه، و بلغ اللعين معاوية قتل أبي فأنفذ الدّعي اللّعين زيادا </w:t>
      </w:r>
      <w:r>
        <w:rPr>
          <w:rStyle w:val="FootnoteAnchor"/>
          <w:rtl w:val="true"/>
        </w:rPr>
        <w:footnoteReference w:id="1054"/>
      </w:r>
      <w:r>
        <w:rPr>
          <w:rFonts w:ascii="Amiri" w:hAnsi="Amiri" w:eastAsia="Amiri" w:cs="Amiri"/>
          <w:color w:val="111111"/>
          <w:sz w:val="28"/>
          <w:sz w:val="28"/>
          <w:szCs w:val="28"/>
          <w:rtl w:val="true"/>
          <w:lang w:bidi="ar-SA"/>
        </w:rPr>
        <w:t xml:space="preserve">إلى الكوفة في مائة ألف </w:t>
      </w:r>
    </w:p>
    <w:p>
      <w:pPr>
        <w:pStyle w:val="BookText"/>
        <w:rPr/>
      </w:pPr>
      <w:r>
        <w:rPr>
          <w:rFonts w:ascii="Amiri" w:hAnsi="Amiri" w:eastAsia="Amiri" w:cs="Amiri"/>
          <w:color w:val="111111"/>
          <w:sz w:val="28"/>
          <w:sz w:val="28"/>
          <w:szCs w:val="28"/>
          <w:rtl w:val="true"/>
          <w:lang w:bidi="ar-SA"/>
        </w:rPr>
        <w:t>و خمسين ألف مقابل فأمر بالقبض عليّ و على أخي الحسين و سائر إخوتي و أهل بيتي، و شيعتنا و موالينا، و أن يأخذ علينا البيعة لمعاوية فمن يأبى منّا ضرب عنقه و سيّر إلى معاوية برأسه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علمت ذلك من فعل معاوية خرجت من داري و دخلت جامع الكوفة الصلاة و رقيت المنبر، فاجتمع النّاس فحمدت اللّه تعالى و أثنيت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عفيت الدّيار، و محيت الآثار، و قلّ الاصطبار، و لا قرار على همزات الشياطين و حكم الخائنين، الساعة و اللّه صحّت البراهين، و فصّلت الآيات، و بانت المشكلات، و لقد كنّا نتوقّع تمام هذه الآية بتأويلها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1055"/>
      </w:r>
      <w:r>
        <w:rPr>
          <w:rFonts w:ascii="Amiri" w:hAnsi="Amiri" w:eastAsia="Amiri" w:cs="Amiri"/>
          <w:color w:val="111111"/>
          <w:sz w:val="28"/>
          <w:sz w:val="28"/>
          <w:szCs w:val="28"/>
          <w:rtl w:val="true"/>
          <w:lang w:bidi="ar-SA"/>
        </w:rPr>
        <w:t xml:space="preserve">فقد مات جدّي رسول اللّه صلّى اللّه عليه و آله، و قتل أبي عليه السلام و صاح الوسواس الخنّاس، و نعق ناعق الفتنة، و خالفتم السنّة، فيا لها من فتنة عمياء صمّاء لا يسمع لداعيها و لا يجاب مناديها، و لا يخالف واليها، ظهرت كلمة النفاق، و سيّرت رايات أهل الشقاق، و تكالبت جيوش المراق من الشّام إلى العراق هلمّوا رحمكم اللّه إلى الافتتاح، و النور الوضّاح، و العلم الجحجاح و النّور الّذي لا يطفى، و الحقّ الذي لا يخفى، أيّها الناس تيقّظوا من رقدة الغفلة، و من تكاثف الظلمة، فو الّذي فلق الحبّة و برئ النسمة، و تردّى بالعظمة، لئن قام إليّ منكم عصبة بقلوب صافية و نيات مخلصة، لا يكون فيها </w:t>
      </w:r>
    </w:p>
    <w:p>
      <w:pPr>
        <w:pStyle w:val="BookText"/>
        <w:rPr/>
      </w:pPr>
      <w:r>
        <w:rPr>
          <w:rFonts w:ascii="Amiri" w:hAnsi="Amiri" w:eastAsia="Amiri" w:cs="Amiri"/>
          <w:color w:val="111111"/>
          <w:sz w:val="28"/>
          <w:sz w:val="28"/>
          <w:szCs w:val="28"/>
          <w:rtl w:val="true"/>
          <w:lang w:bidi="ar-SA"/>
        </w:rPr>
        <w:t>شوب نفاق، و لا نيّة افتراق لأجاهدنّ بالسيف قدما قدما، و لأضيّقنّ من السيوف جوانبها، و من الرماح أطرافها، و من الخيل سنابكها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فتكلّموا رحمكم اللّه فكأنّما ألجموا بلجام الصمت عن إجابة الدعوة، إلاّ عشرون رجلا فإنّهم قاموا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نملك إلاّ أنفسنا و سيوفنا، فها نحن بين يديك لأمرك طائعون، و عن رأيك صادرون، فمرنا بما شئت فنظرت يمنة و يسرة فلم أر أحدا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بجدّي رسول اللّه صلّى اللّه عليه و آله و سلّم حين عبد اللّه سرا، و هو يومئذ في تسعة و ثلاثين رجلا فلمّا أكمل اللّه له الأربعين صار في عدّة، و أظهر أمر اللّه فلو كان معي عدّتهم جاهدت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رفعت رأسي نحو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دعوت و أنذرت، و أمرت و نهيت فكانوا عن إجابة الداعي غافلين، و عن نصرته قاعدين، و عن طاعته مقصّرين، و لأعدائه ناصرين، اللّهمّ أنزل عليهم بأسك و رجزك و عذابك، الّذي لا يردّ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ثمّ خرجت من الكوفة راحلا إلى المدينة، فجاءوني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أسرى سراياه إلى الأنبار و الكوفة، و شنّ غاراته على المسلمين، و قتل منهم من لم يقاتله، و قتل منهم النّساء و الأطفال، فأعلمتهم أنّه لا وفاء لهم، فأنفذت معهم رجالا و جيوشا و عرّفتهم أنّهم يستجيبون لمعاوية، و ينقضون عهدي و بيعتي، فلم يكن إلاّ ما قلت لهم و أخبرتهم به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يقوم الحسين عليه السلام مخضّبا بدمائه هو و جميع من قتل معه، فإذا رآه رسول اللّه صلّى اللّه عليه و آله و سلّم بكى و أبكى أهل السموات و الأرضين لبكائه و تصرخ فاطمة صلوات اللّه عليها فتزلزل الأرض و من عليها، و يقف أمير المؤمنين و الحسن عليهما السلام عن يمينه و فاطمة عن شماله، و يقبل الحسين </w:t>
      </w:r>
    </w:p>
    <w:p>
      <w:pPr>
        <w:pStyle w:val="BookText"/>
        <w:rPr/>
      </w:pPr>
      <w:r>
        <w:rPr>
          <w:rFonts w:ascii="Amiri" w:hAnsi="Amiri" w:eastAsia="Amiri" w:cs="Amiri"/>
          <w:color w:val="111111"/>
          <w:sz w:val="28"/>
          <w:sz w:val="28"/>
          <w:szCs w:val="28"/>
          <w:rtl w:val="true"/>
          <w:lang w:bidi="ar-SA"/>
        </w:rPr>
        <w:t>عليه السلام فيضمّه رسول اللّه صلّى اللّه عليه و آله و سلّم إلى صدره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فديتك قرّت عينك و عيناي فيك، و عن يمين الحسين عليه السلام حمزة أسد اللّه في أرضه، و عن شماله جعفر بن أبي طالب الطيّار، و يأتي محسن تحمله خديجة بنت خويلد، و فاطمة بنت أسد أمّ أمير المؤمنين عليه السلام و هنّ صارخات و امّه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يَوْمُكُمُ اَلَّذِي كُنْتُمْ تُوعَدُونَ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تَجِدُ كُلُّ نَفْسٍ ما عَمِلَتْ مِنْ خَيْرٍ مُحْضَراً وَ ما عَمِلَتْ مِنْ سُوءٍ تَوَدُّ لَوْ أَنَّ بَيْنَها وَ بَيْنَهُ أَمَداً بَعِيداً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الصّادق عليه السلام حتّى اخضلّت لحيته بالدّموع ثمّ قال لا رقأت </w:t>
      </w:r>
      <w:r>
        <w:rPr>
          <w:rStyle w:val="FootnoteAnchor"/>
          <w:rtl w:val="true"/>
        </w:rPr>
        <w:footnoteReference w:id="1057"/>
      </w:r>
      <w:r>
        <w:rPr>
          <w:rFonts w:ascii="Amiri" w:hAnsi="Amiri" w:eastAsia="Amiri" w:cs="Amiri"/>
          <w:color w:val="111111"/>
          <w:sz w:val="28"/>
          <w:sz w:val="28"/>
          <w:szCs w:val="28"/>
          <w:rtl w:val="true"/>
          <w:lang w:bidi="ar-SA"/>
        </w:rPr>
        <w:t>عين لا تبكي عند هذا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مولاي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بِأَيِّ ذَنْبٍ قُتِلَتْ </w:t>
      </w:r>
      <w:r>
        <w:rPr>
          <w:rStyle w:val="FootnoteAnchor"/>
          <w:rtl w:val="true"/>
        </w:rPr>
        <w:footnoteReference w:id="10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الموؤدة و اللّه محسن، لأنّه منّا لا غير، فمن قال غير هذه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ثمّ ما ذا؟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 فاطمة عليها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انجز وعدك و موعدك لي فيمن ظلمني و غصبني و ضربني و جرّعني ثكل أولادي، فتبكيها ملائكة السّماوات، و حملة العرش، و سكّان الهواء، و من في الدّنيا و في أطباق الثرى صائحين صارخين إلى اللّه تعالى فلا يبقى أحد ممّن قتلنا و ظلمنا </w:t>
      </w:r>
    </w:p>
    <w:p>
      <w:pPr>
        <w:pStyle w:val="BookText"/>
        <w:rPr/>
      </w:pPr>
      <w:r>
        <w:rPr>
          <w:rFonts w:ascii="Amiri" w:hAnsi="Amiri" w:eastAsia="Amiri" w:cs="Amiri"/>
          <w:color w:val="111111"/>
          <w:sz w:val="28"/>
          <w:sz w:val="28"/>
          <w:szCs w:val="28"/>
          <w:rtl w:val="true"/>
          <w:lang w:bidi="ar-SA"/>
        </w:rPr>
        <w:t xml:space="preserve">و رضي بما جرى علينا إلاّ قتل في ذلك اليوم ألف قتلة، دون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هذا الاستغناء لا يصحّ، و هذه الجملة من شواهد مجهوليّة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في سبيل اللّه فإنّه لا يذوق الموت و هو كما قال اللّه عزّ و جلّ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فإنّ من شيعتكم من لا يقول برجعتكم؟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سمعوا قول جدّنا رسول اللّه صلّى اللّه عليه و آله و سلّم؟ و نحن سائر الأئمّة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لَنُذِيقَنَّهُمْ مِنَ اَلْعَذابِ اَلْأَدْنى دُونَ اَلْعَذابِ اَلْأَكْبَرِ لَعَلَّهُمْ يَرْجِعُونَ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العذاب الأدنى و ما العذاب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الأدنى و عذاب الرّجعة و عذاب الأكبر عذاب يوم القيامة الّذي فيه تُبَدَّلُ اَلْأَرْضُ غَيْرَ اَلْأَرْضِ وَ اَلسَّماواتُ وَ بَرَزُوا لِلّهِ اَلْواحِدِ اَلْقَهّارِ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يا مولاي فأمانتكم باللّه عند شيعتكم، و نحن نعلم أنّكم اختيار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مَنْ نَشاءُ </w:t>
      </w:r>
      <w:r>
        <w:rPr>
          <w:rStyle w:val="FootnoteAnchor"/>
          <w:rtl w:val="true"/>
        </w:rPr>
        <w:footnoteReference w:id="106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06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w:t>
      </w:r>
    </w:p>
    <w:p>
      <w:pPr>
        <w:pStyle w:val="BookText"/>
        <w:rPr/>
      </w:pPr>
      <w:r>
        <w:rPr>
          <w:rFonts w:ascii="Amiri" w:hAnsi="Amiri" w:eastAsia="Amiri" w:cs="Amiri"/>
          <w:color w:val="111111"/>
          <w:sz w:val="28"/>
          <w:sz w:val="28"/>
          <w:szCs w:val="28"/>
          <w:rtl w:val="true"/>
          <w:lang w:bidi="ar-SA"/>
        </w:rPr>
        <w:t xml:space="preserve">وَ آلَ عِمْرانَ عَلَى اَلْعالَمِينَ ذُرِّيَّةً بَعْضُها مِنْ بَعْضٍ وَ اَللّهُ سَمِيعٌ عَلِيمٌ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فأين نحن في هذه الآية؟</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إِنَّ أَوْلَى اَلنّاسِ بِإِبْراهِيمَ لَلَّذِينَ اِتَّبَعُوهُ وَ هذَا اَلنَّبِيُّ وَ اَلَّذِينَ آمَنُوا وَ اَللّهُ وَلِيُّ اَلْمُؤْمِنِينَ </w:t>
      </w:r>
      <w:r>
        <w:rPr>
          <w:rStyle w:val="FootnoteAnchor"/>
          <w:rtl w:val="true"/>
        </w:rPr>
        <w:footnoteReference w:id="106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هُوَ سَمّاكُمُ اَلْمُسْلِمِينَ </w:t>
      </w:r>
      <w:r>
        <w:rPr>
          <w:rStyle w:val="FootnoteAnchor"/>
          <w:rtl w:val="true"/>
        </w:rPr>
        <w:footnoteReference w:id="1066"/>
      </w:r>
      <w:r>
        <w:rPr>
          <w:rFonts w:ascii="Amiri" w:hAnsi="Amiri" w:eastAsia="Amiri" w:cs="Amiri"/>
          <w:color w:val="111111"/>
          <w:sz w:val="28"/>
          <w:sz w:val="28"/>
          <w:szCs w:val="28"/>
          <w:rtl w:val="true"/>
          <w:lang w:bidi="ar-SA"/>
        </w:rPr>
        <w:t>و قد علمنا أن رسول اللّه صلّى اللّه عليه و آله و سلّم و أمير المؤمنين صلّى اللّه عليه و آله و سلّم ما عبدا صنما و لا وثنا و لا أشركا باللّه طرفة عين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1067"/>
      </w:r>
      <w:r>
        <w:rPr>
          <w:rFonts w:ascii="Amiri" w:hAnsi="Amiri" w:eastAsia="Amiri" w:cs="Amiri"/>
          <w:color w:val="111111"/>
          <w:sz w:val="28"/>
          <w:sz w:val="28"/>
          <w:szCs w:val="28"/>
          <w:rtl w:val="true"/>
          <w:lang w:bidi="ar-SA"/>
        </w:rPr>
        <w:t>و العهد عهد الإمامة لا يناله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مفضّل و ما علمك بأنّ الظالم لا ينال عهد الإمامة؟</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تمتحنّي بما لا طاقة لي به، و لا تختبرني و لا تبتلني فمن علمكم علمت، و من فضل اللّه عليكم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مفضّل و لو لا اعترافك بنعمة اللّه عليك في ذلك لما كنت هكذا، فأين يا مفضّل الآيات من القرآن في أنّ الكافر ظالم؟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اَلْكافِرُونَ هُمُ اَلظّالِمُونَ </w:t>
      </w:r>
      <w:r>
        <w:rPr>
          <w:rStyle w:val="FootnoteAnchor"/>
          <w:rtl w:val="true"/>
        </w:rPr>
        <w:footnoteReference w:id="10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الكافرون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من كفر و فسق و ظلم لا يجعله اللّه للنّاس إماما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مفضل فمن أين قلت برجعتنا؟ و مقصّرة شيعتنا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الرجعة أن يردّ اللّه علينا ملك الدنيا يجعله للمهدي عليه السلام و يحهم متى سلبنا الملك حتى يردّ علينا؟</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سلبتموه و لا تسلبونه لأنّه ملك الرسالة و النبوّة و الوصيّة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تدبّروا القرآن شيعتنا لما شكّوا في فضلنا، أما سمعوا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اللّه يا مفضّل إن تنزيل هذه الآية في بني اسرائيل و تأويلها فينا، و إن فرعون و هامان و جنودهما تيم 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جدّي عليّ بن الحسين و أبي الباقر عليهما السلام فيشكوان إلى جدّهما رسول اللّه صلّى اللّه عليه و آله ما فعل بهما، ثمّ أقوم أنا فأشكو إلى جدّي رسول اللّه ما فعل المنصور بي، ثم يقوم ابني موسى فيشكو الى جدّه رسول اللّه صلّى اللّه عليه و آله و سلم ما فعل به الرّشيد، ثمّ يقوم عليّ بن موسى فيشكو إلى جدّه رسول اللّه ما فعل به المأمون، ثمّ يقوم محمّد بن علي فيشكو إلى جدّه رسول اللّه ما فعل به المعتصم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ثمّ يقوم الحسن بن علي فيشكو إلى جده رسول اللّه ما فعل به المعتزّ</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يقوم المهدي سميّ رسول اللّه صلّى اللّه عليه و آله و سلّم و عليه </w:t>
      </w:r>
    </w:p>
    <w:p>
      <w:pPr>
        <w:pStyle w:val="BookText"/>
        <w:rPr/>
      </w:pPr>
      <w:r>
        <w:rPr>
          <w:rFonts w:ascii="Amiri" w:hAnsi="Amiri" w:eastAsia="Amiri" w:cs="Amiri"/>
          <w:color w:val="111111"/>
          <w:sz w:val="28"/>
          <w:sz w:val="28"/>
          <w:szCs w:val="28"/>
          <w:rtl w:val="true"/>
          <w:lang w:bidi="ar-SA"/>
        </w:rPr>
        <w:t>قميص رسول اللّه مضرجا بدم رسول اللّه يوم شجّ رأسه و جبينه و كسرت رباعيته، و الملائكة تحفّه حتى يقف بين يدي جدّه رسول اللّه صلّى اللّه عليه و آله و سلّم فيقول يا جدّاه نصصت علي و دللت، و نسبتني، و سمّيتني و كنّيتني، فجحدتني الامّة و تمرّدت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و لا كان، و أين هو و متى كان؟ و أين يكون؟ و قد مات و لم يعقّب، و لو كان صحيحا ما أخّره اللّه إلى هذا الوقت المعلوم، فصبرت محتسبا و قد أمر اللّه بأمره فيها يا جدّاه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رسول اللّه صلّى اللّه عليه و آله و سلّم اَلْحَمْدُ لِلّهِ اَلَّذِي صَدَقَنا وَعْدَهُ وَ أَوْرَثَنَا اَلْأَرْضَ نَتَبَوَّأُ مِنَ اَلْجَنَّةِ حَيْثُ نَشاءُ فَنِعْمَ أَجْرُ اَلْعامِلِينَ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نَصْرُ اَللّهِ وَ اَلْفَتْحُ </w:t>
      </w:r>
      <w:r>
        <w:rPr>
          <w:rStyle w:val="FootnoteAnchor"/>
          <w:rtl w:val="true"/>
        </w:rPr>
        <w:footnoteReference w:id="1070"/>
      </w:r>
      <w:r>
        <w:rPr>
          <w:rFonts w:ascii="Amiri" w:hAnsi="Amiri" w:eastAsia="Amiri" w:cs="Amiri"/>
          <w:color w:val="111111"/>
          <w:sz w:val="28"/>
          <w:sz w:val="28"/>
          <w:szCs w:val="28"/>
          <w:rtl w:val="true"/>
          <w:lang w:bidi="ar-SA"/>
        </w:rPr>
        <w:t>و حقّ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Style w:val="FootnoteAnchor"/>
          <w:rtl w:val="true"/>
        </w:rPr>
        <w:footnoteReference w:id="1071"/>
      </w:r>
      <w:r>
        <w:rPr>
          <w:rFonts w:ascii="Amiri" w:hAnsi="Amiri" w:eastAsia="Amiri" w:cs="Amiri"/>
          <w:color w:val="111111"/>
          <w:sz w:val="28"/>
          <w:sz w:val="28"/>
          <w:szCs w:val="28"/>
          <w:rtl w:val="true"/>
          <w:lang w:bidi="ar-SA"/>
        </w:rPr>
        <w:t xml:space="preserve">و يقرأ إِنّا فَتَحْنا لَكَ فَتْحاً مُبِيناً لِيَغْفِرَ لَكَ اَللّهُ ما تَقَدَّمَ مِنْ ذَنْبِكَ وَ ما تَأَخَّرَ وَ يُتِمَّ نِعْمَتَهُ عَلَيْكَ، وَ يَهْدِيَكَ صِراطاً مُسْتَقِيماً وَ يَنْصُرَكَ اَللّهُ نَصْراً عَزِيزاً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أيّ ذنب كان لرسول اللّه صلّى اللّه عليه و آله و سلّم؟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حمّلني ذنوب شيعة أخي و أولادي الأوصياء ما تقدّم منها و ما تأخّر إلى يوم القيامة، و لا تفضحني بين النبيّين و المرسلين في شيعتنا فحمّله اللّه إيّاها و غفر 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بكاء طويلا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بفضل اللّه علينا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ما هو إلاّ أنت و أمثالك، بلى يا مفضّل لا تحدّث بهذا الحديث أصحاب الرّخص من شيعتنا، فيتّكلون على هذا الفضل، و يتركون العمل فلا يغني عنهم من اللّه شيئا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وَ هُمْ مِنْ خَشْيَتِهِ مُشْفِقُونَ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ما كان رسول اللّه صلّى اللّه عليه و آله و سلّم ظهر على الدين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كان رسول اللّه ظهر على الدّين كلّه ما كانت مجوسيّة و لا نصرانية و لا يهودية و لا صابئية و لا رقة و لا خلاف و لا شكّ و لا شرك، و لا عبدة أصنام، و لا أوثان، و لا اللاّت و العزى، و لا عبدة الشمس و لا القمر و لا النجوم و لا النّار و لا الحجارة، و 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في هذا اليوم و هذا المهدي و هذه الرجعة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1898_125652"/>
      <w:bookmarkStart w:id="302" w:name="pg11898_125652"/>
      <w:bookmarkEnd w:id="302"/>
    </w:p>
    <w:p>
      <w:pPr>
        <w:pStyle w:val="Heading3"/>
        <w:numPr>
          <w:ilvl w:val="2"/>
          <w:numId w:val="1"/>
        </w:numPr>
        <w:rPr/>
      </w:pPr>
      <w:bookmarkStart w:id="303" w:name="pg11898_125652"/>
      <w:bookmarkStart w:id="304" w:name="__RefHeading___Toc13326752_73709187"/>
      <w:bookmarkStart w:id="305" w:name="_Toc80"/>
      <w:bookmarkEnd w:id="303"/>
      <w:bookmarkEnd w:id="304"/>
      <w:r>
        <w:rPr>
          <w:rtl w:val="true"/>
        </w:rPr>
        <w:t>الباب السابع و الاربعون</w:t>
      </w:r>
      <w:bookmarkEnd w:id="305"/>
    </w:p>
    <w:p>
      <w:pPr>
        <w:pStyle w:val="BookText"/>
        <w:rPr/>
      </w:pPr>
      <w:r>
        <w:rPr>
          <w:rFonts w:ascii="Amiri" w:hAnsi="Amiri" w:eastAsia="Amiri" w:cs="Amiri"/>
          <w:color w:val="111111"/>
          <w:sz w:val="28"/>
          <w:sz w:val="28"/>
          <w:szCs w:val="28"/>
          <w:rtl w:val="true"/>
          <w:lang w:bidi="ar-SA"/>
        </w:rPr>
        <w:t>في أن القائم عليه السلام يقتل قتلة الحسين عليه السلام</w:t>
      </w:r>
    </w:p>
    <w:p>
      <w:pPr>
        <w:pStyle w:val="BookText"/>
        <w:rPr/>
      </w:pPr>
      <w:r>
        <w:rPr>
          <w:rFonts w:ascii="Amiri" w:hAnsi="Amiri" w:eastAsia="Amiri" w:cs="Amiri"/>
          <w:color w:val="111111"/>
          <w:sz w:val="28"/>
          <w:sz w:val="28"/>
          <w:szCs w:val="28"/>
          <w:rtl w:val="true"/>
          <w:lang w:bidi="ar-SA"/>
        </w:rPr>
        <w:t>و ذراريهم لرضاهم بفعال آبائهم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الدقّاق، و محمّد بن محمّد بن عصام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جمهور العمي، عن ابن أبي نجران، عمّن ذكره عن أبي حمزة ثابت بن دينار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لم سمّي عليّ عليه السلام أمير المؤمنين، و هو اسم ما سمّي به أحد قبله و لا يحلّ في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يمتار منه، و لا يمتار من أحد غيره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فلم سمّي سيفه ذا الفقار؟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ضرب به أحد من خلق اللّه إلاّ أفقره هذه الدنيا من أهله و ولده، و أفقره في الآخرة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فلستم كلّكم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جدي الحسين عليه السلام ضجّت عليه الملائكة إلى اللّه عزّ و جلّ بالبكاء و النحيب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انتقم ممّن قتل صفوتك و ابن صفوتك و خيرتك من خلقك فأوحى اللّه عزّ و جلّ إليهم قرّوا ملائكتي فو عزّتي و جلالي لأنتقمنّ منهم و لو بعد حين، ثمّ كشف اللّه عزّ و جلّ عن الائمة من ولد الحسين عليه السلام للملائكة فسرّت الملائكة</w:t>
      </w:r>
    </w:p>
    <w:p>
      <w:pPr>
        <w:pStyle w:val="BookText"/>
        <w:rPr/>
      </w:pPr>
      <w:r>
        <w:rPr>
          <w:rFonts w:ascii="Amiri" w:hAnsi="Amiri" w:eastAsia="Amiri" w:cs="Amiri"/>
          <w:color w:val="111111"/>
          <w:sz w:val="28"/>
          <w:sz w:val="28"/>
          <w:szCs w:val="28"/>
          <w:rtl w:val="true"/>
          <w:lang w:bidi="ar-SA"/>
        </w:rPr>
        <w:t>بذلك، فإذا أحدهم قائم يصلّي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أنتقم منهم</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37/294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قطعة منه في ج </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رواه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بتمامه في هذا المنهج الباب الرابع عشر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ابن أحمد، عن محمّد بن الحسن الصفّار، عن العبّاس بن معروف، عن محمّد ابن سنان،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10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قائم آل محمّد عليهم السلام يخرج فيقتل بدم الحسين عليه السلام فلو قتل أهل الارض لم يكن مسرفا،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 أي لم يكن ليصنع شيئا فيكون مسرفا، ثمّ قال أبو عبد اللّه عليه السلام يقتل و اللّه ذراري قتلة الحسين عليه السلام بفعال آبائها</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حديث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عليه السلام قتل ذراري قتلة الحسين عليه السلام بفعال آبائها؟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1080"/>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لكن ذراري قتلة الحسين عليه السلام يرضون بفعال آبائهم و يفتخرون بها، و من رضي شيئا كمن أتاه، و لو أنّ رجلا قتل في المشرق فرضي بقتله رجل في </w:t>
      </w:r>
    </w:p>
    <w:p>
      <w:pPr>
        <w:pStyle w:val="BookText"/>
        <w:rPr/>
      </w:pPr>
      <w:r>
        <w:rPr>
          <w:rFonts w:ascii="Amiri" w:hAnsi="Amiri" w:eastAsia="Amiri" w:cs="Amiri"/>
          <w:color w:val="111111"/>
          <w:sz w:val="28"/>
          <w:sz w:val="28"/>
          <w:szCs w:val="28"/>
          <w:rtl w:val="true"/>
          <w:lang w:bidi="ar-SA"/>
        </w:rPr>
        <w:t>المغرب لكان الراضي عند اللّه عزّ و جلّ شريك القاتل، و إنّما يقتلهم القائم عليه السلام إذا خرج لرضاهم بفعل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ببني شيبة و يقطع أيديهم لأنّهم سرّاق بيت اللّه الحرام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العوالم ج </w:t>
      </w:r>
      <w:r>
        <w:rPr>
          <w:rFonts w:eastAsia="Amiri" w:cs="Amiri" w:ascii="Amiri" w:hAnsi="Amiri"/>
          <w:color w:val="111111"/>
          <w:sz w:val="28"/>
          <w:szCs w:val="28"/>
          <w:lang w:bidi="ar-SA"/>
        </w:rPr>
        <w:t>17/610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ج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المحجّة للبحراني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بابويه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في تفسيره باسناده عن سلام </w:t>
      </w:r>
      <w:r>
        <w:rPr>
          <w:rStyle w:val="FootnoteAnchor"/>
          <w:rtl w:val="true"/>
        </w:rPr>
        <w:footnoteReference w:id="1082"/>
      </w:r>
      <w:r>
        <w:rPr>
          <w:rFonts w:ascii="Amiri" w:hAnsi="Amiri" w:eastAsia="Amiri" w:cs="Amiri"/>
          <w:color w:val="111111"/>
          <w:sz w:val="28"/>
          <w:sz w:val="28"/>
          <w:szCs w:val="28"/>
          <w:rtl w:val="true"/>
          <w:lang w:bidi="ar-SA"/>
        </w:rPr>
        <w:t>بن المستنير،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10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عليّ عليه السلام قتل مظلوما، و نحن أولياؤه، و القائم منّا إذا قام طلب بثأر الحسين، فيقتل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أسرف في القتل،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الحسين عليه السلام و وليّه القائم عليه السلام، و الإسراف في القتل أن يقتل غير قاتله، إنّه كان منصورا فإنّه لا يذهب من الدنيا حتى ينتصر برجل من آل الرسول صلّى اللّه عليه و آله و سلّم 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باسناده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 زعم ولد الحسن عليه السلام أنّ القائم منهم، و أنّهم أصحاب الأمر، و يزعم ولد ابن الحنفية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عمّي الحسن عليه </w:t>
      </w:r>
    </w:p>
    <w:p>
      <w:pPr>
        <w:pStyle w:val="BookText"/>
        <w:rPr/>
      </w:pPr>
      <w:r>
        <w:rPr>
          <w:rFonts w:ascii="Amiri" w:hAnsi="Amiri" w:eastAsia="Amiri" w:cs="Amiri"/>
          <w:color w:val="111111"/>
          <w:sz w:val="28"/>
          <w:sz w:val="28"/>
          <w:szCs w:val="28"/>
          <w:rtl w:val="true"/>
          <w:lang w:bidi="ar-SA"/>
        </w:rPr>
        <w:t>السلام لقد غمد أربعين ألف سيف حين اصيب أمير المؤمنين عليه السلام و أسلمها إلى معاوية، و محمّد بن علي سبعين ألف سيف قاتله لو خطر عليهم خطر ما خرجوا منها حتّى يموتوا جميعا، و خرج الحسين عليه السلام فعرض نفسه على اللّه في سبعين رجلا، من أحقّ بدمه منّا؟ نحن و اللّه أصحاب الأمر، و فينا القائم، و منّا السفّاح و المنصور،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أولياء الحسين بن علي عليهما السلام و على دينه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الباهرة فيما نزل في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الثّقات باسناده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Style w:val="FootnoteAnchor"/>
          <w:rtl w:val="true"/>
        </w:rPr>
        <w:footnoteReference w:id="10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الحسين عليه السلام لو قتل وليّه أهل الأرض ما كان مسرفا، و وليّه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087"/>
      </w:r>
      <w:bookmarkStart w:id="306" w:name="pg11898_125656"/>
    </w:p>
    <w:p>
      <w:pPr>
        <w:pStyle w:val="Heading3"/>
        <w:numPr>
          <w:ilvl w:val="2"/>
          <w:numId w:val="1"/>
        </w:numPr>
        <w:rPr/>
      </w:pPr>
      <w:bookmarkStart w:id="307" w:name="__RefHeading___Toc13326754_73709187"/>
      <w:bookmarkStart w:id="308" w:name="_Toc81"/>
      <w:bookmarkEnd w:id="306"/>
      <w:bookmarkEnd w:id="307"/>
      <w:r>
        <w:rPr>
          <w:rtl w:val="true"/>
        </w:rPr>
        <w:t>الباب الثّامن و الأربعون</w:t>
      </w:r>
      <w:bookmarkEnd w:id="308"/>
    </w:p>
    <w:p>
      <w:pPr>
        <w:pStyle w:val="BookText"/>
        <w:rPr/>
      </w:pPr>
      <w:r>
        <w:rPr>
          <w:rFonts w:ascii="Amiri" w:hAnsi="Amiri" w:eastAsia="Amiri" w:cs="Amiri"/>
          <w:color w:val="111111"/>
          <w:sz w:val="28"/>
          <w:sz w:val="28"/>
          <w:szCs w:val="28"/>
          <w:rtl w:val="true"/>
          <w:lang w:bidi="ar-SA"/>
        </w:rPr>
        <w:t>فيما جاء في الوقت المعلوم لابليس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النّجفي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التأويل مرفوعا عن عمرو بن شمر، عن جابر بن يزيد، 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إبليس لعنه اللّه إلى يوم القيامة، و هو يوم قيام القائم عليه السلام وَ اَلنَّهارِ إِذا تَجَلّى و هو القائم عليه السلام إذا قام،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أعطى نفسه الحقّ و اتّقى الباطل فَسَنُيَسِّرُهُ لِلْيُسْرى أي الجنّة وَ أَمّا مَنْ بَخِلَ وَ اِسْتَغْنى يعني بنفسه عن الحقّ و استغنى بالباطل عن الحقّ وَ كَذَّبَ بِالْحُسْنى بولاية علي بن أبي طالب و الأئمّة صلوات اللّه عليهم من بعده فَسَنُيَسِّرُهُ لِلْعُسْرى يعني النّار،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لَلْهُدى يعني عليّا عليه السلام هو الهدى وَ إِنَّ لَنا لَلْآخِرَةَ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 إذا قام بالغضب فيقتل من كلّ ألف تسعمائة و تسعة و تسعين، لا يَصْلاها إِلاَّ اَلْأَشْقَى هو عدوّ آل محمّد عليهم السلام وَ سَيُجَنَّبُهَا اَلْأَتْقَى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و شيعته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تأويل الآيات ج </w:t>
      </w: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24/398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ج </w:t>
      </w: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تفسير أهل البيت صلوات اللّه عليهم </w:t>
      </w:r>
    </w:p>
    <w:p>
      <w:pPr>
        <w:pStyle w:val="BookText"/>
        <w:rPr/>
      </w:pPr>
      <w:r>
        <w:rPr>
          <w:rFonts w:ascii="Amiri" w:hAnsi="Amiri" w:eastAsia="Amiri" w:cs="Amiri"/>
          <w:color w:val="111111"/>
          <w:sz w:val="28"/>
          <w:sz w:val="28"/>
          <w:szCs w:val="28"/>
          <w:rtl w:val="true"/>
          <w:lang w:bidi="ar-SA"/>
        </w:rPr>
        <w:t>أجمعين رواه الرّجال عن عمرو بن شمر، عن جابر، عن أبي جعفر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 يعني بهذه الآية إبليس اللعين خلقه وحيدا من غير أب و لا أمّ،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لَهُ مالاً مَمْدُوداً يعني هذه الدّولة إلى يوم الوقت المعلوم، يوم يقوم القائم عليه السلام وَ بَنِينَ شُهُوداً وَ مَهَّدْتُ لَهُ تَمْهِيداً ثُمَّ يَطْمَعُ أَنْ أَزِيدَ كَلاّ إِنَّهُ كانَ لِآياتِنا عَنِيداً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معاندا للائمّة عليهم السلام، يدعو إلى غير سبيلها، و يصدّ النّاس عنها و هي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جبل في النّار من نحاس يحمل عليه حبتر ليصعده كارها فإذا ضرب بيده على الجبل ذابتا حتى تلحق بالرّكبتين، فإذا رفعهما عادتا، فلا يزال هكذا ما شاء اللّه،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 قَدَّرَ فَقُتِلَ كَيْفَ قَدَّرَ ثُمَّ قُتِلَ كَيْفَ قَدَّرَ ثُمَّ نَظَرَ ثُمَّ عَبَسَ وَ بَسَرَ ثُمَّ أَدْبَرَ وَ اِسْتَكْبَرَ فَقالَ إِنْ هذا إِلاّ سِحْرٌ يُؤْثَرُ إِنْ هذا إِلاّ قَوْلُ اَلْبَشَرِ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تدبيره و نظره و فكرته و استكباره في نفسه و ادّعائه الحقّ لنفسه دون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 وَ ما أَدْراكَ ما سَقَرُ لا تُبْقِي وَ لا تَذَرُ لَوّاحَةٌ لِلْبَشَرِ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أهل المشرق كما يراه أهل المغرب، إنّه إذا كان في سقر يراه أهل الشرق و الغرب و يتبين حاله، و المعنى في هذه الآيات جميعها حبتر،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 أي تسعة عشر رجلا، فيكونون من النّاس كلّهم في الشرق و الغرب،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أَصْحابَ اَلنّارِ إِلاّ 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هو القائم عليه السلام الّذي أنار ضوؤه و خروجه لأهل الشرق و الغرب، و الملائكة هم الذين يملكون علم آل محمّد صلوات اللّه عليهم اجمعين،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عِدَّتَهُمْ إِلاّ فِتْنَةً لِلَّذِينَ كَفَرُوا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المرجئة،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لِيَسْتَيْقِنَ اَلَّذِينَ أُوتُوا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الشيعة و هم </w:t>
      </w:r>
    </w:p>
    <w:p>
      <w:pPr>
        <w:pStyle w:val="BookText"/>
        <w:rPr/>
      </w:pPr>
      <w:r>
        <w:rPr>
          <w:rFonts w:ascii="Amiri" w:hAnsi="Amiri" w:eastAsia="Amiri" w:cs="Amiri"/>
          <w:color w:val="111111"/>
          <w:sz w:val="28"/>
          <w:sz w:val="28"/>
          <w:szCs w:val="28"/>
          <w:rtl w:val="true"/>
          <w:lang w:bidi="ar-SA"/>
        </w:rPr>
        <w:t>أهل الكتاب و هم الّذين اوتوا الكتاب و الحكمة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اَلَّذِينَ آمَنُوا إِيماناً وَ لا يَرْتابَ اَلَّذِينَ أُوتُوا اَلْكِتابَ وَ اَلْمُؤْمِنُونَ أي لا يشك الشيعة و هم أهل الكتاب في شيء من أمر القائم وَ لِيَقُولَ اَلَّذِينَ فِي قُلُوبِهِمْ مَرَضٌ يعني بذلك الشيعة و ضعفاؤها وَ اَلْكافِرُونَ ما ذا أَرادَ اَللّهُ بِهذا مَثَلاً فقال اللّه عزّ و جلّ لهم كَذلِكَ يُضِلُّ اَللّهُ مَنْ يَشاءُ وَ يَهْدِي مَنْ يَشاءُ فالمؤمن يسلم و الكافر يشك و قوله وَ ما يَعْلَمُ جُنُودَ رَبِّكَ إِلاّ هُوَ فجنود ربك هم الشيعة و هم شهداء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إِلاّ ذِكْرى لِلْبَشَرِ كَلاّ وَ اَلْقَمَرِ وَ اَللَّيْلِ إِذْ أَدْبَرَ وَ اَلصُّبْحِ إِذا أَسْفَرَ إِنَّها لَإِحْدَى اَلْكُبَرِ نَذِيراً لِلْبَشَرِ لِمَنْ شاءَ مِنْكُمْ أَنْ يَتَقَدَّمَ أَوْ يَتَأَخَّرَ عنه،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إِلاّ أَصْحابَ اَلْيَمِينِ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أطفال المؤمنين،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أَلْحَقْنا بِهِمْ ذُرِّيَّتَهُمْ </w:t>
      </w:r>
      <w:r>
        <w:rPr>
          <w:rStyle w:val="FootnoteAnchor"/>
          <w:rtl w:val="true"/>
        </w:rPr>
        <w:footnoteReference w:id="10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آمنوا بالميثاق،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Style w:val="FootnoteAnchor"/>
          <w:rtl w:val="true"/>
        </w:rPr>
        <w:footnoteReference w:id="10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بيوم الدين خروج القائم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مُعْرِضِينَ قال يعني بالتذكرة ولاية أمير المؤمنين عليه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حُمُرٌ مُسْتَنْفِرَةٌ فَرَّتْ مِنْ قَسْوَرَةٍ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حمر وحش فرّت من الأسد حين رأته، و كذلك المرجئة إذا سمعت بفضل آل محمّد نفرت عن الحقّ</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كُلُّ اِمْرِئٍ مِنْهُمْ أَنْ يُؤْتى صُحُفاً مُنَشَّرَةً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كل رجل من المخالفين أن ينزّل عليه كتاب من السّماء ثمّ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يَخافُونَ اَلْآخِرَةَ هي دولة القائم عليه السلام، ثم قال تعالى </w:t>
      </w:r>
    </w:p>
    <w:p>
      <w:pPr>
        <w:pStyle w:val="BookText"/>
        <w:rPr/>
      </w:pPr>
      <w:r>
        <w:rPr>
          <w:rFonts w:ascii="Amiri" w:hAnsi="Amiri" w:eastAsia="Amiri" w:cs="Amiri"/>
          <w:color w:val="111111"/>
          <w:sz w:val="28"/>
          <w:sz w:val="28"/>
          <w:szCs w:val="28"/>
          <w:rtl w:val="true"/>
          <w:lang w:bidi="ar-SA"/>
        </w:rPr>
        <w:t>بعد أن عرّفهم التذكرة أنّها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تَذْكِرَةٌ فَمَنْ شاءَ ذَكَرَهُ وَ ما يَذْكُرُونَ إِلاّ أَنْ يَشاءَ اَللّهُ هُوَ أَهْلُ اَلتَّقْوى وَ أَهْلُ اَلْمَغْفِرَةِ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فالتقوى في هذا الموضع هو النبيّ صلّى اللّه عليه و آله و سلّم و المغفرة أمير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w:t>
      </w:r>
      <w:r>
        <w:rPr>
          <w:rStyle w:val="FootnoteAnchor"/>
          <w:rtl w:val="true"/>
        </w:rPr>
        <w:footnoteReference w:id="1093"/>
      </w: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جعفر </w:t>
      </w:r>
      <w:r>
        <w:rPr>
          <w:rStyle w:val="FootnoteAnchor"/>
          <w:rtl w:val="true"/>
        </w:rPr>
        <w:footnoteReference w:id="10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ابن جعفر بن المظفّر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عن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عامر، عن وهب </w:t>
      </w:r>
      <w:r>
        <w:rPr>
          <w:rStyle w:val="FootnoteAnchor"/>
          <w:rtl w:val="true"/>
        </w:rPr>
        <w:footnoteReference w:id="1095"/>
      </w:r>
      <w:r>
        <w:rPr>
          <w:rFonts w:ascii="Amiri" w:hAnsi="Amiri" w:eastAsia="Amiri" w:cs="Amiri"/>
          <w:color w:val="111111"/>
          <w:sz w:val="28"/>
          <w:sz w:val="28"/>
          <w:szCs w:val="28"/>
          <w:rtl w:val="true"/>
          <w:lang w:bidi="ar-SA"/>
        </w:rPr>
        <w:t>بن جميع مولى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إبليس قوله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فَأَنْظِرْنِي إِلى يَوْمِ يُبْعَثُونَ قالَ فَإِنَّكَ مِنَ اَلْمُنْظَرِينَ إِلى يَوْمِ اَلْوَقْتِ اَلْمَعْلُومِ </w:t>
      </w:r>
      <w:r>
        <w:rPr>
          <w:rStyle w:val="FootnoteAnchor"/>
          <w:rtl w:val="true"/>
        </w:rPr>
        <w:footnoteReference w:id="1096"/>
      </w:r>
      <w:r>
        <w:rPr>
          <w:rFonts w:ascii="Amiri" w:hAnsi="Amiri" w:eastAsia="Amiri" w:cs="Amiri"/>
          <w:color w:val="111111"/>
          <w:sz w:val="28"/>
          <w:sz w:val="28"/>
          <w:szCs w:val="28"/>
          <w:rtl w:val="true"/>
          <w:lang w:bidi="ar-SA"/>
        </w:rPr>
        <w:t>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أ تحسب أنّه يوم يبعث اللّه تعالى النّاس؟ لا و لكنّ اللّه عزّ و جلّ أنظره إلى يوم يبعث اللّه عزّ و جلّ قائمنا، فإذا بعث اللّه عزّ و جلّ قائمنا فيأخذ بناصيته و يضرب عنقه، فذلك اليوم هو الوقت المعلوم</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عبد اللّه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ابن عبد اللّه الحنّاط، عن المفضّل بن عمر، عن أبي عبد اللّه عليه السلام في حديث يذكر فيه حال المؤمن إذا قام القائم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لإبليس هيكل يسكن فيه، و الهيكل البدن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الحديث بتمامه في الباب التاسع و الثلاثين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مضى الحديث بتمامه في الباب التاسع و الثلاثين و في بعض الرّوايات يقتله رسول اللّه صلّى اللّه عليه و آله و سلّم</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1898_125662"/>
      <w:bookmarkStart w:id="310" w:name="pg11898_125662"/>
      <w:bookmarkEnd w:id="310"/>
    </w:p>
    <w:p>
      <w:pPr>
        <w:pStyle w:val="Heading3"/>
        <w:numPr>
          <w:ilvl w:val="2"/>
          <w:numId w:val="1"/>
        </w:numPr>
        <w:rPr/>
      </w:pPr>
      <w:bookmarkStart w:id="311" w:name="pg11898_125662"/>
      <w:bookmarkStart w:id="312" w:name="__RefHeading___Toc13326756_73709187"/>
      <w:bookmarkStart w:id="313" w:name="_Toc82"/>
      <w:bookmarkEnd w:id="311"/>
      <w:bookmarkEnd w:id="312"/>
      <w:r>
        <w:rPr>
          <w:rtl w:val="true"/>
        </w:rPr>
        <w:t>الباب التّاسع و الأربعون</w:t>
      </w:r>
      <w:bookmarkEnd w:id="313"/>
    </w:p>
    <w:p>
      <w:pPr>
        <w:pStyle w:val="BookText"/>
        <w:rPr/>
      </w:pPr>
      <w:r>
        <w:rPr>
          <w:rFonts w:ascii="Amiri" w:hAnsi="Amiri" w:eastAsia="Amiri" w:cs="Amiri"/>
          <w:color w:val="111111"/>
          <w:sz w:val="28"/>
          <w:sz w:val="28"/>
          <w:szCs w:val="28"/>
          <w:rtl w:val="true"/>
          <w:lang w:bidi="ar-SA"/>
        </w:rPr>
        <w:t>في القدر من الناس الذين يقوم فيهم القائم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الحسين السعدآبادي، عن أحمد بن محمّد بن خالد، عن أبيه، عن محمّد بن أبي عمير، عن أبي أيّوب عن أبي بصير، و محمّد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ثلثا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ذهب ثلثا الناس فما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ترضون أن تكونوا الثلث الباقي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كمال الدين ج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اثبات الهداة ج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الحسن بن أبان، عن الحسين بن سعيد، عن صفوان بن يحيى، عن عبد الرحمن بن الحجّاج،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القائم عليه السلام موتتان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أحمر و موت ابيض، حتّى يذهب من كل سبعة خمسة، فالموت الأحمر السيف، و الموت الأبيض الطاعون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 حدّثنا عليّ بن الحسين، قال حدّثني محمد بن عبد اللّه، عن محمّد بن أبي عمير،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يسمعه كلّ قوم بلسانهم،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14" w:name="pg11898_125664"/>
    </w:p>
    <w:p>
      <w:pPr>
        <w:pStyle w:val="Heading3"/>
        <w:numPr>
          <w:ilvl w:val="2"/>
          <w:numId w:val="1"/>
        </w:numPr>
        <w:rPr/>
      </w:pPr>
      <w:bookmarkStart w:id="315" w:name="__RefHeading___Toc13326758_73709187"/>
      <w:bookmarkStart w:id="316" w:name="_Toc83"/>
      <w:bookmarkEnd w:id="314"/>
      <w:bookmarkEnd w:id="315"/>
      <w:r>
        <w:rPr>
          <w:rtl w:val="true"/>
        </w:rPr>
        <w:t>الباب الخمسون</w:t>
      </w:r>
      <w:bookmarkEnd w:id="316"/>
    </w:p>
    <w:p>
      <w:pPr>
        <w:pStyle w:val="BookText"/>
        <w:rPr/>
      </w:pPr>
      <w:r>
        <w:rPr>
          <w:rFonts w:ascii="Amiri" w:hAnsi="Amiri" w:eastAsia="Amiri" w:cs="Amiri"/>
          <w:color w:val="111111"/>
          <w:sz w:val="28"/>
          <w:sz w:val="28"/>
          <w:szCs w:val="28"/>
          <w:rtl w:val="true"/>
          <w:lang w:bidi="ar-SA"/>
        </w:rPr>
        <w:t>في المفردات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العمري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عليه السلام شرب من ماء الحياة فهو حيّ لا يموت حتّى ينفخ في الصور و إنّه ليأتينا فيسلّم علينا فنسمع صوته، و لا نرى شخصه، و إنّه ليحضر حيث ما ذكر فمن ذكره منكم فليسلّم عليه، و إنّه ليحضر الموسم كلّ سنة، فيقضي جميع المناسك، و يقف بعرفة فيؤمّن على دعاء المؤمنين، و سيؤنس اللّه به وحشة قائمنا عليه السلام في غيبته و يصل به وحدته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أيضا ان شاء اللّه في الباب الثاني و الخمسون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عبد اللّه بن عليّ الرأس،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عبد الرحمن بن عبد اللّه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محمّد بن المغيرة، عن محمّد بن سنان، عن سيّدنا أبي عبد اللّه جعفر بن محمّد 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 حاجة أريد أخلو </w:t>
      </w:r>
    </w:p>
    <w:p>
      <w:pPr>
        <w:pStyle w:val="BookText"/>
        <w:rPr/>
      </w:pPr>
      <w:r>
        <w:rPr>
          <w:rFonts w:ascii="Amiri" w:hAnsi="Amiri" w:eastAsia="Amiri" w:cs="Amiri"/>
          <w:color w:val="111111"/>
          <w:sz w:val="28"/>
          <w:sz w:val="28"/>
          <w:szCs w:val="28"/>
          <w:rtl w:val="true"/>
          <w:lang w:bidi="ar-SA"/>
        </w:rPr>
        <w:t>بك فيها، فلمّا خلا به في بعض الأيّام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اللوح الّذي رأيته في يد أمّي فاطمة عليها السلام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لقد دخلت على فاطمة عليها السلام بنت رسول اللّه صلّى اللّه عليه و آله و سلّم لاهنّيها بولدها الحسين عليه السلام فإذا بيدها لوح أخضر من زبرجدة خضراء فيه كتاب أنور من الشمس و أطيب رائحة من المسك الاذفر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أطيب من رائحة المسك الأذفر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بنت رسول اللّه؟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لوح أهداه اللّه عزّ و جلّ إلى أبي فيه اسم أبي، و اسم بعلي، و اسم الأوصياء بعده من ولدي، فسألتها أن تدفعه إليّ لا نسخه، ففعلت،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تعارضني به </w:t>
      </w:r>
      <w:r>
        <w:rPr>
          <w:rStyle w:val="FootnoteAnchor"/>
          <w:rtl w:val="true"/>
        </w:rPr>
        <w:footnoteReference w:id="1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فمضى جابر إلى منزله و أتى بصحيفة من كاغذ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في صحيفتك حتّى أقرأها عليك، فكان في صحيفته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أنزله الرّوح الأمين على محمّد خاتم النبيّين، يا محمّد عظّم أسمائي، و اشكر نعمائي، و لا تجحد آلائي، و لا ترج سواي، و لا تخش غيري، فإنّه من يرجو سواي و يخشى غيري أعذّبه عذابا لا اعذّبه أحدا من العالمين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إنّي اصطفيتك على الأنبياء، و فضّلت وصيّك على الأوصياء، و جعلت الحسن عيبة علمي من بعد انقضاء مدّة أبيه، و الحسين خير أولاد الأوّلين و الآخرين فيه تثبت الإمامة، و منه يعقّب زين العابدين، و محمّد الباقر 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الداعي إلى سبيلي على منهاج الحق، و جعفر الصّادق في القول و العمل، تثبت من بعده فتنة صمّاء، فالويل كلّ الويل للمكذّب بعبدي و خيرتي من خلقي موسى، و عليّ الرّضا يقتله عفريت كافر يدفن بالمدينة الّتي بناها العبد الصالح إلى جنب شرّ خلق اللّه، و محمّد الهادي إلى سبيلي الذّابّ عن حريمي، </w:t>
      </w:r>
    </w:p>
    <w:p>
      <w:pPr>
        <w:pStyle w:val="BookText"/>
        <w:rPr/>
      </w:pPr>
      <w:r>
        <w:rPr>
          <w:rFonts w:ascii="Amiri" w:hAnsi="Amiri" w:eastAsia="Amiri" w:cs="Amiri"/>
          <w:color w:val="111111"/>
          <w:sz w:val="28"/>
          <w:sz w:val="28"/>
          <w:szCs w:val="28"/>
          <w:rtl w:val="true"/>
          <w:lang w:bidi="ar-SA"/>
        </w:rPr>
        <w:t xml:space="preserve">و القيّم في رعيته حسن أغرّ، يخرج منه ذو الاسمين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هكذا في المصدر و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لم أفهم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الاسمين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و الحسن و الخلف محمّد يخرج في آخر الزمان على رأسه عمامة بيضاء تظلّه الشمس، ينادي بلسان فصيح يسمعه الثقلين و الخافقين، هو المهديّ من آل محمد، يملأ الأرض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عبد الواحد بن عبد اللّه قال اخبرنا احمد بن محمّد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الحسيني، عن الحسن بن علي البطائني، عن أبيه،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بيتا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الحمد، فيه سراج يزهر منذ يوم ولد إلى يوم يقوم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يطفى</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الحسين بن سعيد، عن محمد بن جمهور، عن احمد بن أبي هراسة، عن ابي إسحاق إبراهيم بن إسحاق، عن عبد اللّه عن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بأصحاب القائم عليه السلام و قد أحاطوا ما بين الخافقين فليس من شيء إلاّ و هو مطيع لهم حتى سباع الأرض و سباع الطير، يطلب رضاهم في كلّ شيء، حتى تفخر الأرض على الأرض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اليوم رجل من اصحاب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10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1898_125668"/>
      <w:bookmarkStart w:id="318" w:name="pg11898_125668"/>
      <w:bookmarkEnd w:id="318"/>
    </w:p>
    <w:p>
      <w:pPr>
        <w:pStyle w:val="Heading3"/>
        <w:numPr>
          <w:ilvl w:val="2"/>
          <w:numId w:val="1"/>
        </w:numPr>
        <w:rPr/>
      </w:pPr>
      <w:bookmarkStart w:id="319" w:name="pg11898_125668"/>
      <w:bookmarkStart w:id="320" w:name="__RefHeading___Toc13326760_73709187"/>
      <w:bookmarkStart w:id="321" w:name="_Toc84"/>
      <w:bookmarkEnd w:id="319"/>
      <w:bookmarkEnd w:id="320"/>
      <w:r>
        <w:rPr>
          <w:rtl w:val="true"/>
        </w:rPr>
        <w:t>الباب الحادي و الخمسون</w:t>
      </w:r>
      <w:bookmarkEnd w:id="321"/>
    </w:p>
    <w:p>
      <w:pPr>
        <w:pStyle w:val="BookText"/>
        <w:rPr/>
      </w:pPr>
      <w:r>
        <w:rPr>
          <w:rFonts w:ascii="Amiri" w:hAnsi="Amiri" w:eastAsia="Amiri" w:cs="Amiri"/>
          <w:color w:val="111111"/>
          <w:sz w:val="28"/>
          <w:sz w:val="28"/>
          <w:szCs w:val="28"/>
          <w:rtl w:val="true"/>
          <w:lang w:bidi="ar-SA"/>
        </w:rPr>
        <w:t>في أنّ آخر من يموت الحجّة و يغلق باب التوبة</w:t>
      </w:r>
    </w:p>
    <w:p>
      <w:pPr>
        <w:pStyle w:val="BookText"/>
        <w:rPr/>
      </w:pPr>
      <w:r>
        <w:rPr>
          <w:rFonts w:ascii="Amiri" w:hAnsi="Amiri" w:eastAsia="Amiri" w:cs="Amiri"/>
          <w:color w:val="111111"/>
          <w:sz w:val="28"/>
          <w:sz w:val="28"/>
          <w:szCs w:val="28"/>
          <w:rtl w:val="true"/>
          <w:lang w:bidi="ar-SA"/>
        </w:rPr>
        <w:t>و يغسّل القائم عليه السلام الحسين عليه السلام</w:t>
      </w:r>
    </w:p>
    <w:p>
      <w:pPr>
        <w:pStyle w:val="BookText"/>
        <w:rPr/>
      </w:pPr>
      <w:r>
        <w:rPr>
          <w:rFonts w:ascii="Amiri" w:hAnsi="Amiri" w:eastAsia="Amiri" w:cs="Amiri"/>
          <w:color w:val="111111"/>
          <w:sz w:val="28"/>
          <w:sz w:val="28"/>
          <w:szCs w:val="28"/>
          <w:rtl w:val="true"/>
          <w:lang w:bidi="ar-SA"/>
        </w:rPr>
        <w:t>و يكون بينه و بين القيامة أربعون يوما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ابن جعفر الحميري، عن أيّوب بن نوح، عن الربيع بن محمّد بن المسليّ، عن محمّد بن مسلم، و عبد اللّه بن سليمان العامري،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زالت الأرض إلاّ و للّه تعالى ذكره فيها حجة يعرف الحلال و الحرام، و يدعو إلى سبيل اللّه جلّ و عزّ، و لا ينقطع الحجّة من الأرض إلاّ أربعين يوما قبل يوم القيامة، و إذا رفعت الحجّة أغلقت أبواب التوبة، و لم ينفع نفسا إيمانها لم تكن آمنت من قبل أن ترفع الحجّة، أولئك شرار خلق اللّه، و هم الّذين تقوم عليهم القيامة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63/41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ذيلا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أحمد بن محمّد بن خالد البرقي،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الرّبيع بن محمّد المسليّ، عن عبد اللّه بن سليمان العامري،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 للّه فيها حجّة يعرف الحلال و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ساق الحديث إلى آخره إلاّ أنّ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تقوم عليهم الحجّة</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الحسن بن محبوب، عن عليّ بن رئاب، عن أبي عبد اللّه أنّه 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w:t>
      </w:r>
      <w:r>
        <w:rPr>
          <w:rStyle w:val="FootnoteAnchor"/>
          <w:rtl w:val="true"/>
        </w:rPr>
        <w:footnoteReference w:id="1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المنتظرة، و الآية المنتظرة القائم عليه السلام فيومئذ لا ينفع نفسا إيمانها لم تكن آمنت من قبل قيامه بالسيف و إن آمنت بمن تقدّمه من آبائه عليهم السلام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مسعود، و حيدر بن محمّد بن نعيم السمرقندي جميعا عن محمّد بن عيسى، عن يونس بن عبد الرّحمن، عن عليّ ابن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Style w:val="FootnoteAnchor"/>
          <w:rtl w:val="true"/>
        </w:rPr>
        <w:footnoteReference w:id="1112"/>
      </w:r>
      <w:r>
        <w:rPr>
          <w:rFonts w:ascii="Amiri" w:hAnsi="Amiri" w:eastAsia="Amiri" w:cs="Amiri"/>
          <w:color w:val="111111"/>
          <w:sz w:val="28"/>
          <w:sz w:val="28"/>
          <w:szCs w:val="28"/>
          <w:rtl w:val="true"/>
          <w:lang w:bidi="ar-SA"/>
        </w:rPr>
        <w:t>يعني خروج القائم المنتظر،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طوبى لشيعة قائمنا المنتظرين لظهوره في غيبته و المطيعين له في ظهوره، أولئك أولياء اللّه لا خوف عليهم و لا هم يحزنون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ابو الحسن محمّد بن هارون بن موسى، عن أبيه، عن أبي عليّ محمّد بن همّام، عن عبد اللّه بن جعفر، عن أيّوب بن نوح، عن الرّبيع بن المسليّ، عن عبد اللّه بن سليمان العامري،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الأرض إلاّ و للّه فيها حجّة </w:t>
      </w:r>
      <w:r>
        <w:rPr>
          <w:rStyle w:val="FootnoteAnchor"/>
          <w:rtl w:val="true"/>
        </w:rPr>
        <w:footnoteReference w:id="1114"/>
      </w:r>
      <w:r>
        <w:rPr>
          <w:rFonts w:ascii="Amiri" w:hAnsi="Amiri" w:eastAsia="Amiri" w:cs="Amiri"/>
          <w:color w:val="111111"/>
          <w:sz w:val="28"/>
          <w:sz w:val="28"/>
          <w:szCs w:val="28"/>
          <w:rtl w:val="true"/>
          <w:lang w:bidi="ar-SA"/>
        </w:rPr>
        <w:t xml:space="preserve">يعرف الحلال و الحرام، و يدعو الناس إلى سبيل اللّه، و لا تنقطع من الأرض إلاّ أربعين يوما قبل يوم القيامة، فإذا رفعت الحجّة أغلق باب التوبة، و لم ينفع نفسا إيمانا لم تكن آمنت من قبل أن ترفع الحجّة، و اولئك من شرار خلق اللّه، و هم الّذين تقوم عليهم فيها القيامة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البرقي، عن خلف بن حمّاد،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قبل الخلق و بعد الخلق و مع الخلق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عمّن ذكره، عن الحسن بن موسى الخشّاب، عن جعفر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بن محمّد، عن كرّام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لو كان الناس رجلين لكان أحدهما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آخر من يموت الإمام لئلاّ </w:t>
      </w:r>
    </w:p>
    <w:p>
      <w:pPr>
        <w:pStyle w:val="BookText"/>
        <w:rPr/>
      </w:pPr>
      <w:r>
        <w:rPr>
          <w:rFonts w:ascii="Amiri" w:hAnsi="Amiri" w:eastAsia="Amiri" w:cs="Amiri"/>
          <w:color w:val="111111"/>
          <w:sz w:val="28"/>
          <w:sz w:val="28"/>
          <w:szCs w:val="28"/>
          <w:rtl w:val="true"/>
          <w:lang w:bidi="ar-SA"/>
        </w:rPr>
        <w:t xml:space="preserve">يحتجّ أحد على اللّه عزّ و جلّ أنّه تركه بغير حجّة لله عليه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اثبات الهداة ج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للأسترآبادي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53/114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مختصر البصائر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عبد اللّه، و محمّد بن يحيى جميعا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الشيخ أبو عمرو رحمه اللّه عند أحمد بن إسحاق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و إنّي أريد أن أسألك عن شيء و ما أنا بشاك فيما أريد أن أسألك عنه فإنّ اعتقادي و ديني أنّ الأرض لا تخلو من حجّة إلاّ إذا كان قبل يوم القيامة بأربعين يوما، فإذا كان ذلك رفعت الحجّة و أغلق باب التوبة فلم يك ينفع نفسا إيمانها لم تكن آمنت من قبل أو كسبت في إيمانها خيرا فأولئك أشرار من خلق اللّه عزّ و جلّ، و هم الّذين تقوم عليهم القيامة، و لكني أحببت أن أزداد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إبراهيم سأل ربّه عزّ و جلّ أن يريه كيف يحيي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ليطمئنّ قلبي، و لقد أخبرني أبو علي أحمد بن إسحاق،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 قول من أقبل؟</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 ما قال لك عنّي فعنّي يقول، فاسمع له و أطع فإنّه الثقة المأمون، و أخبرني أبو عليّ أنّه سأل أبا محمّد عليه السلام عن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إليك عنّي فعنّي يؤدّيان و ما قالا لك فعنّي يقولان، فاسمع لهما و أطعهما فإنّهما المأمونان فهذا قول إمامين قد مضيا فيك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 من بعد أبي محمّد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رقبته مثل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 و لا أقول هذا من عندي؛ فليس لي أن أحلّل و لا أحرّم و لكن عنه عليه السلام، فإنّ الامر عند السلطان أنّ أبا محمّد عليه السلام قد مضى و لم يخلّف ولدا و قسّم ميراثه و أخذه من لا حقّ له فيه، و هو ذا عياله يجولون ليس أحد يجسر أن يتعرّف إليهم أو ينيلهم شيئا، و إذا وقع الاسم وقع الطلب فاتّقوا اللّه و أمسكوا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الكليني رحمه اللّه و حدثني شيخ من أصحابنا ذهب عنّي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عمرو سأل عن أحمد بن إسحاق عن مثل هذا فأجاب بمثل هذا</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51/347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الكليني، و أورده المؤلّف أيضا في تبصرة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الرّوايات أنّه لم يمض مهديّ هذه الامّة إلاّ قبل القيامة بأربعين يوما يكون فيها الهرج</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عن محمّد بن الحسن بن شمّون، عن عبد اللّه بن عبد الرّحمن الأصمّ، عن عبد اللّه بن القاسم البطل،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لَتُفْسِدُنَّ فِي اَلْأَرْضِ مَرَّتَيْنِ </w:t>
      </w:r>
      <w:r>
        <w:rPr>
          <w:rStyle w:val="FootnoteAnchor"/>
          <w:rtl w:val="true"/>
        </w:rPr>
        <w:footnoteReference w:id="1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عليه السلام و طعن الحسن عليه السلام وَ لَتَعْلُنَّ عُلُوًّا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فَإِذا جاءَ وَعْدُ أُولاهُما فإذا جاء نصر دم الحسين عليه السلام بَعَثْنا عَلَيْكُمْ عِباداً لَنا أُولِي بَأْسٍ شَدِيدٍ فَجاسُوا خِلالَ اَلدِّيارِ قوم يبعثهم اللّه قبل خروج القائم عليه السلام فلا يدعون وترا لآل محمّد إلاّ قتلوه </w:t>
      </w:r>
    </w:p>
    <w:p>
      <w:pPr>
        <w:pStyle w:val="BookText"/>
        <w:rPr/>
      </w:pPr>
      <w:r>
        <w:rPr>
          <w:rFonts w:ascii="Amiri" w:hAnsi="Amiri" w:eastAsia="Amiri" w:cs="Amiri"/>
          <w:color w:val="111111"/>
          <w:sz w:val="28"/>
          <w:sz w:val="28"/>
          <w:szCs w:val="28"/>
          <w:rtl w:val="true"/>
          <w:lang w:bidi="ar-SA"/>
        </w:rPr>
        <w:t xml:space="preserve">وَ كانَ وَعْداً مَفْعُولاً خروج القائم عليه السلام ثُمَّ رَدَدْنا لَكُمُ اَلْكَرَّةَ عَلَيْهِمْ خروج الحسين في سبعين من أصحابه عليهم البيض المذهب لكلّ بيضة و جهان المؤذن الى الناس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في البحار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المؤدّون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الحسين قد خرج حتى لا يشكّ المؤمنون فيه و أنه ليس بدجّال و لا شيطان، و الحجّة القائم بين أظهرهم فإذا استقرّت المعرفة في قلوب المؤمنين أنّه الحسين عليه السلام جاء الحجّة الموت، فيكون الذي يغسّله و يكفّنه و يحنّطه و يلحده في حفرته الحسين بن علي عليهما السلام، و لا يلي الوصيّ إلاّ الوصيّ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22" w:name="pg11898_125674"/>
    </w:p>
    <w:p>
      <w:pPr>
        <w:pStyle w:val="Heading3"/>
        <w:numPr>
          <w:ilvl w:val="2"/>
          <w:numId w:val="1"/>
        </w:numPr>
        <w:rPr/>
      </w:pPr>
      <w:bookmarkStart w:id="323" w:name="__RefHeading___Toc13326762_73709187"/>
      <w:bookmarkStart w:id="324" w:name="_Toc85"/>
      <w:bookmarkEnd w:id="322"/>
      <w:bookmarkEnd w:id="323"/>
      <w:r>
        <w:rPr>
          <w:rtl w:val="true"/>
        </w:rPr>
        <w:t>الباب الثاني و الخمسون</w:t>
      </w:r>
      <w:bookmarkEnd w:id="324"/>
    </w:p>
    <w:p>
      <w:pPr>
        <w:pStyle w:val="BookText"/>
        <w:rPr/>
      </w:pPr>
      <w:r>
        <w:rPr>
          <w:rFonts w:ascii="Amiri" w:hAnsi="Amiri" w:eastAsia="Amiri" w:cs="Amiri"/>
          <w:color w:val="111111"/>
          <w:sz w:val="28"/>
          <w:sz w:val="28"/>
          <w:szCs w:val="28"/>
          <w:rtl w:val="true"/>
          <w:lang w:bidi="ar-SA"/>
        </w:rPr>
        <w:t>في أنّ عمر الخضر عليه السلام دليل على طول عمر</w:t>
      </w:r>
    </w:p>
    <w:p>
      <w:pPr>
        <w:pStyle w:val="BookText"/>
        <w:rPr/>
      </w:pPr>
      <w:r>
        <w:rPr>
          <w:rFonts w:ascii="Amiri" w:hAnsi="Amiri" w:eastAsia="Amiri" w:cs="Amiri"/>
          <w:color w:val="111111"/>
          <w:sz w:val="28"/>
          <w:sz w:val="28"/>
          <w:szCs w:val="28"/>
          <w:rtl w:val="true"/>
          <w:lang w:bidi="ar-SA"/>
        </w:rPr>
        <w:t>الإمام عليه السلام و أنّه يؤنس به و وقت</w:t>
      </w:r>
    </w:p>
    <w:p>
      <w:pPr>
        <w:pStyle w:val="BookText"/>
        <w:rPr/>
      </w:pPr>
      <w:r>
        <w:rPr>
          <w:rFonts w:ascii="Amiri" w:hAnsi="Amiri" w:eastAsia="Amiri" w:cs="Amiri"/>
          <w:color w:val="111111"/>
          <w:sz w:val="28"/>
          <w:sz w:val="28"/>
          <w:szCs w:val="28"/>
          <w:rtl w:val="true"/>
          <w:lang w:bidi="ar-SA"/>
        </w:rPr>
        <w:t>وفاة الخضر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النوفلي المعروف بالكرماني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بحر بن سهل الشيباني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محمّد بن بحر بن سهل الشيباني أبو الحسين النرماشيني الكرماني السجستاني ذكره الشيخ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المتكلّمين، و كان عالما بالأخبار، فقيها إلاّ أنّه متّهم بالغلوّ، و له نحو من خمسمائة مصنّف و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15/122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المجلسي أخرج الحديث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هكذا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 محمّد بن يحيى بن سهل عن عليّ بن الحارث، و لم أظفر على ترجمة لا للراوي و لا للمرويّ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الحارث، عن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منصور الجواشني،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البديلي،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سدير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أنا و المفضّل بن عمر، و داود بن كثير، و أبو بصير، و أبان بن تغلب على مولانا أبي عبد اللّه الصّادق عليه السلام، و ذكر حديثا طويلا ذكر فيه غيبات </w:t>
      </w:r>
    </w:p>
    <w:p>
      <w:pPr>
        <w:pStyle w:val="BookText"/>
        <w:rPr/>
      </w:pPr>
      <w:r>
        <w:rPr>
          <w:rFonts w:ascii="Amiri" w:hAnsi="Amiri" w:eastAsia="Amiri" w:cs="Amiri"/>
          <w:color w:val="111111"/>
          <w:sz w:val="28"/>
          <w:sz w:val="28"/>
          <w:szCs w:val="28"/>
          <w:rtl w:val="true"/>
          <w:lang w:bidi="ar-SA"/>
        </w:rPr>
        <w:t>لبعض الأنبياء عليهم السلام و ذكر فيه غيبة القائم عليه السلام و الخضر عليه السلام فقال عليه السلام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العبد الصالح أعني الخضر عليه السلام فإنّ اللّه تعالى ما طول عمره لنبوّة قدّرها له، و لا لكتاب ينزله عليه، و لا لشريعة ينسخ بها شريعة من كان قبله من الأنبياء، و لا لإمامة يلزم عباده الاقتداء بها و لا لطاعة يفرضها له، بل إنّ اللّه تبارك و تعالى لمّا كان في سابق علمه أن يقدر من عمر القائم عليه السلام في أيّام غيبته ما قدّر، و علم ما يكون من إنكار عباده بمقدار ذلك العمر في الطول، طول عمر العبد الصالح من غير سبب يوجب ذلك إلاّ لعلّة الاستدلال به على عمر القائم عليه السلام، و ليقطع بذلك حجّة المعاندين لئلاّ يكون للنّاس على اللّه حجّة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البرهان ج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51/222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العمري السمرقندي 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عليه السلام شرب من ماء الحياة فهو حيّ لا يموت حتّى ينفخ في الصور، و إنّه ليأتينا فيسلّم علينا فنسمع صوته و لا نرى شخصه، و إنّه ليحضر حيث ما ذكر فمن ذكره منكم فليسلّم، و إنّه ليحضر الموسم كلّ سنة فيقضي جميع المناسك، و يقف بعرفة فيؤمّن على دعاء المؤمنين، و سيؤنس اللّه به وحشة قائمنا في غيبته و يصل به وحدته</w:t>
      </w:r>
      <w:r>
        <w:rPr>
          <w:rFonts w:eastAsia="Amiri" w:cs="Amiri" w:ascii="Amiri" w:hAnsi="Amiri"/>
          <w:color w:val="111111"/>
          <w:sz w:val="28"/>
          <w:szCs w:val="28"/>
          <w:rtl w:val="true"/>
          <w:lang w:bidi="ar-SA"/>
        </w:rPr>
        <w:t xml:space="preserve">. </w:t>
      </w:r>
      <w:r>
        <w:rPr>
          <w:rStyle w:val="FootnoteAnchor"/>
          <w:rtl w:val="true"/>
        </w:rPr>
        <w:footnoteReference w:id="1121"/>
      </w:r>
      <w:bookmarkStart w:id="325" w:name="pg11898_125676"/>
    </w:p>
    <w:p>
      <w:pPr>
        <w:pStyle w:val="Heading3"/>
        <w:numPr>
          <w:ilvl w:val="2"/>
          <w:numId w:val="1"/>
        </w:numPr>
        <w:rPr/>
      </w:pPr>
      <w:bookmarkStart w:id="326" w:name="__RefHeading___Toc13326764_73709187"/>
      <w:bookmarkStart w:id="327" w:name="_Toc86"/>
      <w:bookmarkEnd w:id="325"/>
      <w:bookmarkEnd w:id="326"/>
      <w:r>
        <w:rPr>
          <w:rtl w:val="true"/>
        </w:rPr>
        <w:t>الباب الثالث و الخمسون</w:t>
      </w:r>
      <w:bookmarkEnd w:id="327"/>
    </w:p>
    <w:p>
      <w:pPr>
        <w:pStyle w:val="BookText"/>
        <w:rPr/>
      </w:pPr>
      <w:r>
        <w:rPr>
          <w:rFonts w:ascii="Amiri" w:hAnsi="Amiri" w:eastAsia="Amiri" w:cs="Amiri"/>
          <w:color w:val="111111"/>
          <w:sz w:val="28"/>
          <w:sz w:val="28"/>
          <w:szCs w:val="28"/>
          <w:rtl w:val="true"/>
          <w:lang w:bidi="ar-SA"/>
        </w:rPr>
        <w:t>فيما جاء من طريق العامة في البشارة</w:t>
      </w:r>
    </w:p>
    <w:p>
      <w:pPr>
        <w:pStyle w:val="BookText"/>
        <w:rPr/>
      </w:pPr>
      <w:r>
        <w:rPr>
          <w:rFonts w:ascii="Amiri" w:hAnsi="Amiri" w:eastAsia="Amiri" w:cs="Amiri"/>
          <w:color w:val="111111"/>
          <w:sz w:val="28"/>
          <w:sz w:val="28"/>
          <w:szCs w:val="28"/>
          <w:rtl w:val="true"/>
          <w:lang w:bidi="ar-SA"/>
        </w:rPr>
        <w:t>بالمهدي القائم عليه السلام</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إسحاق أحمد بن محمّد بن إبراهيم الثعلبي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الثعلبي أحمد بن محمّد بن ابراهيم أبو إسحاق المحدث النيسابوري صاحب التفسير الكبير الذي يروي عنه صاحب الكشّاف و غيره الحديث المعروف في فضل 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سهل بن محمّد بن سعيد المروزي، حدّثنا جدّي أبو الحسن المحمودي، حدّثنا أبو جعفر محمّد ابن عمران الارشابيدي، حدّثنا هديّة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الوهاب، حدّثنا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الحميد بن جعفر، حدّثنا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زياد اليمامي، حدّثنا عكرمة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عمّار اليمامي، عن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عبد اللّه بن ابي طلحة،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حمزة و جعفر و عليّ و الحسن و الحسين و المهديّ</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روى الحديث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خروج المهدي من ابواب الفتن، عن هديّة بن عبد الوهاب، عن سعيد بن عبد الحميد عن علي بن زياد اليمامي، عن عكرمة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زياد لم أر من وثّقه و لا من جرّحه و باقي رجال الاسناد موثّقون و رواه في ينابيع المودّة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جواهر العقدين عن ابن ماجة،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ابو نعيم، و الثعلبي، و صاحب الأربعين، و الحمويني، و الحاكم، و الديلمي، و رواه أيضا في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الصواعق، و رواه في البيان بسنده عن أنس، و في ذخائر العقبى في القسم الأول في باب مناقب بني عبد المطلب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السري، 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الثاني، و في البرهان في علامات مهديّ آخر الزمان في الباب الثّاني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سبعة ولد عبد المطلب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و ابن ماجة و أبو نعيم عن أنس، و رواه الشيخ بسنده في غيبته عن أنس و رواه المؤلّف في غاية المرام عن الثعلبي في الكشف و البيان، كما في الكتاب، و أخرجه في منتخب الأثر في الإمام الثاني عشر في الفصل الثاني الباب الأول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ابن ماجة و المصادر المذكورة، و أخرجه في البحار ج </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 عن أحمد بن محمّد بن إسحاق، عن إسماعيل بن ابراهيم الحلواني، عن أحمد بن منصور زاج، عن هديّة بن عبد الوهاب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و 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عن الحافظ أبي نعيم، و 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عن محمّد بن يوسف الشافعي في كفاية الطالب الباب الثالث في أنّ المهدي من سادات أهل الجنّة و في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 عن محمّد بن طلحة الشافعي عن الثعلبي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لعلم للسّاعة</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بن مريم عليه السلام، و روي ذلك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ابن عباس، و أبو هريرة و قتادة، و مالك </w:t>
      </w:r>
      <w:r>
        <w:rPr>
          <w:rStyle w:val="FootnoteAnchor"/>
          <w:rtl w:val="true"/>
        </w:rPr>
        <w:footnoteReference w:id="1125"/>
      </w:r>
      <w:r>
        <w:rPr>
          <w:rFonts w:ascii="Amiri" w:hAnsi="Amiri" w:eastAsia="Amiri" w:cs="Amiri"/>
          <w:color w:val="111111"/>
          <w:sz w:val="28"/>
          <w:sz w:val="28"/>
          <w:szCs w:val="28"/>
          <w:rtl w:val="true"/>
          <w:lang w:bidi="ar-SA"/>
        </w:rPr>
        <w:t xml:space="preserve">بن دينار، و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العين و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أمارة و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أنّ عيسى عليه السلام ينزل في ثوبين مهرودين أي مصبوغين بالهرد </w:t>
      </w:r>
      <w:r>
        <w:rPr>
          <w:rStyle w:val="FootnoteAnchor"/>
          <w:rtl w:val="true"/>
        </w:rPr>
        <w:footnoteReference w:id="1126"/>
      </w:r>
      <w:r>
        <w:rPr>
          <w:rFonts w:ascii="IRNazanin" w:hAnsi="IRNazanin" w:eastAsia="IRNazanin"/>
          <w:color w:val="111111"/>
          <w:sz w:val="28"/>
          <w:sz w:val="28"/>
          <w:szCs w:val="28"/>
          <w:rtl w:val="true"/>
          <w:lang w:bidi="fa-IR"/>
        </w:rPr>
        <w:t>و هو الزّعفران</w:t>
      </w:r>
      <w:r>
        <w:rPr>
          <w:rFonts w:eastAsia="IRNazanin" w:cs="IRNazanin"/>
          <w:color w:val="111111"/>
          <w:sz w:val="28"/>
          <w:szCs w:val="28"/>
          <w:rtl w:val="true"/>
          <w:lang w:bidi="fa-IR"/>
        </w:rPr>
        <w:t xml:space="preserve">. </w:t>
      </w:r>
      <w:r>
        <w:rPr>
          <w:rStyle w:val="FootnoteAnchor"/>
          <w:rtl w:val="true"/>
        </w:rPr>
        <w:footnoteReference w:id="112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عمر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بن إبراهيم الأوسي في كتابه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بن مريم عليه السلام عند انفجار الصبح ما بين مهرودين، و هما ثوبان أصفران من الزّعفران، أبيض الجسم، أصهب الرأس، أفرق الشعر، كأنّ رأسه يقطر دهنا، بيده حربة يكسر الصليب، و يقتل الخنزير، و يهلك الدجّال، و يقبض اموال القائم، و يمشي خلفه أهل الكهف، و هو وزير الأيمن للقائم، و حاجبه و نائبه، و يبسط في المغرب و المشرق الأمن من كرامة الحجّة بن الحسن 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الحديث طويل تقدّم بطوله في الباب الثالث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ينزل عيسى على ثنية </w:t>
      </w:r>
      <w:r>
        <w:rPr>
          <w:rStyle w:val="FootnoteAnchor"/>
          <w:rtl w:val="true"/>
        </w:rPr>
        <w:footnoteReference w:id="1128"/>
      </w:r>
      <w:r>
        <w:rPr>
          <w:rFonts w:ascii="Amiri" w:hAnsi="Amiri" w:eastAsia="Amiri" w:cs="Amiri"/>
          <w:color w:val="111111"/>
          <w:sz w:val="28"/>
          <w:sz w:val="28"/>
          <w:szCs w:val="28"/>
          <w:rtl w:val="true"/>
          <w:lang w:bidi="ar-SA"/>
        </w:rPr>
        <w:t>من الأرض المقدّسة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 </w:t>
      </w:r>
      <w:r>
        <w:rPr>
          <w:rStyle w:val="FootnoteAnchor"/>
          <w:rtl w:val="true"/>
        </w:rPr>
        <w:footnoteReference w:id="1129"/>
      </w:r>
      <w:r>
        <w:rPr>
          <w:rFonts w:ascii="Amiri" w:hAnsi="Amiri" w:eastAsia="Amiri" w:cs="Amiri"/>
          <w:color w:val="111111"/>
          <w:sz w:val="28"/>
          <w:sz w:val="28"/>
          <w:szCs w:val="28"/>
          <w:rtl w:val="true"/>
          <w:lang w:bidi="ar-SA"/>
        </w:rPr>
        <w:t xml:space="preserve">و عليه ممصّرتان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شعر رأسه دهين و بيده حربة و هي الّتي يقتل بها الدجّال فيأتي بيت المقدّس، و النّاس في صلاة العصر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الإمام يؤمّ بهم، فيتأخّر الإمام فيقدّمه عيسى عليه السلام و يصلّي خلفه على شريعة محمّد صلّى اللّه عليه و آله و سلّم، ثمّ يقتل الخنازير و يكسر الصليب، و يخرب البيع و الكنائس، و يقتل النّصارى إلاّ من آمن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ذكر حديث البساط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البساط الّذي جلس أمير المؤمنين عليه السلام في وسطه، و جلس سلمان، و ابو بكر، و عمر، و عبد الرحمن ابن عوف في زواياه، و سار بهم أمير المؤمنين عليه السلام بمشيّة اللّه سبحانه إلى أصحاب الكهف و الحديث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ج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في إمرة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بن طاوس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الصادق عليه السلام عن ابيه عن جدّه عليهما السلام عن جابر الانصاري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39/138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سعد السعود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سيرهم إلى الكهف و يقظتهم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بالإسناد المقدّم </w:t>
      </w:r>
      <w:r>
        <w:rPr>
          <w:rStyle w:val="FootnoteAnchor"/>
          <w:rtl w:val="true"/>
        </w:rPr>
        <w:footnoteReference w:id="1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مضاجعهم فصاروا الى و قدتهم إلى آخر الزمان عند خروج المهديّ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عليه السلام يسلّم عليهم، فيحييهم اللّه عزّ و جلّ ثمّ يرجعون إلى رقدتهم، فلا يقومون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أبي نصر الحميدي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التّاسع من المتّفق عليه من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أبي هريرة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أخرجاه من حديث ابن شهاب </w:t>
      </w:r>
      <w:r>
        <w:rPr>
          <w:rStyle w:val="FootnoteAnchor"/>
          <w:rtl w:val="true"/>
        </w:rPr>
        <w:footnoteReference w:id="1133"/>
      </w:r>
      <w:r>
        <w:rPr>
          <w:rFonts w:ascii="Amiri" w:hAnsi="Amiri" w:eastAsia="Amiri" w:cs="Amiri"/>
          <w:color w:val="111111"/>
          <w:sz w:val="28"/>
          <w:sz w:val="28"/>
          <w:szCs w:val="28"/>
          <w:rtl w:val="true"/>
          <w:lang w:bidi="ar-SA"/>
        </w:rPr>
        <w:t xml:space="preserve">، عن نافع مولى أبي قتادة </w:t>
      </w:r>
      <w:r>
        <w:rPr>
          <w:rStyle w:val="FootnoteAnchor"/>
          <w:rtl w:val="true"/>
        </w:rPr>
        <w:footnoteReference w:id="1134"/>
      </w:r>
      <w:r>
        <w:rPr>
          <w:rFonts w:ascii="Amiri" w:hAnsi="Amiri" w:eastAsia="Amiri" w:cs="Amiri"/>
          <w:color w:val="111111"/>
          <w:sz w:val="28"/>
          <w:sz w:val="28"/>
          <w:szCs w:val="28"/>
          <w:rtl w:val="true"/>
          <w:lang w:bidi="ar-SA"/>
        </w:rPr>
        <w:t>الأنصاري 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ابن مريم فيكم و إمامكم </w:t>
      </w:r>
      <w:r>
        <w:rPr>
          <w:rStyle w:val="FootnoteAnchor"/>
          <w:rtl w:val="true"/>
        </w:rPr>
        <w:footnoteReference w:id="1135"/>
      </w:r>
      <w:r>
        <w:rPr>
          <w:rFonts w:ascii="Amiri" w:hAnsi="Amiri" w:eastAsia="Amiri" w:cs="Amiri"/>
          <w:color w:val="111111"/>
          <w:sz w:val="28"/>
          <w:sz w:val="28"/>
          <w:szCs w:val="28"/>
          <w:rtl w:val="true"/>
          <w:lang w:bidi="ar-SA"/>
        </w:rPr>
        <w:t xml:space="preserve">منكم و ليس لنافع مولى </w:t>
      </w:r>
    </w:p>
    <w:p>
      <w:pPr>
        <w:pStyle w:val="BookText"/>
        <w:rPr/>
      </w:pPr>
      <w:r>
        <w:rPr>
          <w:rFonts w:ascii="Amiri" w:hAnsi="Amiri" w:eastAsia="Amiri" w:cs="Amiri"/>
          <w:color w:val="111111"/>
          <w:sz w:val="28"/>
          <w:sz w:val="28"/>
          <w:szCs w:val="28"/>
          <w:rtl w:val="true"/>
          <w:lang w:bidi="ar-SA"/>
        </w:rPr>
        <w:t xml:space="preserve">أبي قتادة عن أبي هريرة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الحديث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 أخرجه مسلم في آخر كتاب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نزول عيسى بن مريم حاكما بشريعة نبيّنا صلّى اللّه عليه و سلّم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حرملة بن يحيى، أخبرنا ابن وهب، اخبرني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نافع مولى أبي قتادة الأنصاري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الحديث أخرجه مسلم بسندين آخرين في أحدهما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 أمّكم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ثانيهما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فيكم ابن مريم فامّكم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المقطوع أنّ الحديث في هذين السندين صحّف و حرّف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العاشر من المتّفق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و مسلم من مسند ثوبان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مولى رسول </w:t>
      </w:r>
    </w:p>
    <w:p>
      <w:pPr>
        <w:pStyle w:val="BookText"/>
        <w:rPr/>
      </w:pPr>
      <w:r>
        <w:rPr>
          <w:rFonts w:ascii="Amiri" w:hAnsi="Amiri" w:eastAsia="Amiri" w:cs="Amiri"/>
          <w:color w:val="111111"/>
          <w:sz w:val="28"/>
          <w:sz w:val="28"/>
          <w:szCs w:val="28"/>
          <w:rtl w:val="true"/>
          <w:lang w:bidi="ar-SA"/>
        </w:rPr>
        <w:t xml:space="preserve">اللّه صلّى اللّه عليه و آله و سلّم و ليس في الصحيحين غير عشرة مما أخرجه أبو بكر البرقاني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أحمد بن غالب الخوارزمي استوطن بغداد و توفّي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له مسند ضمّنه ما اشتمل عليه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ج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حديث أبي الرّبيع الزّهراني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قتيبة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حديث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موسى و بندار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شهاب كما أخرجه مسلم من حديثهم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رزين بن معاوية العبدري </w:t>
      </w:r>
      <w:r>
        <w:rPr>
          <w:rStyle w:val="FootnoteAnchor"/>
          <w:rtl w:val="true"/>
        </w:rPr>
        <w:footnoteReference w:id="113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 أجزاء ثلاثة في أوّل ثاني كراسة منه عن البخاري و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 إمامكم منكم</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لا يخفى أنّ نزول عيسى بن مريم من السماء عند قيام المهدي عليه السلام من الحقائق المسلّمة عند الفريقين كما قال ابن الوردي الشافعي الحلبي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خريدة العجائب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لا يختلفون في نزول عيسى بن مريم عليهما السلام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السفاريني محمّد بن أحمد أبو العون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الأنوار و سواطع الاسرار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أتى في النصّ من أشراط فكلّه حقّ بلا شطاط منها الإمام الخاتم الفصيح محمّد المهديّ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على حدّ ربعه الأخير في باب جامع ما جاء في العرب و العجم و هو آخر الباب من صحيح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w:t>
      </w:r>
      <w:r>
        <w:rPr>
          <w:rStyle w:val="FootnoteAnchor"/>
          <w:rtl w:val="true"/>
        </w:rPr>
        <w:footnoteReference w:id="1140"/>
      </w:r>
      <w:r>
        <w:rPr>
          <w:rFonts w:ascii="Amiri" w:hAnsi="Amiri" w:eastAsia="Amiri" w:cs="Amiri"/>
          <w:color w:val="111111"/>
          <w:sz w:val="28"/>
          <w:sz w:val="28"/>
          <w:szCs w:val="28"/>
          <w:rtl w:val="true"/>
          <w:lang w:bidi="ar-SA"/>
        </w:rPr>
        <w:t>عن جعفر، عن أبيه عن جدّه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و بشّروا إنّما أمّتي </w:t>
      </w:r>
      <w:r>
        <w:rPr>
          <w:rStyle w:val="FootnoteAnchor"/>
          <w:rtl w:val="true"/>
        </w:rPr>
        <w:footnoteReference w:id="1141"/>
      </w:r>
      <w:r>
        <w:rPr>
          <w:rFonts w:ascii="Amiri" w:hAnsi="Amiri" w:eastAsia="Amiri" w:cs="Amiri"/>
          <w:color w:val="111111"/>
          <w:sz w:val="28"/>
          <w:sz w:val="28"/>
          <w:szCs w:val="28"/>
          <w:rtl w:val="true"/>
          <w:lang w:bidi="ar-SA"/>
        </w:rPr>
        <w:t xml:space="preserve">كالغيث لا يدرى آخره خير أم أوّله، أو كحديقة أطعم منها فوج عاما ثمّ اطعم منها فوج عاما، لعلّ آخرها فوجا يكون أعرضها عرضا و أعمقها عمقا و أحسنها حسنا، كيف تهلك أمّة أنا أوّلها و المهديّ أوسطها </w:t>
      </w:r>
      <w:r>
        <w:rPr>
          <w:rStyle w:val="FootnoteAnchor"/>
          <w:rtl w:val="true"/>
        </w:rPr>
        <w:footnoteReference w:id="1142"/>
      </w:r>
      <w:r>
        <w:rPr>
          <w:rFonts w:ascii="Amiri" w:hAnsi="Amiri" w:eastAsia="Amiri" w:cs="Amiri"/>
          <w:color w:val="111111"/>
          <w:sz w:val="28"/>
          <w:sz w:val="28"/>
          <w:szCs w:val="28"/>
          <w:rtl w:val="true"/>
          <w:lang w:bidi="ar-SA"/>
        </w:rPr>
        <w:t xml:space="preserve">و المسيح آخرها، و لكن بين ذلك ثبج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أعوج ليسوا منّي و لا أنا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الجمع بين الصحاح الستة و هو آخر المصنّف في باب تغيير </w:t>
      </w:r>
    </w:p>
    <w:p>
      <w:pPr>
        <w:pStyle w:val="BookText"/>
        <w:rPr/>
      </w:pPr>
      <w:r>
        <w:rPr>
          <w:rFonts w:ascii="Amiri" w:hAnsi="Amiri" w:eastAsia="Amiri" w:cs="Amiri"/>
          <w:color w:val="111111"/>
          <w:sz w:val="28"/>
          <w:sz w:val="28"/>
          <w:szCs w:val="28"/>
          <w:rtl w:val="true"/>
          <w:lang w:bidi="ar-SA"/>
        </w:rPr>
        <w:t xml:space="preserve">الزّمان و ذكر الأشراط من صحيح أبي داود السّجستاني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صحيح الترمذي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هو زرّ بن حبيش بن حباشة بن أوس الأسدي، كان من التابعين، أدرك الجاهلية و الإسلام و لم ير النبي صلّى اللّه عليه و آله و سلّم، سكن الكوفة و عاش مائة و عشرين سنة، و مات بوقعة بدير الجماجم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ج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مسعود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فيه رجلا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يلي رجل، 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يملك العرب رجل منّي أو من أهل بيتي يواطي اسمه اسمي، و اسم أبيه اسم أبي، يملأ الأرض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 أخرجه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أسباط بن محمّد القرشي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سفيان الثوري، عن عاصم بن بهدلة،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يواطي اسمه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عليّ، و أبي سعيد، و أمّ سلمة، و أبي هريرة، و 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بسند آخر في الباب ح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العلاء بن عبد الجبّار العطاء، حدّثنا سفيان بن عيينة، عن عاصم، عن زرّ، عن عبد اللّه،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صالح،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الدّهر إلاّ يوم لبعث اللّه رجلا من أهل بيتي يملأ الأرض عدلا كما ملئت جورا </w:t>
      </w:r>
      <w:r>
        <w:rPr>
          <w:rStyle w:val="FootnoteAnchor"/>
          <w:rtl w:val="true"/>
        </w:rPr>
        <w:footnoteReference w:id="114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المهديّ من عترتي من ولد فاطمة</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المهديّ منّي، و هو أجلى الجبهة أقنى الأنف يملأ الأرض قسطا و عدلا كما ملئت ظلما و جورا، يملك سبع سنين</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و أخرجه أبو سليمان البستي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الجلاء هو انحسار الشعر عن مقدّم الرأس و روى الحاكم باسناده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الدكن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مع إختلاف،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داود، و الترمذي، و أخرجه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 عن أبي داود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الحافظ المنذري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اسناده عمران القطّان و هو أبو العوّام عمران بن داود القطّان البصري، استشهد به البخاري، و وثقه عفّان بن مسلم، و أحسن عليه الثناء يحيى بن سعيد القطّان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رواه الجويني باسناده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الخطيب العمري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 سلمة رضي اللّه عنها زوج رسول اللّه صلّى اللّه عليه و آله و سلّم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إختلاف عند موت خليفة فيخرج رجل من أهل المدينة هاربا إلى مكّة، فيأتيه ناس من أهل مكّة فيخرجونه و هو كاره، فيبايعونه بين الرّكن و المقام، و يبعث إليه بعث من الشام فيخسف بهم بالبيداء بين مكّة و المدينة، فإذا رأى الناس ذلك أتاه أبدال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الأبدال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البدل بكسر الباء الموحدة و سكون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بمعنى الكريم و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 و عصائب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 العراق فيبايعونه، ثم ينشأ رجل من قريش أخواله كلب، فيبعث إليه بعثا، فيظهرون عليهم، و ذلك بعث كلب، و الخيبة لمن لم يشهد غنيمة كلب، فيقسم المال و يعمل في الناس بسنتي،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يلقي الإسلام بجرانه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الأرض فيلبث سبع سنين، ثمّ يتوفّى و يصلّي عليه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سنين </w:t>
      </w:r>
      <w:r>
        <w:rPr>
          <w:rStyle w:val="FootnoteAnchor"/>
          <w:rtl w:val="true"/>
        </w:rPr>
        <w:footnoteReference w:id="115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كلب هم أخوال السفياني </w:t>
      </w:r>
      <w:r>
        <w:rPr>
          <w:rStyle w:val="FootnoteAnchor"/>
          <w:rtl w:val="true"/>
        </w:rPr>
        <w:footnoteReference w:id="1151"/>
      </w:r>
      <w:r>
        <w:rPr>
          <w:rFonts w:ascii="Amiri" w:hAnsi="Amiri" w:eastAsia="Amiri" w:cs="Amiri"/>
          <w:color w:val="111111"/>
          <w:sz w:val="28"/>
          <w:sz w:val="28"/>
          <w:szCs w:val="28"/>
          <w:rtl w:val="true"/>
          <w:lang w:bidi="ar-SA"/>
        </w:rPr>
        <w:t xml:space="preserve">و القائم عليه </w:t>
      </w:r>
    </w:p>
    <w:p>
      <w:pPr>
        <w:pStyle w:val="BookText"/>
        <w:rPr/>
      </w:pPr>
      <w:r>
        <w:rPr>
          <w:rFonts w:ascii="Amiri" w:hAnsi="Amiri" w:eastAsia="Amiri" w:cs="Amiri"/>
          <w:color w:val="111111"/>
          <w:sz w:val="28"/>
          <w:sz w:val="28"/>
          <w:szCs w:val="28"/>
          <w:rtl w:val="true"/>
          <w:lang w:bidi="ar-SA"/>
        </w:rPr>
        <w:t>السلام يظفر بالسفياني فيريد السفياني تسليم الأمر الى القائم عليه السلام فلا ترضى بنو كلب بذلك فيطيعهم السفياني فيرجع عن تسليمه الأمر الى القائم عليه السلام فيقتله القائم عليه السلام كما هو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بالاسناد أيضا يليه من الكراس المذكور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تهلك أمّة أنا أوّلها و مهديّها وسطها، و المسيح بن مريم آخرها</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 قال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بالوسط ما قبل الآخر، لأنّ نزول عيسى لقتل الدجّال يكون في زمن المهديّ، و يصلّي عيسى خلفه كما جاءت به الأخبار، و جزم به جمع من الأخيار، و ظاهر أنّه ليس في أحد الستّة الّتي هي دواوين الإسلام، و إلاّ لما أبعد النجعة و الأمر بخلافه فقد رواه منهم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الحديث غير واحد، عن أبي نعيم، عن ابن عباس و إليك بعض المخرجين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ج </w:t>
      </w:r>
      <w:r>
        <w:rPr>
          <w:rFonts w:eastAsia="Amiri" w:cs="Amiri" w:ascii="Amiri" w:hAnsi="Amiri"/>
          <w:color w:val="111111"/>
          <w:sz w:val="28"/>
          <w:szCs w:val="28"/>
          <w:lang w:bidi="ar-SA"/>
        </w:rPr>
        <w:t>2/134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 ما يكون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أظفر على مصدر أخرجه عن أنس بن مالك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الحسن </w:t>
      </w:r>
      <w:r>
        <w:rPr>
          <w:rStyle w:val="FootnoteAnchor"/>
          <w:rtl w:val="true"/>
        </w:rPr>
        <w:footnoteReference w:id="1153"/>
      </w:r>
      <w:r>
        <w:rPr>
          <w:rFonts w:ascii="IRNazanin" w:hAnsi="IRNazanin" w:eastAsia="IRNazanin"/>
          <w:color w:val="111111"/>
          <w:sz w:val="28"/>
          <w:sz w:val="28"/>
          <w:szCs w:val="28"/>
          <w:rtl w:val="true"/>
          <w:lang w:bidi="fa-IR"/>
        </w:rPr>
        <w:t xml:space="preserve">، عن هلال </w:t>
      </w:r>
      <w:r>
        <w:rPr>
          <w:rStyle w:val="FootnoteAnchor"/>
          <w:rtl w:val="true"/>
        </w:rPr>
        <w:footnoteReference w:id="1154"/>
      </w:r>
      <w:r>
        <w:rPr>
          <w:rFonts w:ascii="Amiri" w:hAnsi="Amiri" w:eastAsia="Amiri" w:cs="Amiri"/>
          <w:color w:val="111111"/>
          <w:sz w:val="28"/>
          <w:sz w:val="28"/>
          <w:szCs w:val="28"/>
          <w:rtl w:val="true"/>
          <w:lang w:bidi="ar-SA"/>
        </w:rPr>
        <w:t>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p>
    <w:p>
      <w:pPr>
        <w:pStyle w:val="BookText"/>
        <w:rPr/>
      </w:pPr>
      <w:r>
        <w:rPr>
          <w:rFonts w:ascii="Amiri" w:hAnsi="Amiri" w:eastAsia="Amiri" w:cs="Amiri"/>
          <w:color w:val="111111"/>
          <w:sz w:val="28"/>
          <w:sz w:val="28"/>
          <w:szCs w:val="28"/>
          <w:rtl w:val="true"/>
          <w:lang w:bidi="ar-SA"/>
        </w:rPr>
        <w:t xml:space="preserve">و سلّم يخرج رجل من وراء النهر يقال له الحارث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الحارث اسمه، و حرّاث صفة له أي زرّاع، هكذا في اكثر النسخ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حرّاث، و 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الحرّاث، على مقدمته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رجل يقال له منصور، يوطّئ او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يمكّن لآل محمّد كما مكّنت قريش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كل مؤمن نصره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اجابته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 أخرجه الحافظ المنذري في مختصر السنن ج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القرطبي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عن أبي داود و الخطيب العمري التبريزي المتوفى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مشكاة المصابيح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الفداء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النهاية ج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السيوطي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الوردي ج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 علي القاري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مرقاة المفاتيح ج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في حديث النبيّ صلّى اللّه عليه و آله و سلّم تأليف أبي محمّد عبد اللّه بن مسلم ابن قتيبة </w:t>
      </w:r>
      <w:r>
        <w:rPr>
          <w:rStyle w:val="FootnoteAnchor"/>
          <w:rtl w:val="true"/>
        </w:rPr>
        <w:footnoteReference w:id="1157"/>
      </w:r>
      <w:r>
        <w:rPr>
          <w:rFonts w:ascii="Amiri" w:hAnsi="Amiri" w:eastAsia="Amiri" w:cs="Amiri"/>
          <w:color w:val="111111"/>
          <w:sz w:val="28"/>
          <w:sz w:val="28"/>
          <w:szCs w:val="28"/>
          <w:rtl w:val="true"/>
          <w:lang w:bidi="ar-SA"/>
        </w:rPr>
        <w:t xml:space="preserve">الدينوري في رفع تناقض الحديثين </w:t>
      </w:r>
      <w:r>
        <w:rPr>
          <w:rStyle w:val="FootnoteAnchor"/>
          <w:rtl w:val="true"/>
        </w:rPr>
        <w:footnoteReference w:id="1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يشهد لهذا ما رواه </w:t>
      </w:r>
    </w:p>
    <w:p>
      <w:pPr>
        <w:pStyle w:val="BookText"/>
        <w:rPr/>
      </w:pPr>
      <w:r>
        <w:rPr>
          <w:rFonts w:ascii="Amiri" w:hAnsi="Amiri" w:eastAsia="Amiri" w:cs="Amiri"/>
          <w:color w:val="111111"/>
          <w:sz w:val="28"/>
          <w:sz w:val="28"/>
          <w:szCs w:val="28"/>
          <w:rtl w:val="true"/>
          <w:lang w:bidi="ar-SA"/>
        </w:rPr>
        <w:t xml:space="preserve">معاوية بن عمرو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 أبي إسحاق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الأوزاعي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يحيى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أو عروة بن رويم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أمتي أولها و آخرها، و بين ذلك ثبج أعوج، ليس مني و لست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الثبج الوسط، قال أبو زيد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بالسيف ثبج الرّجل أي وسطه، و الجمع أثباج و مثله جوز و أجواز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قد جاءت في هذا آثار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آخر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منهم يومئذ بدينه كالقابض على الجمر، و منها حديث آخر ذكر فيه أنّ الشهيد منهم يومئذ كشهيد بدر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أنّه سئل عن الغرباء،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يحيون ما أمات النّاس </w:t>
      </w:r>
    </w:p>
    <w:p>
      <w:pPr>
        <w:pStyle w:val="BookText"/>
        <w:rPr/>
      </w:pPr>
      <w:r>
        <w:rPr>
          <w:rFonts w:ascii="Amiri" w:hAnsi="Amiri" w:eastAsia="Amiri" w:cs="Amiri"/>
          <w:color w:val="111111"/>
          <w:sz w:val="28"/>
          <w:sz w:val="28"/>
          <w:szCs w:val="28"/>
          <w:rtl w:val="true"/>
          <w:lang w:bidi="ar-SA"/>
        </w:rPr>
        <w:t xml:space="preserve">من سنّتي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دار الجيل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قتيبة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رويتم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 و لا أمّة بعد أمّتي، فالحلال ما أحلّه اللّه تبارك و تعالى على لساني إلى يوم القيامة، و الحرام ما حرّمه اللّه تعالى على لساني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عليه السلام ينزل فيقتل الخنزير، و يكسر الصليب، و يزيد في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رضي اللّه عنها أنّها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 و لا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هذا تناقض و لا إختلاف لأنّ المسيح عليه السلام نبيّ متقدّم، رفعه اللّه تعالى، ثمّ ينزله في آخر الزمان علما للسّاعة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w:t>
      </w:r>
      <w:r>
        <w:rPr>
          <w:rStyle w:val="FootnoteAnchor"/>
          <w:rtl w:val="true"/>
        </w:rPr>
        <w:footnoteReference w:id="1160"/>
      </w:r>
      <w:r>
        <w:rPr>
          <w:rFonts w:ascii="Amiri" w:hAnsi="Amiri" w:eastAsia="Amiri" w:cs="Amiri"/>
          <w:color w:val="111111"/>
          <w:sz w:val="28"/>
          <w:sz w:val="28"/>
          <w:szCs w:val="28"/>
          <w:rtl w:val="true"/>
          <w:lang w:bidi="ar-SA"/>
        </w:rPr>
        <w:t>و قرأ بعض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و إذا نزل المسيح عليه السلام لم ينسخ شيئا ممّا اتى به محمّد رسول اللّه صلّى اللّه عليه و سلّم، و لم يتقدّم الإمام من امّته بل يقدّمه، و يصلّي خلفه</w:t>
      </w:r>
      <w:r>
        <w:rPr>
          <w:rFonts w:eastAsia="Amiri" w:cs="Amiri" w:ascii="Amiri" w:hAnsi="Amiri"/>
          <w:color w:val="111111"/>
          <w:sz w:val="28"/>
          <w:szCs w:val="28"/>
          <w:rtl w:val="true"/>
          <w:lang w:bidi="ar-SA"/>
        </w:rPr>
        <w:t xml:space="preserve">. </w:t>
      </w:r>
      <w:r>
        <w:rPr>
          <w:rStyle w:val="FootnoteAnchor"/>
          <w:rtl w:val="true"/>
        </w:rPr>
        <w:footnoteReference w:id="116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الحسين بن مسعود </w:t>
      </w:r>
      <w:r>
        <w:rPr>
          <w:rStyle w:val="FootnoteAnchor"/>
          <w:rtl w:val="true"/>
        </w:rPr>
        <w:footnoteReference w:id="1162"/>
      </w:r>
      <w:r>
        <w:rPr>
          <w:rFonts w:ascii="Amiri" w:hAnsi="Amiri" w:eastAsia="Amiri" w:cs="Amiri"/>
          <w:color w:val="111111"/>
          <w:sz w:val="28"/>
          <w:sz w:val="28"/>
          <w:szCs w:val="28"/>
          <w:rtl w:val="true"/>
          <w:lang w:bidi="ar-SA"/>
        </w:rPr>
        <w:t xml:space="preserve">الفرّاء البغوي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المهدي عليه السلام، و هو على حدّ أربعة كراريس من آخر الكتاب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w:t>
      </w:r>
    </w:p>
    <w:p>
      <w:p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أجلى الجبهة، أقنى الانف، يملأ الأرض قسطا و عدلا كما ملئت ظلما و جورا، يملك سبع سنين</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مصابيح السنة بهامش مرقاة المفاتيح ج </w:t>
      </w:r>
      <w:r>
        <w:rPr>
          <w:rFonts w:eastAsia="Amiri" w:cs="Amiri" w:ascii="Amiri" w:hAnsi="Amiri"/>
          <w:color w:val="111111"/>
          <w:sz w:val="28"/>
          <w:szCs w:val="28"/>
          <w:lang w:bidi="ar-SA"/>
        </w:rPr>
        <w:t>5/180</w:t>
      </w:r>
      <w:r>
        <w:rPr>
          <w:rFonts w:ascii="Amiri" w:hAnsi="Amiri" w:eastAsia="Amiri" w:cs="Amiri"/>
          <w:color w:val="111111"/>
          <w:sz w:val="28"/>
          <w:sz w:val="28"/>
          <w:szCs w:val="28"/>
          <w:rtl w:val="true"/>
          <w:lang w:bidi="ar-SA"/>
        </w:rPr>
        <w:t xml:space="preserve">، تقدّم الحديث عن سنن أبي داود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تخريجاته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علي القاري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نسلي و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أقنى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مرتفعه،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القنافي الأنف طوله و دقّة ارنبته مع حدب في وسطه، و الارنبة طرف الأنف، و الحدب الارتفاع، و المراد أنّه لم يكن أفطر فإنّه مكروه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داود، و صحّحه ابن العربي، و رواه الحاكم في مستدركه ج </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ابن يعقوب، حدّثنا محمّد بن اسحاق الصغاني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 أبي سعيد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 أشم الأنف، أقنى، أجلى، يملأ الأرض قسطا و عدلا كما ملئت جورا و ظلما، يعيش هكذا، و بسط يساره و اصبعين من يمينه المسبّحة و الإبهام، و عقد هذا حديث صحيح على شرط مسلم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سعيد الخدري أيضا عن النبيّ صلّى اللّه عليه و آله و سلّم في قصّة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إليه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 قال القاوي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 للتأكيد، و يمكن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مرّة بعد اخرى لما تعوّد من كرمه و 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لما رأى من حرصه على المال و مطالبته له في كلّ الأحوال فاعطاه و أغناه عن السؤال، و خلص نفسه عن الملال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حنبل أيضا في مسنده ج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في الألفاظ و رواه في التاج ج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جامع الاصول ج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سعيد الخدري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صلّى اللّه عليه و آله و سلّم بلاء يصيب هذه الامّة حتّى لا يجد الرجل ملجأ يلجأ إليه من الظلم، فيبعث اللّه رجلا من عترتي، فيملأ به الأرض قسطا و عدلا كما ملئت جورا و ظلما، يرضى عنه ساكن السموات و الارض، لا تدع السماء من قطرها شيئا إلاّ صبّته مدرارا، و لا تدع الارض من نباتها شيئا إلاّ أخرجته، حتى تمنّى الأحياء للأموات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الأحياء مرفوع بالفاعليّة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يعيش في ذلك سبع سنين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تسع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الحاكم النيسابوري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 لم يخرجاه و الحافظ شمس الدين الذهبي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 القرطبي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احوال الموتى و امور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الخطيب التبريزي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البغوي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مؤلّف الكتاب روى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القاري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بلاء ناشئا من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كاملا عادلا عالما عاملا و هو المهدي،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جنسه من الملائكة و ارواح الأنبياء عليهم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ساكن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المؤمنين، أو حتّى الدوابّ في البرّ و الحيتان في البحر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لا تذهب الدّنيا حتى يملك العرب رجل من أهل بيتي يواطئ اسمه اسمي و اسم أبيه اسم أبي، يملأ الأرض قسطا و عدلا كما ملئت </w:t>
      </w:r>
    </w:p>
    <w:p>
      <w:pPr>
        <w:pStyle w:val="BookText"/>
        <w:rPr/>
      </w:pPr>
      <w:r>
        <w:rPr>
          <w:rFonts w:ascii="IRNazanin" w:hAnsi="IRNazanin" w:eastAsia="IRNazanin"/>
          <w:color w:val="111111"/>
          <w:sz w:val="28"/>
          <w:sz w:val="28"/>
          <w:szCs w:val="28"/>
          <w:rtl w:val="true"/>
          <w:lang w:bidi="fa-IR"/>
        </w:rPr>
        <w:t>ظلما و جورا</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مصابيح البغوي ج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و لكنّ الحديث فيه مركّب من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لو لم يبق من الدنيا إلاّ يوم لطوّل اللّه ذلك اليوم حتى يواطئ اسمه اسمي و اسم أبيه اسم أبي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فالمؤلّف رحمه اللّه سهى في نقله حيث أسقط نحو سطر بين الحديثين و جعلهما حديثا واحدا، مع خلو الحديث الأوّل عن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ابيه اسم أبي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أخرج الحديث الترمذي خاليا عن الجملة المذكورة، هاك نصّ الحديث بنقل الترمذي في صحيحه ج </w:t>
      </w:r>
      <w:r>
        <w:rPr>
          <w:rFonts w:eastAsia="Amiri" w:cs="Amiri" w:ascii="Amiri" w:hAnsi="Amiri"/>
          <w:color w:val="111111"/>
          <w:sz w:val="28"/>
          <w:szCs w:val="28"/>
          <w:lang w:bidi="ar-SA"/>
        </w:rPr>
        <w:t>6/484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اسباط بن محمّد القرشي، أخبرنا أبي، أخبرنا سفيان الثوري، عن عاصم بن بهدلة،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أمّ سلمة رضي اللّه عنها قالت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116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ابن شيرويه </w:t>
      </w:r>
      <w:r>
        <w:rPr>
          <w:rStyle w:val="FootnoteAnchor"/>
          <w:rtl w:val="true"/>
        </w:rPr>
        <w:footnoteReference w:id="1168"/>
      </w:r>
      <w:r>
        <w:rPr>
          <w:rFonts w:ascii="Amiri" w:hAnsi="Amiri" w:eastAsia="Amiri" w:cs="Amiri"/>
          <w:color w:val="111111"/>
          <w:sz w:val="28"/>
          <w:sz w:val="28"/>
          <w:szCs w:val="28"/>
          <w:rtl w:val="true"/>
          <w:lang w:bidi="ar-SA"/>
        </w:rPr>
        <w:t xml:space="preserve">الدّيلمي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معروف عند الجمهور، ذكر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رحمه اللّه،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ولدي، وجهه كالكوكب الدّرّي، اللون لون عربيّ، و الجسم جسم إسرائيلي، يملأ الأرض عدلا كما ملئت جورا، يرضى لخلافته أهل السّماوات و الأرض و الطّير في الجوّ، يملك عشرين سنة</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 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المأمول شرح التاج الجامع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الرّوياني، و أبي نعيم، و الديلمي أي ابن شيرويه، و الطبراني 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ذكر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لخلافته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خلافته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رزقناه عاليا بحمد اللّه عن جمّ غفير من أصحاب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سنده معروف عندنا، ذكره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أخرجه الطبراني في معجمه عن محمّد بن إبراهيم بن كثير الصوري، و رواه في مورد آخر عن الديلمي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الالف و اللام باسناده عن حذيفة إلاّ أنّه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الكوكب الدريّ،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بخلافته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لخلافته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رواه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الفردوس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الروياني و الطبراني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لخلافته أهل السماء، 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جواهر العقدين،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عليهم السلام، يصلحه اللّه عزّ و جلّ في ليلة</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رضي اللّه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الحافظ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الرابع عن زرّ بن حبيش،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حديث أبي القاسم محمّد بن الحنفية </w:t>
      </w:r>
      <w:r>
        <w:rPr>
          <w:rStyle w:val="FootnoteAnchor"/>
          <w:rtl w:val="true"/>
        </w:rPr>
        <w:footnoteReference w:id="1174"/>
      </w:r>
      <w:r>
        <w:rPr>
          <w:rFonts w:ascii="Amiri" w:hAnsi="Amiri" w:eastAsia="Amiri" w:cs="Amiri"/>
          <w:color w:val="111111"/>
          <w:sz w:val="28"/>
          <w:sz w:val="28"/>
          <w:szCs w:val="28"/>
          <w:rtl w:val="true"/>
          <w:lang w:bidi="ar-SA"/>
        </w:rPr>
        <w:t xml:space="preserve">، عن ابيه عليّ بن أبي طالب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منّا أهل البيت يصلحه اللّه عزّ و جلّ في ليلة،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يومين</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محمّد، رواه وكيع، و ابن نمير، و أبو داود الحفري، عن ياسين، و رواه محمد بن فضيل، عن سالم بن ابي حفصة،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الحديث مع تخريجاته الأخر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الجزء أيضا في أوّله من حديث الإمام محمد بن علي الباقر عليه السلام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مسعود بن سعد الجعفي </w:t>
      </w:r>
      <w:r>
        <w:rPr>
          <w:rStyle w:val="FootnoteAnchor"/>
          <w:rtl w:val="true"/>
        </w:rPr>
        <w:footnoteReference w:id="1176"/>
      </w:r>
      <w:r>
        <w:rPr>
          <w:rFonts w:ascii="Amiri" w:hAnsi="Amiri" w:eastAsia="Amiri" w:cs="Amiri"/>
          <w:color w:val="111111"/>
          <w:sz w:val="28"/>
          <w:sz w:val="28"/>
          <w:szCs w:val="28"/>
          <w:rtl w:val="true"/>
          <w:lang w:bidi="ar-SA"/>
        </w:rPr>
        <w:t xml:space="preserve">، عن جابر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رضي اللّه عنه، عن أبي جعفر محمّد بن عليّ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يلقي في قلوب شيعتنا الرّعب، فإذا قام قائمنا و ظهر مهديّنا كان الرّجل أجرى من ليث و أمضى من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الجزء الاول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w:t>
      </w:r>
    </w:p>
    <w:p>
      <w:pPr>
        <w:pStyle w:val="BookText"/>
        <w:rPr/>
      </w:pPr>
      <w:r>
        <w:rPr>
          <w:rFonts w:ascii="Amiri" w:hAnsi="Amiri" w:eastAsia="Amiri" w:cs="Amiri"/>
          <w:color w:val="111111"/>
          <w:sz w:val="28"/>
          <w:sz w:val="28"/>
          <w:szCs w:val="28"/>
          <w:rtl w:val="true"/>
          <w:lang w:bidi="ar-SA"/>
        </w:rPr>
        <w:t>شيرويه في باب الالف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بني عبد المطّلب سادة أهل الجنة أنا، و عليّ و جعفر، و حمزة، و الحسن و الحسين و المهدي عليهم السلام</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أخرجه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خروج المهدي عليه السّلام، بسنده، عن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مكرم بن أحمد القاضي، عن أبي بكر بن أبي العوّام الرّياحي، عن سعد بن عبد الحميد، عن عبد اللّه بن زياد اليمامي، عن عكرمة بن عمّار، عن اسحاق بن عبد اللّه بن أبي طلحة، عن أنس بن مالك رضي اللّه عنه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الخطيب البغدادي في تاريخ بغداد ج </w:t>
      </w:r>
      <w:r>
        <w:rPr>
          <w:rFonts w:eastAsia="Amiri" w:cs="Amiri" w:ascii="Amiri" w:hAnsi="Amiri"/>
          <w:color w:val="111111"/>
          <w:sz w:val="28"/>
          <w:szCs w:val="28"/>
          <w:lang w:bidi="ar-SA"/>
        </w:rPr>
        <w:t>9/434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علي الزعفراني، حدّثنا علي بن محمد بن جعفر بن عنبسة ورّاق عبدان، حدّثنا عبد اللّه بن الحسن بن إبراهيم الأنباري، حدّثنا عبد الملك بن قريب، يعني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كدام بن مسعر بن كدام، يحدّث عن أبيه، عن قتادة، عن انس بن مالك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سبعة بنو عبد المطلّب سادات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مع تخريجاته في ذيل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أيضا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ابن مريم فيكم و إمامكم منكم؟ </w:t>
      </w:r>
      <w:r>
        <w:rPr>
          <w:rStyle w:val="FootnoteAnchor"/>
          <w:rtl w:val="true"/>
        </w:rPr>
        <w:footnoteReference w:id="117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من الجزء المذكور الثّاني في باب الهاء قال جابر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خلفاء، و بعد الخلفاء أمراء، و بعد الأمراء ملوك، و بعد الملوك جبابرة، و بعد الجبابرة يخرج رجل من أهل بيتي يملأ الأرض عدلا</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من الجزء أيضا في الباب أيضا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مهدي في أمّتي فإن قصر عمره فسبع، و إلاّ فثمان أو تسع تتنعّم أمّتي في زمانه تنعّما لم يتنعّموا بمثله قطّ البرّ منهم و الفاجر، يرسل السماء عليهم مدرارا و لا تحبس الأرض شيئا من نباتها، و يكون المال كدوسا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يأتيه الرّجل فيسأله فيحثي له في ثوبه ما استطاع أن يحمله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الحادي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 من الكتاب أيضا من الباب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خليفة يعطي المال بلا 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 من الجزء و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المهدي فاتّبعوه</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و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من الجزء أيضا و هو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أهل بيتي يفتح القسطنطينية و جبل الدّيلم، و لو لم يبق من الدنيا إلاّ يوم لطوّل اللّه عزّ و جلّ ذلك اليوم حتّى يفتحها</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 أخرجه الحمّوئي في فرائد السمطين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نعيم الاصفهاني، عن جعفر بن محمد ابن عمر، عن ابي حصين محمد بن الحسن بن حبيب، عن بحر بن عبد المجيد، عن قيس بن الرّبيع، عن أبي حسين، عن ابي صالح، عن ابي هريرة،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المظفر السّمعاني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أبي هارون العبدي، عن ابي سعيد الخدري رضي اللّه عنه قال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فاطمة عليها السلام على رسول اللّه صلّى اللّه عليه و آله و سلّم فلمّا رأت ما برسول اللّه صلّى اللّه عليه و آله و سلّم من الضعف خنقتها العبرة حتى جرى دمعها على خدّ رسول اللّه صلّى اللّه عليه و آله و سلّم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أخشى الضيعة من بعدك، 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ما علمت أنّ اللّه تعالى اطّلع على أهل الارض اطّلاعة فاختار منهم أباك فبعثه رسولا؟ ثمّ اطّلع ثانية فاختار منهم بعلك، فأمرني أن أزوّجك منه فزوجتك منه و هو أعظم المسلمين حلما و أكثرهم علما و أقدمهم سلما، ما أنا زوّجتك و لكنّ اللّه زوّجك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فاطمة عليها السلام فاستبشرت ثم قال،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أعطينا سبع خصال لم يعطها أحد من الأوّلين و لا يدركها أحد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نبيّنا خير الأنبياء و هو أبوك، و وصيّنا خير الأوصياء و هو بعلك، و شهيدنا خير الشّهداء و هو عم أبيك حمزة، و منّا من له جناحان يطير بهما في الجنة حيث يشاء و هو جعفر، و منّا سبطا هذه الامّة و هما ابناك و 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وهب بن منبّه أيّام الموسم فعرضت عليه هذا الحديث فقال لي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العبدي إنّ موسى بن عمران عليه السلام لمّا فتن قومه و اتّخذوا العجل كبر على موسى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فتنت قومي حيث غبت عنهم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كلّ من كان قبلك من الأنبياء افتتن قومه و كذلك من هو كائن بعدك من الأنبياء تفتتن أمّتهم إذا فقدوا نبيّهم،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أمّة أحمد أيضا مفتنون و قد أعطيتهم من الفضل و الخير ما لم تعطه من كان قبله في التوراة؟</w:t>
      </w:r>
    </w:p>
    <w:p>
      <w:pPr>
        <w:pStyle w:val="BookText"/>
        <w:rPr/>
      </w:pPr>
      <w:r>
        <w:rPr>
          <w:rFonts w:ascii="Amiri" w:hAnsi="Amiri" w:eastAsia="Amiri" w:cs="Amiri"/>
          <w:color w:val="111111"/>
          <w:sz w:val="28"/>
          <w:sz w:val="28"/>
          <w:szCs w:val="28"/>
          <w:rtl w:val="true"/>
          <w:lang w:bidi="ar-SA"/>
        </w:rPr>
        <w:t>فاوحى اللّه تعالى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أمّة أحمد سيصيبهم فتنة عظيمة من بعده حتى يعبد بعضهم بعضا و يتبرّأ بعضهم من بعض حتّى يصيبهم حال و حتى يجحدوا ما أمرهم به نبيهم ثمّ يصلح اللّه أمرهم برجل من ذرية أحمد،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اجعله من ذريتي،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من ذرية أحمد و عترته و قد جعلته في الكتاب السابق أنّه من ذرية أحمد و عترته، أصلح به أمر الناس و هو المهدي</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ينابيع المودّة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غاية 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فضائل الصحابة عن ابي سعيد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الأربعين الحديث الّذي جمعه الحافظ أبو نعيم أحمد بن عبد اللّه في أمر المهدي عليه السلام عن أبي سعيد الخدري عن النبيّ </w:t>
      </w:r>
    </w:p>
    <w:p>
      <w:pPr>
        <w:pStyle w:val="BookText"/>
        <w:rPr/>
      </w:pPr>
      <w:r>
        <w:rPr>
          <w:rFonts w:ascii="Amiri" w:hAnsi="Amiri" w:eastAsia="Amiri" w:cs="Amiri"/>
          <w:color w:val="111111"/>
          <w:sz w:val="28"/>
          <w:sz w:val="28"/>
          <w:szCs w:val="28"/>
          <w:rtl w:val="true"/>
          <w:lang w:bidi="ar-SA"/>
        </w:rPr>
        <w:t>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أمّتي المهدي إن قصر ملكه فسبع سنين، و إلاّ ثمان، و إلاّ فتسع، تتنعّم أمتي في زمانه ما لم يتنعّموا مثله قطّ البر و الفاجر، و يرسل السماء عليهم مدرارا و لا تدّخر الأرض شيئا من نباتها</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رواه الحمّوئي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ابي سعيد، عن النبي صلّى اللّه عليه و آله و سلّم مع تفاوت يسير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أمّتي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عمره فسبع سنين، و إلاّ فثمان سنين، و إلاّ فتسع سنين، تتنعّم أمّتي في زمانه نعيما لم يتنعّموا مثله قطّ البرّ و الفاجر، يرسل السّماء عليهم مدرارا، و لا تدّخر الأرض شيئا من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قريبا منه رواه المتقي الهندي في كنز العمّال ج </w:t>
      </w:r>
      <w:r>
        <w:rPr>
          <w:rFonts w:eastAsia="Amiri" w:cs="Amiri" w:ascii="Amiri" w:hAnsi="Amiri"/>
          <w:color w:val="111111"/>
          <w:sz w:val="28"/>
          <w:szCs w:val="28"/>
          <w:lang w:bidi="ar-SA"/>
        </w:rPr>
        <w:t>14/274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38706</w:t>
      </w:r>
      <w:r>
        <w:rPr>
          <w:rFonts w:ascii="Amiri" w:hAnsi="Amiri" w:eastAsia="Amiri" w:cs="Amiri"/>
          <w:color w:val="111111"/>
          <w:sz w:val="28"/>
          <w:sz w:val="28"/>
          <w:szCs w:val="28"/>
          <w:rtl w:val="true"/>
          <w:lang w:bidi="ar-SA"/>
        </w:rPr>
        <w:t xml:space="preserve">، و أيضا قريبا منه روى الحديث في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سعيد الخدري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 جورا فيقوم رجل من عترتي يملأها قسطا و عدلا كما ملئت ظلما و جورا يملك سبعا أو تسعا</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تنقضي السّاعة حتّى يملك الأرض رجل من أهل بيتي يملأ الأرض عدلا كما ملئت قبله ظلما و جورا يملك سبع سنين</w:t>
      </w:r>
      <w:r>
        <w:rPr>
          <w:rFonts w:eastAsia="Amiri" w:cs="Amiri" w:ascii="Amiri" w:hAnsi="Amiri"/>
          <w:color w:val="111111"/>
          <w:sz w:val="28"/>
          <w:szCs w:val="28"/>
          <w:rtl w:val="true"/>
          <w:lang w:bidi="ar-SA"/>
        </w:rPr>
        <w:t xml:space="preserve">. </w:t>
      </w:r>
      <w:r>
        <w:rPr>
          <w:rStyle w:val="FootnoteAnchor"/>
          <w:rtl w:val="true"/>
        </w:rPr>
        <w:footnoteReference w:id="118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منهما مهديّ هذه الامّة، يعني الحسن 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هلال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 و هو في الحالة التي قبض فيها فإذا فاطمة عليها السلام عند رأسه فبكت حتّى ارتفع صوتها فرفع النبي صلّى اللّه عليه و آله و سلّم إليها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 ما علمت أنّ اللّه عزّ و جلّ اطّلع الى الأرض اطلاعة فاختار منها أباك فبعثه برسالة، ثمّ اطّلع ثانية فاختار منها بعلك، و أوحى إليّ ان أنكحك إيّاه، يا فاطمة نحن أهل بيت قد أعطانا اللّه عزّ و جلّ سبع خصال لم يعط أحدا قبلنا، و لا يعطي أحدا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و أكرم النبيّين على اللّه عزّ و جلّ و أحبّ المخلوقين الى اللّه عزّ و جلّ و أنا أبوك، و وصيّي خير الأوصياء و أحبّهم الى اللّه عزّ و جلّ و هو بعلك، و شهيدنا خير الشهداء و أحبهم الى اللّه عزّ و جلّ و هو حمزة بن عبد المطلب عمّ أبيك و عمّ بعلك، و منّا من له جناحان يطير في الجنة مع الملائكة حيث يشاء و هو ابن عمّ أبيك و أخو بعلك، و منّا سبطا هذه الأمّة و هما ابناك الحسن و الحسين و هما سيّدا شباب أهل الجنة و أبوهما و الّذي بعثني </w:t>
      </w:r>
    </w:p>
    <w:p>
      <w:pPr>
        <w:pStyle w:val="BookText"/>
        <w:rPr/>
      </w:pPr>
      <w:r>
        <w:rPr>
          <w:rFonts w:ascii="Amiri" w:hAnsi="Amiri" w:eastAsia="Amiri" w:cs="Amiri"/>
          <w:color w:val="111111"/>
          <w:sz w:val="28"/>
          <w:sz w:val="28"/>
          <w:szCs w:val="28"/>
          <w:rtl w:val="true"/>
          <w:lang w:bidi="ar-SA"/>
        </w:rPr>
        <w:t>بالحق نبيا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منهما مهديّ هذه الامّة إذا صارت الدّنيا هرجا و مرجا و صارت الفتن و انقطعت السبل، و أغار بعضهم على بعض فلا كبير يرحم صغيرا و لا صغير يوقّر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 اللّه عند ذلك منهما من يفتح حصون الضّلالة و قلوبا غلفا يقوم بالدين في آخر الزمان، كما قمت به في أوّل الزمان، و يملأ الأرض عدلا كما ملئت جورا يا فاطمة لا تحزني و لا تبكي فإنّ اللّه عزّ و جلّ أرحم بك و أرأف عليك منّي لمكانك منّي و موقعك في قلبي قد زوّجك اللّه به و هو أعظمهم حسبا، و أرحمهم بالرعية، و أعدلهم بالسويّة، و ابصرهم بالقضيّة، و قد سألت اللّه عزّ و جلّ أن تكوني أوّل من يلحقني من أهل بيتي،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فاطمة بعده إلاّ خمسة و سبعين يوما حتّى ألحقها اللّه تعالى به</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نعيم، و ينابيع المودة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الحديث عن 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فذكّرنا ما هو كائن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تعالى ذلك اليوم حتّى يبعث اللّه رجلا من ولدي اسمه اسمي فقام سلمان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ولدك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 ضرب بيده على رأس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18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عليه السلام من قرية يقال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البيان في أخبار صاحب الزّمان عن عبد اللّه بن عمر بن حمويّة، و يوسف بن خليل الحافظ، عن أبي الفرج يحيى بن محمود بن سعد الثقفي، و قال الحافظ يوسف أخبرنا القاضي أبو المكارم، عن ابي علي الحسن بن أحمد، عن أبي نعيم الحافظ الاصفهاني، عن أبي محمّد بن حيّان، عن الحسين بن أحمد المالكي، عن عبد الوهّاب بن الضحّاك، عن اسماعيل بن عيّاش، عن صفوان بن عمرو، عن عبد الرحمن بن جبير، عن كثير بن مرّة، عن عبد اللّه بن عمرو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ياقوت بن عبد اللّه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كرعة، روى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قرية باليمن يقال لها كرعة 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عن أبي نعيم الحافظ الاصفهاني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الصافي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 من الفصل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رجل من ولدي وجهه الكوكب الدريّ</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الرابع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رجل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لون عربيّ، و جسمه جسم إسرائيلي، على خدّه الأيمن خال كأنّه كوكب دريّ، يملأ الأرض قسطا و عدلا كما ملئت جورا يرضى في خلافته أهل الأرض و أهل السماء و الطير في الجو</w:t>
      </w:r>
      <w:r>
        <w:rPr>
          <w:rFonts w:eastAsia="Amiri" w:cs="Amiri" w:ascii="Amiri" w:hAnsi="Amiri"/>
          <w:color w:val="111111"/>
          <w:sz w:val="28"/>
          <w:szCs w:val="28"/>
          <w:rtl w:val="true"/>
          <w:lang w:bidi="ar-SA"/>
        </w:rPr>
        <w:t xml:space="preserve">. </w:t>
      </w:r>
      <w:r>
        <w:rPr>
          <w:rStyle w:val="FootnoteAnchor"/>
          <w:rtl w:val="true"/>
        </w:rPr>
        <w:footnoteReference w:id="119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منّي أجلى الجبهة اقنى الأنف</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أبي سعيد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الأنف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الحاوي ج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نعيم، عن أبي سعيد، و ينابيع المودّة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عن أبي سعيد، و بشارة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الحافظ أبي نعيم، و منتخب الأثر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الينابيع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أبي أمامة الباهلي </w:t>
      </w:r>
      <w:r>
        <w:rPr>
          <w:rStyle w:val="FootnoteAnchor"/>
          <w:rtl w:val="true"/>
        </w:rPr>
        <w:footnoteReference w:id="1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بينكم و بين الرّوم اربع هدن </w:t>
      </w:r>
      <w:r>
        <w:rPr>
          <w:rStyle w:val="FootnoteAnchor"/>
          <w:rtl w:val="true"/>
        </w:rPr>
        <w:footnoteReference w:id="1194"/>
      </w:r>
      <w:r>
        <w:rPr>
          <w:rFonts w:ascii="Amiri" w:hAnsi="Amiri" w:eastAsia="Amiri" w:cs="Amiri"/>
          <w:color w:val="111111"/>
          <w:sz w:val="28"/>
          <w:sz w:val="28"/>
          <w:szCs w:val="28"/>
          <w:rtl w:val="true"/>
          <w:lang w:bidi="ar-SA"/>
        </w:rPr>
        <w:t xml:space="preserve">تقوم الرّابعة على يد رجل من آل هرقل يدوم سبع سنين، فقال له رجل من عبد قيس يقال له المستورد </w:t>
      </w:r>
      <w:r>
        <w:rPr>
          <w:rStyle w:val="FootnoteAnchor"/>
          <w:rtl w:val="true"/>
        </w:rPr>
        <w:footnoteReference w:id="1195"/>
      </w:r>
      <w:r>
        <w:rPr>
          <w:rFonts w:ascii="Amiri" w:hAnsi="Amiri" w:eastAsia="Amiri" w:cs="Amiri"/>
          <w:color w:val="111111"/>
          <w:sz w:val="28"/>
          <w:sz w:val="28"/>
          <w:szCs w:val="28"/>
          <w:rtl w:val="true"/>
          <w:lang w:bidi="ar-SA"/>
        </w:rPr>
        <w:t>بن جيلان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إمام الناس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ولدي ابن اربعين سنة، كأنّ وجهه كوكب دريّ في خدّه خال اسود عليه عباءتان قطوانيتان </w:t>
      </w:r>
      <w:r>
        <w:rPr>
          <w:rStyle w:val="FootnoteAnchor"/>
          <w:rtl w:val="true"/>
        </w:rPr>
        <w:footnoteReference w:id="1196"/>
      </w:r>
      <w:r>
        <w:rPr>
          <w:rFonts w:ascii="Amiri" w:hAnsi="Amiri" w:eastAsia="Amiri" w:cs="Amiri"/>
          <w:color w:val="111111"/>
          <w:sz w:val="28"/>
          <w:sz w:val="28"/>
          <w:szCs w:val="28"/>
          <w:rtl w:val="true"/>
          <w:lang w:bidi="ar-SA"/>
        </w:rPr>
        <w:t>كأنّه من رجال بني إسرائيل، يستخرج الكنوز و يفتح مدائن الترك</w:t>
      </w:r>
      <w:r>
        <w:rPr>
          <w:rFonts w:eastAsia="Amiri" w:cs="Amiri" w:ascii="Amiri" w:hAnsi="Amiri"/>
          <w:color w:val="111111"/>
          <w:sz w:val="28"/>
          <w:szCs w:val="28"/>
          <w:rtl w:val="true"/>
          <w:lang w:bidi="ar-SA"/>
        </w:rPr>
        <w:t xml:space="preserve">. </w:t>
      </w:r>
      <w:r>
        <w:rPr>
          <w:rStyle w:val="FootnoteAnchor"/>
          <w:rtl w:val="true"/>
        </w:rPr>
        <w:footnoteReference w:id="1197"/>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حجر العسقلاني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لسان الميزان ج </w:t>
      </w:r>
      <w:r>
        <w:rPr>
          <w:rFonts w:eastAsia="Amiri" w:cs="Amiri" w:ascii="Amiri" w:hAnsi="Amiri"/>
          <w:color w:val="111111"/>
          <w:sz w:val="28"/>
          <w:szCs w:val="28"/>
          <w:lang w:bidi="ar-SA"/>
        </w:rPr>
        <w:t>4/383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صرّح الذهبي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مسند أبي امامة من معجمه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حدّثنا علي بن الحسيني الموصلي، حدّثنا عنبسة بن أبي صغيرة، حدّثنا الاوزاع‌ي، عن سليمان ابن حبيب، سمعت أبي امامة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بينكم و بين الروم أربعة هدن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 قال ابن حجر بعد ذكر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لم حكم على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ليبعثنّ اللّه من عترتي رجلا أفرق الثنايا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أجلى الجبهة، يملأ الأرض عدلا يفيض المال عليه فيضا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و ذكر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فينفي المدينة الخبث كما ينفي الكير خبث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يدعى ذلك اليوم الخلاص، فقالت أمّ شريك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فأين العرب يومئذ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يومئذ قليل، و جلّهم ببيت المقدس، إمامهم المهديّ رجل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أبي سعيد الخدري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عليه السلام في أمتي يبعثه اللّه غياثا للناس تنعم الامّة و تعيش الماشية، و تخرج الأرض نباتها، و يعطي المال صحاحا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عليه السلام و عليه غمامة فيها مناد ينادي هذا المهديّ خليفة اللّه فاتّبعوه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عليه السلام و على رأسه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ابشّركم بالمهديّ عليه السلام يبعث في أمّتي على إختلاف من الناس و زلازل فيملأ الأرض قسطا و عدلا كما ملئت جورا و ظلما، يرضى عنه ساكن السّماء و ساكن الأرض يقسّم المال صحاحا،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معنى صحاحا؟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السويّة بين الناس</w:t>
      </w:r>
      <w:r>
        <w:rPr>
          <w:rFonts w:eastAsia="Amiri" w:cs="Amiri" w:ascii="Amiri" w:hAnsi="Amiri"/>
          <w:color w:val="111111"/>
          <w:sz w:val="28"/>
          <w:szCs w:val="28"/>
          <w:rtl w:val="true"/>
          <w:lang w:bidi="ar-SA"/>
        </w:rPr>
        <w:t xml:space="preserve">» .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أخرجه الحمّوئي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ابي نعيم الحافظ الأصبهاني، عن أحمد بن جعفر بن مالك، عن عبد اللّه بن احمد، عن ابيه ابن حنبل، عن عبد الرزّاق، عن جعفر بن سليمان، عن المعلّى بن زياد، حدّثنا العلاء بن بشر، عن ابي الصديق الناجي بكر بن عمرو، عن ابي سعيد الخدري،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أبشّركم بالمهدي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يملأ اللّه قلوب أمّة محمد صلّى اللّه عليه و سلّم غنى و يسعهم عدله حتى يأمر مناديا فينادي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حاجة؟ فما يقوم من النّاس إلاّ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 أن تعطيني مالا،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حتى إذا جعله في حجره و أبرزه 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أجشع أمّة محمّد نفسا أو عجز عنّي ما وسعهم؟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فيردّه فلا يقبل 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 فيكون كذلك سبع سنين، أو ثمان سنين، أو تسع سنين، ثمّ لا خير في العيش بعده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خير في الحياة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رواه ابن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آخر مع تفاوت يسير و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 الباوردي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 نعيم الحافظ عن أبي سعيد</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الرابع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عن عبد اللّه بن عمر </w:t>
      </w:r>
      <w:r>
        <w:rPr>
          <w:rStyle w:val="FootnoteAnchor"/>
          <w:rtl w:val="true"/>
        </w:rPr>
        <w:footnoteReference w:id="1200"/>
      </w:r>
      <w:r>
        <w:rPr>
          <w:rFonts w:ascii="Amiri" w:hAnsi="Amiri" w:eastAsia="Amiri" w:cs="Amiri"/>
          <w:color w:val="111111"/>
          <w:sz w:val="28"/>
          <w:sz w:val="28"/>
          <w:szCs w:val="28"/>
          <w:rtl w:val="true"/>
          <w:lang w:bidi="ar-SA"/>
        </w:rPr>
        <w:t>قال النبيّ صلّى اللّه عليه و آله و سلّم لا تقوم السّاعة حتّى يملك الأرض رجل من أهل بيتي يواطئ اسمه اسمي يملأ الأرض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لبعث اللّه فيه رجلا اسمه اسمي، و خلقه خلقي، يكنّى ابا عبد اللّه</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يبعث اللّه رجلا من أهل بيتي </w:t>
      </w:r>
    </w:p>
    <w:p>
      <w:pPr>
        <w:pStyle w:val="BookText"/>
        <w:rPr/>
      </w:pPr>
      <w:r>
        <w:rPr>
          <w:rFonts w:ascii="Amiri" w:hAnsi="Amiri" w:eastAsia="Amiri" w:cs="Amiri"/>
          <w:color w:val="111111"/>
          <w:sz w:val="28"/>
          <w:sz w:val="28"/>
          <w:szCs w:val="28"/>
          <w:rtl w:val="true"/>
          <w:lang w:bidi="ar-SA"/>
        </w:rPr>
        <w:t>يواطئ اسمه اسمي و اسم أبيه اسم أبي يملأها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 الطبراني، و الدار قطني في الافراد، و أبي نعيم، و الحاكم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ابي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الأرض ظلما و عدوانا ثمّ ليخرجنّ رجل من أهل بيتي حتى يملأها قسطا و عدلا كما ملئت ظلما و جورا و عدوانا</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زرّ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أهل بيتي يواطئ اسمه اسمي، و خلقه خلقي، يملأها قسطا و عدلا</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و رواه البزّار ج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عثمان 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و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14/38702273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انقطاع من الزّمان، و ظهور من الفتن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يكون عطاؤه هنيئا</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الإربلي في 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 نعيم، عن أبي سعيد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أهل بيتي و يعمل بسنتي، و ينزل له البركة </w:t>
      </w:r>
    </w:p>
    <w:p>
      <w:pPr>
        <w:pStyle w:val="BookText"/>
        <w:rPr/>
      </w:pPr>
      <w:r>
        <w:rPr>
          <w:rFonts w:ascii="Amiri" w:hAnsi="Amiri" w:eastAsia="Amiri" w:cs="Amiri"/>
          <w:color w:val="111111"/>
          <w:sz w:val="28"/>
          <w:sz w:val="28"/>
          <w:szCs w:val="28"/>
          <w:rtl w:val="true"/>
          <w:lang w:bidi="ar-SA"/>
        </w:rPr>
        <w:t>من السّماء، و تخرج له الأرض بركتها و يملأ الأرض عدلا كما ملئت ظلما و جورا و يحكم على هذه الامّة سبع سنين، و ينزل بيت المقدس</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في الأوسط و أبي نعيم، عن ابي سعيد،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بسنّتي، ينزل اللّه له القطر من السماء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اذا رأيتم الرايات السّود قد اقبلت من خراسان فأتوها و لو حبوا على الثلج فإنّ فيها خليفة اللّه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الثاني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النبي صلّى اللّه عليه و آله و سلّم إذ أقبلت فتية من بني هاشم فلمّا رآهم صلّى اللّه عليه و آله و سلّم اغرورقت عيناه و تغيّر لونه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شيئا نكرهه،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 إنّ أهل بيتي سيلقون بعدي بلاء و تشريدا و تطريدا حتى يأتي قوم من قبل المشرق و معهم رايات سود فيسألون الحقّ فلا يعطون، فيقاتلون و ينصرون فيعطون ما سئلوا فلا يقبلون حتّى يدفعوه الى رجل من أهل بيتي فيملؤها قسطا كما ملؤها جورا، فمن أدرك لك منكم فليأتهم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و 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عمر بن قيس، عن الحكم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المحبّ الطبري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ابو حاتم بن حبّان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السيوطي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ابي شيبة، و نعيم بن حمّاد، و أبي نعيم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هذه الأمّة من ملوك جبابرة كيف يقتلون و يطردون إلاّ من اظهر طاعتهم فالمؤمن التقيّ يصانعهم بلسانه، و يفرّ منهم بقلبه، فإذا أراد اللّه تعالى أن يعيد الإسلام عزيزا قصم كلّ جبّار عنيد، و هو القادر على ما يشاء أن يصلح الامّة بعد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لو لم يبق من الدنيا إلاّ يوم واحد لطوّل اللّه ذلك اليوم حتى يملك رجل من أهل بيتي تجري الملاحم في يديه و يظهر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يخلف وعده و هو سريع الحساب</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ابي سعيد الخدري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تتنعّم أمّتي في زمان المهدي عليه السلام نعمة لم يتنعّموا مثلها قطّ، يرسل السماء عليهم مدرارا، و لا تدع الأرض من نباتها شيئا إلاّ أخرجته</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عليّ، و حمزة، و جعفر، و الحسن و الحسين و المهدي عليهم السلام</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السادس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ليلة لملك فيها رجل من أهل بيتي</w:t>
      </w:r>
      <w:r>
        <w:rPr>
          <w:rFonts w:eastAsia="Amiri" w:cs="Amiri" w:ascii="Amiri" w:hAnsi="Amiri"/>
          <w:color w:val="111111"/>
          <w:sz w:val="28"/>
          <w:szCs w:val="28"/>
          <w:rtl w:val="true"/>
          <w:lang w:bidi="ar-SA"/>
        </w:rPr>
        <w:t xml:space="preserve">. </w:t>
      </w:r>
      <w:r>
        <w:rPr>
          <w:rStyle w:val="FootnoteAnchor"/>
          <w:rtl w:val="true"/>
        </w:rPr>
        <w:footnoteReference w:id="121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يقتتل عند كنزكم ثلاثة كلّهم ابن خليفة، ثمّ لا يصير الى واحد، </w:t>
      </w:r>
    </w:p>
    <w:p>
      <w:pPr>
        <w:pStyle w:val="BookText"/>
        <w:rPr/>
      </w:pPr>
      <w:r>
        <w:rPr>
          <w:rFonts w:ascii="Amiri" w:hAnsi="Amiri" w:eastAsia="Amiri" w:cs="Amiri"/>
          <w:color w:val="111111"/>
          <w:sz w:val="28"/>
          <w:sz w:val="28"/>
          <w:szCs w:val="28"/>
          <w:rtl w:val="true"/>
          <w:lang w:bidi="ar-SA"/>
        </w:rPr>
        <w:t>ثم تجيء الرّايات السود فيقتلونهم قتلا لم يقتله قوم، ثم يجيء خليفة اللّه المهديّ، فإذا سمعتم به فأتوه فبايعوه، فإنّه خليفة اللّه المهدي عليه السلام</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أخرجه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و أحمد بن يوسف، عن عبد الرزّاق، عن سفيان الثوري، عن خالد الحذّاء، عن ابي قلابة، عن أبي اسماء الرحبي، عن ثوبان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اسناد صحيح، رجاله ثقات، و رواه الحاكم في المستدرك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 و الحاكم، و أبي نعيم، عن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المتّقي الهندي في كنز العمّال ج </w:t>
      </w:r>
      <w:r>
        <w:rPr>
          <w:rFonts w:eastAsia="Amiri" w:cs="Amiri" w:ascii="Amiri" w:hAnsi="Amiri"/>
          <w:color w:val="111111"/>
          <w:sz w:val="28"/>
          <w:szCs w:val="28"/>
          <w:lang w:bidi="ar-SA"/>
        </w:rPr>
        <w:t>14/263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تجيء الرّايات السّود من قبل المشرق، كأنّ قلوبهم من حديد، فمن سمع بهم فليأتهم و لو حبوا على الثلج</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التاسع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عليّ بن ابي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أمنّا آل محمد المهديّ أم من غيرنا؟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يختم به الدين، كما فتح بنا ينقذون من الفتن كما أنقذوا من الشرك، و بنا يؤلّف اللّه قلوبهم بعد عداوة الفتنة كما ألّف بينهم بعد عداوة الشرك إخوانا في دينهم</w:t>
      </w:r>
      <w:r>
        <w:rPr>
          <w:rFonts w:eastAsia="Amiri" w:cs="Amiri" w:ascii="Amiri" w:hAnsi="Amiri"/>
          <w:color w:val="111111"/>
          <w:sz w:val="28"/>
          <w:szCs w:val="28"/>
          <w:rtl w:val="true"/>
          <w:lang w:bidi="ar-SA"/>
        </w:rPr>
        <w:t xml:space="preserve">. </w:t>
      </w:r>
      <w:r>
        <w:rPr>
          <w:rStyle w:val="FootnoteAnchor"/>
          <w:rtl w:val="true"/>
        </w:rPr>
        <w:footnoteReference w:id="121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لو لم يبق من الدّنيا إلاّ ليلة واحدة لطوّل اللّه تلك اللّيلة حتى يملك رجل من أهل بيتي يواطئ اسمه اسمي و اسم أبيه اسم أبي يملأها قسطا و عدلا كما ملئت ظلما و جورا و يقسّم المال بالسويّة، و يجعل الغنى في قلوب هذه الامّة، فيملك سبعا أو تسعا، و لا خير في عيش الحياة بعد المهدي</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الحادي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بالإسناد عن أبي هريرة،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أهل بيتي يفتح اللّه القسطنطنية و الديلم على يده، و لو لم يبق إلاّ يوم واحد لطوّل اللّه ذلك اليوم حتى يفتحها</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كفاية الطالب لأبي عبد اللّه الشافعي، عن أبي هريرة، رواه في كنز العمّال ج </w:t>
      </w:r>
      <w:r>
        <w:rPr>
          <w:rFonts w:eastAsia="Amiri" w:cs="Amiri" w:ascii="Amiri" w:hAnsi="Amiri"/>
          <w:color w:val="111111"/>
          <w:sz w:val="28"/>
          <w:szCs w:val="28"/>
          <w:lang w:bidi="ar-SA"/>
        </w:rPr>
        <w:t>14/266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و اخرجه أيضا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تفاوت ما عن ابن ماجة، و أبي نعيم، عن ابي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قيس بن جابر، عن أبيه عن جدّه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خلفاء، و من بعد الخلفاء أمراء، و من بعد الامراء ملوك جبابرة، ثمّ يخرج رجل من أهل بيت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الثالث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يصلّي عيسى بن مريم خلفه</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الرابع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عيسى بن مريم 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بعضكم على بعض أمراء تكرمة من اللّه لهذه الأمّة</w:t>
      </w:r>
      <w:r>
        <w:rPr>
          <w:rFonts w:eastAsia="Amiri" w:cs="Amiri" w:ascii="Amiri" w:hAnsi="Amiri"/>
          <w:color w:val="111111"/>
          <w:sz w:val="28"/>
          <w:szCs w:val="28"/>
          <w:rtl w:val="true"/>
          <w:lang w:bidi="ar-SA"/>
        </w:rPr>
        <w:t xml:space="preserve">. </w:t>
      </w:r>
      <w:r>
        <w:rPr>
          <w:rStyle w:val="FootnoteAnchor"/>
          <w:rtl w:val="true"/>
        </w:rPr>
        <w:footnoteReference w:id="122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يرفعه الى محمّد بن إبراهيم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الإمام </w:t>
      </w:r>
    </w:p>
    <w:p>
      <w:pPr>
        <w:pStyle w:val="BookText"/>
        <w:rPr/>
      </w:pPr>
      <w:r>
        <w:rPr>
          <w:rFonts w:ascii="Amiri" w:hAnsi="Amiri" w:eastAsia="Amiri" w:cs="Amiri"/>
          <w:color w:val="111111"/>
          <w:sz w:val="28"/>
          <w:sz w:val="28"/>
          <w:szCs w:val="28"/>
          <w:rtl w:val="true"/>
          <w:lang w:bidi="ar-SA"/>
        </w:rPr>
        <w:t xml:space="preserve">حدّثه أنّ أبا جعفر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المنصور حدّثه، عن أبيه، عن جدّه،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تهلك أمّة أنا في أوّلها، و عيسى بن مريم في آخرها، و المهدي في وسطها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السادس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موسى، قال حدّثنا أبي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الصالح من ولد الحسن بن عليّ العسكري هو صاحب الزّمان و هو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السابع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طاهر بن هارون بن موسى العلوي، عن ابيه هارون، عن أبيه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الصالح من ولدي، و هو المهدي اسمه محمّد، و كنيته أبو القاسم، يخرج في آخر الزمان يقال لامه صقيل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بكر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أمّة حكيمة، و في رواية ثالثة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سوسن و اللّه أعلم بذلك و يكنّى أبا القاسم و هو ذو الاسمين خلف و محمّد يظهر في آخر الزّمان على رأسه غمامة تظلّه عن الشمس، تدور معه حيثما دار تنادي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الطوسي، حدّثني </w:t>
      </w:r>
    </w:p>
    <w:p>
      <w:pPr>
        <w:pStyle w:val="BookText"/>
        <w:rPr/>
      </w:pPr>
      <w:r>
        <w:rPr>
          <w:rFonts w:ascii="Amiri" w:hAnsi="Amiri" w:eastAsia="Amiri" w:cs="Amiri"/>
          <w:color w:val="111111"/>
          <w:sz w:val="28"/>
          <w:sz w:val="28"/>
          <w:szCs w:val="28"/>
          <w:rtl w:val="true"/>
          <w:lang w:bidi="ar-SA"/>
        </w:rPr>
        <w:t>عبيد اللّه بن محمّد، عن القاسم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الخلف الصالح أبو القاسم و هو ذو الاسمين</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و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يوسف بن محمّد الگنجي الشافعي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جمعت هذا الكتاب و عريته من طرق الشيعة ليكون الاحتجاج به آكد و هو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ذكر خروجه في آخر الزّمان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يواطئ اسمه اسمي، أخرجه أبو داود في سننه</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عليه السلام عن النبي صلّى اللّه عليه و آله و سلّم لو لم يبق من الدهر الا يوم لبعث اللّه رجلا من أهل بيتي يملأها عدلا كما ملئت جورا هكذا أخرجه أبو داود في سننه</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الحادي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إبراهيم بن محمّد الأزهري الصريفيني </w:t>
      </w:r>
      <w:r>
        <w:rPr>
          <w:rStyle w:val="FootnoteAnchor"/>
          <w:rtl w:val="true"/>
        </w:rPr>
        <w:footnoteReference w:id="1225"/>
      </w:r>
      <w:r>
        <w:rPr>
          <w:rFonts w:ascii="Amiri" w:hAnsi="Amiri" w:eastAsia="Amiri" w:cs="Amiri"/>
          <w:color w:val="111111"/>
          <w:sz w:val="28"/>
          <w:sz w:val="28"/>
          <w:szCs w:val="28"/>
          <w:rtl w:val="true"/>
          <w:lang w:bidi="ar-SA"/>
        </w:rPr>
        <w:t xml:space="preserve">بدمشق، و الحافظ محمّد بن عبد الواحد المقدسي </w:t>
      </w:r>
      <w:r>
        <w:rPr>
          <w:rStyle w:val="FootnoteAnchor"/>
          <w:rtl w:val="true"/>
        </w:rPr>
        <w:footnoteReference w:id="1226"/>
      </w:r>
      <w:r>
        <w:rPr>
          <w:rFonts w:ascii="Amiri" w:hAnsi="Amiri" w:eastAsia="Amiri" w:cs="Amiri"/>
          <w:color w:val="111111"/>
          <w:sz w:val="28"/>
          <w:sz w:val="28"/>
          <w:szCs w:val="28"/>
          <w:rtl w:val="true"/>
          <w:lang w:bidi="ar-SA"/>
        </w:rPr>
        <w:t>بجامع جبل قاسيون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الگنجي و قد ذكر الترمذي الحديث في جامعه و لم يذكر اسم أبيه اسم </w:t>
      </w:r>
    </w:p>
    <w:p>
      <w:pPr>
        <w:pStyle w:val="BookText"/>
        <w:rPr/>
      </w:pPr>
      <w:r>
        <w:rPr>
          <w:rFonts w:ascii="Amiri" w:hAnsi="Amiri" w:eastAsia="Amiri" w:cs="Amiri"/>
          <w:color w:val="111111"/>
          <w:sz w:val="28"/>
          <w:sz w:val="28"/>
          <w:szCs w:val="28"/>
          <w:rtl w:val="true"/>
          <w:lang w:bidi="ar-SA"/>
        </w:rPr>
        <w:t xml:space="preserve">أبي و ذكره أبو داود في معظم روايات الحافظ و الثقات من نقلة الأخبار اسمه اسمي فقط، و الذي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زائدة و هو يزيد في الحديث، و إن صحّ فمعناه و اسم أبيه أي الحسين عليه السلام و كنيته أبو عبد اللّه فجعل الكنية كناية عنه أنّه من ولد الحسين عليه السلام دون الحسن عليه السلام و يحتمل أن يكون الرّاوي توهّم قوله ابني فصحّفه أبي و إنّما قال هذا جمعا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الفاضل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ما ذكرته أمّا اصحابنا و المصنّفون فإنهم لم يلتفتوا إلى هذا الحديث لما ثبت عندهم من اسمه و اسم أبيه عليهما السلام و أمّا الجمهور فقد نقلوا أنّ زائدة هذا يزيد في الأحاديث فوجب المصير إلى أنّه من زياداته جمعا بين الأقوال و الروايات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فاطمة أخرجه ابن ماجة في سننه</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الثالث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سعيد بن المسيب أيضا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 أخرجه الحافظ أبو داود في سننه</w:t>
      </w:r>
      <w:r>
        <w:rPr>
          <w:rFonts w:eastAsia="Amiri" w:cs="Amiri" w:ascii="Amiri" w:hAnsi="Amiri"/>
          <w:color w:val="111111"/>
          <w:sz w:val="28"/>
          <w:szCs w:val="28"/>
          <w:rtl w:val="true"/>
          <w:lang w:bidi="ar-SA"/>
        </w:rPr>
        <w:t xml:space="preserve">. </w:t>
      </w:r>
      <w:r>
        <w:rPr>
          <w:rStyle w:val="FootnoteAnchor"/>
          <w:rtl w:val="true"/>
        </w:rPr>
        <w:footnoteReference w:id="1229"/>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w:t>
      </w:r>
    </w:p>
    <w:p>
      <w:pPr>
        <w:pStyle w:val="BookText"/>
        <w:rPr/>
      </w:pPr>
      <w:r>
        <w:rPr>
          <w:rFonts w:ascii="Amiri" w:hAnsi="Amiri" w:eastAsia="Amiri" w:cs="Amiri"/>
          <w:color w:val="111111"/>
          <w:sz w:val="28"/>
          <w:sz w:val="28"/>
          <w:szCs w:val="28"/>
          <w:rtl w:val="true"/>
          <w:lang w:bidi="ar-SA"/>
        </w:rPr>
        <w:t>عليه و آله و سلّم المهديّ منّا أهل البيت يصلحه اللّه في ليلة</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السنن لابن ماجة ج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4085</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14/264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عن ابن ماجة و أحمد، الجامع الصغير ح </w:t>
      </w:r>
      <w:r>
        <w:rPr>
          <w:rFonts w:eastAsia="Amiri" w:cs="Amiri" w:ascii="Amiri" w:hAnsi="Amiri"/>
          <w:color w:val="111111"/>
          <w:sz w:val="28"/>
          <w:szCs w:val="28"/>
          <w:lang w:bidi="ar-SA"/>
        </w:rPr>
        <w:t>9243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ماجة و أحمد و صحّحه، و ينابيع المودّة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2/477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البيان في أخبار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حمزة، و عليّ، و جعفر، و الحسن، و الحسين، و المهدي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ماجة الحافظ في صحيحه</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السادس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يقتتل عند كنزكم ثلاثة كلّهم ابن خليفة ثم لا يصير الى واحد منهم، ثمّ تطلع الرّايات السّود من قبل المشرق فيقتلونكم قتلا لم يقتله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شيئا لا أحفظه ثمّ قال النبيّ صلّى اللّه عليه و آله و سلّم إذا رأيتموه فبايعوه و لو حبوا على الثلج، فإنّه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ابن ماجة</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السابع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عبد اللّه بن الحارث بن جزء الزبيدي </w:t>
      </w:r>
      <w:r>
        <w:rPr>
          <w:rStyle w:val="FootnoteAnchor"/>
          <w:rtl w:val="true"/>
        </w:rPr>
        <w:footnoteReference w:id="12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يخرج ناس من المشرق يوطّئون للمهدي يعني سلطانه، هذا حديث حسن صحيح رواه الثقات و الأثبات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الحافظ أبو عبد اللّه بن ماجة القزويني في سننه</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السنن لابن ماجة القزويني ج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4088</w:t>
      </w:r>
      <w:r>
        <w:rPr>
          <w:rFonts w:ascii="Amiri" w:hAnsi="Amiri" w:eastAsia="Amiri" w:cs="Amiri"/>
          <w:color w:val="111111"/>
          <w:sz w:val="28"/>
          <w:sz w:val="28"/>
          <w:szCs w:val="28"/>
          <w:rtl w:val="true"/>
          <w:lang w:bidi="ar-SA"/>
        </w:rPr>
        <w:t xml:space="preserve">، و كنز العمّال ج </w:t>
      </w:r>
      <w:r>
        <w:rPr>
          <w:rFonts w:eastAsia="Amiri" w:cs="Amiri" w:ascii="Amiri" w:hAnsi="Amiri"/>
          <w:color w:val="111111"/>
          <w:sz w:val="28"/>
          <w:szCs w:val="28"/>
          <w:lang w:bidi="ar-SA"/>
        </w:rPr>
        <w:t>14/263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السنن، و كشف الغمّة ج </w:t>
      </w: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روته الثقات و الاثبات، و البحار ج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 الثمانون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أعثم </w:t>
      </w:r>
      <w:r>
        <w:rPr>
          <w:rStyle w:val="FootnoteAnchor"/>
          <w:rtl w:val="true"/>
        </w:rPr>
        <w:footnoteReference w:id="1235"/>
      </w:r>
      <w:r>
        <w:rPr>
          <w:rFonts w:ascii="Amiri" w:hAnsi="Amiri" w:eastAsia="Amiri" w:cs="Amiri"/>
          <w:color w:val="111111"/>
          <w:sz w:val="28"/>
          <w:sz w:val="28"/>
          <w:szCs w:val="28"/>
          <w:rtl w:val="true"/>
          <w:lang w:bidi="ar-SA"/>
        </w:rPr>
        <w:t xml:space="preserve">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 للطالقان فإن للّه تعالى بها كنوزا ليست من ذهب و لا فضّة و لكن بها رجال مؤمنون عرفوا اللّه حق معرفته، و هم أيضا أنصار المهديّ في آخر الزمان</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التاسع و 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 أن يكون بعد نبينا حدث فسألنا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أمّتي المهديّ، يخرج فيعيش خمسا أو سبعا أو تسعا زيد الشاك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يجيء إليه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أعطني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فيحثي له في ثوبه ما استطاع أن يحمله</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قال الحافظ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و قد روي من غير وجه أبي سعيد عن النبي صلّى اللّه عليه و آله و سلّم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 رسول اللّه صلّى اللّه عليه و آله و سلّم يكون في أمّتي المهدي إن قصر فسبع، و إلاّ فتسع فتنعم فيه أمّتي نعمة لم ينعموا مثلها قطّ تؤتي الأرض أكلها و لا تدّخر منهم شيئا و المال يومئذ كدوس يقول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مهديّ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السنن لابن ماجة ج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4083</w:t>
      </w:r>
      <w:r>
        <w:rPr>
          <w:rFonts w:ascii="Amiri" w:hAnsi="Amiri" w:eastAsia="Amiri" w:cs="Amiri"/>
          <w:color w:val="111111"/>
          <w:sz w:val="28"/>
          <w:sz w:val="28"/>
          <w:szCs w:val="28"/>
          <w:rtl w:val="true"/>
          <w:lang w:bidi="ar-SA"/>
        </w:rPr>
        <w:t xml:space="preserve">، و كشف الغمّة ج </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البيان في اخبار صاحب الزمان، و البحار </w:t>
      </w: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زوجة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إختلاف عند موت خليفة فيخرج رجل من أهل المدينة هاربا الى مكة فيأتيه ناس من أهل مكّة فيخرجونه و هو كاره فيبايعونه بين الرّكن و المقام، و يبعث إليه بعث من الشام فيخسف بهم البيداء بين مكة و المدينة، فإذا رأى الناس ذلك أتاه أبدال الشام و عصائب أهل العراق فيبايعونه، ثمّ ينشأ رجل من قريش أخواله كلب فيبعث إليهم بعثا فيظهرون عليهم، و ذلك بعث كلب، و الخيبة لمن لم يشهد غنيمة كلب، فيقسّم المال و يعمل في الناس بسنّة نبيهم صلّى اللّه عليه و آله و سلّم و يلقي الإسلام بجرانه الى الارض فيلبث سبع سنين، ثمّ يتوفّى و يصلّي عليه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عن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معاذ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سياق الحفّاظ كالترمذي، و ابن ماجة، و أبي داود</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الثاني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بكم ابن مريم عليه السلام فيكم و إمامكم منكم؟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حسن يتّفق على صحته من محمّد بن شهاب رواه البخاري و مسلم في صحيحيهما</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الثالث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يقاتلون على الحقّ ظاهرين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بن مريم عليه السلام فيقول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بعضكم على بعض أمراء تكرمة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ليكرم اللّه هذه الأمّة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اللّه تعالى لهذه الأمّة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و رواه مسلم في صحيحه </w:t>
      </w:r>
      <w:r>
        <w:rPr>
          <w:rStyle w:val="FootnoteAnchor"/>
          <w:rtl w:val="true"/>
        </w:rPr>
        <w:footnoteReference w:id="1243"/>
      </w:r>
      <w:r>
        <w:rPr>
          <w:rFonts w:ascii="Amiri" w:hAnsi="Amiri" w:eastAsia="Amiri" w:cs="Amiri"/>
          <w:color w:val="111111"/>
          <w:sz w:val="28"/>
          <w:sz w:val="28"/>
          <w:szCs w:val="28"/>
          <w:rtl w:val="true"/>
          <w:lang w:bidi="ar-SA"/>
        </w:rPr>
        <w:t>فإن كان الحديث المتقدّم قد تأوّل فهذا لا يمكن تأويله لأنّه ذكر فيه أنّ عيسى بن مريم يقدّم أمير المسلمين و هو يومئذ المهديّ عليه السلام هذا يبطل تأويل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إمامكم منكم، أي يؤمّكم بكتابكم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سأل سائل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هذه الأخبار و هي أنّ عيسى بن مريم عليه السلام يصلّي خلف المهديّ عليه السلام، و يجاهد بين يديه، و أنّه يقتل الدجّال بين يديه، و رتبة المقدّم في الصلاة معروفة و كذلك رتبة التقدّم للجهاد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ممّا ثبت طرقها عند أهل السنّة و كذلك ترويها الشيعة، و هذا هو الاجماع من كافّة أهل الإسلام إذ من عدا الشيعة و السنّة من الفرق قوله ساقط مردود و حشو مطروح، فيثبت أنّ هذا إجماع كافّة أهل الإسلام، و مع ثبوت الإجماع على صحّة ذلك فأيّهما أفضل؟ الإمام أو المأموم في الصلاة و الجهاد معا؟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قدوتان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و إمام، فإن كان أحدهما قدوة لصاحبه في حال اجتماعهما وجب أن يكون الإمام قدوة للنبيّ في تلك </w:t>
      </w:r>
    </w:p>
    <w:p>
      <w:pPr>
        <w:pStyle w:val="BookText"/>
        <w:rPr/>
      </w:pPr>
      <w:r>
        <w:rPr>
          <w:rFonts w:ascii="Amiri" w:hAnsi="Amiri" w:eastAsia="Amiri" w:cs="Amiri"/>
          <w:color w:val="111111"/>
          <w:sz w:val="28"/>
          <w:sz w:val="28"/>
          <w:szCs w:val="28"/>
          <w:rtl w:val="true"/>
          <w:lang w:bidi="ar-SA"/>
        </w:rPr>
        <w:t>الحال لموضع ورود الشريعة المحمّدية بذلك بدليل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بالقوم أقرأهم، فإن استووا فأعلمهم، فإن استووا فأفقههم، فإن استووا فأفقههم، فإن استووا فأقدمهم هجرة، فإن استووا فاصبحهم وجها، و المهديّ عليه السلام أفقه من عيسى، و أعلم منه بالكتاب العزيز و السنّة و غير ذلك مع أنّه ليس فيهما عليهما السلام من تأخذه في اللّه لومة لائم، و هما معصومان من القبائح و المداهنة و الرّياء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يدعو الدّاعي لأحدهما الى فعل ما يكون خارجا عن حكم الشريعة و لا مخالفا لمراد اللّه تعالى و رسوله صلّى اللّه عليه و آله و سلّم، فإذا كان الأمر كذلك فالإمام أفضل من المأموم، و لو علم الإمام أنّ عيسى أفضل منه لما جاز له أن يتقدّم عليه، و كذلك لو علم عيسى أنّه افضل منه لما جاز له أن يقتدي به لعصمتهما و لموضع تنزيه اللّه تعالى لهما عن كلّ مكروه من رياء أو نفاق أو محاباة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تحقق عيسى عليه السلام أنّ الإمام عليه السلام أفضل منه و أعلم منه قدّمه و صلّى خلفه و لو لا ذلك لم يسعه الاقتداء بالإمام فهذه درجة الفضل في الصلاة، ثمّ الجهاد و هو بذل النفس بين يدي من يرغب الى اللّه تعالى بذلك و لو لا ذلك لم يصحّ لأحد جهاد بين يدي النبيّ صلّى اللّه عليه و آله و سلّم و لا بين يدي غيره، و الدليل على صحة ما ذهبنا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الإمام نائب الرّسول صلّى اللّه عليه و آله و سلّم في أمته و لا يسوغ لعيسى عليه السلام أن يتقدّم على الرسول فكذلك على نائب الرّسول صلّى اللّه </w:t>
      </w:r>
    </w:p>
    <w:p>
      <w:pPr>
        <w:pStyle w:val="BookText"/>
        <w:rPr/>
      </w:pPr>
      <w:r>
        <w:rPr>
          <w:rFonts w:ascii="Amiri" w:hAnsi="Amiri" w:eastAsia="Amiri" w:cs="Amiri"/>
          <w:color w:val="111111"/>
          <w:sz w:val="28"/>
          <w:sz w:val="28"/>
          <w:szCs w:val="28"/>
          <w:rtl w:val="true"/>
          <w:lang w:bidi="ar-SA"/>
        </w:rPr>
        <w:t>عليه و آله و سلّم، و ممّا يزيد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الحافظ أبو عبد اللّه محمّد بن يزيد بن ماجة القزويني في حديث صحيح طويل في نزول عيسى عليه السلام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قالت أمّ شريك بنت أبي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العرب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ببيت المقدس و إمامهم قد تقدّم يصلّي بهم الصبح إذ نزل بهم عيسى عليه السلام فرجع ذلك الإمام يمشي القهقرى ليتقدّم عيسى عليه السلام ليصلّي بالناس فيضع عيسى عليه السلام يده بين كتفيه،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ماجة، و الروياني، و ابن خزيمة، و أبي عوانة، و الحاكم، و أبي نعيم عن ابي أمامة الباهلي و قد تقدم الحديث 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ثابت ذكره ابن ماجة القزويني في كتابه عن أبي امامة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و هذا مختصره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سعيد الخدري عن النبيّ صلّى اللّه عليه و آله و سلّم المهدي منّي أجلى الجبهة أقنى الأنف يملأ الأرض قسطا و عدلا كما ملئت جورا و ظلما 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أخرجه الحافظ أبو داود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غيره من الحفاظ كالطبراني و غيره</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ابن شيرويه الديلمي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الألف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طاوس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حذيفة بن اليمان،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وجهه كالقمر الدريّ، لونه لون عربي، و الجسم منه جسم إسرائيلي، يملأ الأرض عدلا و قسطا كما ملئت جورا يرضى بخلافته أهل الأرض و الطير في الجوّ، يملك عشرين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السابع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سعيد الخدري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تحدّثني بشيء سمعته من النبيّ صلّى اللّه عليه و آله و سلّم في عليّ عليه السلام و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 أنّ النبي صلّى اللّه عليه و آله و سلّم مرض مرضة ثقيلة، فدخلت عليه فاطمة عليها السلام تعوده، و أنا جالس عن يمين النبيّ صلّى اللّه عليه و آله و سلّم فلمّا رأت ما به من الضعف خنقتها العبرة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صلّى اللّه عليه و آله و سلّم ضرب على منكب الحسين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مهديّ هذه الأمة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مرّ ذكر الحديث منقولا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أخرجه الدار قطني صاحب الجرح و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أهل العراق أن لا يجبى إليهم دينار،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قبل الرّوم، ثمّ سكت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آخر أمّتي خليفة يحثي المال حثيا لا يعدّه عدّا قال الجريري قلت لأبي نضرة و أبي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تريان أنّه عمر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 حديث صحيح أخرجه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المسند لابن حنبل ج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نضرة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خلفائكم خليفة يحثو المال حثوا لا يعدّه 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ثابت صحيح أخرجه الحافظ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سعيد، و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خليفة يقسّم المال و لا يعدّه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مسلم في صحيحه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ابشّركم بالمهدي يبعث في أمّتي على إختلاف من النّاس و زلزال يملأ الأرض قسطا و عدلا كما ملئت جورا و ظلما، يرضى عنه ساكن السّماء و ساكن الأرض، يقسّم المال صحاحا،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 و يملأ اللّه تعالى قلوب أمّة محمّد صلّى اللّه عليه و آله و سلّم غنى و يسع عدله حتّى يأمر مناديا فينادي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المال حاجة؟ فما يقوم من النّاس إلاّ 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 البيدار يعني الخازن، فقل له إنّ المهديّ عليه السلام يأمرك أن تعطيني مالا،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حتّى إذا جعله في حجره و أبرزه 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أجشع أمّة محمّد صلّى اللّه عليه و آله و سلّم نفسا </w:t>
      </w:r>
    </w:p>
    <w:p>
      <w:pPr>
        <w:pStyle w:val="BookText"/>
        <w:rPr/>
      </w:pPr>
      <w:r>
        <w:rPr>
          <w:rFonts w:ascii="Amiri" w:hAnsi="Amiri" w:eastAsia="Amiri" w:cs="Amiri"/>
          <w:color w:val="111111"/>
          <w:sz w:val="28"/>
          <w:sz w:val="28"/>
          <w:szCs w:val="28"/>
          <w:rtl w:val="true"/>
          <w:lang w:bidi="ar-SA"/>
        </w:rPr>
        <w:t>أعجز عمّا وسعهم؟ فيردّه و لا يقبل منه شيئا،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 فيكون كذلك سبع سنين، أو ثمان سنين، أو تسع سنين، ثمّ لا خير في العيش بعده،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الحياة بعده</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 الباوردي، و في البحار ج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حديث حسن ثابت أخرجه شيخ أهل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الحديث دلالة على أنّ هذا المجمل في صحيح مسلم، هو هذا المبيّن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وفقا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انقطاع من الزّمان و ظهور من الفتن يخرج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عطاؤه هنيئا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أخرجه أبو نعيم</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الثالث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آل محمّد المهدي أم من غيرنا؟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منّا، يختم اللّه به الدّين كما فتح بنا، و ينقذون من الفتنة كما ينقذون من الشرك، و بنا يصبحون بعد عداوة الفتن إخوانا كما أصبحوا بعد عداوة الشّرك إخوانا و بنّا يؤلف اللّه بين قلوبهم بعد عداوة الفتنة إخوانا كما اصبحوا بعد عداوة إخوانا في دينهم</w:t>
      </w:r>
      <w:r>
        <w:rPr>
          <w:rFonts w:eastAsia="Amiri" w:cs="Amiri" w:ascii="Amiri" w:hAnsi="Amiri"/>
          <w:color w:val="111111"/>
          <w:sz w:val="28"/>
          <w:szCs w:val="28"/>
          <w:rtl w:val="true"/>
          <w:lang w:bidi="ar-SA"/>
        </w:rPr>
        <w:t xml:space="preserve">. </w:t>
      </w:r>
      <w:r>
        <w:rPr>
          <w:rStyle w:val="FootnoteAnchor"/>
          <w:rtl w:val="true"/>
        </w:rPr>
        <w:footnoteReference w:id="125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عال، و رواه الحفّاظ في كتبهم فأما الطبراني فقد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و أمّا أبو نعيم فرواه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عبد الرحمن بن حاتم فقد ساقه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الرابع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عيسى ابن مريم فيقول أميرهم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بعضكم على بعض أمراء تكرمة من اللّه تعالى لهذه الأمّة</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رواه الحافظ الحارث </w:t>
      </w:r>
      <w:r>
        <w:rPr>
          <w:rStyle w:val="FootnoteAnchor"/>
          <w:rtl w:val="true"/>
        </w:rPr>
        <w:footnoteReference w:id="1256"/>
      </w:r>
      <w:r>
        <w:rPr>
          <w:rFonts w:ascii="Amiri" w:hAnsi="Amiri" w:eastAsia="Amiri" w:cs="Amiri"/>
          <w:color w:val="111111"/>
          <w:sz w:val="28"/>
          <w:sz w:val="28"/>
          <w:szCs w:val="28"/>
          <w:rtl w:val="true"/>
          <w:lang w:bidi="ar-SA"/>
        </w:rPr>
        <w:t xml:space="preserve">بن أبي أسامة، و رواه أبو نعيم في عواليه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النصوص دلالة على أنّ المهديّ عليه السلام غير عيسى، و مدار حديث لا مهديّ إلاّ عيسى بن مريم على محمّد بن خالد الجندي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 قال عبد اللّه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منكر، أخرجه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مؤذّن الجند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w:t>
      </w:r>
      <w:r>
        <w:rPr>
          <w:rStyle w:val="FootnoteAnchor"/>
          <w:rtl w:val="true"/>
        </w:rPr>
        <w:footnoteReference w:id="1259"/>
      </w:r>
      <w:r>
        <w:rPr>
          <w:rFonts w:ascii="Amiri" w:hAnsi="Amiri" w:eastAsia="Amiri" w:cs="Amiri"/>
          <w:color w:val="111111"/>
          <w:sz w:val="28"/>
          <w:sz w:val="28"/>
          <w:szCs w:val="28"/>
          <w:rtl w:val="true"/>
          <w:lang w:bidi="ar-SA"/>
        </w:rPr>
        <w:t>المطلبي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تساهل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تواترت الأخبار و استفاضت بكثرة رواتها عن النبيّ صلّى اللّه عليه و آله و سلّم في المهدي عليه السلام و أنّه يملك سبع سنين يملأ الأرض عدلا و أنّه يخرج مع </w:t>
      </w:r>
    </w:p>
    <w:p>
      <w:pPr>
        <w:pStyle w:val="BookText"/>
        <w:rPr/>
      </w:pPr>
      <w:r>
        <w:rPr>
          <w:rFonts w:ascii="Amiri" w:hAnsi="Amiri" w:eastAsia="Amiri" w:cs="Amiri"/>
          <w:color w:val="111111"/>
          <w:sz w:val="28"/>
          <w:sz w:val="28"/>
          <w:szCs w:val="28"/>
          <w:rtl w:val="true"/>
          <w:lang w:bidi="ar-SA"/>
        </w:rPr>
        <w:t>عيسى عليه السلام و يساعده في قتل الدجّال بأرض فلسطين، و أنّه عليه السلام يؤمّ هذه الأمّة، و عيسى يصلّي خلفه في طول من قصّته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أصل و نرويه، و لكن يطول ذكر 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اتّفقوا على أنّ الخبر لا يقبل إذا كان الرّاوي معروفا في التساهل في روايته</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البيان في اخبار صاحب الزمان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أمّة أنا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الحديث المذكور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و معنى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 أنّ عيسى عليه السلام يبقى بعد المهديّ عليه السلام لأنّ ذلك لا يجوز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بعده </w:t>
      </w:r>
      <w:r>
        <w:rPr>
          <w:rStyle w:val="FootnoteAnchor"/>
          <w:rtl w:val="true"/>
        </w:rPr>
        <w:footnoteReference w:id="1263"/>
      </w:r>
      <w:r>
        <w:rPr>
          <w:rFonts w:ascii="Amiri" w:hAnsi="Amiri" w:eastAsia="Amiri" w:cs="Amiri"/>
          <w:color w:val="111111"/>
          <w:sz w:val="28"/>
          <w:sz w:val="28"/>
          <w:szCs w:val="28"/>
          <w:rtl w:val="true"/>
          <w:lang w:bidi="ar-SA"/>
        </w:rPr>
        <w:t>،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المهديّ إذا كان إمام آخر الزمان و لا إمام بعده مذكور في رواية أحد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لا يجوز بقاء الخلق في زمان بغير إمام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يبقى بعد إمام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عيسى عليه </w:t>
      </w:r>
    </w:p>
    <w:p>
      <w:pPr>
        <w:pStyle w:val="BookText"/>
        <w:rPr/>
      </w:pPr>
      <w:r>
        <w:rPr>
          <w:rFonts w:ascii="Amiri" w:hAnsi="Amiri" w:eastAsia="Amiri" w:cs="Amiri"/>
          <w:color w:val="111111"/>
          <w:sz w:val="28"/>
          <w:sz w:val="28"/>
          <w:szCs w:val="28"/>
          <w:rtl w:val="true"/>
          <w:lang w:bidi="ar-SA"/>
        </w:rPr>
        <w:t>السلام بعد المهدي عليه السلام في قوم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فيهم، و أيضا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نائبه لانّه جلّ منصبه عن ذلك، 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يستقلّ بالامّة، لأنّ ذلك يوهم العوام انتقال الملّة المحمديّة الى الملّة العيسويّة و هذا كفر، فوجب حمله على الصواب و هو أنّه صلّى اللّه عليه و آله و سلّم أوّل داع الى ملة الإسلام، و المهديّ أوسط داع و المسيح آخر داع، فهذا معنى الخبر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معناه المهدي أوسط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إمامها و بعده ينزل عيسى مصدّقا للإمام و عونا له و مساعدا و مبيّنا للأمّة صحّة ما يدّعيه الإمام، فعلى هذا يكون المسيح آخر المصدّقين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لبعث اللّه رجلا اسمه اسمي و خلقه خلقي يكنّى أبا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صحيح الترمذي ج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المسند لابن حنبل ج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7/188</w:t>
      </w:r>
      <w:r>
        <w:rPr>
          <w:rFonts w:ascii="Amiri" w:hAnsi="Amiri" w:eastAsia="Amiri" w:cs="Amiri"/>
          <w:color w:val="111111"/>
          <w:sz w:val="28"/>
          <w:sz w:val="28"/>
          <w:szCs w:val="28"/>
          <w:rtl w:val="true"/>
          <w:lang w:bidi="ar-SA"/>
        </w:rPr>
        <w:t xml:space="preserve">، الحاوي ج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رزقناه عاليا و معنى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خلقي من أحسن الكنايات عن انتقام المهدي من الكفّار للدّين </w:t>
      </w:r>
      <w:r>
        <w:rPr>
          <w:rStyle w:val="FootnoteAnchor"/>
          <w:rtl w:val="true"/>
        </w:rPr>
        <w:footnoteReference w:id="1265"/>
      </w:r>
      <w:r>
        <w:rPr>
          <w:rFonts w:ascii="Amiri" w:hAnsi="Amiri" w:eastAsia="Amiri" w:cs="Amiri"/>
          <w:color w:val="111111"/>
          <w:sz w:val="28"/>
          <w:sz w:val="28"/>
          <w:szCs w:val="28"/>
          <w:rtl w:val="true"/>
          <w:lang w:bidi="ar-SA"/>
        </w:rPr>
        <w:t>كما كان النبيّ صلّى اللّه عليه و آله و سلّم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قال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قوله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الكنايات الى آخر الكلام و من أين يحجز على الخلق فجعله مقصورا </w:t>
      </w:r>
    </w:p>
    <w:p>
      <w:pPr>
        <w:pStyle w:val="BookText"/>
        <w:rPr/>
      </w:pPr>
      <w:r>
        <w:rPr>
          <w:rFonts w:ascii="Amiri" w:hAnsi="Amiri" w:eastAsia="Amiri" w:cs="Amiri"/>
          <w:color w:val="111111"/>
          <w:sz w:val="28"/>
          <w:sz w:val="28"/>
          <w:szCs w:val="28"/>
          <w:rtl w:val="true"/>
          <w:lang w:bidi="ar-SA"/>
        </w:rPr>
        <w:t>على الانتقام فقطّ و هو عامّ في جميع أخلاق النبيّ صلّى اللّه عليه و آله و سلّم من كرمه، و زهده، و علمه، و حلمه، و شجاعته و غير ذلك من أخلاقه التي عددتها صدر هذا الكتاب، و أعجب من قوله هذا ذكر الآية على ما قرّره</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باسناده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كرعة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رزقناه عاليا أخرجه الشيخ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سقناه</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الثامن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 على رأسه غمامة فيها مناد ينادي هذا المهديّ عليه السلام خليفة اللّه</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ما رويناه إلاّ من هذا الوجه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التاسع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عليه السلام و على رأسه ملك ينادي هذا المهدي فاتّبعوه</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روته الحفّاظ و الأئمّة من أهل الحديث كأبي نعيم و الطّبراني و غيرهما</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العاشر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بإسناده عن حذيفة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منّي لون لون عربيّ، و جسمه جسم إسرائيليّ، على خدّه الأيمن خال كأنّه كوكب دريّ، يملأ الأرض عدلا كما ملئت جورا، يرضى بخلافته أهل الأرض و أهل السماء و الطّير في الجوّ</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المأمول شرح التاج الجامع للأصول ج </w:t>
      </w:r>
      <w:r>
        <w:rPr>
          <w:rFonts w:eastAsia="Amiri" w:cs="Amiri" w:ascii="Amiri" w:hAnsi="Amiri"/>
          <w:color w:val="111111"/>
          <w:sz w:val="28"/>
          <w:szCs w:val="28"/>
          <w:lang w:bidi="ar-SA"/>
        </w:rPr>
        <w:t>5/364</w:t>
      </w:r>
      <w:r>
        <w:rPr>
          <w:rFonts w:ascii="Amiri" w:hAnsi="Amiri" w:eastAsia="Amiri" w:cs="Amiri"/>
          <w:color w:val="111111"/>
          <w:sz w:val="28"/>
          <w:sz w:val="28"/>
          <w:szCs w:val="28"/>
          <w:rtl w:val="true"/>
          <w:lang w:bidi="ar-SA"/>
        </w:rPr>
        <w:t xml:space="preserve">، و تقدّم الحديث مع تفاوت يسير في بعض الألفاظ 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تخريجاته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رزقناه عاليا بحمد اللّه عن جمّ غفير من أصحاب الثّقفي </w:t>
      </w:r>
      <w:r>
        <w:rPr>
          <w:rStyle w:val="FootnoteAnchor"/>
          <w:rtl w:val="true"/>
        </w:rPr>
        <w:footnoteReference w:id="1276"/>
      </w:r>
      <w:r>
        <w:rPr>
          <w:rFonts w:ascii="IRNazanin" w:hAnsi="IRNazanin" w:eastAsia="IRNazanin"/>
          <w:color w:val="111111"/>
          <w:sz w:val="28"/>
          <w:sz w:val="28"/>
          <w:szCs w:val="28"/>
          <w:rtl w:val="true"/>
          <w:lang w:bidi="fa-IR"/>
        </w:rPr>
        <w:t>و سنده معروف عندنا</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الحادي عشر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بإسناده عن أبي امامة الباهلي و هو قد مرّ و هو السّابع و الأربعون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سياق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الاكبر</w:t>
      </w:r>
      <w:r>
        <w:rPr>
          <w:rFonts w:eastAsia="Amiri" w:cs="Amiri" w:ascii="Amiri" w:hAnsi="Amiri"/>
          <w:color w:val="111111"/>
          <w:sz w:val="28"/>
          <w:szCs w:val="28"/>
          <w:rtl w:val="true"/>
          <w:lang w:bidi="ar-SA"/>
        </w:rPr>
        <w:t xml:space="preserve">» .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الثّاني عشر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ذكر حديث أنّه عليه السلام أفرق الثّنايا و قد تقدّم و هو الثّامن و الأربعون عن عبد الرّحمن بن عوف </w:t>
      </w:r>
      <w:r>
        <w:rPr>
          <w:rStyle w:val="FootnoteAnchor"/>
          <w:rtl w:val="true"/>
        </w:rPr>
        <w:footnoteReference w:id="1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عواليه</w:t>
      </w:r>
      <w:r>
        <w:rPr>
          <w:rFonts w:eastAsia="Amiri" w:cs="Amiri" w:ascii="Amiri" w:hAnsi="Amiri"/>
          <w:color w:val="111111"/>
          <w:sz w:val="28"/>
          <w:szCs w:val="28"/>
          <w:rtl w:val="true"/>
          <w:lang w:bidi="ar-SA"/>
        </w:rPr>
        <w:t xml:space="preserve">» . </w:t>
      </w:r>
      <w:r>
        <w:rPr>
          <w:rStyle w:val="FootnoteAnchor"/>
          <w:rtl w:val="true"/>
        </w:rPr>
        <w:footnoteReference w:id="1281"/>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أبي هريرة عن النبيّ صلّى اللّه عليه و آله </w:t>
      </w:r>
    </w:p>
    <w:p>
      <w:pPr>
        <w:pStyle w:val="BookText"/>
        <w:rPr/>
      </w:pPr>
      <w:r>
        <w:rPr>
          <w:rFonts w:ascii="Amiri" w:hAnsi="Amiri" w:eastAsia="Amiri" w:cs="Amiri"/>
          <w:color w:val="111111"/>
          <w:sz w:val="28"/>
          <w:sz w:val="28"/>
          <w:szCs w:val="28"/>
          <w:rtl w:val="true"/>
          <w:lang w:bidi="ar-SA"/>
        </w:rPr>
        <w:t>و سلّم، في حديث أنّه يفتح اللّه القسطنطنية على يده، و قد مرّ الحديث و هو الحادي و السّبعون</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تقدّم الحديث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أهل بيتي يفتح اللّه القسطنطنيّة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سياق الحافظ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المهديّ عليه السلام بلا شكّ وفقا بين الرّوايات</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الرابع عشر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قيس بن جابر، عن أبيه، عن جدّه عن النبيّ صلّى اللّه عليه و آله و سلّم حديث ملوك جبابرة ثمّ يخرج، و قد مرّ و هو الحديث الثّاني و السبعون</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أبو نعيم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 الأكبر</w:t>
      </w:r>
      <w:r>
        <w:rPr>
          <w:rFonts w:eastAsia="Amiri" w:cs="Amiri" w:ascii="Amiri" w:hAnsi="Amiri"/>
          <w:color w:val="111111"/>
          <w:sz w:val="28"/>
          <w:szCs w:val="28"/>
          <w:rtl w:val="true"/>
          <w:lang w:bidi="ar-SA"/>
        </w:rPr>
        <w:t xml:space="preserve">» .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الخامس عشر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 إمامة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و قد مرّ، و هو الحديث التّاسع و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هكذا رواه أبو نعيم الأصفهاني</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السادس عشر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 سعيد الخدري عن النبيّ صلّى اللّه عليه و آله و سلّم و هو حديث تنعّم الامّة و قد مرّ و هو الحديث الرّابع و الستون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المتن رواه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معجمه </w:t>
      </w:r>
    </w:p>
    <w:p>
      <w:pPr>
        <w:pStyle w:val="BookText"/>
        <w:rPr/>
      </w:pP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الحديث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نعيم الاصفهاني، و الحاوي ج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نعيم، و في مجمع الزوائد ج </w:t>
      </w: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الصحيحين ج </w:t>
      </w:r>
      <w:r>
        <w:rPr>
          <w:rFonts w:eastAsia="Amiri" w:cs="Amiri" w:ascii="Amiri" w:hAnsi="Amiri"/>
          <w:color w:val="111111"/>
          <w:sz w:val="28"/>
          <w:szCs w:val="28"/>
          <w:lang w:bidi="ar-SA"/>
        </w:rPr>
        <w:t>4/558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يقتتل عند كنزكم ثلاثة و هو حديث و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السّابع و الستون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المتن وقع إلينا عاليا من رواية ثوبان، و فيه دليل على شرف المهديّ عليه السلام يكون خليفة اللّه في الأرض على لسان أصدق ولد آدم عليه السلام محمّد صلّى اللّه عليه و آله و سلّم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12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الثّامن عشر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المنحرفين عن أمير المؤمنين عليه السلام و هو من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روايتنا نحن و أكثر أهل الإسلام أيضا أنّ نبيّنا محمد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مهديّ من ولد فاطمة ابنته عليها السلام يظهر فيملأ الأرض عدلا و قسطا كما ملئت ظلما و جورا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ذلك أيضا جماعة من رجال المذاهب </w:t>
      </w:r>
    </w:p>
    <w:p>
      <w:pPr>
        <w:pStyle w:val="BookText"/>
        <w:rPr/>
      </w:pPr>
      <w:r>
        <w:rPr>
          <w:rFonts w:ascii="Amiri" w:hAnsi="Amiri" w:eastAsia="Amiri" w:cs="Amiri"/>
          <w:color w:val="111111"/>
          <w:sz w:val="28"/>
          <w:sz w:val="28"/>
          <w:szCs w:val="28"/>
          <w:rtl w:val="true"/>
          <w:lang w:bidi="ar-SA"/>
        </w:rPr>
        <w:t>الأربعة في كتبهم، و أجمع عليه أهل الإسلام، ثمّ ذكر من رواياتهم الكثيرة ممّا رويناه هنا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المخالفين بسند إلى الحسين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المهديّ لأنكره النّاس، لأنّه يرجع إليهم شابّا موفّقا و من أعظم البليّة أن يخرج لهم صاحبهم شابّا و هم يحسبونه شيخا كبيرا</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الگنجي الشافعي عن عقد الدرر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غيبة النعماني،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الحاوي ج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الحاكم يرفعه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بأمّتي في آخر الزّمان بلاء شديد من سلطانهم لم يسمع ببلاء أشدّ منه حتّى تضيق الأرض عنهم الرحبة و حتى تملأ الأرض جورا و ظلما، و لا يجد المؤمن ملتجأ يلتجئ إليه من الظلم، فيبعث اللّه رجلا من عترتي فيملأ الأرض قسطا و عدلا كما ملئت ظلما و جورا، يرضى عنه ساكن الأرض، لا تدّخر الأرض شيئا من بذرها إلاّ أخرجته، و لا السّماء من قطرها شيئا إلاّ صبّه اللّه عليه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فيهم سبع سنين أو تسع، يتمنّى الأحياء الأموات ممّا صنع اللّه عزّ و جلّ بأهل الأرض من خير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 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نعيم الحافظ بسندهما إلى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يلتفت المهديّ و قد نزل عيسى بن مريم </w:t>
      </w:r>
    </w:p>
    <w:p>
      <w:pPr>
        <w:pStyle w:val="BookText"/>
        <w:rPr/>
      </w:pPr>
      <w:r>
        <w:rPr>
          <w:rFonts w:ascii="Amiri" w:hAnsi="Amiri" w:eastAsia="Amiri" w:cs="Amiri"/>
          <w:color w:val="111111"/>
          <w:sz w:val="28"/>
          <w:sz w:val="28"/>
          <w:szCs w:val="28"/>
          <w:rtl w:val="true"/>
          <w:lang w:bidi="ar-SA"/>
        </w:rPr>
        <w:t>كما يقطر من شعره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حديثه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عيسى حتى جلس بالمقام فيبايعه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غاية المأمول شرح التاج الجامع للاصول ج </w:t>
      </w: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و ينابيع المودة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عبد اللّه نعيم ابن حمّاد </w:t>
      </w:r>
      <w:r>
        <w:rPr>
          <w:rStyle w:val="FootnoteAnchor"/>
          <w:rtl w:val="true"/>
        </w:rPr>
        <w:footnoteReference w:id="1294"/>
      </w:r>
      <w:r>
        <w:rPr>
          <w:rFonts w:ascii="Amiri" w:hAnsi="Amiri" w:eastAsia="Amiri" w:cs="Amiri"/>
          <w:color w:val="111111"/>
          <w:sz w:val="28"/>
          <w:sz w:val="28"/>
          <w:szCs w:val="28"/>
          <w:rtl w:val="true"/>
          <w:lang w:bidi="ar-SA"/>
        </w:rPr>
        <w:t>يرفعه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الّذي يصلّي عيسى بن مريم عليه السلام خلفه</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الثالث و 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هشام </w:t>
      </w:r>
      <w:r>
        <w:rPr>
          <w:rStyle w:val="FootnoteAnchor"/>
          <w:rtl w:val="true"/>
        </w:rPr>
        <w:footnoteReference w:id="1296"/>
      </w:r>
      <w:r>
        <w:rPr>
          <w:rFonts w:ascii="Amiri" w:hAnsi="Amiri" w:eastAsia="Amiri" w:cs="Amiri"/>
          <w:color w:val="111111"/>
          <w:sz w:val="28"/>
          <w:sz w:val="28"/>
          <w:szCs w:val="28"/>
          <w:rtl w:val="true"/>
          <w:lang w:bidi="ar-SA"/>
        </w:rPr>
        <w:t xml:space="preserve">عن محمّد </w:t>
      </w:r>
      <w:r>
        <w:rPr>
          <w:rStyle w:val="FootnoteAnchor"/>
          <w:rtl w:val="true"/>
        </w:rPr>
        <w:footnoteReference w:id="1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من هذه الامّة و هو الّذي يؤمّ عيسى بن مريم عليهما السلام</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الرابع و 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 جلّهم ببيت المقدّس، إمامهم مهديّ رجل صالح، فبينا إمامهم قد تقدّم يصلّي بهم الصبح إذ نزل عيسى بن مريم حتى كبّر للصبح، فيرجع ذلك الإمام ينكص ليقدّم عيسى عليه السلام ليصلّي بالناس، فيضع عيسى يديه بين كتفيه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فصلّها فإنّها لك اقيمت فيصلّي بهم إمامهم عليهما السلام</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أخرجه ابن ماجة القزويني ج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طويل و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ماجة، و الروياني و ابن خزيمة، و أبي عوانة، و الحاكم، و أبي نعيم الأصفهاني و أورده القندوزي الحنفي في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غاية 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نعيم، و في غاية المأمول ج </w:t>
      </w:r>
      <w:r>
        <w:rPr>
          <w:rFonts w:eastAsia="Amiri" w:cs="Amiri" w:ascii="Amiri" w:hAnsi="Amiri"/>
          <w:color w:val="111111"/>
          <w:sz w:val="28"/>
          <w:szCs w:val="28"/>
          <w:lang w:bidi="ar-SA"/>
        </w:rPr>
        <w:t>5/365</w:t>
      </w:r>
      <w:r>
        <w:rPr>
          <w:rFonts w:ascii="Amiri" w:hAnsi="Amiri" w:eastAsia="Amiri" w:cs="Amiri"/>
          <w:color w:val="111111"/>
          <w:sz w:val="28"/>
          <w:sz w:val="28"/>
          <w:szCs w:val="28"/>
          <w:rtl w:val="true"/>
          <w:lang w:bidi="ar-SA"/>
        </w:rPr>
        <w:t>، و اسعاف الراغبين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العرائس لأبي إسحاق الثعلبي بإسناده إلى تميم </w:t>
      </w:r>
      <w:r>
        <w:rPr>
          <w:rStyle w:val="FootnoteAnchor"/>
          <w:rtl w:val="true"/>
        </w:rPr>
        <w:footnoteReference w:id="1300"/>
      </w:r>
      <w:r>
        <w:rPr>
          <w:rFonts w:ascii="Amiri" w:hAnsi="Amiri" w:eastAsia="Amiri" w:cs="Amiri"/>
          <w:color w:val="111111"/>
          <w:sz w:val="28"/>
          <w:sz w:val="28"/>
          <w:szCs w:val="28"/>
          <w:rtl w:val="true"/>
          <w:lang w:bidi="ar-SA"/>
        </w:rPr>
        <w:t>الدّاري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مررت بمدينة صفتها كيت و كيت قريبة من ساحل البحر، فقال النبيّ صلّى اللّه عليه و آله و سلّم تلك أنطاكية، أما إنّ غارا من غير انها فيه رضاضا من ألواح موسى، و ما سحابة شرقية و لا غربية تمرّ عليها إلاّ ألقت عليها من بركتها و لن تذهب الأيّام و الليالي حتّى يملكها رجل من أهل بيتي يملأها قسطا و عدلا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130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فضل الكوفة لأبي عبد اللّه محمّد بن علي العلويّ </w:t>
      </w:r>
      <w:r>
        <w:rPr>
          <w:rStyle w:val="FootnoteAnchor"/>
          <w:rtl w:val="true"/>
        </w:rPr>
        <w:footnoteReference w:id="1302"/>
      </w:r>
      <w:r>
        <w:rPr>
          <w:rFonts w:ascii="Amiri" w:hAnsi="Amiri" w:eastAsia="Amiri" w:cs="Amiri"/>
          <w:color w:val="111111"/>
          <w:sz w:val="28"/>
          <w:sz w:val="28"/>
          <w:szCs w:val="28"/>
          <w:rtl w:val="true"/>
          <w:lang w:bidi="ar-SA"/>
        </w:rPr>
        <w:t>يرفعه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w:t>
      </w:r>
    </w:p>
    <w:p>
      <w:pPr>
        <w:pStyle w:val="BookText"/>
        <w:rPr/>
      </w:pPr>
      <w:r>
        <w:rPr>
          <w:rFonts w:ascii="Amiri" w:hAnsi="Amiri" w:eastAsia="Amiri" w:cs="Amiri"/>
          <w:color w:val="111111"/>
          <w:sz w:val="28"/>
          <w:sz w:val="28"/>
          <w:szCs w:val="28"/>
          <w:rtl w:val="true"/>
          <w:lang w:bidi="ar-SA"/>
        </w:rPr>
        <w:t>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المهديّ الناس تسعا أو عشرا أسعد الناس به أهل الكوفة</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فضل الكوفة ط 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الجعفي عن أحمد بن عليّ بن سهل، عن قاسم بن عبيد الطحّان، عن إسماعيل بن إسحاق، عن الوليد بن صالح، عن الحرث بن محمد، عن محمد بن جابر الجعفي عن أبي عبد اللّه الحمصي، عن زيد العمي، عن أبي الصديق الناجي بكر بن عمرو البصري، عن أبي سعيد الخدري،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او عشرا، أسعد الناس به أهل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السابع و 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جعفر بن محمد بن أحمد الدوريستي </w:t>
      </w:r>
      <w:r>
        <w:rPr>
          <w:rStyle w:val="FootnoteAnchor"/>
          <w:rtl w:val="true"/>
        </w:rPr>
        <w:footnoteReference w:id="1304"/>
      </w:r>
      <w:r>
        <w:rPr>
          <w:rFonts w:ascii="Amiri" w:hAnsi="Amiri" w:eastAsia="Amiri" w:cs="Amiri"/>
          <w:color w:val="111111"/>
          <w:sz w:val="28"/>
          <w:sz w:val="28"/>
          <w:szCs w:val="28"/>
          <w:rtl w:val="true"/>
          <w:lang w:bidi="ar-SA"/>
        </w:rPr>
        <w:t>من طريق المخالفين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عبد اللّه محمّد بن وهبان </w:t>
      </w:r>
      <w:r>
        <w:rPr>
          <w:rStyle w:val="FootnoteAnchor"/>
          <w:rtl w:val="true"/>
        </w:rPr>
        <w:footnoteReference w:id="13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بشر </w:t>
      </w:r>
      <w:r>
        <w:rPr>
          <w:rStyle w:val="FootnoteAnchor"/>
          <w:rtl w:val="true"/>
        </w:rPr>
        <w:footnoteReference w:id="1306"/>
      </w:r>
      <w:r>
        <w:rPr>
          <w:rFonts w:ascii="Amiri" w:hAnsi="Amiri" w:eastAsia="Amiri" w:cs="Amiri"/>
          <w:color w:val="111111"/>
          <w:sz w:val="28"/>
          <w:sz w:val="28"/>
          <w:szCs w:val="28"/>
          <w:rtl w:val="true"/>
          <w:lang w:bidi="ar-SA"/>
        </w:rPr>
        <w:t>أحمد بن إبراهيم ابن أحمد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زكريا </w:t>
      </w:r>
      <w:r>
        <w:rPr>
          <w:rStyle w:val="FootnoteAnchor"/>
          <w:rtl w:val="true"/>
        </w:rPr>
        <w:footnoteReference w:id="1307"/>
      </w:r>
      <w:r>
        <w:rPr>
          <w:rFonts w:ascii="Amiri" w:hAnsi="Amiri" w:eastAsia="Amiri" w:cs="Amiri"/>
          <w:color w:val="111111"/>
          <w:sz w:val="28"/>
          <w:sz w:val="28"/>
          <w:szCs w:val="28"/>
          <w:rtl w:val="true"/>
          <w:lang w:bidi="ar-SA"/>
        </w:rPr>
        <w:t>بن دينار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إسحاق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الرّشيد فذكر المهدي و ما ذكر من عدله فأطنب من ذلك، فقال الرشيد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أحسبكم تحسبونه </w:t>
      </w:r>
      <w:r>
        <w:rPr>
          <w:rStyle w:val="FootnoteAnchor"/>
          <w:rtl w:val="true"/>
        </w:rPr>
        <w:footnoteReference w:id="1308"/>
      </w:r>
      <w:r>
        <w:rPr>
          <w:rFonts w:ascii="Amiri" w:hAnsi="Amiri" w:eastAsia="Amiri" w:cs="Amiri"/>
          <w:color w:val="111111"/>
          <w:sz w:val="28"/>
          <w:sz w:val="28"/>
          <w:szCs w:val="28"/>
          <w:rtl w:val="true"/>
          <w:lang w:bidi="ar-SA"/>
        </w:rPr>
        <w:t xml:space="preserve">أبي المهديّ، حدّثني أبي عن أبيه، عن جدّه، عن ابن </w:t>
      </w:r>
    </w:p>
    <w:p>
      <w:pPr>
        <w:pStyle w:val="BookText"/>
        <w:rPr/>
      </w:pPr>
      <w:r>
        <w:rPr>
          <w:rFonts w:ascii="Amiri" w:hAnsi="Amiri" w:eastAsia="Amiri" w:cs="Amiri"/>
          <w:color w:val="111111"/>
          <w:sz w:val="28"/>
          <w:sz w:val="28"/>
          <w:szCs w:val="28"/>
          <w:rtl w:val="true"/>
          <w:lang w:bidi="ar-SA"/>
        </w:rPr>
        <w:t>عبّاس، عن ابيه العبّاس بن عبد المطّلب أنّ النبيّ صلّى اللّه عليه و آله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يملك من ولدي اثنا عشر خليفة ثمّ يكون امور كريهة و شدّة عظيمة ثمّ يخرج المهديّ من ولدي يصلح اللّه أمره في ليلة فيملأ الأرض عدلا كما ملئت جورا و يمكث في الأرض ما شاء اللّه، ثمّ يخرج الدجّال</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أورده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ج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 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الخوارزمي من أعيان علماء الجمهور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فخر القضاة نجم الدين أبو منصور </w:t>
      </w:r>
      <w:r>
        <w:rPr>
          <w:rStyle w:val="FootnoteAnchor"/>
          <w:rtl w:val="true"/>
        </w:rPr>
        <w:footnoteReference w:id="1310"/>
      </w:r>
      <w:r>
        <w:rPr>
          <w:rFonts w:ascii="Amiri" w:hAnsi="Amiri" w:eastAsia="Amiri" w:cs="Amiri"/>
          <w:color w:val="111111"/>
          <w:sz w:val="28"/>
          <w:sz w:val="28"/>
          <w:szCs w:val="28"/>
          <w:rtl w:val="true"/>
          <w:lang w:bidi="ar-SA"/>
        </w:rPr>
        <w:t>محمّد بن الحسين بن محمّد البغدادي فيما كتب إليّ من 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الشّريف نور الهدي أبو طالب </w:t>
      </w:r>
      <w:r>
        <w:rPr>
          <w:rStyle w:val="FootnoteAnchor"/>
          <w:rtl w:val="true"/>
        </w:rPr>
        <w:footnoteReference w:id="1311"/>
      </w:r>
      <w:r>
        <w:rPr>
          <w:rFonts w:ascii="Amiri" w:hAnsi="Amiri" w:eastAsia="Amiri" w:cs="Amiri"/>
          <w:color w:val="111111"/>
          <w:sz w:val="28"/>
          <w:sz w:val="28"/>
          <w:szCs w:val="28"/>
          <w:rtl w:val="true"/>
          <w:lang w:bidi="ar-SA"/>
        </w:rPr>
        <w:t>الحسين بن محمّد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إمام الأئمّة محمّد ابن شاذان </w:t>
      </w:r>
      <w:r>
        <w:rPr>
          <w:rStyle w:val="FootnoteAnchor"/>
          <w:rtl w:val="true"/>
        </w:rPr>
        <w:footnoteReference w:id="131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w:t>
      </w:r>
      <w:r>
        <w:rPr>
          <w:rStyle w:val="FootnoteAnchor"/>
          <w:rtl w:val="true"/>
        </w:rPr>
        <w:footnoteReference w:id="1313"/>
      </w:r>
      <w:r>
        <w:rPr>
          <w:rFonts w:ascii="Amiri" w:hAnsi="Amiri" w:eastAsia="Amiri" w:cs="Amiri"/>
          <w:color w:val="111111"/>
          <w:sz w:val="28"/>
          <w:sz w:val="28"/>
          <w:szCs w:val="28"/>
          <w:rtl w:val="true"/>
          <w:lang w:bidi="ar-SA"/>
        </w:rPr>
        <w:t xml:space="preserve">الحسن بن عليّ العلوي الطبري، عن أحمد ابن عبد اللّه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أحمد بن محمّد، عن أبيه، عن حمّاد بن عيسى، عن عمر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أبي عياش، عن سليم بن قيس الهلالي، 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 و إذا الحسين عليه السلام على فخذه، و هو يقبّل عينيه، و يلثم فاه،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ابن السيّد أبو السادة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في الينابيع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أخو السيّد أبو سادة، إنّك إمام ابن إمام، أخو إمام، أبو أئمّة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أنت الإمام ابن الإمام أبو الأئمّة، أنت حجّة ابن حجّة أخو حجّة أبو حجج تسعة 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صلبك 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 و العشرون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أيضا المسمّى عندهم صدر الأئمّة أخطب خوارزم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فخر القضاة نجم الدين أبو منصور محمّد بن الحسين بن محمّد البغدادي فيما كتب إليّ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الشّريف نور الهدى أبو طالب الحسن بن محمد الزّينبي،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إمام الأئمّة محمّد بن أحمد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r>
        <w:rPr>
          <w:rStyle w:val="FootnoteAnchor"/>
          <w:rtl w:val="true"/>
        </w:rPr>
        <w:footnoteReference w:id="1316"/>
      </w:r>
      <w:r>
        <w:rPr>
          <w:rFonts w:ascii="IRNazanin" w:hAnsi="IRNazanin" w:eastAsia="IRNazanin"/>
          <w:color w:val="111111"/>
          <w:sz w:val="28"/>
          <w:sz w:val="28"/>
          <w:szCs w:val="28"/>
          <w:rtl w:val="true"/>
          <w:lang w:bidi="fa-IR"/>
        </w:rPr>
        <w:t xml:space="preserve">محمد بن عبد اللّه </w:t>
      </w:r>
    </w:p>
    <w:p>
      <w:pPr>
        <w:pStyle w:val="BookText"/>
        <w:rPr/>
      </w:pP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و قال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سنان الموصلي العدل روى عن 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بن محمّد الخليل الآملي الطبري و روى عنه الحسين بن علي البزوفري، ثمّ إنّ كلمة العدل على ما يظهر من ذكرها في مشايخ الصدوق قدس سرّه كان يوصف بها بعض علماء العامّة فلا يبعد أن يكون الرجل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سنان الموصلي، عن أحمد بن محمّد الخليلي الآملي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محمّد بن صالح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عن زياد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الرحمن بن يزيد بن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w:t>
      </w:r>
    </w:p>
    <w:p>
      <w:pPr>
        <w:pStyle w:val="BookText"/>
        <w:rPr/>
      </w:pPr>
      <w:r>
        <w:rPr>
          <w:rFonts w:ascii="IRNazanin" w:hAnsi="IRNazanin" w:eastAsia="IRNazanin"/>
          <w:color w:val="111111"/>
          <w:sz w:val="28"/>
          <w:sz w:val="28"/>
          <w:szCs w:val="28"/>
          <w:rtl w:val="true"/>
          <w:lang w:bidi="fa-IR"/>
        </w:rPr>
        <w:t xml:space="preserve">سلمى </w:t>
      </w:r>
      <w:r>
        <w:rPr>
          <w:rStyle w:val="FootnoteAnchor"/>
          <w:rtl w:val="true"/>
        </w:rPr>
        <w:footnoteReference w:id="1318"/>
      </w:r>
      <w:r>
        <w:rPr>
          <w:rFonts w:ascii="Amiri" w:hAnsi="Amiri" w:eastAsia="Amiri" w:cs="Amiri"/>
          <w:color w:val="111111"/>
          <w:sz w:val="28"/>
          <w:sz w:val="28"/>
          <w:szCs w:val="28"/>
          <w:rtl w:val="true"/>
          <w:lang w:bidi="ar-SA"/>
        </w:rPr>
        <w:t>راعي إبل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بي إلى السماء قال لي الجليل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منها، فشققت لك اسما من أسمائي فلا أذكر في موضع إلاّ ذكرت معي فأنا المحمود و أنت محمّد، ثمّ اطّلعت الثّانية فاخترت منها عليا فشققت له اسما من أسمائي فأنا الأعلى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خلقتك و خلقت عليا و فاطمة و الحسن و الحسين و الأئمّة من ولده من </w:t>
      </w:r>
      <w:r>
        <w:rPr>
          <w:rStyle w:val="FootnoteAnchor"/>
          <w:rtl w:val="true"/>
        </w:rPr>
        <w:footnoteReference w:id="1320"/>
      </w:r>
      <w:r>
        <w:rPr>
          <w:rFonts w:ascii="Amiri" w:hAnsi="Amiri" w:eastAsia="Amiri" w:cs="Amiri"/>
          <w:color w:val="111111"/>
          <w:sz w:val="28"/>
          <w:sz w:val="28"/>
          <w:szCs w:val="28"/>
          <w:rtl w:val="true"/>
          <w:lang w:bidi="ar-SA"/>
        </w:rPr>
        <w:t>نوري، و عرضت ولايتكم على أهل السموات و الأرض،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 البالي ثمّ أتاني جاحدا لولايتكم ما غفرت له حتى يقرّ بولايتكم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فالتفتّ فإذا </w:t>
      </w:r>
      <w:r>
        <w:rPr>
          <w:rStyle w:val="FootnoteAnchor"/>
          <w:rtl w:val="true"/>
        </w:rPr>
        <w:footnoteReference w:id="1321"/>
      </w:r>
      <w:r>
        <w:rPr>
          <w:rFonts w:ascii="Amiri" w:hAnsi="Amiri" w:eastAsia="Amiri" w:cs="Amiri"/>
          <w:color w:val="111111"/>
          <w:sz w:val="28"/>
          <w:sz w:val="28"/>
          <w:szCs w:val="28"/>
          <w:rtl w:val="true"/>
          <w:lang w:bidi="ar-SA"/>
        </w:rPr>
        <w:t xml:space="preserve">بعليّ و فاطمة، و الحسن، و الحسين، و عليّ بن الحسين، و محمّد بن علي و جعفر بن محمّد، و موسى بن جعفر، و عليّ بن موسى، و محمّد بن عليّ، و عليّ بن محمّد، و الحسن بن عليّ، و المهديّ عليهم السلام </w:t>
      </w:r>
    </w:p>
    <w:p>
      <w:pPr>
        <w:pStyle w:val="BookText"/>
        <w:rPr/>
      </w:pPr>
      <w:r>
        <w:rPr>
          <w:rFonts w:ascii="Amiri" w:hAnsi="Amiri" w:eastAsia="Amiri" w:cs="Amiri"/>
          <w:color w:val="111111"/>
          <w:sz w:val="28"/>
          <w:sz w:val="28"/>
          <w:szCs w:val="28"/>
          <w:rtl w:val="true"/>
          <w:lang w:bidi="ar-SA"/>
        </w:rPr>
        <w:t xml:space="preserve">في ضحضاح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الضحضاح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الضاد المعجمة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رقّ من الماء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نور قياما يصلّون، و هو في وسطهم يعني المهديّ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كأنّه كوكب 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 هو الثائر من عشيرتك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عزتي و جلالي إنّه الحجة الواجبة لأوليائي، و المنتقم من أعدائي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الثلاثون و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بن أحمد أيضا بالإسناد السابق عن الإمام محمّد بن أحمد بن عليّ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Style w:val="FootnoteAnchor"/>
          <w:rtl w:val="true"/>
        </w:rPr>
        <w:footnoteReference w:id="1323"/>
      </w:r>
      <w:r>
        <w:rPr>
          <w:rFonts w:ascii="Amiri" w:hAnsi="Amiri" w:eastAsia="Amiri" w:cs="Amiri"/>
          <w:color w:val="111111"/>
          <w:sz w:val="28"/>
          <w:sz w:val="28"/>
          <w:szCs w:val="28"/>
          <w:rtl w:val="true"/>
          <w:lang w:bidi="ar-SA"/>
        </w:rPr>
        <w:t xml:space="preserve">علي بن الفضل، عن محمّد </w:t>
      </w:r>
      <w:r>
        <w:rPr>
          <w:rStyle w:val="FootnoteAnchor"/>
          <w:rtl w:val="true"/>
        </w:rPr>
        <w:footnoteReference w:id="1324"/>
      </w:r>
      <w:r>
        <w:rPr>
          <w:rFonts w:ascii="IRNazanin" w:hAnsi="IRNazanin" w:eastAsia="IRNazanin"/>
          <w:color w:val="111111"/>
          <w:sz w:val="28"/>
          <w:sz w:val="28"/>
          <w:szCs w:val="28"/>
          <w:rtl w:val="true"/>
          <w:lang w:bidi="fa-IR"/>
        </w:rPr>
        <w:t xml:space="preserve">بن القاسم، عن عباد </w:t>
      </w:r>
      <w:r>
        <w:rPr>
          <w:rStyle w:val="FootnoteAnchor"/>
          <w:rtl w:val="true"/>
        </w:rPr>
        <w:footnoteReference w:id="1325"/>
      </w:r>
      <w:r>
        <w:rPr>
          <w:rFonts w:ascii="Amiri" w:hAnsi="Amiri" w:eastAsia="Amiri" w:cs="Amiri"/>
          <w:color w:val="111111"/>
          <w:sz w:val="28"/>
          <w:sz w:val="28"/>
          <w:szCs w:val="28"/>
          <w:rtl w:val="true"/>
          <w:lang w:bidi="ar-SA"/>
        </w:rPr>
        <w:t xml:space="preserve">بن يعقوب، عن موسى بن عثمان </w:t>
      </w:r>
      <w:r>
        <w:rPr>
          <w:rStyle w:val="FootnoteAnchor"/>
          <w:rtl w:val="true"/>
        </w:rPr>
        <w:footnoteReference w:id="1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إسحاق </w:t>
      </w:r>
      <w:r>
        <w:rPr>
          <w:rStyle w:val="FootnoteAnchor"/>
          <w:rtl w:val="true"/>
        </w:rPr>
        <w:footnoteReference w:id="1327"/>
      </w:r>
      <w:r>
        <w:rPr>
          <w:rFonts w:ascii="IRNazanin" w:hAnsi="IRNazanin" w:eastAsia="IRNazanin"/>
          <w:color w:val="111111"/>
          <w:sz w:val="28"/>
          <w:sz w:val="28"/>
          <w:szCs w:val="28"/>
          <w:rtl w:val="true"/>
          <w:lang w:bidi="fa-IR"/>
        </w:rPr>
        <w:t xml:space="preserve">عن الحارث </w:t>
      </w:r>
      <w:r>
        <w:rPr>
          <w:rStyle w:val="FootnoteAnchor"/>
          <w:rtl w:val="true"/>
        </w:rPr>
        <w:footnoteReference w:id="1328"/>
      </w:r>
      <w:r>
        <w:rPr>
          <w:rFonts w:ascii="Amiri" w:hAnsi="Amiri" w:eastAsia="Amiri" w:cs="Amiri"/>
          <w:color w:val="111111"/>
          <w:sz w:val="28"/>
          <w:sz w:val="28"/>
          <w:szCs w:val="28"/>
          <w:rtl w:val="true"/>
          <w:lang w:bidi="ar-SA"/>
        </w:rPr>
        <w:t xml:space="preserve">، و سعيد بن </w:t>
      </w:r>
    </w:p>
    <w:p>
      <w:pPr>
        <w:pStyle w:val="BookText"/>
        <w:rPr/>
      </w:pPr>
      <w:r>
        <w:rPr>
          <w:rFonts w:ascii="Amiri" w:hAnsi="Amiri" w:eastAsia="Amiri" w:cs="Amiri"/>
          <w:color w:val="111111"/>
          <w:sz w:val="28"/>
          <w:sz w:val="28"/>
          <w:szCs w:val="28"/>
          <w:rtl w:val="true"/>
          <w:lang w:bidi="ar-SA"/>
        </w:rPr>
        <w:t xml:space="preserve">بشير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لم أظفر على ترجمة له، و لعلّ الصواب سعيد بن بن قيس و هو الذي كان من اصحاب أمير المؤمنين عليه السلام و كان سيّد قبيلة همدان فكفاه فضلا قول أمير المؤمنين عليه السلام في مدح همدان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يقودهم حامي الحقيقة ماجد سعيد بن قيس و الكريم يحامي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4860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أبي طالب صلوات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أنا واردكم على الحوض و أنت يا عليّ السّاقي، و الحسن الزائد، و الحسين الآمر، و عليّ بن الحسين الفارض، و محمد بن علي الناشر، و جعفر بن محمد السائق، و موسى ابن جعفر محصي المحبين و المبغضين، و قامع المنافقين، و عليّ بن موسى مزيّن المؤمنين، و محمّد بن علي منزل أهل الجنة في درجاتهم، و عليّ بن محمد خطيب شيعته و مزوّجهم الحور العين، و الحسن بن عليّ سراج أهل الجنة يستضيئون به، و المهدي شفيعهم يوم القيامة حيث لا يأذن اللّه إلاّ لمن يشاء و يرضى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من طرق العامّة و هي أكثر ممّا ذكرنا اقتصرت على هذا القدر لأنّه يطول الكتاب بالزّيادة على ذلك و هو يورث الملل و الضجر و فيما ذكرته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فيما ذكرته من الرّوايات تكرار في بعضها فما الحاجة إلى ذكرها مرّة ثانية؟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و إن كان فيه تكرار لكن النقلة و المصنّفين مختلفون، و بعضهم يزيد في روايته، و بعضهم يحكم بصحة ما رواه و يحسّنه و يجعله عاليا، و هو من مقبول الحديث و مرجّحاته كما هو مذكور في الاصول، فالتكرار في القليل من هذه الرّوايات لهذه النكت الّتي ذكرتها، و اللّه سبحانه و تعالى </w:t>
      </w:r>
    </w:p>
    <w:p>
      <w:pPr>
        <w:pStyle w:val="BookText"/>
        <w:rPr/>
      </w:pPr>
      <w:r>
        <w:rPr>
          <w:rFonts w:ascii="Amiri" w:hAnsi="Amiri" w:eastAsia="Amiri" w:cs="Amiri"/>
          <w:color w:val="111111"/>
          <w:sz w:val="28"/>
          <w:sz w:val="28"/>
          <w:szCs w:val="28"/>
          <w:rtl w:val="true"/>
          <w:lang w:bidi="ar-SA"/>
        </w:rPr>
        <w:t>الموفّق و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مؤلّف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الشيخ أبو عبد اللّه محمّد بن يوسف بن محمّد الگنجي الشّافعي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تقدّمت الأحاديث المنقولة من كتابه هذا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الخامس و العشرون و هو آخر الأبواب في الدلالة على كون المهديّ عليه السلام حيّا باقيا منذ غيبته الى الآن و لا امتناع في بقائه عليه السلام بدليل بقاء عيسى و الخضر و إلياس عليهم السلام من أولياء اللّه و بقاء الدجّال، و إبليس اللعين من أعداء اللّه، و هؤلاء قد ثبت بقاءهم بالكتاب و السنّة، و قد اتّفقوا على ذلك، ثم أنكروا بقاء المهديّ عليه السلام لوجهين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طول الزّمان، و الثاني أنّه في سرداب من غير أن يقوم أحد بطعامه و شرابه، و هذا ممتنع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مؤلّف الكتاب محمّد بن يوسف بن محمّد الگنجي بعون اللّه نبتدئ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عيسى عليه السلام فالدّليل على بقائه 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يؤمن به بعد نزول هذه الآية إلى يومنا هذا جميعهم، فلا بدّ أن يكون ذلك في آخر الزمان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فما 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النوّاس </w:t>
      </w:r>
      <w:r>
        <w:rPr>
          <w:rStyle w:val="FootnoteAnchor"/>
          <w:rtl w:val="true"/>
        </w:rPr>
        <w:footnoteReference w:id="1331"/>
      </w:r>
      <w:r>
        <w:rPr>
          <w:rFonts w:ascii="Amiri" w:hAnsi="Amiri" w:eastAsia="Amiri" w:cs="Amiri"/>
          <w:color w:val="111111"/>
          <w:sz w:val="28"/>
          <w:sz w:val="28"/>
          <w:szCs w:val="28"/>
          <w:rtl w:val="true"/>
          <w:lang w:bidi="ar-SA"/>
        </w:rPr>
        <w:t>بن سمعان في حديث طويل في قصّة الدجّال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عيسى بن مريم عليه السلام عند المنارة البيضاء شرقي دمشق بين مهرودتين، واضعا كفّيه على أجنحة ملكين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أيضا ما تقدّم من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نزل ابن مريم فيكم و إمامكم منكم</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مسند ابن حنبل ج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صحيح البخاري ج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هريرة، صحيح مسلم في آخر كتاب الإيمان ج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الخضر و الياس فقد قال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 إلياس باقيان يسيران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فما 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النبي صلّى اللّه عليه و آله و سلّم حديثا طويلا عن الدجّال فكان فيما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و هو محرّم عليه أن يدخل نقاب </w:t>
      </w:r>
      <w:r>
        <w:rPr>
          <w:rStyle w:val="FootnoteAnchor"/>
          <w:rtl w:val="true"/>
        </w:rPr>
        <w:footnoteReference w:id="1334"/>
      </w:r>
      <w:r>
        <w:rPr>
          <w:rFonts w:ascii="Amiri" w:hAnsi="Amiri" w:eastAsia="Amiri" w:cs="Amiri"/>
          <w:color w:val="111111"/>
          <w:sz w:val="28"/>
          <w:sz w:val="28"/>
          <w:szCs w:val="28"/>
          <w:rtl w:val="true"/>
          <w:lang w:bidi="ar-SA"/>
        </w:rPr>
        <w:t xml:space="preserve">المدينة فينتهي الى بعض السّباخ التي تلي المدينة، فيخرج إليه يومئذ رجل هو خير الناس أو من خير النّاس فيقول اشهد أنّك الدجّال الذي حدّثنا النبي صلّى اللّه عليه و آله و سلّم حديثه،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رايتم إن قتلت هذا ثم أحييته أ تشكّون في أمري؟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فيقتله ثم يحييه، فيقول حين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فيكم أشدّ بصيرة منّي الآن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فيريد الدجّال أن يقتله ثانيا فلا يسلّط عليه، قال أبو إسحاق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133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على بقاء الدجّال فإنّه أورد حديث تميم </w:t>
      </w:r>
      <w:r>
        <w:rPr>
          <w:rStyle w:val="FootnoteAnchor"/>
          <w:rtl w:val="true"/>
        </w:rPr>
        <w:footnoteReference w:id="1337"/>
      </w:r>
      <w:r>
        <w:rPr>
          <w:rFonts w:ascii="Amiri" w:hAnsi="Amiri" w:eastAsia="Amiri" w:cs="Amiri"/>
          <w:color w:val="111111"/>
          <w:sz w:val="28"/>
          <w:sz w:val="28"/>
          <w:szCs w:val="28"/>
          <w:rtl w:val="true"/>
          <w:lang w:bidi="ar-SA"/>
        </w:rPr>
        <w:t xml:space="preserve">الداري، و الجساسة الدابّة الّتي تكلّمهم، و هو حديث صحيح ذكره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في بقاء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الدليل على بقاء إبليس اللّعين فآي الكتاب العزيز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فأنظرني إلى يوم يبعثون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بقاء المهديّ عليه السلام فقد جاء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فقد قال سعيد بن جبير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1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عليه السلام من عترة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عيسى عليه السلام فلا تنافي بين القولين إذ هو مساعد للإمام عليه السلام على ما تقدّم، و قد قال مقاتل </w:t>
      </w:r>
      <w:r>
        <w:rPr>
          <w:rStyle w:val="FootnoteAnchor"/>
          <w:rtl w:val="true"/>
        </w:rPr>
        <w:footnoteReference w:id="1340"/>
      </w:r>
      <w:r>
        <w:rPr>
          <w:rFonts w:ascii="Amiri" w:hAnsi="Amiri" w:eastAsia="Amiri" w:cs="Amiri"/>
          <w:color w:val="111111"/>
          <w:sz w:val="28"/>
          <w:sz w:val="28"/>
          <w:szCs w:val="28"/>
          <w:rtl w:val="true"/>
          <w:lang w:bidi="ar-SA"/>
        </w:rPr>
        <w:t>بن سليمان و من شايعه من المفسّرين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w:t>
      </w:r>
      <w:r>
        <w:rPr>
          <w:rStyle w:val="FootnoteAnchor"/>
          <w:rtl w:val="true"/>
        </w:rPr>
        <w:footnoteReference w:id="1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عليه السلام يكون في آخر الزمان و بعد خروجه يكون قيام الساعة و أماراتها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فما تقدّم في كتابنا هذا من الأحاديث الصحيحة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طول الزّمان فمن حيث النصّ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فما تقدّم من الأخبار على أنّه لا بدّ من وجود الثلاثة في آخر الزّمان و أنّهم ليس فيهم متبوع غير المهديّ عليه السلام بدليل أنّه إمام الأئمّة في آخر الزمان، و أنّ عيسى عليه السلام يصلّي خلفه كما ورد في الصحاح و يصدّقه في دعواه، و الثّالث هو الدجّال اللعين و قد ثبت أنّه حيّ موجود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المعنى في بقائهم فلا يخلو إمّا أن يكون بقاؤهم داخلا في مقدور اللّه تعالى أو لا يكون، و يستحيل أن يخرج بقاؤهم عن مقدور اللّه تعالى، لأنّ من بدأ </w:t>
      </w:r>
    </w:p>
    <w:p>
      <w:pPr>
        <w:pStyle w:val="BookText"/>
        <w:rPr/>
      </w:pPr>
      <w:r>
        <w:rPr>
          <w:rFonts w:ascii="Amiri" w:hAnsi="Amiri" w:eastAsia="Amiri" w:cs="Amiri"/>
          <w:color w:val="111111"/>
          <w:sz w:val="28"/>
          <w:sz w:val="28"/>
          <w:szCs w:val="28"/>
          <w:rtl w:val="true"/>
          <w:lang w:bidi="ar-SA"/>
        </w:rPr>
        <w:t>الخلق من غير شيء ثم يعيده بعد الفناء لا بدّ أن يكون الإبقاء في مقدوره، ثمّ اختيار البقاء لا يخلو من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راجعا إلى اختياره تعالى أو الأمّة، و لا يجوز أن يكون راجعا إلى اختيار الأمّة لأنّه لو صح ذلك لجاز لأحدنا أن يختار البقاء لنفسه و لولده، و ذلك غير حاصل لنا و لا داخل تحت مقدورنا، و الأوّل لا يخلو من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لسبب أو لا، فإن كان لغير سبب كان خارجا عن وجه الحكمة، و ما يخرج عن وجه الحكمة لا يدخل في أفعاله تعالى، فلا بدّ أن يكون لسبب تقتضيه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سبب بقاء كلّ واحد منهم على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بقاء عيسى عليه السلام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يؤمن به منذ نزول هذه الآية إلى يومنا هذا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بدّ أن يكون هذا في آخر الزّمان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الدجّال اللعين لم يحدث حدثا مذ عهد إلينا رسول اللّه صلّى اللّه عليه و آله أنّه خارج فيكم الأعور الدجّال، و إنّ معه جبالا من خبز تسير معه، إلى غير ذلك من آياته، فلا بدّ من أن يكون ذلك في آخر الزّمان لا محالة، و أمّا الإمام المهديّ عليه السلام مذ غيبته عن الأبصار الى يومنا هذا لم يملأ الأرض قسطا و عدلا، كما تقدّمت الأخبار في ذلك مشروطا بآخر الزمان فقد صارت هذه الأسباب لاستيفاء الأجل المعلوم، فعلى هذا اتّفقت اسباب بقاء الثلاثة فلا بدّ أن يكون ذلك لصحة أمر معلوم في وقت معلوم، و هما 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و إمام، و طالح عدوّ اللّه و هو الدجّال و قد تقدمت الأخبار من الصحاح بما ذكرناه في صحة بقاء الدجال مع بقاء عيسى عليه السلام فما المانع من بقاء المهدي عليه السلام مع </w:t>
      </w:r>
    </w:p>
    <w:p>
      <w:pPr>
        <w:pStyle w:val="BookText"/>
        <w:rPr/>
      </w:pPr>
      <w:r>
        <w:rPr>
          <w:rFonts w:ascii="Amiri" w:hAnsi="Amiri" w:eastAsia="Amiri" w:cs="Amiri"/>
          <w:color w:val="111111"/>
          <w:sz w:val="28"/>
          <w:sz w:val="28"/>
          <w:szCs w:val="28"/>
          <w:rtl w:val="true"/>
          <w:lang w:bidi="ar-SA"/>
        </w:rPr>
        <w:t>كون بقائه باختيار اللّه تعالى و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مقدوره و هو آية الرسول صلّى اللّه عليه و آله و سلّم فعلى هذا هو أولى بالبقاء من الاثنين الآخرين لأنّه إذا بقي المهديّ عليه السلام كان إمام آخر الزّمان يملأ الأرض قسطا و عدلا كما تقدمت الأخبار، فيكون بقاؤه مصلحة للمكلّفين و لطفا لهم من عند اللّه تعالى بخلاف الدجّال، فإنّ في بقائه مفسدة لادّعائه الربوبيّة على ما ذكر و فتكه بالامّة، و لكن في بقائه ابتلاء من اللّه تعالى ليعلم المطيع منهم و العاصي، و المحسن من المسيء، و المصلح من المفسد، و هذا هو الحكمة في بقاء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بقاء عيسى عليه السلام فهو سبب إيمان أهل الكتاب للآية، و التصديق بنبوّة سيّد الأنبياء محمّد خاتم الأنبياء رسول ربّ العالمين صلّى اللّه عليه و آله و سلّم، و يكون تبيانا لدعوى الإمام عند أهل الإيمان، و مصدّقا لما دعا إليه عند أهل الطغيان، بدليل صلاته خلفه، و نصرته ايّاه، و دعائه إلى الملّة المحمّدية التي هو إمام فيها، فصار بقاء المهديّ عليه السلام أصلا، و بقاء الاثنين فرعا على بقائه، فكيف يصحّ بقاء الفرعين مع عدم بقاء الأصل لهما، و لو صحّ ذلك لصحّ وجود المسبّب من دون وجود السبب، و ذلك مستحيل في العقول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المهدي أصل لبقاء الاثنين لأنّه لا يصحّ وجود عيسى بانفراده عنه غير ناصر لملّة الاسلام و غير مصدّق للإمام، لأنّه لو صح ذلك لكان منفردا بدولة و دعوة، و ذلك يبطل دعوة الإسلام، من حيث أراد ان يكون تبعا فصار متبوعا، و أراد أن يكون فرعا فصار اصلا، و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 و قال صلّى اللّه عليه و آله و سلّم الحلال ما أحلّ اللّه على لساني إلى يوم القيامة و الحرام ما حرّم اللّه على لساني إلى يوم القيامة، فلا بدّ من أن يكون له عونا و ناصرا و مصدّقا، و إذا لم يجد من يكون له عونا و مصدّقا لم يكن لوجوده تأثير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فثبت أنّ وجود المهدي عليه السلام اصل لوجوده، و كذلك الدجّال اللعين لا يصحّ وجوده في آخر الزمان و لا يكون للأمّة الامام يرجعون إليه و وزير يعوّلون عليه لأنّه لو كان كذلك لم يزل الإسلام مقهورا و دعوته باطلة فصار وجود الإمام أصلا لوجوده على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إنكارهم بقائه في السرداب من غير أحد يقوم بطعامه و شرابه فعنه جوابان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بقاء عيسى عليه السلام في السماء من غير أحد يقوم بطعامه و شرابه، و هو بشر مثل المهدي عليه السلام، فكما جاز بقاؤه في السماء من غير أحد و الحال هذه، فكذلك المهديّ عليه السلام في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عليه السلام يغذّيه ربّ العالمين من خزانة غيبه،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خزائنه بانضمام المهديّ إليه في غنائمه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خرج عن طبيعة البشريّة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دعوى باطلة، 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لأشرف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 ذلك من العالم العلوي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يحتاج إلى توقيف و لا سبيل إليه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بقاء الدجّال في الدير على ما تقدّم </w:t>
      </w:r>
      <w:r>
        <w:rPr>
          <w:rStyle w:val="FootnoteAnchor"/>
          <w:rtl w:val="true"/>
        </w:rPr>
        <w:footnoteReference w:id="1344"/>
      </w:r>
      <w:r>
        <w:rPr>
          <w:rFonts w:ascii="Amiri" w:hAnsi="Amiri" w:eastAsia="Amiri" w:cs="Amiri"/>
          <w:color w:val="111111"/>
          <w:sz w:val="28"/>
          <w:sz w:val="28"/>
          <w:szCs w:val="28"/>
          <w:rtl w:val="true"/>
          <w:lang w:bidi="ar-SA"/>
        </w:rPr>
        <w:t xml:space="preserve">باشدّ الوثاق مجموعة يداه إلى عنقه ما بين ركبتيه الى كعبيه بالحديد، و في رواية في بئر موثوق، و إذا كان بقاء الدجّال ممكنا على الوجه المذكور من غير أحد يقوم به فما المانع من بقاء المهدي عليه السلام مكرما من غير الوثاق، إذ الكلّ في مقدور اللّه تعالى، فثبت </w:t>
      </w:r>
    </w:p>
    <w:p>
      <w:pPr>
        <w:pStyle w:val="BookText"/>
        <w:rPr/>
      </w:pPr>
      <w:r>
        <w:rPr>
          <w:rFonts w:ascii="Amiri" w:hAnsi="Amiri" w:eastAsia="Amiri" w:cs="Amiri"/>
          <w:color w:val="111111"/>
          <w:sz w:val="28"/>
          <w:sz w:val="28"/>
          <w:szCs w:val="28"/>
          <w:rtl w:val="true"/>
          <w:lang w:bidi="ar-SA"/>
        </w:rPr>
        <w:t>أنّه غير ممتنع شرعا و لا عادة</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البيان في أخبار صاحب الزمان عليه السلام المطبوع في ضمن كفاية الطالب 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هذه الأبحاث خبر سطيح، و وقائع و حوادث تجري و زلازل من فتن، ثمّ إنّه يذكر خروج المهدي عليه السلام و أنّه يملأ الارض عدلا و يطيب الدنيا و أهلها في أيّام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الفاضل عليّ بن عيسى رحمه اللّه بعد أن ذكر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الأبحاث لا تثبت لنا حجّة و لا تقطع الخصم، و لا تضرّه لما يرد عليها من الإيرادات تطويله في إثبات بقاء المسيح عليه السلام و ابليس و الدجّال هي مثل الضروريات عند المسلمين، فلا حاجة إلى التكلّف لتقريرها، و الجواب المختصر ما ذكرته آنفا، و هو أنّ النقل قد ورد به من طرق المؤالف و المخالف، و العقل لا يحيله فوجب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عليه السلام في سرداب، و كيف يمكن بقاؤه من غير أحد يقوم بطعامه و شرابه، فهذا قول عجيب و تصوّر غريب، فإنّ الذين أنكروا وجوده لا يوردون هذا و الذين يقولون بوجوده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سرداب،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موجود يحلّ و يرتحل، و يطوف في الأرض ببيوت و خيم و خدم و حشم و ابل و خيل و غير ذلك و ينقلون قصصا في ذلك و أحاديث يطول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اذكر من ذلك قصّتين قرب عهدهما من زماني و حدّثني بهما جماعة من ثقات إخواني</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في البلاد الحلية شخص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الحسن الهرقلي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قل، مات في زماني و ما رايته، و حكى لي ولده </w:t>
      </w:r>
    </w:p>
    <w:p>
      <w:pPr>
        <w:pStyle w:val="BookText"/>
        <w:rPr/>
      </w:pPr>
      <w:r>
        <w:rPr>
          <w:rFonts w:ascii="Amiri" w:hAnsi="Amiri" w:eastAsia="Amiri" w:cs="Amiri"/>
          <w:color w:val="111111"/>
          <w:sz w:val="28"/>
          <w:sz w:val="28"/>
          <w:szCs w:val="28"/>
          <w:rtl w:val="true"/>
          <w:lang w:bidi="ar-SA"/>
        </w:rPr>
        <w:t>شمس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والدي أنّه خرج فيه و هو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فخذه الأيسر توتة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التوتة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المضمومة و التاء المثناة المفتوحة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بثرة متقرحة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قبضة الإنسان و كانت في كلّ ربيع تنشقّ و يخرج منها دم و قيح، و يقطعه ألمها عن كثير من اشغاله، و كان مقيما بهر قل، فحضر الى الحلّة يوما و دخل إلى مجلس السيد السعيد رضي الدّين عليّ بن طاوس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رحمه اللّه، و شكا إليه ما يجده،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اداويها فأحضر له اطباء الحلّة و أراهم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التوتة فوق العرق الأكحل في علاجها خطر، و متى قطعت خيف أن يقطع العرق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السعيد رضي الدّين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متوجّه إلى بغداد، و ربما كان اطبّاؤها أعرف و أحذق من هؤلاء فاصحبني، فأصعد معه و أحضر الأطبّاء فقالوا كما قال أولئك، فضاق صدره،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قد فسح لك في الصلاة في هذه الثياب و عليك الاجتهاد في الاحتراس، فلا تغرر بنفسك فاللّه تعالى قد نهى عن ذلك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هكذا و قد وصلت إلى بغداد فأتوجّه إلى زيارة المشهد الشريف بسرّمن‌رأى على مشرّفه السلام، ثم أنحدر إلى أهلي، فحسّن له ذلك، فترك ثيابه و نفقته عند السعيد رضي الدين و توجّه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المشهد و زرت الأئمّة عليهم السلام نزلت السرداب و استغثت باللّه و بالإمام عليه السلام، و قضيت بعض الليل في السّرداب، و بقيت في المشهد إلى الخميس، ثمّ مضيت إلى دجلة، و اغتسلت و لبست ثوبا نظيفا و ملأت إبريقا كان معي و صعدت أريد المشهد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فرأيت أربعة فرسان خارجين من باب السّور و كان حول المشهد قوم من الشرفاء يرعون أغنامهم فحسبتهم منهم، فالتفتّ فرأيت شابّين أحدهما عبد مخطوط و كلّ واحد منهم متقلّد بسيف، و شيخا منقّبا بيده رمح، و الآخر متقلّد بسيف، و عليه فرجية ملوّنة فوق السيف، و هو متحنّك بعذبته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الشيخ صاحب الرّمح يمين الطريق، و وضع كعب الرّمح في الأرض و وقف الشابّان عن يسار الطريق، و بقي صاحب الفرجيّة على الطريق مقابل والدي ثمّ سلّموا عليه، فردّ عليهم السلام، فقال له صاحب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غدا تروح إلى أهلك؟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أبصر ما يوجعك؟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فكرهت ملامستهم و قلت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أهل البادية ما يكادون يحترزون من النجاسة و أنا قد خرجت من الماء و قميصي مبلول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مع ذلك تقدّمت إليه فلزمني بيده و مدّني إليه، و جعل يلمس جانبي من كتفي إلى أن اصابت يده التوتة فعصرها بيده فأوجعني، ثمّ استوى على سرجه كما كان،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أفلحت يا إسماعيل فعجبت من معرفته 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أفلحنا و افلحتم إن شاء اللّه تعالى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الإمام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و احتضنته و قبّلت فخذه ثمّ إنّه ساق و أنا أمشي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أفارقك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و أعدت عليه مثل القول الأوّل،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ما تستحي؟ يقول لك الامام عليه السلام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 تخالفه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فجهني </w:t>
      </w:r>
      <w:r>
        <w:rPr>
          <w:rStyle w:val="FootnoteAnchor"/>
          <w:rtl w:val="true"/>
        </w:rPr>
        <w:footnoteReference w:id="1348"/>
      </w:r>
      <w:r>
        <w:rPr>
          <w:rFonts w:ascii="Amiri" w:hAnsi="Amiri" w:eastAsia="Amiri" w:cs="Amiri"/>
          <w:color w:val="111111"/>
          <w:sz w:val="28"/>
          <w:sz w:val="28"/>
          <w:szCs w:val="28"/>
          <w:rtl w:val="true"/>
          <w:lang w:bidi="ar-SA"/>
        </w:rPr>
        <w:t>بهذا القول، فوقفت، فتقدّم خطوات و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وصلت بغداد فلا بدّ أن يطلبك ابو جعفر يعني الخليفة المستنصر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الظاهر أنّ المراد به المستنصر باللّه منصور بن محمّد بن الناصر العبّاسي ولي بغداد بعد وفاة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جدّه الناصر يسمّيه القاضي لوفرة عقله، و هو الذي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المستنصرية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على شطّ دجلة من الجانب الشرقي، و في عهده استولى المغول على كثير من البلاد، توفّي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ج </w:t>
      </w: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 عنده و أعطاك شيئا فلا تأخذه، و قل لولدنا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لك إلى عليّ ابن عوض فإنّني أوصيه يعطيك الّذي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و أصحابه معه فلم أزل قائما أبصرهم الى أن غابوا عنّي و حصل عندي أسف لمفارقته فقعدت الى الأرض ساعة، ثمّ مضيت إلى المشهد فاجتمع القوّام حولي،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وجهك متغيّر أوجعك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أخاصمك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أسألكم هل عرفتم الفرسان الّذين كانوا عندكم؟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الشرفاء ارباب الغنم،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الإمام،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هو الشّيخ أو صاحب الفرجية؟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الفرجية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اريته المرض الذي كان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 أوجعني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كشفت رجلي فلم أر لذلك المرض أثرا فتداخلني الشكّ من الدهش، فأخرجت رجلي الأخرى فلم ار شيئا، فانطبق الناس عليّ و مزّقوا قميصي، فادخلني القوّام خزانة و منعوا الناس عنّي، و كان ناظر بين النهرين بالمشهد فسمع الضجّة، و سأل عن الخبر فعرّفوه، فجاء الى الخزانة و سألني عن اسمي، و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خرجت من بغداد؟ فعرّفته أني خرجت من أوّل الاسبوع فمشى عنّي و بتّ بالمشهد، و صلّيت الصبح و خرج النّاس معي إلى أن بعدت عن المشهد و رجعوا عنّي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وصلت إلى أوانا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فبتّ به و بكرت منه أريد بغداد، فرأيت النّاس </w:t>
      </w:r>
    </w:p>
    <w:p>
      <w:pPr>
        <w:pStyle w:val="BookText"/>
        <w:rPr/>
      </w:pPr>
      <w:r>
        <w:rPr>
          <w:rFonts w:ascii="Amiri" w:hAnsi="Amiri" w:eastAsia="Amiri" w:cs="Amiri"/>
          <w:color w:val="111111"/>
          <w:sz w:val="28"/>
          <w:sz w:val="28"/>
          <w:szCs w:val="28"/>
          <w:rtl w:val="true"/>
          <w:lang w:bidi="ar-SA"/>
        </w:rPr>
        <w:t>مزدحمين على القنطرة العتيقة يسألون كلّ من ورد عليهم من اسمه و نسبه و أين كان؟ فسألوني عن اسمي و من أين جئت، فعرّفتهم فاجتمعوا عليّ و مزقوا ثيابي و لم يبق لي في روحي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ناظر 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بغداد و عرّفهم الحال ثمّ حملوني الى بغداد و ازدحم الناس عليّ و كادوا يقتلونني من كثرة الزحام و كان الوزير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القمي قد طلب السعيد رضي الدين رحمه اللّه و تقدّم أن يعرفه صحة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 معه جماعة فوافينا باب النوبي، فردّ اصحابه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عن دابّته و كشف عن فخذي فلم ير شيئا فغشي عليه ساعة، و أخذ بيدي و ادخلني على الوزير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هذا أخي و أقرب النّاس الى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الوزير عن القصّة فحكيت له فأحضر الأطباء الّذين أشرفوا عليها و أمرهم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دوائها إلاّ القطع بالحديد، و متى قطعها مات، فقال لهم الوزير فبتقدير أن تقطع و لا يموت في كم تبرأ؟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 تبقى في مكانها حفيرة بيضاء لا ينبت فيها شعر، فسألهم الوزير متى رأيتموه؟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عشرة ايّام، فكشف الوزير عن الفخذ الّذي كان فيه الألم و هي مثل أختها ليس فيها أثر اصلا، فصاح أحد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أحضر عند الخليفة المستنصر، فسأله عن القصّة فعرّفه به كما </w:t>
      </w:r>
    </w:p>
    <w:p>
      <w:pPr>
        <w:pStyle w:val="BookText"/>
        <w:rPr/>
      </w:pPr>
      <w:r>
        <w:rPr>
          <w:rFonts w:ascii="Amiri" w:hAnsi="Amiri" w:eastAsia="Amiri" w:cs="Amiri"/>
          <w:color w:val="111111"/>
          <w:sz w:val="28"/>
          <w:sz w:val="28"/>
          <w:szCs w:val="28"/>
          <w:rtl w:val="true"/>
          <w:lang w:bidi="ar-SA"/>
        </w:rPr>
        <w:t>جرى، فتقدّم له بألف دينار فلمّا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فأنفقها،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أجسر أن آخذ منه حبّة واحدة، 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معي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أبي جعفر شيئا، فبكى الخليفة و تكدّر، و خرج من عنده و لم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الفاضل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الأيّام أحكي هذه القصة لجماعة عندي و كان هذا شمس الدين محمّد ولده عندي، و أنا لا أعرفه، فلمّا انقضت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ولده لصلبه، فعجبت من هذا الاتّفاق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فخذه و هي مريضة؟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لأني أصبو عن ذلك، و لكن رأيتها بعد ما صلحت و لا أثر فيها و قد نبت في موضعها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عيسى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السيّد صفيّ الدّين محمّد بن بشير العلوي الموسوي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محمّد بن بشير صفي الدين العلوي الحسيني قرأ مع جماعة على رضي الدين علي بن طاوس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مجازا منه في تلك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الشيعة ج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نجم الدين حيدر بن الأيسر رحمهما اللّه و كانا من أعيان النّاس و سراتهم و ذوي الهيئات منهم و كانا صديقين لي و عزيزين عندي فأخبراني بصحة هذه القصّة و أنّهما رأياها في حال مرضها و حال صحّتها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لي ولده هذا أنّه كان بعد ذلك شديد الحزن لفراقه عليه السلام حتى أنّه جاء الى بغداد و أقام بها في فصل الشتاء و كان كلّ أيام يزور سامراء و يعود إلى بغداد فزارها في تلك السنة اربعين مرّة طمعا أن يعود له الوقت الّذي مضى فيقضي الحظّ </w:t>
      </w:r>
      <w:r>
        <w:rPr>
          <w:rStyle w:val="FootnoteAnchor"/>
          <w:rtl w:val="true"/>
        </w:rPr>
        <w:footnoteReference w:id="1351"/>
      </w:r>
      <w:r>
        <w:rPr>
          <w:rFonts w:ascii="Amiri" w:hAnsi="Amiri" w:eastAsia="Amiri" w:cs="Amiri"/>
          <w:color w:val="111111"/>
          <w:sz w:val="28"/>
          <w:sz w:val="28"/>
          <w:szCs w:val="28"/>
          <w:rtl w:val="true"/>
          <w:lang w:bidi="ar-SA"/>
        </w:rPr>
        <w:t xml:space="preserve">بما قضى، و من الّذي أعطاه دهره الرضا، أو ساعده بمطالبه صرف القضا فمات رحمه اللّه بحسرته و انتقل الى الآخرة بغصّته، و اللّه </w:t>
      </w:r>
    </w:p>
    <w:p>
      <w:pPr>
        <w:pStyle w:val="BookText"/>
        <w:rPr/>
      </w:pPr>
      <w:r>
        <w:rPr>
          <w:rFonts w:ascii="Amiri" w:hAnsi="Amiri" w:eastAsia="Amiri" w:cs="Amiri"/>
          <w:color w:val="111111"/>
          <w:sz w:val="28"/>
          <w:sz w:val="28"/>
          <w:szCs w:val="28"/>
          <w:rtl w:val="true"/>
          <w:lang w:bidi="ar-SA"/>
        </w:rPr>
        <w:t>يتولاّه و إيّانا برحمته بمنّه و كرامته</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حكى لي السيد باقي بن عطوة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عطوة كان آدر </w:t>
      </w:r>
      <w:r>
        <w:rPr>
          <w:rStyle w:val="FootnoteAnchor"/>
          <w:rtl w:val="true"/>
        </w:rPr>
        <w:footnoteReference w:id="1353"/>
      </w:r>
      <w:r>
        <w:rPr>
          <w:rFonts w:ascii="Amiri" w:hAnsi="Amiri" w:eastAsia="Amiri" w:cs="Amiri"/>
          <w:color w:val="111111"/>
          <w:sz w:val="28"/>
          <w:sz w:val="28"/>
          <w:szCs w:val="28"/>
          <w:rtl w:val="true"/>
          <w:lang w:bidi="ar-SA"/>
        </w:rPr>
        <w:t>و كان زيديّ المذهب، و كان ينكر على بنيه الميل الى مذهب الإمامية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اصدّقكم و لا أقول بمذهبكم حتى يجيء صاحبكم يعني المهديّ عليه السلام فيبرئني من هذا المرض، و تكرّر هذا القول منه، فبينا نحن مجتمعون عند وقت العشاء الآخرة إذ أبونا يصيح و يستغيث بنا، فأتيناه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فالسّاعة خرج من عندي، فخرجنا فلم نر أحدا، فعدنا إليه و 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 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أنا صاحب بنيك قد جئت أبرئك ممّا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 يده فعصر قروتي </w:t>
      </w:r>
      <w:r>
        <w:rPr>
          <w:rStyle w:val="FootnoteAnchor"/>
          <w:rtl w:val="true"/>
        </w:rPr>
        <w:footnoteReference w:id="1354"/>
      </w:r>
      <w:r>
        <w:rPr>
          <w:rFonts w:ascii="Amiri" w:hAnsi="Amiri" w:eastAsia="Amiri" w:cs="Amiri"/>
          <w:color w:val="111111"/>
          <w:sz w:val="28"/>
          <w:sz w:val="28"/>
          <w:szCs w:val="28"/>
          <w:rtl w:val="true"/>
          <w:lang w:bidi="ar-SA"/>
        </w:rPr>
        <w:t>و مشى، و مددت يدي فلم أر بها اثرا، 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مثل الغزال ليس به قروة، و اشتهرت هذه القصّة و سألت عنها غير ابنه فأقرّ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عنه عليه السلام في هذا الباب كثيرة و أنّه رآه جماعة قد انقطعوا في طرق الحجاز و غيرها فخلّصهم و أوصلهم إلى حيث ارادوا، و لو لا التطويل لذكرت منها جملة و لكن هذا القدر الذي قرب عهده من زماننا كاف انتهى كلام عليّ بن عيسى</w:t>
      </w:r>
      <w:r>
        <w:rPr>
          <w:rFonts w:eastAsia="Amiri" w:cs="Amiri" w:ascii="Amiri" w:hAnsi="Amiri"/>
          <w:color w:val="111111"/>
          <w:sz w:val="28"/>
          <w:szCs w:val="28"/>
          <w:rtl w:val="true"/>
          <w:lang w:bidi="ar-SA"/>
        </w:rPr>
        <w:t xml:space="preserve">. </w:t>
      </w:r>
      <w:r>
        <w:rPr>
          <w:rStyle w:val="FootnoteAnchor"/>
          <w:rtl w:val="true"/>
        </w:rPr>
        <w:footnoteReference w:id="1355"/>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أعمل كتابا في ذلك مستوفيا كثيرا من ذلك و باللّه سبحانه التوفيق و هو حسبنا و نعم الوكيل، و كان الفراغ من هذا الكتاب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بحلية الأبرار محمّد و آله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مؤلّفه </w:t>
      </w:r>
    </w:p>
    <w:p>
      <w:pPr>
        <w:pStyle w:val="BookText"/>
        <w:rPr/>
      </w:pPr>
      <w:r>
        <w:rPr>
          <w:rFonts w:ascii="Amiri" w:hAnsi="Amiri" w:eastAsia="Amiri" w:cs="Amiri"/>
          <w:color w:val="111111"/>
          <w:sz w:val="28"/>
          <w:sz w:val="28"/>
          <w:szCs w:val="28"/>
          <w:rtl w:val="true"/>
          <w:lang w:bidi="ar-SA"/>
        </w:rPr>
        <w:t>فقير اللّه الغنيّ عبده هاشم بن سليمان بن إسماعيل بن عبد الجواد الحسيني البحراني في اليوم الثّاني عشر من شهر ربيع الثّاني السنة التاسعة و التسعين و الألف، و صلّى اللّه على محمد و آله الاطهار و سلم تسليما كثيرا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منّ على هذا العبد الذليل غلام رضا بن علي اكبر الملقّب بمولانا البروجردي إذ وفّقني لتصحيح هذه الأسفار و تعليقها و تخريج مصادرها و أرجو من كرمه أن يعفو عن سيّئاتي و يغفر لي زلاّتي و لا يخرجني من الدّنيا حتى يرضى عنّي بحق أفضل خلقه محمّد و آله الأطهار الأبرار و كان الفراغ من هذا السفر القيّم و هي خاتمة الكتاب في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بلدة قم المحميّة</w:t>
      </w:r>
      <w:r>
        <w:rPr>
          <w:rFonts w:eastAsia="Amiri" w:cs="Amiri" w:ascii="Amiri" w:hAnsi="Amiri"/>
          <w:color w:val="111111"/>
          <w:sz w:val="28"/>
          <w:szCs w:val="28"/>
          <w:rtl w:val="true"/>
          <w:lang w:bidi="ar-SA"/>
        </w:rPr>
        <w:t xml:space="preserve">. </w:t>
      </w:r>
      <w:bookmarkStart w:id="328" w:name="pg11898_125758"/>
    </w:p>
    <w:p>
      <w:pPr>
        <w:pStyle w:val="Heading2"/>
        <w:numPr>
          <w:ilvl w:val="1"/>
          <w:numId w:val="1"/>
        </w:numPr>
        <w:rPr/>
      </w:pPr>
      <w:bookmarkStart w:id="329" w:name="__RefHeading___Toc13326766_73709187"/>
      <w:bookmarkStart w:id="330" w:name="_Toc87"/>
      <w:bookmarkEnd w:id="328"/>
      <w:bookmarkEnd w:id="329"/>
      <w:r>
        <w:rPr>
          <w:rtl w:val="true"/>
        </w:rPr>
        <w:t>فهرس الموضوعات</w:t>
      </w:r>
      <w:bookmarkEnd w:id="330"/>
    </w:p>
    <w:p>
      <w:pPr>
        <w:pStyle w:val="BookText"/>
        <w:rPr/>
      </w:pPr>
      <w:r>
        <w:rPr>
          <w:rFonts w:ascii="Amiri" w:hAnsi="Amiri" w:eastAsia="Amiri" w:cs="Amiri"/>
          <w:color w:val="111111"/>
          <w:sz w:val="28"/>
          <w:sz w:val="28"/>
          <w:szCs w:val="28"/>
          <w:rtl w:val="true"/>
          <w:lang w:bidi="ar-SA"/>
        </w:rPr>
        <w:t xml:space="preserve">الموضوع الصفحة المنهج الحادي عشر في الإمام العاشر أبي الحسن الثالث علي بن محمّد بن علي الرضا بن موسى الكاظم بن جعفر الصادق بن محمد الباقر بن عليّ زين العابدين بن الحسين الشهيد بن علي ابن أبي طالب أمير المؤمنين عليهم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الباب الاول في ميلاده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الباب الثاني في علمه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الباب الثالث في رسالته عليه السلام إلى أهل الأهواز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الباب الرابع في رفعه عليه السلام شأن العلماء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الباب الخامس في عبادته عليه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الباب السادس في ورعه عليه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الباب السابع في جوده عليه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الباب الثامن حديثه عليه السلام مع المتوكل في إسلام أبي طالب عليه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الباب التاسع في صبره عليه السلام و مقامات له مع المتوكّل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الباب العاشر في حديثه عليه السلام مع زينب الكذابة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الباب الحادي عشر في حديثه عليه السلام مع الهندي اللاعب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الباب الثاني عشر في حديث تل المخالي </w:t>
      </w:r>
      <w:r>
        <w:rPr>
          <w:rFonts w:eastAsia="Amiri" w:cs="Amiri" w:ascii="Amiri" w:hAnsi="Amiri"/>
          <w:color w:val="111111"/>
          <w:sz w:val="28"/>
          <w:szCs w:val="28"/>
          <w:lang w:bidi="ar-SA"/>
        </w:rPr>
        <w:t>69</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عشر في نص أبيه عليه بالإمامة و انه وصيّه عليهما السلام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المنهج الثاني عشر في الإمام الحادي عشر أبي محمّد الحسن بن علي ابن محمّد بن علي بن موسى بن جعفر بن محمد بن علي بن الحسين بن عليّ بن أبي طالب صلوات اللّه عليهم أجمعين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الباب الأول في مولده عليه السلام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الباب الثاني في علمه عليه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الباب الثالث في عبادته عليه السلام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الباب الرابع في فضله و عفافه و كرمه و هديه و صيانته و زهده و عبادته و جميل اخلاقه و صلاحه عليه السلام عند الخاص و العام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الباب الخامس في جوده عليه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الباب السادس حديثه عليه السلام مع المتطبّب الّذي أعطاه خمسين دينارا لما فصده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الباب السابع حديثه عليه السلام مع أنوش النصراني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الباب الثامن حديث البغل مع المستعين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الباب التاسع في حديث الشاكري و الفرس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الباب العاشر حديث الراهب في الاستسقاء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الباب الحادي عشر في حديث البساط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الباب الثاني عشر في أنه عليه السلام وصي أبيه و الإمام بعده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المنهج الثالث عشر في الإمام الثاني عشر م ح م د بن الحسن بن علي بن محمد بن علي بن موسى بن جعفر بن محمد بن علي بن الحسين بن علي بن أبي طالب الحجة المنتظر المهدي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الباب الاول في ذكر أمّ القائم عجّل اللّه تعالى فرجه الشريف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الباب الثاني في ميلاده عليه السلام </w:t>
      </w:r>
      <w:r>
        <w:rPr>
          <w:rFonts w:eastAsia="Amiri" w:cs="Amiri" w:ascii="Amiri" w:hAnsi="Amiri"/>
          <w:color w:val="111111"/>
          <w:sz w:val="28"/>
          <w:szCs w:val="28"/>
          <w:lang w:bidi="ar-SA"/>
        </w:rPr>
        <w:t>151</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في كلامه عليه السلام في بطن امّه و قراءته القرآن، و ما </w:t>
      </w:r>
    </w:p>
    <w:p>
      <w:pPr>
        <w:pStyle w:val="BookText"/>
        <w:rPr/>
      </w:pPr>
      <w:r>
        <w:rPr>
          <w:rFonts w:ascii="Amiri" w:hAnsi="Amiri" w:eastAsia="Amiri" w:cs="Amiri"/>
          <w:color w:val="111111"/>
          <w:sz w:val="28"/>
          <w:sz w:val="28"/>
          <w:szCs w:val="28"/>
          <w:rtl w:val="true"/>
          <w:lang w:bidi="ar-SA"/>
        </w:rPr>
        <w:t xml:space="preserve">ظهر من البراهين حال الولادة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الباب الرابع في قراءته عليه السلام ما أنزل اللّه عزّ و جلّ على أنبيائه بعد سبعة أيام من حال الولادة، و غير ذلك من البراهين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الباب الخامس في قراءته عليه السلام حال الولادة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الباب السادس في أنّه مكتوب على ذراعه الأيمن جاء الحق و زهق الباطل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الباب السابع في قراءته القرآن في بطن امّه، و سجوده عقيب الولادة، و اشراق النور، و غير ذلك من براهينه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الباب الثامن في سجوده عليه السلام حال ولادته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الباب التاسع في فقد القابلة له عليه السلام من كفها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الباب العاشر في النور الساطع حال ولادته عليه السلام، و حمده اللّه و صلواته على محمّد و آله الطاهرين، و تمسح الملائكة به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الباب الحادي عشر في ظهوره عليه السلام و غيبته في الحال، و لم ير مع حضوره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الباب الثاني عشر في انه عليه السلام صلّى على أبيه عليه السلام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الباب الثالث عشر في أنه وصي أبيه عليه السلام، و نصه عليه بالامامة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الباب الرابع عشر في تسميته عليه السلام القائم و المنتظر و المهدي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الباب الخامس عشر في علمه عليه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الباب السادس عشر في جوده عليه السلام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الباب السابع عشر في لباسه عليه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الباب الثامن عشر في استواء درع رسول اللّه صلّى اللّه عليه و آله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الباب التاسع عشر فيما عند القائم عليه السلام من آيات الأنبياء </w:t>
      </w:r>
      <w:r>
        <w:rPr>
          <w:rFonts w:eastAsia="Amiri" w:cs="Amiri" w:ascii="Amiri" w:hAnsi="Amiri"/>
          <w:color w:val="111111"/>
          <w:sz w:val="28"/>
          <w:szCs w:val="28"/>
          <w:lang w:bidi="ar-SA"/>
        </w:rPr>
        <w:t>243</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العشرون في صفته عليه السلام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الحادي و العشرون في أنّه عليه السلام يكون شابّ المنظر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الباب الثاني و العشرون في أنّه عليه السلام و أصحابه أولو قوّة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الباب الثالث و العشرون في علة الغيبة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الباب الرابع و العشرون في علة اخفاء ولادته عليه السلام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الباب الخامس و العشرون في انّه عليه السلام إذا قام يتلو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فَفَرَرْتُ مِنْكُمْ لَمّا خِفْتُكُمْ الآية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الباب السادس و العشرون في أنّ فيه و في الأئمّة عليهم السلام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الآية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الباب السابع و العشرون في أن فيه و في الأئمّة عليهم السلام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الباب الثامن و العشرون في أنّه عليه السلام يحضر الموسم فيقبل حجّهم إذا حضر، و لا يحضر إبليس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الباب التاسع و العشرون في علامات ظهوره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الباب الثلاثون في النداء باسمه عليه السلام و الصيحة السماوية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الباب الحادي و الثلاثون في أنّه عليه السلام ينادى باسمه إذا اذن له بالخروج، و يكون خروجه يوم السبت عاشر محرّم و أوّل من يبايعه جبرئيل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الباب الثاني و الثلاثون في إعلام الأموات بخروجه، و احياء أصحاب الكهف، و يرد كلّ مؤذ للمؤمنين للقصاص </w:t>
      </w:r>
      <w:r>
        <w:rPr>
          <w:rFonts w:eastAsia="Amiri" w:cs="Amiri" w:ascii="Amiri" w:hAnsi="Amiri"/>
          <w:color w:val="111111"/>
          <w:sz w:val="28"/>
          <w:szCs w:val="28"/>
          <w:lang w:bidi="ar-SA"/>
        </w:rPr>
        <w:t>301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و الثلاثون في نزول عيسى بن مريم عليه السلام و صلاته </w:t>
      </w:r>
    </w:p>
    <w:p>
      <w:pPr>
        <w:pStyle w:val="BookText"/>
        <w:rPr/>
      </w:pPr>
      <w:r>
        <w:rPr>
          <w:rFonts w:ascii="Amiri" w:hAnsi="Amiri" w:eastAsia="Amiri" w:cs="Amiri"/>
          <w:color w:val="111111"/>
          <w:sz w:val="28"/>
          <w:sz w:val="28"/>
          <w:szCs w:val="28"/>
          <w:rtl w:val="true"/>
          <w:lang w:bidi="ar-SA"/>
        </w:rPr>
        <w:t xml:space="preserve">خلف المهدي عليه السلام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الباب الرابع و الثلاثون في اصحابه عليه السلام الثلاثمائة و ثلاثة عشر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الباب الخامس و الثلاثون في حكمه بحكم داود عليهما السلام و تأييده بالملائكة و أول من يبايع القائم عليه السلام محمد رسول اللّه صلّى اللّه عليه و آله و عليّ عليه السلام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الباب السادس و الثلاثون في سيرته عليه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الباب السابع و الثلاثون في أنّما يلقاه القائم عليه السلام أشدّ مما لقيه رسول اللّه صلّى اللّه عليه و آله و سلم من جهال الجاهلية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الباب الثامن و الثلاثون نشر عليه السلام راية رسول اللّه صلّى اللّه عليه و آله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الباب التاسع و الثلاثون انّ القائم إذا قام استغنى العباد عن ضوء الشمس و القمر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الباب الاربعون في منزل القائم عليه السلام و مسجده و موضع منبره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الباب الحادي و الاربعون في كيفية السلام عليه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الباب الثاني و الاربعون في مدة قيام القائم عليه السلام بعد قيامه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الباب الثالث و الاربعون في إعلام الأحياء و الأموات بقيامه عليه السلام، و يراه من بعيد من في زمانه عليه السلام، و ما يعطاه المؤمن في زمانه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الباب الرّابع و الأربعون في أنّه عليه السلام إذا قام قرأ القرآن على حدّه </w:t>
      </w:r>
      <w:r>
        <w:rPr>
          <w:rFonts w:eastAsia="Amiri" w:cs="Amiri" w:ascii="Amiri" w:hAnsi="Amiri"/>
          <w:color w:val="111111"/>
          <w:sz w:val="28"/>
          <w:szCs w:val="28"/>
          <w:lang w:bidi="ar-SA"/>
        </w:rPr>
        <w:t>357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و الأربعون في أن أوّل من يبايع القائم عليه السلام رسول اللّه صلّى اللّه عليه و آله و الأئمّة عليهم السلام، و أنّ الحسين عليه السلام يغسّله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السادس و الأربعون في حديث الصادق عليه السلام للمفضل بن عمر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الباب السابع و الأربعون في أن القائم عليه السلام يقتل قتلة الحسين عليه السلام و ذراريهم لرضاهم بفعال آبائهم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الباب الثامن و الأربعون فيما جاء في الوقت المعلوم لابليس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الباب التاسع و الأربعون في القدر من الناس الذين يقوم فيهم القائم عليه السلام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الباب الخمسون في المفردات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الباب الحادي و الخمسون في أنّ آخر من يموت الحجة و يغلق باب التوبة، و يغسّل القائم عليه السلام الحسين عليه السلام و يكون بينه و بين القائم أربعون يوما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الباب الثاني و الخمسون في أنّ عمر الخضر عليه السلام دليل على طول عمر الامام عليه السلام و أنّه يؤنس به و وقت وفاة الخضر عليه السلام </w:t>
      </w:r>
      <w:r>
        <w:rPr>
          <w:rFonts w:eastAsia="Amiri" w:cs="Amiri" w:ascii="Amiri" w:hAnsi="Amiri"/>
          <w:color w:val="111111"/>
          <w:sz w:val="28"/>
          <w:szCs w:val="28"/>
          <w:lang w:bidi="ar-SA"/>
        </w:rPr>
        <w:t>425</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و الخمسون فيما جاء من طريق العامة في البشارة بالمهدي القائم عليه السلام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كانت ببغداد من نهر طابق بالجانب الغربي بين الكرخ و نهر عيسى بن علي ينسب إليها الحافظ أبو الحسن الدار قطني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كان في عسكر الاحنف بن قيس في وقعة الجمل فلمّا ترك الزبير الحرب مرّ بذلك العسكر، و نزل في وقت الصلاة ليصلّي فقتله ابن جرموز غيلة، و أتى أمير المؤمنين عليه السلام و قال للحاجب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لقاتل الزبير،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له و بشّره بالنار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مقتبس عن الكامل لابن الاثير ج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العوّام بن خويلد الاسدي المقتول بوادي السباع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فراسخ من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صفيّة امّه بنت عبد المطلب و عمّة النبي صلى اللّه عليه و آله و سلم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شك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قال عليكم لم يجيبوا الى المباهلة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 عنه رسالاته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يمدّه سبعة ابحر و انفجرت الارض عيونا لنفدت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النمر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تشتهيه الأنفس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بالحسد الغبطة التي لا تنبغي له، قال المجلسي قدّس سرّه في ذيل الحديث المرويّ عن المعاني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أنّهم اختلفوا في الشجرة المنهيّة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السنبلة،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الكافور كما رواه الشيخ في التبيان 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المروية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كما في هذه الرواية أيضا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ينظرا الى من فضّل اللّه على خلائقه بعين الحسد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أجاز على جريحهم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يجز على جريح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منابذين، و في نسخة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مبارزين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الانزال اي الارزاق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يغلّس بها اي يصلّي بالغلس اي ظلمة آخر الليل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هارون بن المهدي بن المنصور العباسي، ولد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بويع بعد وفاة اخيه الواثق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الذي هدم قبر الامام الحسين عليه السلام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الحديث عنه البحار ج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رزق اللّه أو رجل عن جعفر بن رزق اللّه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اكثم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 يمحو ما قبله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اختلفوا قال له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الى ابن عمّك علي بن محمد بن علي الرضا عليهم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نذر الصدقة من ماله بشيء كثير فثمانون درهما لرواية أبي بكر الحضرمي عن أبي الحسن عليه السلام، 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بمال كثير ففي قضية الهادي عليه السلام مع المتوكل ثمانون، و ردّها ابن ادريس الى ما يعامل به درهما او دينارا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عمير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البرهان 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16/186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التهذيب ج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البحار ج </w:t>
      </w:r>
      <w:r>
        <w:rPr>
          <w:rFonts w:eastAsia="IRNazanin" w:cs="IRNazanin"/>
          <w:b w:val="false"/>
          <w:bCs w:val="false"/>
          <w:i w:val="false"/>
          <w:iCs w:val="false"/>
          <w:color w:val="333333"/>
          <w:sz w:val="20"/>
          <w:szCs w:val="20"/>
        </w:rPr>
        <w:t>104/217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 في ج </w:t>
      </w:r>
      <w:r>
        <w:rPr>
          <w:rFonts w:eastAsia="IRNazanin" w:cs="IRNazanin"/>
          <w:b w:val="false"/>
          <w:bCs w:val="false"/>
          <w:i w:val="false"/>
          <w:iCs w:val="false"/>
          <w:color w:val="333333"/>
          <w:sz w:val="20"/>
          <w:szCs w:val="20"/>
        </w:rPr>
        <w:t>50/162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اشوب ج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شهد الكتاب بتصديق خبر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فلزم الامّة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و لم يستعمله عمدا أو نسيانا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مسعود عروة بن مسعود بن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مشهور، كان كبيرا في قومه بالطائف، استاذن النبي صلى اللّه عليه و آله أن يرجع إلى قومه و يدعوهم إلى الاسلام،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أخاف أن يقتلوك،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وجدوني نائما ما أيقظوني فاذن له فرجع و دعاهم إلى الاسلام فخالفوه و رماه أحدهم بسهم فقتله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تكلّم فأجيب بمسكتة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بن خاقان بن أحمد أبو محمد الاديب الشاعر فارسي الاصل من ابناء الملوك، استوزره المتوكّل العباسي و جعل له إمارة الشام على أن ينيب عنه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عصارة الدهن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فيخلط و يبلّ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أعطاه قطعة من أراضي الخراج حتى يعمرها و يسكنها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 جمع القينة بفتحها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الجارية المغنّية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الملقّب بالمبرقع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بحر، إن كان هو الصواب فيحتمل أنّه كان من أصحاب الامام الهادي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كما في رجال البرقي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أو اللّص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 في هذا المقام من معرفتنا فتظنّ أنّ هذه الامور تنقّص من قدرنا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المفرّحات، و الباسرات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الغاضّات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الياء المثنّاة المخفّفة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الخيّرات بالياء المشدّدة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كأنهنّ لؤلؤ مصون عمّا يضرّ به في الصفاء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يقدّر أنّ المتوكّل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أورمة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القمي، ذكره القميون و غمزوا عليه و رموه بالغلوّ حتّى دسّ عليه من يفتك به فوجدوه يصلّي من أوّل اللّيل إلى آخره فتوقّفوا عنه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 نقيّ لا فساد فيه و لم أر شيئا ينسب إليه تضطرب في النفس إلاّ أوراقا في تفسير الباطن و أظنّها موضوعة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اسناد كتاب ابن قولويه فيستفاد وثاقته، و عدّه الشيخ الطوسي تارة في أصحاب الرضا عليه السلام، و اخرى فيمن لم يرو عنهم عليهم السلام و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المتوكل بن المعتصم، ولد في سامرّاء و عقد له أبوه البيعة بولاية العهد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أقطعه خراسان و طبرستان و الري، و ارمينية و آذربيجان و كور فارس و أمر أن يضرب اسمه على الدراهم، و لمّا ولى المستعين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سجن المعتزّ فاستمرّ إلى أن أخرجه الأتراك بعد ثورتهم على المستعين و بايعوا 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ثلاث سنوات و ستّة اشهر خلع نفسه، و ما زال يعذّب بالضرب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رطن يرطن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الطاء في الماضي و ضمّها في المضارع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تكلّم بالاعجميّة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لم تفعلوا ما امرتم؟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المتوكّل أبو جعفر، ولد في سامرّاء، و بويع له بالخلافة بعد أن قتل أباه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توفّي مسموما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كانت مدّة خلافته ستّة اشهر و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عن المركب و المشي بالقدم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أنزلها عمّا ادّعت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عليك فههنا حجّة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أبو الحسن إليها فلمّا دخل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الصقر الجبلي، و على أيّ حال لم أجد ترجمته كأبي الهلقام و أبي شعيب الحنّاط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نازل بين ظهريهم و ظهرانيهم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الظاء و النون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وسطهم و في معظمهم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الجهم بن بدر بن محمّد بن مسعود الشاعر المشهور بالنصب لأهل البيت عليهم السلام و بلغ من نصبه أنه كان يلعن أباه لأنّه سماه عليّا، قتل في ايّام المستعين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الجالس المقيم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بأن يخبز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أؤمر بأن يخبز،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إليه بكذا أي أمره 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الخبز المنبسط الرقيق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المسور و المسورة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 و مكنسة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المتّكأ من الجلد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عن المشارق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حضر فالعب عنده بما يخجله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 يهشّ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الهاء و ضمّها في المضارع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تبسّم، و خفّ و ارتاح و نشط،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شريف ما يعجبك لعبي؟ كأنّك جائع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أشار الى صورة مدوّرة في البساط على شكل الرغيف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رغيف مرّ الى هذا الشريف فارتفعت الصورة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الزم باب أبي جعفر عليه السلام للخدمة الّتي وكّلت بها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 كتبت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ختمتها و دفعتها الى وجوه اصحابنا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يتكلّمون فيه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محمّد بن عبدوس العطّار النيسابوري من مشايخ الصدوق حدثه بنيسابور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 حديثه الصدوق في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بن أبي دلف الكرخي روى عن الإمامين الهمامين الجواد و الهادي عليهما السلام، و روى عنه حمدان بن سليمان النيسابوري، و عبد اللّه بن أحمد الموصلي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بعده في ابنه الحسن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هلال ابو جعفر العبرتائي، ترجمه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الرواية، يعرف منها و ينكر، و قد روى فيه ذموم من سيّدنا ابي محمّد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الإشكال في فساد الرجل من جهة عقيدته، بل لا يبعد استفادة أنه لم يكن يتديّن بشيء، و الذي يظهر من كلام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نفسه ثقة، و فساد العقيدة لا يضرّ بصحّة رواياته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اميّة بن علي القيسي الشامي أبو محمّد روى عن أبي جعفر الثاني عليه السلام و له كتاب، و كان في عداد القميين، و ضعّفه اصحابنا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اثبات الهداة 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محمّد بن زياد أبو يعقوب، و علي بن محمّد بن سيّار أبو الحسن رويا عن الإمام الحسن العسكري عليه السلام التفسير المعروف بتفسير الإمام و كتباه من إملاء الإمام عليه السلام سبع سنين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الخاسىء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المطرود،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الخاسر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سهو و الصواب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92/377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المنسوب الى الامام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ببعض الاعلام هو ابن شهر اشوب في معالم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ترجمة الحسن بن خالد بن محمّد بن علي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 تفسير العسكري عليه السلام من إملاء الإمام عليه السلام مائة و عشرون مجلّدا، و لا يخفى أن هذا التفسير غير التفسير المنسوب الى الامام الحسن العسكري، و الظاهر أنّ المراد بالعسكري في قول ابن شهرآشوب هو الامام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المعروف بجعفر الكذّاب، في كمال الدين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عبد اللّه عن أمّه فاطمة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في دار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في الوقت الذي ولد فيه جعفر فرأيت أهل الدار قد سرّوا به، فصرت إلى أبي الحسن عليه السلام فلم أره مسرورا بذلك،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مالي أراك غير مسرور بهذا الولد؟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يهون عليك أمره، سيضلّ خلقا كثيرا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خفاء به عليك</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البحار ج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مهج الدعوات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 التاء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الثلث الأوّل من الليل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الصلاة كانت بعد صلاة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البيت كما نقله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باسناده عن ابي الاديان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قطعة منه الشيخ الطوسي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للدقيق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كشف الغمّة 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الكليني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بأضعاف مضاعفة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له ترجمة في معجم الرجال ج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ابي هاشم الجعفري و روى عنه علي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مولد أبي محمّد الحسن بن علي عليهما السلام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بعض أهل المدائن و روى عنه عليّ بن محمّد باب تسمية من رآه عليه السلام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محمّد بن أحمد بن أبان، ينتهي نسبه الى الحارث النخعي اخي الاشتر يكنّى أبا يعقوب الأحمر، روى عن ابي محمّد عليه السلام، و عن ابي هاشم الجعفري، و حمزة بن محمّد، و شاهويه بن عبد اللّه، و عبد السلام بن صالح، و محمّد بن يحيى بن درياب، و يحيى بن المثنّى، و روى عنه جعفر بن محمّد، و علي بن محمّد نسبوه الى التخليط، و فساد المذهب، راجع المعجم 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الحسن العسكري عليه السلام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مسمار القيد،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كتل القيد أي غلظه و تلزجه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البحار ج </w:t>
      </w:r>
      <w:r>
        <w:rPr>
          <w:rFonts w:eastAsia="IRNazanin" w:cs="IRNazanin"/>
          <w:b w:val="false"/>
          <w:bCs w:val="false"/>
          <w:i w:val="false"/>
          <w:iCs w:val="false"/>
          <w:color w:val="333333"/>
          <w:sz w:val="20"/>
          <w:szCs w:val="20"/>
        </w:rPr>
        <w:t>50/267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عبيد اللّه بن الحسن بن عيّاش أبو عبد اللّه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مقتضب الأثر فى عدد الائمة الاثني عشر، و كتاب أخبار أبي هاشم، و كتاب شعر أبي هاشم، و غيرها، عدّه الشيخ في رجاله فيمن لم يرو عنهم عليهم السلام،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22/288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اصحاب أبي محمّد العسكري عليه السلام و من الغرائب ان الأردبيلي في جامع الرواة 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محبوب عنه مع أنّ ابن محبوب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كيف يمكن أن يروي عمّن كان من أصحاب العسكري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 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مائتي دينار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50/264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المناقب لابن شهر اشوب ج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أبو القاسم علي بن راشد، و على أيّ حال هو مجهول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همدان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أقبلت؟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تعرف درب كذا و موضع كذا؟</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الضرير الطبري، وقع في إسناد جملة من الروايات تبلغ عشرين موردا في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و لكنّه لم أجد له ترجمة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سامرّاء أو محلّة بها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إليّ يوما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الأوردة التي يجري فيها الدم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اشوب ج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 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معرّب چموش، و لم أظفر له في اللغة على معنى يناسب المقام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سكون الكاف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ابن شهر اشوب في المناقب من رواة النصّ على ابى محمّد عليه السلام ج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جعفر ولده الاكبر مات قبله، كان أنموذجا رائعا للأئمة الطاهرين عليهم السلام، و قد تميّز بذكائه، و خلقه الرفيع، وسعة علمه، و سموّ آدابه حتى اعتقد الكثير من الشيعة أنّه الإمام بعد ابيه، و إخباره عليه السلام بعدم إمامة محمّد هذا يكشف عن علمه السابق بموته، و هذا من أسرارهم عليهم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إعلام الورى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يعقوب 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خاقان النهدي أبو جعفر القلانسي الكوفي المعروف بحمدان أو حمران، تقدّم ذكره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عمرو العطّار القزويني، عدّه الشيخ و البرقي من أصحاب الإمام الهادي عليه السلام، و وصفه الصدوق بصاحب علي بن محمّد العسكري عليه السلام، و عدّه ابن شهر اشوب ممّن روى النصّ على أبي محمد عليه السلام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درياب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الهادي عليه السلام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الكلينى، و في كشف الغمّة ج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اثبات الهداة ج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مضى ابنه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القرشى في حياة الإمام الحسن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توهم هذه الروايات نسبة البداء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الله سبحانه و هو من الأمور المستحيلة و ذلك لاستلزامه نسبة الجهل إليه، تعالى عن ذلك علوّا كبيرا، و عند التأمّل لا علاقة لهذه الروايات بالبداء، و إنّما تدلّ على أنّ مكانة أبي جعفر ليست بتلك البعيدة عن مرتبة الإمامة، و ان كان أبو محمد أرجح في الميزان، و لذلك تعلّق العلم الأزلي بتعيينه، و جرى التقدير على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اسماعيل العلوي، عدّه الشيخ فيمن لم يرو عنهم عليهم السلام قال السيّد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الوحيد لوثاقة محمد بن احمد العلوي بامور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يروي عنه الأجلّة و رواية الأجلّة تدلّ على وثاقة المروي عنه، و فيه أنّها لا تدلّ على حسنه فضلا عن وثاقته،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يستثن ابن الوليد رواياته عن روايات محمد بن أحمد بن يحيى، و هو يدلّ على توثيقه له و اعتماده على رواياته، و فيه أنّ اعتماده عليه لعلّه من جهة اصالة العدالة التي لا نقول بها،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العلاّمة و جماعة ممّن تبعه كصاحب المدارك صحّحوا رواية كان محمد بن أحمد العلوي في طريقه، و فيه أيضا أنّه مبنيّ على أصالة العدالة و لا تقول بها، و كيف كان لم يثبت وثاقة الرجل و لكنّه حسن لما يظهر من كلام النجاشي أنّه من شيوخ اصحابنا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القاسم هو ابو هاشم الجعفري، تقدّم ذكره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الوليد ابو جعفر نزيل قم و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الكليني 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ابن عيّاش، و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الكمال، 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أخي الحسن بن حمزة المرعشي الجليل يروي عنه، و كثيرا ما يروي عنه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حمزة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علي بن عبد اللّه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بن الحسين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الحسين السجاد عليه السلام كان من مشايخ الصدوق قدّس سرّه ترضّى عليه،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كمال الدين 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إثبات الهداة 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مهدي بن صدقة بن هشام الرقي الأنصاري أبو الحسن، عدّه الشيخ من اصحاب الرضا عليه السلام، روى عنه ابنه أبو علي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12/191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عمر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ابن شهر اشوب من رواة النصّ على أبي محمّد العسكري عليه السلام، و روى عنه بشّار بن أحمد البصري كما في الكافي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الباب الثاني عشر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تخريجات ذكرناها هناك</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طاب رمسه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سليمان النخّاس من ولد أبي أيّوب الأنصاري، روى الصدوق في كمال الدين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روى في نرجس أمّ القائم عليه السلام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عن أبي الحسن العسكري عليه السلام، و فيها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ثقاتنا أهل البيت، و إنّي مزكّيك و مشرّفك بفضيلة تسبق بها سائر الشيعة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أو ضمّها و كسر 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مسرّحك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أنفذك في تتبع أمره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الشين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السبيبة المقطوعة من الثياب المستطيلة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جانبك زواريق السبايا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الشراذم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المعجمة جمع شر ذمة بكسر الشين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الجماعة القليلة من الناس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يزيد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لابسة خزّين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الراء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المضيّق،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بالمحرّجات أي بالأيمان الّتي تضيّق مجال الحالف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تقوّضت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و ذهبت الأعمدة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ملكا الذي ظهر بالروم و استولى عليها و معظم الروم ملكائيّة،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الكلمة اتّحدت بجسد المسيح و تدرّعت بناسوته و يعنون بالكلمة أقنوم العلم و يعنون بروح القدس أقنوم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صرّحت الملكائية بأنّ الجوهر غير الاقانيم، و ذلك كالموصوف و الصفة و عن هذا صرّحوا باثبات التثليث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صدري بمحبّة أبي محمّد عليه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البشرى،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بشرى بولد لي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الوصيّة ج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الطوسي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في روضة الواعظين للفتّال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أورد قطعة منه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بابويه مختصرا، و في إثبات الهداة ج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عن كمال الدين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أخرجه المؤلف أيضا في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مؤلّفات أصحابنا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 سكون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الاسبوع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وقفا به بين يدي اللّه عزّ و جلّ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لنصرة ديني و إظهار أمري و مهديّ عبادي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اردداه أيّها الملكان ردّاه ردّاه على أبيه ردّا رفيقا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جعفر محمد بن جرير بن رستم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المؤلف أيضا في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المؤلف أيضا في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البيت الحجرة لا الدّار المستقلّة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المؤلّف أيضا في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 يغفو غفوا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خفيفة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امّي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غمزه، جسّه و كبسه بيده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متلقيا الأرض بمساجده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يغيّبه اللّه عن خلقه و يحجبه عن عباده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عنه البحار 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في نور الثقلين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ج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تقطيعا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في الثالثة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الريطة و كلّ ثوب يشبه الملحفة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الشّقّة و هي ما شقّ من ثوب أو نحوه مستطيلا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سليمان بن وهب الحارثي أبو القاسم الوزير، من أكابر الكتّاب استوزره المعتمد العبّاسي و أقره بعده المعتضد و استمرّت وزارته عشر سنين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الاعلام ج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امّهات الأئمّة عليهم السلام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الامام الرضا عليه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عمير زياد الأزدي أبو أحمد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ج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النيسابوري روى عن ابراهيم بن محمد بن عبد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روى عنه محمد بن يحيى العطّار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عبد اللّه احمد بن محمد بن سيّار الكاتب البصري تقدّم ذكره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ج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غيبة الطوسي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المؤلف أيضا في 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أخرجه في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إثبات الهداة 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 و رواه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الحضيني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 المقلتين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شدّة بياض العين أو تلألؤ جميع الحدقة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و الخشن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الركبتين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المائلتان إلى القدّام لعظمهما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السيّد الخوئي في المعجم ج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محمّد بن علي بن الحسين بن علي بن أبي طالب عليه السّلام أبو الحسن، من مشايخ الصدوق قدّس سرّه روى عن أبي الحسن بن وجناء عن أبيه، عن جدّه أنّه رأى الحجّة سلام اللّه عليه،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الالتزام بسقوط الوسائط في نسب علي بن الحسن هذا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الحسين بن وجناء، و على أيّ حال لم أجد له ترجمة و يحتمل أنّه حفيد أبي محمّد الحسن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الوجناء الذي عدّه الصدوق ممّن لقي الحجّة سلام اللّه عليه، و هو من أهل النصيبين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 القوم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هجموا عليها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محمد بن مالك بن عيسى بن سابور مولى أسماء بن خارجة بن حصين الفزاري أبو عبد اللّه الكوفي، أورده الشيخ في رجاله فيمن لم يرو عنهم عليهم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 و يضعّفه قوم، روى في مولد القائم عجّل اللّه فرجه أعاجيب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اسحاق بن محمد بن أحمد بن أبان بن مراد بن عبد اللّه بن الحارث النخعي تقدم ذكره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الكافي 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ج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اثبات الوصيّة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بطلت الإمامة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بشعره 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مجعّد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تفليج،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فلجت أسنانه أي تباعدت أسنانه بعضها عن بعض</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العليا بالرغم من إيجازها متضمنة لمطالب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صلوات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 لست أهلا للإمامة الكبرى حتّى تصلّي على الإمام المعصوم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بيّنتان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بن يزيد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وكلاء الناحية لكنّه لم يثبت، على أنّك قد عرفت في المقدّمة الثالثة لا تلازم 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لنقيم الحجّة عليه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صيقل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الشوارب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عبد الملك بن أبي الشوارب أبو الحسن الأموي البصري قاضي سرّ من رأى،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يحيى بن خاقان أبو الحسن الوزير، استوزره المتوكّل و المعتمد،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الورزنيني العلوي، ظهر في أيام المهتدي و التفّ حوله سودان أهل البصرة و بلغ جيشه ثلاثمائة الف مقاتل، قتله الموفّق العبّاسي في أيّام المعتمد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50/332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كشف الغمّة 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 في اثبات الهداة 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احمد بن خاقان النهدي القلانسي ابو جعفر الكوفي تقدّم ذكره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عثمان بن سعيد العمري من السفراء الأجلّة تقدّم ذكره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المؤلّف أيضا في 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محمد بن عبد اللّه بن مروان الأنباري تقدّم ذكره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كان لقب بعض الأشقياء من ولد الزبير كان في زمانه عليه السّلام فهدّده و قتله اللّه على يد الخليفة أو غيره، و صحّف بعضهم و قرأ بفتح الزاي و كسر الباء من الزبير بمعنى الداهية كناية عن المهتدي العباسي حيث قتله الموالي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تقطيع الحروف لاحتمال عدم جواز التصريح بالاسم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آخر من الكافي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حال لم أجد له ترجمة كما لم أجد لأخيه ترجمة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و الباء الموحّدة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المهملة و الراء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منفذ الغذاء الى الجنين، و التجويف الصغير المعهود في وسط البطن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و عنه اثبات الهداة 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البحار 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 غيبة الطوسي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المؤلّف أيضا في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آدم بن محمد القلانسي أبو محمّد البلخي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ممهّد قليل الارتفاع من الارض يجلس عليه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المرخى،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الستر أي أرخاه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طول قامته خمسة أشبار، و تقدير العمر كان حسب رأيه الشخصي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نفس الحديث في الباب الحادي عشر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الصراط المستقيم 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ابن عبد اللّه و رواه في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عصام، عن محمد بن يعقوب، و هو من مشايخ الصدوق، تقدّم ذكره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محمّد بن ابراهيم بن أبان الرازي الكليني المعروف بعلاّن يكنّى أبا لحسن،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عين له كتاب اخبار القائم عليه السلام، قتل بطريق مكّة المكرّمة، كان خال الكليني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مشايخه، و هو من جملة العدّة الذين رووا عن سهل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حاتم، و على أي تقدير لم أجد له ترجمة كما لم أجد للرّاوي عنه أيضا ترجمة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ج </w:t>
      </w:r>
      <w:r>
        <w:rPr>
          <w:rFonts w:eastAsia="IRNazanin" w:cs="IRNazanin"/>
          <w:b w:val="false"/>
          <w:bCs w:val="false"/>
          <w:i w:val="false"/>
          <w:iCs w:val="false"/>
          <w:color w:val="333333"/>
          <w:sz w:val="20"/>
          <w:szCs w:val="20"/>
        </w:rPr>
        <w:t>50/334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كلثوم السرخسي، عدّه الشيخ في رجاله فيمن لم يرو عنهم عليهم السّلام، و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القوم الفقهاء و كان مأمونا على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إسحاق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سعد بن مالك الاشعري القمي تقدّم ذكره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المنكر لرسول اللّه صلّى اللّه عليه و آله كمن أنكر جميع أنبياء اللّه لأنّ طاعة آخرنا</w:t>
      </w:r>
      <w:r>
        <w:rPr>
          <w:rFonts w:eastAsia="IRNazanin" w:cs="IRNazanin"/>
          <w:b w:val="false"/>
          <w:bCs w:val="false"/>
          <w:i w:val="false"/>
          <w:iCs w:val="false"/>
          <w:color w:val="333333"/>
          <w:sz w:val="20"/>
          <w:szCs w:val="20"/>
          <w:rtl w:val="true"/>
        </w:rPr>
        <w:t>. .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اثبات الهداة ج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 في الصراط المستقيم 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ج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بابويه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اثبات الهداة 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 كشف الغمة ج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اعلام الورى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الصراط المستقيم 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العمري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اسحاق بن عبد اللّه بن سعد بن مالك الأشعري القمي تقدّم ذكره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لأعلى درجات الجنّة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المعاجز للبحراني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50/118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اثبات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العلاء الأذربايجاني من وكلاء الناحية و ممّن رأى الحجّة سلام اللّه عليه روي عن محمد بن أحمد الصفواني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القاسم و قد عمّر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منها ثمانون سنة صحيح العينين، و هو متحد مع القاسم الهمداني لكونه من قبيلة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اسماعيل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الفزاري الكوفي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يحلّ لأحد بعده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فلستم كلّكم قائمين بالحقّ؟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الكوفي بن عبيد اللّه بن المغيرة، و هو الذي وثّقه النجاشي مرتين، و قد تقدّم ذكره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بعد تفحّصي عن ترجمة الرجل و يأسي عن وجدانه بين الرواة أظنّ قويّا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عبد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من النسّاخ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 عن عبد المؤمن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بسفيان هو سفيان بن ابراهيم بن مزيد، الجريري الأزدي من اصحاب الصادق عليه السلام، و المراد بالمروي عنه هو عبد المؤمن بن القاسم بن قيس بن فهد الأنصاري الموثق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يرويه جماعة منهم سفيان المذكور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المعجم 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بدلائل الإمامة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علي الحسن بن محمد النهاوندي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جيّد الكلام،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في الامامة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بن عبد اللّه بن يعقوب السلمي الكوفي، عدّه الشيخ في رجاله من أصحاب الصادق عليه السلام، و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روى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السلمي، و هو محمد بن علي بن الربيع السلمي الكوفي، عدّه الشيخ في رجاله من أصحاب الصادق عليه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سمّي المهديّ مهديّا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عبد اللّه الأسدي الكوفي و اسم ابيه جعفر بن محمد بن عون اصله كوفي، سكن الريّ، وثقه النجاشي، و قال الشيخ في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كان في زمان السفراء الممدوحين أقوام ثقات ترد عليهم التوقيعات من قبل المنصوبين للسفارة من الأصل منهم أبو الحسين محمد بن جعفر الاسدي رحمهم اللّه معجم رجال الحديث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إسماعيل بن أحمد بن بشير البرمكي المعروف بصاحب الصومعة ابو عبد اللّه ساكن قم، وصفه النجاشي بالاستقامة و الوثوق،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ينبت الزرع عن أحسن نباته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روي في علامات خروج القائم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بحر أبو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لحسين الشيباني الكرماني السجستاني، أورده الشيخ في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المتكلمين، و كان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 بالأخبار فقيها إلاّ أنّه متّهم بالغلوّ، و له نحو من خمسمائة مصنّف و رسالة، و ترجمه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أصحابنا أنّه كان في مذهبه ارتفاع، و حديثه قريب من السلامة، و قال السيّد الخوئي قدّس اللّه سرّه بعد نقل ما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وثاقته غير ثابتة و ما ذكره النجاشي من أنّ حديثه قريب من السلامة يريد به أنّه لا غلوّ في أحاديثه، فلم يثبت حسنه أيضا إذا هو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العجب أنّ محمد بن أبي عبد اللّه الكوفي عدّ فيما مضى في حديث كمال الدين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من انتهى إليه انّهم رأوه عليه السلام و لم يذكر فيهم سعد بن عبد اللّه و لا يخفى ما في سند الحديث حيث إنّ الصدوق كان يروي عن سعد بن عبد اللّه بواسطة واحدة هو أبوه أو ابن الوليد أو هما معا، و لكنّ الوسائط بينه و بين سعد في هذا الحديث أربع منهم الأحمدون الثلاثة مجهولون و غير مذكورين في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قاموس الرجّال 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الحريص و كذلك الكلف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المشتاق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الأمر بمعنى خذ</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ألزق به عارا ظاهرا،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اي تستلبه سريعا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الازورار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العدول و الانحراف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برّح به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أتعبه و جهده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الشهوة إلى اللحم و لكنّ المقصود هنا مطلق شدّة الشوق</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الكمال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مشاكل في التنزيل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الضاد المعجمة أو كسرها و فتح الفاء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 ساحله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 سكون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الطريق في شعر الرأس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سكون الفاء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سال من الشعر على الاذنين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المصدر، و المقصود به ابن الهادي أبو محمد عليه السلام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هذه الصرّة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 أي هيّأ انتهاء تلك المدة سارق لذلك الغزل، و الاسناد مجازي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على الفرس خلف الراكب، الخريطة التي يضع المسافر فيها الزاد و نحوه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إثارة الغبار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و النشاط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طلّقهنّ وفاته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المهملة و كسر الراء المخففة أو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زال عنه الغم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هم أعلام الامم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 أن لا اختيار إلاّ لمن يعلم ما تخفي الصدور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صرنا بعد منصرفنا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ثارت عليه علّة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بالمحبوب رزيّتكم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العبّاس بن ابي اسود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تمسّح بالماء او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و اغتسل،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مشيت في الصراة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نهران ببغداد، و الماء إذا تغيّر و طال استنقاعه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نعيم أبو عبد اللّه الشاذاني أبو عبد اللّه الأزدي النيسابوري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شاذان، و محمد بن نعيم بن شاذان، و ابو عبد اللّه الشاذاني و الكلّ واحد، و هو ابن ابن أخي الفضل بن شاذان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يروي عن عم أبيه الفضل، و له كتاب وجد عند الكشي، و يروي عنه العيّاشي بلفظ حدّثنا، و عدّه الشيخ في رجاله من أصحاب العسكري عليه السلام و عدّه الصدوق في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عداد من وقف على معجزات صاحب الزمان عليه السلام، و في توقيع بواسطة محمد بن عثمان بخط مولانا صاحب الدار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محمد بن شاذان بن نعيم فإنّه رجل من شيعتنا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الصدوق ما حدّث عن محمّد بن شاذان بلا واسطة بل حدّث عنه بوسائط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أبيه أو محمد بن الحسن بن الوليد و هما حدّثا عن سعد بن عبد اللّه، عن علاّن الكليني، عن محمد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وصل غانم أبو سعيد الهندي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أعييت و نعست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الفتى كأنّه بدر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و الميم و الذال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في ايران جنوب غربي طهران فتحت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من البلاد الباردة، قال أبو سرح</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فكشفت عن يدي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3/670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بشار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يسار، عن مجاهد بن موسى، و على أيّ حال لم أظفر على ترجمة لا له و لا للمرويّ عنه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ثلاثة من رجالهم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المهلّبي البصري، و الأرسوفي الزاهد أبو عتبة الخواص، و المعروف بابن اخضر المازني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من رجال القوم و لكن لمّا حدّث بعض الأحاديث في فضل فاطمة سلام اللّه عليها ضعّفوه و نسبوه الى التشيّع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يعرف غيرها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العنق أو مقدّم العنق،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ألقى البعير جرانه أي برك، و ألقى فلان على هذا الأمر جرانه اي وطّن نفسه عليه، و ضرب الاسلام بجرانه اي ثبت و استقرّ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ذيله في اثبات الهداة ج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المراد في قول أمير المؤمنين عليه السلام لأبي عبد اللّه الجدلي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لا اخبرك بأنف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فضرب بيده إلى 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لأنّ الأنف بمعنى السيّد و المقتدى في الامور، و العين بمعنى من يكون كذات الشيء و نفسه، فيكون هذا الكلام كناية عن أنّ المهدي عليه السلام يسير بسيرة أمير المؤمنين عليه السلام في أفعاله فهو أنفه أي مقتداه في أفعاله، و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كأنّه هو في زهده و عبادته و سيرته و شجاعته و سائر خصوصيّاته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 الوسائل،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عن الوافي</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ببرد 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الفيض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النيلج الذي يصبغ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فأتى به دينار</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لا تقدرون أن تلبسوها هذا اليوم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فعلناه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عنه البحار ج </w:t>
      </w:r>
      <w:r>
        <w:rPr>
          <w:rFonts w:eastAsia="IRNazanin" w:cs="IRNazanin"/>
          <w:b w:val="false"/>
          <w:bCs w:val="false"/>
          <w:i w:val="false"/>
          <w:iCs w:val="false"/>
          <w:color w:val="333333"/>
          <w:sz w:val="20"/>
          <w:szCs w:val="20"/>
        </w:rPr>
        <w:t>41/159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أحكام الملابس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تفسير نور الثقلين ج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ثيابك فطهّر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تقدّم في نفس الكتاب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رواه الفيض في الوافي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دلالة على أنّه ينبغي عدم الإتيان بما لا يستحسنه الجمهور و ان كان مستحبّا كالتحنّك بالعمامة في بلادنا، هذا مع ما مرّ من كراهيّة شهرة اللّباس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 و فتح الميم المخفّفة و المشددة و الطاء المهملة الساكنة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تصان فيه الكتب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الكرابيس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الكرباس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الثوب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 الّتي بين الثنيّة و الناب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مفترض طاعته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المرآة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ذلك تقيّة، و لعلّه اراد تورية، أي ليس فينا إمام لا بدّ له من الخروج بالسيف بزعمكم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تفتي و تقرّ و تقول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بأنّ فيكم اماما مفترض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التشمير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رفع الثوب و التّهيؤ للأمر، و يكنّى به عن التقوى و الطهارة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يكذب على بناء المجرّد المعلوم أو بناء التفعيل المجهول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رأيا الغضب بوجهه خرجا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الدرع، و المغفر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نسيج الدرع يلبس تحت القلنسوة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آلة و كأنّها اسم إحدى راياته فإنّه صلّى اللّه عليه و آله كان يسمّي ثيابه و دوابّه و أمتعته الوافي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العربي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يشبه ذلك و ما هو نظير له، لعلّه عليه السلام أشار بذلك إلى ما أخبر اللّه عنه في القرآن بقوله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لهم نبيّهم إنّ آية ملكه أن يأتيكم التابوت فيه سكينة من ربّكم و بقيّة ممّا ترك آل موسى و آل هارون تحمله الملائكة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26/201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البصائر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بطريق آخر عن سعيد الأعرج، و في كشف الغمة 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فكانت و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قريبة من الاستواء و التقدير، و كانت زائدة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مرتفعة أذيالها عن الأرض، و المراد بنطاقها ما يرسل قدّامها، و المعنى أنّها كانت قصيرة عليه بحيث يظنّ الرائي أنّه رفع نطاقها و شدّها على وسطه بحلقتين، و يحتمل أن يكون المراد بالنطاق المنطقة الّتي تشدّ فوق الدرع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البحار ج </w:t>
      </w:r>
      <w:r>
        <w:rPr>
          <w:rFonts w:eastAsia="IRNazanin" w:cs="IRNazanin"/>
          <w:b w:val="false"/>
          <w:bCs w:val="false"/>
          <w:i w:val="false"/>
          <w:iCs w:val="false"/>
          <w:color w:val="333333"/>
          <w:sz w:val="20"/>
          <w:szCs w:val="20"/>
        </w:rPr>
        <w:t>52/318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الكمال و في ج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السند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سعيد الخرساني مجهول، من أصحاب الرضا عليه السلام،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البرقي من اصحاب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 ابي عبد اللّه عليه السلام و روى عنه عبد اللّه بن القاسم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عن ابي الحسن الرضا عليه السلام، و روى عنه أحمد بن هلال،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المسافر و المريض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يجب عليه التمام في السفر 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الواو و سكون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البصائر، و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جمهور العمي البصري عدّه الشيخ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عليه السلام و قال في باب من لم يرو عنهم عليهم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جمهور العمي روى سعد عن احمد ابن الحسين بن سعيد عنه، و نسبه ابن الغضائري الى الغلوّ و فساد الحديث، و عدّه البرقي من اصحاب الكاظم عليه السلام و قال السيد السند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الرجل ثقة، و إن كان فاسد المذهب لشهادة ابن قولويه بوثاقته، غاية الأمر إنّه ضعيف في الحديث لما في رواياته من تخليط و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الشيخ أنّ ما يرويه من رواياته فهي خالية من الغلوّ و التخليط و عليه فلا مانع من العمل بما رواه الشيخ من رواياته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جمهور العمي ابو محمد البصري ذكره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نفسه ينسب الى بني العم من تميم، يروي عن الضعفاء و يعتمد على المراسيل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بالاختصار، و أخرج صدره في اثبات الهداة 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غيبة الطوسي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المؤلف أيضا في تبصرة الولي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أبو الحسن علي بن الحسن بن الفرج المؤذن المتقدّم ذكره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معروف ابو الفضل السمرقندي يروي عنه العيّاشي كثيرا كان في مذهبه ارتفاع، و حديثه يعرف تارة، و ينكر أخرى، ذكره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الحسين بن روح القمي، ذكره الكشي في ترجمة أحمد بن إسحاق القمي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السوري، و على أيّ حال لم أظفر على ترجمة له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المؤلّف أيضا في تبصرة الوليّ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اسماعيل بن أحمد بن بشير البرمكي المعروف بصاحب الصومعة ابو عبد الله سكن قم وثّقه النجاشي و تضعيف ابن الغضائري إيّاه لا يعبأ به لأنّ الكتاب المنسوب الى ابن الغضائري لم يثبت صحّة نسبته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استاذنا و شيخنا في الإجازة العلاّمة الشيخ آغا بزرك الطهراني قدّس سرّه في طبقات اعلام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أحمد بن محمّد ابو اسحاق المقري المعدّل الطبري، له كتاب المناقب كما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اشوب، و حكى عن تاريخ ابن الجوزي أنّه الفقيه المالكي و شيخ الشهود المعدّلين ببغداد، سمع الحديث الكثير، و عليه قرأ الشريف الرضي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علي أبو الحسن الهذلي، كان من ولد ابن مسعود الصحابيّ، و هو المؤرخ الكبير البغدادي المصري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الرازي، و على أيّ حال لم أظفر على ترجمة 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 في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بالموفّق المتوافق الأعضاء المعتدل الخلق او هو كناية عن التوسط في الشباب بل انتهاؤه فإنّ في مثل هذا السنّ يوفّق الإنسان لتحصيل الكمال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إثبات الهداة ج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أبي حمزة عن أبي بصير عن أبي عبد اللّه عليه السلام باختلاف و في البحار ج </w:t>
      </w:r>
      <w:r>
        <w:rPr>
          <w:rFonts w:eastAsia="IRNazanin" w:cs="IRNazanin"/>
          <w:b w:val="false"/>
          <w:bCs w:val="false"/>
          <w:i w:val="false"/>
          <w:iCs w:val="false"/>
          <w:color w:val="333333"/>
          <w:sz w:val="20"/>
          <w:szCs w:val="20"/>
        </w:rPr>
        <w:t>52/287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مالك بن عيسى بن سابور أبو عبد اللّه البزّاز الفزاري الكوفي روى عن عبّاد بن يعقوب الرواجني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عن محمّد بن الحسين الصائغ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روى عنه فرات بن ابراهيم في تفسيره كثيرا، و أبو العباس محمّد بن جعفر بن محمد بن الحسن القرشي الرزّاز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وثقه الشيخ و ابن قولويه و علي بن ابراهيم، و ضعفه النجاشي و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القرن الرابع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طرخان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لم يرو عنهم عليهم السلام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عمره في ملكه و سلطنته، أو هو ممّا بدا للّه فيه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أخرجه في إثبات الهداة ج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يأتي بتمامه إن شاء اللّه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ذكر إلاّ شدّة أصحابه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ابو العبّاس الرزّاز الكوفي، كان خال والد ابي غالب الزراري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احمد بن يحيى بن عمران بن عبد اللّه بن سعد بن مالك ابو جعفر الاشعري القمي، تقدّم ذكره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أبي الخطاب زيد أبو جعفر الزيّات الهمداني، الموثّق جليل القدر،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القاسم الحضرمي المعروف بالبطل، عدّه الشيخ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اصحاب الكاظم عليه السلام، وثّقه ابن قولويه و ضعّفه النجاشي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صالح بن سهل الهمدان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عدّه الشيخ تارة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الباقر عليه السل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اخرى من اصحاب الصاد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سهل من أهل همدان، الاصل 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قولويه و ضعّفه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الحديث في نفس الكتاب 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جعفر بن محمد بن مالك بن عيسى بن سابور أبو عبد اللّه الكوفي تقدّم ذكره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سيأتي الحديث أيضا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أحمد المالكي، ينتسب الى مالك الأشتر، كان من مشايخ الصدوق ذكره الشيخ في ترجمة علي بن يقطين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أبي عبد الله محمد بن خالد بن عمر الطيالسي أبو العباس التميمي الكوفي عدّه الشيخ في رجاله من اصحاب العسكري عليه السلام، وثقه أبو النضر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الواحد بن محمّد بن عبدوس العطّار النيسابوري كان من مشايخ الصدوق قدّس سرّه، سمع منه بنيسابور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ترضّى عليه في المشيخة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القرن الرابع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الشيخ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ما جيلويه بن أبي القاسم عبيد الله الملقّب ببندار تقدّم ذكره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ابي القاسم عبيد اللّه الملقّب ببندار ابن عمران الجنابي البرقي كان من مشايخ الصدوق قدّس سرّه تقدّم ذكره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للغلام غيبة قبل قيامه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له ترجمة بعنوان المدائني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الفضل بن عبد اللّه بن ببّة بن الحارث بن نوفل بن الحارث بن عبد المطلب ابو محمد الهاشمي النوفلي روى عن الصادق عليه السلام له كتاب رواه عنه محمد بن أبي عمير، وثّقه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ج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نور الثقلين 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 الناس في ولادته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أبوه و لم يخلّف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أدركت ذلك الزمان فالزم هذا الدعاء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 عن الغيبة البحار ج </w:t>
      </w:r>
      <w:r>
        <w:rPr>
          <w:rFonts w:eastAsia="IRNazanin" w:cs="IRNazanin"/>
          <w:b w:val="false"/>
          <w:bCs w:val="false"/>
          <w:i w:val="false"/>
          <w:iCs w:val="false"/>
          <w:color w:val="333333"/>
          <w:sz w:val="20"/>
          <w:szCs w:val="20"/>
        </w:rPr>
        <w:t>52/146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بطرقه الثلاثة عن زرارة و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أخرج صدره في اثبات الهداة ج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و الكافي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تعمى ولادته، و كذلك في المصدر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بن أحمد أبو محمد الفاريابي، كان مقيما بكش، و أكثر الرواية عن العلماء بالعراق، و قم، و خراسان، و أبو عمرو الكشي يروي عنه كثيرا و يعتمد عليه، و عدّه الشيخ فيمن لم يرو 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احمد بن محمد بن سعيد بن عبد الرحمن بن زياد بن عبد الله بن زياد بن عجلان الهمداني المتوفى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معروفا بابن عقدة و قد تقدّم ذكره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الامام الحسن العسكري عليه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على ترجمة له بعنوان العباسي العلوي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على ترجمة له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علي بن فضّال المتقدّم ذكره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عامر بن رياح أبو الفضل الثقفي القصباني وثّقه النجاشي و قال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الثقة كثير الحديث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الشيخ في رجاله تارة من أصحاب الكاظم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أخرى فيمن لم يرو عنهم عليهم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عبيد الله بن علي الحلبي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عبد الله بن يونس ابو القاسم الموصلي كان من مشايخ الحديث في القرن الرابع روى عنه ابن أبي زينب النعماني و محمد بن احمد بن الجنيد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غيرهما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إثبات الهداة ج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البرهان 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يستفاد منها أنّ المصداق الاتمّ للآية الكريمة الأئمّة المعصومون عليهم السلام لا سيّما صاحب الامر 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الحسكاني 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فيها ثلاثة أحاديث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بن ابراهيم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 بن محمد بن سالم بن البراء القاضي ابو بكر البغدادي المعروف بالجعابي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القرن الرابع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حفص الخثعمي الاشناني الكوفي العدل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منه التلعكبري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القرن الرابع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غنم بن حكم، و على أيّ حال مجهول لم أظفر على ترجمة 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سريح بن سلمة و على أيّ تقدير هو أيضا مجهول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الأعشى الثقفي، و على أيّ حال هو أيضا مجهول كما أنّ إبراهيم بن يوسف و عبد الجبار أيضا مجهولان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كليب بن شهاب الجرمي اليماني، عدّه الشيخ في رجاله من اصحاب امير المؤمنين عليه السلام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كلب المسعودي و عليّ أي تقدير لم أظفر على ترجمة له كما أنّ الرجلين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ناجذ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الكوفي عدّه الشيخ من رجال أمير المؤمنين عليه السلام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المؤلف أيضا في تفسير البرهان ج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المؤلف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في ذيل الآية الكريمة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محمّد بن عامر بن عمران بن أبي بكر أبو عبد الله الاشعري تقدّم ذكره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 الفقيه 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اثبات الهداة 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أخرجه في البحار ج </w:t>
      </w:r>
      <w:r>
        <w:rPr>
          <w:rFonts w:eastAsia="IRNazanin" w:cs="IRNazanin"/>
          <w:b w:val="false"/>
          <w:bCs w:val="false"/>
          <w:i w:val="false"/>
          <w:iCs w:val="false"/>
          <w:color w:val="333333"/>
          <w:sz w:val="20"/>
          <w:szCs w:val="20"/>
        </w:rPr>
        <w:t>51/351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الكمال و الفقيه 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إثبات الهداة 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 أو سريع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كل شيء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بتعجيل الفرج</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يكون قدّام القائم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اثبات الهداة ج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 صدره في البحار ج </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يحيى بن 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من أصحاب الباقر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داود الدجاجي الكوفي عدّه الشيخ في رجاله من اصحاب الباقر و الصادق عليهما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القاسم بن محمد بن الحسين الجعفي أورده في المعجم 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على ترجمة 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اسد، و على أيّ تقدير ما وجدته في كتب الرّجال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محمّد، عن أحمد بن معمر الأسدي و على أيّ حال لم اظفر عليه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فضل، و على أيّ تقدير لم أعرفه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الرجعة للأسترآبادي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الإيقاظ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أحمد بن الحسن بن علي أبو علي بن عبدويه القطّان الرازي كان شيخا كبيرا من اصحاب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في القرن الرابع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ليخبينّ الرّجل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خلفي رجل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الرجعة للاسترابادي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فضّال الكوفي تقدّم ذكره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الحلبي، روى عن الصادق و الكاظم عليهما السلام و عن أبي بصير، و أبيه، و غيرهم انظر معجم رجال الحديث 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غير مميّز</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محمّد بن راشد، مولى، عدّه البرقي في أصحاب الصادق عليه السلام، لكنّ الموجود في رجال الشيخ و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مولى محمد بن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ج </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فيما نزل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عيسى بن عبد الله الاشعري القمي تقدّم ذكره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يونس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على ترجمة 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عمر بن أبان الكلبي واقف، روى أبوه عن أبي عبد اللّه عليه السلام و أبي الحسن عليهما السلام، و روى هو عن ابيه، و عن خالد بن نجيح، و عبد الرحمن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أحمد بن محمّد بن عمران الدقّاق المتقدّم ذكره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بن محمّد بن عون الأسدي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على ترجمته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الوليد البجلي الخزّاز، ابو جعفر الكوفي، تقدّم ذكره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مشايخ الطبري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أبي محمد هارون بن موسى التلعكبري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اللّه الخرقي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ترجمته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الغزالي، و على أي تقدير هو أيضا مجهول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عمران بن إسحاق الزعفراني الكوفي من اصحاب الصادق عليه السلام و لكنّه كما قال الشيخ مجهول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مشترك بين محمد بن بندار بن عاصم الذهلي ابو جعفر القمي وثّقه النجاشي و محمد بن ابي القاسم عبيد الله بندار الملقّب بماجيلويه، و لا مميز في البين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عمران الطبري، و على أيّ حال لم يعرف مثل الخراساني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هذه رواية أم لا فيه كلام، و على تقدير كونه رواية سندها غير سند هذه الرواية بل هذا السند مذكور في رواية مذكورة فيما قبل بغير هذا المتن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أنّه كان حيّا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كتابه سمّي بزهر الكمام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بتوراتهم، و بانجيلهم، و بزبورهم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يوسف العروف بابن البقاح الكوفي، ثقة مشهور روى عن اصحاب الإمام ابي عبد الله الصادق عليه السلام و له كتاب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اثبات الهداة ج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أبي حمزة البطائني تقدّم ذكره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ياسر، و في المحجّة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أحمد بن محمد أبي ناشر، و على أيّ تقدير لم اظفر على ترجمة 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ثابت أبي المقدام بن هرمز الكوفي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يا جابر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اصحاب الصادق عليه السلام روى عن ابي بصير، و روى عنه محمد بن سنان كما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هذا صراطي مستقيما فاتّبعوه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المجّة للمؤلف رحمه اللّه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رواه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أبي عبد اللّه خالد بن عبد الرحمن بن محمد بن علي البرقي الكوفي، تقدّم ذكره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المفتقدين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خالد القمّاط المذكور سابقا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الذين ذكرهم اللّه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أخّرنا عنهم العذاب الى أمّة معدودة ليقولنّ ما يحبسه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للمؤلف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رقبته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باختلاف، و أخرجه في البحار ج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في الوسائل ج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العقاب و المحاسن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و أورده في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نحوه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الحسين بن ابي الخطّاب تقدّم ذكره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اسماعيل بن بزيع، أبو جعفر تقدّم ذكره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إسماعيل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الإمام الصادق عليه السلام وقع بهذا العنوان في اسناد عدّة من الرّوايات تبلغ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روى عنه في جميع الموارد محمد بن إسماعيل و محمد بن إسماعيل بن بزيع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أحمد بن عبيد اللّه البندنيجي كان من مشايخ النعماني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في القرن الرابع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موسى الشريف العلوي العبّاسي الراوي عن علي بن ابراهيم بن هاشم القمي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نستعجل به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اثبات الهداة ج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تأويل الآيات 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بثلاثمائة و ثلاثة عشر، أي 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زكريا بن شيبان أبو عبد اللّه الكندي العلاّف الثقة الصدوق، لا يطعن عليه، روى عنه ابن عقدة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يحيى بن زكريا بن شيبان عن اصل كتابه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القرن الرابع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اظفر على ترجمة 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يتّبعه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 و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داء يشبه الجنون يأخذ الكلاب فتعضّ الناس فيكلب الناس أيضا إذا تمنّعوا عن استعمال لقاح باستور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و عنه نور الثقلين ج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شهرآشوب ج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95/31</w:t>
      </w:r>
      <w:r>
        <w:rPr>
          <w:rFonts w:ascii="IRNazanin" w:hAnsi="IRNazanin" w:eastAsia="IRNazanin"/>
          <w:b w:val="false"/>
          <w:b w:val="false"/>
          <w:bCs w:val="false"/>
          <w:i w:val="false"/>
          <w:i w:val="false"/>
          <w:iCs w:val="false"/>
          <w:color w:val="333333"/>
          <w:sz w:val="20"/>
          <w:sz w:val="20"/>
          <w:szCs w:val="20"/>
          <w:rtl w:val="true"/>
        </w:rPr>
        <w:t xml:space="preserve">، و المستدرك ج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علي أبو الحسن المسعودي الهذلي البغدادي المصري كان من ولد ابن مسعود الصحابي، و هو المورّخ الكبير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القرن الرابع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محمد بن أبي هاشم البجلي أبو محمد، ترجمه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من اصحابنا، ثقة، ثقة، له كتاب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الحسن بن فضّال تقدّم ذكره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خالد الأصمّ، ذكره النجاشي مهملا، و عدّه ابن داود في القسم الأوّل، و لعلّ عدّه في ذلك القسم مبنيّ على اصالة العدالة روى عن ثعلبة بن ميمون، و روى عنه علي بن الحسن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هارون بيّاع الأنماط، يحتمل اتّحاده مع الحسن بن هارون بن خارجة الكوفي الذي عدّه الشيخ من أصحاب الصادق عليه السلام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عقد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من آل محمّد صلّى اللّه عليه و آله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جهلة الناس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محمّد بن أبي حمزة، ثابت بن أبي صفية الثمالي عدّه الشيخ و البرقي من أصحاب الصادق عليه السلام و له كتاب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أبو أيّوب البجلي الكوفي، ترجمه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عين، صدوق، من جملة اصحابنا و فقهائهم، روى عن ابي عبد الله و ابي الحسن عليهما السلام، 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الى الآن على ترجمة 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مشترك بين محمد بن علي بن ابراهيم بن موسى أبي جعفر القرشي مولاهم الصيرفي الملقّب أبا سمينة، و بين رجل آخر أورده الشيخ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و لم يميّز</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صدقة العنبري البصري أبو جعفر، روى عن ابي الحسن موسى، و عن الرضا عليهما السلام معجم رجال الحديث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الخيّاط، و على أيّ نحو مجهول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محمد بن مالك بن عيسى بن سابور أبو عبد اللّه الكوفي تقدّم ذكره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الربيع ابن بنت زيد الشحّام، كان صحّافا، نقل عن ابن الغضائري أنّه ضعّفه، و لكنّ السيّد السند في المعجم 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وثاقة الرجل بشهادة ابن قولويه و علي بن إبراهيم بها، و لا يعارضها ما نسب الى بن الغضائري من تضعيفه، لعدم ثبوت نسبة الكتاب إليه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اصحاب الصادق عليه السلام، قال السيّد السند الخوئي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ضعيفا اتّحاده مع صباح بن موسى الساباطي، فإنّ ساباط اسم قرية من قرى المدائن، و لكن يضعّفه أنّه يفهم من الشيخ تغايرهما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الأرض</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يستغني الناس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بن احمد أبي عبد اللّه الرازي، له كتاب عدّه الشيخ في رجاله فيمن لم يرو عنهم عليهم السلام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الحسين بن أبي الخطاب، تقدم ذكره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إسماعيل بن بزيع، تقدم ذكره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بدنانير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زياد الوشّاء تقدّم ذكره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القديمة و المرآة أيضا،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الظاهر وقوع التحريف في الجميع، و الصحيح الحسن الخزّاز الوشّاء، عن أبي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الفرج السندي، من رواة أبي عبد اللّه الصادق عليه السلام و له كتاب كما عن الشيخ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الكامل الآتي ذيلا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احمد بن الوليد، أبو جعفر القمي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الكريم بن أحمد بن محمد بن طاوس الحسيني الفقيه النسّابة النحوي العروضي الزاهد أبو المظفّر، ولد في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حفظ القرآن في مدّة يسيرة و له إحدى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100/246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إثبات الهداة ج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لا لحبيب، و لا لأبي هاشم، و لا لعليّ بن عثمان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القضيّة على فرض صحّتها وقعت بعد رجوع اهل البيت عليهم السلام من الشام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زيد 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الحسن بن زيد بن الحسن السبط عليه السلام، كان معروفا بالدّاعي الصغير، صاحب طبرستان و الديلم ولي الإمرة بعد وفاة أخيه الحسن بن زيد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كانت في أيّامه حروب، و كان شجاعا فاضلا في أخلاقه، عارفا بالادب و الشعر و التاريخ، ملك طبرستان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القائم منّا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البصائر 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الرجعة للأسترآبادي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الحسن بن علي بن محمّد بن فضّال بن أيمن، أبو الحسين،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ترجمه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فطحيا، و كان ثقة في الحديث، روى عنه اخوه علي بن الحسن، و غيره من الكوفيّين،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عمر بن أبي شعبة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الحلبي، ثقة روى عن أبي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الرّضا عليه السلام و عن أبيه عليه السلام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الطحّال، و على أيّ حال غير مذكور في كتب الرّجال و كذلك الضحّاك الذي روى عنه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النخعي و على أيّ نحو كان لم أظفر له على ترجمة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الباب الثاني و الثلاثين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الربيع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خليد بن أوفى العنزي، ذكره الشيخ من أصحاب الباقر عليه السلام، و روى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السند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لم يرد فيه قدح و لا مدح في كتب الرجال، و لكنّه مع ذلك ذهب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حسنه بل وثاقته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فراسخ، و الرسول، فالأوّل يناسب الثاني، و الثاني يناسب الأوّل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الفرس</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حرّكه، و انتفض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الكتاب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يفحص بدمه، و قال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يفحص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يسرع بدمه أي متلطخا به من كثرة ما أوذي بين النّاس، و لا يبعد أن يكون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 بذنبه الأرض سائرا، تشبيها له بالحبّة المسرعة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الحديث التاسع من الباب المذكور مع تخريجاته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ينهد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المنقري الكوفي، و على أيّ حال لم أظفر على ترجمة له، و لا للذي روى عنه اي أحمد بن زيد الدهّان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الدهّان</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رستم بن عبد اللّه بن خالد المخزومي، و على أيّ تقدير لم أجد ترجمة لا له، و لا للراوي عنه أي مكحول بن ابراهيم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ابن عيّاش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بكر محمّد بن عمر الجعابي، عن محمد بن خلف الطاطري،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خلف بن موهب الطاطري، ثقة مأمون، و طاطر 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أسياف البحر تنسج فيها ثياب تسمّى الطاطرية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أبو 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 كان من أصحاب امير المؤمنين عليه السلام، بل من خواصّه، و هو الذي تكلّم أمير المؤمنين عليه السلام في اذنه بالاسم الأعظم فحفظ القرآن بعد أن لم يكن يقرأ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لبعهد منّي و لعليّ و فاطمة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هو منّا و مظلوم فينا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يؤخذ بالقصاص و الأوتار و الثارات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أخرجه في البحار ج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حسن بن سليمان ممّا رواه السيّد حسن بن كبش عن مقتضب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عيّاش، و أخرجه عن المقتضب أيضا في اثبات الهداة ج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 الرحمن في أحوال سلمان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أبو سليم البغدادي، لم أظفر على ترجمة له، و لا للراوي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القاشاني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للمرويّ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الزندري</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أن الصحيح إسماعيل بن مهران فإنّه روى عن عمرو بن شمر، و هو من أصحاب الصادق و الرضا عليهما السلام، و وثقه النجاشي و الشيخ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قام</w:t>
      </w:r>
      <w:r>
        <w:rPr>
          <w:rFonts w:eastAsia="IRNazanin" w:cs="IRNazanin"/>
          <w:b w:val="false"/>
          <w:bCs w:val="false"/>
          <w:i w:val="false"/>
          <w:iCs w:val="false"/>
          <w:color w:val="333333"/>
          <w:sz w:val="20"/>
          <w:szCs w:val="20"/>
          <w:rtl w:val="true"/>
        </w:rPr>
        <w:t>. .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الجناية، أي صاحب جناية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 الموحّدة و سكون الياء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الخوذة، و هي من آلات الحرب لوقاية الرأس، و لعلّ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صقلت و ذهّبت 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أمامها و خلفها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هم المؤدّون إلى الناس</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قيام القائم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منه في اثبات الهداة 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تأويل الآيات ج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منه في إثبات الهداة ج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ميثم بن يحيى الأسدي، مولى، ثقة، روى عن الباقر و الصادق عليهما السلام، قاله النجاشي و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ليث بن أبي سليم بن زنيم الكوفي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منه في إثبات الهداة ج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علي بن سفيان بن خالد بن سفيان أبو عبد اللّه البزوفري من الثقات الأجلاّء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حفص عمر بن عبد العزيز بن أبي بشّار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بزحل، وقع في اسناد عدّة من الرّوايات، قال النجاشي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عربي، بصري، مخلط،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البرهان 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من يرجع لجاركم الحسين عليه السلام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الخطّاب محمّد بن مقلاص الأسدي الكوفي أبو إسماعيل المعروف بابن أبي زينب البرّاد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يبيع 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 عليه السلام، و كان مستقيم الطريقة، ثمّ انحرف و تحوّل غاليا، فأحدث القول بالوهيّة أبي عبد اللّه عليه السلام و أنّه رسول منه، لكنّه قد روى أصحابنا عنه أحاديث كثيرة في حال استقامته، و هكذا قبلوا ما لم يختصّ بروايته في حال الانحراف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البحار 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يوقّت له وقت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بدؤ و ظهور المهديّ عليه السلام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إليه التسليم؟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مفضّل يظهر في شبهة ليستبين فيعلو ذكره، و يظهر أمره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أفواه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أشهر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التاريخ مخالف للمشهور أنّ مادة تاريخ ميلاده الشريف إمّا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إمّا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المعتصم العبّاسي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بنى سرّ من رأى و شرع في بنائها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يغيب في آخر يوم من سنة ستّ و ستّين و مأتين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جاءه الأمر من اللّه تعالى مجده و جلّ ذكره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أين يظهر و كيف يظهر؟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يمضي لهم إلاّ كلمحة بصر حتى يكون كلّهم بين يديه بين الركن و المقام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 عليه نور من جوف بيته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فبغير سنّة القائم عليه السلام بايعوا له قبل ظهوره و قبل قيامه؟</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تخالفوا أمره فتضلّوا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من يقبّل يده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 الى الملعون السفياني بدمشق فانذره بظهور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محمّد صلّى اللّه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ليبلغنّ مجالة فرس منها ألفي درهم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المنجنون يديره الثور، و الناعورة يديرها الماء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بيان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الجبل المحيط بالدنيا، و لا يبعد أن يكون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الهنبثة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و الباء الموحّدة و الثاء المثلّثة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الأمر الشّديد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أذلّه، كسره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المهملة و سكون الحاء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الصاحب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امهلوا،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أملى اللّه الظالم أي أمهله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أزواجه و قبره و تعزيتهم و جمع القرآن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 القديم كالّذي ولد قديما في البيت مثل الغنم و الإبل، و الطّارف عكسه أي المال الحديث</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 سكون الزاي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العظيم و الغليظ من الحطب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لطمه،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ضربه ضربا يسمع له صوت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أب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زياد بن عبيد الثقفي، و لكن استلحقه معاوية و جعله أخا له من أبي سفيان، و روي انّ أوّل من 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 كان كاتب المغيرة بن شعبة، ثمّ كتب لأبي موسى، ثمّ كتب لابن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قرّت عين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الرجعة للأسترآبادي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بن المستنير الجعفي الكوفي، عدّه الشيخ تارة في أصحاب السجّاد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أخرى في أصحاب الباقر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ثالثة في أصحاب الصادق عليه السلام، روى عن أبي جعفر عليه السلام و روى عنه أبو جعفر الأحول محمد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اثبات الهداة 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أخرجه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المحجّة للبحراني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العيّاشي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المؤلّف أيضا في البرهان 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هبة اللّه بن عثمان بن أحمد بن إبراهيم بن الرائقة الشيخ الحافظ الورع الموصلي، كان معاصرا للسيّد المرتضى و يروي عن الشيخ الصدوق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يروي عنه الشيخ المفيد عبد الرحمن بن احمد النيسابوري الذي هو من تلاميذ السيّد المرتضى و الشيخ الطوسي، و من آثار المترجم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المتمسّك بحبل آل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جعفر محمد بن علي بن الحسين بن موسى بن بابويه القمي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بالري، تقدّم ذكره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جميع مولى اسحاق بن عمّار، قال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الحسن و سألته عن وهب بن جميع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فيه إلاّ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تأويل الآيات ج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في نفس البحار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تفسير العيّاشي 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تعارضني بها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ابن محبوب و عنه البرهان 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ثواب الأعمال، و أخرجه في الينابيع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المحجة للبحراني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بابويه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تزال الأ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 للّه فيها حجّة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الحديث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دينار البصري، أبو يحيى من رواة الحديث، يأكل من كسبه يكتب المصاحف بالاجرة، توفي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 و سكون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الزعفران، طين أحمر، عروق لها صبغ أصفر يصبغ به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الآلوسي البغدادي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لعلم للساعة</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الثاء المثلثة و كسر النون و تشديد الياء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طريق العقبة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كسر الفاء كأمير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بالقدس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المقدّم ذكره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بطريق الذي روى عن الثعلبي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منتخب الأثر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الفصل الثاني من الباب الأول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العمدة لابن بطريق،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الطرائف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الثعلبي في تفسيره، و ذكره في البرهان في علامات مهديّ آخر الزمان في الباب الأوّل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مسلم بن عبيد اللّه بن عبد اللّه بن الحرث بن شهاب بن زهرة الفقيه التابعي المدني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قتادة الحارث بن ربعي الأنصاري، كان من فضلاء الصحابة، شهد مشاهد النبي صلّى اللّه عليه و آله و هكذا مشاهد الوصيّ عليه السلام، كلّها،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قبلها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حبيب اللّه الشنقيطي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المسلم فيما اتّفق</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أحاديث الأنبياء في باب نزول عيسى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بكير، حدّثنا الليث، عن يونس،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ابن شهاب، عن نافع مولى أبي قتادة الأنصاري أنّ أبا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أنتم إذا نزل ابن مريم فيكم و إمامكم منكم</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بن معاوية بن عمّار العبدري السرقسطي الأندلسي أبو الحسن، جاور بمكة المكرمة 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له تصانيف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 للصحاح الستّة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كتاب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عيسى بن مريم عليه السلام، و المتّقي الهندي في كنز العمّال ج </w:t>
      </w:r>
      <w:r>
        <w:rPr>
          <w:rFonts w:eastAsia="IRNazanin" w:cs="IRNazanin"/>
          <w:b w:val="false"/>
          <w:bCs w:val="false"/>
          <w:i w:val="false"/>
          <w:iCs w:val="false"/>
          <w:color w:val="333333"/>
          <w:sz w:val="20"/>
          <w:szCs w:val="20"/>
        </w:rPr>
        <w:t>14/334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فؤاد عبد الباقي في اللؤلؤ و المرجان 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مسعدة بن اليسع بن قيس اليشكري الباهلي البصري، كذّبه أبو حاتم الرازي، روى عن الصادق عليه السلام، و روى عنه هارون بن مسلم، و احتمل بعض اتّحاده مع مسعدة بن صدقة باعتبار أنّ صدقة والده، و اليسع جدّه فتارة ينسب إلى الأب و أخرى إلى الجدّ، و لكنّ الاحتمال ساقط جدّا، راجع معجم الرّجال ج </w:t>
      </w:r>
      <w:r>
        <w:rPr>
          <w:rFonts w:eastAsia="IRNazanin" w:cs="IRNazanin"/>
          <w:b w:val="false"/>
          <w:bCs w:val="false"/>
          <w:i w:val="false"/>
          <w:iCs w:val="false"/>
          <w:color w:val="333333"/>
          <w:sz w:val="20"/>
          <w:szCs w:val="20"/>
        </w:rPr>
        <w:t>18/140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xml:space="preserve">، و الجرح و التعديل للرازي ج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مثل أمّتي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الاذاعة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المهديّ وسطها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مسدّد، أنّ عمر بن عبيد حدّثهم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محمّد بن العلاء، ثنا أبو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حدّثنا مسدّد، ثنا يحيى، عن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حدثنا أحمد بن ابراهيم، حدّثنا عبيد اللّه بن موسى، أخبرنا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حدّثنا أحمد بن ابراهيم، حدّثني عبيد اللّه بن موسى، عن فطر،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عن عاصم، عن زرّ، عن عبد اللّه، عن النبيّ صلّى اللّه عليه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 من الدّنيا إلاّ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زائدة في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لطوّل اللّه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اتّفقوا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يبعث فيه رجلا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بيتي، يواطي اسمه اسمي، و 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حديث 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يملأ الأرض قسطا و عدلا كما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حديث سفيان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تنقضي الدنيا حتّى يملك العرب رجل من أهل بيتي يواطي اسمه اسمي</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أبي شيبة، حدّثنا الفضل بن دكين، حدّثنا فطر، عن القاسم بن أبي برزة، عن أبي الطفيل، عن عليّ رضي اللّه عنه، عن النبيّ صلّى اللّه عليه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مختصر سنن أبي داود لزكي الدين المنذريّ الشافعي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لابن الأثير الجزري 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عن عليّ عليه السلام و كنز العمال للمتّقي الهندي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عن عليّ عليه السلام و العرف الوردي في أخبار المهدي عليه السلام من كتاب الحاوي للفتاوي 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و ابن أبي شيبة، و أبو داود، عن علي عليه السلام 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ابي داود 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ابراهيم، حدّثنا عبد اللّه بن جعفر الرقي، ثنا أبو</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تمام بن بزيع، ثنا عمران القطّان، عن قتادة، عن أبي نضرة،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منّي</w:t>
      </w:r>
      <w:r>
        <w:rPr>
          <w:rFonts w:eastAsia="IRNazanin" w:cs="IRNazanin"/>
          <w:b w:val="false"/>
          <w:bCs w:val="false"/>
          <w:i w:val="false"/>
          <w:iCs w:val="false"/>
          <w:color w:val="333333"/>
          <w:sz w:val="20"/>
          <w:szCs w:val="20"/>
          <w:rtl w:val="true"/>
        </w:rPr>
        <w:t>. . .»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أبي عبد اللّه سنبر الحافظ، البصري الدستوائي، روى عن قتادة الحديث، و روى عنه ابنه معاذ بن هشام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توفي على الأصحّ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ح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المثنّى، حدّثنا معاذ ابن هشام، حدّثني أبي، عن قتادة، عن صالح أبي الخليل، عن صاحب له، عن أمّ سلمة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الحديث غير واحد من أكابر العامّة و إليك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الصنعاني في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المتقي الهندي في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الدين الهيثمي في مجمع الزوائد 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السفياني في أحاديث كثيرة، و اسمه على ما يستفاد من الآثار عثمان بن عنبسة، من أحفاد بني اميّة، و في حديث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السفياني من ولد خالد بن يزيد، رجل ضخم الهامة بوجهه أثر الجدري، بعينه نكتة بياض يخرج من ناحية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Ẓ</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تهلك أمّة أنا في أوّلها، و عيسى بن مريم في آخرها، و المهديّ في وسطها</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 علي أيّ حال لم يعرف إلاّ أنّ مطرّف بن طريف روى عنه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عمرو، قال الذهبي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عمرو عن عليّ، نكرة و صاحبه أبو الحسن لا أعرفه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المغيرة عن عمرو بن أبي قيس، عن مطرّف بن طريف عن ابي الحسن عن هلال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رضي اللّه عنه يقول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قتيبة أبو محمد الدينوري، الأديب المكثر في التصنيف، ولد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من كتبه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بالحديثين ما قال بن قتيبة قبل الاستشهاد بما رواه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رويتم أنّ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أمتي مثل المطر، لا يدرى أوّله خير أم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الإسلام بدا غريبا، و سيعود غريبا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أمّتي القرن الّذي بعثت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تناقض و إختلاف</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الجيل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مسعود بن محمّد الفرّاء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ابن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البغوي الشافعي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بمروالروذ من بلاد خراسان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اصله من قرية بغا بقرب هراة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السبكي 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صحيحه ج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بشّار، حدّثنا محمّد بن جعفر، حدّثنا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زيدا العميّ،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الصدّيق الناجي يحدّث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خشينا أن يكون بعد نبيّنا حدث فسألنا نبي اللّه صلّى اللّه عليه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أمّتي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يعيش خمسا، أو سبعا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تسعا، زيد الشاكّ،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فيجيء إليه رجل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مهديّ أعطني أعطني،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فيحثي له في ثوبه ما استطاع أن يحمله قال أبو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و قد روي من غير وجه عن أبي سعيد، و ابو الصديق الناجي اسمه بكر بن عمرو،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قيس</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للبغوي ج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تقدّم الحديث مع تخريجاته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شيرويه بن شهردار بن شيرويه بن فنا خسرو أبو شجاع الديلمي الهمذاني، مؤرّخ، من العلماء بالحديث،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كبير، اختصره ابنه شهردار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اختصر المختصر ابن حجر العسقلاني و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تسديد القوس في اختصار 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للمناوي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و نور الأبصار للشبلنجيّ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شيرويه في كتاب الفردوس و ينابيع المودّة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و الفصول المهمّة لابن الصبّاغ المالكي في 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تنزيل المهدي عليه السلام و تشبيهه بالطاوس إشارة الى فضيلة تختصّ بالمهدي عليه السلام دون غيره من آدم و من دونه، نعم ما يترتّب على وجود المهدي و ظهوره من جلال اللّه و جماله و عظمته،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الرّوياني و الطبراني و غيرهما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القزويني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عثمان بن أبي شيبة، عن أبي داود الحفري عمر بن سعد، عن ياسين، عن ابراهيم بن محمّد بن حنفيّة،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منّا أهل البيت يصلحه اللّه في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نعيم الاصبهاني في ذكر أخبار أصبهان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بن حمدان، عن الحسن بن سفيان، عن ابن نمير، عن أبيه و أبي نعيم، عن ياسين العجلي، عن ابراهيم بن محمّد بن الحنفيّة، عن أبيه، عن عليّ رضي اللّه عنه، عن النبي صلّى اللّه عليه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القندوزي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القزويني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بن أبي شيبة، حدّثنا أحمد ابن عبد الملك، حدّثنا أبو المليح الرقي، عن زياد بن بيان، عن علي بن نفيل،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أمّ سلمة فتذاكرنا المهديّ،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الحاكم النيسابوري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أحمد بكر بن محمّد الصيرفي، عن أبي الأحوص محمد بن الهيثم القاضي، عن عمرو بن خالد الحرّاني، عن أبي المليح، عن زياد بن بيان، عن علي بن فضيل، عن سعيد بن المسيّب، عن أمّ سلمة رضي اللّه عنها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رسول اللّه صلّى اللّه عليه و آله و سلّم المهدي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ولد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الحديث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من عترتي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اسباط، عن أبيه، عن الثوري، عن عاصم، عن زرّ، عن عبد اللّه بن مسعود، عن النبيّ صلّى اللّه عليه و 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صحيح</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أبي طالب عليه السلام، أبو القاسم المعروف بابن الحنفيّة و أمّة خولة بنت جعفر الحنفيّة، ولد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الى الطائف هاربا من ابن الزبير فمات هناك</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 أحمد، ثنا فضيل بن محمّد الملطي، ثنا إبراهيم بن ياسين العجلي، عن ابراهيم بن محمد بن الحنفيّة،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المهديّ منّا أهل البيت، يصلحه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تعالى في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يومين</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مسعود بن سعد أبو سعد الجعفي الكوفي، عدّه الشيخ الطوسي من رجال الصادق عليه السلام، و روى الشيخ الصدوق في الخصال باب الثلاثة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ابي غسّان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مسعود بن سعد الجعفي، و كان من خيار من أدركناه، و روى الشيخ في الأمالي حديثا باسناده عن أبي غسّان عن أبي سعد الجعفي ثم قال أبو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في جعفي أفضل من مسعود بن سعد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نزول عيسى بن مريم عليهما السلام طبع المطبعة الميمنية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صحيح مسلم ج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نزول عيسى عليه السلام و المسند لابن حنبل ج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xml:space="preserve">، تقدّم الحديث مع تخريجاته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بعده القحطاني، و الّذي بعثني بالحقّ ما هو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نعيم بن حمّاد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قيس بن جابر الصدفي و أخرج الحديث أيضا في</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في أبواب الجهاد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في فضائل الخمسة 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ج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المستدرك ج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نعيم الحافظ الأصفهاني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ابي نعيم إلاّ أنّه روى في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ملئت قبله جورا، يملك سبع سنين</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الأصفهاني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الروياني و صحّحه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المتقي الهندي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الروياني و أبي نعيم الاصفهاني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الروياني في مسنده و عن أبي نعيم عن حذيفة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تمام بن بزيع، عن عمران القطّان، عن قتادة، عن ابي نضرة، عن ابي سعيد الخدري</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امامة الباهلي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صدى بن عجلان، صحابيّ مشهور، سكن الشام الى أن 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فرائد السمطين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بينكم و بين الروم سبع سنين، فقال له رجل من عبد القيس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الاثير في اسد الغابة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بعض الحديث 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المستورد بن جيلان العبدي، روى الأوزاعي عن سليمان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امامة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بينكم و بين الروم أربع هدن يوم الرابعة على يد رجل من ال هرقل فقال رجل من عبد القيس يقال له المستورد بن جيلان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قطرانيتان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المستورد بن جيلان العبدي قال الذهبي في ميزان الاعتدال 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بن أبي صغيرة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اتى عن الاوزاعي بخبر باطل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نعيم، و الحاكم باسنادهما عن أبي سعيد، و أخرجه الحمّوئي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يبعثه اللّه عيانا تنعم به الامّة</w:t>
      </w:r>
      <w:r>
        <w:rPr>
          <w:rFonts w:eastAsia="IRNazanin" w:cs="IRNazanin"/>
          <w:b w:val="false"/>
          <w:bCs w:val="false"/>
          <w:i w:val="false"/>
          <w:iCs w:val="false"/>
          <w:color w:val="333333"/>
          <w:sz w:val="20"/>
          <w:szCs w:val="20"/>
          <w:rtl w:val="true"/>
        </w:rPr>
        <w:t>»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قويّا أنّ الصواب عبد اللّه بن مسعود و لم اظفر على الحديث بالألفاظ المذكورة مسندا الى ابن عمر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هارون، عن عبد اللّه بن داهر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عبد القدّوس، عن الأعمش، عن عاصم بن أبي النجود، عن زرّ بن حبيش، عن عبد اللّه بن مسعود رضي اللّه عنه، عن النبيّ صلّى اللّه عليه و آله و سلّم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نعيم باسناده عن حذيفة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حارث بن أبي أسامة و أبي نعيم عن أبي سعيد الخدري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سليمان بن أحمد الطبراني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إسحاق التستري، عن واصل بن عبد الأعلى، عن محمّد بن فضيل، عن عثمان بن عبد اللّه بن شبرمة، عن عاصم بن أبي النجود، عن زرّ بن حبيش، عن عبد اللّه بن مسعود عن النبي صلّى اللّه عليه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رجل من اهل بيتي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بن حمّاد، و أبي نعيم، عن ابي سعيد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حنبل و نعيم بن حمّاد، و الحاكم، و ابو نعيم الاصبهاني، عن ثوبان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القزويني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أبي شيبة، عن معاوية بن هشام، عن علي بن صالح، عن يزيد بن أبي زياد، عن ابراهيم، عن علقمة، عن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نحن عند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إذ أقبل فتية من بني هاشم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 بتفاوت يسير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في البحار ج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الاصبهاني</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سبعة بنو عبد المطلب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نحوه بتفاوت يسير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عن الحسن بن سفيان، و أبي نعيم، عن أبي هريرة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الأصبهاني و البحار 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بن حمّاد، و ابي نعيم من طريق مكحول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عن ابن مسعود مع تفاوت يسير في بعض الألفاظ</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المعجم الكبير للطبراني، و ابن مندة، و ابي نعيم، و ابن عساكر، عن قيس بن جابر و رواه في البحار ج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الطالب</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xml:space="preserve">، عن أبي نعيم، و فيض القدير 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ط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باب نزول عيسى عليه السلام و قد روى حديث نزول عيسى في غير واحد من الصحاح و المسانيد مثل البخاري و مسلم و النّسائي، و ابن ماجة، و أحمد، و أبي داود، و الطيالسي</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مسدّد، عن يحيى عن سفيان، عن عاصم، عن زرّ،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الحديث أيضا احمد بن حنبل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بتفاوت يسير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ابو اسحاق تقي الدين إبراهيم بن محمد بن الازهر بن أحمد بن محمد الصريفيني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و كسر الراء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صريفين قرية ببغداد،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بن أحمد بن عبد الرحمن السعدي المقدسي الأصل ضياء الدين الصالحي الحنبلي المورّخ الدمشقي،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البيان في أخبار صاحب الزمان، عن ابن ماجة في سننه 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الكشف 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في سننه 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الحديث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لابن ماجة 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سادة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جواهر العقدين عن ابن ماجة،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و الثعلبي، و الحمويني، و الحاكم، و الديلمي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لابن ماجة 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اسناده صحيح، رجال ثقات و رواه الحاكم في المستدرك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على شرط الشيخين، و كنز العمّال ج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ماجة، و البحار 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الحارث بن جزء بن عبد اللّه بن معدي كرب بن عمرو الزبيدي صحابي، سكن مصر و 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أعثم أبو محمّد المورّخ الكوفي، 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انتهى فيه إلى أيّام هارون الخليفة العبّاسي، توفي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كنز العمّال ج </w:t>
      </w:r>
      <w:r>
        <w:rPr>
          <w:rFonts w:eastAsia="IRNazanin" w:cs="IRNazanin"/>
          <w:b w:val="false"/>
          <w:bCs w:val="false"/>
          <w:i w:val="false"/>
          <w:iCs w:val="false"/>
          <w:color w:val="333333"/>
          <w:sz w:val="20"/>
          <w:szCs w:val="20"/>
        </w:rPr>
        <w:t>7/261</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البيان،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لابن حنبل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38668</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البيان،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ح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كشف الغمة 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حسن متّفق على صحته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ج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باسناده عن ابي سعيد الخدري 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و صحّحه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القندوزي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الحديث مع تخريجاته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حنبل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البيان في أخبار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نعيم بن حمّاد، و أبي نعيم، عن أبي سعيد، و كشف الغمّة 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البيان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ج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الحاوي للسيوطي 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المتّقي الهندي في كنز العمّال ج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تكرمة اللّه لهذه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محمد الحارث بن محمد بن أبي اسامة التميمي البغدادي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الى الجند و هي على ما قال السمعاني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 النون و في آخرها دال 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بلدة من بلاد اليمن و منها محمد بن خالد الجندي، و قد تكلّموا فيه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إدريس بن العبّاس الشافعي القرشي المطلبي امام الشافعية توفي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كنز العمّال ج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الطالب عن أبي نعيم، و أحمد بن حنبل، كشف الغمّة 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الطالب، تقدّم الحديث 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اخبار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الكفّار لدين اللّه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نعيم 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حديث حسن رزقناه عاليا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المهديّ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فأجيبوه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ح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الطالب عن ابي نعيم الحافظ الاصفهاني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الطالب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هو أبو الفرج يحيى بن محمود بن سعد الحافظ الاصفهاني المتوفى بنواحي همذان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بينكم و بين الروم أربع هدن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ابو نعيم في مناقب المهدي عليه السلام، و ابن حجر في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المتقي الهندي في كنز العمّال 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القندوزي الحنفي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ليبعثنّ اللّه من عترتي رجلا أفرق الثنايا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الحاوي ج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سيكون بعدي خلفاء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الطالب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الحاوي 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الاصفهاني، و أخرجه المتقي الهندي في كنز العمال ج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في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 القندوزي الحنفي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ابي نعيم باسناده عن النبي صلّى اللّه عليه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يقتتل عند كنزكم ثلاثة كلّهم ابن خليفة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اخرجه ابن ماجة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الحاوي ج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عن ابن ماجة و الحاكم، و أبي نعيم، و رواه أيضا في كنز العمّال ج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شراحيل أبو عمرو التابعي الكوفي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كتبت سوداء في بيضاء قطّ، و لا حدّثني رجل بحديث فأجبت أن يعيده عليّ، و لا حدّثني رجل بحديث إلاّ حفظته،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هرب من المختار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أقام بالمدينة خرج مع ابن الأشعث، و اعتذر إلى الحجّاج فعفا عنه، و اتصل بعبد الملك بن مروان فكان نديمه و سميره،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ط حيدرآباد الدكن ج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لم يخرجاه، و في إسعاف الراغبين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ينابيع المودة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الحافظ نعيم بن حمّاد بن معاوية الخزاعي المروزي، نزيل مصر،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أوّل من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حبس بسامرّاء بسبب محنة القرآن حتّى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أوصى أن يدفن في قيوده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فأعظم به فضلا و شرفا لهذه الامّة،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أخرجه الحافظ أبو نعيم في كتاب مناقب المهدي عليه السلام و كتابه أصل و تقدّم الحديث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عروة بن الزبير بن العوّام القرشي المدني، له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ابراهيم بن الحارث التيمي المدني، روى عن أبي سعيد الخدري،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يحتمل أنّه محمّد بن سيرين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رواه عنه ابن ابي شيبة في المصنّف</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اسامة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حمّاد بن أسامة بن زيد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السيوطي في الحاوي 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في المصنّف عن ابن سيرين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تميم بن أوس بن خارجة بن سواد بن خزيمة، أبو رقيّة، له صحبة كان نصرانيا فأسلم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 كان يسكن المدينة، ثم انتقل الى 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أسرج السّراج في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عن تميم الداري،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مسندا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الحسين بن علي بن الحسين بن بطحاء المحتسب، عن أبي سليمان محمد بن الحسن بن علي الحراني، عن محمد ابن الحسن بن قتيبة، عن مجالد بن سعيد، عن الشعبي، عن تميم الدّاري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تفاوت يسير، و رواه الذهبي باسناده في تذكرة الحفّاظ ج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الحسن بن علي بن الحسين بن عبد الرحمن القصري العلوي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القاسم بن محمد البطحائي ابن القاسم بن الحسن بن زيد بن الحسن بن علي بن أبي طالب عليهما السلام سرد نسبه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الغنائم النرسي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ترجمه شيخنا المجيز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القرن الخامس و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الشريف ابو عبد اللّه الحسيني الشجري من طبقة تلاميذ الصدوق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كتابه فضل الكوفة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 و توجد نسخة الجزء الأول منه في المكتبة الظاهرية بدمشق برواية الحافظ أبي الغنائم محمد بن علي بن ميمون النرسي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سماع جماعة عنه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هي تسع و عشرون سنة بعد وفاة مؤلفه</w:t>
      </w:r>
      <w:r>
        <w:rPr>
          <w:rFonts w:eastAsia="IRNazanin" w:cs="IRNazanin"/>
          <w:b w:val="false"/>
          <w:bCs w:val="false"/>
          <w:i w:val="false"/>
          <w:iCs w:val="false"/>
          <w:color w:val="333333"/>
          <w:sz w:val="20"/>
          <w:szCs w:val="20"/>
          <w:rtl w:val="true"/>
        </w:rPr>
        <w:t>. . .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أبو عبد اللّه جعفر بن أبي جعفر محمّد بن أحمد بن العبّاس بن الفاخر الدوريستي، يروي والده أبو جعفر محمّد عن سميه أبي جعفر محمد بن علي بن بابويه الصدوق القمي، و روى المترجم عن المفيد و المرتضى، و شيخ الطائفة، و أبي عبد اللّه بن عيّاش الجوهري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بقي المترجم الى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وهبان بن محمّد بن حمّاد بن بشير بن سالم بن نافع أبو عبد اللّه البصري الهناني المعروف بالدبيلي، ذكره الشيخ في عداد من لم يرو عنهم عليهم السلام و صرّح بأنّه يروي عنه أبو محمّد هارون بن موسى التلعكبري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ابراهيم بن أحمد بن المعلّى بن اسد ابو بشر العمي البصري كان مستمليا لأبي أحمد عبد العزيز ابن يحيى الجلّودي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التلعكبري و لم يلقه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زكريا بن دينار مولى بني غلاب أبو عبد اللّه البصري، الجوهري كان وجها من وجوه أصحابنا، واسع العلم، و صنّف كتبا كثيرة،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أحسبكم أنّكم تحسبون أنّ أبي المهديّ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محمد بن المعلّم أبو منصور القاضي الحنفي، تفقّه ببغداد و ناب في القضاء عن أبي القاسم الزينبي، و درس، ثمّ سافر إلى همذان فبقي بها مدّة و حدّث هناك،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الدبيثي على تاريخ بغداد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الهدى أبو طالب الحسين بن محمّد الزينبي، كان شيخ الحنفيّة و رئيسهم بالعراق،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صفر، و 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عليّ بن الحسن بن شاذان الفامي القمي أبو الحسن الفقيه ابن اخت جعفر بن قولويه كان من مشايخ النجاشي و من مصنفاته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قرأ عليه هذا الكتاب ابو الفتح بن محمد بن علي بن عثمان الكراجكي بالمسجد الحرام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علي بن عبد العلوي المعاصر للصدوق، روى عنه أبو الحسن محمد بن أحمد بن شاذان القمي من مشايخ النجاشي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دفائن النواصب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الشيعة 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عبد اللّه بن أحمد بن محمد بن خالد البرقي، كان من مشايخ الكليني، روى عن جدّه، و روى عنه ابنه عليّ،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ابن بنت محمد بن خالد البرقي و لكنّه خلاف التحقيق، بل هو ابن حفيده، و كيف كان لم يذكر له مدح أو قدح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العلاّمة الشيخ أبو عبد اللّه أحمد بن محمّد بن عبيد اللّه بن الحسن بن عيّاش بن ابراهيم بن أيّوب الجوهري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من المعمّرين من أهل بغداد ترجم له غير واحد من أرباب التراجم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المجيز آقا بزرگ قدّس سرّه في 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القرن</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المامقاني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سنان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ذكر في كتب الرّجال و إنّما وقع في طريق الشيخ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التلعكبري عن أبي علي أحمد بن علي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الحسين بن علي عن ابن سنان الموصلي العدل الخ، و الظاهر أنّ كلمة العدل منه قدّس سرّه توثيق له لا أنّها لقب له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حريث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الشامي كان من خدّام النبي صلّى اللّه عليه و آله و سلّم اسد الغابة ج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المائة منقبة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سنخ نوري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بعليّ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الفضل بن تمام بن سكين بن بندار بن دازمهر بن فرّخ زاد بن مياذرماه، بن شهريار الأصغر أبو الحسن الثقة العين، الصحيح الاعتقاد، الجيّد التصنيف، ذكره النجاشي مع تصانيفه، سمع منه التلعكبريّ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القاسم بن زكريا بن يحيى أبو عبد اللّه المحاربي السوراني الكوفي، روى عنه ابو المفضّل الشيباني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روى هو عن عبّاد الرواجني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الشيعة 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العالم الصدوق ابو سعيد عباد بن يعقوب الأسدي الرواجني الكوفي، وثقه أبو حاتم، و ابن خزيمة، و روى عنه البخاري، و الترمذي، و ابن ماجة، و ابن ابي داود، و آخرون،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11/536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عثمان الحضرمي، روى عن الحكم بن عتيبة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ابي اسحاق السبيعي، و الاعمش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اسحاق السبيعي عمرو بن عبد اللّه الهمداني الكوفي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عبد اللّه الأعور، كان فقيها جليلا، من الأولياء في أصحاب أمير المؤمنين عليه السلام و من قبيلة همدان، و هو جدّ الشيخ البهائي قدّس سرّه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نوّاس بن سمعان بن خالد بن عمرو بن قرط بن عبد اللّه العامري الكلابي الشامي، صحابيّ روى عنه جبير ابن نفير، و بشر بن عبيد اللّه 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طرقها، جمع النقب و هو الطريق بين الجبلين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اسحاق إبراهيم بن محمّد بن سفيان النيسابوري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عن مؤلّفه و رواه و جادة و هو في الحجّ، و الوجادة هي الأخذ للرواية من صحيفة من غير سماع و اجازة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14/311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الداري كان رجلا نصرانيا فأسلم و أخبر بأنّه رأى الدجّال و قصّته مذكورة في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ص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 بن بشير الأزدي بالولاء، أبو الحسن البلخي كان من أعلام المفسّرين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بلخ انتقل الى البصرة، و دخل بغداد فحدّث بها، توفّي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بما تقدّم الحديث الذي رواه المصنّف باسناده عن عامر الشعبي عن فاطمة بنت قيس عن النبي صلّى اللّه عليه و آله و سلّم أنّ رجلا نصرانيا اسلم فاخبره عن رؤيته الدجّال في دير في جزيرة و الحال أنّ يديه مجموعتان الى عنقه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ردّني،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فجبهني أي نكس رأسي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يقضي الحظّ</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يكون به الادرة و هي نفخة في الخصية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التمدّد في جلد الخصيتين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image" Target="media/image2.jpeg"/><Relationship Id="rId521" Type="http://schemas.openxmlformats.org/officeDocument/2006/relationships/image" Target="media/image2.jpeg"/><Relationship Id="rId522" Type="http://schemas.openxmlformats.org/officeDocument/2006/relationships/footer" Target="footer515.xml"/><Relationship Id="rId523" Type="http://schemas.openxmlformats.org/officeDocument/2006/relationships/footnotes" Target="footnotes.xml"/><Relationship Id="rId524" Type="http://schemas.openxmlformats.org/officeDocument/2006/relationships/numbering" Target="numbering.xml"/><Relationship Id="rId525" Type="http://schemas.openxmlformats.org/officeDocument/2006/relationships/fontTable" Target="fontTable.xml"/><Relationship Id="rId526" Type="http://schemas.openxmlformats.org/officeDocument/2006/relationships/settings" Target="settings.xml"/><Relationship Id="rId5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118673</Words>
  <Characters>452609</Characters>
  <CharactersWithSpaces>567557</CharactersWithSpaces>
  <Paragraphs>5447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2026-08-22T10:11:29Z</dcterms:created>
  <dc:creator>ghaemiyeh.com</dc:creator>
  <dc:description/>
  <dc:language>en-US</dc:language>
  <cp:lastModifiedBy/>
  <dcterms:modified xsi:type="dcterms:W3CDTF">2026-08-22T13:41:48Z</dcterms:modified>
  <cp:revision>1</cp:revision>
  <dc:subject/>
  <dc:title>حلیه الابرار فی احوال محمد و آله الاطهار علیهم السلام جلد 5</dc:title>
</cp:coreProperties>
</file>

<file path=docProps/custom.xml><?xml version="1.0" encoding="utf-8"?>
<Properties xmlns="http://schemas.openxmlformats.org/officeDocument/2006/custom-properties" xmlns:vt="http://schemas.openxmlformats.org/officeDocument/2006/docPropsVTypes"/>
</file>